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C2521" w14:textId="77777777" w:rsidR="002F7789" w:rsidRPr="008C272B" w:rsidRDefault="002F7789" w:rsidP="002F7789">
      <w:pPr>
        <w:pStyle w:val="3"/>
        <w:spacing w:line="420" w:lineRule="exact"/>
        <w:ind w:left="1"/>
        <w:jc w:val="center"/>
        <w:rPr>
          <w:rFonts w:ascii="Times New Roman" w:cs="Times New Roman"/>
          <w:sz w:val="24"/>
          <w:szCs w:val="24"/>
        </w:rPr>
      </w:pPr>
      <w:r w:rsidRPr="00C62ECE">
        <w:rPr>
          <w:rFonts w:ascii="Times New Roman" w:cs="Times New Roman"/>
          <w:color w:val="000000"/>
          <w:sz w:val="28"/>
          <w:szCs w:val="28"/>
        </w:rPr>
        <w:t>嘉義縣</w:t>
      </w:r>
      <w:r w:rsidRPr="00BE662A">
        <w:rPr>
          <w:rFonts w:ascii="Times New Roman" w:cs="Times New Roman"/>
          <w:sz w:val="28"/>
          <w:szCs w:val="28"/>
        </w:rPr>
        <w:t>公</w:t>
      </w:r>
      <w:r w:rsidRPr="00BE662A">
        <w:rPr>
          <w:rFonts w:ascii="Times New Roman" w:cs="Times New Roman"/>
          <w:sz w:val="28"/>
          <w:szCs w:val="28"/>
        </w:rPr>
        <w:t>(</w:t>
      </w:r>
      <w:r w:rsidRPr="00BE662A">
        <w:rPr>
          <w:rFonts w:ascii="Times New Roman" w:cs="Times New Roman"/>
          <w:sz w:val="28"/>
          <w:szCs w:val="28"/>
        </w:rPr>
        <w:t>私</w:t>
      </w:r>
      <w:r w:rsidRPr="00BE662A">
        <w:rPr>
          <w:rFonts w:ascii="Times New Roman" w:cs="Times New Roman"/>
          <w:sz w:val="28"/>
          <w:szCs w:val="28"/>
        </w:rPr>
        <w:t>)</w:t>
      </w:r>
      <w:r w:rsidRPr="00BE662A">
        <w:rPr>
          <w:rFonts w:ascii="Times New Roman" w:cs="Times New Roman"/>
          <w:sz w:val="28"/>
          <w:szCs w:val="28"/>
        </w:rPr>
        <w:t>立國民</w:t>
      </w:r>
      <w:r>
        <w:rPr>
          <w:rFonts w:ascii="Times New Roman" w:cs="Times New Roman" w:hint="eastAsia"/>
          <w:sz w:val="28"/>
          <w:szCs w:val="28"/>
        </w:rPr>
        <w:t>中</w:t>
      </w:r>
      <w:r w:rsidRPr="00BE662A">
        <w:rPr>
          <w:rFonts w:ascii="Times New Roman" w:cs="Times New Roman"/>
          <w:sz w:val="28"/>
          <w:szCs w:val="28"/>
        </w:rPr>
        <w:t>小學學</w:t>
      </w:r>
      <w:r w:rsidRPr="008C272B">
        <w:rPr>
          <w:rFonts w:ascii="Times New Roman" w:cs="Times New Roman"/>
          <w:sz w:val="28"/>
          <w:szCs w:val="28"/>
        </w:rPr>
        <w:t>校課程計畫備查</w:t>
      </w:r>
      <w:r w:rsidR="00A152AD" w:rsidRPr="008C272B">
        <w:rPr>
          <w:rFonts w:ascii="Times New Roman" w:cs="Times New Roman" w:hint="eastAsia"/>
          <w:sz w:val="28"/>
          <w:szCs w:val="28"/>
        </w:rPr>
        <w:t>實施</w:t>
      </w:r>
      <w:r w:rsidRPr="008C272B">
        <w:rPr>
          <w:rFonts w:ascii="Times New Roman" w:cs="Times New Roman"/>
          <w:sz w:val="28"/>
          <w:szCs w:val="28"/>
        </w:rPr>
        <w:t>計畫</w:t>
      </w:r>
    </w:p>
    <w:p w14:paraId="444934E3" w14:textId="63CAA6D1" w:rsidR="002F7789" w:rsidRPr="00594C41" w:rsidRDefault="00A83DD7" w:rsidP="002F7789">
      <w:pPr>
        <w:pStyle w:val="3"/>
        <w:spacing w:line="420" w:lineRule="exact"/>
        <w:ind w:left="1"/>
        <w:jc w:val="right"/>
        <w:rPr>
          <w:rFonts w:ascii="Times New Roman" w:cs="Times New Roman"/>
          <w:b w:val="0"/>
          <w:color w:val="FF0000"/>
          <w:sz w:val="20"/>
          <w:szCs w:val="24"/>
          <w:u w:val="single"/>
        </w:rPr>
      </w:pPr>
      <w:r w:rsidRPr="00594C41">
        <w:rPr>
          <w:rFonts w:ascii="Times New Roman" w:cs="Times New Roman" w:hint="eastAsia"/>
          <w:b w:val="0"/>
          <w:color w:val="FF0000"/>
          <w:sz w:val="20"/>
          <w:szCs w:val="24"/>
          <w:u w:val="single"/>
        </w:rPr>
        <w:t>115</w:t>
      </w:r>
      <w:r w:rsidR="002F7789" w:rsidRPr="00594C41">
        <w:rPr>
          <w:rFonts w:ascii="Times New Roman" w:cs="Times New Roman"/>
          <w:b w:val="0"/>
          <w:color w:val="FF0000"/>
          <w:sz w:val="20"/>
          <w:szCs w:val="24"/>
          <w:u w:val="single"/>
        </w:rPr>
        <w:t>年</w:t>
      </w:r>
      <w:r w:rsidR="00173403">
        <w:rPr>
          <w:rFonts w:ascii="Times New Roman" w:cs="Times New Roman" w:hint="eastAsia"/>
          <w:b w:val="0"/>
          <w:color w:val="FF0000"/>
          <w:sz w:val="20"/>
          <w:szCs w:val="24"/>
          <w:u w:val="single"/>
        </w:rPr>
        <w:t>3</w:t>
      </w:r>
      <w:r w:rsidR="002F7789" w:rsidRPr="00594C41">
        <w:rPr>
          <w:rFonts w:ascii="Times New Roman" w:cs="Times New Roman"/>
          <w:b w:val="0"/>
          <w:color w:val="FF0000"/>
          <w:sz w:val="20"/>
          <w:szCs w:val="24"/>
          <w:u w:val="single"/>
        </w:rPr>
        <w:t>月</w:t>
      </w:r>
      <w:r w:rsidR="00173403">
        <w:rPr>
          <w:rFonts w:ascii="Times New Roman" w:cs="Times New Roman" w:hint="eastAsia"/>
          <w:b w:val="0"/>
          <w:color w:val="FF0000"/>
          <w:sz w:val="20"/>
          <w:szCs w:val="24"/>
          <w:u w:val="single"/>
        </w:rPr>
        <w:t>21</w:t>
      </w:r>
      <w:r w:rsidR="002F7789" w:rsidRPr="00594C41">
        <w:rPr>
          <w:rFonts w:ascii="Times New Roman" w:cs="Times New Roman"/>
          <w:b w:val="0"/>
          <w:color w:val="FF0000"/>
          <w:sz w:val="20"/>
          <w:szCs w:val="24"/>
          <w:u w:val="single"/>
        </w:rPr>
        <w:t>日</w:t>
      </w:r>
      <w:proofErr w:type="gramStart"/>
      <w:r w:rsidR="008B47E3" w:rsidRPr="00594C41">
        <w:rPr>
          <w:rFonts w:ascii="Times New Roman" w:cs="Times New Roman"/>
          <w:b w:val="0"/>
          <w:color w:val="FF0000"/>
          <w:sz w:val="20"/>
          <w:szCs w:val="24"/>
          <w:u w:val="single"/>
        </w:rPr>
        <w:t>府教發</w:t>
      </w:r>
      <w:proofErr w:type="gramEnd"/>
      <w:r w:rsidR="008B47E3" w:rsidRPr="00594C41">
        <w:rPr>
          <w:rFonts w:ascii="Times New Roman" w:cs="Times New Roman"/>
          <w:b w:val="0"/>
          <w:color w:val="FF0000"/>
          <w:sz w:val="20"/>
          <w:szCs w:val="24"/>
          <w:u w:val="single"/>
        </w:rPr>
        <w:t>字</w:t>
      </w:r>
      <w:proofErr w:type="gramStart"/>
      <w:r w:rsidR="008B47E3" w:rsidRPr="00594C41">
        <w:rPr>
          <w:rFonts w:ascii="Times New Roman" w:cs="Times New Roman"/>
          <w:b w:val="0"/>
          <w:color w:val="FF0000"/>
          <w:sz w:val="20"/>
          <w:szCs w:val="24"/>
          <w:u w:val="single"/>
        </w:rPr>
        <w:t>第</w:t>
      </w:r>
      <w:r w:rsidR="00173403">
        <w:rPr>
          <w:rFonts w:ascii="Times New Roman" w:cs="Times New Roman" w:hint="eastAsia"/>
          <w:b w:val="0"/>
          <w:color w:val="FF0000"/>
          <w:sz w:val="20"/>
          <w:szCs w:val="24"/>
          <w:u w:val="single"/>
        </w:rPr>
        <w:t>1150071161</w:t>
      </w:r>
      <w:r w:rsidR="008B47E3" w:rsidRPr="00594C41">
        <w:rPr>
          <w:rFonts w:ascii="Times New Roman" w:cs="Times New Roman"/>
          <w:b w:val="0"/>
          <w:color w:val="FF0000"/>
          <w:sz w:val="20"/>
          <w:szCs w:val="24"/>
          <w:u w:val="single"/>
        </w:rPr>
        <w:t>號函</w:t>
      </w:r>
      <w:r w:rsidR="002F7789" w:rsidRPr="00594C41">
        <w:rPr>
          <w:rFonts w:ascii="Times New Roman" w:cs="Times New Roman"/>
          <w:b w:val="0"/>
          <w:color w:val="FF0000"/>
          <w:sz w:val="20"/>
          <w:szCs w:val="24"/>
          <w:u w:val="single"/>
        </w:rPr>
        <w:t>訂</w:t>
      </w:r>
      <w:r w:rsidR="008B47E3" w:rsidRPr="00594C41">
        <w:rPr>
          <w:rFonts w:ascii="Times New Roman" w:cs="Times New Roman"/>
          <w:b w:val="0"/>
          <w:color w:val="FF0000"/>
          <w:sz w:val="20"/>
          <w:szCs w:val="24"/>
          <w:u w:val="single"/>
        </w:rPr>
        <w:t>定</w:t>
      </w:r>
      <w:proofErr w:type="gramEnd"/>
    </w:p>
    <w:p w14:paraId="477EB065" w14:textId="77777777" w:rsidR="002F7789" w:rsidRPr="00982A8A" w:rsidRDefault="002F7789" w:rsidP="00260EF5">
      <w:pPr>
        <w:snapToGrid w:val="0"/>
        <w:spacing w:line="0" w:lineRule="atLeast"/>
        <w:ind w:left="480" w:hangingChars="200" w:hanging="480"/>
        <w:rPr>
          <w:rFonts w:ascii="標楷體" w:eastAsia="標楷體" w:hAnsi="標楷體" w:cs="Times New Roman"/>
          <w:bCs/>
        </w:rPr>
      </w:pPr>
      <w:r w:rsidRPr="00982A8A">
        <w:rPr>
          <w:rFonts w:ascii="標楷體" w:eastAsia="標楷體" w:hAnsi="標楷體" w:cs="Times New Roman"/>
          <w:bCs/>
        </w:rPr>
        <w:t>壹、依據</w:t>
      </w:r>
    </w:p>
    <w:p w14:paraId="6241FAEA" w14:textId="77777777" w:rsidR="002F7789" w:rsidRPr="00982A8A" w:rsidRDefault="008B47E3" w:rsidP="00260EF5">
      <w:pPr>
        <w:numPr>
          <w:ilvl w:val="0"/>
          <w:numId w:val="1"/>
        </w:numPr>
        <w:snapToGrid w:val="0"/>
        <w:spacing w:line="0" w:lineRule="atLeast"/>
        <w:ind w:leftChars="100" w:left="720" w:hangingChars="200" w:hanging="480"/>
        <w:rPr>
          <w:rFonts w:ascii="標楷體" w:eastAsia="標楷體" w:hAnsi="標楷體" w:cs="Times New Roman"/>
        </w:rPr>
      </w:pPr>
      <w:r w:rsidRPr="00982A8A">
        <w:rPr>
          <w:rFonts w:ascii="標楷體" w:eastAsia="標楷體" w:hAnsi="標楷體" w:cs="Times New Roman"/>
        </w:rPr>
        <w:t>教育部</w:t>
      </w:r>
      <w:r w:rsidRPr="00982A8A">
        <w:rPr>
          <w:rFonts w:ascii="標楷體" w:eastAsia="標楷體" w:hAnsi="標楷體" w:cs="Times New Roman" w:hint="eastAsia"/>
        </w:rPr>
        <w:t>110年3月15日</w:t>
      </w:r>
      <w:proofErr w:type="gramStart"/>
      <w:r w:rsidRPr="00982A8A">
        <w:rPr>
          <w:rFonts w:ascii="標楷體" w:eastAsia="標楷體" w:hAnsi="標楷體" w:cs="Times New Roman" w:hint="eastAsia"/>
        </w:rPr>
        <w:t>臺</w:t>
      </w:r>
      <w:proofErr w:type="gramEnd"/>
      <w:r w:rsidRPr="00982A8A">
        <w:rPr>
          <w:rFonts w:ascii="標楷體" w:eastAsia="標楷體" w:hAnsi="標楷體" w:cs="Times New Roman" w:hint="eastAsia"/>
        </w:rPr>
        <w:t>教授</w:t>
      </w:r>
      <w:proofErr w:type="gramStart"/>
      <w:r w:rsidRPr="00982A8A">
        <w:rPr>
          <w:rFonts w:ascii="標楷體" w:eastAsia="標楷體" w:hAnsi="標楷體" w:cs="Times New Roman" w:hint="eastAsia"/>
        </w:rPr>
        <w:t>國部字第1100016363</w:t>
      </w:r>
      <w:proofErr w:type="gramEnd"/>
      <w:r w:rsidRPr="00982A8A">
        <w:rPr>
          <w:rFonts w:ascii="標楷體" w:eastAsia="標楷體" w:hAnsi="標楷體" w:cs="Times New Roman" w:hint="eastAsia"/>
        </w:rPr>
        <w:t>B 號</w:t>
      </w:r>
      <w:r w:rsidR="002F7789" w:rsidRPr="00982A8A">
        <w:rPr>
          <w:rFonts w:ascii="標楷體" w:eastAsia="標楷體" w:hAnsi="標楷體" w:cs="Times New Roman"/>
        </w:rPr>
        <w:t>令</w:t>
      </w:r>
      <w:r w:rsidRPr="00982A8A">
        <w:rPr>
          <w:rFonts w:ascii="標楷體" w:eastAsia="標楷體" w:hAnsi="標楷體" w:cs="Times New Roman"/>
        </w:rPr>
        <w:t>發布</w:t>
      </w:r>
      <w:r w:rsidR="002F7789" w:rsidRPr="00982A8A">
        <w:rPr>
          <w:rFonts w:ascii="標楷體" w:eastAsia="標楷體" w:hAnsi="標楷體" w:cs="Times New Roman"/>
        </w:rPr>
        <w:t>｢十二年國民基本教育課程綱要總綱」。</w:t>
      </w:r>
    </w:p>
    <w:p w14:paraId="1843D640" w14:textId="77777777" w:rsidR="002F7789" w:rsidRPr="00982A8A" w:rsidRDefault="00C33A03" w:rsidP="00AD2007">
      <w:pPr>
        <w:numPr>
          <w:ilvl w:val="0"/>
          <w:numId w:val="1"/>
        </w:numPr>
        <w:snapToGrid w:val="0"/>
        <w:spacing w:line="0" w:lineRule="atLeast"/>
        <w:ind w:leftChars="100" w:left="720" w:hangingChars="200" w:hanging="480"/>
        <w:rPr>
          <w:rFonts w:ascii="標楷體" w:eastAsia="標楷體" w:hAnsi="標楷體" w:cs="Times New Roman"/>
        </w:rPr>
      </w:pPr>
      <w:r w:rsidRPr="00982A8A">
        <w:rPr>
          <w:rFonts w:ascii="標楷體" w:eastAsia="標楷體" w:hAnsi="標楷體" w:cs="Times New Roman"/>
        </w:rPr>
        <w:t>教育部</w:t>
      </w:r>
      <w:r w:rsidR="002F7789" w:rsidRPr="00982A8A">
        <w:rPr>
          <w:rFonts w:ascii="標楷體" w:eastAsia="標楷體" w:hAnsi="標楷體" w:cs="Times New Roman"/>
        </w:rPr>
        <w:t>107年9月6日</w:t>
      </w:r>
      <w:proofErr w:type="gramStart"/>
      <w:r w:rsidR="002F7789" w:rsidRPr="00982A8A">
        <w:rPr>
          <w:rFonts w:ascii="標楷體" w:eastAsia="標楷體" w:hAnsi="標楷體" w:cs="Times New Roman"/>
        </w:rPr>
        <w:t>臺</w:t>
      </w:r>
      <w:proofErr w:type="gramEnd"/>
      <w:r w:rsidR="002F7789" w:rsidRPr="00982A8A">
        <w:rPr>
          <w:rFonts w:ascii="標楷體" w:eastAsia="標楷體" w:hAnsi="標楷體" w:cs="Times New Roman"/>
        </w:rPr>
        <w:t>教授國字第1070106766號</w:t>
      </w:r>
      <w:proofErr w:type="gramStart"/>
      <w:r w:rsidR="002F7789" w:rsidRPr="00982A8A">
        <w:rPr>
          <w:rFonts w:ascii="標楷體" w:eastAsia="標楷體" w:hAnsi="標楷體" w:cs="Times New Roman"/>
        </w:rPr>
        <w:t>函頒｢</w:t>
      </w:r>
      <w:proofErr w:type="gramEnd"/>
      <w:r w:rsidR="002F7789" w:rsidRPr="00982A8A">
        <w:rPr>
          <w:rFonts w:ascii="標楷體" w:eastAsia="標楷體" w:hAnsi="標楷體" w:cs="Times New Roman"/>
        </w:rPr>
        <w:t>國民中學</w:t>
      </w:r>
      <w:r w:rsidR="002F7789" w:rsidRPr="00982A8A">
        <w:rPr>
          <w:rFonts w:ascii="標楷體" w:eastAsia="標楷體" w:hAnsi="標楷體" w:cs="Times New Roman" w:hint="eastAsia"/>
        </w:rPr>
        <w:t>及</w:t>
      </w:r>
      <w:r w:rsidR="002F7789" w:rsidRPr="00982A8A">
        <w:rPr>
          <w:rFonts w:ascii="標楷體" w:eastAsia="標楷體" w:hAnsi="標楷體" w:cs="Times New Roman"/>
        </w:rPr>
        <w:t>國民小學課程計畫備查作業參考原則」。</w:t>
      </w:r>
    </w:p>
    <w:p w14:paraId="7D7F16A9" w14:textId="77777777" w:rsidR="00217C6D" w:rsidRPr="00982A8A" w:rsidRDefault="00217C6D" w:rsidP="00AD2007">
      <w:pPr>
        <w:numPr>
          <w:ilvl w:val="0"/>
          <w:numId w:val="1"/>
        </w:numPr>
        <w:snapToGrid w:val="0"/>
        <w:spacing w:line="0" w:lineRule="atLeast"/>
        <w:ind w:leftChars="100" w:left="720" w:hangingChars="200" w:hanging="480"/>
        <w:rPr>
          <w:rFonts w:ascii="標楷體" w:eastAsia="標楷體" w:hAnsi="標楷體" w:cs="Times New Roman"/>
        </w:rPr>
      </w:pPr>
      <w:r w:rsidRPr="00982A8A">
        <w:rPr>
          <w:rFonts w:ascii="標楷體" w:eastAsia="標楷體" w:hAnsi="標楷體" w:cs="Times New Roman" w:hint="eastAsia"/>
        </w:rPr>
        <w:t>教育部國民及學前教育署110年6月</w:t>
      </w:r>
      <w:r w:rsidR="000075E6" w:rsidRPr="00982A8A">
        <w:rPr>
          <w:rFonts w:ascii="標楷體" w:eastAsia="標楷體" w:hAnsi="標楷體" w:cs="Times New Roman" w:hint="eastAsia"/>
        </w:rPr>
        <w:t>2</w:t>
      </w:r>
      <w:r w:rsidR="000075E6" w:rsidRPr="00982A8A">
        <w:rPr>
          <w:rFonts w:ascii="標楷體" w:eastAsia="標楷體" w:hAnsi="標楷體" w:cs="Times New Roman"/>
        </w:rPr>
        <w:t>4</w:t>
      </w:r>
      <w:r w:rsidRPr="00982A8A">
        <w:rPr>
          <w:rFonts w:ascii="標楷體" w:eastAsia="標楷體" w:hAnsi="標楷體" w:cs="Times New Roman" w:hint="eastAsia"/>
        </w:rPr>
        <w:t>日</w:t>
      </w:r>
      <w:proofErr w:type="gramStart"/>
      <w:r w:rsidR="000075E6" w:rsidRPr="00982A8A">
        <w:rPr>
          <w:rFonts w:ascii="標楷體" w:eastAsia="標楷體" w:hAnsi="標楷體" w:cs="Times New Roman"/>
        </w:rPr>
        <w:t>臺教國署國</w:t>
      </w:r>
      <w:proofErr w:type="gramEnd"/>
      <w:r w:rsidR="000075E6" w:rsidRPr="00982A8A">
        <w:rPr>
          <w:rFonts w:ascii="標楷體" w:eastAsia="標楷體" w:hAnsi="標楷體" w:cs="Times New Roman"/>
        </w:rPr>
        <w:t>字</w:t>
      </w:r>
      <w:proofErr w:type="gramStart"/>
      <w:r w:rsidR="000075E6" w:rsidRPr="00982A8A">
        <w:rPr>
          <w:rFonts w:ascii="標楷體" w:eastAsia="標楷體" w:hAnsi="標楷體" w:cs="Times New Roman"/>
        </w:rPr>
        <w:t>第1100055855號</w:t>
      </w:r>
      <w:r w:rsidRPr="00982A8A">
        <w:rPr>
          <w:rFonts w:ascii="標楷體" w:eastAsia="標楷體" w:hAnsi="標楷體" w:cs="Times New Roman" w:hint="eastAsia"/>
        </w:rPr>
        <w:t>函頒國民</w:t>
      </w:r>
      <w:proofErr w:type="gramEnd"/>
      <w:r w:rsidRPr="00982A8A">
        <w:rPr>
          <w:rFonts w:ascii="標楷體" w:eastAsia="標楷體" w:hAnsi="標楷體" w:cs="Times New Roman" w:hint="eastAsia"/>
        </w:rPr>
        <w:t>小學及國民中學教育階段之彈性學習課程補充說明。</w:t>
      </w:r>
    </w:p>
    <w:p w14:paraId="0F954131" w14:textId="77777777" w:rsidR="002F7789" w:rsidRPr="00982A8A" w:rsidRDefault="002F7789" w:rsidP="00260EF5">
      <w:pPr>
        <w:pStyle w:val="Web"/>
        <w:widowControl w:val="0"/>
        <w:snapToGrid w:val="0"/>
        <w:spacing w:before="240" w:beforeAutospacing="0" w:after="0" w:afterAutospacing="0" w:line="0" w:lineRule="atLeast"/>
        <w:ind w:left="480" w:hangingChars="200" w:hanging="480"/>
        <w:rPr>
          <w:rFonts w:ascii="標楷體" w:eastAsia="標楷體" w:hAnsi="標楷體" w:cs="Times New Roman"/>
          <w:bCs/>
          <w:kern w:val="2"/>
        </w:rPr>
      </w:pPr>
      <w:r w:rsidRPr="00982A8A">
        <w:rPr>
          <w:rFonts w:ascii="標楷體" w:eastAsia="標楷體" w:hAnsi="標楷體" w:cs="Times New Roman"/>
          <w:bCs/>
          <w:kern w:val="2"/>
        </w:rPr>
        <w:t>貳、目的</w:t>
      </w:r>
    </w:p>
    <w:p w14:paraId="6BF2A893" w14:textId="77777777" w:rsidR="002F7789" w:rsidRPr="00982A8A" w:rsidRDefault="002F7789" w:rsidP="00260EF5">
      <w:pPr>
        <w:numPr>
          <w:ilvl w:val="0"/>
          <w:numId w:val="4"/>
        </w:numPr>
        <w:adjustRightInd w:val="0"/>
        <w:snapToGrid w:val="0"/>
        <w:spacing w:line="0" w:lineRule="atLeast"/>
        <w:ind w:leftChars="100" w:left="720" w:hangingChars="200" w:hanging="480"/>
        <w:rPr>
          <w:rFonts w:ascii="標楷體" w:eastAsia="標楷體" w:hAnsi="標楷體" w:cs="Times New Roman"/>
        </w:rPr>
      </w:pPr>
      <w:r w:rsidRPr="00982A8A">
        <w:rPr>
          <w:rFonts w:ascii="標楷體" w:eastAsia="標楷體" w:hAnsi="標楷體" w:cs="Times New Roman"/>
        </w:rPr>
        <w:t>透過學校課程計畫備查，協助各校落實推動十二年國民基本教育課程綱要課程，以提升學校課程與教學品質。</w:t>
      </w:r>
    </w:p>
    <w:p w14:paraId="5739FCF2" w14:textId="77777777" w:rsidR="002F7789" w:rsidRPr="00982A8A" w:rsidRDefault="00107499" w:rsidP="00260EF5">
      <w:pPr>
        <w:numPr>
          <w:ilvl w:val="0"/>
          <w:numId w:val="4"/>
        </w:numPr>
        <w:adjustRightInd w:val="0"/>
        <w:snapToGrid w:val="0"/>
        <w:spacing w:line="0" w:lineRule="atLeast"/>
        <w:ind w:leftChars="100" w:left="720" w:hangingChars="200" w:hanging="480"/>
        <w:rPr>
          <w:rFonts w:ascii="標楷體" w:eastAsia="標楷體" w:hAnsi="標楷體" w:cs="Times New Roman"/>
        </w:rPr>
      </w:pPr>
      <w:r w:rsidRPr="00982A8A">
        <w:rPr>
          <w:rFonts w:ascii="標楷體" w:eastAsia="標楷體" w:hAnsi="標楷體" w:cs="Times New Roman"/>
        </w:rPr>
        <w:t>藉由學校課程計畫備查作業，促進</w:t>
      </w:r>
      <w:r w:rsidR="002F7789" w:rsidRPr="00982A8A">
        <w:rPr>
          <w:rFonts w:ascii="標楷體" w:eastAsia="標楷體" w:hAnsi="標楷體" w:cs="Times New Roman"/>
        </w:rPr>
        <w:t>學校</w:t>
      </w:r>
      <w:r w:rsidRPr="00982A8A">
        <w:rPr>
          <w:rFonts w:ascii="標楷體" w:eastAsia="標楷體" w:hAnsi="標楷體" w:cs="Times New Roman"/>
        </w:rPr>
        <w:t>系統性規劃課程，精進教師發展課程專業知能，提升學校</w:t>
      </w:r>
      <w:r w:rsidR="002F7789" w:rsidRPr="00982A8A">
        <w:rPr>
          <w:rFonts w:ascii="標楷體" w:eastAsia="標楷體" w:hAnsi="標楷體" w:cs="Times New Roman"/>
        </w:rPr>
        <w:t>課程</w:t>
      </w:r>
      <w:r w:rsidRPr="00982A8A">
        <w:rPr>
          <w:rFonts w:ascii="標楷體" w:eastAsia="標楷體" w:hAnsi="標楷體" w:cs="Times New Roman"/>
        </w:rPr>
        <w:t>與教學品質</w:t>
      </w:r>
      <w:r w:rsidR="002F7789" w:rsidRPr="00982A8A">
        <w:rPr>
          <w:rFonts w:ascii="標楷體" w:eastAsia="標楷體" w:hAnsi="標楷體" w:cs="Times New Roman"/>
        </w:rPr>
        <w:t>。</w:t>
      </w:r>
    </w:p>
    <w:p w14:paraId="66A9BF55" w14:textId="77777777" w:rsidR="002F7789" w:rsidRPr="00982A8A" w:rsidRDefault="002F7789" w:rsidP="00260EF5">
      <w:pPr>
        <w:snapToGrid w:val="0"/>
        <w:spacing w:before="240" w:line="0" w:lineRule="atLeast"/>
        <w:ind w:left="480" w:hangingChars="200" w:hanging="480"/>
        <w:rPr>
          <w:rFonts w:ascii="標楷體" w:eastAsia="標楷體" w:hAnsi="標楷體" w:cs="Times New Roman"/>
          <w:bCs/>
        </w:rPr>
      </w:pPr>
      <w:r w:rsidRPr="00982A8A">
        <w:rPr>
          <w:rFonts w:ascii="標楷體" w:eastAsia="標楷體" w:hAnsi="標楷體" w:cs="Times New Roman"/>
          <w:bCs/>
        </w:rPr>
        <w:t>參、辦理單位</w:t>
      </w:r>
    </w:p>
    <w:p w14:paraId="191DFD8B" w14:textId="77777777" w:rsidR="002F7789" w:rsidRPr="00982A8A" w:rsidRDefault="002F7789" w:rsidP="00260EF5">
      <w:pPr>
        <w:numPr>
          <w:ilvl w:val="0"/>
          <w:numId w:val="3"/>
        </w:numPr>
        <w:snapToGrid w:val="0"/>
        <w:spacing w:line="0" w:lineRule="atLeast"/>
        <w:ind w:leftChars="100" w:left="720" w:hangingChars="200" w:hanging="480"/>
        <w:rPr>
          <w:rFonts w:ascii="標楷體" w:eastAsia="標楷體" w:hAnsi="標楷體" w:cs="Times New Roman"/>
          <w:bCs/>
        </w:rPr>
      </w:pPr>
      <w:r w:rsidRPr="00982A8A">
        <w:rPr>
          <w:rFonts w:ascii="標楷體" w:eastAsia="標楷體" w:hAnsi="標楷體" w:cs="Times New Roman"/>
          <w:kern w:val="0"/>
        </w:rPr>
        <w:t>主辦單位：嘉義縣政府教育處。</w:t>
      </w:r>
    </w:p>
    <w:p w14:paraId="2E9472EC" w14:textId="77777777" w:rsidR="002F7789" w:rsidRPr="00982A8A" w:rsidRDefault="002F7789" w:rsidP="00260EF5">
      <w:pPr>
        <w:widowControl/>
        <w:numPr>
          <w:ilvl w:val="0"/>
          <w:numId w:val="3"/>
        </w:numPr>
        <w:spacing w:line="0" w:lineRule="atLeast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</w:rPr>
      </w:pPr>
      <w:r w:rsidRPr="00982A8A">
        <w:rPr>
          <w:rFonts w:ascii="標楷體" w:eastAsia="標楷體" w:hAnsi="標楷體" w:cs="Times New Roman"/>
          <w:kern w:val="0"/>
        </w:rPr>
        <w:t>承辦單位：嘉義縣</w:t>
      </w:r>
      <w:r w:rsidRPr="00982A8A">
        <w:rPr>
          <w:rFonts w:ascii="標楷體" w:eastAsia="標楷體" w:hAnsi="標楷體" w:cs="Times New Roman"/>
        </w:rPr>
        <w:t>學校課程計畫備查小組。</w:t>
      </w:r>
    </w:p>
    <w:p w14:paraId="10098EC5" w14:textId="77777777" w:rsidR="002F7789" w:rsidRPr="00982A8A" w:rsidRDefault="002F7789" w:rsidP="00260EF5">
      <w:pPr>
        <w:numPr>
          <w:ilvl w:val="0"/>
          <w:numId w:val="3"/>
        </w:numPr>
        <w:snapToGrid w:val="0"/>
        <w:spacing w:line="0" w:lineRule="atLeast"/>
        <w:ind w:leftChars="100" w:left="720" w:hangingChars="200" w:hanging="480"/>
        <w:rPr>
          <w:rFonts w:ascii="標楷體" w:eastAsia="標楷體" w:hAnsi="標楷體" w:cs="Times New Roman"/>
          <w:bCs/>
        </w:rPr>
      </w:pPr>
      <w:r w:rsidRPr="00982A8A">
        <w:rPr>
          <w:rFonts w:ascii="標楷體" w:eastAsia="標楷體" w:hAnsi="標楷體" w:cs="Times New Roman"/>
          <w:kern w:val="0"/>
        </w:rPr>
        <w:t>實施單位：嘉義縣所屬公私立國民小學。</w:t>
      </w:r>
    </w:p>
    <w:p w14:paraId="59B6D689" w14:textId="77777777" w:rsidR="002F7789" w:rsidRPr="00982A8A" w:rsidRDefault="002F7789" w:rsidP="00260EF5">
      <w:pPr>
        <w:pStyle w:val="2"/>
        <w:numPr>
          <w:ilvl w:val="0"/>
          <w:numId w:val="3"/>
        </w:numPr>
        <w:snapToGrid w:val="0"/>
        <w:spacing w:line="0" w:lineRule="atLeast"/>
        <w:ind w:leftChars="100" w:left="720" w:hangingChars="200" w:hanging="480"/>
        <w:rPr>
          <w:rFonts w:hAnsi="標楷體" w:cs="Times New Roman"/>
        </w:rPr>
      </w:pPr>
      <w:r w:rsidRPr="00982A8A">
        <w:rPr>
          <w:rFonts w:hAnsi="標楷體" w:cs="Times New Roman"/>
        </w:rPr>
        <w:t>工作組織：本府教育處成立學校課程計畫備查小組（以下簡稱備查小組），下設召集人、副召集人、執行秘書</w:t>
      </w:r>
      <w:r w:rsidR="00157361" w:rsidRPr="00982A8A">
        <w:rPr>
          <w:rFonts w:hAnsi="標楷體" w:cs="Times New Roman"/>
        </w:rPr>
        <w:t>、學者專家</w:t>
      </w:r>
      <w:r w:rsidRPr="00982A8A">
        <w:rPr>
          <w:rFonts w:hAnsi="標楷體" w:cs="Times New Roman"/>
        </w:rPr>
        <w:t>及組員</w:t>
      </w:r>
      <w:r w:rsidR="00157361" w:rsidRPr="00982A8A">
        <w:rPr>
          <w:rFonts w:hAnsi="標楷體" w:cs="Times New Roman"/>
        </w:rPr>
        <w:t>等，負責備查及評選</w:t>
      </w:r>
      <w:r w:rsidRPr="00982A8A">
        <w:rPr>
          <w:rFonts w:hAnsi="標楷體" w:cs="Times New Roman"/>
        </w:rPr>
        <w:t>各校課程計畫。</w:t>
      </w:r>
    </w:p>
    <w:p w14:paraId="56511DBC" w14:textId="77777777" w:rsidR="002F7789" w:rsidRPr="00982A8A" w:rsidRDefault="002F7789" w:rsidP="00260EF5">
      <w:pPr>
        <w:snapToGrid w:val="0"/>
        <w:spacing w:before="240" w:line="0" w:lineRule="atLeast"/>
        <w:ind w:left="480" w:hangingChars="200" w:hanging="480"/>
        <w:rPr>
          <w:rFonts w:ascii="標楷體" w:eastAsia="標楷體" w:hAnsi="標楷體" w:cs="Times New Roman"/>
          <w:bCs/>
        </w:rPr>
      </w:pPr>
      <w:r w:rsidRPr="00982A8A">
        <w:rPr>
          <w:rFonts w:ascii="標楷體" w:eastAsia="標楷體" w:hAnsi="標楷體" w:cs="Times New Roman"/>
          <w:bCs/>
        </w:rPr>
        <w:t>肆、</w:t>
      </w:r>
      <w:r w:rsidRPr="00982A8A">
        <w:rPr>
          <w:rFonts w:ascii="標楷體" w:eastAsia="標楷體" w:hAnsi="標楷體" w:cs="Times New Roman" w:hint="eastAsia"/>
          <w:bCs/>
        </w:rPr>
        <w:t>學校</w:t>
      </w:r>
      <w:r w:rsidRPr="00982A8A">
        <w:rPr>
          <w:rFonts w:ascii="標楷體" w:eastAsia="標楷體" w:hAnsi="標楷體" w:cs="Times New Roman"/>
          <w:bCs/>
        </w:rPr>
        <w:t>實施方式</w:t>
      </w:r>
    </w:p>
    <w:p w14:paraId="00EE9895" w14:textId="77777777" w:rsidR="002F7789" w:rsidRPr="00982A8A" w:rsidRDefault="002F7789" w:rsidP="00260EF5">
      <w:pPr>
        <w:numPr>
          <w:ilvl w:val="0"/>
          <w:numId w:val="5"/>
        </w:numPr>
        <w:snapToGrid w:val="0"/>
        <w:spacing w:line="0" w:lineRule="atLeast"/>
        <w:ind w:leftChars="100" w:left="720" w:hangingChars="200" w:hanging="480"/>
        <w:rPr>
          <w:rFonts w:ascii="標楷體" w:eastAsia="標楷體" w:hAnsi="標楷體" w:cs="Times New Roman"/>
        </w:rPr>
      </w:pPr>
      <w:r w:rsidRPr="00982A8A">
        <w:rPr>
          <w:rFonts w:ascii="標楷體" w:eastAsia="標楷體" w:hAnsi="標楷體" w:cs="Times New Roman"/>
        </w:rPr>
        <w:t>學校課程計畫應由各校成立之課程發展委員會（學校得考量地區特性、學校規模及國中小之連貫性，聯合成立校際之課程發展委員會）完成規劃，並經課程發展委員會議決通過。</w:t>
      </w:r>
    </w:p>
    <w:p w14:paraId="5C603317" w14:textId="77777777" w:rsidR="002F7789" w:rsidRPr="00982A8A" w:rsidRDefault="002F7789" w:rsidP="00260EF5">
      <w:pPr>
        <w:numPr>
          <w:ilvl w:val="0"/>
          <w:numId w:val="5"/>
        </w:numPr>
        <w:snapToGrid w:val="0"/>
        <w:spacing w:line="0" w:lineRule="atLeast"/>
        <w:ind w:leftChars="100" w:left="720" w:hangingChars="200" w:hanging="480"/>
        <w:rPr>
          <w:rFonts w:ascii="標楷體" w:eastAsia="標楷體" w:hAnsi="標楷體" w:cs="Times New Roman"/>
        </w:rPr>
      </w:pPr>
      <w:r w:rsidRPr="00982A8A">
        <w:rPr>
          <w:rFonts w:ascii="標楷體" w:eastAsia="標楷體" w:hAnsi="標楷體" w:cs="Times New Roman"/>
        </w:rPr>
        <w:t>課程發展委員會（以下簡稱課發會）會議紀錄每學年度至少4次，內容須含</w:t>
      </w:r>
      <w:r w:rsidRPr="00982A8A">
        <w:rPr>
          <w:rFonts w:ascii="標楷體" w:eastAsia="標楷體" w:hAnsi="標楷體" w:cs="Times New Roman"/>
          <w:kern w:val="0"/>
        </w:rPr>
        <w:t>十二年國民基本教育課程綱要規定之</w:t>
      </w:r>
      <w:r w:rsidRPr="00982A8A">
        <w:rPr>
          <w:rFonts w:ascii="標楷體" w:eastAsia="標楷體" w:hAnsi="標楷體" w:cs="Times New Roman"/>
        </w:rPr>
        <w:t>相關事項討論（課發會紀錄須含簽到表及『2/3以上委員出席，1/2以上委員通過』等字樣）。</w:t>
      </w:r>
    </w:p>
    <w:p w14:paraId="7194E494" w14:textId="77777777" w:rsidR="002F7789" w:rsidRPr="00982A8A" w:rsidRDefault="002F7789" w:rsidP="00260EF5">
      <w:pPr>
        <w:numPr>
          <w:ilvl w:val="0"/>
          <w:numId w:val="5"/>
        </w:numPr>
        <w:snapToGrid w:val="0"/>
        <w:spacing w:line="0" w:lineRule="atLeast"/>
        <w:ind w:leftChars="100" w:left="720" w:hangingChars="200" w:hanging="480"/>
        <w:rPr>
          <w:rFonts w:ascii="標楷體" w:eastAsia="標楷體" w:hAnsi="標楷體" w:cs="Times New Roman"/>
        </w:rPr>
      </w:pPr>
      <w:r w:rsidRPr="00982A8A">
        <w:rPr>
          <w:rFonts w:ascii="標楷體" w:eastAsia="標楷體" w:hAnsi="標楷體" w:cs="Times New Roman"/>
        </w:rPr>
        <w:t>填具自我檢核</w:t>
      </w:r>
      <w:r w:rsidRPr="00982A8A">
        <w:rPr>
          <w:rFonts w:ascii="標楷體" w:eastAsia="標楷體" w:hAnsi="標楷體" w:cs="Times New Roman" w:hint="eastAsia"/>
        </w:rPr>
        <w:t>並於規定期限內將相關檔案上傳本縣課程計畫平台</w:t>
      </w:r>
      <w:r w:rsidRPr="00982A8A">
        <w:rPr>
          <w:rFonts w:ascii="標楷體" w:eastAsia="標楷體" w:hAnsi="標楷體" w:cs="Times New Roman"/>
        </w:rPr>
        <w:t>。</w:t>
      </w:r>
    </w:p>
    <w:p w14:paraId="7811E44B" w14:textId="77777777" w:rsidR="002F7789" w:rsidRPr="00982A8A" w:rsidRDefault="002F7789" w:rsidP="00260EF5">
      <w:pPr>
        <w:pStyle w:val="a3"/>
        <w:numPr>
          <w:ilvl w:val="0"/>
          <w:numId w:val="5"/>
        </w:numPr>
        <w:spacing w:line="0" w:lineRule="atLeast"/>
        <w:ind w:leftChars="100" w:left="694" w:hanging="454"/>
        <w:rPr>
          <w:rFonts w:ascii="標楷體" w:eastAsia="標楷體" w:hAnsi="標楷體"/>
          <w:szCs w:val="24"/>
        </w:rPr>
      </w:pPr>
      <w:r w:rsidRPr="00982A8A">
        <w:rPr>
          <w:rFonts w:ascii="標楷體" w:eastAsia="標楷體" w:hAnsi="標楷體" w:hint="eastAsia"/>
          <w:szCs w:val="24"/>
        </w:rPr>
        <w:t>經本府備查</w:t>
      </w:r>
      <w:r w:rsidRPr="00982A8A">
        <w:rPr>
          <w:rFonts w:ascii="標楷體" w:eastAsia="標楷體" w:hAnsi="標楷體"/>
        </w:rPr>
        <w:t>小組確認</w:t>
      </w:r>
      <w:r w:rsidRPr="00982A8A">
        <w:rPr>
          <w:rFonts w:ascii="標楷體" w:eastAsia="標楷體" w:hAnsi="標楷體" w:hint="eastAsia"/>
          <w:szCs w:val="24"/>
        </w:rPr>
        <w:t>，</w:t>
      </w:r>
      <w:r w:rsidRPr="00982A8A">
        <w:rPr>
          <w:rFonts w:ascii="標楷體" w:eastAsia="標楷體" w:hAnsi="標楷體"/>
        </w:rPr>
        <w:t>於通知日期前線上</w:t>
      </w:r>
      <w:proofErr w:type="gramStart"/>
      <w:r w:rsidRPr="00982A8A">
        <w:rPr>
          <w:rFonts w:ascii="標楷體" w:eastAsia="標楷體" w:hAnsi="標楷體"/>
        </w:rPr>
        <w:t>抽換需修正</w:t>
      </w:r>
      <w:proofErr w:type="gramEnd"/>
      <w:r w:rsidRPr="00982A8A">
        <w:rPr>
          <w:rFonts w:ascii="標楷體" w:eastAsia="標楷體" w:hAnsi="標楷體"/>
        </w:rPr>
        <w:t>部分，經複查後方可同意備查</w:t>
      </w:r>
      <w:r w:rsidRPr="00982A8A">
        <w:rPr>
          <w:rFonts w:ascii="標楷體" w:eastAsia="標楷體" w:hAnsi="標楷體" w:hint="eastAsia"/>
          <w:szCs w:val="24"/>
        </w:rPr>
        <w:t>，課程計畫平台即開放當學年度學校課程計畫供閱覽查詢。</w:t>
      </w:r>
    </w:p>
    <w:p w14:paraId="61700C0D" w14:textId="77777777" w:rsidR="002F7789" w:rsidRPr="00982A8A" w:rsidRDefault="002F7789" w:rsidP="00260EF5">
      <w:pPr>
        <w:numPr>
          <w:ilvl w:val="0"/>
          <w:numId w:val="5"/>
        </w:numPr>
        <w:snapToGrid w:val="0"/>
        <w:spacing w:line="0" w:lineRule="atLeast"/>
        <w:ind w:leftChars="100" w:left="720" w:hangingChars="200" w:hanging="480"/>
        <w:rPr>
          <w:rFonts w:ascii="標楷體" w:eastAsia="標楷體" w:hAnsi="標楷體" w:cs="Times New Roman"/>
        </w:rPr>
      </w:pPr>
      <w:r w:rsidRPr="00982A8A">
        <w:rPr>
          <w:rFonts w:ascii="標楷體" w:eastAsia="標楷體" w:hAnsi="標楷體" w:cs="Times New Roman"/>
        </w:rPr>
        <w:t>各校應於開學兩</w:t>
      </w:r>
      <w:proofErr w:type="gramStart"/>
      <w:r w:rsidRPr="00982A8A">
        <w:rPr>
          <w:rFonts w:ascii="標楷體" w:eastAsia="標楷體" w:hAnsi="標楷體" w:cs="Times New Roman"/>
        </w:rPr>
        <w:t>週</w:t>
      </w:r>
      <w:proofErr w:type="gramEnd"/>
      <w:r w:rsidRPr="00982A8A">
        <w:rPr>
          <w:rFonts w:ascii="標楷體" w:eastAsia="標楷體" w:hAnsi="標楷體" w:cs="Times New Roman"/>
        </w:rPr>
        <w:t>內將班級教學活動內容與</w:t>
      </w:r>
      <w:proofErr w:type="gramStart"/>
      <w:r w:rsidRPr="00982A8A">
        <w:rPr>
          <w:rFonts w:ascii="標楷體" w:eastAsia="標楷體" w:hAnsi="標楷體" w:cs="Times New Roman"/>
        </w:rPr>
        <w:t>規</w:t>
      </w:r>
      <w:proofErr w:type="gramEnd"/>
      <w:r w:rsidRPr="00982A8A">
        <w:rPr>
          <w:rFonts w:ascii="標楷體" w:eastAsia="標楷體" w:hAnsi="標楷體" w:cs="Times New Roman"/>
        </w:rPr>
        <w:t>畫公告周知家長。</w:t>
      </w:r>
    </w:p>
    <w:p w14:paraId="228B43D6" w14:textId="77777777" w:rsidR="002F7789" w:rsidRPr="00982A8A" w:rsidRDefault="002F7789" w:rsidP="00260EF5">
      <w:pPr>
        <w:snapToGrid w:val="0"/>
        <w:spacing w:before="240" w:line="0" w:lineRule="atLeast"/>
        <w:ind w:left="480" w:hangingChars="200" w:hanging="480"/>
        <w:rPr>
          <w:rFonts w:ascii="標楷體" w:eastAsia="標楷體" w:hAnsi="標楷體" w:cs="Times New Roman"/>
          <w:bCs/>
        </w:rPr>
      </w:pPr>
      <w:r w:rsidRPr="00982A8A">
        <w:rPr>
          <w:rFonts w:ascii="標楷體" w:eastAsia="標楷體" w:hAnsi="標楷體" w:cs="Times New Roman"/>
          <w:bCs/>
        </w:rPr>
        <w:t>伍、備查</w:t>
      </w:r>
      <w:r w:rsidRPr="00982A8A">
        <w:rPr>
          <w:rFonts w:ascii="標楷體" w:eastAsia="標楷體" w:hAnsi="標楷體" w:cs="Times New Roman" w:hint="eastAsia"/>
          <w:bCs/>
        </w:rPr>
        <w:t>方式及</w:t>
      </w:r>
      <w:r w:rsidR="00F11C9E" w:rsidRPr="00982A8A">
        <w:rPr>
          <w:rFonts w:ascii="標楷體" w:eastAsia="標楷體" w:hAnsi="標楷體" w:cs="Times New Roman" w:hint="eastAsia"/>
          <w:bCs/>
        </w:rPr>
        <w:t>實施期程</w:t>
      </w:r>
      <w:r w:rsidRPr="00982A8A">
        <w:rPr>
          <w:rFonts w:ascii="標楷體" w:eastAsia="標楷體" w:hAnsi="標楷體" w:cs="Times New Roman" w:hint="eastAsia"/>
          <w:bCs/>
        </w:rPr>
        <w:t>流程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00" w:firstRow="0" w:lastRow="0" w:firstColumn="0" w:lastColumn="0" w:noHBand="0" w:noVBand="1"/>
      </w:tblPr>
      <w:tblGrid>
        <w:gridCol w:w="422"/>
        <w:gridCol w:w="1985"/>
        <w:gridCol w:w="3542"/>
        <w:gridCol w:w="991"/>
        <w:gridCol w:w="1356"/>
      </w:tblGrid>
      <w:tr w:rsidR="008C272B" w:rsidRPr="008C272B" w14:paraId="70B03687" w14:textId="77777777" w:rsidTr="00487A25">
        <w:trPr>
          <w:trHeight w:val="520"/>
          <w:jc w:val="right"/>
        </w:trPr>
        <w:tc>
          <w:tcPr>
            <w:tcW w:w="254" w:type="pct"/>
            <w:shd w:val="clear" w:color="auto" w:fill="auto"/>
            <w:vAlign w:val="center"/>
          </w:tcPr>
          <w:p w14:paraId="53B63EE9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 w:cs="標楷體" w:hint="eastAsia"/>
                <w:sz w:val="20"/>
                <w:szCs w:val="20"/>
              </w:rPr>
              <w:t>編號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1984624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 w:cs="標楷體"/>
                <w:sz w:val="20"/>
                <w:szCs w:val="20"/>
              </w:rPr>
              <w:t>預定時間</w:t>
            </w:r>
          </w:p>
        </w:tc>
        <w:tc>
          <w:tcPr>
            <w:tcW w:w="2135" w:type="pct"/>
            <w:shd w:val="clear" w:color="auto" w:fill="auto"/>
            <w:vAlign w:val="center"/>
          </w:tcPr>
          <w:p w14:paraId="19C79039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 w:cs="標楷體" w:hint="eastAsia"/>
                <w:sz w:val="20"/>
                <w:szCs w:val="20"/>
              </w:rPr>
              <w:t>工作項目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17F49694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 w:cs="標楷體"/>
                <w:sz w:val="20"/>
                <w:szCs w:val="20"/>
              </w:rPr>
              <w:t>負責單位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1D416444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 w:cs="標楷體"/>
                <w:sz w:val="20"/>
                <w:szCs w:val="20"/>
              </w:rPr>
              <w:t>備註</w:t>
            </w:r>
          </w:p>
        </w:tc>
      </w:tr>
      <w:tr w:rsidR="008C272B" w:rsidRPr="008C272B" w14:paraId="1ECB6158" w14:textId="77777777" w:rsidTr="00487A25">
        <w:trPr>
          <w:trHeight w:val="520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D13B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8566" w14:textId="7F0CF41C" w:rsidR="0083250F" w:rsidRPr="00982A8A" w:rsidRDefault="0083250F" w:rsidP="004D74A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83DD7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11</w:t>
            </w:r>
            <w:r w:rsidR="00A83DD7" w:rsidRPr="00A83DD7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4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年9月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6009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召開</w:t>
            </w:r>
            <w:proofErr w:type="gramStart"/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第一次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課發會</w:t>
            </w:r>
            <w:proofErr w:type="gramEnd"/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(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召開重點：</w:t>
            </w:r>
            <w:proofErr w:type="gramStart"/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學校課發會</w:t>
            </w:r>
            <w:proofErr w:type="gramEnd"/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組織及運作期程規劃、審議前一學年度課程評鑑紀錄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2C22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各校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FFA6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/>
                <w:sz w:val="20"/>
                <w:szCs w:val="20"/>
              </w:rPr>
              <w:t>*</w:t>
            </w:r>
            <w:r w:rsidRPr="00982A8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備註1</w:t>
            </w:r>
          </w:p>
        </w:tc>
      </w:tr>
      <w:tr w:rsidR="008C272B" w:rsidRPr="008C272B" w14:paraId="27B2F39B" w14:textId="77777777" w:rsidTr="00982A8A">
        <w:trPr>
          <w:trHeight w:val="217"/>
          <w:jc w:val="right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1EDE" w14:textId="77777777" w:rsidR="0083250F" w:rsidRPr="00982A8A" w:rsidRDefault="004D74AE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29CC" w14:textId="4FE359D6" w:rsidR="0083250F" w:rsidRPr="00982A8A" w:rsidRDefault="00A83DD7" w:rsidP="004D74A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83DD7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1</w:t>
            </w:r>
            <w:r w:rsidR="004D74AE" w:rsidRPr="00A83DD7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1</w:t>
            </w:r>
            <w:r w:rsidRPr="00A83DD7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4</w:t>
            </w:r>
            <w:r w:rsidR="004D74AE"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年10月-</w:t>
            </w:r>
            <w:r w:rsidR="004D74AE" w:rsidRPr="00D7496D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11</w:t>
            </w:r>
            <w:r w:rsidR="00D7496D" w:rsidRPr="00D7496D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5</w:t>
            </w:r>
            <w:r w:rsidR="004D74AE"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年1</w:t>
            </w:r>
            <w:r w:rsidR="004D74AE"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月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80C2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3984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48C8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C272B" w:rsidRPr="008C272B" w14:paraId="145AA071" w14:textId="77777777" w:rsidTr="00487A25">
        <w:trPr>
          <w:trHeight w:val="520"/>
          <w:jc w:val="right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37B6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EFA5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856D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召開</w:t>
            </w: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第二</w:t>
            </w:r>
            <w:proofErr w:type="gramStart"/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次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課發</w:t>
            </w:r>
            <w:proofErr w:type="gramEnd"/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會</w:t>
            </w: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(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召開重點：</w:t>
            </w: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規劃1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="00CA21AF" w:rsidRPr="00982A8A"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學年度課程計畫、</w:t>
            </w: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規劃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本土</w:t>
            </w: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語文/台灣手語/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新</w:t>
            </w:r>
            <w:proofErr w:type="gramStart"/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住民語</w:t>
            </w:r>
            <w:proofErr w:type="gramEnd"/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(國小)</w:t>
            </w:r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本土語文/台灣手語(國中)。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8370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 w:cs="標楷體"/>
                <w:sz w:val="20"/>
                <w:szCs w:val="20"/>
              </w:rPr>
              <w:t>各校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1531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8C272B" w:rsidRPr="008C272B" w14:paraId="7608430D" w14:textId="77777777" w:rsidTr="00487A25">
        <w:trPr>
          <w:jc w:val="right"/>
        </w:trPr>
        <w:tc>
          <w:tcPr>
            <w:tcW w:w="254" w:type="pct"/>
            <w:shd w:val="clear" w:color="auto" w:fill="auto"/>
            <w:vAlign w:val="center"/>
          </w:tcPr>
          <w:p w14:paraId="73C9C5E5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EB9E0E6" w14:textId="4EC39D88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A83DD7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17340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  <w:tc>
          <w:tcPr>
            <w:tcW w:w="2135" w:type="pct"/>
            <w:shd w:val="clear" w:color="auto" w:fill="auto"/>
            <w:vAlign w:val="center"/>
          </w:tcPr>
          <w:p w14:paraId="5BF59106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函發課程</w:t>
            </w:r>
            <w:proofErr w:type="gramEnd"/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備查計畫及注意事項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76C9793B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/>
                <w:sz w:val="20"/>
                <w:szCs w:val="20"/>
              </w:rPr>
              <w:t>教育處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A3CB569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D74AE" w:rsidRPr="008C272B" w14:paraId="16AC9DC6" w14:textId="77777777" w:rsidTr="00487A25">
        <w:trPr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359F" w14:textId="77777777" w:rsidR="004D74AE" w:rsidRPr="00982A8A" w:rsidRDefault="004D74AE" w:rsidP="004D74A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DDD1" w14:textId="1D99E065" w:rsidR="004D74AE" w:rsidRPr="00982A8A" w:rsidRDefault="004D74AE" w:rsidP="004D74A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11</w:t>
            </w:r>
            <w:r w:rsidR="00A83DD7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2-3</w:t>
            </w: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月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7896" w14:textId="77777777" w:rsidR="004D74AE" w:rsidRPr="00982A8A" w:rsidRDefault="004D74AE" w:rsidP="004D74A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國中小課程計畫撰寫說明會-行政人員(教務主任或教學組長)、國小近3年未參加過及須精進教師課程計畫撰寫工作坊。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EE47" w14:textId="77777777" w:rsidR="004D74AE" w:rsidRPr="00982A8A" w:rsidRDefault="004D74AE" w:rsidP="004D74A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教育處承辦學校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0731" w14:textId="370837AF" w:rsidR="004D74AE" w:rsidRPr="00982A8A" w:rsidRDefault="004D74AE" w:rsidP="004D74A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承辦學校</w:t>
            </w: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溪口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國小、</w:t>
            </w:r>
            <w:r w:rsidR="00173403">
              <w:rPr>
                <w:rFonts w:ascii="標楷體" w:eastAsia="標楷體" w:hAnsi="標楷體" w:cs="標楷體" w:hint="eastAsia"/>
                <w:sz w:val="20"/>
                <w:szCs w:val="20"/>
              </w:rPr>
              <w:t>安和國小</w:t>
            </w:r>
          </w:p>
        </w:tc>
      </w:tr>
      <w:tr w:rsidR="008C272B" w:rsidRPr="008C272B" w14:paraId="53B8CE0F" w14:textId="77777777" w:rsidTr="00487A25">
        <w:trPr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6687" w14:textId="77777777" w:rsidR="0083250F" w:rsidRPr="004D74AE" w:rsidRDefault="004D74AE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D74AE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52B0" w14:textId="1246B1B4" w:rsidR="0083250F" w:rsidRPr="00982A8A" w:rsidRDefault="0083250F" w:rsidP="004D74A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11</w:t>
            </w:r>
            <w:r w:rsidR="00A83DD7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年2-3月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F757" w14:textId="77777777" w:rsidR="0083250F" w:rsidRPr="00982A8A" w:rsidRDefault="0083250F" w:rsidP="0083250F">
            <w:pPr>
              <w:pStyle w:val="a3"/>
              <w:numPr>
                <w:ilvl w:val="0"/>
                <w:numId w:val="8"/>
              </w:numPr>
              <w:ind w:leftChars="0" w:left="150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proofErr w:type="gramStart"/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召開課發會</w:t>
            </w:r>
            <w:proofErr w:type="gramEnd"/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審議11</w:t>
            </w:r>
            <w:r w:rsidR="004D74A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學年度學校課程總體架構</w:t>
            </w:r>
          </w:p>
          <w:p w14:paraId="3EE8906F" w14:textId="77777777" w:rsidR="0083250F" w:rsidRPr="00982A8A" w:rsidRDefault="0083250F" w:rsidP="00D65E76">
            <w:pPr>
              <w:pStyle w:val="a3"/>
              <w:numPr>
                <w:ilvl w:val="0"/>
                <w:numId w:val="8"/>
              </w:numPr>
              <w:ind w:leftChars="0" w:left="150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/>
                <w:sz w:val="20"/>
                <w:szCs w:val="20"/>
              </w:rPr>
              <w:t>各校教師</w:t>
            </w:r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撰寫領域</w:t>
            </w:r>
            <w:r w:rsidR="00D65E76" w:rsidRPr="00982A8A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D65E76" w:rsidRPr="00982A8A">
              <w:rPr>
                <w:rFonts w:ascii="標楷體" w:eastAsia="標楷體" w:hAnsi="標楷體"/>
                <w:sz w:val="20"/>
                <w:szCs w:val="20"/>
              </w:rPr>
              <w:t>科目</w:t>
            </w:r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課程、彈性學習課程</w:t>
            </w:r>
            <w:r w:rsidR="00D65E76" w:rsidRPr="00982A8A">
              <w:rPr>
                <w:rFonts w:ascii="標楷體" w:eastAsia="標楷體" w:hAnsi="標楷體" w:hint="eastAsia"/>
                <w:sz w:val="20"/>
                <w:szCs w:val="20"/>
              </w:rPr>
              <w:t>(校訂課程)</w:t>
            </w:r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及特殊需求課程等課程計畫，完成後進行設計階段課程評鑑後</w:t>
            </w:r>
            <w:proofErr w:type="gramStart"/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送課發</w:t>
            </w:r>
            <w:proofErr w:type="gramEnd"/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會審議。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C544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各校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C4D4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982A8A">
              <w:rPr>
                <w:rFonts w:ascii="標楷體" w:eastAsia="標楷體" w:hAnsi="標楷體"/>
                <w:sz w:val="20"/>
                <w:szCs w:val="20"/>
              </w:rPr>
              <w:t>課發會</w:t>
            </w:r>
            <w:proofErr w:type="gramEnd"/>
            <w:r w:rsidRPr="00982A8A">
              <w:rPr>
                <w:rFonts w:ascii="標楷體" w:eastAsia="標楷體" w:hAnsi="標楷體"/>
                <w:sz w:val="20"/>
                <w:szCs w:val="20"/>
              </w:rPr>
              <w:t>召開重點：總體架構、</w:t>
            </w:r>
            <w:proofErr w:type="gramStart"/>
            <w:r w:rsidRPr="00982A8A">
              <w:rPr>
                <w:rFonts w:ascii="標楷體" w:eastAsia="標楷體" w:hAnsi="標楷體"/>
                <w:sz w:val="20"/>
                <w:szCs w:val="20"/>
              </w:rPr>
              <w:t>部定課程</w:t>
            </w:r>
            <w:proofErr w:type="gramEnd"/>
            <w:r w:rsidRPr="00982A8A">
              <w:rPr>
                <w:rFonts w:ascii="標楷體" w:eastAsia="標楷體" w:hAnsi="標楷體"/>
                <w:sz w:val="20"/>
                <w:szCs w:val="20"/>
              </w:rPr>
              <w:t>及校訂課程之</w:t>
            </w:r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課程架構與</w:t>
            </w:r>
            <w:r w:rsidRPr="00982A8A">
              <w:rPr>
                <w:rFonts w:ascii="標楷體" w:eastAsia="標楷體" w:hAnsi="標楷體"/>
                <w:sz w:val="20"/>
                <w:szCs w:val="20"/>
              </w:rPr>
              <w:t>學習節數。*</w:t>
            </w:r>
            <w:r w:rsidRPr="00982A8A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備註2</w:t>
            </w:r>
          </w:p>
        </w:tc>
      </w:tr>
      <w:tr w:rsidR="008C272B" w:rsidRPr="008C272B" w14:paraId="79C661E3" w14:textId="77777777" w:rsidTr="00487A25">
        <w:trPr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F581" w14:textId="77777777" w:rsidR="0083250F" w:rsidRPr="004D74AE" w:rsidRDefault="004D74AE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50D3" w14:textId="77EE2D0E" w:rsidR="0083250F" w:rsidRPr="00982A8A" w:rsidRDefault="0083250F" w:rsidP="004D74AE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11</w:t>
            </w:r>
            <w:r w:rsidR="00A83DD7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年5-6月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64FA" w14:textId="77777777" w:rsidR="0083250F" w:rsidRPr="008C272B" w:rsidRDefault="0083250F" w:rsidP="0083250F">
            <w:pPr>
              <w:pStyle w:val="a3"/>
              <w:numPr>
                <w:ilvl w:val="0"/>
                <w:numId w:val="9"/>
              </w:numPr>
              <w:ind w:leftChars="0" w:left="150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/>
                <w:sz w:val="20"/>
                <w:szCs w:val="20"/>
              </w:rPr>
              <w:t>5月</w:t>
            </w:r>
            <w:proofErr w:type="gramStart"/>
            <w:r w:rsidRPr="008C272B">
              <w:rPr>
                <w:rFonts w:ascii="標楷體" w:eastAsia="標楷體" w:hAnsi="標楷體"/>
                <w:sz w:val="20"/>
                <w:szCs w:val="20"/>
              </w:rPr>
              <w:t>特推會</w:t>
            </w:r>
            <w:proofErr w:type="gramEnd"/>
            <w:r w:rsidRPr="008C272B">
              <w:rPr>
                <w:rFonts w:ascii="標楷體" w:eastAsia="標楷體" w:hAnsi="標楷體"/>
                <w:sz w:val="20"/>
                <w:szCs w:val="20"/>
              </w:rPr>
              <w:t>審議特殊教育課程計畫</w:t>
            </w:r>
          </w:p>
          <w:p w14:paraId="7FBB98BE" w14:textId="77777777" w:rsidR="0083250F" w:rsidRPr="008C272B" w:rsidRDefault="0083250F" w:rsidP="0083250F">
            <w:pPr>
              <w:pStyle w:val="a3"/>
              <w:numPr>
                <w:ilvl w:val="0"/>
                <w:numId w:val="9"/>
              </w:numPr>
              <w:ind w:leftChars="0" w:left="150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8C272B">
              <w:rPr>
                <w:rFonts w:ascii="標楷體" w:eastAsia="標楷體" w:hAnsi="標楷體" w:hint="eastAsia"/>
                <w:sz w:val="20"/>
                <w:szCs w:val="20"/>
              </w:rPr>
              <w:t>月學校</w:t>
            </w:r>
            <w:proofErr w:type="gramStart"/>
            <w:r w:rsidRPr="008C272B">
              <w:rPr>
                <w:rFonts w:ascii="標楷體" w:eastAsia="標楷體" w:hAnsi="標楷體" w:hint="eastAsia"/>
                <w:sz w:val="20"/>
                <w:szCs w:val="20"/>
              </w:rPr>
              <w:t>召開課發會</w:t>
            </w:r>
            <w:proofErr w:type="gramEnd"/>
            <w:r w:rsidRPr="008C272B">
              <w:rPr>
                <w:rFonts w:ascii="標楷體" w:eastAsia="標楷體" w:hAnsi="標楷體" w:hint="eastAsia"/>
                <w:sz w:val="20"/>
                <w:szCs w:val="20"/>
              </w:rPr>
              <w:t>審議課程計畫</w:t>
            </w:r>
          </w:p>
          <w:p w14:paraId="5ADFADA1" w14:textId="77777777" w:rsidR="0083250F" w:rsidRPr="008C272B" w:rsidRDefault="0083250F" w:rsidP="0083250F">
            <w:pPr>
              <w:pStyle w:val="a3"/>
              <w:numPr>
                <w:ilvl w:val="0"/>
                <w:numId w:val="9"/>
              </w:numPr>
              <w:ind w:leftChars="0" w:left="150" w:hangingChars="75" w:hanging="150"/>
              <w:rPr>
                <w:rFonts w:ascii="標楷體" w:eastAsia="標楷體" w:hAnsi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 w:hint="eastAsia"/>
                <w:sz w:val="20"/>
                <w:szCs w:val="20"/>
              </w:rPr>
              <w:t>上傳校訂課程計畫</w:t>
            </w:r>
            <w:r w:rsidR="00D93D6F" w:rsidRPr="00032401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>及彈性及領域學習節數一覽表</w:t>
            </w:r>
            <w:r w:rsidRPr="008C272B">
              <w:rPr>
                <w:rFonts w:ascii="標楷體" w:eastAsia="標楷體" w:hAnsi="標楷體" w:hint="eastAsia"/>
                <w:sz w:val="20"/>
                <w:szCs w:val="20"/>
              </w:rPr>
              <w:t>至本縣課程計畫備查平台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D606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 w:cs="標楷體"/>
                <w:sz w:val="20"/>
                <w:szCs w:val="20"/>
              </w:rPr>
              <w:t>各校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8A89" w14:textId="1B0EC59A" w:rsidR="0083250F" w:rsidRPr="008C272B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8C272B">
              <w:rPr>
                <w:rFonts w:ascii="標楷體" w:eastAsia="標楷體" w:hAnsi="標楷體"/>
                <w:sz w:val="20"/>
                <w:szCs w:val="20"/>
              </w:rPr>
              <w:t>課發會</w:t>
            </w:r>
            <w:proofErr w:type="gramEnd"/>
            <w:r w:rsidRPr="008C272B">
              <w:rPr>
                <w:rFonts w:ascii="標楷體" w:eastAsia="標楷體" w:hAnsi="標楷體"/>
                <w:sz w:val="20"/>
                <w:szCs w:val="20"/>
              </w:rPr>
              <w:t>召開重點：審</w:t>
            </w:r>
            <w:r w:rsidRPr="00982A8A">
              <w:rPr>
                <w:rFonts w:ascii="標楷體" w:eastAsia="標楷體" w:hAnsi="標楷體"/>
                <w:sz w:val="20"/>
                <w:szCs w:val="20"/>
              </w:rPr>
              <w:t>議11</w:t>
            </w:r>
            <w:r w:rsidR="0017340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982A8A">
              <w:rPr>
                <w:rFonts w:ascii="標楷體" w:eastAsia="標楷體" w:hAnsi="標楷體"/>
                <w:sz w:val="20"/>
                <w:szCs w:val="20"/>
              </w:rPr>
              <w:t>學年度課程計畫及課程評鑑計畫。</w:t>
            </w:r>
          </w:p>
        </w:tc>
      </w:tr>
      <w:tr w:rsidR="008C272B" w:rsidRPr="008C272B" w14:paraId="30B6DCFA" w14:textId="77777777" w:rsidTr="00487A25">
        <w:trPr>
          <w:jc w:val="right"/>
        </w:trPr>
        <w:tc>
          <w:tcPr>
            <w:tcW w:w="254" w:type="pct"/>
            <w:shd w:val="clear" w:color="auto" w:fill="auto"/>
            <w:vAlign w:val="center"/>
          </w:tcPr>
          <w:p w14:paraId="4AA6438A" w14:textId="77777777" w:rsidR="0083250F" w:rsidRPr="004D74AE" w:rsidRDefault="004D74AE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779EB8F" w14:textId="40A9DC75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11</w:t>
            </w:r>
            <w:r w:rsidR="00A83DD7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年6月中旬</w:t>
            </w:r>
          </w:p>
        </w:tc>
        <w:tc>
          <w:tcPr>
            <w:tcW w:w="2135" w:type="pct"/>
            <w:shd w:val="clear" w:color="auto" w:fill="auto"/>
            <w:vAlign w:val="center"/>
          </w:tcPr>
          <w:p w14:paraId="4B4EB267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建立備查委員共識、召開</w:t>
            </w:r>
            <w:r w:rsidR="00D65E76" w:rsidRPr="00982A8A">
              <w:rPr>
                <w:rFonts w:ascii="標楷體" w:eastAsia="標楷體" w:hAnsi="標楷體" w:cs="標楷體"/>
                <w:sz w:val="20"/>
                <w:szCs w:val="20"/>
              </w:rPr>
              <w:t>彈性學習課程(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校訂</w:t>
            </w:r>
            <w:r w:rsidR="00D65E76" w:rsidRPr="00982A8A">
              <w:rPr>
                <w:rFonts w:ascii="標楷體" w:eastAsia="標楷體" w:hAnsi="標楷體" w:cs="標楷體"/>
                <w:sz w:val="20"/>
                <w:szCs w:val="20"/>
              </w:rPr>
              <w:t>課程)計畫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備查會議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251EF103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 w:cs="標楷體"/>
                <w:sz w:val="20"/>
                <w:szCs w:val="20"/>
              </w:rPr>
              <w:t>教育處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F10C088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/>
                <w:sz w:val="20"/>
                <w:szCs w:val="20"/>
              </w:rPr>
              <w:t>邀請學者專家、教學優良教師、輔導團、</w:t>
            </w:r>
            <w:proofErr w:type="gramStart"/>
            <w:r w:rsidRPr="008C272B">
              <w:rPr>
                <w:rFonts w:ascii="標楷體" w:eastAsia="標楷體" w:hAnsi="標楷體"/>
                <w:sz w:val="20"/>
                <w:szCs w:val="20"/>
              </w:rPr>
              <w:t>教專及</w:t>
            </w:r>
            <w:proofErr w:type="gramEnd"/>
            <w:r w:rsidRPr="008C272B">
              <w:rPr>
                <w:rFonts w:ascii="標楷體" w:eastAsia="標楷體" w:hAnsi="標楷體"/>
                <w:sz w:val="20"/>
                <w:szCs w:val="20"/>
              </w:rPr>
              <w:t>主任或校長組成審查小組</w:t>
            </w:r>
            <w:proofErr w:type="gramStart"/>
            <w:r w:rsidRPr="008C272B">
              <w:rPr>
                <w:rFonts w:ascii="標楷體" w:eastAsia="標楷體" w:hAnsi="標楷體"/>
                <w:sz w:val="20"/>
                <w:szCs w:val="20"/>
              </w:rPr>
              <w:t>研</w:t>
            </w:r>
            <w:proofErr w:type="gramEnd"/>
            <w:r w:rsidRPr="008C272B">
              <w:rPr>
                <w:rFonts w:ascii="標楷體" w:eastAsia="標楷體" w:hAnsi="標楷體"/>
                <w:sz w:val="20"/>
                <w:szCs w:val="20"/>
              </w:rPr>
              <w:t>商審查事宜</w:t>
            </w:r>
          </w:p>
        </w:tc>
      </w:tr>
      <w:tr w:rsidR="008C272B" w:rsidRPr="008C272B" w14:paraId="18E20CE2" w14:textId="77777777" w:rsidTr="00487A25">
        <w:trPr>
          <w:jc w:val="right"/>
        </w:trPr>
        <w:tc>
          <w:tcPr>
            <w:tcW w:w="254" w:type="pct"/>
            <w:shd w:val="clear" w:color="auto" w:fill="auto"/>
            <w:vAlign w:val="center"/>
          </w:tcPr>
          <w:p w14:paraId="724825CE" w14:textId="77777777" w:rsidR="0083250F" w:rsidRPr="004D74AE" w:rsidRDefault="004D74AE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54DF3883" w14:textId="199F9FD2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11</w:t>
            </w:r>
            <w:r w:rsidR="00A83DD7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年</w:t>
            </w:r>
            <w:r w:rsidRPr="00173403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6</w:t>
            </w:r>
            <w:r w:rsidR="00173403" w:rsidRPr="00173403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-7</w:t>
            </w:r>
            <w:r w:rsidRPr="00173403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月</w:t>
            </w:r>
            <w:r w:rsidR="00173403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3日</w:t>
            </w:r>
          </w:p>
        </w:tc>
        <w:tc>
          <w:tcPr>
            <w:tcW w:w="2135" w:type="pct"/>
            <w:shd w:val="clear" w:color="auto" w:fill="auto"/>
            <w:vAlign w:val="center"/>
          </w:tcPr>
          <w:p w14:paraId="1287C9FE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學校修正</w:t>
            </w:r>
            <w:r w:rsidR="00D65E76" w:rsidRPr="00982A8A">
              <w:rPr>
                <w:rFonts w:ascii="標楷體" w:eastAsia="標楷體" w:hAnsi="標楷體" w:cs="標楷體"/>
                <w:sz w:val="20"/>
                <w:szCs w:val="20"/>
              </w:rPr>
              <w:t>彈性學習課程(校訂課程)計畫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7E5CC4ED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 w:cs="標楷體"/>
                <w:sz w:val="20"/>
                <w:szCs w:val="20"/>
              </w:rPr>
              <w:t>各校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47FBA604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/>
                <w:sz w:val="20"/>
                <w:szCs w:val="20"/>
              </w:rPr>
              <w:t>請注意統整性探究課程需跨領域設計。</w:t>
            </w:r>
          </w:p>
          <w:p w14:paraId="1C1CD347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/>
                <w:sz w:val="20"/>
                <w:szCs w:val="20"/>
              </w:rPr>
              <w:t>*</w:t>
            </w:r>
            <w:r w:rsidRPr="008C272B"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  <w:t>備註3</w:t>
            </w:r>
          </w:p>
        </w:tc>
      </w:tr>
      <w:tr w:rsidR="008C272B" w:rsidRPr="008C272B" w14:paraId="0F244B1B" w14:textId="77777777" w:rsidTr="00487A25">
        <w:trPr>
          <w:trHeight w:val="695"/>
          <w:jc w:val="right"/>
        </w:trPr>
        <w:tc>
          <w:tcPr>
            <w:tcW w:w="254" w:type="pct"/>
            <w:shd w:val="clear" w:color="auto" w:fill="auto"/>
            <w:vAlign w:val="center"/>
          </w:tcPr>
          <w:p w14:paraId="3314F585" w14:textId="77777777" w:rsidR="0083250F" w:rsidRPr="004D74AE" w:rsidRDefault="004D74AE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9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61BCABB" w14:textId="014B1FBC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="00A83DD7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 w:rsidR="00173403">
              <w:rPr>
                <w:rFonts w:ascii="標楷體" w:eastAsia="標楷體" w:hAnsi="標楷體" w:cs="標楷體" w:hint="eastAsia"/>
                <w:sz w:val="20"/>
                <w:szCs w:val="20"/>
              </w:rPr>
              <w:t>6月</w:t>
            </w:r>
            <w:r w:rsidR="00173403" w:rsidRPr="00173403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-</w:t>
            </w:r>
            <w:r w:rsidRPr="00173403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7月</w:t>
            </w:r>
            <w:r w:rsidR="00173403" w:rsidRPr="00173403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3</w:t>
            </w:r>
            <w:r w:rsidRPr="00173403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2135" w:type="pct"/>
            <w:shd w:val="clear" w:color="auto" w:fill="auto"/>
            <w:vAlign w:val="center"/>
          </w:tcPr>
          <w:p w14:paraId="333D327D" w14:textId="77777777" w:rsidR="0083250F" w:rsidRPr="00982A8A" w:rsidRDefault="0083250F" w:rsidP="00D65E76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上傳</w:t>
            </w:r>
            <w:r w:rsidR="00D65E76" w:rsidRPr="00982A8A">
              <w:rPr>
                <w:rFonts w:ascii="標楷體" w:eastAsia="標楷體" w:hAnsi="標楷體" w:hint="eastAsia"/>
                <w:sz w:val="20"/>
                <w:szCs w:val="20"/>
              </w:rPr>
              <w:t>領域/</w:t>
            </w:r>
            <w:r w:rsidR="00D65E76" w:rsidRPr="00982A8A">
              <w:rPr>
                <w:rFonts w:ascii="標楷體" w:eastAsia="標楷體" w:hAnsi="標楷體"/>
                <w:sz w:val="20"/>
                <w:szCs w:val="20"/>
              </w:rPr>
              <w:t>科目</w:t>
            </w:r>
            <w:r w:rsidR="00D65E76" w:rsidRPr="00982A8A">
              <w:rPr>
                <w:rFonts w:ascii="標楷體" w:eastAsia="標楷體" w:hAnsi="標楷體" w:hint="eastAsia"/>
                <w:sz w:val="20"/>
                <w:szCs w:val="20"/>
              </w:rPr>
              <w:t>課程</w:t>
            </w:r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計畫至本縣課程計畫備查平台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4DC6B4FC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 w:cs="標楷體"/>
                <w:sz w:val="20"/>
                <w:szCs w:val="20"/>
              </w:rPr>
              <w:t>各校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5B19FDA3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C272B" w:rsidRPr="008C272B" w14:paraId="4388B1C7" w14:textId="77777777" w:rsidTr="00487A25">
        <w:trPr>
          <w:jc w:val="right"/>
        </w:trPr>
        <w:tc>
          <w:tcPr>
            <w:tcW w:w="254" w:type="pct"/>
            <w:shd w:val="clear" w:color="auto" w:fill="auto"/>
            <w:vAlign w:val="center"/>
          </w:tcPr>
          <w:p w14:paraId="7E620C11" w14:textId="77777777" w:rsidR="0083250F" w:rsidRPr="004D74AE" w:rsidRDefault="004D74AE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10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1275F066" w14:textId="2D348054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="00A83DD7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982A8A">
              <w:rPr>
                <w:rFonts w:ascii="標楷體" w:eastAsia="標楷體" w:hAnsi="標楷體" w:cs="標楷體" w:hint="eastAsia"/>
                <w:sz w:val="20"/>
                <w:szCs w:val="20"/>
              </w:rPr>
              <w:t>年7月</w:t>
            </w:r>
          </w:p>
        </w:tc>
        <w:tc>
          <w:tcPr>
            <w:tcW w:w="2135" w:type="pct"/>
            <w:shd w:val="clear" w:color="auto" w:fill="auto"/>
            <w:vAlign w:val="center"/>
          </w:tcPr>
          <w:p w14:paraId="51943539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進行</w:t>
            </w:r>
            <w:r w:rsidR="00D65E76" w:rsidRPr="00982A8A">
              <w:rPr>
                <w:rFonts w:ascii="標楷體" w:eastAsia="標楷體" w:hAnsi="標楷體" w:hint="eastAsia"/>
                <w:sz w:val="20"/>
                <w:szCs w:val="20"/>
              </w:rPr>
              <w:t>領域/</w:t>
            </w:r>
            <w:r w:rsidR="00D65E76" w:rsidRPr="00982A8A">
              <w:rPr>
                <w:rFonts w:ascii="標楷體" w:eastAsia="標楷體" w:hAnsi="標楷體"/>
                <w:sz w:val="20"/>
                <w:szCs w:val="20"/>
              </w:rPr>
              <w:t>科目</w:t>
            </w:r>
            <w:r w:rsidR="00D65E76" w:rsidRPr="00982A8A">
              <w:rPr>
                <w:rFonts w:ascii="標楷體" w:eastAsia="標楷體" w:hAnsi="標楷體" w:hint="eastAsia"/>
                <w:sz w:val="20"/>
                <w:szCs w:val="20"/>
              </w:rPr>
              <w:t>課程計畫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備查程序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3DCAA014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 w:cs="標楷體"/>
                <w:sz w:val="20"/>
                <w:szCs w:val="20"/>
              </w:rPr>
              <w:t>教育處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16BE6F9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/>
                <w:sz w:val="20"/>
                <w:szCs w:val="20"/>
              </w:rPr>
              <w:t>說明備查重點及各校修正後之校訂課程</w:t>
            </w:r>
          </w:p>
        </w:tc>
      </w:tr>
      <w:tr w:rsidR="008C272B" w:rsidRPr="008C272B" w14:paraId="71F4AA11" w14:textId="77777777" w:rsidTr="00487A25">
        <w:trPr>
          <w:jc w:val="right"/>
        </w:trPr>
        <w:tc>
          <w:tcPr>
            <w:tcW w:w="254" w:type="pct"/>
            <w:shd w:val="clear" w:color="auto" w:fill="auto"/>
            <w:vAlign w:val="center"/>
          </w:tcPr>
          <w:p w14:paraId="6E18F888" w14:textId="77777777" w:rsidR="0083250F" w:rsidRPr="008C272B" w:rsidRDefault="004D74AE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11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4F03600F" w14:textId="433ADD8B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11</w:t>
            </w:r>
            <w:r w:rsidR="00A83DD7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982A8A">
              <w:rPr>
                <w:rFonts w:ascii="標楷體" w:eastAsia="標楷體" w:hAnsi="標楷體" w:cs="標楷體"/>
                <w:sz w:val="20"/>
                <w:szCs w:val="20"/>
              </w:rPr>
              <w:t>年7月</w:t>
            </w:r>
            <w:r w:rsidR="00173403" w:rsidRPr="00173403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13</w:t>
            </w:r>
            <w:r w:rsidRPr="00173403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-3</w:t>
            </w:r>
            <w:r w:rsidR="00173403" w:rsidRPr="00173403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1</w:t>
            </w:r>
            <w:r w:rsidRPr="00173403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2135" w:type="pct"/>
            <w:shd w:val="clear" w:color="auto" w:fill="auto"/>
            <w:vAlign w:val="center"/>
          </w:tcPr>
          <w:p w14:paraId="4F88F398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學校提供修正後</w:t>
            </w:r>
            <w:r w:rsidR="00D65E76" w:rsidRPr="00982A8A">
              <w:rPr>
                <w:rFonts w:ascii="標楷體" w:eastAsia="標楷體" w:hAnsi="標楷體" w:hint="eastAsia"/>
                <w:sz w:val="20"/>
                <w:szCs w:val="20"/>
              </w:rPr>
              <w:t>領域/</w:t>
            </w:r>
            <w:r w:rsidR="00D65E76" w:rsidRPr="00982A8A">
              <w:rPr>
                <w:rFonts w:ascii="標楷體" w:eastAsia="標楷體" w:hAnsi="標楷體"/>
                <w:sz w:val="20"/>
                <w:szCs w:val="20"/>
              </w:rPr>
              <w:t>科目</w:t>
            </w:r>
            <w:r w:rsidR="00D65E76" w:rsidRPr="00982A8A">
              <w:rPr>
                <w:rFonts w:ascii="標楷體" w:eastAsia="標楷體" w:hAnsi="標楷體" w:hint="eastAsia"/>
                <w:sz w:val="20"/>
                <w:szCs w:val="20"/>
              </w:rPr>
              <w:t>課程</w:t>
            </w:r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計畫</w:t>
            </w:r>
          </w:p>
          <w:p w14:paraId="53F5E762" w14:textId="77777777" w:rsidR="0083250F" w:rsidRPr="00982A8A" w:rsidRDefault="0083250F" w:rsidP="00410877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82A8A">
              <w:rPr>
                <w:rFonts w:ascii="標楷體" w:eastAsia="標楷體" w:hAnsi="標楷體" w:hint="eastAsia"/>
                <w:sz w:val="20"/>
                <w:szCs w:val="20"/>
              </w:rPr>
              <w:t>學校將備查之課程計畫公布在學校網站首頁供家長及學生閱覽。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1BBA7A4A" w14:textId="77777777" w:rsidR="0083250F" w:rsidRPr="008C272B" w:rsidRDefault="0083250F" w:rsidP="00410877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C272B">
              <w:rPr>
                <w:rFonts w:ascii="標楷體" w:eastAsia="標楷體" w:hAnsi="標楷體" w:cs="標楷體"/>
                <w:sz w:val="20"/>
                <w:szCs w:val="20"/>
              </w:rPr>
              <w:t>各校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5BF21AA2" w14:textId="77777777" w:rsidR="0083250F" w:rsidRPr="008C272B" w:rsidRDefault="0083250F" w:rsidP="00410877">
            <w:pPr>
              <w:pStyle w:val="a3"/>
              <w:adjustRightInd w:val="0"/>
              <w:snapToGrid w:val="0"/>
              <w:spacing w:line="0" w:lineRule="atLeast"/>
              <w:ind w:leftChars="0" w:left="567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22D399F" w14:textId="77777777" w:rsidR="00543430" w:rsidRPr="008C272B" w:rsidRDefault="00543430" w:rsidP="00CA21AF">
      <w:pPr>
        <w:pStyle w:val="a3"/>
        <w:spacing w:line="0" w:lineRule="atLeast"/>
        <w:ind w:leftChars="0" w:left="300" w:hangingChars="150" w:hanging="300"/>
        <w:rPr>
          <w:rFonts w:ascii="標楷體" w:eastAsia="標楷體" w:hAnsi="標楷體"/>
          <w:sz w:val="20"/>
          <w:szCs w:val="20"/>
        </w:rPr>
      </w:pPr>
      <w:r w:rsidRPr="008C272B">
        <w:rPr>
          <w:rFonts w:ascii="標楷體" w:eastAsia="標楷體" w:hAnsi="標楷體" w:hint="eastAsia"/>
          <w:sz w:val="20"/>
          <w:szCs w:val="20"/>
        </w:rPr>
        <w:t>*</w:t>
      </w:r>
      <w:r w:rsidRPr="008C272B">
        <w:rPr>
          <w:rFonts w:ascii="標楷體" w:eastAsia="標楷體" w:hAnsi="標楷體"/>
          <w:sz w:val="20"/>
          <w:szCs w:val="20"/>
        </w:rPr>
        <w:t>備註：1.課程發展委會會議紀錄格式，請至本縣課程計畫平台下載區參考運用。</w:t>
      </w:r>
    </w:p>
    <w:p w14:paraId="2C0874E3" w14:textId="77777777" w:rsidR="00543430" w:rsidRPr="008C272B" w:rsidRDefault="00543430" w:rsidP="00CA21AF">
      <w:pPr>
        <w:pStyle w:val="a3"/>
        <w:spacing w:line="0" w:lineRule="atLeast"/>
        <w:ind w:leftChars="290" w:left="896" w:hangingChars="100" w:hanging="200"/>
        <w:rPr>
          <w:rFonts w:ascii="標楷體" w:eastAsia="標楷體" w:hAnsi="標楷體"/>
          <w:sz w:val="20"/>
          <w:szCs w:val="20"/>
        </w:rPr>
      </w:pPr>
      <w:r w:rsidRPr="008C272B">
        <w:rPr>
          <w:rFonts w:ascii="標楷體" w:eastAsia="標楷體" w:hAnsi="標楷體"/>
          <w:sz w:val="20"/>
          <w:szCs w:val="20"/>
        </w:rPr>
        <w:t>2.國中七</w:t>
      </w:r>
      <w:r w:rsidR="009B653F" w:rsidRPr="008C272B">
        <w:rPr>
          <w:rFonts w:ascii="標楷體" w:eastAsia="標楷體" w:hAnsi="標楷體" w:hint="eastAsia"/>
          <w:sz w:val="20"/>
          <w:szCs w:val="20"/>
        </w:rPr>
        <w:t>、八</w:t>
      </w:r>
      <w:r w:rsidRPr="008C272B">
        <w:rPr>
          <w:rFonts w:ascii="標楷體" w:eastAsia="標楷體" w:hAnsi="標楷體"/>
          <w:sz w:val="20"/>
          <w:szCs w:val="20"/>
        </w:rPr>
        <w:t>年級</w:t>
      </w:r>
      <w:r w:rsidR="00D65E76" w:rsidRPr="008C272B">
        <w:rPr>
          <w:rFonts w:ascii="標楷體" w:eastAsia="標楷體" w:hAnsi="標楷體" w:hint="eastAsia"/>
          <w:sz w:val="20"/>
          <w:szCs w:val="20"/>
        </w:rPr>
        <w:t>領域/</w:t>
      </w:r>
      <w:r w:rsidR="00D65E76" w:rsidRPr="008C272B">
        <w:rPr>
          <w:rFonts w:ascii="標楷體" w:eastAsia="標楷體" w:hAnsi="標楷體"/>
          <w:sz w:val="20"/>
          <w:szCs w:val="20"/>
        </w:rPr>
        <w:t>科目</w:t>
      </w:r>
      <w:r w:rsidR="00D65E76" w:rsidRPr="008C272B">
        <w:rPr>
          <w:rFonts w:ascii="標楷體" w:eastAsia="標楷體" w:hAnsi="標楷體" w:hint="eastAsia"/>
          <w:sz w:val="20"/>
          <w:szCs w:val="20"/>
        </w:rPr>
        <w:t>課程</w:t>
      </w:r>
      <w:r w:rsidRPr="008C272B">
        <w:rPr>
          <w:rFonts w:ascii="標楷體" w:eastAsia="標楷體" w:hAnsi="標楷體"/>
          <w:sz w:val="20"/>
          <w:szCs w:val="20"/>
        </w:rPr>
        <w:t>30節，</w:t>
      </w:r>
      <w:r w:rsidR="00D65E76" w:rsidRPr="008C272B">
        <w:rPr>
          <w:rFonts w:ascii="標楷體" w:eastAsia="標楷體" w:hAnsi="標楷體" w:cs="標楷體"/>
          <w:sz w:val="20"/>
          <w:szCs w:val="20"/>
        </w:rPr>
        <w:t>彈性學習課程(校訂課程)</w:t>
      </w:r>
      <w:r w:rsidRPr="008C272B">
        <w:rPr>
          <w:rFonts w:ascii="標楷體" w:eastAsia="標楷體" w:hAnsi="標楷體"/>
          <w:sz w:val="20"/>
          <w:szCs w:val="20"/>
        </w:rPr>
        <w:t>3-5節。</w:t>
      </w:r>
    </w:p>
    <w:p w14:paraId="5B78E00F" w14:textId="77777777" w:rsidR="00DA5082" w:rsidRPr="008C272B" w:rsidRDefault="00543430" w:rsidP="00CA21AF">
      <w:pPr>
        <w:pStyle w:val="a3"/>
        <w:spacing w:line="0" w:lineRule="atLeast"/>
        <w:ind w:leftChars="290" w:left="896" w:hangingChars="100" w:hanging="200"/>
        <w:rPr>
          <w:rFonts w:ascii="標楷體" w:eastAsia="標楷體" w:hAnsi="標楷體"/>
          <w:sz w:val="20"/>
          <w:szCs w:val="20"/>
        </w:rPr>
      </w:pPr>
      <w:r w:rsidRPr="008C272B">
        <w:rPr>
          <w:rFonts w:ascii="標楷體" w:eastAsia="標楷體" w:hAnsi="標楷體"/>
          <w:sz w:val="20"/>
          <w:szCs w:val="20"/>
        </w:rPr>
        <w:t>3.</w:t>
      </w:r>
      <w:r w:rsidRPr="008C272B">
        <w:rPr>
          <w:rFonts w:ascii="標楷體" w:eastAsia="標楷體" w:hAnsi="標楷體" w:hint="eastAsia"/>
          <w:sz w:val="20"/>
          <w:szCs w:val="20"/>
        </w:rPr>
        <w:t>請務必參考</w:t>
      </w:r>
      <w:r w:rsidR="009B653F" w:rsidRPr="008C272B">
        <w:rPr>
          <w:rFonts w:ascii="標楷體" w:eastAsia="標楷體" w:hAnsi="標楷體" w:hint="eastAsia"/>
          <w:sz w:val="20"/>
          <w:szCs w:val="20"/>
        </w:rPr>
        <w:t>教育部國民及學前教育署</w:t>
      </w:r>
      <w:proofErr w:type="gramStart"/>
      <w:r w:rsidR="009B653F" w:rsidRPr="008C272B">
        <w:rPr>
          <w:rFonts w:ascii="標楷體" w:eastAsia="標楷體" w:hAnsi="標楷體" w:hint="eastAsia"/>
          <w:sz w:val="20"/>
          <w:szCs w:val="20"/>
        </w:rPr>
        <w:t>110年6月</w:t>
      </w:r>
      <w:r w:rsidR="00342EE7" w:rsidRPr="008C272B">
        <w:rPr>
          <w:rFonts w:ascii="標楷體" w:eastAsia="標楷體" w:hAnsi="標楷體" w:hint="eastAsia"/>
          <w:sz w:val="20"/>
          <w:szCs w:val="20"/>
        </w:rPr>
        <w:t>1</w:t>
      </w:r>
      <w:r w:rsidR="00342EE7" w:rsidRPr="008C272B">
        <w:rPr>
          <w:rFonts w:ascii="標楷體" w:eastAsia="標楷體" w:hAnsi="標楷體"/>
          <w:sz w:val="20"/>
          <w:szCs w:val="20"/>
        </w:rPr>
        <w:t>5</w:t>
      </w:r>
      <w:r w:rsidR="00342EE7" w:rsidRPr="008C272B">
        <w:rPr>
          <w:rFonts w:ascii="標楷體" w:eastAsia="標楷體" w:hAnsi="標楷體" w:hint="eastAsia"/>
          <w:sz w:val="20"/>
          <w:szCs w:val="20"/>
        </w:rPr>
        <w:t>日</w:t>
      </w:r>
      <w:r w:rsidR="009B653F" w:rsidRPr="008C272B">
        <w:rPr>
          <w:rFonts w:ascii="標楷體" w:eastAsia="標楷體" w:hAnsi="標楷體" w:hint="eastAsia"/>
          <w:sz w:val="20"/>
          <w:szCs w:val="20"/>
        </w:rPr>
        <w:t>函頒</w:t>
      </w:r>
      <w:r w:rsidR="00342EE7" w:rsidRPr="008C272B">
        <w:rPr>
          <w:rFonts w:ascii="標楷體" w:eastAsia="標楷體" w:hAnsi="標楷體" w:hint="eastAsia"/>
          <w:sz w:val="20"/>
          <w:szCs w:val="20"/>
        </w:rPr>
        <w:t>之</w:t>
      </w:r>
      <w:proofErr w:type="gramEnd"/>
      <w:r w:rsidRPr="008C272B">
        <w:rPr>
          <w:rFonts w:ascii="標楷體" w:eastAsia="標楷體" w:hAnsi="標楷體" w:hint="eastAsia"/>
          <w:sz w:val="20"/>
          <w:szCs w:val="20"/>
        </w:rPr>
        <w:t>國民小學及國民中學教育階段之彈性學習課程補充說明。</w:t>
      </w:r>
    </w:p>
    <w:p w14:paraId="4738971C" w14:textId="77777777" w:rsidR="00543F5F" w:rsidRPr="00543F5F" w:rsidRDefault="00543F5F" w:rsidP="00543430">
      <w:pPr>
        <w:pStyle w:val="a3"/>
        <w:spacing w:line="0" w:lineRule="atLeast"/>
        <w:ind w:leftChars="320" w:left="768"/>
        <w:rPr>
          <w:rFonts w:ascii="標楷體" w:eastAsia="標楷體" w:hAnsi="標楷體"/>
          <w:color w:val="000000"/>
          <w:sz w:val="20"/>
          <w:szCs w:val="20"/>
        </w:rPr>
      </w:pPr>
    </w:p>
    <w:p w14:paraId="6109EA15" w14:textId="77777777" w:rsidR="002F7789" w:rsidRPr="00982A8A" w:rsidRDefault="002F7789" w:rsidP="00260EF5">
      <w:pPr>
        <w:tabs>
          <w:tab w:val="left" w:pos="993"/>
        </w:tabs>
        <w:snapToGrid w:val="0"/>
        <w:spacing w:line="0" w:lineRule="atLeast"/>
        <w:ind w:left="480" w:hangingChars="200" w:hanging="480"/>
        <w:rPr>
          <w:rFonts w:ascii="Times New Roman" w:eastAsia="標楷體" w:hAnsi="Times New Roman"/>
          <w:bCs/>
        </w:rPr>
      </w:pPr>
      <w:r w:rsidRPr="00982A8A">
        <w:rPr>
          <w:rFonts w:ascii="Times New Roman" w:eastAsia="標楷體" w:hAnsi="Times New Roman"/>
          <w:bCs/>
        </w:rPr>
        <w:t>陸、</w:t>
      </w:r>
      <w:r w:rsidRPr="00982A8A">
        <w:rPr>
          <w:rFonts w:ascii="Times New Roman" w:eastAsia="標楷體" w:hAnsi="Times New Roman" w:hint="eastAsia"/>
          <w:bCs/>
        </w:rPr>
        <w:t>追蹤與輔導：本縣教育處將於學期中根據各</w:t>
      </w:r>
      <w:proofErr w:type="gramStart"/>
      <w:r w:rsidRPr="00982A8A">
        <w:rPr>
          <w:rFonts w:ascii="Times New Roman" w:eastAsia="標楷體" w:hAnsi="Times New Roman" w:hint="eastAsia"/>
          <w:bCs/>
        </w:rPr>
        <w:t>校送府</w:t>
      </w:r>
      <w:proofErr w:type="gramEnd"/>
      <w:r w:rsidRPr="00982A8A">
        <w:rPr>
          <w:rFonts w:ascii="Times New Roman" w:eastAsia="標楷體" w:hAnsi="Times New Roman" w:hint="eastAsia"/>
          <w:bCs/>
        </w:rPr>
        <w:t>備查計畫，由</w:t>
      </w:r>
      <w:proofErr w:type="gramStart"/>
      <w:r w:rsidRPr="00982A8A">
        <w:rPr>
          <w:rFonts w:ascii="Times New Roman" w:eastAsia="標楷體" w:hAnsi="Times New Roman" w:hint="eastAsia"/>
          <w:bCs/>
        </w:rPr>
        <w:t>視導區督</w:t>
      </w:r>
      <w:r w:rsidRPr="00982A8A">
        <w:rPr>
          <w:rFonts w:ascii="Times New Roman" w:eastAsia="標楷體" w:hAnsi="Times New Roman" w:hint="eastAsia"/>
          <w:bCs/>
        </w:rPr>
        <w:lastRenderedPageBreak/>
        <w:t>學</w:t>
      </w:r>
      <w:proofErr w:type="gramEnd"/>
      <w:r w:rsidRPr="00982A8A">
        <w:rPr>
          <w:rFonts w:ascii="Times New Roman" w:eastAsia="標楷體" w:hAnsi="Times New Roman" w:hint="eastAsia"/>
          <w:bCs/>
        </w:rPr>
        <w:t>、課程督學、專家學者至各校實地查訪，了解課程計畫落實情形。</w:t>
      </w:r>
    </w:p>
    <w:p w14:paraId="54660A75" w14:textId="77777777" w:rsidR="002F7789" w:rsidRPr="00982A8A" w:rsidRDefault="002F7789" w:rsidP="00260EF5">
      <w:pPr>
        <w:snapToGrid w:val="0"/>
        <w:spacing w:before="240" w:line="0" w:lineRule="atLeast"/>
        <w:ind w:left="480" w:hangingChars="200" w:hanging="480"/>
        <w:rPr>
          <w:rFonts w:ascii="Times New Roman" w:eastAsia="標楷體" w:hAnsi="Times New Roman" w:cs="Times New Roman"/>
          <w:bCs/>
        </w:rPr>
      </w:pPr>
      <w:proofErr w:type="gramStart"/>
      <w:r w:rsidRPr="00982A8A">
        <w:rPr>
          <w:rFonts w:ascii="Times New Roman" w:eastAsia="標楷體" w:hAnsi="Times New Roman" w:cs="Times New Roman" w:hint="eastAsia"/>
          <w:bCs/>
        </w:rPr>
        <w:t>柒</w:t>
      </w:r>
      <w:proofErr w:type="gramEnd"/>
      <w:r w:rsidRPr="00982A8A">
        <w:rPr>
          <w:rFonts w:ascii="Times New Roman" w:eastAsia="標楷體" w:hAnsi="Times New Roman" w:cs="Times New Roman" w:hint="eastAsia"/>
          <w:bCs/>
        </w:rPr>
        <w:t>、</w:t>
      </w:r>
      <w:r w:rsidRPr="00982A8A">
        <w:rPr>
          <w:rFonts w:ascii="Times New Roman" w:eastAsia="標楷體" w:hAnsi="Times New Roman" w:cs="Times New Roman"/>
          <w:bCs/>
        </w:rPr>
        <w:t>預期效益</w:t>
      </w:r>
      <w:r w:rsidRPr="00982A8A">
        <w:rPr>
          <w:rFonts w:ascii="Times New Roman" w:eastAsia="標楷體" w:hAnsi="Times New Roman" w:cs="Times New Roman"/>
        </w:rPr>
        <w:tab/>
      </w:r>
    </w:p>
    <w:p w14:paraId="69AC1ABF" w14:textId="77777777" w:rsidR="002F7789" w:rsidRPr="00982A8A" w:rsidRDefault="002F7789" w:rsidP="00260EF5">
      <w:pPr>
        <w:numPr>
          <w:ilvl w:val="0"/>
          <w:numId w:val="2"/>
        </w:numPr>
        <w:spacing w:line="0" w:lineRule="atLeast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982A8A">
        <w:rPr>
          <w:rFonts w:ascii="Times New Roman" w:eastAsia="標楷體" w:hAnsi="Times New Roman" w:cs="Times New Roman"/>
        </w:rPr>
        <w:t>各校透過學校課程計畫的</w:t>
      </w:r>
      <w:proofErr w:type="gramStart"/>
      <w:r w:rsidRPr="00982A8A">
        <w:rPr>
          <w:rFonts w:ascii="Times New Roman" w:eastAsia="標楷體" w:hAnsi="Times New Roman" w:cs="Times New Roman"/>
        </w:rPr>
        <w:t>研</w:t>
      </w:r>
      <w:proofErr w:type="gramEnd"/>
      <w:r w:rsidRPr="00982A8A">
        <w:rPr>
          <w:rFonts w:ascii="Times New Roman" w:eastAsia="標楷體" w:hAnsi="Times New Roman" w:cs="Times New Roman"/>
        </w:rPr>
        <w:t>擬，整合學校、社區及社會資源，發展學校本位課程。</w:t>
      </w:r>
    </w:p>
    <w:p w14:paraId="0A8AEEFA" w14:textId="77777777" w:rsidR="002F7789" w:rsidRPr="00982A8A" w:rsidRDefault="002F7789" w:rsidP="00260EF5">
      <w:pPr>
        <w:numPr>
          <w:ilvl w:val="0"/>
          <w:numId w:val="2"/>
        </w:numPr>
        <w:spacing w:line="0" w:lineRule="atLeast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982A8A">
        <w:rPr>
          <w:rFonts w:ascii="Times New Roman" w:eastAsia="標楷體" w:hAnsi="Times New Roman" w:cs="Times New Roman"/>
        </w:rPr>
        <w:t>透過學校課程計畫的實踐，促進各校十二年國民基本教育課程綱要課程順利推展，全面提昇國民教育品質，達成教育改革目標。</w:t>
      </w:r>
    </w:p>
    <w:p w14:paraId="0EFE9B47" w14:textId="77777777" w:rsidR="002F7789" w:rsidRPr="00982A8A" w:rsidRDefault="002F7789" w:rsidP="00260EF5">
      <w:pPr>
        <w:numPr>
          <w:ilvl w:val="0"/>
          <w:numId w:val="2"/>
        </w:numPr>
        <w:spacing w:line="0" w:lineRule="atLeast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982A8A">
        <w:rPr>
          <w:rFonts w:ascii="Times New Roman" w:eastAsia="標楷體" w:hAnsi="Times New Roman" w:cs="Times New Roman"/>
        </w:rPr>
        <w:t>提供課程設計理念及評鑑實務經驗，增進各校經驗交流之機會，營造本縣課程設計專業社群。</w:t>
      </w:r>
    </w:p>
    <w:p w14:paraId="5897BDF2" w14:textId="77777777" w:rsidR="007458AA" w:rsidRPr="00982A8A" w:rsidRDefault="00C576E9" w:rsidP="005C558D">
      <w:pPr>
        <w:snapToGrid w:val="0"/>
        <w:spacing w:before="240" w:line="0" w:lineRule="atLeast"/>
        <w:ind w:left="480" w:hangingChars="200" w:hanging="480"/>
        <w:rPr>
          <w:rFonts w:ascii="Times New Roman" w:eastAsia="標楷體" w:hAnsi="Times New Roman" w:cs="Times New Roman"/>
          <w:bCs/>
        </w:rPr>
      </w:pPr>
      <w:r w:rsidRPr="00982A8A">
        <w:rPr>
          <w:rFonts w:ascii="Times New Roman" w:eastAsia="標楷體" w:hAnsi="Times New Roman" w:cs="Times New Roman" w:hint="eastAsia"/>
          <w:bCs/>
        </w:rPr>
        <w:t>捌、</w:t>
      </w:r>
      <w:r w:rsidR="002F7789" w:rsidRPr="00982A8A">
        <w:rPr>
          <w:rFonts w:ascii="Times New Roman" w:eastAsia="標楷體" w:hAnsi="Times New Roman" w:cs="Times New Roman"/>
          <w:bCs/>
        </w:rPr>
        <w:t>本計畫經</w:t>
      </w:r>
      <w:r w:rsidR="005C558D" w:rsidRPr="00982A8A">
        <w:rPr>
          <w:rFonts w:ascii="Times New Roman" w:eastAsia="標楷體" w:hAnsi="Times New Roman" w:cs="Times New Roman"/>
          <w:bCs/>
        </w:rPr>
        <w:t>本府</w:t>
      </w:r>
      <w:r w:rsidR="002F7789" w:rsidRPr="00982A8A">
        <w:rPr>
          <w:rFonts w:ascii="Times New Roman" w:eastAsia="標楷體" w:hAnsi="Times New Roman" w:cs="Times New Roman"/>
          <w:bCs/>
        </w:rPr>
        <w:t>核定後實施</w:t>
      </w:r>
      <w:r w:rsidR="005C558D" w:rsidRPr="00982A8A">
        <w:rPr>
          <w:rFonts w:ascii="Times New Roman" w:eastAsia="標楷體" w:hAnsi="Times New Roman" w:cs="Times New Roman"/>
          <w:bCs/>
        </w:rPr>
        <w:t>，修正時亦同</w:t>
      </w:r>
      <w:r w:rsidR="002F7789" w:rsidRPr="00982A8A">
        <w:rPr>
          <w:rFonts w:ascii="Times New Roman" w:eastAsia="標楷體" w:hAnsi="Times New Roman" w:cs="Times New Roman"/>
          <w:bCs/>
        </w:rPr>
        <w:t>。</w:t>
      </w:r>
    </w:p>
    <w:sectPr w:rsidR="007458AA" w:rsidRPr="00982A8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E44BC" w14:textId="77777777" w:rsidR="000A3965" w:rsidRDefault="000A3965" w:rsidP="00000BAC">
      <w:r>
        <w:separator/>
      </w:r>
    </w:p>
  </w:endnote>
  <w:endnote w:type="continuationSeparator" w:id="0">
    <w:p w14:paraId="5168F151" w14:textId="77777777" w:rsidR="000A3965" w:rsidRDefault="000A3965" w:rsidP="0000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276907"/>
      <w:docPartObj>
        <w:docPartGallery w:val="Page Numbers (Bottom of Page)"/>
        <w:docPartUnique/>
      </w:docPartObj>
    </w:sdtPr>
    <w:sdtContent>
      <w:p w14:paraId="1503DA15" w14:textId="77777777" w:rsidR="00000BAC" w:rsidRDefault="00000B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187" w:rsidRPr="00154187">
          <w:rPr>
            <w:noProof/>
            <w:lang w:val="zh-TW"/>
          </w:rPr>
          <w:t>2</w:t>
        </w:r>
        <w:r>
          <w:fldChar w:fldCharType="end"/>
        </w:r>
      </w:p>
    </w:sdtContent>
  </w:sdt>
  <w:p w14:paraId="4FD20AA8" w14:textId="77777777" w:rsidR="00000BAC" w:rsidRDefault="00000B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8C5C" w14:textId="77777777" w:rsidR="000A3965" w:rsidRDefault="000A3965" w:rsidP="00000BAC">
      <w:r>
        <w:separator/>
      </w:r>
    </w:p>
  </w:footnote>
  <w:footnote w:type="continuationSeparator" w:id="0">
    <w:p w14:paraId="3B0B5914" w14:textId="77777777" w:rsidR="000A3965" w:rsidRDefault="000A3965" w:rsidP="0000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BF4"/>
    <w:multiLevelType w:val="hybridMultilevel"/>
    <w:tmpl w:val="2676E750"/>
    <w:lvl w:ilvl="0" w:tplc="3AB8F66C">
      <w:start w:val="1"/>
      <w:numFmt w:val="bullet"/>
      <w:suff w:val="nothing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670B2D"/>
    <w:multiLevelType w:val="hybridMultilevel"/>
    <w:tmpl w:val="607000D4"/>
    <w:lvl w:ilvl="0" w:tplc="CD943450">
      <w:start w:val="1"/>
      <w:numFmt w:val="taiwaneseCountingThousand"/>
      <w:suff w:val="nothing"/>
      <w:lvlText w:val="%1、"/>
      <w:lvlJc w:val="left"/>
      <w:pPr>
        <w:ind w:left="283" w:firstLine="284"/>
      </w:pPr>
      <w:rPr>
        <w:rFonts w:hint="default"/>
        <w:color w:val="auto"/>
      </w:rPr>
    </w:lvl>
    <w:lvl w:ilvl="1" w:tplc="597696E4">
      <w:start w:val="6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F85190"/>
    <w:multiLevelType w:val="hybridMultilevel"/>
    <w:tmpl w:val="A13CE6CE"/>
    <w:lvl w:ilvl="0" w:tplc="3AB8F66C">
      <w:start w:val="1"/>
      <w:numFmt w:val="bullet"/>
      <w:suff w:val="nothing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9E4300"/>
    <w:multiLevelType w:val="hybridMultilevel"/>
    <w:tmpl w:val="5DFC0C34"/>
    <w:lvl w:ilvl="0" w:tplc="BB94CA02">
      <w:start w:val="1"/>
      <w:numFmt w:val="taiwaneseCountingThousand"/>
      <w:suff w:val="nothing"/>
      <w:lvlText w:val="%1、"/>
      <w:lvlJc w:val="left"/>
      <w:pPr>
        <w:ind w:left="0" w:firstLine="764"/>
      </w:pPr>
      <w:rPr>
        <w:rFonts w:hint="default"/>
      </w:rPr>
    </w:lvl>
    <w:lvl w:ilvl="1" w:tplc="F280AB46">
      <w:start w:val="4"/>
      <w:numFmt w:val="ideographLegalTraditional"/>
      <w:lvlText w:val="%2、"/>
      <w:lvlJc w:val="left"/>
      <w:pPr>
        <w:ind w:left="1485" w:hanging="720"/>
      </w:pPr>
      <w:rPr>
        <w:rFonts w:hint="default"/>
      </w:rPr>
    </w:lvl>
    <w:lvl w:ilvl="2" w:tplc="5C046162">
      <w:start w:val="7"/>
      <w:numFmt w:val="decimal"/>
      <w:lvlText w:val="（%3）"/>
      <w:lvlJc w:val="left"/>
      <w:pPr>
        <w:ind w:left="196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27D25CBA"/>
    <w:multiLevelType w:val="hybridMultilevel"/>
    <w:tmpl w:val="A8F0888A"/>
    <w:lvl w:ilvl="0" w:tplc="9FAAAEB0">
      <w:start w:val="1"/>
      <w:numFmt w:val="taiwaneseCountingThousand"/>
      <w:suff w:val="nothing"/>
      <w:lvlText w:val="%1、"/>
      <w:lvlJc w:val="left"/>
      <w:pPr>
        <w:ind w:left="195" w:firstLine="764"/>
      </w:pPr>
      <w:rPr>
        <w:rFonts w:hint="default"/>
        <w:sz w:val="24"/>
      </w:rPr>
    </w:lvl>
    <w:lvl w:ilvl="1" w:tplc="CCFC8E4A">
      <w:start w:val="8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D26519"/>
    <w:multiLevelType w:val="hybridMultilevel"/>
    <w:tmpl w:val="301C164C"/>
    <w:lvl w:ilvl="0" w:tplc="BE9A8DBE">
      <w:start w:val="1"/>
      <w:numFmt w:val="taiwaneseCountingThousand"/>
      <w:suff w:val="nothing"/>
      <w:lvlText w:val="%1、"/>
      <w:lvlJc w:val="left"/>
      <w:pPr>
        <w:ind w:left="0" w:firstLine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485F25A4"/>
    <w:multiLevelType w:val="hybridMultilevel"/>
    <w:tmpl w:val="BE961DD8"/>
    <w:lvl w:ilvl="0" w:tplc="B426A028">
      <w:start w:val="1"/>
      <w:numFmt w:val="taiwaneseCountingThousand"/>
      <w:suff w:val="nothing"/>
      <w:lvlText w:val="%1、"/>
      <w:lvlJc w:val="left"/>
      <w:pPr>
        <w:ind w:left="48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11"/>
        </w:tabs>
        <w:ind w:left="16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1"/>
        </w:tabs>
        <w:ind w:left="20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1"/>
        </w:tabs>
        <w:ind w:left="25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1"/>
        </w:tabs>
        <w:ind w:left="30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1"/>
        </w:tabs>
        <w:ind w:left="35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1"/>
        </w:tabs>
        <w:ind w:left="40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1"/>
        </w:tabs>
        <w:ind w:left="44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1"/>
        </w:tabs>
        <w:ind w:left="4971" w:hanging="480"/>
      </w:pPr>
    </w:lvl>
  </w:abstractNum>
  <w:abstractNum w:abstractNumId="7" w15:restartNumberingAfterBreak="0">
    <w:nsid w:val="720920A0"/>
    <w:multiLevelType w:val="hybridMultilevel"/>
    <w:tmpl w:val="975A0530"/>
    <w:lvl w:ilvl="0" w:tplc="43E6310E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784241B5"/>
    <w:multiLevelType w:val="hybridMultilevel"/>
    <w:tmpl w:val="301C164C"/>
    <w:lvl w:ilvl="0" w:tplc="BE9A8DBE">
      <w:start w:val="1"/>
      <w:numFmt w:val="taiwaneseCountingThousand"/>
      <w:suff w:val="nothing"/>
      <w:lvlText w:val="%1、"/>
      <w:lvlJc w:val="left"/>
      <w:pPr>
        <w:ind w:left="0" w:firstLine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 w16cid:durableId="670528162">
    <w:abstractNumId w:val="6"/>
  </w:num>
  <w:num w:numId="2" w16cid:durableId="142240115">
    <w:abstractNumId w:val="5"/>
  </w:num>
  <w:num w:numId="3" w16cid:durableId="693381745">
    <w:abstractNumId w:val="3"/>
  </w:num>
  <w:num w:numId="4" w16cid:durableId="18043393">
    <w:abstractNumId w:val="1"/>
  </w:num>
  <w:num w:numId="5" w16cid:durableId="1720740165">
    <w:abstractNumId w:val="4"/>
  </w:num>
  <w:num w:numId="6" w16cid:durableId="1954432407">
    <w:abstractNumId w:val="7"/>
  </w:num>
  <w:num w:numId="7" w16cid:durableId="227615505">
    <w:abstractNumId w:val="8"/>
  </w:num>
  <w:num w:numId="8" w16cid:durableId="1781947217">
    <w:abstractNumId w:val="0"/>
  </w:num>
  <w:num w:numId="9" w16cid:durableId="718473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89"/>
    <w:rsid w:val="00000BAC"/>
    <w:rsid w:val="000075E6"/>
    <w:rsid w:val="00032401"/>
    <w:rsid w:val="000623E2"/>
    <w:rsid w:val="0008213F"/>
    <w:rsid w:val="000A3965"/>
    <w:rsid w:val="00107499"/>
    <w:rsid w:val="00134AE0"/>
    <w:rsid w:val="00154187"/>
    <w:rsid w:val="00157361"/>
    <w:rsid w:val="001622CB"/>
    <w:rsid w:val="00173403"/>
    <w:rsid w:val="00217C6D"/>
    <w:rsid w:val="00260EF5"/>
    <w:rsid w:val="002F7789"/>
    <w:rsid w:val="00324318"/>
    <w:rsid w:val="00342EE7"/>
    <w:rsid w:val="003827E1"/>
    <w:rsid w:val="003E230D"/>
    <w:rsid w:val="004070F8"/>
    <w:rsid w:val="00410644"/>
    <w:rsid w:val="00487A25"/>
    <w:rsid w:val="004D74AE"/>
    <w:rsid w:val="004F6644"/>
    <w:rsid w:val="00543430"/>
    <w:rsid w:val="00543F5F"/>
    <w:rsid w:val="00563E2B"/>
    <w:rsid w:val="00594C41"/>
    <w:rsid w:val="005C558D"/>
    <w:rsid w:val="006F3481"/>
    <w:rsid w:val="007458AA"/>
    <w:rsid w:val="00755CBF"/>
    <w:rsid w:val="00761F23"/>
    <w:rsid w:val="007C0252"/>
    <w:rsid w:val="007E3640"/>
    <w:rsid w:val="0083250F"/>
    <w:rsid w:val="008B47E3"/>
    <w:rsid w:val="008B4E05"/>
    <w:rsid w:val="008C272B"/>
    <w:rsid w:val="008E2306"/>
    <w:rsid w:val="00955FC8"/>
    <w:rsid w:val="0098069A"/>
    <w:rsid w:val="00982A8A"/>
    <w:rsid w:val="009B2057"/>
    <w:rsid w:val="009B653F"/>
    <w:rsid w:val="00A12A01"/>
    <w:rsid w:val="00A152AD"/>
    <w:rsid w:val="00A475DE"/>
    <w:rsid w:val="00A478B7"/>
    <w:rsid w:val="00A83DD7"/>
    <w:rsid w:val="00AD2007"/>
    <w:rsid w:val="00B51F7D"/>
    <w:rsid w:val="00B766F6"/>
    <w:rsid w:val="00BC6096"/>
    <w:rsid w:val="00BD5B5E"/>
    <w:rsid w:val="00BF3338"/>
    <w:rsid w:val="00C2247A"/>
    <w:rsid w:val="00C33A03"/>
    <w:rsid w:val="00C46082"/>
    <w:rsid w:val="00C576E9"/>
    <w:rsid w:val="00CA21AF"/>
    <w:rsid w:val="00CD609D"/>
    <w:rsid w:val="00D24D27"/>
    <w:rsid w:val="00D65E76"/>
    <w:rsid w:val="00D7496D"/>
    <w:rsid w:val="00D85A6E"/>
    <w:rsid w:val="00D93D6F"/>
    <w:rsid w:val="00D95B55"/>
    <w:rsid w:val="00DA5082"/>
    <w:rsid w:val="00DC21A0"/>
    <w:rsid w:val="00F11C9E"/>
    <w:rsid w:val="00F154A2"/>
    <w:rsid w:val="00FB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23087"/>
  <w15:chartTrackingRefBased/>
  <w15:docId w15:val="{D00E70E1-27D5-4672-977E-35E25E6B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89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F7789"/>
    <w:pPr>
      <w:widowControl/>
      <w:spacing w:before="100" w:beforeAutospacing="1" w:after="100" w:afterAutospacing="1"/>
    </w:pPr>
    <w:rPr>
      <w:rFonts w:ascii="新細明體" w:hAnsi="Times New Roman"/>
      <w:kern w:val="0"/>
    </w:rPr>
  </w:style>
  <w:style w:type="paragraph" w:styleId="3">
    <w:name w:val="Body Text 3"/>
    <w:basedOn w:val="a"/>
    <w:link w:val="30"/>
    <w:rsid w:val="002F7789"/>
    <w:rPr>
      <w:rFonts w:ascii="標楷體" w:eastAsia="標楷體" w:hAnsi="Times New Roman"/>
      <w:b/>
      <w:bCs/>
      <w:sz w:val="32"/>
      <w:szCs w:val="32"/>
    </w:rPr>
  </w:style>
  <w:style w:type="character" w:customStyle="1" w:styleId="30">
    <w:name w:val="本文 3 字元"/>
    <w:basedOn w:val="a0"/>
    <w:link w:val="3"/>
    <w:rsid w:val="002F7789"/>
    <w:rPr>
      <w:rFonts w:ascii="標楷體" w:eastAsia="標楷體" w:hAnsi="Times New Roman" w:cs="Roman PS"/>
      <w:b/>
      <w:bCs/>
      <w:sz w:val="32"/>
      <w:szCs w:val="32"/>
    </w:rPr>
  </w:style>
  <w:style w:type="paragraph" w:styleId="2">
    <w:name w:val="Body Text Indent 2"/>
    <w:basedOn w:val="a"/>
    <w:link w:val="20"/>
    <w:rsid w:val="002F7789"/>
    <w:pPr>
      <w:spacing w:line="400" w:lineRule="exact"/>
      <w:ind w:leftChars="200" w:left="480" w:firstLineChars="175" w:firstLine="420"/>
    </w:pPr>
    <w:rPr>
      <w:rFonts w:ascii="標楷體" w:eastAsia="標楷體"/>
    </w:rPr>
  </w:style>
  <w:style w:type="character" w:customStyle="1" w:styleId="20">
    <w:name w:val="本文縮排 2 字元"/>
    <w:basedOn w:val="a0"/>
    <w:link w:val="2"/>
    <w:rsid w:val="002F7789"/>
    <w:rPr>
      <w:rFonts w:ascii="標楷體" w:eastAsia="標楷體" w:hAnsi="Roman PS" w:cs="Roman PS"/>
      <w:szCs w:val="24"/>
    </w:rPr>
  </w:style>
  <w:style w:type="paragraph" w:styleId="a3">
    <w:name w:val="List Paragraph"/>
    <w:basedOn w:val="a"/>
    <w:link w:val="a4"/>
    <w:uiPriority w:val="34"/>
    <w:qFormat/>
    <w:rsid w:val="002F7789"/>
    <w:pPr>
      <w:ind w:leftChars="200" w:left="480"/>
    </w:pPr>
    <w:rPr>
      <w:rFonts w:ascii="Calibri" w:hAnsi="Calibri" w:cs="Times New Roman"/>
      <w:szCs w:val="22"/>
    </w:rPr>
  </w:style>
  <w:style w:type="paragraph" w:styleId="a5">
    <w:name w:val="header"/>
    <w:basedOn w:val="a"/>
    <w:link w:val="a6"/>
    <w:uiPriority w:val="99"/>
    <w:unhideWhenUsed/>
    <w:rsid w:val="000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0BAC"/>
    <w:rPr>
      <w:rFonts w:ascii="Roman PS" w:eastAsia="新細明體" w:hAnsi="Roman PS" w:cs="Roman P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0B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0BAC"/>
    <w:rPr>
      <w:rFonts w:ascii="Roman PS" w:eastAsia="新細明體" w:hAnsi="Roman PS" w:cs="Roman PS"/>
      <w:sz w:val="20"/>
      <w:szCs w:val="20"/>
    </w:rPr>
  </w:style>
  <w:style w:type="character" w:customStyle="1" w:styleId="a4">
    <w:name w:val="清單段落 字元"/>
    <w:link w:val="a3"/>
    <w:uiPriority w:val="34"/>
    <w:locked/>
    <w:rsid w:val="0083250F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A2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2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葉千綺</dc:creator>
  <cp:keywords/>
  <dc:description/>
  <cp:lastModifiedBy>劉力瑋</cp:lastModifiedBy>
  <cp:revision>4</cp:revision>
  <cp:lastPrinted>2026-02-02T13:05:00Z</cp:lastPrinted>
  <dcterms:created xsi:type="dcterms:W3CDTF">2026-02-02T13:05:00Z</dcterms:created>
  <dcterms:modified xsi:type="dcterms:W3CDTF">2026-03-21T06:16:00Z</dcterms:modified>
</cp:coreProperties>
</file>