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A5" w:rsidRPr="00586AA7" w:rsidRDefault="000B78A5" w:rsidP="00586AA7">
      <w:pPr>
        <w:adjustRightInd w:val="0"/>
        <w:snapToGrid w:val="0"/>
        <w:spacing w:beforeLines="25" w:before="90" w:afterLines="25" w:after="90"/>
        <w:jc w:val="center"/>
        <w:rPr>
          <w:rFonts w:ascii="標楷體" w:eastAsia="標楷體" w:hAnsi="標楷體"/>
          <w:snapToGrid w:val="0"/>
          <w:kern w:val="0"/>
          <w:sz w:val="32"/>
          <w:szCs w:val="28"/>
        </w:rPr>
      </w:pPr>
      <w:r w:rsidRPr="009509C9">
        <w:rPr>
          <w:rFonts w:ascii="標楷體" w:eastAsia="標楷體" w:hAnsi="標楷體" w:hint="eastAsia"/>
          <w:snapToGrid w:val="0"/>
          <w:kern w:val="0"/>
          <w:sz w:val="32"/>
          <w:szCs w:val="28"/>
        </w:rPr>
        <w:t>嘉義</w:t>
      </w:r>
      <w:r w:rsidRPr="009509C9">
        <w:rPr>
          <w:rFonts w:ascii="標楷體" w:eastAsia="標楷體" w:hAnsi="標楷體"/>
          <w:snapToGrid w:val="0"/>
          <w:kern w:val="0"/>
          <w:sz w:val="32"/>
          <w:szCs w:val="28"/>
        </w:rPr>
        <w:t>縣</w:t>
      </w:r>
      <w:r>
        <w:rPr>
          <w:rFonts w:ascii="標楷體" w:eastAsia="標楷體" w:hAnsi="標楷體" w:hint="eastAsia"/>
          <w:snapToGrid w:val="0"/>
          <w:kern w:val="0"/>
          <w:sz w:val="32"/>
          <w:szCs w:val="28"/>
        </w:rPr>
        <w:t xml:space="preserve"> </w:t>
      </w:r>
      <w:r w:rsidRPr="009509C9">
        <w:rPr>
          <w:rFonts w:ascii="標楷體" w:eastAsia="標楷體" w:hAnsi="標楷體" w:hint="eastAsia"/>
          <w:snapToGrid w:val="0"/>
          <w:kern w:val="0"/>
          <w:sz w:val="32"/>
          <w:szCs w:val="28"/>
        </w:rPr>
        <w:t>111</w:t>
      </w:r>
      <w:r w:rsidRPr="009509C9">
        <w:rPr>
          <w:rFonts w:ascii="標楷體" w:eastAsia="標楷體" w:hAnsi="標楷體"/>
          <w:snapToGrid w:val="0"/>
          <w:kern w:val="0"/>
          <w:sz w:val="32"/>
          <w:szCs w:val="28"/>
        </w:rPr>
        <w:t>學年度 第</w:t>
      </w:r>
      <w:r>
        <w:rPr>
          <w:rFonts w:ascii="標楷體" w:eastAsia="標楷體" w:hAnsi="標楷體" w:hint="eastAsia"/>
          <w:snapToGrid w:val="0"/>
          <w:kern w:val="0"/>
          <w:sz w:val="32"/>
          <w:szCs w:val="28"/>
        </w:rPr>
        <w:t>一</w:t>
      </w:r>
      <w:r w:rsidRPr="009509C9">
        <w:rPr>
          <w:rFonts w:ascii="標楷體" w:eastAsia="標楷體" w:hAnsi="標楷體"/>
          <w:snapToGrid w:val="0"/>
          <w:kern w:val="0"/>
          <w:sz w:val="32"/>
          <w:szCs w:val="28"/>
        </w:rPr>
        <w:t xml:space="preserve">學期 </w:t>
      </w:r>
      <w:r w:rsidRPr="009509C9">
        <w:rPr>
          <w:rFonts w:ascii="標楷體" w:eastAsia="標楷體" w:hAnsi="標楷體" w:hint="eastAsia"/>
          <w:snapToGrid w:val="0"/>
          <w:kern w:val="0"/>
          <w:sz w:val="32"/>
          <w:szCs w:val="28"/>
        </w:rPr>
        <w:t xml:space="preserve">豐山實驗教育學校 </w:t>
      </w:r>
      <w:r w:rsidR="00586AA7">
        <w:rPr>
          <w:rFonts w:ascii="標楷體" w:eastAsia="標楷體" w:hAnsi="標楷體" w:hint="eastAsia"/>
          <w:snapToGrid w:val="0"/>
          <w:kern w:val="0"/>
          <w:sz w:val="32"/>
          <w:szCs w:val="28"/>
        </w:rPr>
        <w:t>中</w:t>
      </w:r>
      <w:bookmarkStart w:id="0" w:name="_GoBack"/>
      <w:bookmarkEnd w:id="0"/>
      <w:r w:rsidRPr="009509C9">
        <w:rPr>
          <w:rFonts w:ascii="標楷體" w:eastAsia="標楷體" w:hAnsi="標楷體" w:hint="eastAsia"/>
          <w:snapToGrid w:val="0"/>
          <w:kern w:val="0"/>
          <w:sz w:val="32"/>
          <w:szCs w:val="28"/>
        </w:rPr>
        <w:t>年級 國語</w:t>
      </w:r>
      <w:r w:rsidRPr="009509C9">
        <w:rPr>
          <w:rFonts w:ascii="標楷體" w:eastAsia="標楷體" w:hAnsi="標楷體"/>
          <w:bCs/>
          <w:snapToGrid w:val="0"/>
          <w:kern w:val="0"/>
          <w:sz w:val="32"/>
          <w:szCs w:val="28"/>
        </w:rPr>
        <w:t xml:space="preserve">領域教學計畫表　　</w:t>
      </w:r>
      <w:r w:rsidRPr="009509C9">
        <w:rPr>
          <w:rFonts w:ascii="標楷體" w:eastAsia="標楷體" w:hAnsi="標楷體"/>
          <w:snapToGrid w:val="0"/>
          <w:kern w:val="0"/>
          <w:sz w:val="32"/>
          <w:szCs w:val="28"/>
        </w:rPr>
        <w:t>設計者：</w:t>
      </w:r>
      <w:r w:rsidRPr="009509C9">
        <w:rPr>
          <w:rFonts w:ascii="標楷體" w:eastAsia="標楷體" w:hAnsi="標楷體" w:hint="eastAsia"/>
          <w:snapToGrid w:val="0"/>
          <w:kern w:val="0"/>
          <w:sz w:val="32"/>
          <w:szCs w:val="28"/>
        </w:rPr>
        <w:t>莊雅如</w:t>
      </w:r>
    </w:p>
    <w:p w:rsidR="00FB1D04" w:rsidRDefault="00FB1D04" w:rsidP="00FB1D04">
      <w:pPr>
        <w:numPr>
          <w:ilvl w:val="1"/>
          <w:numId w:val="2"/>
        </w:numPr>
        <w:jc w:val="both"/>
        <w:rPr>
          <w:rFonts w:ascii="標楷體" w:eastAsia="標楷體" w:hAnsi="標楷體"/>
          <w:color w:val="000000"/>
          <w:sz w:val="28"/>
          <w:szCs w:val="28"/>
        </w:rPr>
      </w:pPr>
      <w:r>
        <w:rPr>
          <w:rFonts w:ascii="標楷體" w:eastAsia="標楷體" w:hAnsi="標楷體"/>
          <w:color w:val="000000"/>
          <w:sz w:val="28"/>
          <w:szCs w:val="28"/>
        </w:rPr>
        <w:t>課程架構圖:</w:t>
      </w:r>
    </w:p>
    <w:p w:rsidR="00FB1D04" w:rsidRDefault="00FB1D04" w:rsidP="00FB1D04">
      <w:pPr>
        <w:ind w:left="992"/>
        <w:jc w:val="both"/>
        <w:rPr>
          <w:rFonts w:ascii="標楷體" w:eastAsia="標楷體" w:hAnsi="標楷體"/>
          <w:color w:val="000000"/>
          <w:sz w:val="28"/>
          <w:szCs w:val="28"/>
        </w:rPr>
      </w:pPr>
      <w:r>
        <w:rPr>
          <w:rFonts w:ascii="新細明體" w:hAnsi="新細明體"/>
          <w:b/>
          <w:noProof/>
          <w:sz w:val="44"/>
        </w:rPr>
        <mc:AlternateContent>
          <mc:Choice Requires="wpg">
            <w:drawing>
              <wp:inline distT="0" distB="0" distL="0" distR="0" wp14:anchorId="795C92CF" wp14:editId="6F78F6D3">
                <wp:extent cx="5352415" cy="5263515"/>
                <wp:effectExtent l="19050" t="19050" r="19685" b="13335"/>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2415" cy="5263515"/>
                          <a:chOff x="819" y="2538"/>
                          <a:chExt cx="8429" cy="8289"/>
                        </a:xfrm>
                      </wpg:grpSpPr>
                      <wps:wsp>
                        <wps:cNvPr id="18" name="Line 3"/>
                        <wps:cNvCnPr/>
                        <wps:spPr bwMode="auto">
                          <a:xfrm flipV="1">
                            <a:off x="2187" y="6327"/>
                            <a:ext cx="115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wps:spPr bwMode="auto">
                          <a:xfrm>
                            <a:off x="2532" y="3222"/>
                            <a:ext cx="15" cy="73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5"/>
                        <wps:cNvCnPr/>
                        <wps:spPr bwMode="auto">
                          <a:xfrm flipV="1">
                            <a:off x="2547" y="3237"/>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6"/>
                        <wps:cNvCnPr/>
                        <wps:spPr bwMode="auto">
                          <a:xfrm flipV="1">
                            <a:off x="2547" y="5142"/>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7"/>
                        <wps:cNvCnPr/>
                        <wps:spPr bwMode="auto">
                          <a:xfrm flipV="1">
                            <a:off x="2547" y="7407"/>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8"/>
                        <wps:cNvCnPr/>
                        <wps:spPr bwMode="auto">
                          <a:xfrm flipV="1">
                            <a:off x="2547" y="9207"/>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9"/>
                        <wps:cNvSpPr txBox="1">
                          <a:spLocks noChangeArrowheads="1"/>
                        </wps:cNvSpPr>
                        <wps:spPr bwMode="auto">
                          <a:xfrm>
                            <a:off x="819" y="5727"/>
                            <a:ext cx="1440" cy="1065"/>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400" w:lineRule="exact"/>
                                <w:rPr>
                                  <w:rFonts w:ascii="新細明體" w:hAnsi="新細明體"/>
                                  <w:sz w:val="28"/>
                                  <w:szCs w:val="28"/>
                                </w:rPr>
                              </w:pPr>
                              <w:r>
                                <w:rPr>
                                  <w:rFonts w:ascii="新細明體" w:hAnsi="新細明體" w:hint="eastAsia"/>
                                  <w:sz w:val="28"/>
                                  <w:szCs w:val="28"/>
                                </w:rPr>
                                <w:t>國語3上</w:t>
                              </w:r>
                            </w:p>
                            <w:p w:rsidR="008D5718" w:rsidRDefault="008D5718" w:rsidP="00FB1D04">
                              <w:pPr>
                                <w:spacing w:line="400" w:lineRule="exact"/>
                              </w:pPr>
                              <w:r>
                                <w:rPr>
                                  <w:rFonts w:ascii="新細明體" w:hAnsi="新細明體" w:hint="eastAsia"/>
                                  <w:sz w:val="28"/>
                                  <w:szCs w:val="28"/>
                                </w:rPr>
                                <w:t>(第5冊)</w:t>
                              </w:r>
                            </w:p>
                          </w:txbxContent>
                        </wps:txbx>
                        <wps:bodyPr rot="0" vert="horz" wrap="square" lIns="91440" tIns="45720" rIns="91440" bIns="45720" anchor="t" anchorCtr="0" upright="1">
                          <a:noAutofit/>
                        </wps:bodyPr>
                      </wps:wsp>
                      <wps:wsp>
                        <wps:cNvPr id="25" name="Text Box 10"/>
                        <wps:cNvSpPr txBox="1">
                          <a:spLocks noChangeArrowheads="1"/>
                        </wps:cNvSpPr>
                        <wps:spPr bwMode="auto">
                          <a:xfrm>
                            <a:off x="2880" y="2877"/>
                            <a:ext cx="1560" cy="1065"/>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400" w:lineRule="exact"/>
                                <w:rPr>
                                  <w:rFonts w:ascii="新細明體" w:hAnsi="新細明體"/>
                                  <w:szCs w:val="28"/>
                                </w:rPr>
                              </w:pPr>
                              <w:r>
                                <w:rPr>
                                  <w:rFonts w:ascii="新細明體" w:hAnsi="新細明體" w:hint="eastAsia"/>
                                  <w:szCs w:val="28"/>
                                </w:rPr>
                                <w:t>第壹單元</w:t>
                              </w:r>
                            </w:p>
                            <w:p w:rsidR="008D5718" w:rsidRDefault="008D5718" w:rsidP="00FB1D04">
                              <w:pPr>
                                <w:spacing w:line="400" w:lineRule="exact"/>
                                <w:rPr>
                                  <w:rFonts w:ascii="新細明體" w:hAnsi="新細明體"/>
                                  <w:sz w:val="32"/>
                                </w:rPr>
                              </w:pPr>
                              <w:r>
                                <w:rPr>
                                  <w:rFonts w:ascii="新細明體" w:hAnsi="新細明體" w:hint="eastAsia"/>
                                  <w:szCs w:val="28"/>
                                </w:rPr>
                                <w:t>運用時間</w:t>
                              </w:r>
                            </w:p>
                            <w:p w:rsidR="008D5718" w:rsidRDefault="008D5718" w:rsidP="00FB1D04">
                              <w:pPr>
                                <w:spacing w:line="400" w:lineRule="exact"/>
                              </w:pPr>
                            </w:p>
                          </w:txbxContent>
                        </wps:txbx>
                        <wps:bodyPr rot="0" vert="horz" wrap="square" lIns="91440" tIns="45720" rIns="91440" bIns="45720" anchor="t" anchorCtr="0" upright="1">
                          <a:noAutofit/>
                        </wps:bodyPr>
                      </wps:wsp>
                      <wps:wsp>
                        <wps:cNvPr id="26" name="Text Box 11"/>
                        <wps:cNvSpPr txBox="1">
                          <a:spLocks noChangeArrowheads="1"/>
                        </wps:cNvSpPr>
                        <wps:spPr bwMode="auto">
                          <a:xfrm>
                            <a:off x="2895" y="4587"/>
                            <a:ext cx="1575" cy="1080"/>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400" w:lineRule="exact"/>
                                <w:rPr>
                                  <w:rFonts w:ascii="新細明體" w:hAnsi="新細明體"/>
                                  <w:szCs w:val="28"/>
                                </w:rPr>
                              </w:pPr>
                              <w:r>
                                <w:rPr>
                                  <w:rFonts w:ascii="新細明體" w:hAnsi="新細明體" w:hint="eastAsia"/>
                                  <w:szCs w:val="28"/>
                                </w:rPr>
                                <w:t>第貳單元</w:t>
                              </w:r>
                            </w:p>
                            <w:p w:rsidR="008D5718" w:rsidRDefault="008D5718" w:rsidP="00FB1D04">
                              <w:pPr>
                                <w:spacing w:line="400" w:lineRule="exact"/>
                              </w:pPr>
                              <w:r>
                                <w:rPr>
                                  <w:rFonts w:ascii="新細明體" w:hAnsi="新細明體" w:hint="eastAsia"/>
                                  <w:szCs w:val="28"/>
                                </w:rPr>
                                <w:t>解決問題</w:t>
                              </w:r>
                            </w:p>
                          </w:txbxContent>
                        </wps:txbx>
                        <wps:bodyPr rot="0" vert="horz" wrap="square" lIns="91440" tIns="45720" rIns="91440" bIns="45720" anchor="t" anchorCtr="0" upright="1">
                          <a:noAutofit/>
                        </wps:bodyPr>
                      </wps:wsp>
                      <wps:wsp>
                        <wps:cNvPr id="27" name="Text Box 12"/>
                        <wps:cNvSpPr txBox="1">
                          <a:spLocks noChangeArrowheads="1"/>
                        </wps:cNvSpPr>
                        <wps:spPr bwMode="auto">
                          <a:xfrm>
                            <a:off x="2907" y="6867"/>
                            <a:ext cx="1575" cy="1140"/>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400" w:lineRule="exact"/>
                                <w:rPr>
                                  <w:rFonts w:ascii="新細明體" w:hAnsi="新細明體"/>
                                  <w:szCs w:val="28"/>
                                </w:rPr>
                              </w:pPr>
                              <w:r>
                                <w:rPr>
                                  <w:rFonts w:ascii="新細明體" w:hAnsi="新細明體" w:hint="eastAsia"/>
                                  <w:szCs w:val="28"/>
                                </w:rPr>
                                <w:t>第參單元</w:t>
                              </w:r>
                            </w:p>
                            <w:p w:rsidR="008D5718" w:rsidRDefault="008D5718" w:rsidP="00FB1D04">
                              <w:pPr>
                                <w:spacing w:line="400" w:lineRule="exact"/>
                              </w:pPr>
                              <w:r>
                                <w:rPr>
                                  <w:rFonts w:ascii="新細明體" w:hAnsi="新細明體" w:hint="eastAsia"/>
                                  <w:szCs w:val="28"/>
                                </w:rPr>
                                <w:t>走進大自然</w:t>
                              </w:r>
                            </w:p>
                          </w:txbxContent>
                        </wps:txbx>
                        <wps:bodyPr rot="0" vert="horz" wrap="square" lIns="91440" tIns="45720" rIns="91440" bIns="45720" anchor="t" anchorCtr="0" upright="1">
                          <a:noAutofit/>
                        </wps:bodyPr>
                      </wps:wsp>
                      <wps:wsp>
                        <wps:cNvPr id="28" name="Text Box 13"/>
                        <wps:cNvSpPr txBox="1">
                          <a:spLocks noChangeArrowheads="1"/>
                        </wps:cNvSpPr>
                        <wps:spPr bwMode="auto">
                          <a:xfrm>
                            <a:off x="2835" y="8592"/>
                            <a:ext cx="1575" cy="1065"/>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400" w:lineRule="exact"/>
                                <w:rPr>
                                  <w:rFonts w:ascii="新細明體" w:hAnsi="新細明體"/>
                                  <w:szCs w:val="28"/>
                                </w:rPr>
                              </w:pPr>
                              <w:r>
                                <w:rPr>
                                  <w:rFonts w:ascii="新細明體" w:hAnsi="新細明體" w:hint="eastAsia"/>
                                  <w:szCs w:val="28"/>
                                </w:rPr>
                                <w:t>第肆單元</w:t>
                              </w:r>
                            </w:p>
                            <w:p w:rsidR="008D5718" w:rsidRDefault="008D5718" w:rsidP="00FB1D04">
                              <w:pPr>
                                <w:spacing w:line="400" w:lineRule="exact"/>
                              </w:pPr>
                              <w:r>
                                <w:rPr>
                                  <w:rFonts w:ascii="新細明體" w:hAnsi="新細明體" w:hint="eastAsia"/>
                                  <w:szCs w:val="28"/>
                                </w:rPr>
                                <w:t>美好的祝福</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4795" y="2538"/>
                            <a:ext cx="4450" cy="1554"/>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320" w:lineRule="exact"/>
                                <w:rPr>
                                  <w:rFonts w:ascii="新細明體" w:hAnsi="新細明體"/>
                                  <w:szCs w:val="28"/>
                                </w:rPr>
                              </w:pPr>
                              <w:r>
                                <w:rPr>
                                  <w:rFonts w:ascii="新細明體" w:hAnsi="新細明體" w:hint="eastAsia"/>
                                  <w:szCs w:val="28"/>
                                </w:rPr>
                                <w:t>第一課  時間是什麼</w:t>
                              </w:r>
                            </w:p>
                            <w:p w:rsidR="008D5718" w:rsidRDefault="008D5718" w:rsidP="00FB1D04">
                              <w:pPr>
                                <w:spacing w:line="320" w:lineRule="exact"/>
                                <w:rPr>
                                  <w:rFonts w:ascii="新細明體" w:hAnsi="新細明體"/>
                                  <w:szCs w:val="28"/>
                                </w:rPr>
                              </w:pPr>
                              <w:r>
                                <w:rPr>
                                  <w:rFonts w:ascii="新細明體" w:hAnsi="新細明體" w:hint="eastAsia"/>
                                  <w:szCs w:val="28"/>
                                </w:rPr>
                                <w:t>第二課  明天再寫</w:t>
                              </w:r>
                            </w:p>
                            <w:p w:rsidR="008D5718" w:rsidRDefault="008D5718" w:rsidP="00FB1D04">
                              <w:pPr>
                                <w:spacing w:line="320" w:lineRule="exact"/>
                                <w:rPr>
                                  <w:rFonts w:ascii="新細明體" w:hAnsi="新細明體"/>
                                  <w:szCs w:val="28"/>
                                </w:rPr>
                              </w:pPr>
                              <w:r>
                                <w:rPr>
                                  <w:rFonts w:ascii="新細明體" w:hAnsi="新細明體" w:hint="eastAsia"/>
                                  <w:szCs w:val="28"/>
                                </w:rPr>
                                <w:t>第三課　提早五分鐘</w:t>
                              </w:r>
                            </w:p>
                            <w:p w:rsidR="008D5718" w:rsidRDefault="008D5718" w:rsidP="00FB1D04">
                              <w:pPr>
                                <w:spacing w:line="320" w:lineRule="exact"/>
                              </w:pPr>
                              <w:r>
                                <w:rPr>
                                  <w:rFonts w:hint="eastAsia"/>
                                </w:rPr>
                                <w:t>統整活動一</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4795" y="4227"/>
                            <a:ext cx="4450" cy="1560"/>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320" w:lineRule="exact"/>
                                <w:rPr>
                                  <w:rFonts w:ascii="新細明體" w:hAnsi="新細明體"/>
                                  <w:szCs w:val="28"/>
                                </w:rPr>
                              </w:pPr>
                              <w:r>
                                <w:rPr>
                                  <w:rFonts w:ascii="新細明體" w:hAnsi="新細明體" w:hint="eastAsia"/>
                                  <w:szCs w:val="28"/>
                                </w:rPr>
                                <w:t>第四課　猴子的數學</w:t>
                              </w:r>
                            </w:p>
                            <w:p w:rsidR="008D5718" w:rsidRDefault="008D5718" w:rsidP="00FB1D04">
                              <w:pPr>
                                <w:spacing w:line="320" w:lineRule="exact"/>
                                <w:rPr>
                                  <w:rFonts w:ascii="新細明體" w:hAnsi="新細明體"/>
                                  <w:szCs w:val="28"/>
                                </w:rPr>
                              </w:pPr>
                              <w:r>
                                <w:rPr>
                                  <w:rFonts w:ascii="新細明體" w:hAnsi="新細明體" w:hint="eastAsia"/>
                                  <w:szCs w:val="28"/>
                                </w:rPr>
                                <w:t>第五課　神奇的盒子</w:t>
                              </w:r>
                            </w:p>
                            <w:p w:rsidR="008D5718" w:rsidRDefault="008D5718" w:rsidP="00FB1D04">
                              <w:pPr>
                                <w:spacing w:line="320" w:lineRule="exact"/>
                                <w:rPr>
                                  <w:rFonts w:ascii="新細明體" w:hAnsi="新細明體"/>
                                  <w:szCs w:val="28"/>
                                </w:rPr>
                              </w:pPr>
                              <w:r>
                                <w:rPr>
                                  <w:rFonts w:ascii="新細明體" w:hAnsi="新細明體" w:hint="eastAsia"/>
                                  <w:szCs w:val="28"/>
                                </w:rPr>
                                <w:t>第六課　小鉛筆大學問</w:t>
                              </w:r>
                            </w:p>
                            <w:p w:rsidR="008D5718" w:rsidRDefault="008D5718" w:rsidP="00FB1D04">
                              <w:pPr>
                                <w:spacing w:line="320" w:lineRule="exact"/>
                              </w:pPr>
                              <w:r>
                                <w:rPr>
                                  <w:rFonts w:hint="eastAsia"/>
                                </w:rPr>
                                <w:t>統整活動</w:t>
                              </w:r>
                              <w:r>
                                <w:rPr>
                                  <w:rFonts w:ascii="新細明體" w:hAnsi="新細明體" w:hint="eastAsia"/>
                                  <w:szCs w:val="28"/>
                                </w:rPr>
                                <w:t>二</w:t>
                              </w:r>
                            </w:p>
                          </w:txbxContent>
                        </wps:txbx>
                        <wps:bodyPr rot="0" vert="horz" wrap="square" lIns="91440" tIns="45720" rIns="91440" bIns="45720" anchor="t" anchorCtr="0" upright="1">
                          <a:noAutofit/>
                        </wps:bodyPr>
                      </wps:wsp>
                      <wps:wsp>
                        <wps:cNvPr id="31" name="Text Box 16"/>
                        <wps:cNvSpPr txBox="1">
                          <a:spLocks noChangeArrowheads="1"/>
                        </wps:cNvSpPr>
                        <wps:spPr bwMode="auto">
                          <a:xfrm>
                            <a:off x="4795" y="6711"/>
                            <a:ext cx="4450" cy="1482"/>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300" w:lineRule="exact"/>
                                <w:rPr>
                                  <w:rFonts w:ascii="新細明體" w:hAnsi="新細明體"/>
                                  <w:szCs w:val="28"/>
                                </w:rPr>
                              </w:pPr>
                              <w:r>
                                <w:rPr>
                                  <w:rFonts w:ascii="新細明體" w:hAnsi="新細明體" w:hint="eastAsia"/>
                                  <w:szCs w:val="28"/>
                                </w:rPr>
                                <w:t>第七課　風的味道</w:t>
                              </w:r>
                            </w:p>
                            <w:p w:rsidR="008D5718" w:rsidRDefault="008D5718" w:rsidP="00FB1D04">
                              <w:pPr>
                                <w:spacing w:line="300" w:lineRule="exact"/>
                                <w:rPr>
                                  <w:rFonts w:ascii="新細明體" w:hAnsi="新細明體"/>
                                  <w:szCs w:val="28"/>
                                </w:rPr>
                              </w:pPr>
                              <w:r>
                                <w:rPr>
                                  <w:rFonts w:ascii="新細明體" w:hAnsi="新細明體" w:hint="eastAsia"/>
                                  <w:szCs w:val="28"/>
                                </w:rPr>
                                <w:t>第八課　寄居蟹找新家</w:t>
                              </w:r>
                            </w:p>
                            <w:p w:rsidR="008D5718" w:rsidRDefault="008D5718" w:rsidP="00FB1D04">
                              <w:pPr>
                                <w:spacing w:line="300" w:lineRule="exact"/>
                                <w:rPr>
                                  <w:rFonts w:ascii="新細明體" w:hAnsi="新細明體"/>
                                  <w:szCs w:val="28"/>
                                </w:rPr>
                              </w:pPr>
                              <w:r>
                                <w:rPr>
                                  <w:rFonts w:ascii="新細明體" w:hAnsi="新細明體" w:hint="eastAsia"/>
                                  <w:szCs w:val="28"/>
                                </w:rPr>
                                <w:t>第九課　阿塱壹古道</w:t>
                              </w:r>
                            </w:p>
                            <w:p w:rsidR="008D5718" w:rsidRDefault="008D5718" w:rsidP="00FB1D04">
                              <w:pPr>
                                <w:spacing w:line="300" w:lineRule="exact"/>
                              </w:pPr>
                              <w:r>
                                <w:rPr>
                                  <w:rFonts w:hint="eastAsia"/>
                                </w:rPr>
                                <w:t>統整活動</w:t>
                              </w:r>
                              <w:r>
                                <w:rPr>
                                  <w:rFonts w:ascii="新細明體" w:hAnsi="新細明體" w:hint="eastAsia"/>
                                  <w:szCs w:val="28"/>
                                </w:rPr>
                                <w:t>三</w:t>
                              </w:r>
                            </w:p>
                          </w:txbxContent>
                        </wps:txbx>
                        <wps:bodyPr rot="0" vert="horz" wrap="square" lIns="91440" tIns="45720" rIns="91440" bIns="45720" anchor="t" anchorCtr="0" upright="1">
                          <a:noAutofit/>
                        </wps:bodyPr>
                      </wps:wsp>
                      <wps:wsp>
                        <wps:cNvPr id="32" name="Text Box 17"/>
                        <wps:cNvSpPr txBox="1">
                          <a:spLocks noChangeArrowheads="1"/>
                        </wps:cNvSpPr>
                        <wps:spPr bwMode="auto">
                          <a:xfrm>
                            <a:off x="4798" y="8352"/>
                            <a:ext cx="4450" cy="1620"/>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320" w:lineRule="exact"/>
                                <w:rPr>
                                  <w:rFonts w:ascii="新細明體" w:hAnsi="新細明體"/>
                                  <w:szCs w:val="28"/>
                                </w:rPr>
                              </w:pPr>
                              <w:r>
                                <w:rPr>
                                  <w:rFonts w:ascii="新細明體" w:hAnsi="新細明體" w:hint="eastAsia"/>
                                  <w:szCs w:val="28"/>
                                </w:rPr>
                                <w:t>第十課  秋千上的婚禮</w:t>
                              </w:r>
                            </w:p>
                            <w:p w:rsidR="008D5718" w:rsidRDefault="008D5718" w:rsidP="00FB1D04">
                              <w:pPr>
                                <w:spacing w:line="320" w:lineRule="exact"/>
                                <w:rPr>
                                  <w:rFonts w:ascii="新細明體" w:hAnsi="新細明體"/>
                                  <w:szCs w:val="28"/>
                                </w:rPr>
                              </w:pPr>
                              <w:r>
                                <w:rPr>
                                  <w:rFonts w:ascii="新細明體" w:hAnsi="新細明體" w:hint="eastAsia"/>
                                  <w:szCs w:val="28"/>
                                </w:rPr>
                                <w:t>第十一課　一路平安</w:t>
                              </w:r>
                            </w:p>
                            <w:p w:rsidR="008D5718" w:rsidRDefault="008D5718" w:rsidP="00FB1D04">
                              <w:pPr>
                                <w:spacing w:line="320" w:lineRule="exact"/>
                                <w:rPr>
                                  <w:rFonts w:ascii="新細明體" w:hAnsi="新細明體"/>
                                  <w:szCs w:val="28"/>
                                </w:rPr>
                              </w:pPr>
                              <w:r>
                                <w:rPr>
                                  <w:rFonts w:ascii="新細明體" w:hAnsi="新細明體" w:hint="eastAsia"/>
                                  <w:szCs w:val="28"/>
                                </w:rPr>
                                <w:t>第十二課　大團圓</w:t>
                              </w:r>
                            </w:p>
                            <w:p w:rsidR="008D5718" w:rsidRDefault="008D5718" w:rsidP="00FB1D04">
                              <w:pPr>
                                <w:spacing w:line="320" w:lineRule="exact"/>
                              </w:pPr>
                              <w:r>
                                <w:rPr>
                                  <w:rFonts w:hint="eastAsia"/>
                                </w:rPr>
                                <w:t>統整活動</w:t>
                              </w:r>
                              <w:r>
                                <w:rPr>
                                  <w:rFonts w:ascii="新細明體" w:hAnsi="新細明體" w:hint="eastAsia"/>
                                  <w:szCs w:val="28"/>
                                </w:rPr>
                                <w:t>四</w:t>
                              </w:r>
                            </w:p>
                          </w:txbxContent>
                        </wps:txbx>
                        <wps:bodyPr rot="0" vert="horz" wrap="square" lIns="91440" tIns="45720" rIns="91440" bIns="45720" anchor="t" anchorCtr="0" upright="1">
                          <a:noAutofit/>
                        </wps:bodyPr>
                      </wps:wsp>
                      <wps:wsp>
                        <wps:cNvPr id="33" name="Text Box 18"/>
                        <wps:cNvSpPr txBox="1">
                          <a:spLocks noChangeArrowheads="1"/>
                        </wps:cNvSpPr>
                        <wps:spPr bwMode="auto">
                          <a:xfrm>
                            <a:off x="2907" y="5967"/>
                            <a:ext cx="4450" cy="540"/>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320" w:lineRule="exact"/>
                                <w:rPr>
                                  <w:rFonts w:ascii="新細明體" w:hAnsi="新細明體"/>
                                  <w:szCs w:val="28"/>
                                </w:rPr>
                              </w:pPr>
                              <w:r>
                                <w:rPr>
                                  <w:rFonts w:ascii="新細明體" w:hAnsi="新細明體" w:hint="eastAsia"/>
                                  <w:szCs w:val="28"/>
                                </w:rPr>
                                <w:t>愛閱讀一  靈光一現</w:t>
                              </w:r>
                            </w:p>
                            <w:p w:rsidR="008D5718" w:rsidRDefault="008D5718" w:rsidP="00FB1D04">
                              <w:pPr>
                                <w:rPr>
                                  <w:szCs w:val="28"/>
                                </w:rPr>
                              </w:pPr>
                            </w:p>
                          </w:txbxContent>
                        </wps:txbx>
                        <wps:bodyPr rot="0" vert="horz" wrap="square" lIns="91440" tIns="45720" rIns="91440" bIns="45720" anchor="t" anchorCtr="0" upright="1">
                          <a:noAutofit/>
                        </wps:bodyPr>
                      </wps:wsp>
                      <wps:wsp>
                        <wps:cNvPr id="34" name="Text Box 19"/>
                        <wps:cNvSpPr txBox="1">
                          <a:spLocks noChangeArrowheads="1"/>
                        </wps:cNvSpPr>
                        <wps:spPr bwMode="auto">
                          <a:xfrm>
                            <a:off x="2907" y="10287"/>
                            <a:ext cx="4450" cy="540"/>
                          </a:xfrm>
                          <a:prstGeom prst="rect">
                            <a:avLst/>
                          </a:prstGeom>
                          <a:solidFill>
                            <a:srgbClr val="FFFFFF"/>
                          </a:solidFill>
                          <a:ln w="38100" cmpd="dbl">
                            <a:solidFill>
                              <a:srgbClr val="000000"/>
                            </a:solidFill>
                            <a:miter lim="800000"/>
                            <a:headEnd/>
                            <a:tailEnd/>
                          </a:ln>
                        </wps:spPr>
                        <wps:txbx>
                          <w:txbxContent>
                            <w:p w:rsidR="008D5718" w:rsidRDefault="008D5718" w:rsidP="00FB1D04">
                              <w:pPr>
                                <w:spacing w:line="320" w:lineRule="exact"/>
                                <w:rPr>
                                  <w:rFonts w:ascii="新細明體" w:hAnsi="新細明體"/>
                                  <w:szCs w:val="28"/>
                                </w:rPr>
                              </w:pPr>
                              <w:r>
                                <w:rPr>
                                  <w:rFonts w:ascii="新細明體" w:hAnsi="新細明體" w:hint="eastAsia"/>
                                  <w:szCs w:val="28"/>
                                </w:rPr>
                                <w:t>愛閱讀二  老鼠嫁女兒</w:t>
                              </w:r>
                            </w:p>
                            <w:p w:rsidR="008D5718" w:rsidRDefault="008D5718" w:rsidP="00FB1D04">
                              <w:pPr>
                                <w:rPr>
                                  <w:szCs w:val="28"/>
                                </w:rPr>
                              </w:pPr>
                            </w:p>
                          </w:txbxContent>
                        </wps:txbx>
                        <wps:bodyPr rot="0" vert="horz" wrap="square" lIns="91440" tIns="45720" rIns="91440" bIns="45720" anchor="t" anchorCtr="0" upright="1">
                          <a:noAutofit/>
                        </wps:bodyPr>
                      </wps:wsp>
                      <wps:wsp>
                        <wps:cNvPr id="35" name="Line 20"/>
                        <wps:cNvCnPr/>
                        <wps:spPr bwMode="auto">
                          <a:xfrm flipV="1">
                            <a:off x="2547" y="10602"/>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5C92CF" id="群組 17" o:spid="_x0000_s1026" style="width:421.45pt;height:414.45pt;mso-position-horizontal-relative:char;mso-position-vertical-relative:line" coordorigin="819,2538" coordsize="8429,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">
                <v:line id="Line 3" o:spid="_x0000_s1027" style="position:absolute;flip:y;visibility:visible;mso-wrap-style:square" from="2187,6327" to="3344,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line id="Line 4" o:spid="_x0000_s1028" style="position:absolute;visibility:visible;mso-wrap-style:square" from="2532,3222" to="2547,1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" strokeweight="1.5pt"/>
                <v:line id="Line 5" o:spid="_x0000_s1029" style="position:absolute;flip:y;visibility:visible;mso-wrap-style:square" from="2547,3237" to="6351,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" strokeweight="1.5pt"/>
                <v:line id="Line 6" o:spid="_x0000_s1030" style="position:absolute;flip:y;visibility:visible;mso-wrap-style:square" from="2547,5142" to="6351,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line id="Line 7" o:spid="_x0000_s1031" style="position:absolute;flip:y;visibility:visible;mso-wrap-style:square" from="2547,7407" to="6351,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" strokeweight="1.5pt"/>
                <v:line id="Line 8" o:spid="_x0000_s1032" style="position:absolute;flip:y;visibility:visible;mso-wrap-style:square" from="2547,9207" to="6351,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shapetype id="_x0000_t202" coordsize="21600,21600" o:spt="202" path="m,l,21600r21600,l21600,xe">
                  <v:stroke joinstyle="miter"/>
                  <v:path gradientshapeok="t" o:connecttype="rect"/>
                </v:shapetype>
                <v:shape id="Text Box 9" o:spid="_x0000_s1033" type="#_x0000_t202" style="position:absolute;left:819;top:5727;width:144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" strokeweight="3pt">
                  <v:stroke linestyle="thinThin"/>
                  <v:textbox>
                    <w:txbxContent>
                      <w:p w:rsidR="008D5718" w:rsidRDefault="008D5718" w:rsidP="00FB1D04">
                        <w:pPr>
                          <w:spacing w:line="400" w:lineRule="exact"/>
                          <w:rPr>
                            <w:rFonts w:ascii="新細明體" w:hAnsi="新細明體"/>
                            <w:sz w:val="28"/>
                            <w:szCs w:val="28"/>
                          </w:rPr>
                        </w:pPr>
                        <w:r>
                          <w:rPr>
                            <w:rFonts w:ascii="新細明體" w:hAnsi="新細明體" w:hint="eastAsia"/>
                            <w:sz w:val="28"/>
                            <w:szCs w:val="28"/>
                          </w:rPr>
                          <w:t>國語3上</w:t>
                        </w:r>
                      </w:p>
                      <w:p w:rsidR="008D5718" w:rsidRDefault="008D5718" w:rsidP="00FB1D04">
                        <w:pPr>
                          <w:spacing w:line="400" w:lineRule="exact"/>
                        </w:pPr>
                        <w:r>
                          <w:rPr>
                            <w:rFonts w:ascii="新細明體" w:hAnsi="新細明體" w:hint="eastAsia"/>
                            <w:sz w:val="28"/>
                            <w:szCs w:val="28"/>
                          </w:rPr>
                          <w:t>(第5冊)</w:t>
                        </w:r>
                      </w:p>
                    </w:txbxContent>
                  </v:textbox>
                </v:shape>
                <v:shape id="Text Box 10" o:spid="_x0000_s1034" type="#_x0000_t202" style="position:absolute;left:2880;top:2877;width:156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" strokeweight="3pt">
                  <v:stroke linestyle="thinThin"/>
                  <v:textbox>
                    <w:txbxContent>
                      <w:p w:rsidR="008D5718" w:rsidRDefault="008D5718" w:rsidP="00FB1D04">
                        <w:pPr>
                          <w:spacing w:line="400" w:lineRule="exact"/>
                          <w:rPr>
                            <w:rFonts w:ascii="新細明體" w:hAnsi="新細明體"/>
                            <w:szCs w:val="28"/>
                          </w:rPr>
                        </w:pPr>
                        <w:r>
                          <w:rPr>
                            <w:rFonts w:ascii="新細明體" w:hAnsi="新細明體" w:hint="eastAsia"/>
                            <w:szCs w:val="28"/>
                          </w:rPr>
                          <w:t>第壹單元</w:t>
                        </w:r>
                      </w:p>
                      <w:p w:rsidR="008D5718" w:rsidRDefault="008D5718" w:rsidP="00FB1D04">
                        <w:pPr>
                          <w:spacing w:line="400" w:lineRule="exact"/>
                          <w:rPr>
                            <w:rFonts w:ascii="新細明體" w:hAnsi="新細明體"/>
                            <w:sz w:val="32"/>
                          </w:rPr>
                        </w:pPr>
                        <w:r>
                          <w:rPr>
                            <w:rFonts w:ascii="新細明體" w:hAnsi="新細明體" w:hint="eastAsia"/>
                            <w:szCs w:val="28"/>
                          </w:rPr>
                          <w:t>運用時間</w:t>
                        </w:r>
                      </w:p>
                      <w:p w:rsidR="008D5718" w:rsidRDefault="008D5718" w:rsidP="00FB1D04">
                        <w:pPr>
                          <w:spacing w:line="400" w:lineRule="exact"/>
                        </w:pPr>
                      </w:p>
                    </w:txbxContent>
                  </v:textbox>
                </v:shape>
                <v:shape id="Text Box 11" o:spid="_x0000_s1035" type="#_x0000_t202" style="position:absolute;left:2895;top:4587;width:157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" strokeweight="3pt">
                  <v:stroke linestyle="thinThin"/>
                  <v:textbox>
                    <w:txbxContent>
                      <w:p w:rsidR="008D5718" w:rsidRDefault="008D5718" w:rsidP="00FB1D04">
                        <w:pPr>
                          <w:spacing w:line="400" w:lineRule="exact"/>
                          <w:rPr>
                            <w:rFonts w:ascii="新細明體" w:hAnsi="新細明體"/>
                            <w:szCs w:val="28"/>
                          </w:rPr>
                        </w:pPr>
                        <w:r>
                          <w:rPr>
                            <w:rFonts w:ascii="新細明體" w:hAnsi="新細明體" w:hint="eastAsia"/>
                            <w:szCs w:val="28"/>
                          </w:rPr>
                          <w:t>第貳單元</w:t>
                        </w:r>
                      </w:p>
                      <w:p w:rsidR="008D5718" w:rsidRDefault="008D5718" w:rsidP="00FB1D04">
                        <w:pPr>
                          <w:spacing w:line="400" w:lineRule="exact"/>
                        </w:pPr>
                        <w:r>
                          <w:rPr>
                            <w:rFonts w:ascii="新細明體" w:hAnsi="新細明體" w:hint="eastAsia"/>
                            <w:szCs w:val="28"/>
                          </w:rPr>
                          <w:t>解決問題</w:t>
                        </w:r>
                      </w:p>
                    </w:txbxContent>
                  </v:textbox>
                </v:shape>
                <v:shape id="Text Box 12" o:spid="_x0000_s1036" type="#_x0000_t202" style="position:absolute;left:2907;top:6867;width:157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" strokeweight="3pt">
                  <v:stroke linestyle="thinThin"/>
                  <v:textbox>
                    <w:txbxContent>
                      <w:p w:rsidR="008D5718" w:rsidRDefault="008D5718" w:rsidP="00FB1D04">
                        <w:pPr>
                          <w:spacing w:line="400" w:lineRule="exact"/>
                          <w:rPr>
                            <w:rFonts w:ascii="新細明體" w:hAnsi="新細明體"/>
                            <w:szCs w:val="28"/>
                          </w:rPr>
                        </w:pPr>
                        <w:r>
                          <w:rPr>
                            <w:rFonts w:ascii="新細明體" w:hAnsi="新細明體" w:hint="eastAsia"/>
                            <w:szCs w:val="28"/>
                          </w:rPr>
                          <w:t>第參單元</w:t>
                        </w:r>
                      </w:p>
                      <w:p w:rsidR="008D5718" w:rsidRDefault="008D5718" w:rsidP="00FB1D04">
                        <w:pPr>
                          <w:spacing w:line="400" w:lineRule="exact"/>
                        </w:pPr>
                        <w:r>
                          <w:rPr>
                            <w:rFonts w:ascii="新細明體" w:hAnsi="新細明體" w:hint="eastAsia"/>
                            <w:szCs w:val="28"/>
                          </w:rPr>
                          <w:t>走進大自然</w:t>
                        </w:r>
                      </w:p>
                    </w:txbxContent>
                  </v:textbox>
                </v:shape>
                <v:shape id="Text Box 13" o:spid="_x0000_s1037" type="#_x0000_t202" style="position:absolute;left:2835;top:8592;width:157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" strokeweight="3pt">
                  <v:stroke linestyle="thinThin"/>
                  <v:textbox>
                    <w:txbxContent>
                      <w:p w:rsidR="008D5718" w:rsidRDefault="008D5718" w:rsidP="00FB1D04">
                        <w:pPr>
                          <w:spacing w:line="400" w:lineRule="exact"/>
                          <w:rPr>
                            <w:rFonts w:ascii="新細明體" w:hAnsi="新細明體"/>
                            <w:szCs w:val="28"/>
                          </w:rPr>
                        </w:pPr>
                        <w:r>
                          <w:rPr>
                            <w:rFonts w:ascii="新細明體" w:hAnsi="新細明體" w:hint="eastAsia"/>
                            <w:szCs w:val="28"/>
                          </w:rPr>
                          <w:t>第肆單元</w:t>
                        </w:r>
                      </w:p>
                      <w:p w:rsidR="008D5718" w:rsidRDefault="008D5718" w:rsidP="00FB1D04">
                        <w:pPr>
                          <w:spacing w:line="400" w:lineRule="exact"/>
                        </w:pPr>
                        <w:r>
                          <w:rPr>
                            <w:rFonts w:ascii="新細明體" w:hAnsi="新細明體" w:hint="eastAsia"/>
                            <w:szCs w:val="28"/>
                          </w:rPr>
                          <w:t>美好的祝福</w:t>
                        </w:r>
                      </w:p>
                    </w:txbxContent>
                  </v:textbox>
                </v:shape>
                <v:shape id="Text Box 14" o:spid="_x0000_s1038" type="#_x0000_t202" style="position:absolute;left:4795;top:2538;width:4450;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" strokeweight="3pt">
                  <v:stroke linestyle="thinThin"/>
                  <v:textbox>
                    <w:txbxContent>
                      <w:p w:rsidR="008D5718" w:rsidRDefault="008D5718" w:rsidP="00FB1D04">
                        <w:pPr>
                          <w:spacing w:line="320" w:lineRule="exact"/>
                          <w:rPr>
                            <w:rFonts w:ascii="新細明體" w:hAnsi="新細明體"/>
                            <w:szCs w:val="28"/>
                          </w:rPr>
                        </w:pPr>
                        <w:r>
                          <w:rPr>
                            <w:rFonts w:ascii="新細明體" w:hAnsi="新細明體" w:hint="eastAsia"/>
                            <w:szCs w:val="28"/>
                          </w:rPr>
                          <w:t>第一課  時間是什麼</w:t>
                        </w:r>
                      </w:p>
                      <w:p w:rsidR="008D5718" w:rsidRDefault="008D5718" w:rsidP="00FB1D04">
                        <w:pPr>
                          <w:spacing w:line="320" w:lineRule="exact"/>
                          <w:rPr>
                            <w:rFonts w:ascii="新細明體" w:hAnsi="新細明體"/>
                            <w:szCs w:val="28"/>
                          </w:rPr>
                        </w:pPr>
                        <w:r>
                          <w:rPr>
                            <w:rFonts w:ascii="新細明體" w:hAnsi="新細明體" w:hint="eastAsia"/>
                            <w:szCs w:val="28"/>
                          </w:rPr>
                          <w:t>第二課  明天再寫</w:t>
                        </w:r>
                      </w:p>
                      <w:p w:rsidR="008D5718" w:rsidRDefault="008D5718" w:rsidP="00FB1D04">
                        <w:pPr>
                          <w:spacing w:line="320" w:lineRule="exact"/>
                          <w:rPr>
                            <w:rFonts w:ascii="新細明體" w:hAnsi="新細明體"/>
                            <w:szCs w:val="28"/>
                          </w:rPr>
                        </w:pPr>
                        <w:r>
                          <w:rPr>
                            <w:rFonts w:ascii="新細明體" w:hAnsi="新細明體" w:hint="eastAsia"/>
                            <w:szCs w:val="28"/>
                          </w:rPr>
                          <w:t>第三課　提早五分鐘</w:t>
                        </w:r>
                      </w:p>
                      <w:p w:rsidR="008D5718" w:rsidRDefault="008D5718" w:rsidP="00FB1D04">
                        <w:pPr>
                          <w:spacing w:line="320" w:lineRule="exact"/>
                        </w:pPr>
                        <w:r>
                          <w:rPr>
                            <w:rFonts w:hint="eastAsia"/>
                          </w:rPr>
                          <w:t>統整活動一</w:t>
                        </w:r>
                      </w:p>
                    </w:txbxContent>
                  </v:textbox>
                </v:shape>
                <v:shape id="Text Box 15" o:spid="_x0000_s1039" type="#_x0000_t202" style="position:absolute;left:4795;top:4227;width:445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" strokeweight="3pt">
                  <v:stroke linestyle="thinThin"/>
                  <v:textbox>
                    <w:txbxContent>
                      <w:p w:rsidR="008D5718" w:rsidRDefault="008D5718" w:rsidP="00FB1D04">
                        <w:pPr>
                          <w:spacing w:line="320" w:lineRule="exact"/>
                          <w:rPr>
                            <w:rFonts w:ascii="新細明體" w:hAnsi="新細明體"/>
                            <w:szCs w:val="28"/>
                          </w:rPr>
                        </w:pPr>
                        <w:r>
                          <w:rPr>
                            <w:rFonts w:ascii="新細明體" w:hAnsi="新細明體" w:hint="eastAsia"/>
                            <w:szCs w:val="28"/>
                          </w:rPr>
                          <w:t>第四課　猴子的數學</w:t>
                        </w:r>
                      </w:p>
                      <w:p w:rsidR="008D5718" w:rsidRDefault="008D5718" w:rsidP="00FB1D04">
                        <w:pPr>
                          <w:spacing w:line="320" w:lineRule="exact"/>
                          <w:rPr>
                            <w:rFonts w:ascii="新細明體" w:hAnsi="新細明體"/>
                            <w:szCs w:val="28"/>
                          </w:rPr>
                        </w:pPr>
                        <w:r>
                          <w:rPr>
                            <w:rFonts w:ascii="新細明體" w:hAnsi="新細明體" w:hint="eastAsia"/>
                            <w:szCs w:val="28"/>
                          </w:rPr>
                          <w:t>第五課　神奇的盒子</w:t>
                        </w:r>
                      </w:p>
                      <w:p w:rsidR="008D5718" w:rsidRDefault="008D5718" w:rsidP="00FB1D04">
                        <w:pPr>
                          <w:spacing w:line="320" w:lineRule="exact"/>
                          <w:rPr>
                            <w:rFonts w:ascii="新細明體" w:hAnsi="新細明體"/>
                            <w:szCs w:val="28"/>
                          </w:rPr>
                        </w:pPr>
                        <w:r>
                          <w:rPr>
                            <w:rFonts w:ascii="新細明體" w:hAnsi="新細明體" w:hint="eastAsia"/>
                            <w:szCs w:val="28"/>
                          </w:rPr>
                          <w:t>第六課　小鉛筆大學問</w:t>
                        </w:r>
                      </w:p>
                      <w:p w:rsidR="008D5718" w:rsidRDefault="008D5718" w:rsidP="00FB1D04">
                        <w:pPr>
                          <w:spacing w:line="320" w:lineRule="exact"/>
                        </w:pPr>
                        <w:r>
                          <w:rPr>
                            <w:rFonts w:hint="eastAsia"/>
                          </w:rPr>
                          <w:t>統整活動</w:t>
                        </w:r>
                        <w:r>
                          <w:rPr>
                            <w:rFonts w:ascii="新細明體" w:hAnsi="新細明體" w:hint="eastAsia"/>
                            <w:szCs w:val="28"/>
                          </w:rPr>
                          <w:t>二</w:t>
                        </w:r>
                      </w:p>
                    </w:txbxContent>
                  </v:textbox>
                </v:shape>
                <v:shape id="Text Box 16" o:spid="_x0000_s1040" type="#_x0000_t202" style="position:absolute;left:4795;top:6711;width:4450;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" strokeweight="3pt">
                  <v:stroke linestyle="thinThin"/>
                  <v:textbox>
                    <w:txbxContent>
                      <w:p w:rsidR="008D5718" w:rsidRDefault="008D5718" w:rsidP="00FB1D04">
                        <w:pPr>
                          <w:spacing w:line="300" w:lineRule="exact"/>
                          <w:rPr>
                            <w:rFonts w:ascii="新細明體" w:hAnsi="新細明體"/>
                            <w:szCs w:val="28"/>
                          </w:rPr>
                        </w:pPr>
                        <w:r>
                          <w:rPr>
                            <w:rFonts w:ascii="新細明體" w:hAnsi="新細明體" w:hint="eastAsia"/>
                            <w:szCs w:val="28"/>
                          </w:rPr>
                          <w:t>第七課　風的味道</w:t>
                        </w:r>
                      </w:p>
                      <w:p w:rsidR="008D5718" w:rsidRDefault="008D5718" w:rsidP="00FB1D04">
                        <w:pPr>
                          <w:spacing w:line="300" w:lineRule="exact"/>
                          <w:rPr>
                            <w:rFonts w:ascii="新細明體" w:hAnsi="新細明體"/>
                            <w:szCs w:val="28"/>
                          </w:rPr>
                        </w:pPr>
                        <w:r>
                          <w:rPr>
                            <w:rFonts w:ascii="新細明體" w:hAnsi="新細明體" w:hint="eastAsia"/>
                            <w:szCs w:val="28"/>
                          </w:rPr>
                          <w:t>第八課　寄居蟹找新家</w:t>
                        </w:r>
                      </w:p>
                      <w:p w:rsidR="008D5718" w:rsidRDefault="008D5718" w:rsidP="00FB1D04">
                        <w:pPr>
                          <w:spacing w:line="300" w:lineRule="exact"/>
                          <w:rPr>
                            <w:rFonts w:ascii="新細明體" w:hAnsi="新細明體"/>
                            <w:szCs w:val="28"/>
                          </w:rPr>
                        </w:pPr>
                        <w:r>
                          <w:rPr>
                            <w:rFonts w:ascii="新細明體" w:hAnsi="新細明體" w:hint="eastAsia"/>
                            <w:szCs w:val="28"/>
                          </w:rPr>
                          <w:t>第九課　阿塱壹古道</w:t>
                        </w:r>
                      </w:p>
                      <w:p w:rsidR="008D5718" w:rsidRDefault="008D5718" w:rsidP="00FB1D04">
                        <w:pPr>
                          <w:spacing w:line="300" w:lineRule="exact"/>
                        </w:pPr>
                        <w:r>
                          <w:rPr>
                            <w:rFonts w:hint="eastAsia"/>
                          </w:rPr>
                          <w:t>統整活動</w:t>
                        </w:r>
                        <w:r>
                          <w:rPr>
                            <w:rFonts w:ascii="新細明體" w:hAnsi="新細明體" w:hint="eastAsia"/>
                            <w:szCs w:val="28"/>
                          </w:rPr>
                          <w:t>三</w:t>
                        </w:r>
                      </w:p>
                    </w:txbxContent>
                  </v:textbox>
                </v:shape>
                <v:shape id="Text Box 17" o:spid="_x0000_s1041" type="#_x0000_t202" style="position:absolute;left:4798;top:8352;width:445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" strokeweight="3pt">
                  <v:stroke linestyle="thinThin"/>
                  <v:textbox>
                    <w:txbxContent>
                      <w:p w:rsidR="008D5718" w:rsidRDefault="008D5718" w:rsidP="00FB1D04">
                        <w:pPr>
                          <w:spacing w:line="320" w:lineRule="exact"/>
                          <w:rPr>
                            <w:rFonts w:ascii="新細明體" w:hAnsi="新細明體"/>
                            <w:szCs w:val="28"/>
                          </w:rPr>
                        </w:pPr>
                        <w:r>
                          <w:rPr>
                            <w:rFonts w:ascii="新細明體" w:hAnsi="新細明體" w:hint="eastAsia"/>
                            <w:szCs w:val="28"/>
                          </w:rPr>
                          <w:t>第十課  秋千上的婚禮</w:t>
                        </w:r>
                      </w:p>
                      <w:p w:rsidR="008D5718" w:rsidRDefault="008D5718" w:rsidP="00FB1D04">
                        <w:pPr>
                          <w:spacing w:line="320" w:lineRule="exact"/>
                          <w:rPr>
                            <w:rFonts w:ascii="新細明體" w:hAnsi="新細明體"/>
                            <w:szCs w:val="28"/>
                          </w:rPr>
                        </w:pPr>
                        <w:r>
                          <w:rPr>
                            <w:rFonts w:ascii="新細明體" w:hAnsi="新細明體" w:hint="eastAsia"/>
                            <w:szCs w:val="28"/>
                          </w:rPr>
                          <w:t>第十一課　一路平安</w:t>
                        </w:r>
                      </w:p>
                      <w:p w:rsidR="008D5718" w:rsidRDefault="008D5718" w:rsidP="00FB1D04">
                        <w:pPr>
                          <w:spacing w:line="320" w:lineRule="exact"/>
                          <w:rPr>
                            <w:rFonts w:ascii="新細明體" w:hAnsi="新細明體"/>
                            <w:szCs w:val="28"/>
                          </w:rPr>
                        </w:pPr>
                        <w:r>
                          <w:rPr>
                            <w:rFonts w:ascii="新細明體" w:hAnsi="新細明體" w:hint="eastAsia"/>
                            <w:szCs w:val="28"/>
                          </w:rPr>
                          <w:t>第十二課　大團圓</w:t>
                        </w:r>
                      </w:p>
                      <w:p w:rsidR="008D5718" w:rsidRDefault="008D5718" w:rsidP="00FB1D04">
                        <w:pPr>
                          <w:spacing w:line="320" w:lineRule="exact"/>
                        </w:pPr>
                        <w:r>
                          <w:rPr>
                            <w:rFonts w:hint="eastAsia"/>
                          </w:rPr>
                          <w:t>統整活動</w:t>
                        </w:r>
                        <w:r>
                          <w:rPr>
                            <w:rFonts w:ascii="新細明體" w:hAnsi="新細明體" w:hint="eastAsia"/>
                            <w:szCs w:val="28"/>
                          </w:rPr>
                          <w:t>四</w:t>
                        </w:r>
                      </w:p>
                    </w:txbxContent>
                  </v:textbox>
                </v:shape>
                <v:shape id="Text Box 18" o:spid="_x0000_s1042" type="#_x0000_t202" style="position:absolute;left:2907;top:5967;width:44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" strokeweight="3pt">
                  <v:stroke linestyle="thinThin"/>
                  <v:textbox>
                    <w:txbxContent>
                      <w:p w:rsidR="008D5718" w:rsidRDefault="008D5718" w:rsidP="00FB1D04">
                        <w:pPr>
                          <w:spacing w:line="320" w:lineRule="exact"/>
                          <w:rPr>
                            <w:rFonts w:ascii="新細明體" w:hAnsi="新細明體"/>
                            <w:szCs w:val="28"/>
                          </w:rPr>
                        </w:pPr>
                        <w:r>
                          <w:rPr>
                            <w:rFonts w:ascii="新細明體" w:hAnsi="新細明體" w:hint="eastAsia"/>
                            <w:szCs w:val="28"/>
                          </w:rPr>
                          <w:t>愛閱讀一  靈光一現</w:t>
                        </w:r>
                      </w:p>
                      <w:p w:rsidR="008D5718" w:rsidRDefault="008D5718" w:rsidP="00FB1D04">
                        <w:pPr>
                          <w:rPr>
                            <w:szCs w:val="28"/>
                          </w:rPr>
                        </w:pPr>
                      </w:p>
                    </w:txbxContent>
                  </v:textbox>
                </v:shape>
                <v:shape id="Text Box 19" o:spid="_x0000_s1043" type="#_x0000_t202" style="position:absolute;left:2907;top:10287;width:44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" strokeweight="3pt">
                  <v:stroke linestyle="thinThin"/>
                  <v:textbox>
                    <w:txbxContent>
                      <w:p w:rsidR="008D5718" w:rsidRDefault="008D5718" w:rsidP="00FB1D04">
                        <w:pPr>
                          <w:spacing w:line="320" w:lineRule="exact"/>
                          <w:rPr>
                            <w:rFonts w:ascii="新細明體" w:hAnsi="新細明體"/>
                            <w:szCs w:val="28"/>
                          </w:rPr>
                        </w:pPr>
                        <w:r>
                          <w:rPr>
                            <w:rFonts w:ascii="新細明體" w:hAnsi="新細明體" w:hint="eastAsia"/>
                            <w:szCs w:val="28"/>
                          </w:rPr>
                          <w:t>愛閱讀二  老鼠嫁女兒</w:t>
                        </w:r>
                      </w:p>
                      <w:p w:rsidR="008D5718" w:rsidRDefault="008D5718" w:rsidP="00FB1D04">
                        <w:pPr>
                          <w:rPr>
                            <w:szCs w:val="28"/>
                          </w:rPr>
                        </w:pPr>
                      </w:p>
                    </w:txbxContent>
                  </v:textbox>
                </v:shape>
                <v:line id="Line 20" o:spid="_x0000_s1044" style="position:absolute;flip:y;visibility:visible;mso-wrap-style:square" from="2547,10602" to="2907,1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GMwwAAANsAAAAPAAAAZHJzL2Rvd25yZXYueG1sRI9BawIx&#10;FITvBf9DeIK3mlWp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eefhjMMAAADbAAAADwAA&#10;AAAAAAAAAAAAAAAHAgAAZHJzL2Rvd25yZXYueG1sUEsFBgAAAAADAAMAtwAAAPcCAAAAAA==&#10;" strokeweight="1.5pt"/>
                <w10:anchorlock/>
              </v:group>
            </w:pict>
          </mc:Fallback>
        </mc:AlternateContent>
      </w:r>
    </w:p>
    <w:p w:rsidR="00FB1D04" w:rsidRDefault="00FB1D04" w:rsidP="00FB1D04">
      <w:pPr>
        <w:ind w:left="992"/>
        <w:jc w:val="both"/>
        <w:rPr>
          <w:rFonts w:ascii="標楷體" w:eastAsia="標楷體" w:hAnsi="標楷體"/>
          <w:color w:val="000000"/>
          <w:sz w:val="28"/>
          <w:szCs w:val="28"/>
        </w:rPr>
      </w:pPr>
    </w:p>
    <w:p w:rsidR="00FB1D04" w:rsidRDefault="00FB1D04" w:rsidP="00FB1D04">
      <w:pPr>
        <w:numPr>
          <w:ilvl w:val="1"/>
          <w:numId w:val="2"/>
        </w:numPr>
        <w:jc w:val="both"/>
        <w:rPr>
          <w:rFonts w:ascii="標楷體" w:eastAsia="標楷體" w:hAnsi="標楷體"/>
          <w:color w:val="000000"/>
          <w:sz w:val="28"/>
          <w:szCs w:val="28"/>
        </w:rPr>
      </w:pPr>
      <w:r w:rsidRPr="00D502D3">
        <w:rPr>
          <w:rFonts w:ascii="標楷體" w:eastAsia="標楷體" w:hAnsi="標楷體" w:hint="eastAsia"/>
          <w:color w:val="000000"/>
          <w:sz w:val="28"/>
          <w:szCs w:val="28"/>
        </w:rPr>
        <w:lastRenderedPageBreak/>
        <w:t>跨年級領域教學說明：</w:t>
      </w:r>
    </w:p>
    <w:tbl>
      <w:tblPr>
        <w:tblpPr w:leftFromText="180" w:rightFromText="180" w:vertAnchor="text" w:horzAnchor="margin" w:tblpXSpec="center"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8730"/>
      </w:tblGrid>
      <w:tr w:rsidR="00FB1D04" w:rsidRPr="00B667C3" w:rsidTr="00FB1D04">
        <w:trPr>
          <w:trHeight w:val="648"/>
        </w:trPr>
        <w:tc>
          <w:tcPr>
            <w:tcW w:w="4023"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領域名稱</w:t>
            </w:r>
          </w:p>
        </w:tc>
        <w:tc>
          <w:tcPr>
            <w:tcW w:w="8730"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國語</w:t>
            </w:r>
          </w:p>
        </w:tc>
      </w:tr>
      <w:tr w:rsidR="00FB1D04" w:rsidRPr="00B667C3" w:rsidTr="00FB1D04">
        <w:trPr>
          <w:trHeight w:val="648"/>
        </w:trPr>
        <w:tc>
          <w:tcPr>
            <w:tcW w:w="4023" w:type="dxa"/>
            <w:shd w:val="clear" w:color="auto" w:fill="auto"/>
            <w:vAlign w:val="center"/>
          </w:tcPr>
          <w:p w:rsidR="00FB1D04" w:rsidRPr="00860824" w:rsidRDefault="00FB1D04" w:rsidP="00FB1D04">
            <w:pPr>
              <w:pStyle w:val="a9"/>
              <w:spacing w:line="0" w:lineRule="atLeast"/>
              <w:ind w:leftChars="0" w:left="0"/>
              <w:jc w:val="both"/>
              <w:rPr>
                <w:rFonts w:ascii="標楷體" w:eastAsia="標楷體" w:hAnsi="標楷體"/>
                <w:szCs w:val="28"/>
              </w:rPr>
            </w:pPr>
            <w:r w:rsidRPr="00860824">
              <w:rPr>
                <w:rFonts w:ascii="標楷體" w:eastAsia="標楷體" w:hAnsi="標楷體" w:hint="eastAsia"/>
                <w:szCs w:val="28"/>
              </w:rPr>
              <w:t>教科書版本</w:t>
            </w:r>
          </w:p>
        </w:tc>
        <w:tc>
          <w:tcPr>
            <w:tcW w:w="8730" w:type="dxa"/>
            <w:shd w:val="clear" w:color="auto" w:fill="auto"/>
            <w:vAlign w:val="center"/>
          </w:tcPr>
          <w:p w:rsidR="00FB1D04" w:rsidRPr="00860824" w:rsidRDefault="00FB1D04" w:rsidP="00FB1D04">
            <w:pPr>
              <w:pStyle w:val="a9"/>
              <w:spacing w:line="0" w:lineRule="atLeast"/>
              <w:ind w:leftChars="0" w:left="0"/>
              <w:jc w:val="both"/>
              <w:rPr>
                <w:rFonts w:ascii="標楷體" w:eastAsia="標楷體" w:hAnsi="標楷體"/>
                <w:szCs w:val="28"/>
              </w:rPr>
            </w:pPr>
            <w:r w:rsidRPr="00860824">
              <w:rPr>
                <w:rFonts w:ascii="標楷體" w:eastAsia="標楷體" w:hAnsi="標楷體" w:hint="eastAsia"/>
                <w:szCs w:val="28"/>
              </w:rPr>
              <w:t>翰林</w:t>
            </w:r>
          </w:p>
        </w:tc>
      </w:tr>
      <w:tr w:rsidR="00FB1D04" w:rsidRPr="00B667C3" w:rsidTr="00FB1D04">
        <w:trPr>
          <w:trHeight w:val="480"/>
        </w:trPr>
        <w:tc>
          <w:tcPr>
            <w:tcW w:w="4023"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授課教師姓名</w:t>
            </w:r>
          </w:p>
        </w:tc>
        <w:tc>
          <w:tcPr>
            <w:tcW w:w="8730"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莊雅如</w:t>
            </w:r>
          </w:p>
        </w:tc>
      </w:tr>
      <w:tr w:rsidR="00FB1D04" w:rsidRPr="00B667C3" w:rsidTr="00FB1D04">
        <w:trPr>
          <w:trHeight w:val="480"/>
        </w:trPr>
        <w:tc>
          <w:tcPr>
            <w:tcW w:w="4023"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實施期程</w:t>
            </w:r>
          </w:p>
        </w:tc>
        <w:tc>
          <w:tcPr>
            <w:tcW w:w="8730"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1</w:t>
            </w:r>
            <w:r w:rsidRPr="00860824">
              <w:rPr>
                <w:rFonts w:ascii="標楷體" w:eastAsia="標楷體" w:hAnsi="標楷體"/>
                <w:szCs w:val="28"/>
              </w:rPr>
              <w:t>1</w:t>
            </w:r>
            <w:r w:rsidRPr="00860824">
              <w:rPr>
                <w:rFonts w:ascii="標楷體" w:eastAsia="標楷體" w:hAnsi="標楷體" w:hint="eastAsia"/>
                <w:szCs w:val="28"/>
              </w:rPr>
              <w:t>1學年度上學期</w:t>
            </w:r>
          </w:p>
        </w:tc>
      </w:tr>
      <w:tr w:rsidR="00FB1D04" w:rsidRPr="00B667C3" w:rsidTr="00FB1D04">
        <w:trPr>
          <w:trHeight w:val="480"/>
        </w:trPr>
        <w:tc>
          <w:tcPr>
            <w:tcW w:w="4023"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每班授課教師人數</w:t>
            </w:r>
          </w:p>
        </w:tc>
        <w:tc>
          <w:tcPr>
            <w:tcW w:w="8730"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共4人</w:t>
            </w:r>
          </w:p>
        </w:tc>
      </w:tr>
      <w:tr w:rsidR="00FB1D04" w:rsidRPr="00B667C3" w:rsidTr="00FB1D04">
        <w:trPr>
          <w:trHeight w:val="756"/>
        </w:trPr>
        <w:tc>
          <w:tcPr>
            <w:tcW w:w="4023"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分班方式說明</w:t>
            </w:r>
          </w:p>
        </w:tc>
        <w:tc>
          <w:tcPr>
            <w:tcW w:w="8730"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三、四年級混齡合班，本學年度只有4位三年級學生，所以以三年的的課程內容為主。</w:t>
            </w:r>
          </w:p>
        </w:tc>
      </w:tr>
      <w:tr w:rsidR="00FB1D04" w:rsidRPr="00B667C3" w:rsidTr="00FB1D04">
        <w:trPr>
          <w:trHeight w:val="455"/>
        </w:trPr>
        <w:tc>
          <w:tcPr>
            <w:tcW w:w="4023" w:type="dxa"/>
            <w:shd w:val="clear" w:color="auto" w:fill="auto"/>
            <w:vAlign w:val="center"/>
          </w:tcPr>
          <w:p w:rsidR="00FB1D04" w:rsidRPr="00860824" w:rsidRDefault="00FB1D04" w:rsidP="00FB1D04">
            <w:pPr>
              <w:pStyle w:val="a9"/>
              <w:ind w:leftChars="0" w:left="0"/>
              <w:jc w:val="both"/>
              <w:rPr>
                <w:rFonts w:ascii="標楷體" w:eastAsia="標楷體" w:hAnsi="標楷體"/>
                <w:szCs w:val="28"/>
              </w:rPr>
            </w:pPr>
            <w:r w:rsidRPr="00860824">
              <w:rPr>
                <w:rFonts w:ascii="標楷體" w:eastAsia="標楷體" w:hAnsi="標楷體" w:hint="eastAsia"/>
                <w:szCs w:val="28"/>
              </w:rPr>
              <w:t>分齡教學內容</w:t>
            </w:r>
          </w:p>
        </w:tc>
        <w:tc>
          <w:tcPr>
            <w:tcW w:w="8730" w:type="dxa"/>
            <w:shd w:val="clear" w:color="auto" w:fill="auto"/>
            <w:vAlign w:val="center"/>
          </w:tcPr>
          <w:p w:rsidR="00FB1D04" w:rsidRPr="00860824" w:rsidRDefault="00FB1D04" w:rsidP="00FB1D04">
            <w:pPr>
              <w:pStyle w:val="-11"/>
              <w:ind w:leftChars="0" w:left="0"/>
              <w:rPr>
                <w:rFonts w:ascii="標楷體" w:eastAsia="標楷體" w:hAnsi="標楷體"/>
                <w:szCs w:val="28"/>
              </w:rPr>
            </w:pPr>
            <w:r w:rsidRPr="00860824">
              <w:rPr>
                <w:rFonts w:ascii="標楷體" w:eastAsia="標楷體" w:hAnsi="標楷體" w:hint="eastAsia"/>
                <w:szCs w:val="28"/>
              </w:rPr>
              <w:t>課程實施方式:</w:t>
            </w:r>
          </w:p>
          <w:p w:rsidR="00FB1D04" w:rsidRPr="00860824" w:rsidRDefault="00FB1D04" w:rsidP="00FB1D04">
            <w:pPr>
              <w:pStyle w:val="-11"/>
              <w:rPr>
                <w:rFonts w:ascii="標楷體" w:eastAsia="標楷體" w:hAnsi="標楷體"/>
                <w:szCs w:val="28"/>
              </w:rPr>
            </w:pPr>
            <w:r w:rsidRPr="00860824">
              <w:rPr>
                <w:rFonts w:ascii="標楷體" w:eastAsia="標楷體" w:hAnsi="標楷體" w:hint="eastAsia"/>
                <w:szCs w:val="28"/>
              </w:rPr>
              <w:t>1.</w:t>
            </w:r>
            <w:r w:rsidRPr="00860824">
              <w:rPr>
                <w:rFonts w:ascii="標楷體" w:eastAsia="標楷體" w:hAnsi="標楷體" w:hint="eastAsia"/>
                <w:szCs w:val="28"/>
              </w:rPr>
              <w:tab/>
              <w:t>進行課本教學、習作書寫，適時加入補充教材的練習。</w:t>
            </w:r>
          </w:p>
          <w:p w:rsidR="004B6195" w:rsidRDefault="00FB1D04" w:rsidP="004B6195">
            <w:pPr>
              <w:pStyle w:val="-11"/>
              <w:rPr>
                <w:rFonts w:ascii="標楷體" w:eastAsia="標楷體" w:hAnsi="標楷體"/>
                <w:szCs w:val="28"/>
              </w:rPr>
            </w:pPr>
            <w:r w:rsidRPr="00860824">
              <w:rPr>
                <w:rFonts w:ascii="標楷體" w:eastAsia="標楷體" w:hAnsi="標楷體" w:hint="eastAsia"/>
                <w:szCs w:val="28"/>
              </w:rPr>
              <w:t>2.</w:t>
            </w:r>
            <w:r w:rsidRPr="00860824">
              <w:rPr>
                <w:rFonts w:ascii="標楷體" w:eastAsia="標楷體" w:hAnsi="標楷體" w:hint="eastAsia"/>
                <w:szCs w:val="28"/>
              </w:rPr>
              <w:tab/>
              <w:t>課堂採問答(開導、複習、總結)、教師講述、討論及發表方法。偶爾因</w:t>
            </w:r>
          </w:p>
          <w:p w:rsidR="00FB1D04" w:rsidRPr="00860824" w:rsidRDefault="004B6195" w:rsidP="004B6195">
            <w:pPr>
              <w:pStyle w:val="-11"/>
              <w:rPr>
                <w:rFonts w:ascii="標楷體" w:eastAsia="標楷體" w:hAnsi="標楷體"/>
                <w:szCs w:val="28"/>
              </w:rPr>
            </w:pPr>
            <w:r>
              <w:rPr>
                <w:rFonts w:ascii="標楷體" w:eastAsia="標楷體" w:hAnsi="標楷體" w:hint="eastAsia"/>
                <w:szCs w:val="28"/>
              </w:rPr>
              <w:t xml:space="preserve">    </w:t>
            </w:r>
            <w:r w:rsidR="00FB1D04" w:rsidRPr="00860824">
              <w:rPr>
                <w:rFonts w:ascii="標楷體" w:eastAsia="標楷體" w:hAnsi="標楷體" w:hint="eastAsia"/>
                <w:szCs w:val="28"/>
              </w:rPr>
              <w:t>應課程所須，有角色扮演、演示……等方式。</w:t>
            </w:r>
          </w:p>
          <w:p w:rsidR="004B6195" w:rsidRDefault="00FB1D04" w:rsidP="004B6195">
            <w:pPr>
              <w:pStyle w:val="-11"/>
              <w:rPr>
                <w:rFonts w:ascii="標楷體" w:eastAsia="標楷體" w:hAnsi="標楷體"/>
                <w:szCs w:val="28"/>
              </w:rPr>
            </w:pPr>
            <w:r w:rsidRPr="00860824">
              <w:rPr>
                <w:rFonts w:ascii="標楷體" w:eastAsia="標楷體" w:hAnsi="標楷體" w:hint="eastAsia"/>
                <w:szCs w:val="28"/>
              </w:rPr>
              <w:t>3.</w:t>
            </w:r>
            <w:r w:rsidRPr="00860824">
              <w:rPr>
                <w:rFonts w:ascii="標楷體" w:eastAsia="標楷體" w:hAnsi="標楷體" w:hint="eastAsia"/>
                <w:szCs w:val="28"/>
              </w:rPr>
              <w:tab/>
              <w:t>會視學生學習狀況及課堂需求，調整授課時間，下課前留些時間讓學生</w:t>
            </w:r>
          </w:p>
          <w:p w:rsidR="00FB1D04" w:rsidRPr="00860824" w:rsidRDefault="004B6195" w:rsidP="004B6195">
            <w:pPr>
              <w:pStyle w:val="-11"/>
              <w:rPr>
                <w:rFonts w:ascii="標楷體" w:eastAsia="標楷體" w:hAnsi="標楷體"/>
                <w:szCs w:val="28"/>
              </w:rPr>
            </w:pPr>
            <w:r>
              <w:rPr>
                <w:rFonts w:ascii="標楷體" w:eastAsia="標楷體" w:hAnsi="標楷體" w:hint="eastAsia"/>
                <w:szCs w:val="28"/>
              </w:rPr>
              <w:t xml:space="preserve">    </w:t>
            </w:r>
            <w:r w:rsidR="00FB1D04" w:rsidRPr="00860824">
              <w:rPr>
                <w:rFonts w:ascii="標楷體" w:eastAsia="標楷體" w:hAnsi="標楷體" w:hint="eastAsia"/>
                <w:szCs w:val="28"/>
              </w:rPr>
              <w:t>詢問不會的問題。</w:t>
            </w:r>
          </w:p>
          <w:p w:rsidR="00FB1D04" w:rsidRPr="00860824" w:rsidRDefault="00FB1D04" w:rsidP="004B6195">
            <w:pPr>
              <w:pStyle w:val="-11"/>
              <w:rPr>
                <w:rFonts w:ascii="標楷體" w:eastAsia="標楷體" w:hAnsi="標楷體"/>
                <w:szCs w:val="28"/>
              </w:rPr>
            </w:pPr>
            <w:r w:rsidRPr="00860824">
              <w:rPr>
                <w:rFonts w:ascii="標楷體" w:eastAsia="標楷體" w:hAnsi="標楷體" w:hint="eastAsia"/>
                <w:szCs w:val="28"/>
              </w:rPr>
              <w:t>4.</w:t>
            </w:r>
            <w:r w:rsidRPr="00860824">
              <w:rPr>
                <w:rFonts w:ascii="標楷體" w:eastAsia="標楷體" w:hAnsi="標楷體" w:hint="eastAsia"/>
                <w:szCs w:val="28"/>
              </w:rPr>
              <w:tab/>
              <w:t>課後作業會依學生程度及需求，給予個別化任務或精熟練習任務。</w:t>
            </w:r>
          </w:p>
          <w:p w:rsidR="00FB1D04" w:rsidRPr="00860824" w:rsidRDefault="00FB1D04" w:rsidP="00FB1D04">
            <w:pPr>
              <w:pStyle w:val="-11"/>
              <w:rPr>
                <w:rFonts w:ascii="標楷體" w:eastAsia="標楷體" w:hAnsi="標楷體"/>
                <w:szCs w:val="28"/>
              </w:rPr>
            </w:pPr>
            <w:r w:rsidRPr="00860824">
              <w:rPr>
                <w:rFonts w:ascii="標楷體" w:eastAsia="標楷體" w:hAnsi="標楷體" w:hint="eastAsia"/>
                <w:szCs w:val="28"/>
              </w:rPr>
              <w:t>5.  搭配其他科目進行課外語文閱讀，加強閱讀理解能力。</w:t>
            </w:r>
          </w:p>
        </w:tc>
      </w:tr>
    </w:tbl>
    <w:p w:rsidR="00FB1D04" w:rsidRDefault="00FB1D04" w:rsidP="00FB1D04">
      <w:pPr>
        <w:ind w:left="992"/>
        <w:jc w:val="both"/>
        <w:rPr>
          <w:rFonts w:ascii="標楷體" w:eastAsia="標楷體" w:hAnsi="標楷體"/>
          <w:color w:val="000000"/>
          <w:sz w:val="28"/>
          <w:szCs w:val="28"/>
        </w:rPr>
      </w:pPr>
    </w:p>
    <w:p w:rsidR="00FB1D04" w:rsidRDefault="00FB1D04" w:rsidP="00FB1D04">
      <w:pPr>
        <w:ind w:left="992"/>
        <w:jc w:val="both"/>
        <w:rPr>
          <w:rFonts w:ascii="標楷體" w:eastAsia="標楷體" w:hAnsi="標楷體"/>
          <w:color w:val="000000"/>
          <w:sz w:val="28"/>
          <w:szCs w:val="28"/>
        </w:rPr>
      </w:pPr>
    </w:p>
    <w:p w:rsidR="008D5718" w:rsidRDefault="008D5718" w:rsidP="00FB1D04">
      <w:pPr>
        <w:ind w:left="992"/>
        <w:jc w:val="both"/>
        <w:rPr>
          <w:rFonts w:ascii="標楷體" w:eastAsia="標楷體" w:hAnsi="標楷體"/>
          <w:color w:val="000000"/>
          <w:sz w:val="28"/>
          <w:szCs w:val="28"/>
        </w:rPr>
      </w:pPr>
    </w:p>
    <w:p w:rsidR="008D5718" w:rsidRDefault="008D5718"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8D5718" w:rsidRDefault="008D5718" w:rsidP="008D5718">
      <w:pPr>
        <w:numPr>
          <w:ilvl w:val="1"/>
          <w:numId w:val="2"/>
        </w:numPr>
        <w:jc w:val="both"/>
        <w:rPr>
          <w:rFonts w:ascii="標楷體" w:eastAsia="標楷體" w:hAnsi="標楷體"/>
          <w:color w:val="000000"/>
          <w:sz w:val="28"/>
          <w:szCs w:val="28"/>
        </w:rPr>
      </w:pPr>
      <w:r w:rsidRPr="00FB1D04">
        <w:rPr>
          <w:rFonts w:ascii="標楷體" w:eastAsia="標楷體" w:hAnsi="標楷體" w:hint="eastAsia"/>
          <w:color w:val="000000"/>
          <w:sz w:val="28"/>
          <w:szCs w:val="28"/>
        </w:rPr>
        <w:t>本領域每週學習節數（6）節。</w:t>
      </w:r>
    </w:p>
    <w:p w:rsidR="008D5718" w:rsidRPr="008D5718" w:rsidRDefault="008D5718" w:rsidP="008D5718">
      <w:pPr>
        <w:numPr>
          <w:ilvl w:val="1"/>
          <w:numId w:val="2"/>
        </w:numPr>
        <w:jc w:val="both"/>
        <w:rPr>
          <w:rFonts w:ascii="標楷體" w:eastAsia="標楷體" w:hAnsi="標楷體"/>
          <w:color w:val="000000"/>
          <w:sz w:val="28"/>
          <w:szCs w:val="28"/>
        </w:rPr>
      </w:pPr>
      <w:r w:rsidRPr="00FB1D04">
        <w:rPr>
          <w:rFonts w:ascii="標楷體" w:eastAsia="標楷體" w:hAnsi="標楷體" w:hint="eastAsia"/>
          <w:color w:val="000000"/>
          <w:sz w:val="28"/>
          <w:szCs w:val="28"/>
        </w:rPr>
        <w:t>本學期學習目標:</w:t>
      </w:r>
    </w:p>
    <w:tbl>
      <w:tblPr>
        <w:tblpPr w:leftFromText="180" w:rightFromText="180" w:vertAnchor="text" w:horzAnchor="margin" w:tblpY="172"/>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94"/>
        <w:gridCol w:w="4763"/>
        <w:gridCol w:w="8737"/>
      </w:tblGrid>
      <w:tr w:rsidR="008D5718" w:rsidRPr="001A4E3A" w:rsidTr="008D5718">
        <w:trPr>
          <w:cantSplit/>
          <w:trHeight w:val="538"/>
        </w:trPr>
        <w:tc>
          <w:tcPr>
            <w:tcW w:w="6757" w:type="dxa"/>
            <w:gridSpan w:val="2"/>
            <w:vAlign w:val="center"/>
          </w:tcPr>
          <w:p w:rsidR="008D5718" w:rsidRPr="008D5718" w:rsidRDefault="008D5718" w:rsidP="008D5718">
            <w:pPr>
              <w:spacing w:line="0" w:lineRule="atLeast"/>
              <w:rPr>
                <w:rFonts w:ascii="標楷體" w:eastAsia="標楷體" w:hAnsi="標楷體"/>
                <w:szCs w:val="20"/>
              </w:rPr>
            </w:pPr>
            <w:r w:rsidRPr="008D5718">
              <w:rPr>
                <w:rFonts w:ascii="標楷體" w:eastAsia="標楷體" w:hAnsi="標楷體"/>
                <w:szCs w:val="20"/>
              </w:rPr>
              <w:t>年級：</w:t>
            </w:r>
            <w:r w:rsidRPr="008D5718">
              <w:rPr>
                <w:rFonts w:ascii="標楷體" w:eastAsia="標楷體" w:hAnsi="標楷體" w:hint="eastAsia"/>
                <w:szCs w:val="20"/>
              </w:rPr>
              <w:t>三年級</w:t>
            </w:r>
          </w:p>
        </w:tc>
        <w:tc>
          <w:tcPr>
            <w:tcW w:w="8737" w:type="dxa"/>
            <w:vAlign w:val="center"/>
          </w:tcPr>
          <w:p w:rsidR="008D5718" w:rsidRPr="008D5718" w:rsidRDefault="008D5718" w:rsidP="008D5718">
            <w:pPr>
              <w:spacing w:line="0" w:lineRule="atLeast"/>
              <w:rPr>
                <w:rFonts w:ascii="標楷體" w:eastAsia="標楷體" w:hAnsi="標楷體"/>
                <w:szCs w:val="20"/>
              </w:rPr>
            </w:pPr>
            <w:r w:rsidRPr="008D5718">
              <w:rPr>
                <w:rFonts w:ascii="標楷體" w:eastAsia="標楷體" w:hAnsi="標楷體"/>
                <w:szCs w:val="20"/>
              </w:rPr>
              <w:t>科目：</w:t>
            </w:r>
            <w:r w:rsidRPr="008D5718">
              <w:rPr>
                <w:rFonts w:ascii="標楷體" w:eastAsia="標楷體" w:hAnsi="標楷體" w:hint="eastAsia"/>
                <w:szCs w:val="20"/>
              </w:rPr>
              <w:t>國語</w:t>
            </w:r>
          </w:p>
        </w:tc>
      </w:tr>
      <w:tr w:rsidR="008D5718" w:rsidRPr="001A4E3A" w:rsidTr="008D5718">
        <w:trPr>
          <w:trHeight w:val="481"/>
        </w:trPr>
        <w:tc>
          <w:tcPr>
            <w:tcW w:w="1994" w:type="dxa"/>
            <w:vAlign w:val="center"/>
          </w:tcPr>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snapToGrid w:val="0"/>
                <w:kern w:val="0"/>
                <w:szCs w:val="20"/>
              </w:rPr>
              <w:t>學習目標</w:t>
            </w:r>
          </w:p>
        </w:tc>
        <w:tc>
          <w:tcPr>
            <w:tcW w:w="13500" w:type="dxa"/>
            <w:gridSpan w:val="2"/>
            <w:vAlign w:val="center"/>
          </w:tcPr>
          <w:p w:rsidR="008D5718" w:rsidRPr="008D5718" w:rsidRDefault="008D5718" w:rsidP="008D5718">
            <w:pPr>
              <w:spacing w:line="0" w:lineRule="atLeast"/>
              <w:jc w:val="both"/>
              <w:rPr>
                <w:rFonts w:ascii="標楷體" w:eastAsia="標楷體" w:hAnsi="標楷體"/>
                <w:szCs w:val="20"/>
              </w:rPr>
            </w:pPr>
            <w:r w:rsidRPr="008D5718">
              <w:rPr>
                <w:rFonts w:ascii="標楷體" w:eastAsia="標楷體" w:hAnsi="標楷體"/>
                <w:snapToGrid w:val="0"/>
                <w:kern w:val="0"/>
                <w:szCs w:val="20"/>
              </w:rPr>
              <w:t>1.能透過細心觀察、創意思考、問答與討論等方式，練習運用時間、解決問題、與自然融合、社會關懷等能力。</w:t>
            </w:r>
          </w:p>
          <w:p w:rsidR="008D5718" w:rsidRPr="008D5718" w:rsidRDefault="008D5718" w:rsidP="008D5718">
            <w:pPr>
              <w:spacing w:line="0" w:lineRule="atLeast"/>
              <w:jc w:val="both"/>
              <w:rPr>
                <w:rFonts w:ascii="標楷體" w:eastAsia="標楷體" w:hAnsi="標楷體"/>
                <w:szCs w:val="20"/>
              </w:rPr>
            </w:pPr>
            <w:r w:rsidRPr="008D5718">
              <w:rPr>
                <w:rFonts w:ascii="標楷體" w:eastAsia="標楷體" w:hAnsi="標楷體"/>
                <w:snapToGrid w:val="0"/>
                <w:kern w:val="0"/>
                <w:szCs w:val="20"/>
              </w:rPr>
              <w:t>2.能感受時間流逝，省思自己的生活節奏，練習規畫安排自己的時間。</w:t>
            </w:r>
          </w:p>
          <w:p w:rsidR="008D5718" w:rsidRPr="008D5718" w:rsidRDefault="008D5718" w:rsidP="008D5718">
            <w:pPr>
              <w:pStyle w:val="2"/>
              <w:spacing w:line="0" w:lineRule="atLeast"/>
              <w:ind w:left="0" w:rightChars="63" w:right="151" w:firstLine="0"/>
              <w:jc w:val="both"/>
              <w:rPr>
                <w:rFonts w:ascii="標楷體" w:eastAsia="標楷體" w:hAnsi="標楷體" w:cs="Times New Roman"/>
                <w:sz w:val="24"/>
                <w:szCs w:val="20"/>
                <w:lang w:eastAsia="zh-HK"/>
              </w:rPr>
            </w:pPr>
            <w:r w:rsidRPr="008D5718">
              <w:rPr>
                <w:rFonts w:ascii="標楷體" w:eastAsia="標楷體" w:hAnsi="標楷體" w:cs="Times New Roman"/>
                <w:sz w:val="24"/>
                <w:szCs w:val="20"/>
              </w:rPr>
              <w:lastRenderedPageBreak/>
              <w:t>3</w:t>
            </w:r>
            <w:r w:rsidRPr="008D5718">
              <w:rPr>
                <w:rFonts w:ascii="標楷體" w:eastAsia="標楷體" w:hAnsi="標楷體" w:cs="Times New Roman"/>
                <w:sz w:val="24"/>
                <w:szCs w:val="20"/>
                <w:lang w:eastAsia="zh-HK"/>
              </w:rPr>
              <w:t>.能在閱讀古今中外各樣故事時，發現閱讀的樂趣，思考故事對自我與社會聯結、解決問題等能力的啟發。</w:t>
            </w:r>
          </w:p>
          <w:p w:rsidR="008D5718" w:rsidRPr="008D5718" w:rsidRDefault="008D5718" w:rsidP="008D5718">
            <w:pPr>
              <w:pStyle w:val="2"/>
              <w:spacing w:line="0" w:lineRule="atLeast"/>
              <w:ind w:left="0" w:rightChars="63" w:right="151" w:firstLine="0"/>
              <w:jc w:val="both"/>
              <w:rPr>
                <w:rFonts w:ascii="標楷體" w:eastAsia="標楷體" w:hAnsi="標楷體" w:cs="Times New Roman"/>
                <w:sz w:val="24"/>
                <w:szCs w:val="20"/>
                <w:lang w:eastAsia="zh-HK"/>
              </w:rPr>
            </w:pPr>
            <w:r w:rsidRPr="008D5718">
              <w:rPr>
                <w:rFonts w:ascii="標楷體" w:eastAsia="標楷體" w:hAnsi="標楷體" w:cs="Times New Roman"/>
                <w:sz w:val="24"/>
                <w:szCs w:val="20"/>
              </w:rPr>
              <w:t>4</w:t>
            </w:r>
            <w:r w:rsidRPr="008D5718">
              <w:rPr>
                <w:rFonts w:ascii="標楷體" w:eastAsia="標楷體" w:hAnsi="標楷體" w:cs="Times New Roman"/>
                <w:sz w:val="24"/>
                <w:szCs w:val="20"/>
                <w:lang w:eastAsia="zh-HK"/>
              </w:rPr>
              <w:t>.能發現生活中的問題，從他人經驗延伸創意，思考問題的解決方法，並能動手解決問題。</w:t>
            </w:r>
          </w:p>
          <w:p w:rsidR="008D5718" w:rsidRPr="008D5718" w:rsidRDefault="008D5718" w:rsidP="008D5718">
            <w:pPr>
              <w:pStyle w:val="2"/>
              <w:spacing w:line="0" w:lineRule="atLeast"/>
              <w:ind w:left="0" w:rightChars="63" w:right="151" w:firstLine="0"/>
              <w:jc w:val="both"/>
              <w:rPr>
                <w:rFonts w:ascii="標楷體" w:eastAsia="標楷體" w:hAnsi="標楷體" w:cs="Times New Roman"/>
                <w:sz w:val="24"/>
                <w:szCs w:val="20"/>
                <w:lang w:eastAsia="zh-HK"/>
              </w:rPr>
            </w:pPr>
            <w:r w:rsidRPr="008D5718">
              <w:rPr>
                <w:rFonts w:ascii="標楷體" w:eastAsia="標楷體" w:hAnsi="標楷體" w:cs="Times New Roman"/>
                <w:sz w:val="24"/>
                <w:szCs w:val="20"/>
                <w:lang w:eastAsia="zh-HK"/>
              </w:rPr>
              <w:t>5.能發揮想像力，感受自然之美，並透過觀察，發現人與其他生物、自然環境共存共榮</w:t>
            </w:r>
            <w:r w:rsidRPr="008D5718">
              <w:rPr>
                <w:rFonts w:ascii="標楷體" w:eastAsia="標楷體" w:hAnsi="標楷體" w:cs="Times New Roman"/>
                <w:sz w:val="24"/>
                <w:szCs w:val="20"/>
              </w:rPr>
              <w:t>之道</w:t>
            </w:r>
            <w:r w:rsidRPr="008D5718">
              <w:rPr>
                <w:rFonts w:ascii="標楷體" w:eastAsia="標楷體" w:hAnsi="標楷體" w:cs="Times New Roman"/>
                <w:sz w:val="24"/>
                <w:szCs w:val="20"/>
                <w:lang w:eastAsia="zh-HK"/>
              </w:rPr>
              <w:t>。</w:t>
            </w:r>
          </w:p>
          <w:p w:rsidR="008D5718" w:rsidRPr="008D5718" w:rsidRDefault="008D5718" w:rsidP="008D5718">
            <w:pPr>
              <w:pStyle w:val="2"/>
              <w:spacing w:line="0" w:lineRule="atLeast"/>
              <w:ind w:left="0" w:rightChars="63" w:right="151" w:firstLine="0"/>
              <w:jc w:val="both"/>
              <w:rPr>
                <w:rFonts w:ascii="標楷體" w:eastAsia="標楷體" w:hAnsi="標楷體" w:cs="Times New Roman"/>
                <w:sz w:val="24"/>
                <w:szCs w:val="20"/>
                <w:lang w:eastAsia="zh-HK"/>
              </w:rPr>
            </w:pPr>
            <w:r w:rsidRPr="008D5718">
              <w:rPr>
                <w:rFonts w:ascii="標楷體" w:eastAsia="標楷體" w:hAnsi="標楷體" w:cs="Times New Roman"/>
                <w:sz w:val="24"/>
                <w:szCs w:val="20"/>
              </w:rPr>
              <w:t>6.</w:t>
            </w:r>
            <w:r w:rsidRPr="008D5718">
              <w:rPr>
                <w:rFonts w:ascii="標楷體" w:eastAsia="標楷體" w:hAnsi="標楷體" w:cs="Times New Roman"/>
                <w:sz w:val="24"/>
                <w:szCs w:val="20"/>
                <w:lang w:eastAsia="zh-HK"/>
              </w:rPr>
              <w:t>能發現自己和他人需求不同，互相尊重與接納，關懷並祝福他人。</w:t>
            </w:r>
          </w:p>
          <w:p w:rsidR="008D5718" w:rsidRPr="008D5718" w:rsidRDefault="008D5718" w:rsidP="008D5718">
            <w:pPr>
              <w:spacing w:line="0" w:lineRule="atLeast"/>
              <w:jc w:val="both"/>
              <w:rPr>
                <w:rFonts w:ascii="標楷體" w:eastAsia="標楷體" w:hAnsi="標楷體"/>
                <w:szCs w:val="20"/>
              </w:rPr>
            </w:pPr>
            <w:r w:rsidRPr="008D5718">
              <w:rPr>
                <w:rFonts w:ascii="標楷體" w:eastAsia="標楷體" w:hAnsi="標楷體"/>
                <w:snapToGrid w:val="0"/>
                <w:kern w:val="0"/>
                <w:szCs w:val="20"/>
              </w:rPr>
              <w:t>7.能閱讀多元文本，提取文章重點，培養思考和解決問題的能力，懂得自處與融入團體的方法。</w:t>
            </w:r>
          </w:p>
        </w:tc>
      </w:tr>
      <w:tr w:rsidR="008D5718" w:rsidRPr="001A4E3A" w:rsidTr="008D5718">
        <w:trPr>
          <w:trHeight w:val="481"/>
        </w:trPr>
        <w:tc>
          <w:tcPr>
            <w:tcW w:w="1994" w:type="dxa"/>
            <w:vAlign w:val="center"/>
          </w:tcPr>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hint="eastAsia"/>
                <w:snapToGrid w:val="0"/>
                <w:kern w:val="0"/>
                <w:szCs w:val="20"/>
              </w:rPr>
              <w:lastRenderedPageBreak/>
              <w:t>學習領域課程的理念分析及目的</w:t>
            </w:r>
          </w:p>
        </w:tc>
        <w:tc>
          <w:tcPr>
            <w:tcW w:w="13500" w:type="dxa"/>
            <w:gridSpan w:val="2"/>
            <w:vAlign w:val="center"/>
          </w:tcPr>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依十二年國教課綱之重要理念，期待學生能具備「語文素養」，以達到「自發、互動、共好」等語文的生活應用與相關語文問題解決的目的。</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1透過「對時間的疑惑」、「有計畫、及早做」、「把握時光」來強化正確使用、愛惜時間的概念，期許學生對於時間能多加珍惜，讓每件事做到最好，每天過得充實。</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2.透過「小故事大道理的說話藝術」、「發現需要、發展方法」、「配合多元樣態，細心觀察思考」三個主題意識，引導學生認識創意思考是「解決問題」的有效途徑。</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3.透過「觀察、感受、愛護、親近大自然」的文本，引導學生經由課文閱讀及討論，學習欣賞自然美景外，還能發覺大自然環境與人類共處的課題，期許學生能懂得珍惜自然萬物，愛護孕育人類生長的大自然。</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4.希冀能從「美好的祝福」此相同主題的不同面相來討論關於「關懷」的議題，進而帶領學生了解個人與所處家庭、社會的關係，培養同理心與關懷周遭人事物的情意和能力。</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5.本課程設計包含「連續性敘事文本」、「主題單元文本」、「說明文本」、「閱讀理解文本」等不同形式的文本內容，並扣連課綱所列的重要議題或核心主題，期望培養養學生閱讀長篇文章與條列式說明文字的能力。</w:t>
            </w:r>
          </w:p>
        </w:tc>
      </w:tr>
      <w:tr w:rsidR="008D5718" w:rsidRPr="001A4E3A" w:rsidTr="008D5718">
        <w:trPr>
          <w:trHeight w:val="92"/>
        </w:trPr>
        <w:tc>
          <w:tcPr>
            <w:tcW w:w="1994" w:type="dxa"/>
            <w:vAlign w:val="center"/>
          </w:tcPr>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snapToGrid w:val="0"/>
                <w:kern w:val="0"/>
                <w:szCs w:val="20"/>
              </w:rPr>
              <w:t>教學材料</w:t>
            </w:r>
          </w:p>
        </w:tc>
        <w:tc>
          <w:tcPr>
            <w:tcW w:w="13500" w:type="dxa"/>
            <w:gridSpan w:val="2"/>
            <w:vAlign w:val="center"/>
          </w:tcPr>
          <w:p w:rsidR="008D5718" w:rsidRPr="008D5718" w:rsidRDefault="008D5718" w:rsidP="008D5718">
            <w:pPr>
              <w:spacing w:line="0" w:lineRule="atLeast"/>
              <w:jc w:val="both"/>
              <w:rPr>
                <w:rFonts w:ascii="標楷體" w:eastAsia="標楷體" w:hAnsi="標楷體"/>
                <w:szCs w:val="20"/>
              </w:rPr>
            </w:pPr>
            <w:r w:rsidRPr="008D5718">
              <w:rPr>
                <w:rFonts w:ascii="標楷體" w:eastAsia="標楷體" w:hAnsi="標楷體"/>
                <w:snapToGrid w:val="0"/>
                <w:kern w:val="0"/>
                <w:szCs w:val="20"/>
              </w:rPr>
              <w:t>翰林版國小國語三上（第五冊）教材</w:t>
            </w:r>
          </w:p>
        </w:tc>
      </w:tr>
      <w:tr w:rsidR="008D5718" w:rsidRPr="001A4E3A" w:rsidTr="008D5718">
        <w:trPr>
          <w:trHeight w:val="336"/>
        </w:trPr>
        <w:tc>
          <w:tcPr>
            <w:tcW w:w="1994" w:type="dxa"/>
            <w:vAlign w:val="center"/>
          </w:tcPr>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snapToGrid w:val="0"/>
                <w:kern w:val="0"/>
                <w:szCs w:val="20"/>
              </w:rPr>
              <w:t>教學活動選編原則</w:t>
            </w:r>
          </w:p>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snapToGrid w:val="0"/>
                <w:kern w:val="0"/>
                <w:szCs w:val="20"/>
              </w:rPr>
              <w:t>及來源</w:t>
            </w:r>
          </w:p>
        </w:tc>
        <w:tc>
          <w:tcPr>
            <w:tcW w:w="13500" w:type="dxa"/>
            <w:gridSpan w:val="2"/>
            <w:vAlign w:val="center"/>
          </w:tcPr>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1.啟發學生省思自我、創意思考、愛護大自然、關懷人文社會等解決問題的能力。</w:t>
            </w:r>
          </w:p>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2.設計生動有趣的輔助活動，善用教學媒材，提供充分練習機會，以培養自學能力。</w:t>
            </w:r>
          </w:p>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3.透過聯絡教學及統整教學，擴大學習領域。</w:t>
            </w:r>
          </w:p>
        </w:tc>
      </w:tr>
      <w:tr w:rsidR="008D5718" w:rsidRPr="001A4E3A" w:rsidTr="008D5718">
        <w:trPr>
          <w:trHeight w:val="336"/>
        </w:trPr>
        <w:tc>
          <w:tcPr>
            <w:tcW w:w="1994" w:type="dxa"/>
            <w:vAlign w:val="center"/>
          </w:tcPr>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snapToGrid w:val="0"/>
                <w:kern w:val="0"/>
                <w:szCs w:val="20"/>
              </w:rPr>
              <w:t>教學策略</w:t>
            </w:r>
          </w:p>
        </w:tc>
        <w:tc>
          <w:tcPr>
            <w:tcW w:w="13500" w:type="dxa"/>
            <w:gridSpan w:val="2"/>
            <w:vAlign w:val="center"/>
          </w:tcPr>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1.透過分享與討論，鼓勵學生依主題思考與經驗分享，培養學生專心聆聽與深入延伸思考的能力。</w:t>
            </w:r>
          </w:p>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2.透過概說、默讀、朗讀課文的指導，引導學生深入感受及思考文章內容，培養閱讀及省思能力。</w:t>
            </w:r>
          </w:p>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3.透過國字認讀、書寫，以字音、字形、字義進行識字與寫字指導，培養學生延伸識字的基本能力。</w:t>
            </w:r>
          </w:p>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4.透過課文內容與文本賞析，引導學生欣賞課文、練習語句不同的表達方法並分析文體結構，以培養寫作能力。</w:t>
            </w:r>
          </w:p>
          <w:p w:rsidR="008D5718" w:rsidRPr="008D5718" w:rsidRDefault="008D5718" w:rsidP="008D5718">
            <w:pPr>
              <w:pStyle w:val="2"/>
              <w:spacing w:line="0" w:lineRule="atLeast"/>
              <w:ind w:left="120" w:rightChars="63" w:right="151" w:hangingChars="50" w:hanging="120"/>
              <w:jc w:val="both"/>
              <w:rPr>
                <w:rFonts w:ascii="標楷體" w:eastAsia="標楷體" w:hAnsi="標楷體" w:cs="Times New Roman"/>
                <w:sz w:val="24"/>
                <w:szCs w:val="20"/>
              </w:rPr>
            </w:pPr>
            <w:r w:rsidRPr="008D5718">
              <w:rPr>
                <w:rFonts w:ascii="標楷體" w:eastAsia="標楷體" w:hAnsi="標楷體" w:cs="Times New Roman"/>
                <w:sz w:val="24"/>
                <w:szCs w:val="20"/>
              </w:rPr>
              <w:t>5.以閱讀為核心，運用閱讀方法，培養學生閱讀理解能力，進而能獨立閱讀並欣賞文本內容。</w:t>
            </w:r>
          </w:p>
        </w:tc>
      </w:tr>
      <w:tr w:rsidR="008D5718" w:rsidRPr="001A4E3A" w:rsidTr="008D5718">
        <w:trPr>
          <w:trHeight w:val="336"/>
        </w:trPr>
        <w:tc>
          <w:tcPr>
            <w:tcW w:w="1994" w:type="dxa"/>
            <w:vAlign w:val="center"/>
          </w:tcPr>
          <w:p w:rsidR="008D5718" w:rsidRPr="008D5718" w:rsidRDefault="008D5718" w:rsidP="008D5718">
            <w:pPr>
              <w:spacing w:line="0" w:lineRule="atLeast"/>
              <w:jc w:val="center"/>
              <w:rPr>
                <w:rFonts w:ascii="標楷體" w:eastAsia="標楷體" w:hAnsi="標楷體"/>
                <w:snapToGrid w:val="0"/>
                <w:kern w:val="0"/>
                <w:szCs w:val="20"/>
              </w:rPr>
            </w:pPr>
            <w:r w:rsidRPr="008D5718">
              <w:rPr>
                <w:rFonts w:ascii="標楷體" w:eastAsia="標楷體" w:hAnsi="標楷體"/>
                <w:snapToGrid w:val="0"/>
                <w:kern w:val="0"/>
                <w:szCs w:val="20"/>
              </w:rPr>
              <w:t>先備知識</w:t>
            </w:r>
          </w:p>
        </w:tc>
        <w:tc>
          <w:tcPr>
            <w:tcW w:w="13500" w:type="dxa"/>
            <w:gridSpan w:val="2"/>
            <w:vAlign w:val="center"/>
          </w:tcPr>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1.學生於一年級學完首冊注音後，己能運用注音符號認念、拼讀及書寫，擴展閱讀能力與識字量，進一步主動閱讀，培養廣泛閱讀的興趣與能力，據此，教師可進一步引導學生廣泛閱讀不同主題、不同文體、不同長度的文章或書籍，並嘗試理解與省思文章主題與自身的關係。</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2.學生於國語一到四冊中已認識象形字、能觀察國字筆畫順序寫出正確端正的國字，能透過部件認識聲音與部首、一字多音、同音異字、相似字、部首的位置和變形、帶讀音的部件、同部首的字……等識字方法，第五冊可鼓勵學生運用舊經驗主動識字，進一步了解字詞、文句的意義。</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t>3.學生已具備專注聆聽、看圖說話並用完整語句表達的經驗，能加入形容詞及附加說明讓語句更加豐富與完整，能避免贅詞並能清楚表達意思的語句，教師可引導學生進一步思考語句意義及對自身的啟發。</w:t>
            </w:r>
          </w:p>
          <w:p w:rsidR="008D5718" w:rsidRPr="008D5718" w:rsidRDefault="008D5718" w:rsidP="008D5718">
            <w:pPr>
              <w:spacing w:line="0" w:lineRule="atLeast"/>
              <w:jc w:val="both"/>
              <w:rPr>
                <w:rFonts w:ascii="標楷體" w:eastAsia="標楷體" w:hAnsi="標楷體"/>
                <w:snapToGrid w:val="0"/>
                <w:kern w:val="0"/>
                <w:szCs w:val="20"/>
              </w:rPr>
            </w:pPr>
            <w:r w:rsidRPr="008D5718">
              <w:rPr>
                <w:rFonts w:ascii="標楷體" w:eastAsia="標楷體" w:hAnsi="標楷體"/>
                <w:snapToGrid w:val="0"/>
                <w:kern w:val="0"/>
                <w:szCs w:val="20"/>
              </w:rPr>
              <w:lastRenderedPageBreak/>
              <w:t>4.學生在第一到四冊已具備閱讀理解的擷取訊息、推論訊息、預測等能力，並能依故事發展說出課文大意，教師可進一步引導學生整理、尋找及確認重點的能力，以培養對照主題摘取文章重點的能力。</w:t>
            </w:r>
          </w:p>
        </w:tc>
      </w:tr>
    </w:tbl>
    <w:p w:rsidR="00FB1D04" w:rsidRDefault="00FB1D04" w:rsidP="008D5718">
      <w:pPr>
        <w:jc w:val="both"/>
        <w:rPr>
          <w:rFonts w:ascii="標楷體" w:eastAsia="標楷體" w:hAnsi="標楷體"/>
          <w:color w:val="000000"/>
          <w:sz w:val="28"/>
          <w:szCs w:val="28"/>
        </w:rPr>
      </w:pPr>
    </w:p>
    <w:p w:rsidR="008D5718" w:rsidRDefault="008D5718" w:rsidP="008D5718">
      <w:pPr>
        <w:jc w:val="both"/>
        <w:rPr>
          <w:rFonts w:ascii="標楷體" w:eastAsia="標楷體" w:hAnsi="標楷體"/>
          <w:color w:val="000000"/>
          <w:sz w:val="28"/>
          <w:szCs w:val="28"/>
        </w:rPr>
      </w:pPr>
    </w:p>
    <w:p w:rsidR="00FB1D04" w:rsidRDefault="00FB1D04" w:rsidP="00FB1D04">
      <w:pPr>
        <w:ind w:left="992"/>
        <w:jc w:val="both"/>
        <w:rPr>
          <w:rFonts w:ascii="標楷體" w:eastAsia="標楷體" w:hAnsi="標楷體"/>
          <w:color w:val="000000"/>
          <w:sz w:val="28"/>
          <w:szCs w:val="28"/>
        </w:rPr>
      </w:pPr>
    </w:p>
    <w:p w:rsidR="00FB1D04" w:rsidRDefault="00FB1D04" w:rsidP="00FB1D04">
      <w:pPr>
        <w:ind w:left="992"/>
        <w:jc w:val="both"/>
        <w:rPr>
          <w:rFonts w:ascii="標楷體" w:eastAsia="標楷體" w:hAnsi="標楷體"/>
          <w:color w:val="000000"/>
          <w:sz w:val="28"/>
          <w:szCs w:val="28"/>
        </w:rPr>
      </w:pPr>
    </w:p>
    <w:p w:rsidR="008D5718" w:rsidRDefault="008D5718" w:rsidP="00FB1D04">
      <w:pPr>
        <w:ind w:left="992"/>
        <w:jc w:val="both"/>
        <w:rPr>
          <w:rFonts w:ascii="標楷體" w:eastAsia="標楷體" w:hAnsi="標楷體"/>
          <w:color w:val="000000"/>
          <w:sz w:val="28"/>
          <w:szCs w:val="28"/>
        </w:rPr>
      </w:pPr>
    </w:p>
    <w:p w:rsidR="008D5718" w:rsidRDefault="008D5718"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4D3651" w:rsidRDefault="004D3651" w:rsidP="008D5718">
      <w:pPr>
        <w:jc w:val="both"/>
        <w:rPr>
          <w:rFonts w:ascii="標楷體" w:eastAsia="標楷體" w:hAnsi="標楷體"/>
          <w:color w:val="000000"/>
          <w:sz w:val="28"/>
          <w:szCs w:val="28"/>
        </w:rPr>
      </w:pPr>
    </w:p>
    <w:p w:rsidR="007F6324" w:rsidRPr="008D5718" w:rsidRDefault="00FB1D04" w:rsidP="008D5718">
      <w:pPr>
        <w:numPr>
          <w:ilvl w:val="1"/>
          <w:numId w:val="2"/>
        </w:numPr>
        <w:jc w:val="both"/>
        <w:rPr>
          <w:rFonts w:ascii="標楷體" w:eastAsia="標楷體" w:hAnsi="標楷體"/>
          <w:color w:val="000000"/>
          <w:sz w:val="28"/>
          <w:szCs w:val="28"/>
        </w:rPr>
      </w:pPr>
      <w:r w:rsidRPr="00FB1D04">
        <w:rPr>
          <w:rFonts w:ascii="標楷體" w:eastAsia="標楷體" w:hAnsi="標楷體"/>
          <w:color w:val="000000"/>
          <w:sz w:val="28"/>
          <w:szCs w:val="28"/>
        </w:rPr>
        <w:lastRenderedPageBreak/>
        <w:t>本學期課程內</w:t>
      </w:r>
      <w:r w:rsidRPr="00FB1D04">
        <w:rPr>
          <w:rFonts w:ascii="標楷體" w:eastAsia="標楷體" w:hAnsi="標楷體" w:hint="eastAsia"/>
          <w:color w:val="000000"/>
          <w:sz w:val="28"/>
          <w:szCs w:val="28"/>
        </w:rPr>
        <w:t xml:space="preserve">容：  </w:t>
      </w:r>
    </w:p>
    <w:tbl>
      <w:tblPr>
        <w:tblW w:w="15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
        <w:gridCol w:w="290"/>
        <w:gridCol w:w="289"/>
        <w:gridCol w:w="1014"/>
        <w:gridCol w:w="981"/>
        <w:gridCol w:w="1047"/>
        <w:gridCol w:w="1159"/>
        <w:gridCol w:w="1548"/>
        <w:gridCol w:w="1594"/>
        <w:gridCol w:w="3476"/>
        <w:gridCol w:w="289"/>
        <w:gridCol w:w="1014"/>
        <w:gridCol w:w="1159"/>
        <w:gridCol w:w="1361"/>
      </w:tblGrid>
      <w:tr w:rsidR="008D5718" w:rsidRPr="008D5718" w:rsidTr="008D5718">
        <w:trPr>
          <w:trHeight w:val="1134"/>
          <w:tblHeader/>
          <w:jc w:val="center"/>
        </w:trPr>
        <w:tc>
          <w:tcPr>
            <w:tcW w:w="335"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起訖週次</w:t>
            </w:r>
          </w:p>
        </w:tc>
        <w:tc>
          <w:tcPr>
            <w:tcW w:w="290" w:type="dxa"/>
            <w:shd w:val="clear" w:color="auto" w:fill="CCCCCC"/>
            <w:vAlign w:val="center"/>
          </w:tcPr>
          <w:p w:rsidR="008D5718" w:rsidRPr="008D5718" w:rsidRDefault="008D5718" w:rsidP="002B494F">
            <w:pPr>
              <w:pStyle w:val="20"/>
              <w:spacing w:line="260" w:lineRule="exact"/>
              <w:rPr>
                <w:rFonts w:ascii="標楷體" w:eastAsia="標楷體" w:hAnsi="標楷體"/>
                <w:snapToGrid w:val="0"/>
                <w:kern w:val="0"/>
                <w:sz w:val="20"/>
              </w:rPr>
            </w:pPr>
            <w:r w:rsidRPr="008D5718">
              <w:rPr>
                <w:rFonts w:ascii="標楷體" w:eastAsia="標楷體" w:hAnsi="標楷體"/>
                <w:snapToGrid w:val="0"/>
                <w:kern w:val="0"/>
                <w:sz w:val="20"/>
              </w:rPr>
              <w:t>主題</w:t>
            </w:r>
          </w:p>
        </w:tc>
        <w:tc>
          <w:tcPr>
            <w:tcW w:w="289" w:type="dxa"/>
            <w:shd w:val="clear" w:color="auto" w:fill="CCCCCC"/>
            <w:vAlign w:val="center"/>
          </w:tcPr>
          <w:p w:rsidR="008D5718" w:rsidRPr="008D5718" w:rsidRDefault="008D5718" w:rsidP="002B494F">
            <w:pPr>
              <w:pStyle w:val="20"/>
              <w:spacing w:line="260" w:lineRule="exact"/>
              <w:rPr>
                <w:rFonts w:ascii="標楷體" w:eastAsia="標楷體" w:hAnsi="標楷體"/>
                <w:snapToGrid w:val="0"/>
                <w:kern w:val="0"/>
                <w:sz w:val="20"/>
              </w:rPr>
            </w:pPr>
            <w:r w:rsidRPr="008D5718">
              <w:rPr>
                <w:rFonts w:ascii="標楷體" w:eastAsia="標楷體" w:hAnsi="標楷體"/>
                <w:snapToGrid w:val="0"/>
                <w:kern w:val="0"/>
                <w:sz w:val="20"/>
              </w:rPr>
              <w:t>單元名稱</w:t>
            </w:r>
          </w:p>
        </w:tc>
        <w:tc>
          <w:tcPr>
            <w:tcW w:w="1014"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sz w:val="20"/>
                <w:szCs w:val="20"/>
              </w:rPr>
            </w:pPr>
            <w:r w:rsidRPr="008D5718">
              <w:rPr>
                <w:rFonts w:ascii="標楷體" w:eastAsia="標楷體" w:hAnsi="標楷體"/>
                <w:snapToGrid w:val="0"/>
                <w:sz w:val="20"/>
                <w:szCs w:val="20"/>
              </w:rPr>
              <w:t>核心素養項目</w:t>
            </w:r>
          </w:p>
        </w:tc>
        <w:tc>
          <w:tcPr>
            <w:tcW w:w="981"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sz w:val="20"/>
                <w:szCs w:val="20"/>
              </w:rPr>
            </w:pPr>
            <w:r w:rsidRPr="008D5718">
              <w:rPr>
                <w:rFonts w:ascii="標楷體" w:eastAsia="標楷體" w:hAnsi="標楷體"/>
                <w:snapToGrid w:val="0"/>
                <w:sz w:val="20"/>
                <w:szCs w:val="20"/>
              </w:rPr>
              <w:t>核心素養具體內涵</w:t>
            </w:r>
          </w:p>
        </w:tc>
        <w:tc>
          <w:tcPr>
            <w:tcW w:w="1047"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sz w:val="20"/>
                <w:szCs w:val="20"/>
              </w:rPr>
            </w:pPr>
            <w:r w:rsidRPr="008D5718">
              <w:rPr>
                <w:rFonts w:ascii="標楷體" w:eastAsia="標楷體" w:hAnsi="標楷體"/>
                <w:snapToGrid w:val="0"/>
                <w:sz w:val="20"/>
                <w:szCs w:val="20"/>
              </w:rPr>
              <w:t>學習表現</w:t>
            </w:r>
          </w:p>
        </w:tc>
        <w:tc>
          <w:tcPr>
            <w:tcW w:w="1159"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sz w:val="20"/>
                <w:szCs w:val="20"/>
              </w:rPr>
            </w:pPr>
            <w:r w:rsidRPr="008D5718">
              <w:rPr>
                <w:rFonts w:ascii="標楷體" w:eastAsia="標楷體" w:hAnsi="標楷體"/>
                <w:snapToGrid w:val="0"/>
                <w:sz w:val="20"/>
                <w:szCs w:val="20"/>
              </w:rPr>
              <w:t>學習內容</w:t>
            </w:r>
          </w:p>
        </w:tc>
        <w:tc>
          <w:tcPr>
            <w:tcW w:w="1548"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學習目標</w:t>
            </w:r>
          </w:p>
        </w:tc>
        <w:tc>
          <w:tcPr>
            <w:tcW w:w="1594"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教學活動概要</w:t>
            </w:r>
          </w:p>
        </w:tc>
        <w:tc>
          <w:tcPr>
            <w:tcW w:w="3476"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教學活動重點</w:t>
            </w:r>
          </w:p>
        </w:tc>
        <w:tc>
          <w:tcPr>
            <w:tcW w:w="289"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教學節數</w:t>
            </w:r>
          </w:p>
        </w:tc>
        <w:tc>
          <w:tcPr>
            <w:tcW w:w="1014"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教學資源</w:t>
            </w:r>
          </w:p>
        </w:tc>
        <w:tc>
          <w:tcPr>
            <w:tcW w:w="1159" w:type="dxa"/>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snapToGrid w:val="0"/>
                <w:kern w:val="0"/>
                <w:sz w:val="20"/>
                <w:szCs w:val="20"/>
              </w:rPr>
              <w:t>評量方式</w:t>
            </w:r>
          </w:p>
        </w:tc>
        <w:tc>
          <w:tcPr>
            <w:tcW w:w="1361" w:type="dxa"/>
            <w:tcBorders>
              <w:bottom w:val="single" w:sz="4" w:space="0" w:color="auto"/>
            </w:tcBorders>
            <w:shd w:val="clear" w:color="auto" w:fill="CCCCCC"/>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t>議題融入</w:t>
            </w:r>
          </w:p>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t>具體內涵</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t>第一週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br w:type="page"/>
              <w:t>第壹單元：運用時間</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第一課 時間是什麼</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w:t>
            </w:r>
            <w:r w:rsidRPr="008D5718">
              <w:rPr>
                <w:rFonts w:ascii="標楷體" w:eastAsia="標楷體" w:hAnsi="標楷體" w:hint="eastAsia"/>
                <w:bCs/>
                <w:sz w:val="20"/>
                <w:szCs w:val="20"/>
              </w:rPr>
              <w:lastRenderedPageBreak/>
              <w:t>解與包容不同意見，樂於參與學校及社區活動，體會團隊合作的重要性。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w:t>
            </w:r>
            <w:r w:rsidRPr="008D5718">
              <w:rPr>
                <w:rFonts w:ascii="標楷體" w:eastAsia="標楷體" w:hAnsi="標楷體" w:hint="eastAsia"/>
                <w:bCs/>
                <w:sz w:val="20"/>
                <w:szCs w:val="20"/>
              </w:rPr>
              <w:lastRenderedPageBreak/>
              <w:t>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6-II-5 仿</w:t>
            </w:r>
            <w:r w:rsidRPr="008D5718">
              <w:rPr>
                <w:rFonts w:ascii="標楷體" w:eastAsia="標楷體" w:hAnsi="標楷體" w:hint="eastAsia"/>
                <w:bCs/>
                <w:sz w:val="20"/>
                <w:szCs w:val="20"/>
              </w:rPr>
              <w:lastRenderedPageBreak/>
              <w:t>寫童詩。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藉由敘述事件與描寫景物間接抒情。</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一、能專心聽出詩歌的重點，培養聆聽的態度。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四、能讀出不同的觀點。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五、能增加語詞的描寫，練習擴寫句子。</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六、能學會分享與思考的能力。</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5.引導學生重述課文內容、了解本課文章主旨、比較表述方式並延伸練習。</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主題試說</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1.學生分享自己等人及玩躲避球時，不同立場對時間的感受，並配合課名與單元主題展開想像。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2.教師引導學生思考「時間」的意思，默讀課文後比較文章與自己的想法差異並說出全課重點。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字詞識寫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2.教師配合語文百寶箱「1我會寫字」，引導學生將本課生字分為「上下、左右部件組合」和「非組合」的生字，做分類識讀教學，再依字形結構，指導學生正確書寫。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3.教師配合語文百寶箱「2讀起來不一樣」引導學生認識多音字，並完成習作第一大題。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內容深究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1.學生細讀課文，依教師提問、觀察課文圖片、預測與想像，分組討論並理解課文內容。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3.教師引導學生完成習作第二、五大題並回顧本節學習歷程。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活動四  形式深究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1.教師配合語文百寶箱「3加強語氣的語詞」、「4加上描寫更豐富」，引導學生認識「還是」、「到底」程度副詞並練習</w:t>
            </w:r>
            <w:r w:rsidRPr="008D5718">
              <w:rPr>
                <w:rFonts w:ascii="標楷體" w:eastAsia="標楷體" w:hAnsi="標楷體" w:hint="eastAsia"/>
                <w:bCs/>
                <w:sz w:val="20"/>
                <w:szCs w:val="20"/>
              </w:rPr>
              <w:lastRenderedPageBreak/>
              <w:t>句子擴寫。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3.教師引導學生完成習作第三、四大題。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活動五  議題探究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1.教師引導學生分組討論本課內容，整理課文大意，說出課文主旨。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2.教師提問引導學生觀察、欣賞本課表述方式，說出本課以詩歌方式表述時間概念富有節奏感。</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3.學生分組表演、遊戲等延伸練習方式感受本課主題。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3.玩躲避球的照片</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生E1 探討生活議題，培養思考的適當情意與態度。</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涯E11 培養規劃與運用時間的能力。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第二週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br w:type="page"/>
              <w:t>第壹單元：運用時間</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第二課 明天再寫</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4-II-2 利用共同部</w:t>
            </w:r>
            <w:r w:rsidRPr="008D5718">
              <w:rPr>
                <w:rFonts w:ascii="標楷體" w:eastAsia="標楷體" w:hAnsi="標楷體" w:hint="eastAsia"/>
                <w:bCs/>
                <w:sz w:val="20"/>
                <w:szCs w:val="20"/>
              </w:rPr>
              <w:lastRenderedPageBreak/>
              <w:t>件，擴充識字量。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Ac-II-2 各種基本句型。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Ba-II-2 順敘與倒敘法。</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一、能專心聽出課文內容的重點，培養聆聽的態度。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四、能了解並運用表達情緒的語詞。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五、能增加語詞的描寫，練習仿寫句型。</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六、能學會觀察與感受的能力。</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5.引導學生重述課文內容、了解本課文章主旨、比較表述方式並習寫習作。</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主題試說</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1.學生分享前一課的學習心得，依本課課名思考單元主題的關係，並依單元主題展開想像。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字詞識寫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2.教師配合語文百寶箱「1我會寫字」，引導學生觀察含聲音部件、已習得部件的「左右組合」和「非左右組合」的生字，辨認「某字旁，某字邊」，做分類識讀教學並依字形結構，指導學生生確書寫。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3.教師配合語文百寶箱「2讀起來不一樣」引導學生認識多音字，並完成習作第一大題。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內容深究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1.學生細讀課文，依教師提問、觀察課文圖片、預測與想像，分組討論並理解課文內容。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3.教師引導學生完成習作第四大題。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活動四  形式深究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1.教師配合語文百寶箱「3心情比一比」、「4加上描寫更豐富」，引導學生認識表達情緒的疊字形容詞並練習在句子中加上感覺和反應的描寫。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3.教師引導學生完成習作第二、三大題。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活動五  議題探究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1.教師提問引導學生回想本課內容，整理課文大意，說出課文主旨。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2.教師提問引導學生觀察、欣賞本課表述方式，說出本課與前一課表述方式不同。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3.教師引導學生完成習作第五大題做段落仿寫。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【品德教育】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品E1 良好生活習慣與德行。</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家E7 表達對家庭成員的關心與情感。</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涯E11 培養規劃與運用時間的能力。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第三週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br w:type="page"/>
              <w:t>第壹單元：運用時間</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第三課 提早五分鐘</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w:t>
            </w:r>
            <w:r w:rsidRPr="008D5718">
              <w:rPr>
                <w:rFonts w:ascii="標楷體" w:eastAsia="標楷體" w:hAnsi="標楷體" w:hint="eastAsia"/>
                <w:bCs/>
                <w:sz w:val="20"/>
                <w:szCs w:val="20"/>
              </w:rPr>
              <w:lastRenderedPageBreak/>
              <w:t>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6-II-4 書寫記敘、應</w:t>
            </w:r>
            <w:r w:rsidRPr="008D5718">
              <w:rPr>
                <w:rFonts w:ascii="標楷體" w:eastAsia="標楷體" w:hAnsi="標楷體" w:hint="eastAsia"/>
                <w:bCs/>
                <w:sz w:val="20"/>
                <w:szCs w:val="20"/>
              </w:rPr>
              <w:lastRenderedPageBreak/>
              <w:t>用、說明事物的作品。</w:t>
            </w:r>
          </w:p>
        </w:tc>
        <w:tc>
          <w:tcPr>
            <w:tcW w:w="1159" w:type="dxa"/>
          </w:tcPr>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Aa-II-1 標注注音符號的各類文本。</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Ab-II-1 1,800個常用字的字形、字音和字義。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Be-II-2 在人際溝通方面，以書信、卡片、便條、啟事等慣用語彙及書寫格式為主。</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一、能專心聽出應用文的重點，培養聆聽的態度。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四、能分辨表達時間頻率的語詞。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五、能熟悉書信的格式並加以應用。</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六、能學會自我反思的能力。</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5.引導學生重述課文內容、了解本課文章主旨、比較表述方式並延伸練習。</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主題試說</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1.學生分享自己忘記帶學用品的經驗，教師引導學生思考旅遊安排，說出行前準備的重要性。</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字詞識寫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1.學生朗讀課文，認讀語句、分析語詞和生字、嘗試解說語詞意義並配合語文百寶箱「2讀起來不一樣」圈出多音字。</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2.教師配合語文百寶箱「1我會寫字」，引導學生觀察「上下、左右、內外組合」生字，做分類識讀教學並依字形結構，指導學生生確書寫。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3.教師配合語文百寶箱「2讀起來不一樣」引導學生認識多音字，並完成習作第一大題。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內容深究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1.學生細讀課文，依教師提問、觀察課文圖片、預測與想像，分組討論並理解課文內容。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3.教師引導學生完成習作第四大題。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活動四  形式深究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1.教師配合語文百寶箱「3表達次數多少的語詞」、「4認識標點符號—引號」，引導學生認識頻率副詞和引號的用法。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3.教師引導學生完成習作第二、三大題。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活動五  議題探究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1.教師提問引導學生回想本課內容，整理課文大意，說出課文主旨。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2.教師提問引導學生觀察、欣賞本課表述方式，說出應用文主要結構並比較前兩課表述方式異同。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3.教師配合學習單「跑贏時間的人」引導學生練習行前準備，並配合課文寫一封給爸爸的回信。</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3.暑假旅遊的照片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4.「跑贏時間的人」學習單</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家E7 表達對家庭成員的關心與情感。</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涯E11 培養規劃與運用時間的能力。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第四週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第壹單元：運用時間</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統整活動一</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w:t>
            </w:r>
            <w:r w:rsidRPr="008D5718">
              <w:rPr>
                <w:rFonts w:ascii="標楷體" w:eastAsia="標楷體" w:hAnsi="標楷體" w:hint="eastAsia"/>
                <w:bCs/>
                <w:sz w:val="20"/>
                <w:szCs w:val="20"/>
              </w:rPr>
              <w:lastRenderedPageBreak/>
              <w:t>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w:t>
            </w:r>
            <w:r w:rsidRPr="008D5718">
              <w:rPr>
                <w:rFonts w:ascii="標楷體" w:eastAsia="標楷體" w:hAnsi="標楷體" w:hint="eastAsia"/>
                <w:bCs/>
                <w:sz w:val="20"/>
                <w:szCs w:val="20"/>
              </w:rPr>
              <w:lastRenderedPageBreak/>
              <w:t>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6-II-4 書寫記敘、應用、說明事物的作品。</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Ac-II-2 各種基本句型。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napToGrid w:val="0"/>
              <w:spacing w:line="260" w:lineRule="exact"/>
              <w:ind w:rightChars="-24" w:right="-58"/>
              <w:jc w:val="both"/>
              <w:rPr>
                <w:rFonts w:ascii="標楷體" w:eastAsia="標楷體" w:hAnsi="標楷體"/>
                <w:bCs/>
                <w:snapToGrid w:val="0"/>
                <w:sz w:val="20"/>
                <w:szCs w:val="20"/>
              </w:rPr>
            </w:pPr>
            <w:r w:rsidRPr="008D5718">
              <w:rPr>
                <w:rFonts w:ascii="標楷體" w:eastAsia="標楷體" w:hAnsi="標楷體" w:hint="eastAsia"/>
                <w:bCs/>
                <w:sz w:val="20"/>
                <w:szCs w:val="20"/>
              </w:rPr>
              <w:t>Ba-II-2 順敘與倒敘法。</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一、能認識因果句和順序句的句型並正確應用。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二、能細心觀察圖片，依引導仿寫課文。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三、能專心聆聽，聽出朗讀文章時語氣有輕重不同。</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1.引導學生認識「因果句」和「順序句」並習寫習作。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2.引導學生複習聆聽的注意事項、聆聽短文朗讀並重述內容重點。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3.引導學生練習仿寫語句、仿寫課文。</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讀懂句子的意思</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1.教師引導學生朗讀例句並提問，引導學生思考句子中的前因和後果，認識因果句。</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2.教師引導學生朗讀例句並提問，引導學生思考句子中的先後關係，認識順序句。</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3.教師引導學生完成習作讀寫樂園一，並回顧本節學習歷程。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敘述事件有重點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1.教師板書第二課課文第一句並依「人、時、地、事」提問，引導學生仿寫句子。</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2.教師引導學生默讀第三課課文，分析課文結構與內容，依原因、經過、結果的時間順序配合自然課種菜的經驗仿寫短文。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3.教師提供例句，將學生兩兩分組練習用完整句型表達想法，最後並回顧本節學習歷程。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邊聽邊想抓重點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1.教師提問引導學生複習專心聆聽的方法和注意事項。</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2.教師配合課本</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rPr>
              <w:t>一「聽一聽，這首詩在說什麼」、引導學生先闔上課本專心聆聽，再提問引導學生回想聆聽到的詩歌內容。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家E7 表達對家庭成員的關心與情感。</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涯E11 培養規劃與運用時間的能力。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第五週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br w:type="page"/>
              <w:t>第貳單元：解決問題</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第四課 猴子的數學</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w:t>
            </w:r>
            <w:r w:rsidRPr="008D5718">
              <w:rPr>
                <w:rFonts w:ascii="標楷體" w:eastAsia="標楷體" w:hAnsi="標楷體" w:hint="eastAsia"/>
                <w:bCs/>
                <w:sz w:val="20"/>
                <w:szCs w:val="20"/>
              </w:rPr>
              <w:lastRenderedPageBreak/>
              <w:t>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藉由敘述事件與描寫景物間接抒情。</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一、能專心聽出故事重點，培養聆聽的態度。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四、能從文本對角色的描寫，思考角色特質。</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五、能從故事結局發揮創意，進行接寫。</w:t>
            </w:r>
          </w:p>
          <w:p w:rsidR="008D5718" w:rsidRPr="008D5718" w:rsidRDefault="008D5718" w:rsidP="002B494F">
            <w:pPr>
              <w:spacing w:line="260" w:lineRule="exact"/>
              <w:ind w:rightChars="-25" w:right="-60"/>
              <w:jc w:val="both"/>
              <w:rPr>
                <w:rFonts w:ascii="標楷體" w:eastAsia="標楷體" w:hAnsi="標楷體"/>
                <w:bCs/>
                <w:sz w:val="20"/>
                <w:szCs w:val="20"/>
                <w:lang w:eastAsia="zh-HK"/>
              </w:rPr>
            </w:pPr>
            <w:r w:rsidRPr="008D5718">
              <w:rPr>
                <w:rFonts w:ascii="標楷體" w:eastAsia="標楷體" w:hAnsi="標楷體" w:hint="eastAsia"/>
                <w:bCs/>
                <w:sz w:val="20"/>
                <w:szCs w:val="20"/>
              </w:rPr>
              <w:t>六、能思考如何面對問題。</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5.引導學生重述課文內容、了解本課內容大意、故事接龍、習寫習作並延伸練習。</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主題試說</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1.學生欣賞「吃點子的人」影片，教師提問引導學生說出想辦法解決問題的重要，依本課課名思考單元主題的關係，並依單元主題展開想像。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字詞識寫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2.教師配合語文百寶箱「1我會寫字」「2部件搬一搬」，引導學生觀察相似部首、部件重組等，做分類識讀教學並依字形結構，指導學生生確書寫。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3.教師配合語文百寶箱「3讀起來不一樣」引導學生認識多音字，並完成習作第一大題。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內容深究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1.學生細讀課文，依教師提問、觀察課文圖片、預測與想像，分組討論並理解課文內容。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活動四  形式深究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1.教師配合語文百寶箱「4換個方式說說看」、「5加上描寫更豐富」，引導學生觀察並感受想似副詞的不同及動詞背後傳達的情緒。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3.教師引導學生完成習作第二、三大題。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活動五  議題探究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1.教師提問引導學生回想本課內容，整理課文大意，說出課文主旨。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2.教師提問引導學生配合本課課文做故事接龍，推想未來情節發展。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3.教師以情緒語詞字條引導學生接龍擴寫短語、短句，完成習作第四大題。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3.「吃點子的人」影片</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生E1 探討生活議題，培養思考的適當情意與態度。</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第六週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br w:type="page"/>
              <w:t>第貳單元：解決問題</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第五課 神奇的盒子</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w:t>
            </w:r>
            <w:r w:rsidRPr="008D5718">
              <w:rPr>
                <w:rFonts w:ascii="標楷體" w:eastAsia="標楷體" w:hAnsi="標楷體" w:hint="eastAsia"/>
                <w:bCs/>
                <w:sz w:val="20"/>
                <w:szCs w:val="20"/>
              </w:rPr>
              <w:lastRenderedPageBreak/>
              <w:t>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藉由敘述事件與描寫景物間接抒情。</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一、能專心聽出故事重點，培養聆聽的態度。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四、能從文本對角色內心的描寫，進行推論。</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五、能運用段落結構進行仿寫。</w:t>
            </w:r>
          </w:p>
          <w:p w:rsidR="008D5718" w:rsidRPr="008D5718" w:rsidRDefault="008D5718" w:rsidP="002B494F">
            <w:pPr>
              <w:spacing w:line="260" w:lineRule="exact"/>
              <w:ind w:rightChars="-25" w:right="-60"/>
              <w:jc w:val="both"/>
              <w:rPr>
                <w:rFonts w:ascii="標楷體" w:eastAsia="標楷體" w:hAnsi="標楷體"/>
                <w:bCs/>
                <w:sz w:val="20"/>
                <w:szCs w:val="20"/>
                <w:lang w:eastAsia="zh-HK"/>
              </w:rPr>
            </w:pPr>
            <w:r w:rsidRPr="008D5718">
              <w:rPr>
                <w:rFonts w:ascii="標楷體" w:eastAsia="標楷體" w:hAnsi="標楷體" w:hint="eastAsia"/>
                <w:bCs/>
                <w:sz w:val="20"/>
                <w:szCs w:val="20"/>
              </w:rPr>
              <w:t>六、能思考如何面對問題。</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1.引導學生回顧前課、概說全文、朗讀課文。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5.引導學生重述課文內容、了解本課內容大意、議題探討並習寫習作。</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單課概覽</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1.學生回顧第四課，教師引導學生說出想辦法解決問題的重要，依本課課名思考單元主題的關係，並依單元主題展開想像。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字詞識寫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2.教師配合語文百寶箱「1我會寫字」「2部件搬一搬」，引導學生觀察相似部首、部件重組等，做分類識讀教學並依字形結構，指導學生生確書寫。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3.教師配合語文百寶箱「3讀起來不一樣」引導學生認識多音字，並完成習作第一大題。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內容深究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1.學生細讀課文，依教師提問、觀察課文圖片、預測與想像，分組討論並理解課文內容。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活動四  形式深究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1.教師配合語文百寶箱「4認識標點符號—刪節號」、「5句子比一比」，引導學生認識刪節號及假設語句。</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3.教師引導學生完成習作第二、三大題。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4.教師引導學生回顧本節學習歷程。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活動五  全文回顧</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1.教師提問引導學生回想本課內容，整理課文大意，說出課文主旨。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2.教師提問引導學生配合本課課文做故事接龍，推想未來情節發展。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3.教師以情緒語詞字條引導學生接龍擴寫短語、短句，完成習作第四、五大題。</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生E1 探討生活議題，培養思考的適當情意與態度。</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第七週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br w:type="page"/>
              <w:t>第貳單元：解決問題</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第六課 小鉛筆大學問</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1-II-2 具備聆聽不同媒材的基本能力。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1-II-4 根據話語情境，分辨內容是否切題，理解主要內容和情感，並與對方互動。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2-II-3 把握說話的重點與順序，對談時能做適當的回應。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4-II-2 利用共同部</w:t>
            </w:r>
            <w:r w:rsidRPr="008D5718">
              <w:rPr>
                <w:rFonts w:ascii="標楷體" w:eastAsia="標楷體" w:hAnsi="標楷體" w:hint="eastAsia"/>
                <w:bCs/>
                <w:sz w:val="20"/>
                <w:szCs w:val="20"/>
              </w:rPr>
              <w:lastRenderedPageBreak/>
              <w:t>件，擴充識字量。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4-II-5 利用字義推論詞義。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6-II-3 學習審題、立意、選材、組織等寫作步驟。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6-II-4 書寫記敘、應用、說明事物的作品。</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Ab-II-3 常用字部首及部件的表音及表義功能。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Bc-II-1 具邏輯、客觀、理性的說明，如科學知識、產品、環境等文本。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Bc-II-2 描述、列舉、因果等寫作手法。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Bc-II-3 數據、圖表、圖片、工具列等輔助說明。</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一、能把握重點說明事物製作過程與特點。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四、能認識並理解說明文本取材組織與遣詞造句特徵。</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五、能運用順序和列舉的寫法，練習說明的表述。</w:t>
            </w:r>
          </w:p>
          <w:p w:rsidR="008D5718" w:rsidRPr="008D5718" w:rsidRDefault="008D5718" w:rsidP="002B494F">
            <w:pPr>
              <w:spacing w:line="260" w:lineRule="exact"/>
              <w:ind w:rightChars="-25" w:right="-60"/>
              <w:jc w:val="both"/>
              <w:rPr>
                <w:rFonts w:ascii="標楷體" w:eastAsia="標楷體" w:hAnsi="標楷體"/>
                <w:bCs/>
                <w:sz w:val="20"/>
                <w:szCs w:val="20"/>
                <w:lang w:eastAsia="zh-HK"/>
              </w:rPr>
            </w:pPr>
            <w:r w:rsidRPr="008D5718">
              <w:rPr>
                <w:rFonts w:ascii="標楷體" w:eastAsia="標楷體" w:hAnsi="標楷體" w:hint="eastAsia"/>
                <w:bCs/>
                <w:sz w:val="20"/>
                <w:szCs w:val="20"/>
              </w:rPr>
              <w:t>六、能用心觀察事物根據特性進行分析與歸納。</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4.引導學生重述課文內容、了解本課取材組織與寫作特色、朗讀課文並習寫習作。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5.引導學生重述課文內容、了解本課內容大意、延伸練習並擴展探究。</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活動一  全文概覽</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1.學生分享自己鉛筆盒中不同的筆使用經驗，依本課課名思考單元主題的關係，並依單元主題展開想像。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3.教師指導學生默讀課文並計時，並分別指導默讀可搭配的不同方法，並引導學生練習默讀。</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活動二  字詞識寫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2.教師配合語文百寶箱「1我會寫字」「2部件搬一搬」，引導學生觀察相似部首、部件重組等，做分類識讀教學並依字形結構，指導學生正確書寫。</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3.教師配合語文百寶箱「3理解語詞的意思」，引導學生觀察「斷裂」內涵的意思，可以由哪兩個語詞組成。</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4.教師引導學生完成習作第一大題並回顧本節學習歷程。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活動三  內容深究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1.學生細讀課文，依教師提問引導學生認識說明文標題及課文圖片的功能。</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2.教師提問引導學生依默讀方法閱讀課文，教師提問引導學生理解並整理段落大意。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3.教師引導學生完成習作第四大題並回顧本節學習歷程。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活動四  形式深究</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1.教師配合語文百寶箱「4句子比一比」、「5這樣說明更清楚」，引導學生認識條件句和順序句。</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2.教師引導學生分組練習造句並上臺發</w:t>
            </w:r>
            <w:r w:rsidRPr="008D5718">
              <w:rPr>
                <w:rFonts w:ascii="標楷體" w:eastAsia="標楷體" w:hAnsi="標楷體" w:hint="eastAsia"/>
                <w:bCs/>
                <w:sz w:val="20"/>
                <w:szCs w:val="20"/>
              </w:rPr>
              <w:lastRenderedPageBreak/>
              <w:t>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3.教師引導學生完成習作第二、三大題並回顧本節學習歷程。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活動五  整體回顧</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1.教師提問引導學生回想本課內容，並依圖片配合本課所學條件句和順序句，試用完整語句說明鉛筆製作過程。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2.教師提問引導學生思考：配合數學、社會、自然等其他科目學習內容中，哪些內容可以用本課所學順序句來加以說明，學生分組討論並上臺發表。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3.教師引導學生嘗試將自己的文具分類，並以列舉的方式加以介紹。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4.教師引導學生回顧本節學習歷程。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3.各式各樣的鉛筆</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第八週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第貳單元：解決問題</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統整活動二</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1-II-2 具備聆聽不同媒材的基本能力。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1-II-4 根據話語情境，分辨內容是否切題，理解主要內容和情感，並與對方互動。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2-II-3 把握說話的重點與順序，對談時能做適當的回應。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4-II-5 利用字義推論</w:t>
            </w:r>
            <w:r w:rsidRPr="008D5718">
              <w:rPr>
                <w:rFonts w:ascii="標楷體" w:eastAsia="標楷體" w:hAnsi="標楷體" w:hint="eastAsia"/>
                <w:bCs/>
                <w:sz w:val="20"/>
                <w:szCs w:val="20"/>
              </w:rPr>
              <w:lastRenderedPageBreak/>
              <w:t>詞義。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Ab-II-3 常用字部首及部件的表音及表義功能。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Bc-II-1 具邏輯、客觀、理性的說明，如科學知識、產品、環境等文本。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Bc-II-2 描述、列舉、因果等寫作手法。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Bc-II-3 數據、圖表、圖片、工具列等輔助說明。</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一、能專心聆聽，認識表達語氣的句子，並聽出語氣。</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二、能找出文章的意義段，並歸納找意義段的方法。</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三、能積極參與討論，認識並找出說明文的特點。</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1.引導學生重述課文內容、練習並找出「意義段」。</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2.引導學生複習聆聽的注意事項、聆聽短文朗讀、練習聽出不同語氣。</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3.引導學生發現說明文與記敘文的不同並歸納說明文的特點。</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讀出句子的語氣</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1.教師引導學生朗讀課本段落短文，思考並說出套色語詞及標點符號背後附帶的情緒和感覺。</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2.教師引導學生認識讀出句子語氣的方法並依方法再次練習用適當語氣朗讀前頁段落短文。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3.學生依所學方法練習讀出例句的語氣並回顧本節學習歷程。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w:t>
            </w:r>
            <w:r w:rsidRPr="008D5718">
              <w:rPr>
                <w:rFonts w:ascii="標楷體" w:eastAsia="標楷體" w:hAnsi="標楷體" w:hint="eastAsia"/>
                <w:bCs/>
                <w:sz w:val="20"/>
                <w:szCs w:val="20"/>
              </w:rPr>
              <w:t>二</w:t>
            </w:r>
            <w:r w:rsidRPr="008D5718">
              <w:rPr>
                <w:rFonts w:ascii="標楷體" w:eastAsia="標楷體" w:hAnsi="標楷體" w:hint="eastAsia"/>
                <w:bCs/>
                <w:sz w:val="20"/>
                <w:szCs w:val="20"/>
                <w:lang w:eastAsia="zh-HK"/>
              </w:rPr>
              <w:t xml:space="preserve">  </w:t>
            </w:r>
            <w:r w:rsidRPr="008D5718">
              <w:rPr>
                <w:rFonts w:ascii="標楷體" w:eastAsia="標楷體" w:hAnsi="標楷體" w:hint="eastAsia"/>
                <w:bCs/>
                <w:sz w:val="20"/>
                <w:szCs w:val="20"/>
              </w:rPr>
              <w:t>說明事物要清楚</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1.學生默讀第六課課文，教師提問引導學生找出說明文的特點。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2.教師提問引導學生說出標題及圖表對說明文的幫助並歸納說明文的特點。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lang w:eastAsia="zh-HK"/>
              </w:rPr>
              <w:t>3.教師引導學生完成習作</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lang w:eastAsia="zh-HK"/>
              </w:rPr>
              <w:t>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w:t>
            </w:r>
            <w:r w:rsidRPr="008D5718">
              <w:rPr>
                <w:rFonts w:ascii="標楷體" w:eastAsia="標楷體" w:hAnsi="標楷體" w:hint="eastAsia"/>
                <w:bCs/>
                <w:sz w:val="20"/>
                <w:szCs w:val="20"/>
              </w:rPr>
              <w:t>三</w:t>
            </w:r>
            <w:r w:rsidRPr="008D5718">
              <w:rPr>
                <w:rFonts w:ascii="標楷體" w:eastAsia="標楷體" w:hAnsi="標楷體" w:hint="eastAsia"/>
                <w:bCs/>
                <w:sz w:val="20"/>
                <w:szCs w:val="20"/>
                <w:lang w:eastAsia="zh-HK"/>
              </w:rPr>
              <w:t xml:space="preserve">  </w:t>
            </w:r>
            <w:r w:rsidRPr="008D5718">
              <w:rPr>
                <w:rFonts w:ascii="標楷體" w:eastAsia="標楷體" w:hAnsi="標楷體" w:hint="eastAsia"/>
                <w:bCs/>
                <w:sz w:val="20"/>
                <w:szCs w:val="20"/>
              </w:rPr>
              <w:t>一起來找</w:t>
            </w:r>
            <w:r w:rsidRPr="008D5718">
              <w:rPr>
                <w:rFonts w:ascii="標楷體" w:eastAsia="標楷體" w:hAnsi="標楷體" w:hint="eastAsia"/>
                <w:bCs/>
                <w:sz w:val="20"/>
                <w:szCs w:val="20"/>
                <w:lang w:eastAsia="zh-HK"/>
              </w:rPr>
              <w:t>意義段</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1.教師引導學生默讀第五課課文並找出相同事件的自然段。</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2.教師介紹意義段，學生練習找出其他意義段，並歸納合併意義段的方法。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3.自然課本、社會課本</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第九週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愛閱讀一：靈光一現</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5-II-2 理解各種標點符號的用法。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5-II-3 讀懂與學習階段相符的文本。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5-II-6 運用適合學習階段的摘要策略，擷取大意。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5-II-9 覺察自己的閱讀理解情況，適時調整策略。</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Ba-II-2 順敘與倒敘法。</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一、能自行默讀文章，培養標記重點的習慣。</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二、能讀懂文章內容，說出文章主要的大意。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三、能運用閱讀策略，找出文章的重要訊息。</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四、能思索文章意涵，表達個人的意見看法。</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五、能運用觀察與想像的能力，學習解決問題。</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1.引導學生快速默讀文章、思考文章問題、略說文章內容。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2.引導學生理解閱讀策略、整理文章關鍵語句、習作練習。</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3.引導學生表達文章角色感受、習作練習、實踐閱讀策略。</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整體概覽</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1.教師引導學生依標題預測文章內容，學生複習默讀技巧標記重要語句並快速默讀課文。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2.教師請學生標記自然段，依課中提問引導學生概覽全文。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3.教師引導學生分組討論各段提問並上臺發表，教師總結講評整理本文大意。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策略引導</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1.教師請學生分享上節默讀時標記的重要語句，引導學生察覺閱讀策略的功能性。</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2.學生細讀文章，教師提問引導學生理解文章內容。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3.教師引導學生完成習作愛閱讀1-3題，並回顧本節學習歷程。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策略運用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1.教師引導學生思考故事角色遇到問題時的表現並說出自己的感想。</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2.教師引導學生完成習作愛閱讀4-5題。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3.教師引導學生回顧</w:t>
            </w:r>
            <w:r w:rsidRPr="008D5718">
              <w:rPr>
                <w:rFonts w:ascii="標楷體" w:eastAsia="標楷體" w:hAnsi="標楷體" w:hint="eastAsia"/>
                <w:bCs/>
                <w:sz w:val="20"/>
                <w:szCs w:val="20"/>
              </w:rPr>
              <w:t>文</w:t>
            </w:r>
            <w:r w:rsidRPr="008D5718">
              <w:rPr>
                <w:rFonts w:ascii="標楷體" w:eastAsia="標楷體" w:hAnsi="標楷體" w:hint="eastAsia"/>
                <w:bCs/>
                <w:sz w:val="20"/>
                <w:szCs w:val="20"/>
                <w:lang w:eastAsia="zh-HK"/>
              </w:rPr>
              <w:t>本習得的閱讀策略並於其他文本練習「對照主題，摘取重點」的策略。</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生E1 探討生活議題，培養思考的適當情意與態度。</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涯E11 培養規劃與運用時間的能力。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第壹、貳單元</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複習週一</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w:t>
            </w:r>
            <w:r w:rsidRPr="008D5718">
              <w:rPr>
                <w:rFonts w:ascii="標楷體" w:eastAsia="標楷體" w:hAnsi="標楷體" w:hint="eastAsia"/>
                <w:bCs/>
                <w:sz w:val="20"/>
                <w:szCs w:val="20"/>
              </w:rPr>
              <w:lastRenderedPageBreak/>
              <w:t>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1-II-4 根據話語情境，分辨內容是否切題，理解主要內容和情感，並與對方互動。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w:t>
            </w:r>
            <w:r w:rsidRPr="008D5718">
              <w:rPr>
                <w:rFonts w:ascii="標楷體" w:eastAsia="標楷體" w:hAnsi="標楷體" w:hint="eastAsia"/>
                <w:bCs/>
                <w:sz w:val="20"/>
                <w:szCs w:val="20"/>
              </w:rPr>
              <w:lastRenderedPageBreak/>
              <w:t>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4-II-5 利用字義推論詞義。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5-II-2 理解各種標點符號的用法。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5-II-9 覺察自己的閱讀理解情況，適時調整策略。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w:t>
            </w:r>
            <w:r w:rsidRPr="008D5718">
              <w:rPr>
                <w:rFonts w:ascii="標楷體" w:eastAsia="標楷體" w:hAnsi="標楷體" w:hint="eastAsia"/>
                <w:bCs/>
                <w:sz w:val="20"/>
                <w:szCs w:val="20"/>
              </w:rPr>
              <w:lastRenderedPageBreak/>
              <w:t>作基本能力。</w:t>
            </w:r>
          </w:p>
        </w:tc>
        <w:tc>
          <w:tcPr>
            <w:tcW w:w="1159" w:type="dxa"/>
          </w:tcPr>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Ab-II-2 1,200個常用字的使用。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Ba-II-2 順敘與倒敘法。</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藉由敘述事件與描寫景物間接抒情。</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Bc-II-1 具邏輯、客觀、理性的說明，如科學知識、產品、環境等文本。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Bc-II-2 描述、列舉、因果等寫作手法。</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一、能熟練本段練習的生字，並知道筆畫、筆順與字的空間結構。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二、能熟練本段習得的課文內容並說出文章大意。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三、能專心聆聽，聽出不同句子的語氣和情感。</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四、能熟練本段習得句型，並正確應用，造出通順的句子。</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五、能知道接寫、仿寫課文的方法，並寫出短文。</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1.引導學生回顧第一、二單元主題概要。</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2.引導學生說出每課內容大意。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3.引導學生複習各課生字，概說字義並造詞。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4.引導學生複習各課句型並練習造句。</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5.引導學生複習說明文特點。</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重述</w:t>
            </w:r>
            <w:r w:rsidRPr="008D5718">
              <w:rPr>
                <w:rFonts w:ascii="標楷體" w:eastAsia="標楷體" w:hAnsi="標楷體" w:hint="eastAsia"/>
                <w:bCs/>
                <w:sz w:val="20"/>
                <w:szCs w:val="20"/>
              </w:rPr>
              <w:t>課文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1.教師提問引導學生說出第壹、貳單元各課大意及單元主題名稱及主題意識。</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2.教師依「人、事、時、地、物」提問引導學生回顧各課內容。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3.教師引導學生用自己的話重述各課內容。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4.</w:t>
            </w:r>
            <w:r w:rsidRPr="008D5718">
              <w:rPr>
                <w:rFonts w:ascii="標楷體" w:eastAsia="標楷體" w:hAnsi="標楷體" w:hint="eastAsia"/>
                <w:bCs/>
                <w:sz w:val="20"/>
                <w:szCs w:val="20"/>
                <w:lang w:eastAsia="zh-HK"/>
              </w:rPr>
              <w:t>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複習各課生字、語詞及句型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1.教師依「多音字」、「相似部首」、「相同部件」等分類，引導學生複習生字。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2.教師引導學生說出自己曾經寫錯或覺得最特別的生字及寫該生字注意事項。</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3.教師引導學生依各生字說出字義、常用語詞和語詞的意思。</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4.</w:t>
            </w:r>
            <w:r w:rsidRPr="008D5718">
              <w:rPr>
                <w:rFonts w:ascii="標楷體" w:eastAsia="標楷體" w:hAnsi="標楷體" w:hint="eastAsia"/>
                <w:bCs/>
                <w:sz w:val="20"/>
                <w:szCs w:val="20"/>
                <w:lang w:eastAsia="zh-HK"/>
              </w:rPr>
              <w:t>教師依各課重要句型引導學生口述造句。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5.</w:t>
            </w:r>
            <w:r w:rsidRPr="008D5718">
              <w:rPr>
                <w:rFonts w:ascii="標楷體" w:eastAsia="標楷體" w:hAnsi="標楷體" w:hint="eastAsia"/>
                <w:bCs/>
                <w:sz w:val="20"/>
                <w:szCs w:val="20"/>
                <w:lang w:eastAsia="zh-HK"/>
              </w:rPr>
              <w:t>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複習標點符號、記敘文、說明文和摘取重點的閱讀策略。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1.教師複習學過的標點符號及本冊第壹、貳單元習得的標點符號。</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2.教師配合課本</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lang w:eastAsia="zh-HK"/>
              </w:rPr>
              <w:t>複習記敘文、說明文的特點。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3.</w:t>
            </w:r>
            <w:r w:rsidRPr="008D5718">
              <w:rPr>
                <w:rFonts w:ascii="標楷體" w:eastAsia="標楷體" w:hAnsi="標楷體" w:hint="eastAsia"/>
                <w:bCs/>
                <w:sz w:val="20"/>
                <w:szCs w:val="20"/>
                <w:lang w:eastAsia="zh-HK"/>
              </w:rPr>
              <w:t>教師配合課本愛閱讀複習「摘取重點」閱讀策略方法。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4</w:t>
            </w:r>
            <w:r w:rsidRPr="008D5718">
              <w:rPr>
                <w:rFonts w:ascii="標楷體" w:eastAsia="標楷體" w:hAnsi="標楷體" w:hint="eastAsia"/>
                <w:bCs/>
                <w:sz w:val="20"/>
                <w:szCs w:val="20"/>
                <w:lang w:eastAsia="zh-HK"/>
              </w:rPr>
              <w:t>.教師引導學生回顧本節學習歷程。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家E7 表達對家庭成員關心與情感。</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涯E11 培養規劃與運用時間的能力。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第十一週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第參單元：走進大自然</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第七課 風的味道</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B3藝術涵養與美感素養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國-E-B3 運用多重感官感受文藝之美，體驗生活中的美感事物，並發展藝文創作與欣賞的基本素養。</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閱讀各類文本，從中培養是非判斷的能力，以了解自己與所處社會的關係，培養</w:t>
            </w:r>
            <w:r w:rsidRPr="008D5718">
              <w:rPr>
                <w:rFonts w:ascii="標楷體" w:eastAsia="標楷體" w:hAnsi="標楷體" w:hint="eastAsia"/>
                <w:bCs/>
                <w:sz w:val="20"/>
                <w:szCs w:val="20"/>
              </w:rPr>
              <w:lastRenderedPageBreak/>
              <w:t>同理心與責任感，關懷自然生態與增進公民意識。</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w:t>
            </w:r>
            <w:r w:rsidRPr="008D5718">
              <w:rPr>
                <w:rFonts w:ascii="標楷體" w:eastAsia="標楷體" w:hAnsi="標楷體" w:hint="eastAsia"/>
                <w:bCs/>
                <w:sz w:val="20"/>
                <w:szCs w:val="20"/>
              </w:rPr>
              <w:lastRenderedPageBreak/>
              <w:t>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4-II-5 利用字義推論詞義。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5-II-3 讀懂與學習階段相符的文本。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w:t>
            </w:r>
            <w:r w:rsidRPr="008D5718">
              <w:rPr>
                <w:rFonts w:ascii="標楷體" w:eastAsia="標楷體" w:hAnsi="標楷體" w:hint="eastAsia"/>
                <w:bCs/>
                <w:sz w:val="20"/>
                <w:szCs w:val="20"/>
              </w:rPr>
              <w:lastRenderedPageBreak/>
              <w:t>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6-II-5 仿寫童詩。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Ac-II-2 各種基本句型。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Bb-II-3 對物或自然的情懷。</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w:t>
            </w:r>
            <w:r w:rsidRPr="008D5718">
              <w:rPr>
                <w:rFonts w:ascii="標楷體" w:eastAsia="標楷體" w:hAnsi="標楷體" w:hint="eastAsia"/>
                <w:bCs/>
                <w:sz w:val="20"/>
                <w:szCs w:val="20"/>
              </w:rPr>
              <w:lastRenderedPageBreak/>
              <w:t>間接抒情。</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一、能專心聽出詩歌的重點，培養聆聽的態度。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四、能學會詞句重組意思不變的講法。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五、能學習利用五官感受，以擬人法寫出物的動作。</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六、運用感官仔細觀察事物，並發揮創造力，說出內心感受。</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5.引導學生重述課文內容、了解本課文章主旨、比較表述方式、味道聯想遊戲、寫作練習。</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主題試說</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1.學生分享自己對「大自然」的感覺，並依單元主題與本課課名展開想像。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2.教師引導學生依課名預測本課內容，默讀課文後比較文章與自己的想法差異</w:t>
            </w:r>
            <w:r w:rsidRPr="008D5718">
              <w:rPr>
                <w:rFonts w:ascii="標楷體" w:eastAsia="標楷體" w:hAnsi="標楷體" w:hint="eastAsia"/>
                <w:bCs/>
                <w:sz w:val="20"/>
                <w:szCs w:val="20"/>
              </w:rPr>
              <w:t>，</w:t>
            </w:r>
            <w:r w:rsidRPr="008D5718">
              <w:rPr>
                <w:rFonts w:ascii="標楷體" w:eastAsia="標楷體" w:hAnsi="標楷體" w:hint="eastAsia"/>
                <w:bCs/>
                <w:sz w:val="20"/>
                <w:szCs w:val="20"/>
                <w:lang w:eastAsia="zh-HK"/>
              </w:rPr>
              <w:t>並說出全課重點。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字詞識寫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2.教師配合語文百寶箱「1我會寫字」，引導學生將本課生字分為「舊經驗重組字」、「上下、左右、內外部件組合」的生字做分類識讀教學，再依字形結構，指導學生正確書寫。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3.教師引導學生完成習作第一大題並回顧本節學習歷程。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內容深究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1.學生細讀課文，依教師提問、個人經驗、觀察課文圖片、預測與想像，分組討論並理解課文內容。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w:t>
            </w:r>
            <w:r w:rsidRPr="008D5718">
              <w:rPr>
                <w:rFonts w:ascii="標楷體" w:eastAsia="標楷體" w:hAnsi="標楷體" w:hint="eastAsia"/>
                <w:bCs/>
                <w:sz w:val="20"/>
                <w:szCs w:val="20"/>
              </w:rPr>
              <w:t>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3.教師引導學生完成習作第四大題並回顧本節學習歷程。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活動四  形式深究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1.教師配合語文百寶箱「2</w:t>
            </w:r>
            <w:r w:rsidRPr="008D5718">
              <w:rPr>
                <w:rFonts w:ascii="標楷體" w:eastAsia="標楷體" w:hAnsi="標楷體" w:hint="eastAsia"/>
                <w:bCs/>
                <w:sz w:val="20"/>
                <w:szCs w:val="20"/>
              </w:rPr>
              <w:t>運用擬人好</w:t>
            </w:r>
            <w:r w:rsidRPr="008D5718">
              <w:rPr>
                <w:rFonts w:ascii="標楷體" w:eastAsia="標楷體" w:hAnsi="標楷體" w:hint="eastAsia"/>
                <w:bCs/>
                <w:sz w:val="20"/>
                <w:szCs w:val="20"/>
                <w:lang w:eastAsia="zh-HK"/>
              </w:rPr>
              <w:t>生動」、「3詩句搬一搬」，引導學生練習用擬人法描寫大自然現像，並發現句子重組意思不變，強調的重點稍有不同但仍是一首詩。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3.教師引導學生完成習作第二、三大題，</w:t>
            </w:r>
            <w:r w:rsidRPr="008D5718">
              <w:rPr>
                <w:rFonts w:ascii="標楷體" w:eastAsia="標楷體" w:hAnsi="標楷體" w:hint="eastAsia"/>
                <w:bCs/>
                <w:sz w:val="20"/>
                <w:szCs w:val="20"/>
                <w:lang w:eastAsia="zh-HK"/>
              </w:rPr>
              <w:lastRenderedPageBreak/>
              <w:t>朗讀重組的詩句並回顧本節學習歷程。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活動五  議題探究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1.教師配合語文百寶箱「4詩歌欣賞」引導學生連結本單元主題，欣賞自然之美。</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2.教師提問引導學生觀察、欣賞本課表述方式，說出本課以詩歌方式表述風自由旅行的豐富經驗。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3.學生透過味道聯想遊戲、課文仿作等延伸練習方式感受本課主題。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3.高山的照片、海洋鯨豚跳躍的照片、日月潭遊湖的照片、天空打雷閃電的照片</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【環境教育】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環E1 參與戶外學習與自然體驗，覺知自然環境的美、平衡、與完整性。</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涯E6 覺察個人的優勢能力。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【戶外教育】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戶E3 善用五官的感知，培養眼、耳、鼻、舌、觸覺及心靈對環境感受的能力。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第十二週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第參單元：走進大自然</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第八課 寄居蟹找新家</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w:t>
            </w:r>
            <w:r w:rsidRPr="008D5718">
              <w:rPr>
                <w:rFonts w:ascii="標楷體" w:eastAsia="標楷體" w:hAnsi="標楷體" w:hint="eastAsia"/>
                <w:bCs/>
                <w:sz w:val="20"/>
                <w:szCs w:val="20"/>
              </w:rPr>
              <w:lastRenderedPageBreak/>
              <w:t>係，培養同理心與責任感，關懷自然生態與增進公民意識。</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1-II-4 根據話語情境，分辨內容是否切題，理解主要內容和情感，並與對方互動。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認識常用國字至少1,800字，使用1,200字。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w:t>
            </w:r>
            <w:r w:rsidRPr="008D5718">
              <w:rPr>
                <w:rFonts w:ascii="標楷體" w:eastAsia="標楷體" w:hAnsi="標楷體" w:hint="eastAsia"/>
                <w:bCs/>
                <w:sz w:val="20"/>
                <w:szCs w:val="20"/>
              </w:rPr>
              <w:lastRenderedPageBreak/>
              <w:t>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6-II-1 根據表達需要，使用各種標點符號。</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Aa-II-1 標注注音符號的各類文本。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Ab-II-8 詞類的分辨。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Ac-II-2 各種基本句型。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Bb-II-3 對物或自然的情懷。</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Be-II-4 應用文本的結構。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Cb-II-2 各類文本中所反映的個人</w:t>
            </w:r>
            <w:r w:rsidRPr="008D5718">
              <w:rPr>
                <w:rFonts w:ascii="標楷體" w:eastAsia="標楷體" w:hAnsi="標楷體" w:hint="eastAsia"/>
                <w:bCs/>
                <w:sz w:val="20"/>
                <w:szCs w:val="20"/>
              </w:rPr>
              <w:lastRenderedPageBreak/>
              <w:t>與家庭、鄉里、國族及其他社群的關係。</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一、能專心聆聽，聽出故事的主要內容和情感。</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三、能讀懂劇本內容，說出各幕的主要大意。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四、能根據情境、角色和故事發展，用聲音的抑揚頓挫表現感受。</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五、練習換句話說，知道有些語句互換位置後意思相同。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六、能學會分享與思考的能力。</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5.引導學生重述課文內容、了解本課文章主旨、比較表述方式、延伸練習和習作練習。</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主題試說</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1.學生分享到海邊玩的經驗，依本課課名思考單元主題的關係，並依單元主題展開想像。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字詞識寫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1.學生朗讀課文，認讀語句、分析語詞和生字並嘗試解說語詞意義。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2.教師配合語文百寶箱「1我會寫字」，引導學生將本課生字分為「舊經驗重組字」、「上下、左右、內外部件組合」的生字做分類識讀教學，再依字形結構，指導學生正確書寫。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3.教師配合語文百寶箱「2部件好朋友」、「3讀起來不一樣」，引導學生複習同部件生字與多音字。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4.教師引導學生完成習作第一大題並回顧本節學習歷程。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內容深究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1.學生細讀課文，依教師提問、個人經驗、觀察課文圖片、預測與想像，分組討論並理解課文內容。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活動四  形式深究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1.教師配合課文和語文百寶箱「</w:t>
            </w:r>
            <w:r w:rsidRPr="008D5718">
              <w:rPr>
                <w:rFonts w:ascii="標楷體" w:eastAsia="標楷體" w:hAnsi="標楷體" w:hint="eastAsia"/>
                <w:bCs/>
                <w:sz w:val="20"/>
                <w:szCs w:val="20"/>
              </w:rPr>
              <w:t>4使字有意思</w:t>
            </w:r>
            <w:r w:rsidRPr="008D5718">
              <w:rPr>
                <w:rFonts w:ascii="標楷體" w:eastAsia="標楷體" w:hAnsi="標楷體" w:hint="eastAsia"/>
                <w:bCs/>
                <w:sz w:val="20"/>
                <w:szCs w:val="20"/>
                <w:lang w:eastAsia="zh-HK"/>
              </w:rPr>
              <w:t>」「5換個說法也一樣」，引導學生發現</w:t>
            </w:r>
            <w:r w:rsidRPr="008D5718">
              <w:rPr>
                <w:rFonts w:ascii="標楷體" w:eastAsia="標楷體" w:hAnsi="標楷體" w:hint="eastAsia"/>
                <w:bCs/>
                <w:sz w:val="20"/>
                <w:szCs w:val="20"/>
              </w:rPr>
              <w:t>語詞或</w:t>
            </w:r>
            <w:r w:rsidRPr="008D5718">
              <w:rPr>
                <w:rFonts w:ascii="標楷體" w:eastAsia="標楷體" w:hAnsi="標楷體" w:hint="eastAsia"/>
                <w:bCs/>
                <w:sz w:val="20"/>
                <w:szCs w:val="20"/>
                <w:lang w:eastAsia="zh-HK"/>
              </w:rPr>
              <w:t>短句調動順序後意思不變。</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lastRenderedPageBreak/>
              <w:t>3.教師引導學生完成習作第二、三大題。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活動五  議題探究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1.教師提問引導學生依課文圖片回想本課內容，整理課文大意，說出課文主旨。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2.教師提問引導學生觀察本課表述特色，說出本課用角色說話的方式呈現，是可以用來演戲的劇本。</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3.教師引導學生運用習得的閱讀策略閱讀習作文本，完成習作第四大題。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3.海灘照片、寄居蟹照片</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【海洋教育】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海E11 認識海洋生物與生態。</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【戶外教育】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戶E4 覺知自身的生活方式會對自然環境產生影響與衝擊。</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第十三週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第參單元：走進大自然</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第九課 阿塱壹古道</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B3藝術涵養與美感素養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國-E-B3 運用多重感官感受文藝之美，體驗生活中的美感事物，並發展藝文創作與欣賞的基本素養。</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與他人互動時，能適切運用語文能力表達個人想法，理解與包容不同意見，樂於</w:t>
            </w:r>
            <w:r w:rsidRPr="008D5718">
              <w:rPr>
                <w:rFonts w:ascii="標楷體" w:eastAsia="標楷體" w:hAnsi="標楷體" w:hint="eastAsia"/>
                <w:bCs/>
                <w:sz w:val="20"/>
                <w:szCs w:val="20"/>
              </w:rPr>
              <w:lastRenderedPageBreak/>
              <w:t>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2-II-5 與他人溝通時能注重禮貌，並養成說話負責的態度。</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4-II-2 利</w:t>
            </w:r>
            <w:r w:rsidRPr="008D5718">
              <w:rPr>
                <w:rFonts w:ascii="標楷體" w:eastAsia="標楷體" w:hAnsi="標楷體" w:hint="eastAsia"/>
                <w:bCs/>
                <w:sz w:val="20"/>
                <w:szCs w:val="20"/>
              </w:rPr>
              <w:lastRenderedPageBreak/>
              <w:t>用共同部件，擴充識字量。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5-II-2 理解各種標點符號的用法。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5-II-6 運用適合學習階段的摘要策略，擷取大意。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6-II-1 根據表達需要，使用各種標點符號。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6-II-4 書寫記敘、應用、說明事物的作品。</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Ab-II-9 量詞的運用。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Bb-II-3 對物或自然的情懷。</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一、能專心聽出課文內容的重點，培養聆聽的態度。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四、能讀出課文中描寫景物的句子。</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五、能學會描寫景物的寫作技巧。</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六、能培養觀察與欣賞美景的能力。</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5.引導學生重述課文內容、了解本課文章主旨、比較表述方式和習作練習。</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主題試說</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1.學生分享自己學過前兩課與大自然相關主題的感想，依本課課名思考單元主題的關係，並依單元主題展開想像。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字詞識寫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1.學生朗讀課文，認讀語句、分析語詞和生字並依教師指導理解詞義的方法嘗試解說語詞意義。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2.教師配合語文百寶箱「1我會寫字」，引導學生將本課生字分為「舊經驗重組字」、「上下、左右、內外部件組合」的生字做分類識讀教學，再依字形結構，指導學生正確書寫。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3.教師配合語文百寶箱「2部件好朋友」、「3讀起來不一樣」，引導學生複習同部件生字與多音字。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4.教師引導學生完成習作第一大題並回顧本節學習歷程。</w:t>
            </w:r>
          </w:p>
          <w:p w:rsidR="008D5718" w:rsidRPr="008D5718" w:rsidRDefault="008D5718" w:rsidP="002B494F">
            <w:pPr>
              <w:spacing w:line="260" w:lineRule="exact"/>
              <w:jc w:val="both"/>
              <w:rPr>
                <w:rFonts w:ascii="標楷體" w:eastAsia="標楷體" w:hAnsi="標楷體"/>
                <w:bCs/>
                <w:color w:val="FF0000"/>
                <w:sz w:val="20"/>
                <w:szCs w:val="20"/>
              </w:rPr>
            </w:pPr>
            <w:r w:rsidRPr="008D5718">
              <w:rPr>
                <w:rFonts w:ascii="標楷體" w:eastAsia="標楷體" w:hAnsi="標楷體" w:hint="eastAsia"/>
                <w:bCs/>
                <w:sz w:val="20"/>
                <w:szCs w:val="20"/>
                <w:lang w:eastAsia="zh-HK"/>
              </w:rPr>
              <w:t>活動三  內容深究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1.學生細讀課文，依教師提問、個人經驗、觀察課文圖片、預測與想像，分組討論並理解課文內容。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3.教師引導學生完成習作第四大題，並回顧本節學習歷程。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活動四  形式深究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1.教師配合語文百寶箱「5加上描寫更豐富」，引導學生練習在語句中加入視覺和聽覺的形容和摹聲，讓描寫更豐富。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lastRenderedPageBreak/>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3.教師配合語文百寶箱「4認識標點符號</w:t>
            </w:r>
            <w:r w:rsidRPr="008D5718">
              <w:rPr>
                <w:rFonts w:ascii="標楷體" w:eastAsia="標楷體" w:hAnsi="標楷體" w:hint="eastAsia"/>
                <w:bCs/>
                <w:sz w:val="20"/>
                <w:szCs w:val="20"/>
              </w:rPr>
              <w:t>——</w:t>
            </w:r>
            <w:r w:rsidRPr="008D5718">
              <w:rPr>
                <w:rFonts w:ascii="標楷體" w:eastAsia="標楷體" w:hAnsi="標楷體" w:hint="eastAsia"/>
                <w:bCs/>
                <w:sz w:val="20"/>
                <w:szCs w:val="20"/>
                <w:lang w:eastAsia="zh-HK"/>
              </w:rPr>
              <w:t>破折號」，引導學生認識破折號及其用法。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4.教師引導學生完成習作第二、三大題並回顧本節學習歷程。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活動五  議題探究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1.教師提問引導學生依課文圖片回想本課內容，整理課文大意，說出課文主旨。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lang w:eastAsia="zh-HK"/>
              </w:rPr>
              <w:t>2.教師提問引導學生觀察本課表述特色，說出本單元三課分別為詩歌、劇本和記敘文</w:t>
            </w:r>
            <w:r w:rsidRPr="008D5718">
              <w:rPr>
                <w:rFonts w:ascii="標楷體" w:eastAsia="標楷體" w:hAnsi="標楷體" w:hint="eastAsia"/>
                <w:bCs/>
                <w:sz w:val="20"/>
                <w:szCs w:val="20"/>
              </w:rPr>
              <w:t>（</w:t>
            </w:r>
            <w:r w:rsidRPr="008D5718">
              <w:rPr>
                <w:rFonts w:ascii="標楷體" w:eastAsia="標楷體" w:hAnsi="標楷體" w:hint="eastAsia"/>
                <w:bCs/>
                <w:sz w:val="20"/>
                <w:szCs w:val="20"/>
                <w:lang w:eastAsia="zh-HK"/>
              </w:rPr>
              <w:t>遊記</w:t>
            </w:r>
            <w:r w:rsidRPr="008D5718">
              <w:rPr>
                <w:rFonts w:ascii="標楷體" w:eastAsia="標楷體" w:hAnsi="標楷體" w:hint="eastAsia"/>
                <w:bCs/>
                <w:sz w:val="20"/>
                <w:szCs w:val="20"/>
              </w:rPr>
              <w:t>）</w:t>
            </w:r>
            <w:r w:rsidRPr="008D5718">
              <w:rPr>
                <w:rFonts w:ascii="標楷體" w:eastAsia="標楷體" w:hAnsi="標楷體" w:hint="eastAsia"/>
                <w:bCs/>
                <w:sz w:val="20"/>
                <w:szCs w:val="20"/>
                <w:lang w:eastAsia="zh-HK"/>
              </w:rPr>
              <w:t>，並說出課文中與單元主題相關的</w:t>
            </w:r>
            <w:r w:rsidRPr="008D5718">
              <w:rPr>
                <w:rFonts w:ascii="標楷體" w:eastAsia="標楷體" w:hAnsi="標楷體" w:hint="eastAsia"/>
                <w:bCs/>
                <w:sz w:val="20"/>
                <w:szCs w:val="20"/>
              </w:rPr>
              <w:t>內</w:t>
            </w:r>
            <w:r w:rsidRPr="008D5718">
              <w:rPr>
                <w:rFonts w:ascii="標楷體" w:eastAsia="標楷體" w:hAnsi="標楷體" w:hint="eastAsia"/>
                <w:bCs/>
                <w:sz w:val="20"/>
                <w:szCs w:val="20"/>
                <w:lang w:eastAsia="zh-HK"/>
              </w:rPr>
              <w:t>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3.教師引導學生分享深刻的旅遊經驗，完成習作第五大題。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3.阿塱壹古道的照片</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【環境教育】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環E1 參與戶外學習與自然體驗，覺知自然環境的美、平衡、與完整性。</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【品德教育】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品E1 良好生活習慣與德行。</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閱E2 認識與領域相關的文本類型與寫作題材。</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第十四週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第參單元：走進大自然</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統整活動三</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B3藝術涵養與美感素養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w:t>
            </w:r>
            <w:r w:rsidRPr="008D5718">
              <w:rPr>
                <w:rFonts w:ascii="標楷體" w:eastAsia="標楷體" w:hAnsi="標楷體" w:hint="eastAsia"/>
                <w:bCs/>
                <w:sz w:val="20"/>
                <w:szCs w:val="20"/>
              </w:rPr>
              <w:lastRenderedPageBreak/>
              <w:t>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國-E-B3 運用多重感官感受文藝之美，體驗生活中的美感事物，並發展藝文創作與欣賞的基本素養。</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閱讀各類文本，從中培養是非判斷的能力，以了解自己與所處社會的關係，培養同理心與責任感，關懷自然生態與增進公民意識。</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w:t>
            </w:r>
            <w:r w:rsidRPr="008D5718">
              <w:rPr>
                <w:rFonts w:ascii="標楷體" w:eastAsia="標楷體" w:hAnsi="標楷體" w:hint="eastAsia"/>
                <w:bCs/>
                <w:sz w:val="20"/>
                <w:szCs w:val="20"/>
              </w:rPr>
              <w:lastRenderedPageBreak/>
              <w:t>適切運用語文能力表達個人想法，理解與包容不同意見，樂於參與學校及社區活動，體會團隊合作的重要性。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w:t>
            </w:r>
            <w:r w:rsidRPr="008D5718">
              <w:rPr>
                <w:rFonts w:ascii="標楷體" w:eastAsia="標楷體" w:hAnsi="標楷體" w:hint="eastAsia"/>
                <w:bCs/>
                <w:sz w:val="20"/>
                <w:szCs w:val="20"/>
              </w:rPr>
              <w:lastRenderedPageBreak/>
              <w:t>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5-II-3 讀懂與學習階段相符的文本。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6-II-4 書寫記敘、應用、說明事物的作品。</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Aa-II-1 標注注音符號的各類文本。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Ac-II-2 各種基本句型。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Bb-II-3 對物或自然的情懷。</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藉由敘述事件與描寫景物間接抒情。</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一、能用外加語詞、句子、視覺和聽覺語詞擴寫句子。</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二、能依圖片順序寫出移動路線所見景色。</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三、能讀出劇本中相關的場景、人物、動作和表情等明顯與表演相關的訊息。</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1.引導學生認識並練習擴寫句子的方法，讓句子描寫更豐富生動。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2.引導學生依活動路線順序練習寫遊記。</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3.引導學生觀察劇本中與表演準備相關訊息，預做準備練習並表演。</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擴寫</w:t>
            </w:r>
            <w:r w:rsidRPr="008D5718">
              <w:rPr>
                <w:rFonts w:ascii="標楷體" w:eastAsia="標楷體" w:hAnsi="標楷體" w:hint="eastAsia"/>
                <w:bCs/>
                <w:sz w:val="20"/>
                <w:szCs w:val="20"/>
              </w:rPr>
              <w:t>句子</w:t>
            </w:r>
            <w:r w:rsidRPr="008D5718">
              <w:rPr>
                <w:rFonts w:ascii="標楷體" w:eastAsia="標楷體" w:hAnsi="標楷體" w:hint="eastAsia"/>
                <w:bCs/>
                <w:sz w:val="20"/>
                <w:szCs w:val="20"/>
                <w:lang w:eastAsia="zh-HK"/>
              </w:rPr>
              <w:t>有方法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1.學生分組討論並說出學過能讓句子更豐富的方法，教師整理並板書記錄。</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2.學生朗讀例句並觀察套色語詞，整理出讓句子更豐富方法是外加的</w:t>
            </w:r>
            <w:r w:rsidRPr="008D5718">
              <w:rPr>
                <w:rFonts w:ascii="標楷體" w:eastAsia="標楷體" w:hAnsi="標楷體" w:hint="eastAsia"/>
                <w:bCs/>
                <w:sz w:val="20"/>
                <w:szCs w:val="20"/>
              </w:rPr>
              <w:t>感覺和反應、動作的描寫抑或是</w:t>
            </w:r>
            <w:r w:rsidRPr="008D5718">
              <w:rPr>
                <w:rFonts w:ascii="標楷體" w:eastAsia="標楷體" w:hAnsi="標楷體" w:hint="eastAsia"/>
                <w:bCs/>
                <w:sz w:val="20"/>
                <w:szCs w:val="20"/>
                <w:lang w:eastAsia="zh-HK"/>
              </w:rPr>
              <w:t>聽覺和視覺的描寫。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3.教師引導學生練習擴寫，並以所學配合習作圖片完成</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lang w:eastAsia="zh-HK"/>
              </w:rPr>
              <w:t>習作，並回顧本節學習歷程。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 xml:space="preserve">活動二  </w:t>
            </w:r>
            <w:r w:rsidRPr="008D5718">
              <w:rPr>
                <w:rFonts w:ascii="標楷體" w:eastAsia="標楷體" w:hAnsi="標楷體" w:hint="eastAsia"/>
                <w:bCs/>
                <w:sz w:val="20"/>
                <w:szCs w:val="20"/>
              </w:rPr>
              <w:t>描寫景物有順序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1.教師依課文內容排列圖片，引導學生說出課文中作者移動路線及所看所想。</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2.教師打亂圖片順序，請學生思考圖片相互關聯並練習依新路線說出所看所想。</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3.教師最後只留下海景圖片，學生回想課文中關於海景的語句</w:t>
            </w:r>
            <w:r w:rsidRPr="008D5718">
              <w:rPr>
                <w:rFonts w:ascii="標楷體" w:eastAsia="標楷體" w:hAnsi="標楷體" w:hint="eastAsia"/>
                <w:bCs/>
                <w:sz w:val="20"/>
                <w:szCs w:val="20"/>
              </w:rPr>
              <w:t>，</w:t>
            </w:r>
            <w:r w:rsidRPr="008D5718">
              <w:rPr>
                <w:rFonts w:ascii="標楷體" w:eastAsia="標楷體" w:hAnsi="標楷體" w:hint="eastAsia"/>
                <w:bCs/>
                <w:sz w:val="20"/>
                <w:szCs w:val="20"/>
                <w:lang w:eastAsia="zh-HK"/>
              </w:rPr>
              <w:t>並說出句子讓人印象深刻的特色。</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讀劇本</w:t>
            </w:r>
            <w:r w:rsidRPr="008D5718">
              <w:rPr>
                <w:rFonts w:ascii="標楷體" w:eastAsia="標楷體" w:hAnsi="標楷體" w:hint="eastAsia"/>
                <w:bCs/>
                <w:sz w:val="20"/>
                <w:szCs w:val="20"/>
              </w:rPr>
              <w:t>學</w:t>
            </w:r>
            <w:r w:rsidRPr="008D5718">
              <w:rPr>
                <w:rFonts w:ascii="標楷體" w:eastAsia="標楷體" w:hAnsi="標楷體" w:hint="eastAsia"/>
                <w:bCs/>
                <w:sz w:val="20"/>
                <w:szCs w:val="20"/>
                <w:lang w:eastAsia="zh-HK"/>
              </w:rPr>
              <w:t>表演</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1.教師提問引導學生觀察劇本中關於場景、人物、動作、表情等明顯或隱藏的訊息。</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2.學生分組討論相互配合的各項注意事項並練習表演。</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3.小組分別上臺表演，同學欣賞鼓勵，教師講評後引導學生回顧本節學習歷程。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涯E6 覺察個人的優勢能力。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【戶外教育】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戶E3 善用五官的感知，培養眼、耳、鼻、舌、觸覺及心靈對環境感受的能力。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第十五週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第肆單元：美好的祝福</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第十課 秋千上的婚禮</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C3多元文化與國際理解</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國-E-C3 閱讀各類文本，培養理解與關心本土及國際事務的基本素養，以認同自我</w:t>
            </w:r>
            <w:r w:rsidRPr="008D5718">
              <w:rPr>
                <w:rFonts w:ascii="標楷體" w:eastAsia="標楷體" w:hAnsi="標楷體" w:hint="eastAsia"/>
                <w:bCs/>
                <w:sz w:val="20"/>
                <w:szCs w:val="20"/>
              </w:rPr>
              <w:lastRenderedPageBreak/>
              <w:t>文化，並能包容、尊重與欣賞多元文化。</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1-II-2 具備聆聽不同媒材的基本能力。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1-II-4 根據話語情境，分辨內容是否切題，理解主要內容和情感，並與對方互動。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樂於參與討論，提供個人的觀點和意見。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4-II-2 利用共同部件，擴充識</w:t>
            </w:r>
            <w:r w:rsidRPr="008D5718">
              <w:rPr>
                <w:rFonts w:ascii="標楷體" w:eastAsia="標楷體" w:hAnsi="標楷體" w:hint="eastAsia"/>
                <w:bCs/>
                <w:sz w:val="20"/>
                <w:szCs w:val="20"/>
              </w:rPr>
              <w:lastRenderedPageBreak/>
              <w:t>字量。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4-II-6 掌握偏旁變化和間架結構要領書寫正確及工整的硬筆字。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5-II-10 透過大量閱讀體會閱讀的樂趣。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Ab-II-3 常用字部首及部件的表音及表義功能。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Ba-II-2 順敘與倒敘法。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Cb-II-1 各類文本中的親屬關係、道德倫理、儀式風俗等文化內涵。</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一、能專注聆聽同學發表，並樂於回饋與討論。</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四、能運用預測、推論策略，增進對文本的理解。</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五、能擴寫句子，讓場面的描寫更熱鬧。</w:t>
            </w:r>
          </w:p>
          <w:p w:rsidR="008D5718" w:rsidRPr="008D5718" w:rsidRDefault="008D5718" w:rsidP="002B494F">
            <w:pPr>
              <w:spacing w:line="260" w:lineRule="exact"/>
              <w:ind w:rightChars="-25" w:right="-60"/>
              <w:jc w:val="both"/>
              <w:rPr>
                <w:rFonts w:ascii="標楷體" w:eastAsia="標楷體" w:hAnsi="標楷體"/>
                <w:bCs/>
                <w:sz w:val="20"/>
                <w:szCs w:val="20"/>
                <w:lang w:eastAsia="zh-HK"/>
              </w:rPr>
            </w:pPr>
            <w:r w:rsidRPr="008D5718">
              <w:rPr>
                <w:rFonts w:ascii="標楷體" w:eastAsia="標楷體" w:hAnsi="標楷體" w:hint="eastAsia"/>
                <w:bCs/>
                <w:sz w:val="20"/>
                <w:szCs w:val="20"/>
              </w:rPr>
              <w:t>六、能體會與尊重儀式風俗的文化內涵。</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5.引導學生重述課文內容、了解本課文章主旨、比較表述方式、延伸練習和習作練習。</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主題試說</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1.學生分享自己參加婚禮的經驗、所見所聞及感想，依本課課名思考單元主題的關係，並依單元主題展開想像。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字詞識寫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1.學生朗讀課文，認讀語句、分析語詞和生字，圈出本課多音字並依教師指導理解詞義的方法嘗試解說語詞意義。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2.教師配合語文百寶箱「1我會寫字」，引導學生將本課生字分為「舊經驗重組字」、「上下、左右、內外部件組合」的生字做分類識讀教學，再依字形結構，指導學生正確書寫。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3.教師引導學生完成習作第一大題並回顧本節學習歷程。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內容深究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1.學生細讀課文，依教師提問、個人經驗、觀察課文圖片、預測與想像，分組討論並理解課文內容。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3.教師配合語文百寶箱「2</w:t>
            </w:r>
            <w:bookmarkStart w:id="1" w:name="_Hlk61812677"/>
            <w:r w:rsidRPr="008D5718">
              <w:rPr>
                <w:rFonts w:ascii="標楷體" w:eastAsia="標楷體" w:hAnsi="標楷體" w:hint="eastAsia"/>
                <w:bCs/>
                <w:sz w:val="20"/>
                <w:szCs w:val="20"/>
                <w:lang w:eastAsia="zh-HK"/>
              </w:rPr>
              <w:t>意思表達更精簡</w:t>
            </w:r>
            <w:bookmarkEnd w:id="1"/>
            <w:r w:rsidRPr="008D5718">
              <w:rPr>
                <w:rFonts w:ascii="標楷體" w:eastAsia="標楷體" w:hAnsi="標楷體" w:hint="eastAsia"/>
                <w:bCs/>
                <w:sz w:val="20"/>
                <w:szCs w:val="20"/>
                <w:lang w:eastAsia="zh-HK"/>
              </w:rPr>
              <w:t>」引導學生認識意思相近的語詞、完成習作第二大題，並回顧本節學習歷程。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活動四  形式深究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1.教師配合語文百寶箱「3好像不一樣」、「4開頭結尾</w:t>
            </w:r>
            <w:r w:rsidRPr="008D5718">
              <w:rPr>
                <w:rFonts w:ascii="標楷體" w:eastAsia="標楷體" w:hAnsi="標楷體" w:hint="eastAsia"/>
                <w:bCs/>
                <w:sz w:val="20"/>
                <w:szCs w:val="20"/>
              </w:rPr>
              <w:t>有畫面</w:t>
            </w:r>
            <w:r w:rsidRPr="008D5718">
              <w:rPr>
                <w:rFonts w:ascii="標楷體" w:eastAsia="標楷體" w:hAnsi="標楷體" w:hint="eastAsia"/>
                <w:bCs/>
                <w:sz w:val="20"/>
                <w:szCs w:val="20"/>
                <w:lang w:eastAsia="zh-HK"/>
              </w:rPr>
              <w:t>」，引導學生比較並思考語詞的不同用法和意思、在語句開頭</w:t>
            </w:r>
            <w:r w:rsidRPr="008D5718">
              <w:rPr>
                <w:rFonts w:ascii="標楷體" w:eastAsia="標楷體" w:hAnsi="標楷體" w:hint="eastAsia"/>
                <w:bCs/>
                <w:sz w:val="20"/>
                <w:szCs w:val="20"/>
              </w:rPr>
              <w:t>和</w:t>
            </w:r>
            <w:r w:rsidRPr="008D5718">
              <w:rPr>
                <w:rFonts w:ascii="標楷體" w:eastAsia="標楷體" w:hAnsi="標楷體" w:hint="eastAsia"/>
                <w:bCs/>
                <w:sz w:val="20"/>
                <w:szCs w:val="20"/>
                <w:lang w:eastAsia="zh-HK"/>
              </w:rPr>
              <w:t>結尾加強寫景和形容</w:t>
            </w:r>
            <w:r w:rsidRPr="008D5718">
              <w:rPr>
                <w:rFonts w:ascii="標楷體" w:eastAsia="標楷體" w:hAnsi="標楷體" w:hint="eastAsia"/>
                <w:bCs/>
                <w:sz w:val="20"/>
                <w:szCs w:val="20"/>
              </w:rPr>
              <w:t>，</w:t>
            </w:r>
            <w:r w:rsidRPr="008D5718">
              <w:rPr>
                <w:rFonts w:ascii="標楷體" w:eastAsia="標楷體" w:hAnsi="標楷體" w:hint="eastAsia"/>
                <w:bCs/>
                <w:sz w:val="20"/>
                <w:szCs w:val="20"/>
                <w:lang w:eastAsia="zh-HK"/>
              </w:rPr>
              <w:t>讓句子</w:t>
            </w:r>
            <w:r w:rsidRPr="008D5718">
              <w:rPr>
                <w:rFonts w:ascii="標楷體" w:eastAsia="標楷體" w:hAnsi="標楷體" w:hint="eastAsia"/>
                <w:bCs/>
                <w:sz w:val="20"/>
                <w:szCs w:val="20"/>
                <w:lang w:eastAsia="zh-HK"/>
              </w:rPr>
              <w:lastRenderedPageBreak/>
              <w:t>充滿聲音和畫面感。</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3.教師引導學生完成習作第三大題並回顧本節學習歷程。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活動五  議題探究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1.教師提問引導學生依課文圖片回想本課內容，整理課文大意，說出課文主旨。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2.教師提問引導學生觀察本課表述特色，說出本課前兩段先寫熱鬧的場景再聚焦到新娘、新郎的描寫，烘托出婚禮的熱鬧和特別。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3.教師引導學生閱讀習作第</w:t>
            </w:r>
            <w:r w:rsidRPr="008D5718">
              <w:rPr>
                <w:rFonts w:ascii="標楷體" w:eastAsia="標楷體" w:hAnsi="標楷體" w:hint="eastAsia"/>
                <w:bCs/>
                <w:sz w:val="20"/>
                <w:szCs w:val="20"/>
              </w:rPr>
              <w:t>四</w:t>
            </w:r>
            <w:r w:rsidRPr="008D5718">
              <w:rPr>
                <w:rFonts w:ascii="標楷體" w:eastAsia="標楷體" w:hAnsi="標楷體" w:hint="eastAsia"/>
                <w:bCs/>
                <w:sz w:val="20"/>
                <w:szCs w:val="20"/>
                <w:lang w:eastAsia="zh-HK"/>
              </w:rPr>
              <w:t>大題唐詩，說出兩個不同新娘的特質與感想並完成題</w:t>
            </w:r>
            <w:r w:rsidRPr="008D5718">
              <w:rPr>
                <w:rFonts w:ascii="標楷體" w:eastAsia="標楷體" w:hAnsi="標楷體" w:hint="eastAsia"/>
                <w:bCs/>
                <w:sz w:val="20"/>
                <w:szCs w:val="20"/>
              </w:rPr>
              <w:t>目</w:t>
            </w:r>
            <w:r w:rsidRPr="008D5718">
              <w:rPr>
                <w:rFonts w:ascii="標楷體" w:eastAsia="標楷體" w:hAnsi="標楷體" w:hint="eastAsia"/>
                <w:bCs/>
                <w:sz w:val="20"/>
                <w:szCs w:val="20"/>
                <w:lang w:eastAsia="zh-HK"/>
              </w:rPr>
              <w:t>。</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3.魯凱族資料與儀式慶典照片</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【原住民族教育】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原E6 了解並尊重不同族群的歷史文化經驗。</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【多元文化教育】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多E5 願意與不同文化背景的人相處，並發展群際關係。</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多E6 了解各文化間的多樣性與差異性。</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第十六週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第肆單元：美好的祝福</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第十一課 一路平安</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w:t>
            </w:r>
            <w:r w:rsidRPr="008D5718">
              <w:rPr>
                <w:rFonts w:ascii="標楷體" w:eastAsia="標楷體" w:hAnsi="標楷體" w:hint="eastAsia"/>
                <w:bCs/>
                <w:sz w:val="20"/>
                <w:szCs w:val="20"/>
              </w:rPr>
              <w:lastRenderedPageBreak/>
              <w:t>係，培養同理心與責任感，關懷自然生態與增進公民意識。</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2-II-5 與他人溝通時能能注重禮貌，並養成說話負責的態度。</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4-II-2 利用共同部件，擴充識字量。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5-II-2 理解各種標點符號的用法。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6-II-1 根據表達需要，使用各種標點符號。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w:t>
            </w:r>
            <w:r w:rsidRPr="008D5718">
              <w:rPr>
                <w:rFonts w:ascii="標楷體" w:eastAsia="標楷體" w:hAnsi="標楷體" w:hint="eastAsia"/>
                <w:bCs/>
                <w:sz w:val="20"/>
                <w:szCs w:val="20"/>
              </w:rPr>
              <w:lastRenderedPageBreak/>
              <w:t>作基本能力。</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Ab-II-3 常用字部首及部件的表音及表義功能。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一、能專心聽出文章的重點，培養聆聽的態度。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四、能運用推論與預測等策略，理解課文文意。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五、能認識標點符號的用法，並正確使用。</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六、能利用基本句型完成句子並應用。</w:t>
            </w:r>
          </w:p>
          <w:p w:rsidR="008D5718" w:rsidRPr="008D5718" w:rsidRDefault="008D5718" w:rsidP="002B494F">
            <w:pPr>
              <w:spacing w:line="260" w:lineRule="exact"/>
              <w:ind w:rightChars="-25" w:right="-60"/>
              <w:jc w:val="both"/>
              <w:rPr>
                <w:rFonts w:ascii="標楷體" w:eastAsia="標楷體" w:hAnsi="標楷體"/>
                <w:bCs/>
                <w:sz w:val="20"/>
                <w:szCs w:val="20"/>
                <w:lang w:eastAsia="zh-HK"/>
              </w:rPr>
            </w:pPr>
            <w:r w:rsidRPr="008D5718">
              <w:rPr>
                <w:rFonts w:ascii="標楷體" w:eastAsia="標楷體" w:hAnsi="標楷體" w:hint="eastAsia"/>
                <w:bCs/>
                <w:sz w:val="20"/>
                <w:szCs w:val="20"/>
              </w:rPr>
              <w:t>七、能具有同理心，並有禮貌的說話。</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1.引導學生主題思考、概說全文、朗讀課文。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ind w:rightChars="-25" w:right="-60"/>
              <w:jc w:val="both"/>
              <w:rPr>
                <w:rFonts w:ascii="標楷體" w:eastAsia="標楷體" w:hAnsi="標楷體"/>
                <w:bCs/>
                <w:sz w:val="20"/>
                <w:szCs w:val="20"/>
                <w:lang w:eastAsia="zh-HK"/>
              </w:rPr>
            </w:pPr>
            <w:r w:rsidRPr="008D5718">
              <w:rPr>
                <w:rFonts w:ascii="標楷體" w:eastAsia="標楷體" w:hAnsi="標楷體" w:hint="eastAsia"/>
                <w:bCs/>
                <w:sz w:val="20"/>
                <w:szCs w:val="20"/>
              </w:rPr>
              <w:t>5.引導學生重述課文內容、文意梳理、預測故事情節發展、延伸及習作練習。</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單課概覽</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1.學生分享除夕夜活動經驗，思考特殊工作無法回家過除夕夜的人付出的貢獻，依本課課名思考單元主題的關係，並依單元主題展開想像。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字詞識寫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1.學生朗讀課文，認讀語句、分析語詞和生字，圈出本課多音字並依教師指導理解詞義的方法嘗試解說語詞意義。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2.教師配合語文百寶箱「1我會寫字」，引導學生將本課生字分為「舊經驗重組字」、「上下、左右、內外部件組合」的生字做分類識讀教學，再依字形結構，指導學生正確書寫。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3.教師配合語文百寶箱「2部件好朋友」、「3讀起來不一樣」，引導學生複習同部件生字與多音字。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4.教師引導學生完成習作第一大題並回顧本節學習歷程。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內容深究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1.學生細讀課文，依教師提問、個人經驗、觀察課文圖片、預測與想像，分組討論並理解課文內容。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3.教師配合語文百寶箱「4口語表達有禮貌」引導學生認識不同表達歉意的語詞、完成習作第二大題，並回顧本節學習歷程。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活動四  形式深究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lastRenderedPageBreak/>
              <w:t>1.教師介紹本課句型，並配合語文百寶箱「5認識標點符號—分號」，引導學生認識分號。</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3.教師引導學生完成習作第三大題並回顧本節學習歷程。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活動五  單課回顧</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1.教師提問引導學生回想本課內容，整理課文大意，說出課文主旨。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2.教師引導學生複習專心聆聽的方法，完成習作第四大題。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3.教師準備狀況字條，學生分組依狀況字條思考並練習應對方式，上臺表演後，教師予以講評鼓勵。</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4.學生朗讀課文並回顧本節學習歷程。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3.繪本《好忙的除夕》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4.狀況字條</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生E7 發展設身處地、感同身受的同理心及主動去愛的能力，察覺自己從他者接受的各種幫助，培養感恩之心。</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家E7 表達對家庭成員的關心與情感。</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涯E7 培養良好的人際互動能力。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第十七週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第肆單元：美好的祝福</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第十二課 大團圓</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w:t>
            </w:r>
            <w:r w:rsidRPr="008D5718">
              <w:rPr>
                <w:rFonts w:ascii="標楷體" w:eastAsia="標楷體" w:hAnsi="標楷體" w:hint="eastAsia"/>
                <w:bCs/>
                <w:sz w:val="20"/>
                <w:szCs w:val="20"/>
              </w:rPr>
              <w:lastRenderedPageBreak/>
              <w:t>係，培養同理心與責任感，關懷自然生態與增進公民意識。</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2-II-5 與他人溝通時能能注重禮貌，並養成說話負責的態度。</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w:t>
            </w:r>
            <w:r w:rsidRPr="008D5718">
              <w:rPr>
                <w:rFonts w:ascii="標楷體" w:eastAsia="標楷體" w:hAnsi="標楷體" w:hint="eastAsia"/>
                <w:bCs/>
                <w:sz w:val="20"/>
                <w:szCs w:val="20"/>
              </w:rPr>
              <w:lastRenderedPageBreak/>
              <w:t>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4-II-2 利用共同部件，擴充識字量。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5-II-6 運用適合學習階段的摘要策略，擷取大意。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6-II-3 學</w:t>
            </w:r>
            <w:r w:rsidRPr="008D5718">
              <w:rPr>
                <w:rFonts w:ascii="標楷體" w:eastAsia="標楷體" w:hAnsi="標楷體" w:hint="eastAsia"/>
                <w:bCs/>
                <w:sz w:val="20"/>
                <w:szCs w:val="20"/>
              </w:rPr>
              <w:lastRenderedPageBreak/>
              <w:t>習審題、立意、選材、組織等寫作步驟。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一、能專心聽出文章的重點，培養聆聽的態度。</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二、學會歸納相同部件的生字，知道基本筆畫、筆順與字的空間結構。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三、能讀懂課文內容，說出課文主要的大意。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四、能運用推論與預測等策略，理解課文文意。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五、能利用語詞的變化，把句子的涵意和氛圍表現得更清楚。</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六、能了解家人的重要，學會關懷與分享。</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1.引導學生回顧前課、概說全文、朗讀課文。</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2.引導學生隨文識詞、字詞書寫、習作練習。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3.引導學生重述課文內容、理解重要語句，整理段落大意、習作練習。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4.引導學生重述課文內容、了解本課寫作特色、朗讀課文並習寫習作。</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5.引導學生重述課文內容、文意梳理、議題探析、習作練習。</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單課概覽</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1.學生觀察除夕夜吃團圓飯圖片分享心得，依本課課名思考單元主題的關係。</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2.教師引導學生依課名預測內容，默讀課文後比較文章與自己的想法差異並說出全課重點。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3.學生分段朗讀，教師指導朗讀之流暢性後，學生依不同分組朗讀課文，並回顧本節學習歷程。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字詞識寫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1.學生朗讀課文，認讀語句、分析語詞和生字，圈出本課多音字並依教師指導理解詞義的方法嘗試解說語詞意義。</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2.教師配合語文百寶箱「1我會寫字」，引導學生將本課生字分為「舊經驗重組字」、「上下、左右、內外部件組合」的生字做分類識讀教學，再依字形結構，指導學生正確書寫。</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3.教師配合語文百寶箱「2部件好朋友」，引導學生複習同部件生字。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4.教師引導學生完成習作第一大題並回顧本節學習歷程。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內容深究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1.學生細讀課文，依教師提問、個人經驗、觀察課文圖片、預測與想像，分組討論並理解課文內容。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2.學生分段閱讀課文，教師提問引導學生回答、理解並整理段落大意。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lang w:eastAsia="zh-HK"/>
              </w:rPr>
              <w:t>3.</w:t>
            </w:r>
            <w:r w:rsidRPr="008D5718">
              <w:rPr>
                <w:rFonts w:ascii="標楷體" w:eastAsia="標楷體" w:hAnsi="標楷體" w:hint="eastAsia"/>
                <w:bCs/>
                <w:sz w:val="20"/>
                <w:szCs w:val="20"/>
              </w:rPr>
              <w:t>教師配合</w:t>
            </w:r>
            <w:r w:rsidRPr="008D5718">
              <w:rPr>
                <w:rFonts w:ascii="標楷體" w:eastAsia="標楷體" w:hAnsi="標楷體" w:hint="eastAsia"/>
                <w:bCs/>
                <w:sz w:val="20"/>
                <w:szCs w:val="20"/>
                <w:lang w:eastAsia="zh-HK"/>
              </w:rPr>
              <w:t>語文百寶箱「</w:t>
            </w:r>
            <w:r w:rsidRPr="008D5718">
              <w:rPr>
                <w:rFonts w:ascii="標楷體" w:eastAsia="標楷體" w:hAnsi="標楷體" w:hint="eastAsia"/>
                <w:bCs/>
                <w:sz w:val="20"/>
                <w:szCs w:val="20"/>
              </w:rPr>
              <w:t>5開頭結尾有畫面」引導學生欣賞本課描寫手法。</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w:t>
            </w:r>
            <w:r w:rsidRPr="008D5718">
              <w:rPr>
                <w:rFonts w:ascii="標楷體" w:eastAsia="標楷體" w:hAnsi="標楷體" w:hint="eastAsia"/>
                <w:bCs/>
                <w:sz w:val="20"/>
                <w:szCs w:val="20"/>
                <w:lang w:eastAsia="zh-HK"/>
              </w:rPr>
              <w:t>教師提問引導學生回顧第十、十一的課文，完成習作第四大題，並回顧本節學習歷程。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活動四  形式深究</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1.教師配合語文百寶箱「3意思相同的語詞」、「4有了對比更生動」，引導學生</w:t>
            </w:r>
            <w:r w:rsidRPr="008D5718">
              <w:rPr>
                <w:rFonts w:ascii="標楷體" w:eastAsia="標楷體" w:hAnsi="標楷體" w:hint="eastAsia"/>
                <w:bCs/>
                <w:sz w:val="20"/>
                <w:szCs w:val="20"/>
                <w:lang w:eastAsia="zh-HK"/>
              </w:rPr>
              <w:lastRenderedPageBreak/>
              <w:t>觀察使用不同語詞及對比的詞讓語句更多變化和不同的感受。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2.教師指導學生適當斷句、強調語氣朗讀課文，學生練習後上臺發表。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3.教師引導學生完成習作第二、三大題並回顧本節學習歷程。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活動五  全文回顧</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1.教師提問引導學生回想本單元三課內容，並重述本課內容。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2.教師提問引導學生細說本課故事內容、整理課文大意，說出課文主旨。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3.教師板書習作第五大題寫作練習題目，提問引導學生分享自己的經驗和心得，並練習依結構圖口述作文。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4.學生於作文簿完成習作第五大題，教師批閱後分享學生文章優美文句並予講評鼓勵。</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5.回顧本節學習歷程。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lastRenderedPageBreak/>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3.繪本《團圓》</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【品德教育】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品E3 溝通合作與和諧人際關係。</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家E5 了解家庭中各種關係的互動（親子、手足、祖孫及其他親屬等）。</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生E4 觀察日常生活中生老病死的現象，思考生命的價值。</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第十八週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第肆單元：美好的祝福</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統整活動四</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C3多元文化與國際理解</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w:t>
            </w:r>
            <w:r w:rsidRPr="008D5718">
              <w:rPr>
                <w:rFonts w:ascii="標楷體" w:eastAsia="標楷體" w:hAnsi="標楷體" w:hint="eastAsia"/>
                <w:bCs/>
                <w:sz w:val="20"/>
                <w:szCs w:val="20"/>
              </w:rPr>
              <w:lastRenderedPageBreak/>
              <w:t>係，培養同理心與責任感，關懷自然生態與增進公民意識。</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國-E-C3 閱讀各類文本，培養理解與關心本土及國際事務的基本素養，以認同自我文化，並能包容、尊重與欣賞多元文化。</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2-II-5 與他人溝通時能能注重禮貌，並養成說話負責的態度。</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w:t>
            </w:r>
            <w:r w:rsidRPr="008D5718">
              <w:rPr>
                <w:rFonts w:ascii="標楷體" w:eastAsia="標楷體" w:hAnsi="標楷體" w:hint="eastAsia"/>
                <w:bCs/>
                <w:sz w:val="20"/>
                <w:szCs w:val="20"/>
              </w:rPr>
              <w:lastRenderedPageBreak/>
              <w:t>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5-II-6 運用適合學習階段的摘要策略，擷取大意。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6-II-3 學習審題、立意、選材、組織等寫作步驟。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一、複習學過的標點符號，正確使用並修正標點符號。</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二、能練習用照片畫面說出故事。</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三、能認識春聯，欣賞春聯祝福語對句，並練習毛筆字。</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1.引導學生複習學過的標點符號、練習修改標點符號、習作練習。</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2.引導學生用照片畫面說出故事。</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3.引導學生認識並欣賞春聯、並練習寫春聯的毛筆字。</w:t>
            </w:r>
          </w:p>
        </w:tc>
        <w:tc>
          <w:tcPr>
            <w:tcW w:w="3476"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lang w:eastAsia="zh-HK"/>
              </w:rPr>
              <w:t>活動一  修改</w:t>
            </w:r>
            <w:r w:rsidRPr="008D5718">
              <w:rPr>
                <w:rFonts w:ascii="標楷體" w:eastAsia="標楷體" w:hAnsi="標楷體" w:hint="eastAsia"/>
                <w:bCs/>
                <w:sz w:val="20"/>
                <w:szCs w:val="20"/>
              </w:rPr>
              <w:t>句子的</w:t>
            </w:r>
            <w:r w:rsidRPr="008D5718">
              <w:rPr>
                <w:rFonts w:ascii="標楷體" w:eastAsia="標楷體" w:hAnsi="標楷體" w:hint="eastAsia"/>
                <w:bCs/>
                <w:sz w:val="20"/>
                <w:szCs w:val="20"/>
                <w:lang w:eastAsia="zh-HK"/>
              </w:rPr>
              <w:t>標點</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1.教師引導學生複習曾經學過的標點符號寫法及用法。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2.教師引導學生朗讀課本例句，分別說出例句中錯誤使用的標點符號及正確符號。</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3.學生依所學方法完成習作</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lang w:eastAsia="zh-HK"/>
              </w:rPr>
              <w:t>四並回顧本節學習歷程。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看照片說故事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1.教師引導學生細心觀察課本圖片，說出所看到的細節和想像再朗讀圖片說明，並比較自己所見與圖片說明的異同。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2.教師教師引導學生思考介紹照片內容的方法，練習依人、時、地、事，說出照片內容，先簡單介紹主要事情，再把印象深刻的部分詳細說明，想好介紹順序，以流暢的語句介紹照片。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3.學生練習用學得的方法介紹自己的照片故事，教師引導學生回顧本節學習歷程。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lang w:eastAsia="zh-HK"/>
              </w:rPr>
              <w:t>活動三  大家一起</w:t>
            </w:r>
            <w:r w:rsidRPr="008D5718">
              <w:rPr>
                <w:rFonts w:ascii="標楷體" w:eastAsia="標楷體" w:hAnsi="標楷體" w:hint="eastAsia"/>
                <w:bCs/>
                <w:sz w:val="20"/>
                <w:szCs w:val="20"/>
              </w:rPr>
              <w:t>寫春聯</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1.教師引導學生觀察春聯的字體，學生說出春聯字體與硬筆字體的不同。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2.教師介紹書法用具、使用方法及注意事項，特別介紹並比較握筆姿勢。</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3.教師引導學生欣賞春聯上的書法之美，學生練習寫春字，並回顧本節學習歷程。</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【品德教育】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品E3 溝通合作與和諧人際關係。</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家E5 了解家庭中各種關係的互動（親子、手足、祖孫及其他親屬等）。</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生E4 觀察日常生活中生老病死的現象，思考生命的價值。</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【多元文化教育】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多E6 了解各文化間的多樣性與差異性。</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第十九週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愛閱讀二：老鼠嫁女兒</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與他人互動時，能適切運用語文能力表達個人想法，理解與包容不同意</w:t>
            </w:r>
            <w:r w:rsidRPr="008D5718">
              <w:rPr>
                <w:rFonts w:ascii="標楷體" w:eastAsia="標楷體" w:hAnsi="標楷體" w:hint="eastAsia"/>
                <w:bCs/>
                <w:sz w:val="20"/>
                <w:szCs w:val="20"/>
              </w:rPr>
              <w:lastRenderedPageBreak/>
              <w:t>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1-II-1 聆聽時能讓對方充分表達意見。</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2-II-4 樂於參加討論，提供個人的觀點和意見。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5-II-2 理解各種標點符號的用法。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5-II-3 讀懂與學習階段相符的文本。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5-II-5 認識記敘、抒情、說明及應用文本的特徵。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5-II-6 運用適合學習階段的摘要策略，擷取大意。</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5-II-7 就文本的觀點，找出支持的理由。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5-II-9 覺察自己的閱讀理解情況，適時調整策略。</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Ac-II-3 基礎複句的意義。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Ad-II-1 意義段。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Ad-II-3 故事、童詩、現代散文等。</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Ba-II-2 順敘與倒敘法。</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一、能自行默讀文章，培養標記重點的習慣。</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二、能讀懂文章內容，說出文章主要的大意。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三、能運用閱讀策略，找出文章的重要訊息。</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四、能思索文章意涵，表達個人的意見看法。</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五、能覺察個別差異，學習悅納自己與尊重他人。</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1.引導學生快速默讀文章、思考文章問題、略說文章內容。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2.引導學生理解閱讀策略、整理文章關鍵語句、習作練習。</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3.引導學生表達文章角色感受、習作練習、實踐閱讀策略。</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整體概覽</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1.教師引導學生依標題預測文章內容，學生複習默讀技巧標記圖片與段落關係並快速默讀課文。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2.教師依課中提問引導學生概覽全文。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3.教師引導學生分組討論各段提問並上臺發表，教師總結講評整理本文大意。</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策略引導</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1.教師請學生分享上節默讀時標記的圖片與對應的段落，引導學生察覺插圖在閱讀策略上的功能。</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2.學生細讀文章，教師提問引導學生理解文章內容。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3.教師引導學生完成愛閱讀習作1、2題，並回顧本節學習歷程。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策略運用</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1.教師引導學生思考故事中各角色表現的行為能力與限制，並說出自己的感想。</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2.教師引導學生完成習作愛閱讀3、4題。</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3.教師引導學生回顧本本習得的閱讀策略並於其他文本練習「觀察插圖、對照內容」的策略。</w:t>
            </w:r>
          </w:p>
        </w:tc>
        <w:tc>
          <w:tcPr>
            <w:tcW w:w="289" w:type="dxa"/>
          </w:tcPr>
          <w:p w:rsidR="008D5718" w:rsidRPr="008D5718" w:rsidRDefault="008D5718" w:rsidP="002B494F">
            <w:pPr>
              <w:spacing w:line="260" w:lineRule="exact"/>
              <w:jc w:val="both"/>
              <w:rPr>
                <w:rFonts w:ascii="標楷體" w:eastAsia="標楷體" w:hAnsi="標楷體"/>
                <w:bCs/>
                <w:snapToGrid w:val="0"/>
                <w:kern w:val="0"/>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作業評量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小組互動表現</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【生涯規劃教育】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涯E6 覺察個人的優勢能力。</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第二十週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第參、肆單元</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複習週二</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B3藝術涵養與美感素養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w:t>
            </w:r>
            <w:r w:rsidRPr="008D5718">
              <w:rPr>
                <w:rFonts w:ascii="標楷體" w:eastAsia="標楷體" w:hAnsi="標楷體" w:hint="eastAsia"/>
                <w:bCs/>
                <w:sz w:val="20"/>
                <w:szCs w:val="20"/>
              </w:rPr>
              <w:lastRenderedPageBreak/>
              <w:t>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國-E-B3 運用多重感官感受文藝之美，體驗生活中的美感事物，並發展藝文創作與欣賞的基本素養。</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閱讀各類文本，從中培養是非判斷的能力，以了解自己與所處社會的關係，培養同理心與責任感，關懷自然生態與增進公民意識。</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w:t>
            </w:r>
            <w:r w:rsidRPr="008D5718">
              <w:rPr>
                <w:rFonts w:ascii="標楷體" w:eastAsia="標楷體" w:hAnsi="標楷體" w:hint="eastAsia"/>
                <w:bCs/>
                <w:sz w:val="20"/>
                <w:szCs w:val="20"/>
              </w:rPr>
              <w:lastRenderedPageBreak/>
              <w:t>適切運用語文能力表達個人想法，理解與包容不同意見，樂於參與學校及社區活動，體會團隊合作的重要性。</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1-II-2 具備聆聽不同媒材的基本能力。</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2-II-5 與他人溝通時能能注重禮貌，並養成說話負責的態度。</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3-II-1 運用注音符號，理解生字新詞，提升閱讀效能。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4-II-5 利用字義推論詞義。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w:t>
            </w:r>
            <w:r w:rsidRPr="008D5718">
              <w:rPr>
                <w:rFonts w:ascii="標楷體" w:eastAsia="標楷體" w:hAnsi="標楷體" w:hint="eastAsia"/>
                <w:bCs/>
                <w:sz w:val="20"/>
                <w:szCs w:val="20"/>
              </w:rPr>
              <w:lastRenderedPageBreak/>
              <w:t>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6-II-6 運用改寫、縮寫、擴寫等技巧寫作。</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Ab-II-2 1,200個常用字的使用。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Ab-II-3 常用字部首及部件的表音及表義功能。</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Ab-II-5 3,000個常用語詞的認念。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Ac-II-4 各類文句的語氣與意義。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一、能熟練本段練習的生字的知道筆畫、筆順與字的空間結構。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二、能熟練本段習得的課文內容並說出文章大意。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三、能熟練本段習得句型，並正確應用，造出通順的句子。</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四、能熟練5W1H，並用以重述故事內容。</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五、能熟練使用辭典或線上查詢，找出語詞的意義和例句。</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六、能熟練標點符號。</w:t>
            </w:r>
          </w:p>
        </w:tc>
        <w:tc>
          <w:tcPr>
            <w:tcW w:w="159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1.引導學生回顧第三、四單元主題概要。</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2.引導學生說出每課故事內容大意。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3.引導學生複習各課生字、字義並造詞。</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4.引導學生複習常用標點符號。</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5.引導學生複習各課句型並練習造句。</w:t>
            </w:r>
          </w:p>
          <w:p w:rsidR="008D5718" w:rsidRPr="008D5718" w:rsidRDefault="008D5718" w:rsidP="002B494F">
            <w:pPr>
              <w:spacing w:line="260" w:lineRule="exact"/>
              <w:ind w:rightChars="-12" w:right="-29"/>
              <w:jc w:val="both"/>
              <w:rPr>
                <w:rFonts w:ascii="標楷體" w:eastAsia="標楷體" w:hAnsi="標楷體"/>
                <w:bCs/>
                <w:sz w:val="20"/>
                <w:szCs w:val="20"/>
                <w:lang w:eastAsia="zh-HK"/>
              </w:rPr>
            </w:pPr>
            <w:r w:rsidRPr="008D5718">
              <w:rPr>
                <w:rFonts w:ascii="標楷體" w:eastAsia="標楷體" w:hAnsi="標楷體" w:hint="eastAsia"/>
                <w:bCs/>
                <w:sz w:val="20"/>
                <w:szCs w:val="20"/>
              </w:rPr>
              <w:t>6.引導學生複習說明文特點。</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重述</w:t>
            </w:r>
            <w:r w:rsidRPr="008D5718">
              <w:rPr>
                <w:rFonts w:ascii="標楷體" w:eastAsia="標楷體" w:hAnsi="標楷體" w:hint="eastAsia"/>
                <w:bCs/>
                <w:sz w:val="20"/>
                <w:szCs w:val="20"/>
              </w:rPr>
              <w:t>課文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1.教師提問引導學生說出第</w:t>
            </w:r>
            <w:r w:rsidRPr="008D5718">
              <w:rPr>
                <w:rFonts w:ascii="標楷體" w:eastAsia="標楷體" w:hAnsi="標楷體" w:hint="eastAsia"/>
                <w:bCs/>
                <w:sz w:val="20"/>
                <w:szCs w:val="20"/>
              </w:rPr>
              <w:t>參</w:t>
            </w:r>
            <w:r w:rsidRPr="008D5718">
              <w:rPr>
                <w:rFonts w:ascii="標楷體" w:eastAsia="標楷體" w:hAnsi="標楷體" w:hint="eastAsia"/>
                <w:bCs/>
                <w:sz w:val="20"/>
                <w:szCs w:val="20"/>
                <w:lang w:eastAsia="zh-HK"/>
              </w:rPr>
              <w:t>、</w:t>
            </w:r>
            <w:r w:rsidRPr="008D5718">
              <w:rPr>
                <w:rFonts w:ascii="標楷體" w:eastAsia="標楷體" w:hAnsi="標楷體" w:hint="eastAsia"/>
                <w:bCs/>
                <w:sz w:val="20"/>
                <w:szCs w:val="20"/>
              </w:rPr>
              <w:t>肆</w:t>
            </w:r>
            <w:r w:rsidRPr="008D5718">
              <w:rPr>
                <w:rFonts w:ascii="標楷體" w:eastAsia="標楷體" w:hAnsi="標楷體" w:hint="eastAsia"/>
                <w:bCs/>
                <w:sz w:val="20"/>
                <w:szCs w:val="20"/>
                <w:lang w:eastAsia="zh-HK"/>
              </w:rPr>
              <w:t>單元各課大意及單元主題名稱及主題意識。</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2.教師依「人、事、時、地、物」提問引導學生回顧各課內容。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3.教師引導學生用自己的話重述各課內容。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複習各課生字、語詞及句型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1.教師依「多音字」、「相似部首」、「相同部件」等分類，引導學生複習生字。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2.教師引導學生說出自己曾經寫錯或覺得最特別的生字及寫該生字注意事項。</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3.教師引導學生依各生字說出字義、常用語詞和語詞的意思。</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4.教師依各課重要句型引導學生口述造句。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5.教師引導學生回顧本節學習歷程。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複習標點符號、擴寫句子和觀察圖片配合內容的閱讀策略。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1.教師複習學過的標點符號及本冊第參、肆單元習得的標點符號並練習修改錯誤的標點符號。</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2.教師配合課本</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lang w:eastAsia="zh-HK"/>
              </w:rPr>
              <w:t>複習</w:t>
            </w:r>
            <w:r w:rsidRPr="008D5718">
              <w:rPr>
                <w:rFonts w:ascii="標楷體" w:eastAsia="標楷體" w:hAnsi="標楷體" w:hint="eastAsia"/>
                <w:bCs/>
                <w:sz w:val="20"/>
                <w:szCs w:val="20"/>
              </w:rPr>
              <w:t>讀寫</w:t>
            </w:r>
            <w:r w:rsidRPr="008D5718">
              <w:rPr>
                <w:rFonts w:ascii="標楷體" w:eastAsia="標楷體" w:hAnsi="標楷體" w:hint="eastAsia"/>
                <w:bCs/>
                <w:sz w:val="20"/>
                <w:szCs w:val="20"/>
                <w:lang w:eastAsia="zh-HK"/>
              </w:rPr>
              <w:t>句子的方法。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3.教師配合課本愛閱讀複習「觀察圖片配合內容」閱讀策略方法。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4.教師引導學生回顧本節學習歷程。</w:t>
            </w:r>
          </w:p>
        </w:tc>
        <w:tc>
          <w:tcPr>
            <w:tcW w:w="289" w:type="dxa"/>
          </w:tcPr>
          <w:p w:rsidR="008D5718" w:rsidRPr="008D5718" w:rsidRDefault="008D5718" w:rsidP="002B494F">
            <w:pPr>
              <w:spacing w:line="260" w:lineRule="exact"/>
              <w:jc w:val="both"/>
              <w:rPr>
                <w:rFonts w:ascii="標楷體" w:eastAsia="標楷體" w:hAnsi="標楷體"/>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【品德教育】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品E3 溝通合作與和諧人際關係。</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家E5 了解家庭中各種關係的互動（親子、手足、祖孫及其他親屬等）。</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生E4 觀察日常生活中生老病死的現象，思考生命的價值。</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【多元文化教育】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多E6 了解各文化間的多樣性與差異性。</w:t>
            </w:r>
          </w:p>
        </w:tc>
      </w:tr>
      <w:tr w:rsidR="008D5718" w:rsidRPr="008D5718" w:rsidTr="008D5718">
        <w:trPr>
          <w:trHeight w:val="8551"/>
          <w:jc w:val="center"/>
        </w:trPr>
        <w:tc>
          <w:tcPr>
            <w:tcW w:w="335" w:type="dxa"/>
            <w:vAlign w:val="center"/>
          </w:tcPr>
          <w:p w:rsidR="008D5718" w:rsidRPr="008D5718" w:rsidRDefault="008D5718" w:rsidP="002B494F">
            <w:pPr>
              <w:spacing w:line="260" w:lineRule="exact"/>
              <w:jc w:val="center"/>
              <w:rPr>
                <w:rFonts w:ascii="標楷體" w:eastAsia="標楷體" w:hAnsi="標楷體"/>
                <w:snapToGrid w:val="0"/>
                <w:kern w:val="0"/>
                <w:sz w:val="20"/>
                <w:szCs w:val="20"/>
              </w:rPr>
            </w:pPr>
            <w:r w:rsidRPr="008D5718">
              <w:rPr>
                <w:rFonts w:ascii="標楷體" w:eastAsia="標楷體" w:hAnsi="標楷體" w:hint="eastAsia"/>
                <w:snapToGrid w:val="0"/>
                <w:kern w:val="0"/>
                <w:sz w:val="20"/>
                <w:szCs w:val="20"/>
              </w:rPr>
              <w:lastRenderedPageBreak/>
              <w:t>第二十一週</w:t>
            </w:r>
          </w:p>
        </w:tc>
        <w:tc>
          <w:tcPr>
            <w:tcW w:w="290" w:type="dxa"/>
            <w:vAlign w:val="center"/>
          </w:tcPr>
          <w:p w:rsidR="008D5718" w:rsidRPr="008D5718" w:rsidRDefault="008D5718" w:rsidP="002B494F">
            <w:pPr>
              <w:spacing w:line="260" w:lineRule="exact"/>
              <w:jc w:val="center"/>
              <w:rPr>
                <w:rFonts w:ascii="標楷體" w:eastAsia="標楷體" w:hAnsi="標楷體"/>
                <w:sz w:val="20"/>
                <w:szCs w:val="20"/>
              </w:rPr>
            </w:pPr>
            <w:r w:rsidRPr="008D5718">
              <w:rPr>
                <w:rFonts w:ascii="標楷體" w:eastAsia="標楷體" w:hAnsi="標楷體" w:hint="eastAsia"/>
                <w:sz w:val="20"/>
                <w:szCs w:val="20"/>
              </w:rPr>
              <w:t>第壹到肆單元</w:t>
            </w:r>
          </w:p>
        </w:tc>
        <w:tc>
          <w:tcPr>
            <w:tcW w:w="289" w:type="dxa"/>
            <w:vAlign w:val="center"/>
          </w:tcPr>
          <w:p w:rsidR="008D5718" w:rsidRPr="008D5718" w:rsidRDefault="008D5718" w:rsidP="002B494F">
            <w:pPr>
              <w:spacing w:line="260" w:lineRule="exact"/>
              <w:rPr>
                <w:rFonts w:ascii="標楷體" w:eastAsia="標楷體" w:hAnsi="標楷體"/>
                <w:sz w:val="20"/>
                <w:szCs w:val="20"/>
              </w:rPr>
            </w:pPr>
            <w:r w:rsidRPr="008D5718">
              <w:rPr>
                <w:rFonts w:ascii="標楷體" w:eastAsia="標楷體" w:hAnsi="標楷體" w:hint="eastAsia"/>
                <w:sz w:val="20"/>
                <w:szCs w:val="20"/>
              </w:rPr>
              <w:t>總複習</w:t>
            </w:r>
          </w:p>
        </w:tc>
        <w:tc>
          <w:tcPr>
            <w:tcW w:w="1014" w:type="dxa"/>
          </w:tcPr>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A2系統思考與解決問題</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A3規劃執行與創新應變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B1符號運用與溝通表達</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B3藝術涵養與美感素養</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C1道德實踐與公民意識</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C2人際關係與團隊合作</w:t>
            </w:r>
          </w:p>
          <w:p w:rsidR="008D5718" w:rsidRPr="008D5718" w:rsidRDefault="008D5718" w:rsidP="002B494F">
            <w:pPr>
              <w:autoSpaceDE w:val="0"/>
              <w:autoSpaceDN w:val="0"/>
              <w:spacing w:line="260" w:lineRule="exact"/>
              <w:jc w:val="both"/>
              <w:rPr>
                <w:rFonts w:ascii="標楷體" w:eastAsia="標楷體" w:hAnsi="標楷體"/>
                <w:sz w:val="20"/>
                <w:szCs w:val="20"/>
                <w:lang w:eastAsia="zh-HK"/>
              </w:rPr>
            </w:pPr>
            <w:r w:rsidRPr="008D5718">
              <w:rPr>
                <w:rFonts w:ascii="標楷體" w:eastAsia="標楷體" w:hAnsi="標楷體" w:hint="eastAsia"/>
                <w:sz w:val="20"/>
                <w:szCs w:val="20"/>
                <w:lang w:eastAsia="zh-HK"/>
              </w:rPr>
              <w:t>C3多元文化與國際理解</w:t>
            </w:r>
          </w:p>
        </w:tc>
        <w:tc>
          <w:tcPr>
            <w:tcW w:w="981" w:type="dxa"/>
          </w:tcPr>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國-E-B1 理解與運用國語文在日常生活中學習體察他人的感受，並給予適</w:t>
            </w:r>
            <w:r w:rsidRPr="008D5718">
              <w:rPr>
                <w:rFonts w:ascii="標楷體" w:eastAsia="標楷體" w:hAnsi="標楷體" w:hint="eastAsia"/>
                <w:bCs/>
                <w:sz w:val="20"/>
                <w:szCs w:val="20"/>
              </w:rPr>
              <w:lastRenderedPageBreak/>
              <w:t>當的回應，以達成溝通及互動的目標。</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國-E-B3 運用多重感官感受文藝之美，體驗生活中的美感事物，並發展藝文創作與欣賞的基本素養。</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國-E-C1 閱讀各類文本，從中培養是非判斷的能力，以了解自己與所處社會的關係，培養同理心與責任感，關懷自然生態與增進公民意識。</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國-E-C2 與他人互動時，能</w:t>
            </w:r>
            <w:r w:rsidRPr="008D5718">
              <w:rPr>
                <w:rFonts w:ascii="標楷體" w:eastAsia="標楷體" w:hAnsi="標楷體" w:hint="eastAsia"/>
                <w:bCs/>
                <w:sz w:val="20"/>
                <w:szCs w:val="20"/>
              </w:rPr>
              <w:lastRenderedPageBreak/>
              <w:t>適切運用語文能力表達個人想法，理解與包容不同意見，樂於參與學校及社區活動，體會團隊合作的重要性。</w:t>
            </w:r>
          </w:p>
          <w:p w:rsidR="008D5718" w:rsidRPr="008D5718" w:rsidRDefault="008D5718" w:rsidP="002B494F">
            <w:pPr>
              <w:spacing w:line="260" w:lineRule="exact"/>
              <w:rPr>
                <w:rFonts w:ascii="標楷體" w:eastAsia="標楷體" w:hAnsi="標楷體"/>
              </w:rPr>
            </w:pPr>
            <w:r w:rsidRPr="008D5718">
              <w:rPr>
                <w:rFonts w:ascii="標楷體" w:eastAsia="標楷體" w:hAnsi="標楷體" w:hint="eastAsia"/>
                <w:bCs/>
                <w:sz w:val="20"/>
                <w:szCs w:val="20"/>
              </w:rPr>
              <w:t>國-E-C3 閱讀各類文本，培養理解與關心本土及國際事務的基本素養，以認同自我文化，並能包容、尊重與欣賞多元文化。</w:t>
            </w:r>
          </w:p>
        </w:tc>
        <w:tc>
          <w:tcPr>
            <w:tcW w:w="1047"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1-II-3 聽懂適合程度的詩歌、戲劇，並說出聆聽內容的要點。</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2-II-1 用清晰語音、適當語速和音量說話。</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2-II-2 運用適當詞語、正確語法表達想法。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3-II-2 運用注音符號，檢索資訊，吸收新知。</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4-II-1 認識常用國字至少1,800字，使用1,200字。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4-II-4 能分辨形近、音近字詞，並正確使用。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4-II-5 利用字義推論詞義。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5-II-1 以適切的速率朗讀文本，</w:t>
            </w:r>
            <w:r w:rsidRPr="008D5718">
              <w:rPr>
                <w:rFonts w:ascii="標楷體" w:eastAsia="標楷體" w:hAnsi="標楷體" w:hint="eastAsia"/>
                <w:bCs/>
                <w:sz w:val="20"/>
                <w:szCs w:val="20"/>
              </w:rPr>
              <w:lastRenderedPageBreak/>
              <w:t>表現抑揚頓挫與情感。</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5-II-3 讀懂與學習階段相符的文本。</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5-II-4 掌握句子和段落的意義與主要概念。</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5-II-8 運用預測、推論、提問等策略，增進對文本的理解。</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6-II-2 培養感受力、想像力等寫作基本能力。</w:t>
            </w:r>
          </w:p>
        </w:tc>
        <w:tc>
          <w:tcPr>
            <w:tcW w:w="1159" w:type="dxa"/>
          </w:tcPr>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Ab-II-1 1,800個常用字的字形、字音和字義。</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Ab-II-4 多音字及多義字。</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Ab-II-6 2,000個常用語詞的使用。</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Ac-II-1 各種標點符號的用法。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Ac-II-2 各種基本句型。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Ad-II-2 篇章的大意、主旨與簡單結構。</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Ba-II-1 記敘文本的結構。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Bb-II-3 對物或自然的情懷。</w:t>
            </w:r>
          </w:p>
          <w:p w:rsidR="008D5718" w:rsidRPr="008D5718" w:rsidRDefault="008D5718" w:rsidP="002B494F">
            <w:pPr>
              <w:snapToGrid w:val="0"/>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Bb-II-5 藉由敘述事件與描寫景物間接抒情。</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Bc-II-2 描述、列舉、因果等寫作手法。</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t>Be-II-4 應用文本的結構。</w:t>
            </w:r>
          </w:p>
          <w:p w:rsidR="008D5718" w:rsidRPr="008D5718" w:rsidRDefault="008D5718" w:rsidP="002B494F">
            <w:pPr>
              <w:spacing w:line="260" w:lineRule="exact"/>
              <w:ind w:rightChars="-12" w:right="-29"/>
              <w:jc w:val="both"/>
              <w:rPr>
                <w:rFonts w:ascii="標楷體" w:eastAsia="標楷體" w:hAnsi="標楷體"/>
                <w:bCs/>
                <w:sz w:val="20"/>
                <w:szCs w:val="20"/>
              </w:rPr>
            </w:pPr>
            <w:r w:rsidRPr="008D5718">
              <w:rPr>
                <w:rFonts w:ascii="標楷體" w:eastAsia="標楷體" w:hAnsi="標楷體" w:hint="eastAsia"/>
                <w:bCs/>
                <w:sz w:val="20"/>
                <w:szCs w:val="20"/>
              </w:rPr>
              <w:lastRenderedPageBreak/>
              <w:t>Cb-II-1 各類文本中的親屬關係、道德倫理、儀式風俗等文化內涵。</w:t>
            </w:r>
          </w:p>
        </w:tc>
        <w:tc>
          <w:tcPr>
            <w:tcW w:w="1548"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lastRenderedPageBreak/>
              <w:t>一、能熟練本學期練習的生字，並知道筆畫、筆順與字的空間結構。</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二、能熟練本學期習得的課文內容並說出文章大意。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三、能熟練本學期習得句型，並正確應用，造出通順的句子。</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四、能練習文章接寫、依寫課文，並能依文章內容條列說明。</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五、能培養愛惜時間、多方思考以解決問題的能力。</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六、能欣賞自然之美，愛護大自然，懂得祝福他人。</w:t>
            </w:r>
          </w:p>
        </w:tc>
        <w:tc>
          <w:tcPr>
            <w:tcW w:w="1594" w:type="dxa"/>
          </w:tcPr>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1.引導學生回顧第五冊各單元主題概要、每課內容大意。</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2.引導學生複習各課生字、字義並造詞。</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3.引導學生複習常用標點符號。</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4.引導學生複習各課句型並練習造句。</w:t>
            </w:r>
          </w:p>
          <w:p w:rsidR="008D5718" w:rsidRPr="008D5718" w:rsidRDefault="008D5718" w:rsidP="002B494F">
            <w:pPr>
              <w:spacing w:line="260" w:lineRule="exact"/>
              <w:ind w:rightChars="-25" w:right="-60"/>
              <w:jc w:val="both"/>
              <w:rPr>
                <w:rFonts w:ascii="標楷體" w:eastAsia="標楷體" w:hAnsi="標楷體"/>
                <w:bCs/>
                <w:sz w:val="20"/>
                <w:szCs w:val="20"/>
              </w:rPr>
            </w:pPr>
            <w:r w:rsidRPr="008D5718">
              <w:rPr>
                <w:rFonts w:ascii="標楷體" w:eastAsia="標楷體" w:hAnsi="標楷體" w:hint="eastAsia"/>
                <w:bCs/>
                <w:sz w:val="20"/>
                <w:szCs w:val="20"/>
              </w:rPr>
              <w:t>5.引導學生複習法網路查詢語詞及適當引用語詞釋義的方法。</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6.引導學生複習說明文特點及閱讀理解策略。</w:t>
            </w:r>
          </w:p>
        </w:tc>
        <w:tc>
          <w:tcPr>
            <w:tcW w:w="3476" w:type="dxa"/>
          </w:tcPr>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活動一  重述</w:t>
            </w:r>
            <w:r w:rsidRPr="008D5718">
              <w:rPr>
                <w:rFonts w:ascii="標楷體" w:eastAsia="標楷體" w:hAnsi="標楷體" w:hint="eastAsia"/>
                <w:bCs/>
                <w:sz w:val="20"/>
                <w:szCs w:val="20"/>
              </w:rPr>
              <w:t>課文</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1.教師提問引導學生說出第壹到肆單元各課大意及單元主題名稱及主題意識。</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2.教師依「人、事、時、地、物」提問引導學生回顧各課內容。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3.教師引導學生用自己的話重述各課內容。</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活動二  複習各課生字、語詞及句型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1.教師配合課本生字總表以「左右、上下、內外部件、部件重組」的字引導學生整理生字。</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2.教師引導學生說出自己曾經寫錯或覺得最特別的生字及寫該生字注意事項。</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3.教師引導學生依各生字說出字義、常用語詞和語詞的意思。</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4.教師依各課重要句型引導學生口述造句。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5.教師引導學生回顧本節學習歷程。</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活動三  複習標點符號、記敘文寫法、說明文寫法、劇本特色、閱讀理解策略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1.教師配合課本複習習得的標點符號並請學生練習修改錯誤的標點符號。</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lang w:eastAsia="zh-HK"/>
              </w:rPr>
              <w:t>2.教師配合課本</w:t>
            </w:r>
            <w:r w:rsidRPr="008D5718">
              <w:rPr>
                <w:rFonts w:ascii="標楷體" w:eastAsia="標楷體" w:hAnsi="標楷體" w:hint="eastAsia"/>
                <w:sz w:val="20"/>
                <w:szCs w:val="20"/>
              </w:rPr>
              <w:t>統整活動</w:t>
            </w:r>
            <w:r w:rsidRPr="008D5718">
              <w:rPr>
                <w:rFonts w:ascii="標楷體" w:eastAsia="標楷體" w:hAnsi="標楷體" w:hint="eastAsia"/>
                <w:bCs/>
                <w:sz w:val="20"/>
                <w:szCs w:val="20"/>
                <w:lang w:eastAsia="zh-HK"/>
              </w:rPr>
              <w:t>複習記敘文、說明文、劇本的特色。</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3.教師配會課本愛閱讀習得的閱讀理解策略。</w:t>
            </w:r>
          </w:p>
          <w:p w:rsidR="008D5718" w:rsidRPr="008D5718" w:rsidRDefault="008D5718" w:rsidP="002B494F">
            <w:pPr>
              <w:spacing w:line="260" w:lineRule="exact"/>
              <w:jc w:val="both"/>
              <w:rPr>
                <w:rFonts w:ascii="標楷體" w:eastAsia="標楷體" w:hAnsi="標楷體"/>
                <w:bCs/>
                <w:sz w:val="20"/>
                <w:szCs w:val="20"/>
                <w:lang w:eastAsia="zh-HK"/>
              </w:rPr>
            </w:pPr>
            <w:r w:rsidRPr="008D5718">
              <w:rPr>
                <w:rFonts w:ascii="標楷體" w:eastAsia="標楷體" w:hAnsi="標楷體" w:hint="eastAsia"/>
                <w:bCs/>
                <w:sz w:val="20"/>
                <w:szCs w:val="20"/>
              </w:rPr>
              <w:t>4</w:t>
            </w:r>
            <w:r w:rsidRPr="008D5718">
              <w:rPr>
                <w:rFonts w:ascii="標楷體" w:eastAsia="標楷體" w:hAnsi="標楷體" w:hint="eastAsia"/>
                <w:bCs/>
                <w:sz w:val="20"/>
                <w:szCs w:val="20"/>
                <w:lang w:eastAsia="zh-HK"/>
              </w:rPr>
              <w:t>.教師引導學生回顧本節學習歷程。</w:t>
            </w:r>
          </w:p>
        </w:tc>
        <w:tc>
          <w:tcPr>
            <w:tcW w:w="289" w:type="dxa"/>
          </w:tcPr>
          <w:p w:rsidR="008D5718" w:rsidRPr="008D5718" w:rsidRDefault="008D5718" w:rsidP="002B494F">
            <w:pPr>
              <w:spacing w:line="260" w:lineRule="exact"/>
              <w:jc w:val="both"/>
              <w:rPr>
                <w:rFonts w:ascii="標楷體" w:eastAsia="標楷體" w:hAnsi="標楷體"/>
                <w:sz w:val="20"/>
                <w:szCs w:val="20"/>
              </w:rPr>
            </w:pPr>
            <w:r w:rsidRPr="008D5718">
              <w:rPr>
                <w:rFonts w:ascii="標楷體" w:eastAsia="標楷體" w:hAnsi="標楷體" w:hint="eastAsia"/>
                <w:bCs/>
                <w:sz w:val="20"/>
                <w:szCs w:val="20"/>
              </w:rPr>
              <w:t>5</w:t>
            </w:r>
          </w:p>
        </w:tc>
        <w:tc>
          <w:tcPr>
            <w:tcW w:w="1014"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1.教用版課本、習作</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2.電子教科書</w:t>
            </w:r>
          </w:p>
        </w:tc>
        <w:tc>
          <w:tcPr>
            <w:tcW w:w="1159" w:type="dxa"/>
          </w:tcPr>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口頭評量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實作評量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觀察評量</w:t>
            </w:r>
          </w:p>
          <w:p w:rsidR="008D5718" w:rsidRPr="008D5718" w:rsidRDefault="008D5718" w:rsidP="002B494F">
            <w:pPr>
              <w:spacing w:line="260" w:lineRule="exact"/>
              <w:jc w:val="both"/>
              <w:rPr>
                <w:rFonts w:ascii="標楷體" w:eastAsia="標楷體" w:hAnsi="標楷體"/>
                <w:bCs/>
                <w:sz w:val="20"/>
                <w:szCs w:val="20"/>
              </w:rPr>
            </w:pPr>
            <w:r w:rsidRPr="008D5718">
              <w:rPr>
                <w:rFonts w:ascii="標楷體" w:eastAsia="標楷體" w:hAnsi="標楷體" w:hint="eastAsia"/>
                <w:bCs/>
                <w:sz w:val="20"/>
                <w:szCs w:val="20"/>
              </w:rPr>
              <w:t>學習態度</w:t>
            </w:r>
          </w:p>
        </w:tc>
        <w:tc>
          <w:tcPr>
            <w:tcW w:w="1361" w:type="dxa"/>
          </w:tcPr>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【品德教育】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品E3 溝通合作與和諧人際關係。</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【家庭教育】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家E5 了解家庭中各種關係的互動（親子、手足、祖孫及其他親屬等）。</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【生命教育】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生E4 觀察日常生活中生老病死的現象，思考生命的價值。</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【閱讀素養教育】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閱E3 熟悉與學科學習相關的文本閱讀策略。</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閱E6 發展向文本提問的能力。</w:t>
            </w:r>
          </w:p>
          <w:p w:rsidR="008D5718" w:rsidRPr="008D5718" w:rsidRDefault="008D5718" w:rsidP="002B494F">
            <w:pPr>
              <w:spacing w:line="260" w:lineRule="exact"/>
              <w:rPr>
                <w:rFonts w:ascii="標楷體" w:eastAsia="標楷體" w:hAnsi="標楷體"/>
                <w:b/>
                <w:bCs/>
                <w:sz w:val="20"/>
                <w:szCs w:val="20"/>
              </w:rPr>
            </w:pPr>
            <w:r w:rsidRPr="008D5718">
              <w:rPr>
                <w:rFonts w:ascii="標楷體" w:eastAsia="標楷體" w:hAnsi="標楷體" w:hint="eastAsia"/>
                <w:b/>
                <w:bCs/>
                <w:sz w:val="20"/>
                <w:szCs w:val="20"/>
              </w:rPr>
              <w:t>【多元文化教育】</w:t>
            </w:r>
          </w:p>
          <w:p w:rsidR="008D5718" w:rsidRPr="008D5718" w:rsidRDefault="008D5718" w:rsidP="002B494F">
            <w:pPr>
              <w:spacing w:line="260" w:lineRule="exact"/>
              <w:rPr>
                <w:rFonts w:ascii="標楷體" w:eastAsia="標楷體" w:hAnsi="標楷體"/>
                <w:bCs/>
                <w:sz w:val="20"/>
                <w:szCs w:val="20"/>
              </w:rPr>
            </w:pPr>
            <w:r w:rsidRPr="008D5718">
              <w:rPr>
                <w:rFonts w:ascii="標楷體" w:eastAsia="標楷體" w:hAnsi="標楷體" w:hint="eastAsia"/>
                <w:bCs/>
                <w:sz w:val="20"/>
                <w:szCs w:val="20"/>
              </w:rPr>
              <w:t>多E6 了解各文化間的多樣性與差異性。</w:t>
            </w:r>
          </w:p>
        </w:tc>
      </w:tr>
    </w:tbl>
    <w:p w:rsidR="00146C1C" w:rsidRPr="0000206A" w:rsidRDefault="00146C1C"/>
    <w:sectPr w:rsidR="00146C1C" w:rsidRPr="0000206A" w:rsidSect="003117F0">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28" w:rsidRDefault="00253728"/>
  </w:endnote>
  <w:endnote w:type="continuationSeparator" w:id="0">
    <w:p w:rsidR="00253728" w:rsidRDefault="0025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charset w:val="88"/>
    <w:family w:val="modern"/>
    <w:pitch w:val="fixed"/>
    <w:sig w:usb0="A00002FF" w:usb1="38CFFD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28" w:rsidRDefault="00253728"/>
  </w:footnote>
  <w:footnote w:type="continuationSeparator" w:id="0">
    <w:p w:rsidR="00253728" w:rsidRDefault="002537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E48"/>
    <w:multiLevelType w:val="multilevel"/>
    <w:tmpl w:val="4EAC6F1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82073AC"/>
    <w:multiLevelType w:val="multilevel"/>
    <w:tmpl w:val="4EAC6F1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5A216864"/>
    <w:multiLevelType w:val="hybridMultilevel"/>
    <w:tmpl w:val="AD5AE04E"/>
    <w:lvl w:ilvl="0" w:tplc="04090005">
      <w:start w:val="1"/>
      <w:numFmt w:val="bullet"/>
      <w:lvlText w:val=""/>
      <w:lvlJc w:val="left"/>
      <w:pPr>
        <w:tabs>
          <w:tab w:val="num" w:pos="480"/>
        </w:tabs>
        <w:ind w:left="480" w:hanging="480"/>
      </w:pPr>
      <w:rPr>
        <w:rFonts w:ascii="Wingdings" w:hAnsi="Wingdings" w:hint="default"/>
      </w:rPr>
    </w:lvl>
    <w:lvl w:ilvl="1" w:tplc="972E3C64">
      <w:start w:val="3"/>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1C"/>
    <w:rsid w:val="0000206A"/>
    <w:rsid w:val="000020F3"/>
    <w:rsid w:val="000616D1"/>
    <w:rsid w:val="00077A85"/>
    <w:rsid w:val="000B78A5"/>
    <w:rsid w:val="000B7EA2"/>
    <w:rsid w:val="000E249B"/>
    <w:rsid w:val="000E3928"/>
    <w:rsid w:val="001055F2"/>
    <w:rsid w:val="00125021"/>
    <w:rsid w:val="001360F6"/>
    <w:rsid w:val="00146C1C"/>
    <w:rsid w:val="001A4E3A"/>
    <w:rsid w:val="001E3B5F"/>
    <w:rsid w:val="001E589B"/>
    <w:rsid w:val="00202459"/>
    <w:rsid w:val="00240EE3"/>
    <w:rsid w:val="00244CE1"/>
    <w:rsid w:val="00253728"/>
    <w:rsid w:val="00265319"/>
    <w:rsid w:val="00273C39"/>
    <w:rsid w:val="00275EC1"/>
    <w:rsid w:val="00285B79"/>
    <w:rsid w:val="002B494F"/>
    <w:rsid w:val="002C51B0"/>
    <w:rsid w:val="002D3F4B"/>
    <w:rsid w:val="002D4B94"/>
    <w:rsid w:val="002F62AE"/>
    <w:rsid w:val="003117F0"/>
    <w:rsid w:val="0033697A"/>
    <w:rsid w:val="003674E6"/>
    <w:rsid w:val="00377703"/>
    <w:rsid w:val="003A6D52"/>
    <w:rsid w:val="003C0D07"/>
    <w:rsid w:val="00410207"/>
    <w:rsid w:val="00411573"/>
    <w:rsid w:val="00447DDA"/>
    <w:rsid w:val="004636EC"/>
    <w:rsid w:val="00484092"/>
    <w:rsid w:val="004860AB"/>
    <w:rsid w:val="00491924"/>
    <w:rsid w:val="004A504A"/>
    <w:rsid w:val="004B6195"/>
    <w:rsid w:val="004B79FE"/>
    <w:rsid w:val="004C4BBC"/>
    <w:rsid w:val="004D3651"/>
    <w:rsid w:val="004D5C77"/>
    <w:rsid w:val="004D6269"/>
    <w:rsid w:val="004E02DB"/>
    <w:rsid w:val="004E17B0"/>
    <w:rsid w:val="005309C6"/>
    <w:rsid w:val="00543A5F"/>
    <w:rsid w:val="00577123"/>
    <w:rsid w:val="00580CBA"/>
    <w:rsid w:val="005811CF"/>
    <w:rsid w:val="00583196"/>
    <w:rsid w:val="00586AA7"/>
    <w:rsid w:val="005A2199"/>
    <w:rsid w:val="005D1DCE"/>
    <w:rsid w:val="005E2801"/>
    <w:rsid w:val="005F248B"/>
    <w:rsid w:val="005F4FC1"/>
    <w:rsid w:val="00617B30"/>
    <w:rsid w:val="006765D5"/>
    <w:rsid w:val="006807F8"/>
    <w:rsid w:val="006A6F50"/>
    <w:rsid w:val="006E58D0"/>
    <w:rsid w:val="00723F37"/>
    <w:rsid w:val="0073571E"/>
    <w:rsid w:val="00760F34"/>
    <w:rsid w:val="00770FEB"/>
    <w:rsid w:val="00772C7B"/>
    <w:rsid w:val="007810B4"/>
    <w:rsid w:val="007A48E9"/>
    <w:rsid w:val="007B28E6"/>
    <w:rsid w:val="007C2088"/>
    <w:rsid w:val="007C2DBE"/>
    <w:rsid w:val="007C3F79"/>
    <w:rsid w:val="007F6324"/>
    <w:rsid w:val="00811F30"/>
    <w:rsid w:val="0081745B"/>
    <w:rsid w:val="008259E9"/>
    <w:rsid w:val="00860824"/>
    <w:rsid w:val="0086460E"/>
    <w:rsid w:val="00880D4D"/>
    <w:rsid w:val="008B4586"/>
    <w:rsid w:val="008D5718"/>
    <w:rsid w:val="00905207"/>
    <w:rsid w:val="00925721"/>
    <w:rsid w:val="00925BA7"/>
    <w:rsid w:val="0092654F"/>
    <w:rsid w:val="00944EF4"/>
    <w:rsid w:val="009458BA"/>
    <w:rsid w:val="00965B77"/>
    <w:rsid w:val="00966B44"/>
    <w:rsid w:val="00970B30"/>
    <w:rsid w:val="00986058"/>
    <w:rsid w:val="0099132E"/>
    <w:rsid w:val="009914BA"/>
    <w:rsid w:val="009960F4"/>
    <w:rsid w:val="009C5314"/>
    <w:rsid w:val="009F2C59"/>
    <w:rsid w:val="00A40C01"/>
    <w:rsid w:val="00A44D56"/>
    <w:rsid w:val="00A90CF5"/>
    <w:rsid w:val="00AA2796"/>
    <w:rsid w:val="00AA5D49"/>
    <w:rsid w:val="00AB06E9"/>
    <w:rsid w:val="00AB0F3E"/>
    <w:rsid w:val="00AD2264"/>
    <w:rsid w:val="00AE56CB"/>
    <w:rsid w:val="00AE7FB5"/>
    <w:rsid w:val="00B01D02"/>
    <w:rsid w:val="00B05377"/>
    <w:rsid w:val="00B05EA3"/>
    <w:rsid w:val="00B26D15"/>
    <w:rsid w:val="00B27877"/>
    <w:rsid w:val="00B527D8"/>
    <w:rsid w:val="00B6358B"/>
    <w:rsid w:val="00B702EE"/>
    <w:rsid w:val="00B801E0"/>
    <w:rsid w:val="00B823BD"/>
    <w:rsid w:val="00B85663"/>
    <w:rsid w:val="00BA1401"/>
    <w:rsid w:val="00BB1754"/>
    <w:rsid w:val="00BB2970"/>
    <w:rsid w:val="00BC5F59"/>
    <w:rsid w:val="00BD178B"/>
    <w:rsid w:val="00BD6263"/>
    <w:rsid w:val="00BD7241"/>
    <w:rsid w:val="00BD7AF4"/>
    <w:rsid w:val="00BE2028"/>
    <w:rsid w:val="00BF08CE"/>
    <w:rsid w:val="00BF76E3"/>
    <w:rsid w:val="00C0392B"/>
    <w:rsid w:val="00C54CD6"/>
    <w:rsid w:val="00C90F58"/>
    <w:rsid w:val="00CB6BDF"/>
    <w:rsid w:val="00D21D7D"/>
    <w:rsid w:val="00D255A7"/>
    <w:rsid w:val="00D30CF3"/>
    <w:rsid w:val="00D52E0B"/>
    <w:rsid w:val="00D56761"/>
    <w:rsid w:val="00D56780"/>
    <w:rsid w:val="00D71E46"/>
    <w:rsid w:val="00D74BA7"/>
    <w:rsid w:val="00D81B1E"/>
    <w:rsid w:val="00D949D8"/>
    <w:rsid w:val="00DC1C8F"/>
    <w:rsid w:val="00DC489F"/>
    <w:rsid w:val="00DE6D08"/>
    <w:rsid w:val="00DF1EC2"/>
    <w:rsid w:val="00E101B6"/>
    <w:rsid w:val="00E137DB"/>
    <w:rsid w:val="00E549FF"/>
    <w:rsid w:val="00E71ED9"/>
    <w:rsid w:val="00EA0A5E"/>
    <w:rsid w:val="00EA339E"/>
    <w:rsid w:val="00EB2B3C"/>
    <w:rsid w:val="00EB365C"/>
    <w:rsid w:val="00EB3D16"/>
    <w:rsid w:val="00EE7F27"/>
    <w:rsid w:val="00EF0AB3"/>
    <w:rsid w:val="00EF1C1E"/>
    <w:rsid w:val="00F15EE9"/>
    <w:rsid w:val="00F16DE8"/>
    <w:rsid w:val="00F33733"/>
    <w:rsid w:val="00F37D2A"/>
    <w:rsid w:val="00F97801"/>
    <w:rsid w:val="00FA25F5"/>
    <w:rsid w:val="00FB1407"/>
    <w:rsid w:val="00FB1D04"/>
    <w:rsid w:val="00FF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3BC6"/>
  <w15:docId w15:val="{7E238021-15D5-4874-BCB1-78152667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rFonts w:ascii="新細明體" w:hAnsi="新細明體"/>
      <w:b/>
      <w:bCs/>
      <w:color w:val="FF0000"/>
      <w:sz w:val="20"/>
    </w:rPr>
  </w:style>
  <w:style w:type="paragraph" w:styleId="2">
    <w:name w:val="heading 2"/>
    <w:basedOn w:val="a"/>
    <w:next w:val="a"/>
    <w:qFormat/>
    <w:pPr>
      <w:keepNext/>
      <w:tabs>
        <w:tab w:val="num" w:pos="720"/>
      </w:tabs>
      <w:spacing w:line="480" w:lineRule="exact"/>
      <w:ind w:left="720" w:hanging="720"/>
      <w:outlineLvl w:val="1"/>
    </w:pPr>
    <w:rPr>
      <w:rFonts w:ascii="Arial" w:hAnsi="Arial" w:cs="Arial"/>
      <w:sz w:val="28"/>
      <w:szCs w:val="36"/>
    </w:rPr>
  </w:style>
  <w:style w:type="paragraph" w:styleId="3">
    <w:name w:val="heading 3"/>
    <w:basedOn w:val="a"/>
    <w:next w:val="a"/>
    <w:qFormat/>
    <w:pPr>
      <w:keepNext/>
      <w:jc w:val="center"/>
      <w:outlineLvl w:val="2"/>
    </w:pPr>
    <w:rPr>
      <w:rFonts w:ascii="標楷體" w:eastAsia="標楷體"/>
      <w:b/>
      <w:bCs/>
      <w:color w:val="FF0000"/>
    </w:rPr>
  </w:style>
  <w:style w:type="paragraph" w:styleId="4">
    <w:name w:val="heading 4"/>
    <w:basedOn w:val="a"/>
    <w:next w:val="a"/>
    <w:qFormat/>
    <w:pPr>
      <w:keepNext/>
      <w:outlineLvl w:val="3"/>
    </w:pPr>
    <w:rPr>
      <w:rFonts w:ascii="新細明體"/>
      <w:b/>
      <w:bCs/>
      <w:color w:val="FF0000"/>
    </w:rPr>
  </w:style>
  <w:style w:type="paragraph" w:styleId="5">
    <w:name w:val="heading 5"/>
    <w:basedOn w:val="a"/>
    <w:next w:val="a"/>
    <w:qFormat/>
    <w:pPr>
      <w:keepNext/>
      <w:jc w:val="center"/>
      <w:outlineLvl w:val="4"/>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paragraph" w:customStyle="1" w:styleId="20">
    <w:name w:val="2.表頭文字"/>
    <w:basedOn w:val="a"/>
    <w:pPr>
      <w:jc w:val="center"/>
    </w:pPr>
    <w:rPr>
      <w:rFonts w:eastAsia="華康中圓體"/>
      <w:szCs w:val="20"/>
    </w:rPr>
  </w:style>
  <w:style w:type="paragraph" w:customStyle="1" w:styleId="9">
    <w:name w:val="9"/>
    <w:basedOn w:val="a"/>
    <w:pPr>
      <w:widowControl/>
      <w:spacing w:before="100" w:beforeAutospacing="1" w:after="100" w:afterAutospacing="1"/>
    </w:pPr>
    <w:rPr>
      <w:rFonts w:ascii="新細明體"/>
      <w:kern w:val="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Hyperlink"/>
    <w:rsid w:val="00577123"/>
    <w:rPr>
      <w:color w:val="0000FF"/>
      <w:u w:val="single"/>
    </w:rPr>
  </w:style>
  <w:style w:type="paragraph" w:styleId="a9">
    <w:name w:val="List Paragraph"/>
    <w:basedOn w:val="a"/>
    <w:uiPriority w:val="34"/>
    <w:qFormat/>
    <w:rsid w:val="00FB1D04"/>
    <w:pPr>
      <w:ind w:leftChars="200" w:left="480"/>
    </w:pPr>
    <w:rPr>
      <w:rFonts w:ascii="Baskerville Old Face" w:hAnsi="Baskerville Old Face" w:cs="Baskerville Old Face"/>
    </w:rPr>
  </w:style>
  <w:style w:type="paragraph" w:customStyle="1" w:styleId="-11">
    <w:name w:val="彩色清單 - 輔色 11"/>
    <w:basedOn w:val="a"/>
    <w:uiPriority w:val="34"/>
    <w:qFormat/>
    <w:rsid w:val="00FB1D0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56</Pages>
  <Words>6049</Words>
  <Characters>34483</Characters>
  <Application>Microsoft Office Word</Application>
  <DocSecurity>0</DocSecurity>
  <Lines>287</Lines>
  <Paragraphs>80</Paragraphs>
  <ScaleCrop>false</ScaleCrop>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市/縣   學年度   學期         國民小學    年級        領域教學計畫表　　設計者：</dc:title>
  <dc:creator>翰林出版事業股份有限公司</dc:creator>
  <cp:lastModifiedBy>愉宸 周</cp:lastModifiedBy>
  <cp:revision>8</cp:revision>
  <dcterms:created xsi:type="dcterms:W3CDTF">2022-06-23T14:03:00Z</dcterms:created>
  <dcterms:modified xsi:type="dcterms:W3CDTF">2022-06-27T08:17:00Z</dcterms:modified>
</cp:coreProperties>
</file>