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BEC93A" w14:textId="539CBD71" w:rsidR="00653E94" w:rsidRDefault="00653E94" w:rsidP="00653E94">
      <w:pPr>
        <w:jc w:val="center"/>
        <w:rPr>
          <w:rFonts w:ascii="標楷體" w:eastAsia="標楷體" w:hAnsi="標楷體"/>
          <w:b/>
          <w:sz w:val="28"/>
          <w:szCs w:val="32"/>
        </w:rPr>
      </w:pPr>
      <w:r w:rsidRPr="00981041">
        <w:rPr>
          <w:rFonts w:ascii="標楷體" w:eastAsia="標楷體" w:hAnsi="標楷體" w:hint="eastAsia"/>
          <w:b/>
          <w:sz w:val="28"/>
          <w:szCs w:val="32"/>
        </w:rPr>
        <w:t>嘉義</w:t>
      </w:r>
      <w:r w:rsidRPr="009D7218">
        <w:rPr>
          <w:rFonts w:ascii="標楷體" w:eastAsia="標楷體" w:hAnsi="標楷體" w:hint="eastAsia"/>
          <w:b/>
          <w:sz w:val="28"/>
          <w:szCs w:val="32"/>
        </w:rPr>
        <w:t>縣1</w:t>
      </w:r>
      <w:r w:rsidR="007B2EF4" w:rsidRPr="009D7218">
        <w:rPr>
          <w:rFonts w:ascii="標楷體" w:eastAsia="標楷體" w:hAnsi="標楷體" w:hint="eastAsia"/>
          <w:b/>
          <w:sz w:val="28"/>
          <w:szCs w:val="32"/>
        </w:rPr>
        <w:t>1</w:t>
      </w:r>
      <w:r w:rsidR="00E538DF" w:rsidRPr="009D7218">
        <w:rPr>
          <w:rFonts w:ascii="標楷體" w:eastAsia="標楷體" w:hAnsi="標楷體"/>
          <w:b/>
          <w:sz w:val="28"/>
          <w:szCs w:val="32"/>
        </w:rPr>
        <w:t>3</w:t>
      </w:r>
      <w:r w:rsidRPr="009D7218">
        <w:rPr>
          <w:rFonts w:ascii="標楷體" w:eastAsia="標楷體" w:hAnsi="標楷體" w:hint="eastAsia"/>
          <w:b/>
          <w:sz w:val="28"/>
          <w:szCs w:val="32"/>
        </w:rPr>
        <w:t>學年度國民小</w:t>
      </w:r>
      <w:r w:rsidRPr="00981041">
        <w:rPr>
          <w:rFonts w:ascii="標楷體" w:eastAsia="標楷體" w:hAnsi="標楷體" w:hint="eastAsia"/>
          <w:b/>
          <w:sz w:val="28"/>
          <w:szCs w:val="32"/>
        </w:rPr>
        <w:t>學課程計畫備查注意事項</w:t>
      </w:r>
    </w:p>
    <w:p w14:paraId="3B31857D" w14:textId="61F622EB" w:rsidR="00285A3C" w:rsidRPr="001E01C9" w:rsidRDefault="00285A3C" w:rsidP="00285A3C">
      <w:pPr>
        <w:jc w:val="right"/>
        <w:rPr>
          <w:rFonts w:ascii="Times New Roman" w:eastAsia="標楷體" w:hAnsi="Times New Roman" w:cs="Times New Roman"/>
          <w:color w:val="FF0000"/>
          <w:sz w:val="22"/>
          <w:szCs w:val="32"/>
        </w:rPr>
      </w:pPr>
      <w:r w:rsidRPr="001E01C9">
        <w:rPr>
          <w:rFonts w:ascii="Times New Roman" w:eastAsia="標楷體" w:hAnsi="Times New Roman" w:cs="Times New Roman" w:hint="eastAsia"/>
          <w:color w:val="FF0000"/>
          <w:sz w:val="22"/>
          <w:szCs w:val="32"/>
        </w:rPr>
        <w:t>11</w:t>
      </w:r>
      <w:r w:rsidR="009D7218">
        <w:rPr>
          <w:rFonts w:ascii="Times New Roman" w:eastAsia="標楷體" w:hAnsi="Times New Roman" w:cs="Times New Roman"/>
          <w:color w:val="FF0000"/>
          <w:sz w:val="22"/>
          <w:szCs w:val="32"/>
        </w:rPr>
        <w:t>3</w:t>
      </w:r>
      <w:r w:rsidRPr="001E01C9">
        <w:rPr>
          <w:rFonts w:ascii="Times New Roman" w:eastAsia="標楷體" w:hAnsi="Times New Roman" w:cs="Times New Roman" w:hint="eastAsia"/>
          <w:color w:val="FF0000"/>
          <w:sz w:val="22"/>
          <w:szCs w:val="32"/>
        </w:rPr>
        <w:t>.</w:t>
      </w:r>
      <w:r w:rsidR="00912507">
        <w:rPr>
          <w:rFonts w:ascii="Times New Roman" w:eastAsia="標楷體" w:hAnsi="Times New Roman" w:cs="Times New Roman" w:hint="eastAsia"/>
          <w:color w:val="FF0000"/>
          <w:sz w:val="22"/>
          <w:szCs w:val="32"/>
        </w:rPr>
        <w:t>1</w:t>
      </w:r>
      <w:r w:rsidRPr="001E01C9">
        <w:rPr>
          <w:rFonts w:ascii="Times New Roman" w:eastAsia="標楷體" w:hAnsi="Times New Roman" w:cs="Times New Roman" w:hint="eastAsia"/>
          <w:color w:val="FF0000"/>
          <w:sz w:val="22"/>
          <w:szCs w:val="32"/>
        </w:rPr>
        <w:t>.</w:t>
      </w:r>
      <w:r w:rsidR="003F6801">
        <w:rPr>
          <w:rFonts w:ascii="Times New Roman" w:eastAsia="標楷體" w:hAnsi="Times New Roman" w:cs="Times New Roman" w:hint="eastAsia"/>
          <w:color w:val="FF0000"/>
          <w:sz w:val="22"/>
          <w:szCs w:val="32"/>
        </w:rPr>
        <w:t>19</w:t>
      </w:r>
      <w:proofErr w:type="gramStart"/>
      <w:r w:rsidRPr="001E01C9">
        <w:rPr>
          <w:rFonts w:ascii="Times New Roman" w:eastAsia="標楷體" w:hAnsi="Times New Roman" w:cs="Times New Roman" w:hint="eastAsia"/>
          <w:color w:val="FF0000"/>
          <w:sz w:val="22"/>
          <w:szCs w:val="32"/>
        </w:rPr>
        <w:t>府教發</w:t>
      </w:r>
      <w:proofErr w:type="gramEnd"/>
      <w:r w:rsidRPr="001E01C9">
        <w:rPr>
          <w:rFonts w:ascii="Times New Roman" w:eastAsia="標楷體" w:hAnsi="Times New Roman" w:cs="Times New Roman" w:hint="eastAsia"/>
          <w:color w:val="FF0000"/>
          <w:sz w:val="22"/>
          <w:szCs w:val="32"/>
        </w:rPr>
        <w:t>字第</w:t>
      </w:r>
      <w:r w:rsidR="003F6801" w:rsidRPr="003F6801">
        <w:rPr>
          <w:rFonts w:ascii="Times New Roman" w:eastAsia="標楷體" w:hAnsi="Times New Roman" w:cs="Times New Roman"/>
          <w:color w:val="FF0000"/>
          <w:sz w:val="22"/>
          <w:szCs w:val="32"/>
        </w:rPr>
        <w:t>1130016849</w:t>
      </w:r>
      <w:r w:rsidRPr="001E01C9">
        <w:rPr>
          <w:rFonts w:ascii="Times New Roman" w:eastAsia="標楷體" w:hAnsi="Times New Roman" w:cs="Times New Roman" w:hint="eastAsia"/>
          <w:color w:val="FF0000"/>
          <w:sz w:val="22"/>
          <w:szCs w:val="32"/>
        </w:rPr>
        <w:t>號函</w:t>
      </w:r>
    </w:p>
    <w:p w14:paraId="01BEC93B" w14:textId="77777777" w:rsidR="00653E94" w:rsidRPr="00981041" w:rsidRDefault="00653E94" w:rsidP="00A207D2">
      <w:pPr>
        <w:numPr>
          <w:ilvl w:val="0"/>
          <w:numId w:val="3"/>
        </w:numPr>
        <w:tabs>
          <w:tab w:val="left" w:pos="540"/>
          <w:tab w:val="left" w:pos="720"/>
        </w:tabs>
        <w:ind w:left="482" w:hanging="482"/>
        <w:rPr>
          <w:rFonts w:ascii="標楷體" w:eastAsia="標楷體" w:hAnsi="標楷體"/>
        </w:rPr>
      </w:pPr>
      <w:r w:rsidRPr="00981041">
        <w:rPr>
          <w:rFonts w:ascii="標楷體" w:eastAsia="標楷體" w:hAnsi="標楷體" w:hint="eastAsia"/>
        </w:rPr>
        <w:t>備查重要事項說明</w:t>
      </w:r>
    </w:p>
    <w:p w14:paraId="01BEC93D" w14:textId="1EEDDDD2" w:rsidR="00653E94" w:rsidRPr="00981041" w:rsidRDefault="00901789" w:rsidP="00A207D2">
      <w:pPr>
        <w:numPr>
          <w:ilvl w:val="0"/>
          <w:numId w:val="1"/>
        </w:numPr>
        <w:tabs>
          <w:tab w:val="clear" w:pos="1333"/>
          <w:tab w:val="num" w:pos="567"/>
        </w:tabs>
        <w:snapToGrid w:val="0"/>
        <w:spacing w:line="0" w:lineRule="atLeast"/>
        <w:ind w:leftChars="100" w:left="807" w:hanging="567"/>
        <w:rPr>
          <w:rFonts w:ascii="標楷體" w:eastAsia="標楷體" w:hAnsi="標楷體"/>
        </w:rPr>
      </w:pPr>
      <w:r w:rsidRPr="00981041">
        <w:rPr>
          <w:rFonts w:ascii="標楷體" w:eastAsia="標楷體" w:hAnsi="標楷體"/>
        </w:rPr>
        <w:t>法律規定教育議題納入課程計畫實施情形表：</w:t>
      </w:r>
      <w:r w:rsidR="00653E94" w:rsidRPr="00981041">
        <w:rPr>
          <w:rFonts w:ascii="標楷體" w:eastAsia="標楷體" w:hAnsi="標楷體" w:hint="eastAsia"/>
        </w:rPr>
        <w:t>年度重要教育</w:t>
      </w:r>
      <w:proofErr w:type="gramStart"/>
      <w:r w:rsidR="00653E94" w:rsidRPr="00981041">
        <w:rPr>
          <w:rFonts w:ascii="標楷體" w:eastAsia="標楷體" w:hAnsi="標楷體" w:hint="eastAsia"/>
        </w:rPr>
        <w:t>工作均請融入</w:t>
      </w:r>
      <w:proofErr w:type="gramEnd"/>
      <w:r w:rsidR="00653E94" w:rsidRPr="00981041">
        <w:rPr>
          <w:rFonts w:ascii="標楷體" w:eastAsia="標楷體" w:hAnsi="標楷體" w:hint="eastAsia"/>
        </w:rPr>
        <w:t>相關領域或彈性學習課程統整規劃實施，並配合擬訂學習目標，課程規劃情形應摘要表列整理（</w:t>
      </w:r>
      <w:r w:rsidR="00653E94" w:rsidRPr="00E97DA1">
        <w:rPr>
          <w:rFonts w:ascii="標楷體" w:eastAsia="標楷體" w:hAnsi="標楷體" w:hint="eastAsia"/>
        </w:rPr>
        <w:t>參見表</w:t>
      </w:r>
      <w:r w:rsidR="00E164E2" w:rsidRPr="00E97DA1">
        <w:rPr>
          <w:rFonts w:ascii="標楷體" w:eastAsia="標楷體" w:hAnsi="標楷體"/>
        </w:rPr>
        <w:t>7</w:t>
      </w:r>
      <w:r w:rsidR="00653E94" w:rsidRPr="00E97DA1">
        <w:rPr>
          <w:rFonts w:ascii="標楷體" w:eastAsia="標楷體" w:hAnsi="標楷體" w:hint="eastAsia"/>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2"/>
        <w:gridCol w:w="4502"/>
        <w:gridCol w:w="1981"/>
        <w:gridCol w:w="1280"/>
      </w:tblGrid>
      <w:tr w:rsidR="00901789" w:rsidRPr="00981041" w14:paraId="2F801082" w14:textId="77777777" w:rsidTr="00901789">
        <w:trPr>
          <w:jc w:val="center"/>
        </w:trPr>
        <w:tc>
          <w:tcPr>
            <w:tcW w:w="9485" w:type="dxa"/>
            <w:gridSpan w:val="4"/>
            <w:shd w:val="pct10" w:color="auto" w:fill="auto"/>
            <w:vAlign w:val="center"/>
          </w:tcPr>
          <w:p w14:paraId="2FF6F0C9" w14:textId="65E13575" w:rsidR="00901789" w:rsidRPr="00981041" w:rsidRDefault="00901789" w:rsidP="00E361EE">
            <w:pPr>
              <w:snapToGrid w:val="0"/>
              <w:jc w:val="center"/>
              <w:rPr>
                <w:rFonts w:ascii="Times New Roman" w:eastAsia="標楷體" w:hAnsi="Times New Roman" w:cs="Times New Roman"/>
                <w:bCs/>
                <w:shd w:val="pct15" w:color="auto" w:fill="FFFFFF"/>
              </w:rPr>
            </w:pPr>
            <w:r w:rsidRPr="00981041">
              <w:rPr>
                <w:rFonts w:ascii="標楷體" w:eastAsia="標楷體" w:hAnsi="標楷體" w:hint="eastAsia"/>
              </w:rPr>
              <w:t>必要辦理項目（</w:t>
            </w:r>
            <w:r w:rsidRPr="00981041">
              <w:rPr>
                <w:rFonts w:ascii="標楷體" w:eastAsia="標楷體" w:hAnsi="標楷體"/>
              </w:rPr>
              <w:t>規劃</w:t>
            </w:r>
            <w:r w:rsidRPr="00981041">
              <w:rPr>
                <w:rFonts w:ascii="標楷體" w:eastAsia="標楷體" w:hAnsi="標楷體" w:hint="eastAsia"/>
              </w:rPr>
              <w:t>課程實施）</w:t>
            </w:r>
          </w:p>
        </w:tc>
      </w:tr>
      <w:tr w:rsidR="005A184D" w:rsidRPr="00981041" w14:paraId="01BEC942" w14:textId="77777777" w:rsidTr="00901789">
        <w:trPr>
          <w:jc w:val="center"/>
        </w:trPr>
        <w:tc>
          <w:tcPr>
            <w:tcW w:w="1722" w:type="dxa"/>
            <w:shd w:val="clear" w:color="auto" w:fill="auto"/>
            <w:vAlign w:val="center"/>
          </w:tcPr>
          <w:p w14:paraId="01BEC93E" w14:textId="77777777" w:rsidR="00653E94" w:rsidRPr="00981041" w:rsidRDefault="00653E94" w:rsidP="00E361EE">
            <w:pPr>
              <w:snapToGrid w:val="0"/>
              <w:jc w:val="center"/>
              <w:rPr>
                <w:rFonts w:ascii="Times New Roman" w:eastAsia="標楷體" w:hAnsi="Times New Roman" w:cs="Times New Roman"/>
                <w:bCs/>
              </w:rPr>
            </w:pPr>
            <w:r w:rsidRPr="00981041">
              <w:rPr>
                <w:rFonts w:ascii="Times New Roman" w:eastAsia="標楷體" w:hAnsi="Times New Roman" w:cs="Times New Roman"/>
                <w:bCs/>
              </w:rPr>
              <w:t>重要政策</w:t>
            </w:r>
          </w:p>
        </w:tc>
        <w:tc>
          <w:tcPr>
            <w:tcW w:w="4502" w:type="dxa"/>
            <w:shd w:val="clear" w:color="auto" w:fill="auto"/>
            <w:vAlign w:val="center"/>
          </w:tcPr>
          <w:p w14:paraId="01BEC93F" w14:textId="77777777" w:rsidR="00653E94" w:rsidRPr="00981041" w:rsidRDefault="00653E94" w:rsidP="00E361EE">
            <w:pPr>
              <w:snapToGrid w:val="0"/>
              <w:jc w:val="center"/>
              <w:rPr>
                <w:rFonts w:ascii="Times New Roman" w:eastAsia="標楷體" w:hAnsi="Times New Roman" w:cs="Times New Roman"/>
                <w:bCs/>
              </w:rPr>
            </w:pPr>
            <w:r w:rsidRPr="00981041">
              <w:rPr>
                <w:rFonts w:ascii="Times New Roman" w:eastAsia="標楷體" w:hAnsi="Times New Roman" w:cs="Times New Roman"/>
                <w:bCs/>
              </w:rPr>
              <w:t>說明</w:t>
            </w:r>
          </w:p>
        </w:tc>
        <w:tc>
          <w:tcPr>
            <w:tcW w:w="1981" w:type="dxa"/>
            <w:shd w:val="clear" w:color="auto" w:fill="auto"/>
            <w:vAlign w:val="center"/>
          </w:tcPr>
          <w:p w14:paraId="01BEC940" w14:textId="77777777" w:rsidR="00653E94" w:rsidRPr="00981041" w:rsidRDefault="00653E94" w:rsidP="00E361EE">
            <w:pPr>
              <w:snapToGrid w:val="0"/>
              <w:jc w:val="center"/>
              <w:rPr>
                <w:rFonts w:ascii="Times New Roman" w:eastAsia="標楷體" w:hAnsi="Times New Roman" w:cs="Times New Roman"/>
                <w:bCs/>
              </w:rPr>
            </w:pPr>
            <w:r w:rsidRPr="00981041">
              <w:rPr>
                <w:rFonts w:ascii="Times New Roman" w:eastAsia="標楷體" w:hAnsi="Times New Roman" w:cs="Times New Roman"/>
                <w:bCs/>
              </w:rPr>
              <w:t>依據</w:t>
            </w:r>
          </w:p>
        </w:tc>
        <w:tc>
          <w:tcPr>
            <w:tcW w:w="1280" w:type="dxa"/>
            <w:shd w:val="clear" w:color="auto" w:fill="auto"/>
            <w:vAlign w:val="center"/>
          </w:tcPr>
          <w:p w14:paraId="01BEC941" w14:textId="77777777" w:rsidR="00653E94" w:rsidRPr="00981041" w:rsidRDefault="00653E94" w:rsidP="00E361EE">
            <w:pPr>
              <w:snapToGrid w:val="0"/>
              <w:jc w:val="center"/>
              <w:rPr>
                <w:rFonts w:ascii="Times New Roman" w:eastAsia="標楷體" w:hAnsi="Times New Roman" w:cs="Times New Roman"/>
                <w:bCs/>
              </w:rPr>
            </w:pPr>
            <w:r w:rsidRPr="00981041">
              <w:rPr>
                <w:rFonts w:ascii="Times New Roman" w:eastAsia="標楷體" w:hAnsi="Times New Roman" w:cs="Times New Roman"/>
                <w:bCs/>
              </w:rPr>
              <w:t>實施方式</w:t>
            </w:r>
          </w:p>
        </w:tc>
      </w:tr>
      <w:tr w:rsidR="005A184D" w:rsidRPr="00981041" w14:paraId="01BEC94D" w14:textId="77777777" w:rsidTr="00901789">
        <w:trPr>
          <w:jc w:val="center"/>
        </w:trPr>
        <w:tc>
          <w:tcPr>
            <w:tcW w:w="1722" w:type="dxa"/>
            <w:shd w:val="clear" w:color="auto" w:fill="auto"/>
            <w:vAlign w:val="center"/>
          </w:tcPr>
          <w:p w14:paraId="01BEC948" w14:textId="77777777" w:rsidR="00653E94" w:rsidRPr="00912507" w:rsidRDefault="00653E94" w:rsidP="00E361EE">
            <w:pPr>
              <w:snapToGrid w:val="0"/>
              <w:rPr>
                <w:rFonts w:ascii="Times New Roman" w:eastAsia="標楷體" w:hAnsi="Times New Roman" w:cs="Times New Roman"/>
                <w:bCs/>
              </w:rPr>
            </w:pPr>
            <w:r w:rsidRPr="00912507">
              <w:rPr>
                <w:rFonts w:ascii="Times New Roman" w:eastAsia="標楷體" w:hAnsi="Times New Roman" w:cs="Times New Roman"/>
                <w:bCs/>
              </w:rPr>
              <w:t>性別平等教</w:t>
            </w:r>
          </w:p>
          <w:p w14:paraId="01BEC949" w14:textId="77777777" w:rsidR="00653E94" w:rsidRPr="00912507" w:rsidRDefault="00653E94" w:rsidP="00E361EE">
            <w:pPr>
              <w:snapToGrid w:val="0"/>
              <w:rPr>
                <w:rFonts w:ascii="Times New Roman" w:eastAsia="標楷體" w:hAnsi="Times New Roman" w:cs="Times New Roman"/>
                <w:bCs/>
              </w:rPr>
            </w:pPr>
            <w:proofErr w:type="gramStart"/>
            <w:r w:rsidRPr="00912507">
              <w:rPr>
                <w:rFonts w:ascii="Times New Roman" w:eastAsia="標楷體" w:hAnsi="Times New Roman" w:cs="Times New Roman"/>
                <w:bCs/>
              </w:rPr>
              <w:t>育每學期</w:t>
            </w:r>
            <w:proofErr w:type="gramEnd"/>
            <w:r w:rsidRPr="00912507">
              <w:rPr>
                <w:rFonts w:ascii="Times New Roman" w:eastAsia="標楷體" w:hAnsi="Times New Roman" w:cs="Times New Roman"/>
                <w:bCs/>
              </w:rPr>
              <w:t>4</w:t>
            </w:r>
            <w:r w:rsidRPr="00912507">
              <w:rPr>
                <w:rFonts w:ascii="Times New Roman" w:eastAsia="標楷體" w:hAnsi="Times New Roman" w:cs="Times New Roman"/>
                <w:bCs/>
              </w:rPr>
              <w:t>小時</w:t>
            </w:r>
          </w:p>
        </w:tc>
        <w:tc>
          <w:tcPr>
            <w:tcW w:w="4502" w:type="dxa"/>
            <w:shd w:val="clear" w:color="auto" w:fill="auto"/>
            <w:vAlign w:val="center"/>
          </w:tcPr>
          <w:p w14:paraId="01BEC94A" w14:textId="494BF8AA" w:rsidR="00725A4B" w:rsidRPr="00912507" w:rsidRDefault="00000DBB" w:rsidP="002220C7">
            <w:pPr>
              <w:snapToGrid w:val="0"/>
              <w:rPr>
                <w:rFonts w:ascii="Times New Roman" w:eastAsia="標楷體" w:hAnsi="Times New Roman" w:cs="Times New Roman"/>
                <w:bCs/>
              </w:rPr>
            </w:pPr>
            <w:r w:rsidRPr="00912507">
              <w:rPr>
                <w:rFonts w:ascii="Times New Roman" w:eastAsia="標楷體" w:hAnsi="Times New Roman" w:cs="Times New Roman" w:hint="eastAsia"/>
                <w:bCs/>
              </w:rPr>
              <w:t>國民中小學除應將性別平等教育融入課程外，每學期應實施性別平等教育相關課程或活動至少四小時。</w:t>
            </w:r>
          </w:p>
        </w:tc>
        <w:tc>
          <w:tcPr>
            <w:tcW w:w="1981" w:type="dxa"/>
            <w:shd w:val="clear" w:color="auto" w:fill="auto"/>
            <w:vAlign w:val="center"/>
          </w:tcPr>
          <w:p w14:paraId="01BEC94B" w14:textId="18DF4AF9" w:rsidR="00653E94" w:rsidRPr="00912507" w:rsidRDefault="00653E94" w:rsidP="009760A3">
            <w:pPr>
              <w:snapToGrid w:val="0"/>
              <w:rPr>
                <w:rFonts w:ascii="Times New Roman" w:eastAsia="標楷體" w:hAnsi="Times New Roman" w:cs="Times New Roman"/>
                <w:bCs/>
              </w:rPr>
            </w:pPr>
            <w:r w:rsidRPr="00912507">
              <w:rPr>
                <w:rFonts w:ascii="Times New Roman" w:eastAsia="標楷體" w:hAnsi="Times New Roman" w:cs="Times New Roman"/>
                <w:bCs/>
              </w:rPr>
              <w:t>「性別平等教育法」第</w:t>
            </w:r>
            <w:r w:rsidR="00000DBB" w:rsidRPr="00912507">
              <w:rPr>
                <w:rFonts w:ascii="Times New Roman" w:eastAsia="標楷體" w:hAnsi="Times New Roman" w:cs="Times New Roman"/>
                <w:bCs/>
              </w:rPr>
              <w:t>18</w:t>
            </w:r>
            <w:r w:rsidRPr="00912507">
              <w:rPr>
                <w:rFonts w:ascii="Times New Roman" w:eastAsia="標楷體" w:hAnsi="Times New Roman" w:cs="Times New Roman"/>
                <w:bCs/>
              </w:rPr>
              <w:t>條規定</w:t>
            </w:r>
            <w:r w:rsidR="00000DBB" w:rsidRPr="00912507">
              <w:rPr>
                <w:rFonts w:ascii="Times New Roman" w:eastAsia="標楷體" w:hAnsi="Times New Roman" w:cs="Times New Roman"/>
                <w:bCs/>
              </w:rPr>
              <w:t>(</w:t>
            </w:r>
            <w:r w:rsidR="00000DBB" w:rsidRPr="00912507">
              <w:rPr>
                <w:rFonts w:ascii="Times New Roman" w:eastAsia="標楷體" w:hAnsi="Times New Roman" w:cs="Times New Roman" w:hint="eastAsia"/>
                <w:bCs/>
              </w:rPr>
              <w:t>本法規部分或全部條文尚未生效，最後生效日期：民國</w:t>
            </w:r>
            <w:r w:rsidR="00000DBB" w:rsidRPr="00912507">
              <w:rPr>
                <w:rFonts w:ascii="Times New Roman" w:eastAsia="標楷體" w:hAnsi="Times New Roman" w:cs="Times New Roman" w:hint="eastAsia"/>
                <w:bCs/>
              </w:rPr>
              <w:t xml:space="preserve"> 113 </w:t>
            </w:r>
            <w:r w:rsidR="00000DBB" w:rsidRPr="00912507">
              <w:rPr>
                <w:rFonts w:ascii="Times New Roman" w:eastAsia="標楷體" w:hAnsi="Times New Roman" w:cs="Times New Roman" w:hint="eastAsia"/>
                <w:bCs/>
              </w:rPr>
              <w:t>年</w:t>
            </w:r>
            <w:r w:rsidR="00000DBB" w:rsidRPr="00912507">
              <w:rPr>
                <w:rFonts w:ascii="Times New Roman" w:eastAsia="標楷體" w:hAnsi="Times New Roman" w:cs="Times New Roman" w:hint="eastAsia"/>
                <w:bCs/>
              </w:rPr>
              <w:t xml:space="preserve"> 03 </w:t>
            </w:r>
            <w:r w:rsidR="00000DBB" w:rsidRPr="00912507">
              <w:rPr>
                <w:rFonts w:ascii="Times New Roman" w:eastAsia="標楷體" w:hAnsi="Times New Roman" w:cs="Times New Roman" w:hint="eastAsia"/>
                <w:bCs/>
              </w:rPr>
              <w:t>月</w:t>
            </w:r>
            <w:r w:rsidR="00000DBB" w:rsidRPr="00912507">
              <w:rPr>
                <w:rFonts w:ascii="Times New Roman" w:eastAsia="標楷體" w:hAnsi="Times New Roman" w:cs="Times New Roman" w:hint="eastAsia"/>
                <w:bCs/>
              </w:rPr>
              <w:t xml:space="preserve"> 08 </w:t>
            </w:r>
            <w:r w:rsidR="00000DBB" w:rsidRPr="00912507">
              <w:rPr>
                <w:rFonts w:ascii="Times New Roman" w:eastAsia="標楷體" w:hAnsi="Times New Roman" w:cs="Times New Roman" w:hint="eastAsia"/>
                <w:bCs/>
              </w:rPr>
              <w:t>日</w:t>
            </w:r>
            <w:r w:rsidR="00000DBB" w:rsidRPr="00912507">
              <w:rPr>
                <w:rFonts w:ascii="Times New Roman" w:eastAsia="標楷體" w:hAnsi="Times New Roman" w:cs="Times New Roman"/>
                <w:bCs/>
              </w:rPr>
              <w:t>)</w:t>
            </w:r>
          </w:p>
        </w:tc>
        <w:tc>
          <w:tcPr>
            <w:tcW w:w="1280" w:type="dxa"/>
            <w:shd w:val="clear" w:color="auto" w:fill="auto"/>
            <w:vAlign w:val="center"/>
          </w:tcPr>
          <w:p w14:paraId="01BEC94C"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融入課程及外加</w:t>
            </w:r>
          </w:p>
        </w:tc>
      </w:tr>
      <w:tr w:rsidR="005A184D" w:rsidRPr="00981041" w14:paraId="01BEC952" w14:textId="77777777" w:rsidTr="00901789">
        <w:trPr>
          <w:jc w:val="center"/>
        </w:trPr>
        <w:tc>
          <w:tcPr>
            <w:tcW w:w="1722" w:type="dxa"/>
            <w:shd w:val="clear" w:color="auto" w:fill="auto"/>
            <w:vAlign w:val="center"/>
          </w:tcPr>
          <w:p w14:paraId="01BEC94E" w14:textId="77777777" w:rsidR="00725A4B" w:rsidRPr="00912507" w:rsidRDefault="00725A4B" w:rsidP="00E361EE">
            <w:pPr>
              <w:snapToGrid w:val="0"/>
              <w:rPr>
                <w:rFonts w:ascii="Times New Roman" w:eastAsia="標楷體" w:hAnsi="Times New Roman" w:cs="Times New Roman"/>
                <w:bCs/>
              </w:rPr>
            </w:pPr>
            <w:r w:rsidRPr="00912507">
              <w:rPr>
                <w:rFonts w:ascii="Times New Roman" w:eastAsia="標楷體" w:hAnsi="Times New Roman" w:cs="Times New Roman"/>
                <w:bCs/>
              </w:rPr>
              <w:t>性侵害犯罪防治教育每學年至少</w:t>
            </w:r>
            <w:r w:rsidRPr="00912507">
              <w:rPr>
                <w:rFonts w:ascii="Times New Roman" w:eastAsia="標楷體" w:hAnsi="Times New Roman" w:cs="Times New Roman"/>
                <w:bCs/>
              </w:rPr>
              <w:t>4</w:t>
            </w:r>
            <w:r w:rsidRPr="00912507">
              <w:rPr>
                <w:rFonts w:ascii="Times New Roman" w:eastAsia="標楷體" w:hAnsi="Times New Roman" w:cs="Times New Roman"/>
                <w:bCs/>
              </w:rPr>
              <w:t>小時</w:t>
            </w:r>
          </w:p>
        </w:tc>
        <w:tc>
          <w:tcPr>
            <w:tcW w:w="4502" w:type="dxa"/>
            <w:shd w:val="clear" w:color="auto" w:fill="auto"/>
            <w:vAlign w:val="center"/>
          </w:tcPr>
          <w:p w14:paraId="01BEC94F" w14:textId="4B607EDD" w:rsidR="009B3F1C" w:rsidRPr="00912507" w:rsidRDefault="009B3F1C" w:rsidP="00E361EE">
            <w:pPr>
              <w:snapToGrid w:val="0"/>
              <w:rPr>
                <w:rFonts w:ascii="Times New Roman" w:eastAsia="標楷體" w:hAnsi="Times New Roman" w:cs="Times New Roman"/>
                <w:bCs/>
              </w:rPr>
            </w:pPr>
            <w:r w:rsidRPr="00912507">
              <w:rPr>
                <w:rFonts w:ascii="Times New Roman" w:eastAsia="標楷體" w:hAnsi="Times New Roman" w:cs="Times New Roman" w:hint="eastAsia"/>
                <w:bCs/>
              </w:rPr>
              <w:t>高級中等以下學校每學期應實施性侵害防治教育課程，至少二小時。</w:t>
            </w:r>
          </w:p>
        </w:tc>
        <w:tc>
          <w:tcPr>
            <w:tcW w:w="1981" w:type="dxa"/>
            <w:shd w:val="clear" w:color="auto" w:fill="auto"/>
            <w:vAlign w:val="center"/>
          </w:tcPr>
          <w:p w14:paraId="01BEC950" w14:textId="028F732B" w:rsidR="00653E94" w:rsidRPr="00912507" w:rsidRDefault="00653E94" w:rsidP="009760A3">
            <w:pPr>
              <w:snapToGrid w:val="0"/>
              <w:rPr>
                <w:rFonts w:ascii="Times New Roman" w:eastAsia="標楷體" w:hAnsi="Times New Roman" w:cs="Times New Roman"/>
                <w:bCs/>
              </w:rPr>
            </w:pPr>
            <w:r w:rsidRPr="00912507">
              <w:rPr>
                <w:rFonts w:ascii="Times New Roman" w:eastAsia="標楷體" w:hAnsi="Times New Roman" w:cs="Times New Roman"/>
                <w:bCs/>
              </w:rPr>
              <w:t>「</w:t>
            </w:r>
            <w:hyperlink r:id="rId11" w:history="1">
              <w:r w:rsidRPr="00912507">
                <w:rPr>
                  <w:rStyle w:val="af3"/>
                  <w:rFonts w:ascii="Times New Roman" w:eastAsia="標楷體" w:hAnsi="Times New Roman" w:cs="Times New Roman"/>
                  <w:color w:val="auto"/>
                  <w:u w:val="none"/>
                </w:rPr>
                <w:t>性侵害犯罪防治法</w:t>
              </w:r>
            </w:hyperlink>
            <w:r w:rsidRPr="00912507">
              <w:rPr>
                <w:rFonts w:ascii="Times New Roman" w:eastAsia="標楷體" w:hAnsi="Times New Roman" w:cs="Times New Roman"/>
                <w:bCs/>
              </w:rPr>
              <w:t>」第</w:t>
            </w:r>
            <w:r w:rsidR="007E3E39" w:rsidRPr="00912507">
              <w:rPr>
                <w:rFonts w:ascii="Times New Roman" w:eastAsia="標楷體" w:hAnsi="Times New Roman" w:cs="Times New Roman"/>
                <w:bCs/>
              </w:rPr>
              <w:t>9</w:t>
            </w:r>
            <w:r w:rsidRPr="00912507">
              <w:rPr>
                <w:rFonts w:ascii="Times New Roman" w:eastAsia="標楷體" w:hAnsi="Times New Roman" w:cs="Times New Roman"/>
                <w:bCs/>
              </w:rPr>
              <w:t>條規定</w:t>
            </w:r>
            <w:r w:rsidR="0031441C" w:rsidRPr="00912507">
              <w:rPr>
                <w:rFonts w:ascii="Times New Roman" w:eastAsia="標楷體" w:hAnsi="Times New Roman" w:cs="Times New Roman"/>
                <w:bCs/>
              </w:rPr>
              <w:t>(</w:t>
            </w:r>
            <w:r w:rsidR="0031441C" w:rsidRPr="00912507">
              <w:rPr>
                <w:rFonts w:ascii="Times New Roman" w:eastAsia="標楷體" w:hAnsi="Times New Roman" w:cs="Times New Roman" w:hint="eastAsia"/>
                <w:bCs/>
              </w:rPr>
              <w:t>112</w:t>
            </w:r>
            <w:r w:rsidR="0031441C" w:rsidRPr="00912507">
              <w:rPr>
                <w:rFonts w:ascii="Times New Roman" w:eastAsia="標楷體" w:hAnsi="Times New Roman" w:cs="Times New Roman" w:hint="eastAsia"/>
                <w:bCs/>
              </w:rPr>
              <w:t>年</w:t>
            </w:r>
            <w:r w:rsidR="0031441C" w:rsidRPr="00912507">
              <w:rPr>
                <w:rFonts w:ascii="Times New Roman" w:eastAsia="標楷體" w:hAnsi="Times New Roman" w:cs="Times New Roman" w:hint="eastAsia"/>
                <w:bCs/>
              </w:rPr>
              <w:t>2</w:t>
            </w:r>
            <w:r w:rsidR="0031441C" w:rsidRPr="00912507">
              <w:rPr>
                <w:rFonts w:ascii="Times New Roman" w:eastAsia="標楷體" w:hAnsi="Times New Roman" w:cs="Times New Roman" w:hint="eastAsia"/>
                <w:bCs/>
              </w:rPr>
              <w:t>月</w:t>
            </w:r>
            <w:r w:rsidR="0031441C" w:rsidRPr="00912507">
              <w:rPr>
                <w:rFonts w:ascii="Times New Roman" w:eastAsia="標楷體" w:hAnsi="Times New Roman" w:cs="Times New Roman" w:hint="eastAsia"/>
                <w:bCs/>
              </w:rPr>
              <w:t>15</w:t>
            </w:r>
            <w:r w:rsidR="0031441C" w:rsidRPr="00912507">
              <w:rPr>
                <w:rFonts w:ascii="Times New Roman" w:eastAsia="標楷體" w:hAnsi="Times New Roman" w:cs="Times New Roman" w:hint="eastAsia"/>
                <w:bCs/>
              </w:rPr>
              <w:t>日修正</w:t>
            </w:r>
            <w:r w:rsidR="0031441C" w:rsidRPr="00912507">
              <w:rPr>
                <w:rFonts w:ascii="Times New Roman" w:eastAsia="標楷體" w:hAnsi="Times New Roman" w:cs="Times New Roman"/>
                <w:bCs/>
              </w:rPr>
              <w:t>)</w:t>
            </w:r>
          </w:p>
        </w:tc>
        <w:tc>
          <w:tcPr>
            <w:tcW w:w="1280" w:type="dxa"/>
            <w:shd w:val="clear" w:color="auto" w:fill="auto"/>
            <w:vAlign w:val="center"/>
          </w:tcPr>
          <w:p w14:paraId="01BEC951"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融入課程或外加宣導</w:t>
            </w:r>
          </w:p>
        </w:tc>
      </w:tr>
      <w:tr w:rsidR="005A184D" w:rsidRPr="00981041" w14:paraId="01BEC957" w14:textId="77777777" w:rsidTr="00901789">
        <w:trPr>
          <w:jc w:val="center"/>
        </w:trPr>
        <w:tc>
          <w:tcPr>
            <w:tcW w:w="1722" w:type="dxa"/>
            <w:shd w:val="clear" w:color="auto" w:fill="auto"/>
            <w:vAlign w:val="center"/>
          </w:tcPr>
          <w:p w14:paraId="01BEC953" w14:textId="77777777" w:rsidR="00A96EE0" w:rsidRPr="00912507" w:rsidRDefault="00A96EE0" w:rsidP="00E361EE">
            <w:pPr>
              <w:snapToGrid w:val="0"/>
              <w:rPr>
                <w:rFonts w:ascii="Times New Roman" w:eastAsia="標楷體" w:hAnsi="Times New Roman" w:cs="Times New Roman"/>
                <w:bCs/>
              </w:rPr>
            </w:pPr>
            <w:r w:rsidRPr="00912507">
              <w:rPr>
                <w:rFonts w:ascii="Times New Roman" w:eastAsia="標楷體" w:hAnsi="Times New Roman" w:cs="Times New Roman"/>
                <w:bCs/>
              </w:rPr>
              <w:t>家庭教育每學年至少</w:t>
            </w:r>
            <w:r w:rsidRPr="00912507">
              <w:rPr>
                <w:rFonts w:ascii="Times New Roman" w:eastAsia="標楷體" w:hAnsi="Times New Roman" w:cs="Times New Roman"/>
                <w:bCs/>
              </w:rPr>
              <w:t>4</w:t>
            </w:r>
            <w:r w:rsidRPr="00912507">
              <w:rPr>
                <w:rFonts w:ascii="Times New Roman" w:eastAsia="標楷體" w:hAnsi="Times New Roman" w:cs="Times New Roman"/>
                <w:bCs/>
              </w:rPr>
              <w:t>小時</w:t>
            </w:r>
          </w:p>
        </w:tc>
        <w:tc>
          <w:tcPr>
            <w:tcW w:w="4502" w:type="dxa"/>
            <w:shd w:val="clear" w:color="auto" w:fill="auto"/>
            <w:vAlign w:val="center"/>
          </w:tcPr>
          <w:p w14:paraId="01BEC954" w14:textId="5441F131" w:rsidR="00A96EE0" w:rsidRPr="00912507" w:rsidRDefault="005E1C33" w:rsidP="00E361EE">
            <w:pPr>
              <w:snapToGrid w:val="0"/>
              <w:rPr>
                <w:rFonts w:ascii="Times New Roman" w:eastAsia="標楷體" w:hAnsi="Times New Roman" w:cs="Times New Roman"/>
                <w:bCs/>
              </w:rPr>
            </w:pPr>
            <w:r w:rsidRPr="00912507">
              <w:rPr>
                <w:rFonts w:ascii="Times New Roman" w:eastAsia="標楷體" w:hAnsi="Times New Roman" w:cs="Times New Roman"/>
                <w:kern w:val="0"/>
              </w:rPr>
              <w:br/>
            </w:r>
            <w:r w:rsidRPr="00912507">
              <w:rPr>
                <w:rFonts w:ascii="Times New Roman" w:eastAsia="標楷體" w:hAnsi="Times New Roman" w:cs="Times New Roman" w:hint="eastAsia"/>
                <w:kern w:val="0"/>
              </w:rPr>
              <w:t>高級中等以下學校每學年應在正式課程外實施四小時以上家庭教育課程及活動。</w:t>
            </w:r>
          </w:p>
        </w:tc>
        <w:tc>
          <w:tcPr>
            <w:tcW w:w="1981" w:type="dxa"/>
            <w:shd w:val="clear" w:color="auto" w:fill="auto"/>
            <w:vAlign w:val="center"/>
          </w:tcPr>
          <w:p w14:paraId="01BEC955" w14:textId="77777777" w:rsidR="00653E94" w:rsidRPr="00912507" w:rsidRDefault="00653E94" w:rsidP="00E361EE">
            <w:pPr>
              <w:snapToGrid w:val="0"/>
              <w:rPr>
                <w:rFonts w:ascii="Times New Roman" w:eastAsia="標楷體" w:hAnsi="Times New Roman" w:cs="Times New Roman"/>
                <w:bCs/>
              </w:rPr>
            </w:pPr>
            <w:r w:rsidRPr="00912507">
              <w:rPr>
                <w:rFonts w:ascii="Times New Roman" w:eastAsia="標楷體" w:hAnsi="Times New Roman" w:cs="Times New Roman"/>
                <w:bCs/>
              </w:rPr>
              <w:t>「家庭教育法」第</w:t>
            </w:r>
            <w:r w:rsidR="00504602" w:rsidRPr="00912507">
              <w:rPr>
                <w:rFonts w:ascii="Times New Roman" w:eastAsia="標楷體" w:hAnsi="Times New Roman" w:cs="Times New Roman"/>
                <w:bCs/>
              </w:rPr>
              <w:t>13</w:t>
            </w:r>
            <w:r w:rsidRPr="00912507">
              <w:rPr>
                <w:rFonts w:ascii="Times New Roman" w:eastAsia="標楷體" w:hAnsi="Times New Roman" w:cs="Times New Roman"/>
                <w:bCs/>
              </w:rPr>
              <w:t>條第</w:t>
            </w:r>
            <w:r w:rsidRPr="00912507">
              <w:rPr>
                <w:rFonts w:ascii="Times New Roman" w:eastAsia="標楷體" w:hAnsi="Times New Roman" w:cs="Times New Roman"/>
                <w:bCs/>
              </w:rPr>
              <w:t>1</w:t>
            </w:r>
            <w:r w:rsidRPr="00912507">
              <w:rPr>
                <w:rFonts w:ascii="Times New Roman" w:eastAsia="標楷體" w:hAnsi="Times New Roman" w:cs="Times New Roman"/>
                <w:bCs/>
              </w:rPr>
              <w:t>項規定</w:t>
            </w:r>
          </w:p>
        </w:tc>
        <w:tc>
          <w:tcPr>
            <w:tcW w:w="1280" w:type="dxa"/>
            <w:shd w:val="clear" w:color="auto" w:fill="auto"/>
            <w:vAlign w:val="center"/>
          </w:tcPr>
          <w:p w14:paraId="01BEC956"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外加</w:t>
            </w:r>
          </w:p>
        </w:tc>
      </w:tr>
      <w:tr w:rsidR="005A184D" w:rsidRPr="00981041" w14:paraId="01BEC95D" w14:textId="77777777" w:rsidTr="00901789">
        <w:trPr>
          <w:jc w:val="center"/>
        </w:trPr>
        <w:tc>
          <w:tcPr>
            <w:tcW w:w="1722" w:type="dxa"/>
            <w:shd w:val="clear" w:color="auto" w:fill="auto"/>
            <w:vAlign w:val="center"/>
          </w:tcPr>
          <w:p w14:paraId="01BEC958"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家庭暴力防</w:t>
            </w:r>
          </w:p>
          <w:p w14:paraId="01BEC959"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治法</w:t>
            </w:r>
            <w:r w:rsidRPr="00981041">
              <w:rPr>
                <w:rFonts w:ascii="Times New Roman" w:eastAsia="標楷體" w:hAnsi="Times New Roman" w:cs="Times New Roman"/>
                <w:kern w:val="0"/>
              </w:rPr>
              <w:t>每學期</w:t>
            </w:r>
            <w:r w:rsidRPr="00981041">
              <w:rPr>
                <w:rFonts w:ascii="Times New Roman" w:eastAsia="標楷體" w:hAnsi="Times New Roman" w:cs="Times New Roman"/>
                <w:kern w:val="0"/>
              </w:rPr>
              <w:t>2</w:t>
            </w:r>
            <w:r w:rsidRPr="00981041">
              <w:rPr>
                <w:rFonts w:ascii="Times New Roman" w:eastAsia="標楷體" w:hAnsi="Times New Roman" w:cs="Times New Roman"/>
                <w:kern w:val="0"/>
              </w:rPr>
              <w:t>小時</w:t>
            </w:r>
          </w:p>
        </w:tc>
        <w:tc>
          <w:tcPr>
            <w:tcW w:w="4502" w:type="dxa"/>
            <w:shd w:val="clear" w:color="auto" w:fill="auto"/>
            <w:vAlign w:val="center"/>
          </w:tcPr>
          <w:p w14:paraId="01BEC95A" w14:textId="547A000E" w:rsidR="0040634B" w:rsidRPr="00981041" w:rsidRDefault="00506E79" w:rsidP="00E361EE">
            <w:pPr>
              <w:snapToGrid w:val="0"/>
              <w:rPr>
                <w:rFonts w:ascii="Times New Roman" w:eastAsia="標楷體" w:hAnsi="Times New Roman" w:cs="Times New Roman"/>
                <w:kern w:val="0"/>
              </w:rPr>
            </w:pPr>
            <w:r w:rsidRPr="00981041">
              <w:rPr>
                <w:rFonts w:ascii="Times New Roman" w:eastAsia="標楷體" w:hAnsi="Times New Roman" w:cs="Times New Roman"/>
                <w:kern w:val="0"/>
              </w:rPr>
              <w:t>高級中等以下學校每學年應有四小時以上之家庭暴力防治課程。但得於總時數不變下，彈性安排於各學年實施。</w:t>
            </w:r>
          </w:p>
        </w:tc>
        <w:tc>
          <w:tcPr>
            <w:tcW w:w="1981" w:type="dxa"/>
            <w:shd w:val="clear" w:color="auto" w:fill="auto"/>
            <w:vAlign w:val="center"/>
          </w:tcPr>
          <w:p w14:paraId="01BEC95B"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家庭暴力防治法第</w:t>
            </w:r>
            <w:r w:rsidRPr="00981041">
              <w:rPr>
                <w:rFonts w:ascii="Times New Roman" w:eastAsia="標楷體" w:hAnsi="Times New Roman" w:cs="Times New Roman"/>
                <w:bCs/>
              </w:rPr>
              <w:t>60</w:t>
            </w:r>
            <w:r w:rsidRPr="00981041">
              <w:rPr>
                <w:rFonts w:ascii="Times New Roman" w:eastAsia="標楷體" w:hAnsi="Times New Roman" w:cs="Times New Roman"/>
                <w:bCs/>
              </w:rPr>
              <w:t>條</w:t>
            </w:r>
          </w:p>
        </w:tc>
        <w:tc>
          <w:tcPr>
            <w:tcW w:w="1280" w:type="dxa"/>
            <w:shd w:val="clear" w:color="auto" w:fill="auto"/>
            <w:vAlign w:val="center"/>
          </w:tcPr>
          <w:p w14:paraId="01BEC95C"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融入課程或外加</w:t>
            </w:r>
          </w:p>
        </w:tc>
      </w:tr>
      <w:tr w:rsidR="00BE662A" w:rsidRPr="00981041" w14:paraId="01BEC963" w14:textId="77777777" w:rsidTr="00901789">
        <w:trPr>
          <w:trHeight w:val="2347"/>
          <w:jc w:val="center"/>
        </w:trPr>
        <w:tc>
          <w:tcPr>
            <w:tcW w:w="1722" w:type="dxa"/>
            <w:tcBorders>
              <w:bottom w:val="single" w:sz="4" w:space="0" w:color="auto"/>
            </w:tcBorders>
            <w:shd w:val="clear" w:color="auto" w:fill="auto"/>
            <w:vAlign w:val="center"/>
          </w:tcPr>
          <w:p w14:paraId="01BEC95E"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環境教育</w:t>
            </w:r>
          </w:p>
          <w:p w14:paraId="01BEC95F"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每年</w:t>
            </w:r>
            <w:r w:rsidRPr="00981041">
              <w:rPr>
                <w:rFonts w:ascii="Times New Roman" w:eastAsia="標楷體" w:hAnsi="Times New Roman" w:cs="Times New Roman"/>
                <w:bCs/>
              </w:rPr>
              <w:t>4</w:t>
            </w:r>
            <w:r w:rsidRPr="00981041">
              <w:rPr>
                <w:rFonts w:ascii="Times New Roman" w:eastAsia="標楷體" w:hAnsi="Times New Roman" w:cs="Times New Roman"/>
                <w:bCs/>
              </w:rPr>
              <w:t>小時</w:t>
            </w:r>
          </w:p>
        </w:tc>
        <w:tc>
          <w:tcPr>
            <w:tcW w:w="4502" w:type="dxa"/>
            <w:tcBorders>
              <w:bottom w:val="single" w:sz="4" w:space="0" w:color="auto"/>
            </w:tcBorders>
            <w:shd w:val="clear" w:color="auto" w:fill="auto"/>
            <w:vAlign w:val="center"/>
          </w:tcPr>
          <w:p w14:paraId="01BEC960" w14:textId="3E90119C" w:rsidR="0040634B" w:rsidRPr="00981041" w:rsidRDefault="00653E94" w:rsidP="004063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eastAsia="標楷體" w:hAnsi="Times New Roman" w:cs="Times New Roman"/>
                <w:kern w:val="0"/>
              </w:rPr>
            </w:pPr>
            <w:r w:rsidRPr="00981041">
              <w:rPr>
                <w:rFonts w:ascii="Times New Roman" w:eastAsia="標楷體" w:hAnsi="Times New Roman" w:cs="Times New Roman"/>
                <w:kern w:val="0"/>
              </w:rPr>
              <w:t>高級中等以下學校，應於每年一月三十一日以前訂定環境教育計畫，推展環境教育，所有員工、教師、</w:t>
            </w:r>
            <w:proofErr w:type="gramStart"/>
            <w:r w:rsidRPr="00981041">
              <w:rPr>
                <w:rFonts w:ascii="Times New Roman" w:eastAsia="標楷體" w:hAnsi="Times New Roman" w:cs="Times New Roman"/>
                <w:kern w:val="0"/>
              </w:rPr>
              <w:t>學生均應於</w:t>
            </w:r>
            <w:proofErr w:type="gramEnd"/>
            <w:r w:rsidRPr="00981041">
              <w:rPr>
                <w:rFonts w:ascii="Times New Roman" w:eastAsia="標楷體" w:hAnsi="Times New Roman" w:cs="Times New Roman"/>
                <w:kern w:val="0"/>
                <w:u w:val="single"/>
              </w:rPr>
              <w:t>每年十二月三十一日以前參加四小時以上環境教育</w:t>
            </w:r>
            <w:r w:rsidRPr="00981041">
              <w:rPr>
                <w:rFonts w:ascii="Times New Roman" w:eastAsia="標楷體" w:hAnsi="Times New Roman" w:cs="Times New Roman"/>
                <w:kern w:val="0"/>
              </w:rPr>
              <w:t>，並於翌年一月三十一日以前，以網路申報方式向中央主管機關提報當年度環境教育執行成果。</w:t>
            </w:r>
          </w:p>
        </w:tc>
        <w:tc>
          <w:tcPr>
            <w:tcW w:w="1981" w:type="dxa"/>
            <w:tcBorders>
              <w:bottom w:val="single" w:sz="4" w:space="0" w:color="auto"/>
            </w:tcBorders>
            <w:shd w:val="clear" w:color="auto" w:fill="auto"/>
            <w:vAlign w:val="center"/>
          </w:tcPr>
          <w:p w14:paraId="01BEC961"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「環境教育法」第</w:t>
            </w:r>
            <w:r w:rsidRPr="00981041">
              <w:rPr>
                <w:rFonts w:ascii="Times New Roman" w:eastAsia="標楷體" w:hAnsi="Times New Roman" w:cs="Times New Roman"/>
                <w:bCs/>
              </w:rPr>
              <w:t>19</w:t>
            </w:r>
            <w:r w:rsidRPr="00981041">
              <w:rPr>
                <w:rFonts w:ascii="Times New Roman" w:eastAsia="標楷體" w:hAnsi="Times New Roman" w:cs="Times New Roman"/>
                <w:bCs/>
              </w:rPr>
              <w:t>條規定</w:t>
            </w:r>
          </w:p>
        </w:tc>
        <w:tc>
          <w:tcPr>
            <w:tcW w:w="1280" w:type="dxa"/>
            <w:tcBorders>
              <w:bottom w:val="single" w:sz="4" w:space="0" w:color="auto"/>
            </w:tcBorders>
            <w:shd w:val="clear" w:color="auto" w:fill="auto"/>
            <w:vAlign w:val="center"/>
          </w:tcPr>
          <w:p w14:paraId="01BEC962"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可規劃校外教學活動實施</w:t>
            </w:r>
          </w:p>
        </w:tc>
      </w:tr>
      <w:tr w:rsidR="00BE662A" w:rsidRPr="00981041" w14:paraId="01BEC96F" w14:textId="77777777" w:rsidTr="00901789">
        <w:trPr>
          <w:jc w:val="center"/>
        </w:trPr>
        <w:tc>
          <w:tcPr>
            <w:tcW w:w="1722" w:type="dxa"/>
            <w:tcBorders>
              <w:bottom w:val="single" w:sz="4" w:space="0" w:color="auto"/>
            </w:tcBorders>
            <w:shd w:val="clear" w:color="auto" w:fill="auto"/>
            <w:vAlign w:val="center"/>
          </w:tcPr>
          <w:p w14:paraId="01BEC96B"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品德教育</w:t>
            </w:r>
          </w:p>
        </w:tc>
        <w:tc>
          <w:tcPr>
            <w:tcW w:w="4502" w:type="dxa"/>
            <w:tcBorders>
              <w:bottom w:val="single" w:sz="4" w:space="0" w:color="auto"/>
            </w:tcBorders>
            <w:shd w:val="clear" w:color="auto" w:fill="auto"/>
            <w:vAlign w:val="center"/>
          </w:tcPr>
          <w:p w14:paraId="01BEC96C" w14:textId="77777777" w:rsidR="00506E79" w:rsidRPr="00981041" w:rsidRDefault="00506E79" w:rsidP="00E361EE">
            <w:pPr>
              <w:pStyle w:val="1-21"/>
              <w:snapToGrid w:val="0"/>
              <w:ind w:leftChars="0" w:left="0"/>
              <w:rPr>
                <w:rFonts w:ascii="Times New Roman" w:eastAsia="標楷體" w:hAnsi="Times New Roman"/>
                <w:kern w:val="0"/>
                <w:szCs w:val="24"/>
              </w:rPr>
            </w:pPr>
            <w:r w:rsidRPr="00981041">
              <w:rPr>
                <w:rFonts w:ascii="Times New Roman" w:eastAsia="標楷體" w:hAnsi="Times New Roman"/>
                <w:kern w:val="0"/>
                <w:szCs w:val="24"/>
              </w:rPr>
              <w:t>請各校將品德教育課程納入「學校總體課程計畫」中推動，並進行部份固定時數或時段之品德教育教學。運用晨光活動、導師時間、</w:t>
            </w:r>
            <w:proofErr w:type="gramStart"/>
            <w:r w:rsidRPr="00981041">
              <w:rPr>
                <w:rFonts w:ascii="Times New Roman" w:eastAsia="標楷體" w:hAnsi="Times New Roman"/>
                <w:kern w:val="0"/>
                <w:szCs w:val="24"/>
              </w:rPr>
              <w:t>週</w:t>
            </w:r>
            <w:proofErr w:type="gramEnd"/>
            <w:r w:rsidRPr="00981041">
              <w:rPr>
                <w:rFonts w:ascii="Times New Roman" w:eastAsia="標楷體" w:hAnsi="Times New Roman"/>
                <w:kern w:val="0"/>
                <w:szCs w:val="24"/>
              </w:rPr>
              <w:t>(</w:t>
            </w:r>
            <w:r w:rsidRPr="00981041">
              <w:rPr>
                <w:rFonts w:ascii="Times New Roman" w:eastAsia="標楷體" w:hAnsi="Times New Roman"/>
                <w:kern w:val="0"/>
                <w:szCs w:val="24"/>
              </w:rPr>
              <w:t>朝</w:t>
            </w:r>
            <w:r w:rsidRPr="00981041">
              <w:rPr>
                <w:rFonts w:ascii="Times New Roman" w:eastAsia="標楷體" w:hAnsi="Times New Roman"/>
                <w:kern w:val="0"/>
                <w:szCs w:val="24"/>
              </w:rPr>
              <w:t>)</w:t>
            </w:r>
            <w:r w:rsidRPr="00981041">
              <w:rPr>
                <w:rFonts w:ascii="Times New Roman" w:eastAsia="標楷體" w:hAnsi="Times New Roman"/>
                <w:kern w:val="0"/>
                <w:szCs w:val="24"/>
              </w:rPr>
              <w:t>會、班會及全校性活動等，結合生活教育、體育活動、童軍活動、藝術活動、閱讀活動、環境教育及服務學習等多元方式，認識與體驗品德核心價值，進而培養良好的態度與行為習慣。</w:t>
            </w:r>
          </w:p>
        </w:tc>
        <w:tc>
          <w:tcPr>
            <w:tcW w:w="1981" w:type="dxa"/>
            <w:tcBorders>
              <w:bottom w:val="single" w:sz="4" w:space="0" w:color="auto"/>
            </w:tcBorders>
            <w:shd w:val="clear" w:color="auto" w:fill="auto"/>
            <w:vAlign w:val="center"/>
          </w:tcPr>
          <w:p w14:paraId="01BEC96D" w14:textId="77777777" w:rsidR="00653E94" w:rsidRPr="00981041" w:rsidRDefault="00506E79" w:rsidP="00E361EE">
            <w:pPr>
              <w:snapToGrid w:val="0"/>
              <w:rPr>
                <w:rFonts w:ascii="Times New Roman" w:eastAsia="標楷體" w:hAnsi="Times New Roman" w:cs="Times New Roman"/>
                <w:bCs/>
              </w:rPr>
            </w:pPr>
            <w:r w:rsidRPr="00981041">
              <w:rPr>
                <w:rFonts w:ascii="Times New Roman" w:eastAsia="標楷體" w:hAnsi="Times New Roman" w:cs="Times New Roman"/>
                <w:bCs/>
              </w:rPr>
              <w:t>教育部</w:t>
            </w:r>
            <w:r w:rsidRPr="00981041">
              <w:rPr>
                <w:rFonts w:ascii="Times New Roman" w:eastAsia="標楷體" w:hAnsi="Times New Roman" w:cs="Times New Roman"/>
                <w:bCs/>
              </w:rPr>
              <w:t xml:space="preserve"> 108 </w:t>
            </w:r>
            <w:r w:rsidRPr="00981041">
              <w:rPr>
                <w:rFonts w:ascii="Times New Roman" w:eastAsia="標楷體" w:hAnsi="Times New Roman" w:cs="Times New Roman"/>
                <w:bCs/>
              </w:rPr>
              <w:t>年</w:t>
            </w:r>
            <w:r w:rsidRPr="00981041">
              <w:rPr>
                <w:rFonts w:ascii="Times New Roman" w:eastAsia="標楷體" w:hAnsi="Times New Roman" w:cs="Times New Roman"/>
                <w:bCs/>
              </w:rPr>
              <w:t xml:space="preserve"> 6 </w:t>
            </w:r>
            <w:r w:rsidRPr="00981041">
              <w:rPr>
                <w:rFonts w:ascii="Times New Roman" w:eastAsia="標楷體" w:hAnsi="Times New Roman" w:cs="Times New Roman"/>
                <w:bCs/>
              </w:rPr>
              <w:t>月</w:t>
            </w:r>
            <w:r w:rsidRPr="00981041">
              <w:rPr>
                <w:rFonts w:ascii="Times New Roman" w:eastAsia="標楷體" w:hAnsi="Times New Roman" w:cs="Times New Roman"/>
                <w:bCs/>
              </w:rPr>
              <w:t xml:space="preserve"> 12 </w:t>
            </w:r>
            <w:r w:rsidRPr="00981041">
              <w:rPr>
                <w:rFonts w:ascii="Times New Roman" w:eastAsia="標楷體" w:hAnsi="Times New Roman" w:cs="Times New Roman"/>
                <w:bCs/>
              </w:rPr>
              <w:t>日</w:t>
            </w:r>
            <w:proofErr w:type="gramStart"/>
            <w:r w:rsidRPr="00981041">
              <w:rPr>
                <w:rFonts w:ascii="Times New Roman" w:eastAsia="標楷體" w:hAnsi="Times New Roman" w:cs="Times New Roman"/>
                <w:bCs/>
              </w:rPr>
              <w:t>臺</w:t>
            </w:r>
            <w:proofErr w:type="gramEnd"/>
            <w:r w:rsidRPr="00981041">
              <w:rPr>
                <w:rFonts w:ascii="Times New Roman" w:eastAsia="標楷體" w:hAnsi="Times New Roman" w:cs="Times New Roman"/>
                <w:bCs/>
              </w:rPr>
              <w:t>教學</w:t>
            </w:r>
            <w:r w:rsidRPr="00981041">
              <w:rPr>
                <w:rFonts w:ascii="Times New Roman" w:eastAsia="標楷體" w:hAnsi="Times New Roman" w:cs="Times New Roman"/>
                <w:bCs/>
              </w:rPr>
              <w:t>(</w:t>
            </w:r>
            <w:r w:rsidRPr="00981041">
              <w:rPr>
                <w:rFonts w:ascii="Times New Roman" w:eastAsia="標楷體" w:hAnsi="Times New Roman" w:cs="Times New Roman"/>
                <w:bCs/>
              </w:rPr>
              <w:t>二</w:t>
            </w:r>
            <w:r w:rsidRPr="00981041">
              <w:rPr>
                <w:rFonts w:ascii="Times New Roman" w:eastAsia="標楷體" w:hAnsi="Times New Roman" w:cs="Times New Roman"/>
                <w:bCs/>
              </w:rPr>
              <w:t>)</w:t>
            </w:r>
            <w:r w:rsidRPr="00981041">
              <w:rPr>
                <w:rFonts w:ascii="Times New Roman" w:eastAsia="標楷體" w:hAnsi="Times New Roman" w:cs="Times New Roman"/>
                <w:bCs/>
              </w:rPr>
              <w:t>字第</w:t>
            </w:r>
            <w:r w:rsidRPr="00981041">
              <w:rPr>
                <w:rFonts w:ascii="Times New Roman" w:eastAsia="標楷體" w:hAnsi="Times New Roman" w:cs="Times New Roman"/>
                <w:bCs/>
              </w:rPr>
              <w:t xml:space="preserve"> 1080083209 </w:t>
            </w:r>
            <w:r w:rsidRPr="00981041">
              <w:rPr>
                <w:rFonts w:ascii="Times New Roman" w:eastAsia="標楷體" w:hAnsi="Times New Roman" w:cs="Times New Roman"/>
                <w:bCs/>
              </w:rPr>
              <w:t>號函修訂公布之「教育部品德教育促進方案」</w:t>
            </w:r>
          </w:p>
        </w:tc>
        <w:tc>
          <w:tcPr>
            <w:tcW w:w="1280" w:type="dxa"/>
            <w:tcBorders>
              <w:bottom w:val="single" w:sz="4" w:space="0" w:color="auto"/>
            </w:tcBorders>
            <w:shd w:val="clear" w:color="auto" w:fill="auto"/>
            <w:vAlign w:val="center"/>
          </w:tcPr>
          <w:p w14:paraId="01BEC96E"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融入各領域課程中實施</w:t>
            </w:r>
          </w:p>
        </w:tc>
      </w:tr>
      <w:tr w:rsidR="00BE662A" w:rsidRPr="00981041" w14:paraId="01BEC974" w14:textId="77777777" w:rsidTr="00901789">
        <w:trPr>
          <w:jc w:val="center"/>
        </w:trPr>
        <w:tc>
          <w:tcPr>
            <w:tcW w:w="1722" w:type="dxa"/>
            <w:tcBorders>
              <w:bottom w:val="single" w:sz="4" w:space="0" w:color="auto"/>
            </w:tcBorders>
            <w:shd w:val="clear" w:color="auto" w:fill="auto"/>
            <w:vAlign w:val="center"/>
          </w:tcPr>
          <w:p w14:paraId="01BEC970"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全民國防教育</w:t>
            </w:r>
          </w:p>
        </w:tc>
        <w:tc>
          <w:tcPr>
            <w:tcW w:w="4502" w:type="dxa"/>
            <w:tcBorders>
              <w:bottom w:val="single" w:sz="4" w:space="0" w:color="auto"/>
            </w:tcBorders>
            <w:shd w:val="clear" w:color="auto" w:fill="auto"/>
            <w:vAlign w:val="center"/>
          </w:tcPr>
          <w:p w14:paraId="01BEC971" w14:textId="77777777" w:rsidR="00B81866" w:rsidRPr="00981041" w:rsidRDefault="00B81866" w:rsidP="00E361EE">
            <w:pPr>
              <w:pStyle w:val="1-21"/>
              <w:snapToGrid w:val="0"/>
              <w:ind w:leftChars="0" w:left="0"/>
              <w:rPr>
                <w:rFonts w:ascii="Times New Roman" w:eastAsia="標楷體" w:hAnsi="Times New Roman"/>
                <w:kern w:val="0"/>
                <w:szCs w:val="24"/>
              </w:rPr>
            </w:pPr>
            <w:r w:rsidRPr="00981041">
              <w:rPr>
                <w:rFonts w:ascii="Times New Roman" w:eastAsia="標楷體" w:hAnsi="Times New Roman"/>
                <w:kern w:val="0"/>
                <w:szCs w:val="24"/>
              </w:rPr>
              <w:t>國民中學及國民小學全民國防教育，由</w:t>
            </w:r>
            <w:r w:rsidRPr="00981041">
              <w:rPr>
                <w:rFonts w:ascii="Times New Roman" w:eastAsia="標楷體" w:hAnsi="Times New Roman"/>
                <w:kern w:val="0"/>
                <w:szCs w:val="24"/>
              </w:rPr>
              <w:lastRenderedPageBreak/>
              <w:t>本部編定全民國防教育補充教材，內容包括全民國防、國際情勢、國防政策、防衛動員、國防科技及其他相關事務，並由學校</w:t>
            </w:r>
            <w:proofErr w:type="gramStart"/>
            <w:r w:rsidRPr="00981041">
              <w:rPr>
                <w:rFonts w:ascii="Times New Roman" w:eastAsia="標楷體" w:hAnsi="Times New Roman"/>
                <w:kern w:val="0"/>
                <w:szCs w:val="24"/>
              </w:rPr>
              <w:t>採</w:t>
            </w:r>
            <w:proofErr w:type="gramEnd"/>
            <w:r w:rsidRPr="00981041">
              <w:rPr>
                <w:rFonts w:ascii="Times New Roman" w:eastAsia="標楷體" w:hAnsi="Times New Roman"/>
                <w:kern w:val="0"/>
                <w:szCs w:val="24"/>
              </w:rPr>
              <w:t>融入式教學，納入現行課程中實施。</w:t>
            </w:r>
          </w:p>
        </w:tc>
        <w:tc>
          <w:tcPr>
            <w:tcW w:w="1981" w:type="dxa"/>
            <w:tcBorders>
              <w:bottom w:val="single" w:sz="4" w:space="0" w:color="auto"/>
            </w:tcBorders>
            <w:shd w:val="clear" w:color="auto" w:fill="auto"/>
            <w:vAlign w:val="center"/>
          </w:tcPr>
          <w:p w14:paraId="01BEC972"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lastRenderedPageBreak/>
              <w:t>依據教育部各級</w:t>
            </w:r>
            <w:r w:rsidRPr="00981041">
              <w:rPr>
                <w:rFonts w:ascii="Times New Roman" w:eastAsia="標楷體" w:hAnsi="Times New Roman" w:cs="Times New Roman"/>
                <w:bCs/>
              </w:rPr>
              <w:lastRenderedPageBreak/>
              <w:t>學校全民國防教育課程內容及實施辦法</w:t>
            </w:r>
            <w:r w:rsidR="00B81866" w:rsidRPr="00981041">
              <w:rPr>
                <w:rFonts w:ascii="Times New Roman" w:eastAsia="標楷體" w:hAnsi="Times New Roman" w:cs="Times New Roman"/>
                <w:bCs/>
                <w:sz w:val="22"/>
                <w:szCs w:val="22"/>
              </w:rPr>
              <w:t>第</w:t>
            </w:r>
            <w:r w:rsidR="00B81866" w:rsidRPr="00981041">
              <w:rPr>
                <w:rFonts w:ascii="Times New Roman" w:eastAsia="標楷體" w:hAnsi="Times New Roman" w:cs="Times New Roman"/>
                <w:bCs/>
                <w:sz w:val="22"/>
                <w:szCs w:val="22"/>
              </w:rPr>
              <w:t>6</w:t>
            </w:r>
            <w:r w:rsidR="00B81866" w:rsidRPr="00981041">
              <w:rPr>
                <w:rFonts w:ascii="Times New Roman" w:eastAsia="標楷體" w:hAnsi="Times New Roman" w:cs="Times New Roman"/>
                <w:bCs/>
                <w:sz w:val="22"/>
                <w:szCs w:val="22"/>
              </w:rPr>
              <w:t>條</w:t>
            </w:r>
            <w:r w:rsidRPr="00981041">
              <w:rPr>
                <w:rFonts w:ascii="Times New Roman" w:eastAsia="標楷體" w:hAnsi="Times New Roman" w:cs="Times New Roman"/>
                <w:bCs/>
              </w:rPr>
              <w:t>辦理</w:t>
            </w:r>
          </w:p>
        </w:tc>
        <w:tc>
          <w:tcPr>
            <w:tcW w:w="1280" w:type="dxa"/>
            <w:tcBorders>
              <w:bottom w:val="single" w:sz="4" w:space="0" w:color="auto"/>
            </w:tcBorders>
            <w:shd w:val="clear" w:color="auto" w:fill="auto"/>
            <w:vAlign w:val="center"/>
          </w:tcPr>
          <w:p w14:paraId="01BEC973"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lastRenderedPageBreak/>
              <w:t>融入各領</w:t>
            </w:r>
            <w:r w:rsidRPr="00981041">
              <w:rPr>
                <w:rFonts w:ascii="Times New Roman" w:eastAsia="標楷體" w:hAnsi="Times New Roman" w:cs="Times New Roman"/>
                <w:bCs/>
              </w:rPr>
              <w:lastRenderedPageBreak/>
              <w:t>域課程中實施</w:t>
            </w:r>
          </w:p>
        </w:tc>
      </w:tr>
      <w:tr w:rsidR="00BE662A" w:rsidRPr="00981041" w14:paraId="01BEC979" w14:textId="77777777" w:rsidTr="00901789">
        <w:trPr>
          <w:jc w:val="center"/>
        </w:trPr>
        <w:tc>
          <w:tcPr>
            <w:tcW w:w="1722" w:type="dxa"/>
            <w:tcBorders>
              <w:bottom w:val="single" w:sz="4" w:space="0" w:color="auto"/>
            </w:tcBorders>
            <w:shd w:val="clear" w:color="auto" w:fill="auto"/>
            <w:vAlign w:val="center"/>
          </w:tcPr>
          <w:p w14:paraId="01BEC975" w14:textId="77777777" w:rsidR="002920E3" w:rsidRPr="00981041" w:rsidRDefault="002920E3" w:rsidP="00E361EE">
            <w:pPr>
              <w:snapToGrid w:val="0"/>
              <w:rPr>
                <w:rFonts w:ascii="Times New Roman" w:eastAsia="標楷體" w:hAnsi="Times New Roman" w:cs="Times New Roman"/>
                <w:bCs/>
              </w:rPr>
            </w:pPr>
            <w:r w:rsidRPr="00981041">
              <w:rPr>
                <w:rFonts w:ascii="Times New Roman" w:eastAsia="標楷體" w:hAnsi="Times New Roman" w:cs="Times New Roman"/>
                <w:bCs/>
              </w:rPr>
              <w:lastRenderedPageBreak/>
              <w:t>交通安全教育</w:t>
            </w:r>
          </w:p>
        </w:tc>
        <w:tc>
          <w:tcPr>
            <w:tcW w:w="4502" w:type="dxa"/>
            <w:tcBorders>
              <w:bottom w:val="single" w:sz="4" w:space="0" w:color="auto"/>
            </w:tcBorders>
            <w:shd w:val="clear" w:color="auto" w:fill="auto"/>
            <w:vAlign w:val="center"/>
          </w:tcPr>
          <w:p w14:paraId="01BEC976" w14:textId="77777777" w:rsidR="002920E3" w:rsidRPr="00981041" w:rsidRDefault="00E21CD1" w:rsidP="00901789">
            <w:pPr>
              <w:spacing w:line="0" w:lineRule="atLeast"/>
              <w:rPr>
                <w:rFonts w:ascii="Times New Roman" w:eastAsia="標楷體" w:hAnsi="Times New Roman" w:cs="Times New Roman"/>
              </w:rPr>
            </w:pPr>
            <w:r w:rsidRPr="00981041">
              <w:rPr>
                <w:rFonts w:ascii="Times New Roman" w:eastAsia="標楷體" w:hAnsi="Times New Roman" w:cs="Times New Roman"/>
              </w:rPr>
              <w:t>為推動道安觀念從小扎根，交通部與教育部同推動</w:t>
            </w:r>
            <w:proofErr w:type="gramStart"/>
            <w:r w:rsidRPr="00981041">
              <w:rPr>
                <w:rFonts w:ascii="Times New Roman" w:eastAsia="標楷體" w:hAnsi="Times New Roman" w:cs="Times New Roman"/>
              </w:rPr>
              <w:t>研</w:t>
            </w:r>
            <w:proofErr w:type="gramEnd"/>
            <w:r w:rsidRPr="00981041">
              <w:rPr>
                <w:rFonts w:ascii="Times New Roman" w:eastAsia="標楷體" w:hAnsi="Times New Roman" w:cs="Times New Roman"/>
              </w:rPr>
              <w:t>訂「高級中等以下學校安全教育課程」內容，且依據教育部課程綱要，校訂課程為學校自主，而國教署尊重學校校訂課程規劃，並鼓勵學校可依學生需求與學校特性，因地制宜選擇参考運用交通安全其於教學中。學校推動交通安全教育，係以融入課程、宣導、講座、體驗等方式列入。</w:t>
            </w:r>
          </w:p>
        </w:tc>
        <w:tc>
          <w:tcPr>
            <w:tcW w:w="1981" w:type="dxa"/>
            <w:tcBorders>
              <w:bottom w:val="single" w:sz="4" w:space="0" w:color="auto"/>
            </w:tcBorders>
            <w:shd w:val="clear" w:color="auto" w:fill="auto"/>
            <w:vAlign w:val="center"/>
          </w:tcPr>
          <w:p w14:paraId="01BEC977" w14:textId="77777777" w:rsidR="002920E3" w:rsidRPr="00981041" w:rsidRDefault="00BC6A0B" w:rsidP="00901789">
            <w:pPr>
              <w:snapToGrid w:val="0"/>
              <w:spacing w:line="0" w:lineRule="atLeast"/>
              <w:rPr>
                <w:rFonts w:ascii="Times New Roman" w:eastAsia="標楷體" w:hAnsi="Times New Roman" w:cs="Times New Roman"/>
                <w:bCs/>
              </w:rPr>
            </w:pPr>
            <w:r w:rsidRPr="00981041">
              <w:rPr>
                <w:rFonts w:ascii="Times New Roman" w:eastAsia="標楷體" w:hAnsi="Times New Roman" w:cs="Times New Roman"/>
                <w:bCs/>
              </w:rPr>
              <w:t>依據</w:t>
            </w:r>
            <w:r w:rsidR="002920E3" w:rsidRPr="00981041">
              <w:rPr>
                <w:rFonts w:ascii="Times New Roman" w:eastAsia="標楷體" w:hAnsi="Times New Roman" w:cs="Times New Roman"/>
                <w:bCs/>
              </w:rPr>
              <w:t>本府</w:t>
            </w:r>
            <w:r w:rsidR="002920E3" w:rsidRPr="00981041">
              <w:rPr>
                <w:rFonts w:ascii="Times New Roman" w:eastAsia="標楷體" w:hAnsi="Times New Roman" w:cs="Times New Roman"/>
                <w:bCs/>
              </w:rPr>
              <w:t>110</w:t>
            </w:r>
            <w:r w:rsidR="002920E3" w:rsidRPr="00981041">
              <w:rPr>
                <w:rFonts w:ascii="Times New Roman" w:eastAsia="標楷體" w:hAnsi="Times New Roman" w:cs="Times New Roman"/>
                <w:bCs/>
              </w:rPr>
              <w:t>年</w:t>
            </w:r>
            <w:r w:rsidRPr="00981041">
              <w:rPr>
                <w:rFonts w:ascii="Times New Roman" w:eastAsia="標楷體" w:hAnsi="Times New Roman" w:cs="Times New Roman"/>
                <w:bCs/>
              </w:rPr>
              <w:t>3</w:t>
            </w:r>
            <w:r w:rsidR="002920E3" w:rsidRPr="00981041">
              <w:rPr>
                <w:rFonts w:ascii="Times New Roman" w:eastAsia="標楷體" w:hAnsi="Times New Roman" w:cs="Times New Roman"/>
                <w:bCs/>
              </w:rPr>
              <w:t>月</w:t>
            </w:r>
            <w:r w:rsidRPr="00981041">
              <w:rPr>
                <w:rFonts w:ascii="Times New Roman" w:eastAsia="標楷體" w:hAnsi="Times New Roman" w:cs="Times New Roman"/>
                <w:bCs/>
              </w:rPr>
              <w:t>1</w:t>
            </w:r>
            <w:r w:rsidR="002920E3" w:rsidRPr="00981041">
              <w:rPr>
                <w:rFonts w:ascii="Times New Roman" w:eastAsia="標楷體" w:hAnsi="Times New Roman" w:cs="Times New Roman"/>
                <w:bCs/>
              </w:rPr>
              <w:t>2</w:t>
            </w:r>
            <w:r w:rsidR="002920E3" w:rsidRPr="00981041">
              <w:rPr>
                <w:rFonts w:ascii="Times New Roman" w:eastAsia="標楷體" w:hAnsi="Times New Roman" w:cs="Times New Roman"/>
                <w:bCs/>
              </w:rPr>
              <w:t>日</w:t>
            </w:r>
            <w:proofErr w:type="gramStart"/>
            <w:r w:rsidR="002920E3" w:rsidRPr="00981041">
              <w:rPr>
                <w:rFonts w:ascii="Times New Roman" w:eastAsia="標楷體" w:hAnsi="Times New Roman" w:cs="Times New Roman"/>
                <w:bCs/>
              </w:rPr>
              <w:t>府教社字</w:t>
            </w:r>
            <w:proofErr w:type="gramEnd"/>
            <w:r w:rsidR="002920E3" w:rsidRPr="00981041">
              <w:rPr>
                <w:rFonts w:ascii="Times New Roman" w:eastAsia="標楷體" w:hAnsi="Times New Roman" w:cs="Times New Roman"/>
                <w:bCs/>
              </w:rPr>
              <w:t>第</w:t>
            </w:r>
            <w:r w:rsidR="002920E3" w:rsidRPr="00981041">
              <w:rPr>
                <w:rFonts w:ascii="Times New Roman" w:eastAsia="標楷體" w:hAnsi="Times New Roman" w:cs="Times New Roman"/>
                <w:bCs/>
              </w:rPr>
              <w:t>11000</w:t>
            </w:r>
            <w:r w:rsidRPr="00981041">
              <w:rPr>
                <w:rFonts w:ascii="Times New Roman" w:eastAsia="標楷體" w:hAnsi="Times New Roman" w:cs="Times New Roman"/>
                <w:bCs/>
              </w:rPr>
              <w:t>57111</w:t>
            </w:r>
            <w:r w:rsidR="002920E3" w:rsidRPr="00981041">
              <w:rPr>
                <w:rFonts w:ascii="Times New Roman" w:eastAsia="標楷體" w:hAnsi="Times New Roman" w:cs="Times New Roman"/>
                <w:bCs/>
              </w:rPr>
              <w:t>號函</w:t>
            </w:r>
          </w:p>
        </w:tc>
        <w:tc>
          <w:tcPr>
            <w:tcW w:w="1280" w:type="dxa"/>
            <w:tcBorders>
              <w:bottom w:val="single" w:sz="4" w:space="0" w:color="auto"/>
            </w:tcBorders>
            <w:shd w:val="clear" w:color="auto" w:fill="auto"/>
            <w:vAlign w:val="center"/>
          </w:tcPr>
          <w:p w14:paraId="01BEC978" w14:textId="77777777" w:rsidR="002920E3" w:rsidRPr="00981041" w:rsidRDefault="00BC6A0B" w:rsidP="00901789">
            <w:pPr>
              <w:snapToGrid w:val="0"/>
              <w:spacing w:line="0" w:lineRule="atLeast"/>
              <w:rPr>
                <w:rFonts w:ascii="Times New Roman" w:eastAsia="標楷體" w:hAnsi="Times New Roman" w:cs="Times New Roman"/>
                <w:bCs/>
              </w:rPr>
            </w:pPr>
            <w:r w:rsidRPr="00981041">
              <w:rPr>
                <w:rFonts w:ascii="Times New Roman" w:eastAsia="標楷體" w:hAnsi="Times New Roman" w:cs="Times New Roman"/>
                <w:bCs/>
              </w:rPr>
              <w:t>擇不同形式</w:t>
            </w:r>
            <w:r w:rsidR="00773D96" w:rsidRPr="00981041">
              <w:rPr>
                <w:rFonts w:ascii="Times New Roman" w:eastAsia="標楷體" w:hAnsi="Times New Roman" w:cs="Times New Roman"/>
                <w:bCs/>
              </w:rPr>
              <w:t>融</w:t>
            </w:r>
            <w:r w:rsidRPr="00981041">
              <w:rPr>
                <w:rFonts w:ascii="Times New Roman" w:eastAsia="標楷體" w:hAnsi="Times New Roman" w:cs="Times New Roman"/>
                <w:bCs/>
              </w:rPr>
              <w:t>入</w:t>
            </w:r>
            <w:r w:rsidR="000A5F11" w:rsidRPr="00981041">
              <w:rPr>
                <w:rFonts w:ascii="Times New Roman" w:eastAsia="標楷體" w:hAnsi="Times New Roman" w:cs="Times New Roman"/>
                <w:bCs/>
              </w:rPr>
              <w:t>課程</w:t>
            </w:r>
          </w:p>
        </w:tc>
      </w:tr>
      <w:tr w:rsidR="00BE662A" w:rsidRPr="00981041" w14:paraId="01BEC97E" w14:textId="77777777" w:rsidTr="00901789">
        <w:trPr>
          <w:jc w:val="center"/>
        </w:trPr>
        <w:tc>
          <w:tcPr>
            <w:tcW w:w="1722" w:type="dxa"/>
            <w:tcBorders>
              <w:bottom w:val="single" w:sz="4" w:space="0" w:color="auto"/>
            </w:tcBorders>
            <w:shd w:val="clear" w:color="auto" w:fill="auto"/>
            <w:vAlign w:val="center"/>
          </w:tcPr>
          <w:p w14:paraId="01BEC97A" w14:textId="77777777"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延伸學習活動</w:t>
            </w:r>
          </w:p>
        </w:tc>
        <w:tc>
          <w:tcPr>
            <w:tcW w:w="4502" w:type="dxa"/>
            <w:tcBorders>
              <w:bottom w:val="single" w:sz="4" w:space="0" w:color="auto"/>
            </w:tcBorders>
            <w:shd w:val="clear" w:color="auto" w:fill="auto"/>
            <w:vAlign w:val="center"/>
          </w:tcPr>
          <w:p w14:paraId="01BEC97B" w14:textId="77777777" w:rsidR="00653E94" w:rsidRPr="00981041" w:rsidRDefault="00653E94" w:rsidP="00E361EE">
            <w:pPr>
              <w:spacing w:line="400" w:lineRule="exact"/>
              <w:rPr>
                <w:rFonts w:ascii="Times New Roman" w:eastAsia="標楷體" w:hAnsi="Times New Roman" w:cs="Times New Roman"/>
                <w:bCs/>
              </w:rPr>
            </w:pPr>
            <w:r w:rsidRPr="00981041">
              <w:rPr>
                <w:rFonts w:ascii="Times New Roman" w:eastAsia="標楷體" w:hAnsi="Times New Roman" w:cs="Times New Roman"/>
              </w:rPr>
              <w:t>國民小學畢業考後之學習活動規劃表</w:t>
            </w:r>
          </w:p>
        </w:tc>
        <w:tc>
          <w:tcPr>
            <w:tcW w:w="1981" w:type="dxa"/>
            <w:tcBorders>
              <w:bottom w:val="single" w:sz="4" w:space="0" w:color="auto"/>
            </w:tcBorders>
            <w:shd w:val="clear" w:color="auto" w:fill="auto"/>
            <w:vAlign w:val="center"/>
          </w:tcPr>
          <w:p w14:paraId="01BEC97C" w14:textId="0E88ACB9" w:rsidR="00653E94" w:rsidRPr="00981041" w:rsidRDefault="00653E94" w:rsidP="00E361EE">
            <w:pPr>
              <w:snapToGrid w:val="0"/>
              <w:rPr>
                <w:rFonts w:ascii="Times New Roman" w:eastAsia="標楷體" w:hAnsi="Times New Roman" w:cs="Times New Roman"/>
                <w:bCs/>
              </w:rPr>
            </w:pPr>
            <w:r w:rsidRPr="00981041">
              <w:rPr>
                <w:rFonts w:ascii="Times New Roman" w:eastAsia="標楷體" w:hAnsi="Times New Roman" w:cs="Times New Roman"/>
                <w:bCs/>
              </w:rPr>
              <w:t>｢國民中學及國民小學課程計畫備查作業參考原則」必備項目</w:t>
            </w:r>
          </w:p>
        </w:tc>
        <w:tc>
          <w:tcPr>
            <w:tcW w:w="1280" w:type="dxa"/>
            <w:tcBorders>
              <w:bottom w:val="single" w:sz="4" w:space="0" w:color="auto"/>
            </w:tcBorders>
            <w:shd w:val="clear" w:color="auto" w:fill="auto"/>
            <w:vAlign w:val="center"/>
          </w:tcPr>
          <w:p w14:paraId="01BEC97D" w14:textId="77777777" w:rsidR="00653E94" w:rsidRPr="00981041" w:rsidRDefault="00653E94" w:rsidP="00E361EE">
            <w:pPr>
              <w:snapToGrid w:val="0"/>
              <w:rPr>
                <w:rFonts w:ascii="Times New Roman" w:eastAsia="標楷體" w:hAnsi="Times New Roman" w:cs="Times New Roman"/>
                <w:bCs/>
              </w:rPr>
            </w:pPr>
          </w:p>
        </w:tc>
      </w:tr>
      <w:tr w:rsidR="00BE662A" w:rsidRPr="00981041" w14:paraId="7B34E856" w14:textId="77777777" w:rsidTr="00901789">
        <w:trPr>
          <w:jc w:val="center"/>
        </w:trPr>
        <w:tc>
          <w:tcPr>
            <w:tcW w:w="9485" w:type="dxa"/>
            <w:gridSpan w:val="4"/>
            <w:tcBorders>
              <w:bottom w:val="single" w:sz="4" w:space="0" w:color="auto"/>
            </w:tcBorders>
            <w:shd w:val="pct10" w:color="auto" w:fill="auto"/>
            <w:vAlign w:val="center"/>
          </w:tcPr>
          <w:p w14:paraId="0D3D13FF" w14:textId="30495964" w:rsidR="00901789" w:rsidRPr="00981041" w:rsidRDefault="00901789" w:rsidP="00901789">
            <w:pPr>
              <w:snapToGrid w:val="0"/>
              <w:jc w:val="center"/>
              <w:rPr>
                <w:rFonts w:ascii="Times New Roman" w:eastAsia="標楷體" w:hAnsi="Times New Roman" w:cs="Times New Roman"/>
                <w:bCs/>
              </w:rPr>
            </w:pPr>
            <w:r w:rsidRPr="00981041">
              <w:rPr>
                <w:rFonts w:ascii="Times New Roman" w:eastAsia="標楷體" w:hAnsi="Times New Roman" w:cs="Times New Roman"/>
              </w:rPr>
              <w:t>融入項目（融入其他課程實施）</w:t>
            </w:r>
          </w:p>
        </w:tc>
      </w:tr>
      <w:tr w:rsidR="00BE662A" w:rsidRPr="00981041" w14:paraId="01BEC987" w14:textId="77777777" w:rsidTr="00901789">
        <w:trPr>
          <w:jc w:val="center"/>
        </w:trPr>
        <w:tc>
          <w:tcPr>
            <w:tcW w:w="1722" w:type="dxa"/>
            <w:shd w:val="clear" w:color="auto" w:fill="auto"/>
            <w:vAlign w:val="center"/>
          </w:tcPr>
          <w:p w14:paraId="01BEC983" w14:textId="4EEFBEFE" w:rsidR="00E361EE" w:rsidRPr="00981041" w:rsidRDefault="00E361EE" w:rsidP="00E361EE">
            <w:pPr>
              <w:snapToGrid w:val="0"/>
              <w:jc w:val="center"/>
              <w:rPr>
                <w:rFonts w:ascii="Times New Roman" w:eastAsia="標楷體" w:hAnsi="Times New Roman" w:cs="Times New Roman"/>
                <w:bCs/>
              </w:rPr>
            </w:pPr>
            <w:bookmarkStart w:id="0" w:name="_Hlk90271193"/>
            <w:r w:rsidRPr="00981041">
              <w:rPr>
                <w:rFonts w:ascii="Times New Roman" w:eastAsia="標楷體" w:hAnsi="Times New Roman" w:cs="Times New Roman"/>
                <w:bCs/>
              </w:rPr>
              <w:t>重要政策</w:t>
            </w:r>
          </w:p>
        </w:tc>
        <w:tc>
          <w:tcPr>
            <w:tcW w:w="4502" w:type="dxa"/>
            <w:shd w:val="clear" w:color="auto" w:fill="auto"/>
            <w:vAlign w:val="center"/>
          </w:tcPr>
          <w:p w14:paraId="01BEC984" w14:textId="5E7EF548" w:rsidR="00E361EE" w:rsidRPr="00981041" w:rsidRDefault="00E361EE" w:rsidP="00E361EE">
            <w:pPr>
              <w:jc w:val="center"/>
              <w:rPr>
                <w:rFonts w:ascii="Times New Roman" w:eastAsia="標楷體" w:hAnsi="Times New Roman" w:cs="Times New Roman"/>
              </w:rPr>
            </w:pPr>
            <w:r w:rsidRPr="00981041">
              <w:rPr>
                <w:rFonts w:ascii="Times New Roman" w:eastAsia="標楷體" w:hAnsi="Times New Roman" w:cs="Times New Roman"/>
                <w:bCs/>
              </w:rPr>
              <w:t>說明</w:t>
            </w:r>
          </w:p>
        </w:tc>
        <w:tc>
          <w:tcPr>
            <w:tcW w:w="1981" w:type="dxa"/>
            <w:shd w:val="clear" w:color="auto" w:fill="auto"/>
            <w:vAlign w:val="center"/>
          </w:tcPr>
          <w:p w14:paraId="01BEC985" w14:textId="4794B149" w:rsidR="00E361EE" w:rsidRPr="00981041" w:rsidRDefault="00E361EE" w:rsidP="00E361EE">
            <w:pPr>
              <w:jc w:val="center"/>
              <w:rPr>
                <w:rFonts w:ascii="Times New Roman" w:eastAsia="標楷體" w:hAnsi="Times New Roman" w:cs="Times New Roman"/>
              </w:rPr>
            </w:pPr>
            <w:r w:rsidRPr="00981041">
              <w:rPr>
                <w:rFonts w:ascii="Times New Roman" w:eastAsia="標楷體" w:hAnsi="Times New Roman" w:cs="Times New Roman"/>
                <w:bCs/>
              </w:rPr>
              <w:t>依據</w:t>
            </w:r>
          </w:p>
        </w:tc>
        <w:tc>
          <w:tcPr>
            <w:tcW w:w="1280" w:type="dxa"/>
            <w:shd w:val="clear" w:color="auto" w:fill="auto"/>
            <w:vAlign w:val="center"/>
          </w:tcPr>
          <w:p w14:paraId="01BEC986" w14:textId="2E62071A" w:rsidR="00E361EE" w:rsidRPr="00981041" w:rsidRDefault="00E361EE" w:rsidP="00E361EE">
            <w:pPr>
              <w:snapToGrid w:val="0"/>
              <w:jc w:val="both"/>
              <w:rPr>
                <w:rFonts w:ascii="Times New Roman" w:eastAsia="標楷體" w:hAnsi="Times New Roman" w:cs="Times New Roman"/>
                <w:bCs/>
              </w:rPr>
            </w:pPr>
            <w:r w:rsidRPr="00981041">
              <w:rPr>
                <w:rFonts w:ascii="Times New Roman" w:eastAsia="標楷體" w:hAnsi="Times New Roman" w:cs="Times New Roman"/>
                <w:bCs/>
              </w:rPr>
              <w:t>實施方式</w:t>
            </w:r>
          </w:p>
        </w:tc>
      </w:tr>
      <w:bookmarkEnd w:id="0"/>
      <w:tr w:rsidR="00BE662A" w:rsidRPr="00981041" w14:paraId="5B6B9BBB" w14:textId="77777777" w:rsidTr="00901789">
        <w:trPr>
          <w:jc w:val="center"/>
        </w:trPr>
        <w:tc>
          <w:tcPr>
            <w:tcW w:w="1722" w:type="dxa"/>
            <w:shd w:val="clear" w:color="auto" w:fill="auto"/>
            <w:vAlign w:val="center"/>
          </w:tcPr>
          <w:p w14:paraId="2971F914" w14:textId="47DBBDBA" w:rsidR="00E361EE" w:rsidRPr="00981041" w:rsidRDefault="00E361EE" w:rsidP="00E361EE">
            <w:pPr>
              <w:snapToGrid w:val="0"/>
              <w:jc w:val="both"/>
              <w:rPr>
                <w:rFonts w:ascii="Times New Roman" w:eastAsia="標楷體" w:hAnsi="Times New Roman" w:cs="Times New Roman"/>
                <w:bCs/>
              </w:rPr>
            </w:pPr>
            <w:r w:rsidRPr="00981041">
              <w:rPr>
                <w:rFonts w:ascii="Times New Roman" w:eastAsia="標楷體" w:hAnsi="Times New Roman" w:cs="Times New Roman"/>
                <w:bCs/>
              </w:rPr>
              <w:t>高齡教育</w:t>
            </w:r>
          </w:p>
        </w:tc>
        <w:tc>
          <w:tcPr>
            <w:tcW w:w="4502" w:type="dxa"/>
            <w:shd w:val="clear" w:color="auto" w:fill="auto"/>
            <w:vAlign w:val="center"/>
          </w:tcPr>
          <w:p w14:paraId="146D48CA" w14:textId="540A5F09" w:rsidR="00E361EE" w:rsidRPr="00981041" w:rsidRDefault="00E361EE" w:rsidP="00E361EE">
            <w:pPr>
              <w:jc w:val="both"/>
              <w:rPr>
                <w:rFonts w:ascii="Times New Roman" w:eastAsia="標楷體" w:hAnsi="Times New Roman" w:cs="Times New Roman"/>
              </w:rPr>
            </w:pPr>
            <w:r w:rsidRPr="00981041">
              <w:rPr>
                <w:rFonts w:ascii="Times New Roman" w:eastAsia="標楷體" w:hAnsi="Times New Roman" w:cs="Times New Roman"/>
              </w:rPr>
              <w:t>國中小將高齡教育政策</w:t>
            </w:r>
            <w:r w:rsidRPr="00981041">
              <w:rPr>
                <w:rFonts w:ascii="Times New Roman" w:eastAsia="標楷體" w:hAnsi="Times New Roman" w:cs="Times New Roman"/>
              </w:rPr>
              <w:t>-</w:t>
            </w:r>
            <w:r w:rsidRPr="00981041">
              <w:rPr>
                <w:rFonts w:ascii="Times New Roman" w:eastAsia="標楷體" w:hAnsi="Times New Roman" w:cs="Times New Roman"/>
              </w:rPr>
              <w:t>認識老化、活力老化等議題融入於學校課程計畫領域課程或相關活動中，並推</w:t>
            </w:r>
            <w:proofErr w:type="gramStart"/>
            <w:r w:rsidRPr="00981041">
              <w:rPr>
                <w:rFonts w:ascii="Times New Roman" w:eastAsia="標楷體" w:hAnsi="Times New Roman" w:cs="Times New Roman"/>
              </w:rPr>
              <w:t>展代間</w:t>
            </w:r>
            <w:proofErr w:type="gramEnd"/>
            <w:r w:rsidRPr="00981041">
              <w:rPr>
                <w:rFonts w:ascii="Times New Roman" w:eastAsia="標楷體" w:hAnsi="Times New Roman" w:cs="Times New Roman"/>
              </w:rPr>
              <w:t>教育。</w:t>
            </w:r>
          </w:p>
        </w:tc>
        <w:tc>
          <w:tcPr>
            <w:tcW w:w="1981" w:type="dxa"/>
            <w:shd w:val="clear" w:color="auto" w:fill="auto"/>
            <w:vAlign w:val="center"/>
          </w:tcPr>
          <w:p w14:paraId="3F8E1CAA" w14:textId="2CECCDA3" w:rsidR="00E361EE" w:rsidRPr="00981041" w:rsidRDefault="00E361EE" w:rsidP="00E361EE">
            <w:pPr>
              <w:jc w:val="both"/>
              <w:rPr>
                <w:rFonts w:ascii="Times New Roman" w:eastAsia="標楷體" w:hAnsi="Times New Roman" w:cs="Times New Roman"/>
              </w:rPr>
            </w:pPr>
            <w:r w:rsidRPr="00981041">
              <w:rPr>
                <w:rFonts w:ascii="Times New Roman" w:eastAsia="標楷體" w:hAnsi="Times New Roman" w:cs="Times New Roman"/>
              </w:rPr>
              <w:t>依據第</w:t>
            </w:r>
            <w:r w:rsidRPr="00981041">
              <w:rPr>
                <w:rFonts w:ascii="Times New Roman" w:eastAsia="標楷體" w:hAnsi="Times New Roman" w:cs="Times New Roman"/>
              </w:rPr>
              <w:t>2</w:t>
            </w:r>
            <w:r w:rsidRPr="00981041">
              <w:rPr>
                <w:rFonts w:ascii="Times New Roman" w:eastAsia="標楷體" w:hAnsi="Times New Roman" w:cs="Times New Roman"/>
              </w:rPr>
              <w:t>期高齡教育中程發展計畫</w:t>
            </w:r>
          </w:p>
        </w:tc>
        <w:tc>
          <w:tcPr>
            <w:tcW w:w="1280" w:type="dxa"/>
            <w:shd w:val="clear" w:color="auto" w:fill="auto"/>
            <w:vAlign w:val="center"/>
          </w:tcPr>
          <w:p w14:paraId="49EE70D6" w14:textId="1399B93D" w:rsidR="00E361EE" w:rsidRPr="00981041" w:rsidRDefault="00E361EE" w:rsidP="00E361EE">
            <w:pPr>
              <w:snapToGrid w:val="0"/>
              <w:jc w:val="both"/>
              <w:rPr>
                <w:rFonts w:ascii="Times New Roman" w:eastAsia="標楷體" w:hAnsi="Times New Roman" w:cs="Times New Roman"/>
                <w:bCs/>
              </w:rPr>
            </w:pPr>
            <w:r w:rsidRPr="00981041">
              <w:rPr>
                <w:rFonts w:ascii="Times New Roman" w:eastAsia="標楷體" w:hAnsi="Times New Roman" w:cs="Times New Roman"/>
                <w:bCs/>
              </w:rPr>
              <w:t>融入課程或外加活動</w:t>
            </w:r>
          </w:p>
        </w:tc>
      </w:tr>
      <w:tr w:rsidR="00BE662A" w:rsidRPr="00981041" w14:paraId="01BEC98C" w14:textId="77777777" w:rsidTr="00901789">
        <w:trPr>
          <w:jc w:val="center"/>
        </w:trPr>
        <w:tc>
          <w:tcPr>
            <w:tcW w:w="1722" w:type="dxa"/>
            <w:shd w:val="clear" w:color="auto" w:fill="auto"/>
            <w:vAlign w:val="center"/>
          </w:tcPr>
          <w:p w14:paraId="01BEC988" w14:textId="77777777" w:rsidR="00E361EE" w:rsidRPr="00981041" w:rsidRDefault="00E361EE" w:rsidP="00E361EE">
            <w:pPr>
              <w:snapToGrid w:val="0"/>
              <w:jc w:val="both"/>
              <w:rPr>
                <w:rFonts w:ascii="Times New Roman" w:eastAsia="標楷體" w:hAnsi="Times New Roman" w:cs="Times New Roman"/>
                <w:bCs/>
              </w:rPr>
            </w:pPr>
            <w:r w:rsidRPr="00981041">
              <w:rPr>
                <w:rFonts w:ascii="Times New Roman" w:eastAsia="標楷體" w:hAnsi="Times New Roman" w:cs="Times New Roman"/>
                <w:bCs/>
              </w:rPr>
              <w:t>資訊倫理或素養</w:t>
            </w:r>
          </w:p>
        </w:tc>
        <w:tc>
          <w:tcPr>
            <w:tcW w:w="4502" w:type="dxa"/>
            <w:shd w:val="clear" w:color="auto" w:fill="auto"/>
            <w:vAlign w:val="center"/>
          </w:tcPr>
          <w:p w14:paraId="01BEC989" w14:textId="77777777" w:rsidR="00E361EE" w:rsidRPr="00981041" w:rsidRDefault="00E361EE" w:rsidP="00E361EE">
            <w:pPr>
              <w:snapToGrid w:val="0"/>
              <w:jc w:val="both"/>
              <w:rPr>
                <w:rFonts w:ascii="Times New Roman" w:eastAsia="標楷體" w:hAnsi="Times New Roman" w:cs="Times New Roman"/>
                <w:bCs/>
              </w:rPr>
            </w:pPr>
            <w:r w:rsidRPr="00981041">
              <w:rPr>
                <w:rFonts w:ascii="Times New Roman" w:eastAsia="標楷體" w:hAnsi="Times New Roman" w:cs="Times New Roman"/>
                <w:bCs/>
              </w:rPr>
              <w:t>請各校將資訊倫理或素養、安全上網及防制不當使用網路之課程融入資訊課程或各領域教學中</w:t>
            </w:r>
          </w:p>
        </w:tc>
        <w:tc>
          <w:tcPr>
            <w:tcW w:w="1981" w:type="dxa"/>
            <w:shd w:val="clear" w:color="auto" w:fill="auto"/>
            <w:vAlign w:val="center"/>
          </w:tcPr>
          <w:p w14:paraId="01BEC98A" w14:textId="77777777" w:rsidR="00E361EE" w:rsidRPr="00981041" w:rsidRDefault="00E361EE" w:rsidP="00E361EE">
            <w:pPr>
              <w:snapToGrid w:val="0"/>
              <w:jc w:val="both"/>
              <w:rPr>
                <w:rFonts w:ascii="Times New Roman" w:eastAsia="標楷體" w:hAnsi="Times New Roman" w:cs="Times New Roman"/>
                <w:bCs/>
              </w:rPr>
            </w:pPr>
            <w:r w:rsidRPr="00981041">
              <w:rPr>
                <w:rFonts w:ascii="Times New Roman" w:eastAsia="標楷體" w:hAnsi="Times New Roman" w:cs="Times New Roman"/>
                <w:bCs/>
              </w:rPr>
              <w:t>教育部國民及學前教育署</w:t>
            </w:r>
            <w:r w:rsidRPr="00981041">
              <w:rPr>
                <w:rFonts w:ascii="Times New Roman" w:eastAsia="標楷體" w:hAnsi="Times New Roman" w:cs="Times New Roman"/>
                <w:bCs/>
              </w:rPr>
              <w:t>104</w:t>
            </w:r>
            <w:r w:rsidRPr="00981041">
              <w:rPr>
                <w:rFonts w:ascii="Times New Roman" w:eastAsia="標楷體" w:hAnsi="Times New Roman" w:cs="Times New Roman"/>
                <w:bCs/>
              </w:rPr>
              <w:t>年</w:t>
            </w:r>
            <w:r w:rsidRPr="00981041">
              <w:rPr>
                <w:rFonts w:ascii="Times New Roman" w:eastAsia="標楷體" w:hAnsi="Times New Roman" w:cs="Times New Roman"/>
                <w:bCs/>
              </w:rPr>
              <w:t>4</w:t>
            </w:r>
            <w:r w:rsidRPr="00981041">
              <w:rPr>
                <w:rFonts w:ascii="Times New Roman" w:eastAsia="標楷體" w:hAnsi="Times New Roman" w:cs="Times New Roman"/>
                <w:bCs/>
              </w:rPr>
              <w:t>月</w:t>
            </w:r>
            <w:r w:rsidRPr="00981041">
              <w:rPr>
                <w:rFonts w:ascii="Times New Roman" w:eastAsia="標楷體" w:hAnsi="Times New Roman" w:cs="Times New Roman"/>
                <w:bCs/>
              </w:rPr>
              <w:t>8</w:t>
            </w:r>
            <w:r w:rsidRPr="00981041">
              <w:rPr>
                <w:rFonts w:ascii="Times New Roman" w:eastAsia="標楷體" w:hAnsi="Times New Roman" w:cs="Times New Roman"/>
                <w:bCs/>
              </w:rPr>
              <w:t>日</w:t>
            </w:r>
            <w:proofErr w:type="gramStart"/>
            <w:r w:rsidRPr="00981041">
              <w:rPr>
                <w:rFonts w:ascii="Times New Roman" w:eastAsia="標楷體" w:hAnsi="Times New Roman" w:cs="Times New Roman"/>
                <w:bCs/>
              </w:rPr>
              <w:t>臺教國署國</w:t>
            </w:r>
            <w:proofErr w:type="gramEnd"/>
            <w:r w:rsidRPr="00981041">
              <w:rPr>
                <w:rFonts w:ascii="Times New Roman" w:eastAsia="標楷體" w:hAnsi="Times New Roman" w:cs="Times New Roman"/>
                <w:bCs/>
              </w:rPr>
              <w:t>字第</w:t>
            </w:r>
            <w:r w:rsidRPr="00981041">
              <w:rPr>
                <w:rFonts w:ascii="Times New Roman" w:eastAsia="標楷體" w:hAnsi="Times New Roman" w:cs="Times New Roman"/>
                <w:bCs/>
              </w:rPr>
              <w:t>1040036854</w:t>
            </w:r>
            <w:r w:rsidRPr="00981041">
              <w:rPr>
                <w:rFonts w:ascii="Times New Roman" w:eastAsia="標楷體" w:hAnsi="Times New Roman" w:cs="Times New Roman"/>
                <w:bCs/>
              </w:rPr>
              <w:t>號函</w:t>
            </w:r>
          </w:p>
        </w:tc>
        <w:tc>
          <w:tcPr>
            <w:tcW w:w="1280" w:type="dxa"/>
            <w:shd w:val="clear" w:color="auto" w:fill="auto"/>
            <w:vAlign w:val="center"/>
          </w:tcPr>
          <w:p w14:paraId="01BEC98B" w14:textId="77777777" w:rsidR="00E361EE" w:rsidRPr="00981041" w:rsidRDefault="00E361EE" w:rsidP="00E361EE">
            <w:pPr>
              <w:snapToGrid w:val="0"/>
              <w:jc w:val="both"/>
              <w:rPr>
                <w:rFonts w:ascii="Times New Roman" w:eastAsia="標楷體" w:hAnsi="Times New Roman" w:cs="Times New Roman"/>
                <w:bCs/>
              </w:rPr>
            </w:pPr>
            <w:r w:rsidRPr="00981041">
              <w:rPr>
                <w:rFonts w:ascii="Times New Roman" w:eastAsia="標楷體" w:hAnsi="Times New Roman" w:cs="Times New Roman"/>
                <w:bCs/>
              </w:rPr>
              <w:t>融入資訊課程或其他相關領域中實施</w:t>
            </w:r>
          </w:p>
        </w:tc>
      </w:tr>
      <w:tr w:rsidR="00BE662A" w:rsidRPr="00981041" w14:paraId="4C19B8ED" w14:textId="77777777" w:rsidTr="00901789">
        <w:trPr>
          <w:jc w:val="center"/>
        </w:trPr>
        <w:tc>
          <w:tcPr>
            <w:tcW w:w="9485" w:type="dxa"/>
            <w:gridSpan w:val="4"/>
            <w:tcBorders>
              <w:bottom w:val="single" w:sz="4" w:space="0" w:color="auto"/>
            </w:tcBorders>
            <w:shd w:val="pct10" w:color="auto" w:fill="auto"/>
            <w:vAlign w:val="center"/>
          </w:tcPr>
          <w:p w14:paraId="277B9BEE" w14:textId="6A2F5A3E" w:rsidR="00901789" w:rsidRPr="00981041" w:rsidRDefault="00901789" w:rsidP="00901789">
            <w:pPr>
              <w:snapToGrid w:val="0"/>
              <w:jc w:val="center"/>
              <w:rPr>
                <w:rFonts w:ascii="Times New Roman" w:eastAsia="標楷體" w:hAnsi="Times New Roman" w:cs="Times New Roman"/>
                <w:bCs/>
              </w:rPr>
            </w:pPr>
            <w:r w:rsidRPr="00981041">
              <w:rPr>
                <w:rFonts w:ascii="Times New Roman" w:eastAsia="標楷體" w:hAnsi="Times New Roman" w:cs="Times New Roman"/>
              </w:rPr>
              <w:t>宣導項目（建議以活動辦理納入學校行事曆中實施）</w:t>
            </w:r>
          </w:p>
        </w:tc>
      </w:tr>
      <w:tr w:rsidR="00BE662A" w:rsidRPr="00981041" w14:paraId="01BEC9A4" w14:textId="77777777" w:rsidTr="00901789">
        <w:trPr>
          <w:jc w:val="center"/>
        </w:trPr>
        <w:tc>
          <w:tcPr>
            <w:tcW w:w="1722" w:type="dxa"/>
            <w:shd w:val="clear" w:color="auto" w:fill="auto"/>
            <w:vAlign w:val="center"/>
          </w:tcPr>
          <w:p w14:paraId="01BEC9A0" w14:textId="2D437FAC" w:rsidR="00E361EE" w:rsidRPr="00981041" w:rsidRDefault="00E361EE" w:rsidP="00E361EE">
            <w:pPr>
              <w:snapToGrid w:val="0"/>
              <w:jc w:val="center"/>
              <w:rPr>
                <w:rFonts w:ascii="Times New Roman" w:eastAsia="標楷體" w:hAnsi="Times New Roman" w:cs="Times New Roman"/>
                <w:b/>
                <w:bCs/>
              </w:rPr>
            </w:pPr>
            <w:r w:rsidRPr="00981041">
              <w:rPr>
                <w:rFonts w:ascii="Times New Roman" w:eastAsia="標楷體" w:hAnsi="Times New Roman" w:cs="Times New Roman"/>
                <w:bCs/>
              </w:rPr>
              <w:t>重要政策</w:t>
            </w:r>
          </w:p>
        </w:tc>
        <w:tc>
          <w:tcPr>
            <w:tcW w:w="4502" w:type="dxa"/>
            <w:shd w:val="clear" w:color="auto" w:fill="auto"/>
            <w:vAlign w:val="center"/>
          </w:tcPr>
          <w:p w14:paraId="01BEC9A1" w14:textId="1185C354" w:rsidR="00E361EE" w:rsidRPr="00981041" w:rsidRDefault="00E361EE" w:rsidP="00E361EE">
            <w:pPr>
              <w:pStyle w:val="1-21"/>
              <w:snapToGrid w:val="0"/>
              <w:ind w:leftChars="0" w:left="0"/>
              <w:jc w:val="center"/>
              <w:rPr>
                <w:rFonts w:ascii="Times New Roman" w:eastAsia="標楷體" w:hAnsi="Times New Roman"/>
                <w:kern w:val="0"/>
                <w:szCs w:val="24"/>
              </w:rPr>
            </w:pPr>
            <w:r w:rsidRPr="00981041">
              <w:rPr>
                <w:rFonts w:ascii="Times New Roman" w:eastAsia="標楷體" w:hAnsi="Times New Roman"/>
                <w:bCs/>
                <w:szCs w:val="24"/>
              </w:rPr>
              <w:t>說明</w:t>
            </w:r>
          </w:p>
        </w:tc>
        <w:tc>
          <w:tcPr>
            <w:tcW w:w="1981" w:type="dxa"/>
            <w:shd w:val="clear" w:color="auto" w:fill="auto"/>
            <w:vAlign w:val="center"/>
          </w:tcPr>
          <w:p w14:paraId="01BEC9A2" w14:textId="53A318D3" w:rsidR="00E361EE" w:rsidRPr="00981041" w:rsidRDefault="00E361EE" w:rsidP="00E361EE">
            <w:pPr>
              <w:snapToGrid w:val="0"/>
              <w:jc w:val="center"/>
              <w:rPr>
                <w:rFonts w:ascii="Times New Roman" w:eastAsia="標楷體" w:hAnsi="Times New Roman" w:cs="Times New Roman"/>
                <w:bCs/>
              </w:rPr>
            </w:pPr>
            <w:r w:rsidRPr="00981041">
              <w:rPr>
                <w:rFonts w:ascii="Times New Roman" w:eastAsia="標楷體" w:hAnsi="Times New Roman" w:cs="Times New Roman"/>
                <w:bCs/>
              </w:rPr>
              <w:t>依據</w:t>
            </w:r>
          </w:p>
        </w:tc>
        <w:tc>
          <w:tcPr>
            <w:tcW w:w="1280" w:type="dxa"/>
            <w:shd w:val="clear" w:color="auto" w:fill="auto"/>
            <w:vAlign w:val="center"/>
          </w:tcPr>
          <w:p w14:paraId="01BEC9A3" w14:textId="32FC300B" w:rsidR="00E361EE" w:rsidRPr="00981041" w:rsidRDefault="00E361EE" w:rsidP="00E361EE">
            <w:pPr>
              <w:snapToGrid w:val="0"/>
              <w:jc w:val="center"/>
              <w:rPr>
                <w:rFonts w:ascii="Times New Roman" w:eastAsia="標楷體" w:hAnsi="Times New Roman" w:cs="Times New Roman"/>
                <w:bCs/>
              </w:rPr>
            </w:pPr>
            <w:r w:rsidRPr="00981041">
              <w:rPr>
                <w:rFonts w:ascii="Times New Roman" w:eastAsia="標楷體" w:hAnsi="Times New Roman" w:cs="Times New Roman"/>
                <w:bCs/>
              </w:rPr>
              <w:t>實施方式</w:t>
            </w:r>
          </w:p>
        </w:tc>
      </w:tr>
      <w:tr w:rsidR="00912507" w:rsidRPr="00981041" w14:paraId="5FA238D6" w14:textId="77777777" w:rsidTr="00901789">
        <w:trPr>
          <w:jc w:val="center"/>
        </w:trPr>
        <w:tc>
          <w:tcPr>
            <w:tcW w:w="1722" w:type="dxa"/>
            <w:shd w:val="clear" w:color="auto" w:fill="auto"/>
            <w:vAlign w:val="center"/>
          </w:tcPr>
          <w:p w14:paraId="0E3A6464" w14:textId="7071E490" w:rsidR="00912507" w:rsidRPr="00981041" w:rsidRDefault="00912507" w:rsidP="00912507">
            <w:pPr>
              <w:snapToGrid w:val="0"/>
              <w:jc w:val="both"/>
              <w:rPr>
                <w:rFonts w:ascii="Times New Roman" w:eastAsia="標楷體" w:hAnsi="Times New Roman" w:cs="Times New Roman"/>
                <w:bCs/>
              </w:rPr>
            </w:pPr>
            <w:r w:rsidRPr="00981041">
              <w:rPr>
                <w:rFonts w:ascii="Times New Roman" w:eastAsia="標楷體" w:hAnsi="Times New Roman" w:cs="Times New Roman"/>
                <w:bCs/>
              </w:rPr>
              <w:t>防災教育</w:t>
            </w:r>
          </w:p>
        </w:tc>
        <w:tc>
          <w:tcPr>
            <w:tcW w:w="4502" w:type="dxa"/>
            <w:shd w:val="clear" w:color="auto" w:fill="auto"/>
            <w:vAlign w:val="center"/>
          </w:tcPr>
          <w:p w14:paraId="712A1961" w14:textId="11FE3200" w:rsidR="00912507" w:rsidRPr="00981041" w:rsidRDefault="00912507" w:rsidP="00912507">
            <w:pPr>
              <w:pStyle w:val="1-21"/>
              <w:snapToGrid w:val="0"/>
              <w:ind w:leftChars="0" w:left="0"/>
              <w:jc w:val="both"/>
              <w:rPr>
                <w:rFonts w:ascii="Times New Roman" w:eastAsia="標楷體" w:hAnsi="Times New Roman"/>
                <w:kern w:val="0"/>
                <w:szCs w:val="24"/>
              </w:rPr>
            </w:pPr>
            <w:r w:rsidRPr="0058010D">
              <w:rPr>
                <w:rFonts w:ascii="Times New Roman" w:eastAsia="標楷體" w:hAnsi="Times New Roman" w:hint="eastAsia"/>
                <w:kern w:val="0"/>
                <w:szCs w:val="24"/>
              </w:rPr>
              <w:t>各縣（市）政府督導其主管學校辦理災害防救事項情形。</w:t>
            </w:r>
          </w:p>
        </w:tc>
        <w:tc>
          <w:tcPr>
            <w:tcW w:w="1981" w:type="dxa"/>
            <w:shd w:val="clear" w:color="auto" w:fill="auto"/>
            <w:vAlign w:val="center"/>
          </w:tcPr>
          <w:p w14:paraId="771CA242" w14:textId="691B5685" w:rsidR="00912507" w:rsidRPr="00981041" w:rsidRDefault="00912507" w:rsidP="00912507">
            <w:pPr>
              <w:snapToGrid w:val="0"/>
              <w:jc w:val="both"/>
              <w:rPr>
                <w:rFonts w:ascii="Times New Roman" w:eastAsia="標楷體" w:hAnsi="Times New Roman" w:cs="Times New Roman"/>
                <w:bCs/>
              </w:rPr>
            </w:pPr>
            <w:r w:rsidRPr="00981041">
              <w:rPr>
                <w:rFonts w:ascii="Times New Roman" w:eastAsia="標楷體" w:hAnsi="Times New Roman" w:cs="Times New Roman"/>
                <w:bCs/>
              </w:rPr>
              <w:t>依據教育部</w:t>
            </w:r>
            <w:r>
              <w:rPr>
                <w:rFonts w:ascii="Times New Roman" w:eastAsia="標楷體" w:hAnsi="Times New Roman" w:cs="Times New Roman"/>
                <w:bCs/>
              </w:rPr>
              <w:t>主管</w:t>
            </w:r>
            <w:r w:rsidRPr="00981041">
              <w:rPr>
                <w:rFonts w:ascii="Times New Roman" w:eastAsia="標楷體" w:hAnsi="Times New Roman" w:cs="Times New Roman"/>
                <w:bCs/>
              </w:rPr>
              <w:t>各級學校</w:t>
            </w:r>
            <w:r>
              <w:rPr>
                <w:rFonts w:ascii="Times New Roman" w:eastAsia="標楷體" w:hAnsi="Times New Roman" w:cs="Times New Roman"/>
                <w:bCs/>
              </w:rPr>
              <w:t>及</w:t>
            </w:r>
            <w:r w:rsidRPr="00BD4D10">
              <w:rPr>
                <w:rFonts w:ascii="Times New Roman" w:eastAsia="標楷體" w:hAnsi="Times New Roman" w:cs="Times New Roman"/>
                <w:bCs/>
              </w:rPr>
              <w:t>所屬機構災害防救要點辦理</w:t>
            </w:r>
            <w:r w:rsidRPr="00BD4D10">
              <w:rPr>
                <w:rFonts w:ascii="Times New Roman" w:eastAsia="標楷體" w:hAnsi="Times New Roman" w:cs="Times New Roman"/>
                <w:bCs/>
              </w:rPr>
              <w:t>(</w:t>
            </w:r>
            <w:r w:rsidRPr="00BD4D10">
              <w:rPr>
                <w:rFonts w:ascii="Times New Roman" w:eastAsia="標楷體" w:hAnsi="Times New Roman" w:cs="Times New Roman" w:hint="eastAsia"/>
                <w:bCs/>
              </w:rPr>
              <w:t>1</w:t>
            </w:r>
            <w:r w:rsidRPr="00BD4D10">
              <w:rPr>
                <w:rFonts w:ascii="Times New Roman" w:eastAsia="標楷體" w:hAnsi="Times New Roman" w:cs="Times New Roman"/>
                <w:bCs/>
              </w:rPr>
              <w:t>09</w:t>
            </w:r>
            <w:r w:rsidRPr="00BD4D10">
              <w:rPr>
                <w:rFonts w:ascii="Times New Roman" w:eastAsia="標楷體" w:hAnsi="Times New Roman" w:cs="Times New Roman" w:hint="eastAsia"/>
                <w:bCs/>
              </w:rPr>
              <w:t>年</w:t>
            </w:r>
            <w:r w:rsidRPr="00BD4D10">
              <w:rPr>
                <w:rFonts w:ascii="Times New Roman" w:eastAsia="標楷體" w:hAnsi="Times New Roman" w:cs="Times New Roman" w:hint="eastAsia"/>
                <w:bCs/>
              </w:rPr>
              <w:t>7</w:t>
            </w:r>
            <w:r w:rsidRPr="00BD4D10">
              <w:rPr>
                <w:rFonts w:ascii="Times New Roman" w:eastAsia="標楷體" w:hAnsi="Times New Roman" w:cs="Times New Roman" w:hint="eastAsia"/>
                <w:bCs/>
              </w:rPr>
              <w:t>月</w:t>
            </w:r>
            <w:r w:rsidRPr="00BD4D10">
              <w:rPr>
                <w:rFonts w:ascii="Times New Roman" w:eastAsia="標楷體" w:hAnsi="Times New Roman" w:cs="Times New Roman" w:hint="eastAsia"/>
                <w:bCs/>
              </w:rPr>
              <w:t>2</w:t>
            </w:r>
            <w:r w:rsidRPr="00BD4D10">
              <w:rPr>
                <w:rFonts w:ascii="Times New Roman" w:eastAsia="標楷體" w:hAnsi="Times New Roman" w:cs="Times New Roman"/>
                <w:bCs/>
              </w:rPr>
              <w:t>2</w:t>
            </w:r>
            <w:r w:rsidRPr="00BD4D10">
              <w:rPr>
                <w:rFonts w:ascii="Times New Roman" w:eastAsia="標楷體" w:hAnsi="Times New Roman" w:cs="Times New Roman" w:hint="eastAsia"/>
                <w:bCs/>
              </w:rPr>
              <w:t>日修訂</w:t>
            </w:r>
            <w:r w:rsidRPr="00BD4D10">
              <w:rPr>
                <w:rFonts w:ascii="Times New Roman" w:eastAsia="標楷體" w:hAnsi="Times New Roman" w:cs="Times New Roman"/>
                <w:bCs/>
              </w:rPr>
              <w:t>)</w:t>
            </w:r>
          </w:p>
        </w:tc>
        <w:tc>
          <w:tcPr>
            <w:tcW w:w="1280" w:type="dxa"/>
            <w:shd w:val="clear" w:color="auto" w:fill="auto"/>
            <w:vAlign w:val="center"/>
          </w:tcPr>
          <w:p w14:paraId="2089C047" w14:textId="4AD254B4" w:rsidR="00912507" w:rsidRPr="00981041" w:rsidRDefault="00912507" w:rsidP="00912507">
            <w:pPr>
              <w:snapToGrid w:val="0"/>
              <w:jc w:val="both"/>
              <w:rPr>
                <w:rFonts w:ascii="Times New Roman" w:eastAsia="標楷體" w:hAnsi="Times New Roman" w:cs="Times New Roman"/>
                <w:bCs/>
              </w:rPr>
            </w:pPr>
            <w:r w:rsidRPr="00981041">
              <w:rPr>
                <w:rFonts w:ascii="Times New Roman" w:eastAsia="標楷體" w:hAnsi="Times New Roman" w:cs="Times New Roman"/>
                <w:bCs/>
              </w:rPr>
              <w:t>納入學校行事曆中實施</w:t>
            </w:r>
          </w:p>
        </w:tc>
      </w:tr>
      <w:tr w:rsidR="00626D3E" w:rsidRPr="00981041" w14:paraId="01BEC9A9" w14:textId="77777777" w:rsidTr="00901789">
        <w:trPr>
          <w:jc w:val="center"/>
        </w:trPr>
        <w:tc>
          <w:tcPr>
            <w:tcW w:w="1722" w:type="dxa"/>
            <w:shd w:val="clear" w:color="auto" w:fill="auto"/>
            <w:vAlign w:val="center"/>
          </w:tcPr>
          <w:p w14:paraId="01BEC9A5" w14:textId="77777777" w:rsidR="00E361EE" w:rsidRPr="00981041" w:rsidRDefault="00E361EE" w:rsidP="00E361EE">
            <w:pPr>
              <w:snapToGrid w:val="0"/>
              <w:jc w:val="both"/>
              <w:rPr>
                <w:rFonts w:ascii="Times New Roman" w:eastAsia="標楷體" w:hAnsi="Times New Roman" w:cs="Times New Roman"/>
                <w:bCs/>
              </w:rPr>
            </w:pPr>
            <w:r w:rsidRPr="00981041">
              <w:rPr>
                <w:rFonts w:ascii="Times New Roman" w:eastAsia="標楷體" w:hAnsi="Times New Roman" w:cs="Times New Roman"/>
                <w:bCs/>
              </w:rPr>
              <w:t>水域安全宣導</w:t>
            </w:r>
          </w:p>
        </w:tc>
        <w:tc>
          <w:tcPr>
            <w:tcW w:w="4502" w:type="dxa"/>
            <w:shd w:val="clear" w:color="auto" w:fill="auto"/>
            <w:vAlign w:val="center"/>
          </w:tcPr>
          <w:p w14:paraId="01BEC9A6" w14:textId="77777777" w:rsidR="00E361EE" w:rsidRPr="00981041" w:rsidRDefault="00E361EE" w:rsidP="00E361EE">
            <w:pPr>
              <w:snapToGrid w:val="0"/>
              <w:jc w:val="both"/>
              <w:rPr>
                <w:rFonts w:ascii="Times New Roman" w:eastAsia="標楷體" w:hAnsi="Times New Roman" w:cs="Times New Roman"/>
                <w:bCs/>
              </w:rPr>
            </w:pPr>
            <w:r w:rsidRPr="00981041">
              <w:rPr>
                <w:rFonts w:ascii="Times New Roman" w:eastAsia="標楷體" w:hAnsi="Times New Roman" w:cs="Times New Roman"/>
              </w:rPr>
              <w:t>請將水域安全宣導及自救救生、游泳等概念納入學校行事曆及課程計畫中，並利用朝會時間或各班級適當時段進行宣導，並將水域安全宣導時間、地點、內容及參與人數等做成紀錄以備查核。</w:t>
            </w:r>
          </w:p>
        </w:tc>
        <w:tc>
          <w:tcPr>
            <w:tcW w:w="1981" w:type="dxa"/>
            <w:shd w:val="clear" w:color="auto" w:fill="auto"/>
            <w:vAlign w:val="center"/>
          </w:tcPr>
          <w:p w14:paraId="01BEC9A7" w14:textId="02AF6FF4" w:rsidR="00E361EE" w:rsidRPr="00981041" w:rsidRDefault="00912507" w:rsidP="00912507">
            <w:pPr>
              <w:snapToGrid w:val="0"/>
              <w:jc w:val="both"/>
              <w:rPr>
                <w:rFonts w:ascii="Times New Roman" w:eastAsia="標楷體" w:hAnsi="Times New Roman" w:cs="Times New Roman"/>
              </w:rPr>
            </w:pPr>
            <w:r>
              <w:rPr>
                <w:rFonts w:ascii="標楷體" w:eastAsia="標楷體" w:hAnsi="標楷體" w:cs="Times New Roman" w:hint="eastAsia"/>
                <w:sz w:val="22"/>
                <w:szCs w:val="22"/>
              </w:rPr>
              <w:t>依據教育部體育署</w:t>
            </w:r>
            <w:r w:rsidRPr="00FB4977">
              <w:rPr>
                <w:rFonts w:ascii="標楷體" w:eastAsia="標楷體" w:hAnsi="標楷體" w:cs="Times New Roman" w:hint="eastAsia"/>
                <w:sz w:val="22"/>
                <w:szCs w:val="22"/>
              </w:rPr>
              <w:t>1</w:t>
            </w:r>
            <w:r>
              <w:rPr>
                <w:rFonts w:ascii="標楷體" w:eastAsia="標楷體" w:hAnsi="標楷體" w:cs="Times New Roman" w:hint="eastAsia"/>
                <w:sz w:val="22"/>
                <w:szCs w:val="22"/>
              </w:rPr>
              <w:t>12</w:t>
            </w:r>
            <w:r w:rsidRPr="00FB4977">
              <w:rPr>
                <w:rFonts w:ascii="標楷體" w:eastAsia="標楷體" w:hAnsi="標楷體" w:cs="Times New Roman" w:hint="eastAsia"/>
                <w:sz w:val="22"/>
                <w:szCs w:val="22"/>
              </w:rPr>
              <w:t>年</w:t>
            </w:r>
            <w:r>
              <w:rPr>
                <w:rFonts w:ascii="標楷體" w:eastAsia="標楷體" w:hAnsi="標楷體" w:cs="Times New Roman" w:hint="eastAsia"/>
                <w:sz w:val="22"/>
                <w:szCs w:val="22"/>
              </w:rPr>
              <w:t>6</w:t>
            </w:r>
            <w:r w:rsidRPr="00FB4977">
              <w:rPr>
                <w:rFonts w:ascii="標楷體" w:eastAsia="標楷體" w:hAnsi="標楷體" w:cs="Times New Roman" w:hint="eastAsia"/>
                <w:sz w:val="22"/>
                <w:szCs w:val="22"/>
              </w:rPr>
              <w:t>月</w:t>
            </w:r>
            <w:r>
              <w:rPr>
                <w:rFonts w:ascii="標楷體" w:eastAsia="標楷體" w:hAnsi="標楷體" w:cs="Times New Roman" w:hint="eastAsia"/>
                <w:sz w:val="22"/>
                <w:szCs w:val="22"/>
              </w:rPr>
              <w:t>12</w:t>
            </w:r>
            <w:r w:rsidRPr="00FB4977">
              <w:rPr>
                <w:rFonts w:ascii="標楷體" w:eastAsia="標楷體" w:hAnsi="標楷體" w:cs="Times New Roman" w:hint="eastAsia"/>
                <w:sz w:val="22"/>
                <w:szCs w:val="22"/>
              </w:rPr>
              <w:t>日</w:t>
            </w:r>
            <w:proofErr w:type="gramStart"/>
            <w:r>
              <w:rPr>
                <w:rFonts w:ascii="標楷體" w:eastAsia="標楷體" w:hAnsi="標楷體" w:cs="Times New Roman" w:hint="eastAsia"/>
                <w:sz w:val="22"/>
                <w:szCs w:val="22"/>
              </w:rPr>
              <w:t>臺教體署學</w:t>
            </w:r>
            <w:proofErr w:type="gramEnd"/>
            <w:r>
              <w:rPr>
                <w:rFonts w:ascii="標楷體" w:eastAsia="標楷體" w:hAnsi="標楷體" w:cs="Times New Roman" w:hint="eastAsia"/>
                <w:sz w:val="22"/>
                <w:szCs w:val="22"/>
              </w:rPr>
              <w:t>(二)字第</w:t>
            </w:r>
            <w:r w:rsidRPr="00FB4977">
              <w:rPr>
                <w:rFonts w:ascii="標楷體" w:eastAsia="標楷體" w:hAnsi="標楷體" w:cs="Times New Roman" w:hint="eastAsia"/>
                <w:sz w:val="22"/>
                <w:szCs w:val="22"/>
              </w:rPr>
              <w:t>1</w:t>
            </w:r>
            <w:r>
              <w:rPr>
                <w:rFonts w:ascii="標楷體" w:eastAsia="標楷體" w:hAnsi="標楷體" w:cs="Times New Roman" w:hint="eastAsia"/>
                <w:sz w:val="22"/>
                <w:szCs w:val="22"/>
              </w:rPr>
              <w:t>12</w:t>
            </w:r>
            <w:r w:rsidRPr="00FB4977">
              <w:rPr>
                <w:rFonts w:ascii="標楷體" w:eastAsia="標楷體" w:hAnsi="標楷體" w:cs="Times New Roman" w:hint="eastAsia"/>
                <w:sz w:val="22"/>
                <w:szCs w:val="22"/>
              </w:rPr>
              <w:t>00</w:t>
            </w:r>
            <w:r>
              <w:rPr>
                <w:rFonts w:ascii="標楷體" w:eastAsia="標楷體" w:hAnsi="標楷體" w:cs="Times New Roman" w:hint="eastAsia"/>
                <w:sz w:val="22"/>
                <w:szCs w:val="22"/>
              </w:rPr>
              <w:t>2</w:t>
            </w:r>
            <w:r w:rsidRPr="00FB4977">
              <w:rPr>
                <w:rFonts w:ascii="標楷體" w:eastAsia="標楷體" w:hAnsi="標楷體" w:cs="Times New Roman" w:hint="eastAsia"/>
                <w:sz w:val="22"/>
                <w:szCs w:val="22"/>
              </w:rPr>
              <w:t>3</w:t>
            </w:r>
            <w:r>
              <w:rPr>
                <w:rFonts w:ascii="標楷體" w:eastAsia="標楷體" w:hAnsi="標楷體" w:cs="Times New Roman" w:hint="eastAsia"/>
                <w:sz w:val="22"/>
                <w:szCs w:val="22"/>
              </w:rPr>
              <w:t>139</w:t>
            </w:r>
            <w:r>
              <w:rPr>
                <w:rFonts w:ascii="標楷體" w:eastAsia="標楷體" w:hAnsi="標楷體" w:cs="Times New Roman"/>
                <w:sz w:val="22"/>
                <w:szCs w:val="22"/>
              </w:rPr>
              <w:t>A</w:t>
            </w:r>
            <w:r w:rsidRPr="00FB4977">
              <w:rPr>
                <w:rFonts w:ascii="標楷體" w:eastAsia="標楷體" w:hAnsi="標楷體" w:cs="Times New Roman" w:hint="eastAsia"/>
                <w:sz w:val="22"/>
                <w:szCs w:val="22"/>
              </w:rPr>
              <w:t>號</w:t>
            </w:r>
            <w:r>
              <w:rPr>
                <w:rFonts w:ascii="標楷體" w:eastAsia="標楷體" w:hAnsi="標楷體" w:cs="Times New Roman" w:hint="eastAsia"/>
                <w:sz w:val="22"/>
                <w:szCs w:val="22"/>
              </w:rPr>
              <w:t>函辦理</w:t>
            </w:r>
          </w:p>
        </w:tc>
        <w:tc>
          <w:tcPr>
            <w:tcW w:w="1280" w:type="dxa"/>
            <w:shd w:val="clear" w:color="auto" w:fill="auto"/>
            <w:vAlign w:val="center"/>
          </w:tcPr>
          <w:p w14:paraId="01BEC9A8" w14:textId="77777777" w:rsidR="00E361EE" w:rsidRPr="00981041" w:rsidRDefault="00E361EE" w:rsidP="00E361EE">
            <w:pPr>
              <w:snapToGrid w:val="0"/>
              <w:jc w:val="both"/>
              <w:rPr>
                <w:rFonts w:ascii="Times New Roman" w:eastAsia="標楷體" w:hAnsi="Times New Roman" w:cs="Times New Roman"/>
              </w:rPr>
            </w:pPr>
            <w:r w:rsidRPr="00981041">
              <w:rPr>
                <w:rFonts w:ascii="Times New Roman" w:eastAsia="標楷體" w:hAnsi="Times New Roman" w:cs="Times New Roman"/>
              </w:rPr>
              <w:t>納入學校行事曆進行宣導</w:t>
            </w:r>
          </w:p>
        </w:tc>
      </w:tr>
    </w:tbl>
    <w:p w14:paraId="01BEC9AA" w14:textId="77777777" w:rsidR="00653E94" w:rsidRPr="00981041" w:rsidRDefault="00653E94" w:rsidP="00653E94">
      <w:pPr>
        <w:spacing w:line="400" w:lineRule="exact"/>
        <w:rPr>
          <w:rFonts w:ascii="Times New Roman" w:eastAsia="標楷體" w:hAnsi="Times New Roman" w:cs="Times New Roman"/>
          <w:sz w:val="26"/>
          <w:szCs w:val="26"/>
        </w:rPr>
      </w:pPr>
    </w:p>
    <w:p w14:paraId="01BEC9AC" w14:textId="56A13F07" w:rsidR="009B693F" w:rsidRPr="00981041" w:rsidRDefault="009B693F" w:rsidP="00A207D2">
      <w:pPr>
        <w:pStyle w:val="aff"/>
        <w:numPr>
          <w:ilvl w:val="0"/>
          <w:numId w:val="1"/>
        </w:numPr>
        <w:tabs>
          <w:tab w:val="clear" w:pos="1333"/>
        </w:tabs>
        <w:snapToGrid w:val="0"/>
        <w:ind w:leftChars="0" w:left="709" w:hanging="567"/>
        <w:rPr>
          <w:rFonts w:ascii="Times New Roman" w:eastAsia="標楷體" w:hAnsi="Times New Roman"/>
        </w:rPr>
      </w:pPr>
      <w:r w:rsidRPr="00981041">
        <w:rPr>
          <w:rFonts w:ascii="Times New Roman" w:eastAsia="標楷體" w:hAnsi="Times New Roman"/>
        </w:rPr>
        <w:t>特殊教育學生須依據身心障礙學生之個別化教育計畫（</w:t>
      </w:r>
      <w:r w:rsidRPr="00981041">
        <w:rPr>
          <w:rFonts w:ascii="Times New Roman" w:eastAsia="標楷體" w:hAnsi="Times New Roman"/>
        </w:rPr>
        <w:t>IEP</w:t>
      </w:r>
      <w:r w:rsidRPr="00981041">
        <w:rPr>
          <w:rFonts w:ascii="Times New Roman" w:eastAsia="標楷體" w:hAnsi="Times New Roman"/>
        </w:rPr>
        <w:t>）或資賦優異學生個別輔導計畫（</w:t>
      </w:r>
      <w:r w:rsidRPr="00981041">
        <w:rPr>
          <w:rFonts w:ascii="Times New Roman" w:eastAsia="標楷體" w:hAnsi="Times New Roman"/>
        </w:rPr>
        <w:t>IGP</w:t>
      </w:r>
      <w:r w:rsidRPr="00981041">
        <w:rPr>
          <w:rFonts w:ascii="Times New Roman" w:eastAsia="標楷體" w:hAnsi="Times New Roman"/>
        </w:rPr>
        <w:t>）會議針</w:t>
      </w:r>
      <w:r w:rsidRPr="00205A51">
        <w:rPr>
          <w:rFonts w:ascii="Times New Roman" w:eastAsia="標楷體" w:hAnsi="Times New Roman"/>
        </w:rPr>
        <w:t>對學生各領域課程規劃之學習內容</w:t>
      </w:r>
      <w:r w:rsidRPr="00205A51">
        <w:rPr>
          <w:rFonts w:ascii="Times New Roman" w:eastAsia="標楷體" w:hAnsi="Times New Roman"/>
        </w:rPr>
        <w:t>(</w:t>
      </w:r>
      <w:r w:rsidRPr="00205A51">
        <w:rPr>
          <w:rFonts w:ascii="Times New Roman" w:eastAsia="標楷體" w:hAnsi="Times New Roman"/>
        </w:rPr>
        <w:t>包含學習節數配置比例與學習內容</w:t>
      </w:r>
      <w:r w:rsidRPr="00205A51">
        <w:rPr>
          <w:rFonts w:ascii="Times New Roman" w:eastAsia="標楷體" w:hAnsi="Times New Roman"/>
        </w:rPr>
        <w:t xml:space="preserve">) </w:t>
      </w:r>
      <w:r w:rsidRPr="00205A51">
        <w:rPr>
          <w:rFonts w:ascii="Times New Roman" w:eastAsia="標楷體" w:hAnsi="Times New Roman"/>
        </w:rPr>
        <w:t>調整決議，惟有關領域</w:t>
      </w:r>
      <w:r w:rsidRPr="00205A51">
        <w:rPr>
          <w:rFonts w:ascii="Times New Roman" w:eastAsia="標楷體" w:hAnsi="Times New Roman"/>
        </w:rPr>
        <w:t>/</w:t>
      </w:r>
      <w:r w:rsidRPr="00205A51">
        <w:rPr>
          <w:rFonts w:ascii="Times New Roman" w:eastAsia="標楷體" w:hAnsi="Times New Roman"/>
        </w:rPr>
        <w:t>科目</w:t>
      </w:r>
      <w:r w:rsidR="00E27353" w:rsidRPr="00205A51">
        <w:rPr>
          <w:rFonts w:ascii="Times New Roman" w:eastAsia="標楷體" w:hAnsi="Times New Roman"/>
        </w:rPr>
        <w:t>及學習節數</w:t>
      </w:r>
      <w:r w:rsidRPr="00205A51">
        <w:rPr>
          <w:rFonts w:ascii="Times New Roman" w:eastAsia="標楷體" w:hAnsi="Times New Roman"/>
        </w:rPr>
        <w:t>之調整需經</w:t>
      </w:r>
      <w:r w:rsidRPr="00981041">
        <w:rPr>
          <w:rFonts w:ascii="Times New Roman" w:eastAsia="標楷體" w:hAnsi="Times New Roman"/>
        </w:rPr>
        <w:t>學校特殊教育推行委員會</w:t>
      </w:r>
      <w:r w:rsidRPr="00981041">
        <w:rPr>
          <w:rFonts w:ascii="Times New Roman" w:eastAsia="標楷體" w:hAnsi="Times New Roman"/>
        </w:rPr>
        <w:lastRenderedPageBreak/>
        <w:t>審議通過，融入學校課程計畫後，再送學校課程發展委員會通過。</w:t>
      </w:r>
    </w:p>
    <w:p w14:paraId="01BEC9AD" w14:textId="60CD1F1E" w:rsidR="00C01B0C" w:rsidRPr="00981041" w:rsidRDefault="00C01B0C" w:rsidP="00A207D2">
      <w:pPr>
        <w:pStyle w:val="aff"/>
        <w:numPr>
          <w:ilvl w:val="0"/>
          <w:numId w:val="1"/>
        </w:numPr>
        <w:tabs>
          <w:tab w:val="clear" w:pos="1333"/>
        </w:tabs>
        <w:snapToGrid w:val="0"/>
        <w:spacing w:before="240"/>
        <w:ind w:leftChars="0" w:left="709" w:hanging="567"/>
        <w:rPr>
          <w:rFonts w:ascii="Times New Roman" w:eastAsia="標楷體" w:hAnsi="Times New Roman"/>
        </w:rPr>
      </w:pPr>
      <w:r w:rsidRPr="00981041">
        <w:rPr>
          <w:rFonts w:ascii="Times New Roman" w:eastAsia="標楷體" w:hAnsi="Times New Roman"/>
        </w:rPr>
        <w:t>藝術才能班之課程規劃應依「十二年國民基本教育藝術才能班課程實施規範」之規定安排學習節數。</w:t>
      </w:r>
    </w:p>
    <w:p w14:paraId="01BEC9AE" w14:textId="382FA8A0" w:rsidR="00C01B0C" w:rsidRPr="00981041" w:rsidRDefault="00C01B0C" w:rsidP="00A207D2">
      <w:pPr>
        <w:pStyle w:val="aff"/>
        <w:numPr>
          <w:ilvl w:val="0"/>
          <w:numId w:val="1"/>
        </w:numPr>
        <w:tabs>
          <w:tab w:val="clear" w:pos="1333"/>
        </w:tabs>
        <w:snapToGrid w:val="0"/>
        <w:spacing w:before="240"/>
        <w:ind w:leftChars="0" w:left="709" w:hanging="567"/>
        <w:rPr>
          <w:rFonts w:ascii="Times New Roman" w:eastAsia="標楷體" w:hAnsi="Times New Roman"/>
        </w:rPr>
      </w:pPr>
      <w:r w:rsidRPr="00981041">
        <w:rPr>
          <w:rFonts w:ascii="Times New Roman" w:eastAsia="標楷體" w:hAnsi="Times New Roman"/>
        </w:rPr>
        <w:t>體育班之課程規劃應依「十二年國民基本教育體育班課程實施規範」之規定安排學習節數。</w:t>
      </w:r>
    </w:p>
    <w:p w14:paraId="22316568" w14:textId="77777777" w:rsidR="00E361EE" w:rsidRPr="00981041" w:rsidRDefault="00E361EE">
      <w:pPr>
        <w:widowControl/>
        <w:rPr>
          <w:rFonts w:ascii="標楷體" w:eastAsia="標楷體" w:hAnsi="標楷體"/>
          <w:sz w:val="32"/>
          <w:szCs w:val="32"/>
        </w:rPr>
      </w:pPr>
      <w:r w:rsidRPr="00981041">
        <w:rPr>
          <w:rFonts w:ascii="標楷體" w:eastAsia="標楷體" w:hAnsi="標楷體"/>
          <w:sz w:val="32"/>
          <w:szCs w:val="32"/>
        </w:rPr>
        <w:br w:type="page"/>
      </w:r>
    </w:p>
    <w:p w14:paraId="01BEC9C8" w14:textId="3A1DBEE7" w:rsidR="00421417" w:rsidRPr="00981041" w:rsidRDefault="00421417" w:rsidP="00A207D2">
      <w:pPr>
        <w:numPr>
          <w:ilvl w:val="0"/>
          <w:numId w:val="3"/>
        </w:numPr>
        <w:tabs>
          <w:tab w:val="left" w:pos="540"/>
          <w:tab w:val="left" w:pos="720"/>
        </w:tabs>
        <w:spacing w:line="0" w:lineRule="atLeast"/>
        <w:ind w:left="482" w:hanging="482"/>
        <w:rPr>
          <w:rFonts w:ascii="標楷體" w:eastAsia="標楷體" w:hAnsi="標楷體"/>
          <w:szCs w:val="32"/>
        </w:rPr>
      </w:pPr>
      <w:r w:rsidRPr="00981041">
        <w:rPr>
          <w:rFonts w:ascii="標楷體" w:eastAsia="標楷體" w:hAnsi="標楷體" w:hint="eastAsia"/>
          <w:sz w:val="28"/>
          <w:szCs w:val="32"/>
        </w:rPr>
        <w:lastRenderedPageBreak/>
        <w:t>課程計畫備查資料</w:t>
      </w:r>
    </w:p>
    <w:p w14:paraId="0F5C98B0" w14:textId="02D7DC85" w:rsidR="00E361EE" w:rsidRPr="00981041" w:rsidRDefault="00421417" w:rsidP="00A207D2">
      <w:pPr>
        <w:numPr>
          <w:ilvl w:val="0"/>
          <w:numId w:val="2"/>
        </w:numPr>
        <w:tabs>
          <w:tab w:val="clear" w:pos="1097"/>
          <w:tab w:val="num" w:pos="567"/>
        </w:tabs>
        <w:spacing w:after="240" w:line="0" w:lineRule="atLeast"/>
        <w:ind w:left="567" w:hanging="567"/>
        <w:rPr>
          <w:rFonts w:ascii="標楷體" w:eastAsia="標楷體" w:hAnsi="標楷體"/>
          <w:szCs w:val="26"/>
        </w:rPr>
      </w:pPr>
      <w:r w:rsidRPr="00981041">
        <w:rPr>
          <w:rFonts w:ascii="標楷體" w:eastAsia="標楷體" w:hAnsi="標楷體" w:hint="eastAsia"/>
          <w:szCs w:val="26"/>
        </w:rPr>
        <w:t>學校課程計畫應以簡單明瞭、確實可行為原則，並應符合教育部頒「國民中小學九年一貫課程綱要」及「十二年國民基本教育課程綱要」中相關節數規定，由學校教師及行政人員、相關人員共同擬定，並送交學校課程發展委員會審查。課程計畫備查資料應包括下列項目：</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7"/>
        <w:gridCol w:w="7138"/>
        <w:gridCol w:w="1418"/>
      </w:tblGrid>
      <w:tr w:rsidR="005A184D" w:rsidRPr="00981041" w14:paraId="01BEC9CD" w14:textId="77777777" w:rsidTr="00AD7C41">
        <w:trPr>
          <w:trHeight w:val="399"/>
          <w:jc w:val="center"/>
        </w:trPr>
        <w:tc>
          <w:tcPr>
            <w:tcW w:w="937" w:type="dxa"/>
            <w:shd w:val="clear" w:color="auto" w:fill="auto"/>
            <w:vAlign w:val="center"/>
          </w:tcPr>
          <w:p w14:paraId="01BEC9CA" w14:textId="77777777" w:rsidR="00421417" w:rsidRPr="00981041" w:rsidRDefault="00421417" w:rsidP="00D81F5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項次</w:t>
            </w:r>
          </w:p>
        </w:tc>
        <w:tc>
          <w:tcPr>
            <w:tcW w:w="7138" w:type="dxa"/>
            <w:shd w:val="clear" w:color="auto" w:fill="auto"/>
            <w:vAlign w:val="center"/>
          </w:tcPr>
          <w:p w14:paraId="01BEC9CB" w14:textId="2664B114" w:rsidR="00421417" w:rsidRPr="00981041" w:rsidRDefault="00421417" w:rsidP="00D81F5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內容</w:t>
            </w:r>
          </w:p>
        </w:tc>
        <w:tc>
          <w:tcPr>
            <w:tcW w:w="1418" w:type="dxa"/>
            <w:shd w:val="clear" w:color="auto" w:fill="auto"/>
            <w:vAlign w:val="center"/>
          </w:tcPr>
          <w:p w14:paraId="01BEC9CC" w14:textId="77777777" w:rsidR="00421417" w:rsidRPr="00981041" w:rsidRDefault="00421417" w:rsidP="00D81F5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備註</w:t>
            </w:r>
          </w:p>
        </w:tc>
      </w:tr>
      <w:tr w:rsidR="005A184D" w:rsidRPr="00981041" w14:paraId="01BEC9D1" w14:textId="77777777" w:rsidTr="00AD7C41">
        <w:trPr>
          <w:trHeight w:val="414"/>
          <w:jc w:val="center"/>
        </w:trPr>
        <w:tc>
          <w:tcPr>
            <w:tcW w:w="937" w:type="dxa"/>
            <w:shd w:val="clear" w:color="auto" w:fill="auto"/>
            <w:vAlign w:val="center"/>
          </w:tcPr>
          <w:p w14:paraId="01BEC9CE" w14:textId="77777777" w:rsidR="00421417" w:rsidRPr="00981041" w:rsidRDefault="00421417" w:rsidP="00D81F5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1</w:t>
            </w:r>
          </w:p>
        </w:tc>
        <w:tc>
          <w:tcPr>
            <w:tcW w:w="7138" w:type="dxa"/>
            <w:shd w:val="clear" w:color="auto" w:fill="auto"/>
          </w:tcPr>
          <w:p w14:paraId="01BEC9CF" w14:textId="21601B9D" w:rsidR="00421417" w:rsidRPr="00981041" w:rsidRDefault="00E72D7F" w:rsidP="00D81F50">
            <w:pPr>
              <w:spacing w:line="0" w:lineRule="atLeast"/>
              <w:rPr>
                <w:rFonts w:ascii="Times New Roman" w:eastAsia="標楷體" w:hAnsi="Times New Roman" w:cs="Times New Roman"/>
                <w:strike/>
              </w:rPr>
            </w:pPr>
            <w:r w:rsidRPr="00981041">
              <w:rPr>
                <w:rFonts w:ascii="Times New Roman" w:eastAsia="標楷體" w:hAnsi="Times New Roman" w:cs="Times New Roman"/>
              </w:rPr>
              <w:t>學校課程計畫自我檢核表</w:t>
            </w:r>
          </w:p>
        </w:tc>
        <w:tc>
          <w:tcPr>
            <w:tcW w:w="1418" w:type="dxa"/>
            <w:shd w:val="clear" w:color="auto" w:fill="auto"/>
          </w:tcPr>
          <w:p w14:paraId="01BEC9D0" w14:textId="56D757F7" w:rsidR="00421417" w:rsidRPr="00981041" w:rsidRDefault="00421417" w:rsidP="00D81F50">
            <w:pPr>
              <w:spacing w:line="0" w:lineRule="atLeast"/>
              <w:rPr>
                <w:rFonts w:ascii="Times New Roman" w:eastAsia="標楷體" w:hAnsi="Times New Roman" w:cs="Times New Roman"/>
                <w:color w:val="FF0000"/>
              </w:rPr>
            </w:pPr>
          </w:p>
        </w:tc>
      </w:tr>
      <w:tr w:rsidR="005A184D" w:rsidRPr="00981041" w14:paraId="01BEC9D5" w14:textId="77777777" w:rsidTr="00AD7C41">
        <w:trPr>
          <w:trHeight w:val="399"/>
          <w:jc w:val="center"/>
        </w:trPr>
        <w:tc>
          <w:tcPr>
            <w:tcW w:w="937" w:type="dxa"/>
            <w:shd w:val="clear" w:color="auto" w:fill="auto"/>
            <w:vAlign w:val="center"/>
          </w:tcPr>
          <w:p w14:paraId="01BEC9D2" w14:textId="77777777" w:rsidR="00421417" w:rsidRPr="00981041" w:rsidRDefault="00421417" w:rsidP="00D81F5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2</w:t>
            </w:r>
          </w:p>
        </w:tc>
        <w:tc>
          <w:tcPr>
            <w:tcW w:w="7138" w:type="dxa"/>
            <w:shd w:val="clear" w:color="auto" w:fill="auto"/>
          </w:tcPr>
          <w:p w14:paraId="01BEC9D3" w14:textId="1A091DDB" w:rsidR="00421417" w:rsidRPr="00981041" w:rsidRDefault="00E72D7F" w:rsidP="00D81F50">
            <w:pPr>
              <w:spacing w:line="0" w:lineRule="atLeast"/>
              <w:rPr>
                <w:rFonts w:ascii="Times New Roman" w:eastAsia="標楷體" w:hAnsi="Times New Roman" w:cs="Times New Roman"/>
              </w:rPr>
            </w:pPr>
            <w:r w:rsidRPr="00981041">
              <w:rPr>
                <w:rFonts w:ascii="Times New Roman" w:eastAsia="標楷體" w:hAnsi="Times New Roman" w:cs="Times New Roman"/>
              </w:rPr>
              <w:t>學校現況與背景分析</w:t>
            </w:r>
          </w:p>
        </w:tc>
        <w:tc>
          <w:tcPr>
            <w:tcW w:w="1418" w:type="dxa"/>
            <w:shd w:val="clear" w:color="auto" w:fill="auto"/>
          </w:tcPr>
          <w:p w14:paraId="01BEC9D4" w14:textId="2FBD03AC" w:rsidR="00421417" w:rsidRPr="00981041" w:rsidRDefault="00D14670" w:rsidP="00D81F50">
            <w:pPr>
              <w:spacing w:line="0" w:lineRule="atLeast"/>
              <w:rPr>
                <w:rFonts w:ascii="Times New Roman" w:eastAsia="標楷體" w:hAnsi="Times New Roman" w:cs="Times New Roman"/>
              </w:rPr>
            </w:pPr>
            <w:r w:rsidRPr="00981041">
              <w:rPr>
                <w:rFonts w:ascii="Times New Roman" w:eastAsia="標楷體" w:hAnsi="Times New Roman" w:cs="Times New Roman" w:hint="eastAsia"/>
              </w:rPr>
              <w:t>表</w:t>
            </w:r>
            <w:r w:rsidR="00185961" w:rsidRPr="00981041">
              <w:rPr>
                <w:rFonts w:ascii="Times New Roman" w:eastAsia="標楷體" w:hAnsi="Times New Roman" w:cs="Times New Roman" w:hint="eastAsia"/>
              </w:rPr>
              <w:t>1</w:t>
            </w:r>
            <w:r w:rsidR="00185961" w:rsidRPr="00981041">
              <w:rPr>
                <w:rFonts w:ascii="Times New Roman" w:eastAsia="標楷體" w:hAnsi="Times New Roman" w:cs="Times New Roman" w:hint="eastAsia"/>
              </w:rPr>
              <w:t>、</w:t>
            </w:r>
            <w:r w:rsidRPr="00981041">
              <w:rPr>
                <w:rFonts w:ascii="Times New Roman" w:eastAsia="標楷體" w:hAnsi="Times New Roman" w:cs="Times New Roman" w:hint="eastAsia"/>
              </w:rPr>
              <w:t>表</w:t>
            </w:r>
            <w:r w:rsidR="00185961" w:rsidRPr="00981041">
              <w:rPr>
                <w:rFonts w:ascii="Times New Roman" w:eastAsia="標楷體" w:hAnsi="Times New Roman" w:cs="Times New Roman" w:hint="eastAsia"/>
              </w:rPr>
              <w:t>2</w:t>
            </w:r>
          </w:p>
        </w:tc>
      </w:tr>
      <w:tr w:rsidR="005953D7" w:rsidRPr="00981041" w14:paraId="11851C36" w14:textId="77777777" w:rsidTr="00AD7C41">
        <w:trPr>
          <w:trHeight w:val="399"/>
          <w:jc w:val="center"/>
        </w:trPr>
        <w:tc>
          <w:tcPr>
            <w:tcW w:w="937" w:type="dxa"/>
            <w:shd w:val="clear" w:color="auto" w:fill="auto"/>
            <w:vAlign w:val="center"/>
          </w:tcPr>
          <w:p w14:paraId="756D7DC6" w14:textId="7A49522E" w:rsidR="005953D7" w:rsidRPr="00981041" w:rsidRDefault="005953D7" w:rsidP="00D81F5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3</w:t>
            </w:r>
          </w:p>
        </w:tc>
        <w:tc>
          <w:tcPr>
            <w:tcW w:w="7138" w:type="dxa"/>
            <w:shd w:val="clear" w:color="auto" w:fill="auto"/>
          </w:tcPr>
          <w:p w14:paraId="047EF883" w14:textId="2F62A7B7" w:rsidR="005953D7" w:rsidRPr="00981041" w:rsidRDefault="005953D7" w:rsidP="00D81F50">
            <w:pPr>
              <w:spacing w:line="0" w:lineRule="atLeast"/>
              <w:rPr>
                <w:rFonts w:ascii="Times New Roman" w:eastAsia="標楷體" w:hAnsi="Times New Roman" w:cs="Times New Roman"/>
              </w:rPr>
            </w:pPr>
            <w:r w:rsidRPr="00981041">
              <w:rPr>
                <w:rFonts w:ascii="Times New Roman" w:eastAsia="標楷體" w:hAnsi="Times New Roman" w:cs="Times New Roman"/>
              </w:rPr>
              <w:t>課程願景</w:t>
            </w:r>
          </w:p>
        </w:tc>
        <w:tc>
          <w:tcPr>
            <w:tcW w:w="1418" w:type="dxa"/>
            <w:shd w:val="clear" w:color="auto" w:fill="auto"/>
          </w:tcPr>
          <w:p w14:paraId="16107C81" w14:textId="32018068" w:rsidR="005953D7" w:rsidRPr="00981041" w:rsidRDefault="005953D7" w:rsidP="00D81F50">
            <w:pPr>
              <w:spacing w:line="0" w:lineRule="atLeast"/>
              <w:rPr>
                <w:rFonts w:ascii="Times New Roman" w:eastAsia="標楷體" w:hAnsi="Times New Roman" w:cs="Times New Roman"/>
                <w:color w:val="00B0F0"/>
              </w:rPr>
            </w:pPr>
          </w:p>
        </w:tc>
      </w:tr>
      <w:tr w:rsidR="005953D7" w:rsidRPr="00981041" w14:paraId="0DA039BC" w14:textId="77777777" w:rsidTr="00AD7C41">
        <w:trPr>
          <w:trHeight w:val="399"/>
          <w:jc w:val="center"/>
        </w:trPr>
        <w:tc>
          <w:tcPr>
            <w:tcW w:w="937" w:type="dxa"/>
            <w:shd w:val="clear" w:color="auto" w:fill="auto"/>
            <w:vAlign w:val="center"/>
          </w:tcPr>
          <w:p w14:paraId="0173F7CA" w14:textId="6B1F3E0C" w:rsidR="005953D7" w:rsidRPr="00981041" w:rsidRDefault="005953D7" w:rsidP="00D81F5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4</w:t>
            </w:r>
          </w:p>
        </w:tc>
        <w:tc>
          <w:tcPr>
            <w:tcW w:w="7138" w:type="dxa"/>
            <w:shd w:val="clear" w:color="auto" w:fill="auto"/>
          </w:tcPr>
          <w:p w14:paraId="58F5B834" w14:textId="046E00C8" w:rsidR="005953D7" w:rsidRPr="00981041" w:rsidRDefault="005953D7" w:rsidP="00D81F50">
            <w:pPr>
              <w:spacing w:line="0" w:lineRule="atLeast"/>
              <w:rPr>
                <w:rFonts w:ascii="Times New Roman" w:eastAsia="標楷體" w:hAnsi="Times New Roman" w:cs="Times New Roman"/>
              </w:rPr>
            </w:pPr>
            <w:r w:rsidRPr="00981041">
              <w:rPr>
                <w:rFonts w:ascii="Times New Roman" w:eastAsia="標楷體" w:hAnsi="Times New Roman" w:cs="Times New Roman"/>
              </w:rPr>
              <w:t>領域及彈性學習課程節數一覽表</w:t>
            </w:r>
            <w:r w:rsidRPr="00981041">
              <w:rPr>
                <w:rFonts w:ascii="Times New Roman" w:eastAsia="標楷體" w:hAnsi="Times New Roman" w:cs="Times New Roman"/>
              </w:rPr>
              <w:t>(</w:t>
            </w:r>
            <w:r w:rsidRPr="00981041">
              <w:rPr>
                <w:rFonts w:ascii="Times New Roman" w:eastAsia="標楷體" w:hAnsi="Times New Roman" w:cs="Times New Roman"/>
              </w:rPr>
              <w:t>含在家教育、特教班、身障、</w:t>
            </w:r>
            <w:proofErr w:type="gramStart"/>
            <w:r w:rsidRPr="00981041">
              <w:rPr>
                <w:rFonts w:ascii="Times New Roman" w:eastAsia="標楷體" w:hAnsi="Times New Roman" w:cs="Times New Roman"/>
              </w:rPr>
              <w:t>資優類資源</w:t>
            </w:r>
            <w:proofErr w:type="gramEnd"/>
            <w:r w:rsidRPr="00981041">
              <w:rPr>
                <w:rFonts w:ascii="Times New Roman" w:eastAsia="標楷體" w:hAnsi="Times New Roman" w:cs="Times New Roman"/>
              </w:rPr>
              <w:t>班、接受巡迴輔導學生及體育班</w:t>
            </w:r>
            <w:proofErr w:type="gramStart"/>
            <w:r w:rsidRPr="00981041">
              <w:rPr>
                <w:rFonts w:ascii="Times New Roman" w:eastAsia="標楷體" w:hAnsi="Times New Roman" w:cs="Times New Roman"/>
              </w:rPr>
              <w:t>）</w:t>
            </w:r>
            <w:proofErr w:type="gramEnd"/>
          </w:p>
        </w:tc>
        <w:tc>
          <w:tcPr>
            <w:tcW w:w="1418" w:type="dxa"/>
            <w:shd w:val="clear" w:color="auto" w:fill="auto"/>
          </w:tcPr>
          <w:p w14:paraId="65A88918" w14:textId="0405F64B" w:rsidR="005953D7" w:rsidRPr="00981041" w:rsidRDefault="00D14670" w:rsidP="00D81F50">
            <w:pPr>
              <w:spacing w:line="0" w:lineRule="atLeast"/>
              <w:rPr>
                <w:rFonts w:ascii="Times New Roman" w:eastAsia="標楷體" w:hAnsi="Times New Roman" w:cs="Times New Roman"/>
              </w:rPr>
            </w:pPr>
            <w:r w:rsidRPr="00981041">
              <w:rPr>
                <w:rFonts w:ascii="Times New Roman" w:eastAsia="標楷體" w:hAnsi="Times New Roman" w:cs="Times New Roman" w:hint="eastAsia"/>
              </w:rPr>
              <w:t>表</w:t>
            </w:r>
            <w:r w:rsidR="00185961" w:rsidRPr="00981041">
              <w:rPr>
                <w:rFonts w:ascii="Times New Roman" w:eastAsia="標楷體" w:hAnsi="Times New Roman" w:cs="Times New Roman" w:hint="eastAsia"/>
              </w:rPr>
              <w:t>3</w:t>
            </w:r>
            <w:r w:rsidRPr="00981041">
              <w:rPr>
                <w:rFonts w:ascii="Times New Roman" w:eastAsia="標楷體" w:hAnsi="Times New Roman" w:cs="Times New Roman" w:hint="eastAsia"/>
              </w:rPr>
              <w:t>~</w:t>
            </w:r>
            <w:r w:rsidR="00305293" w:rsidRPr="00981041">
              <w:rPr>
                <w:rFonts w:ascii="Times New Roman" w:eastAsia="標楷體" w:hAnsi="Times New Roman" w:cs="Times New Roman"/>
              </w:rPr>
              <w:t>6</w:t>
            </w:r>
          </w:p>
        </w:tc>
      </w:tr>
      <w:tr w:rsidR="005953D7" w:rsidRPr="00981041" w14:paraId="67583924" w14:textId="77777777" w:rsidTr="00AD7C41">
        <w:trPr>
          <w:trHeight w:val="399"/>
          <w:jc w:val="center"/>
        </w:trPr>
        <w:tc>
          <w:tcPr>
            <w:tcW w:w="937" w:type="dxa"/>
            <w:shd w:val="clear" w:color="auto" w:fill="auto"/>
            <w:vAlign w:val="center"/>
          </w:tcPr>
          <w:p w14:paraId="4B32A4AE" w14:textId="0B4264BE" w:rsidR="005953D7" w:rsidRPr="00981041" w:rsidRDefault="005953D7" w:rsidP="00D81F5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5</w:t>
            </w:r>
          </w:p>
        </w:tc>
        <w:tc>
          <w:tcPr>
            <w:tcW w:w="7138" w:type="dxa"/>
            <w:shd w:val="clear" w:color="auto" w:fill="auto"/>
          </w:tcPr>
          <w:p w14:paraId="70E4852B" w14:textId="45D3F3E6" w:rsidR="005953D7" w:rsidRPr="00981041" w:rsidRDefault="005953D7" w:rsidP="00D81F50">
            <w:pPr>
              <w:spacing w:line="0" w:lineRule="atLeast"/>
              <w:rPr>
                <w:rFonts w:ascii="Times New Roman" w:eastAsia="標楷體" w:hAnsi="Times New Roman" w:cs="Times New Roman"/>
              </w:rPr>
            </w:pPr>
            <w:r w:rsidRPr="00981041">
              <w:rPr>
                <w:rFonts w:ascii="Times New Roman" w:eastAsia="標楷體" w:hAnsi="Times New Roman" w:cs="Times New Roman"/>
              </w:rPr>
              <w:t>重要教育工作納入課程規劃實施情形</w:t>
            </w:r>
            <w:r w:rsidRPr="00E538DF">
              <w:rPr>
                <w:rFonts w:ascii="Times New Roman" w:eastAsia="標楷體" w:hAnsi="Times New Roman" w:cs="Times New Roman"/>
              </w:rPr>
              <w:t>（含國小</w:t>
            </w:r>
            <w:r w:rsidRPr="00E538DF">
              <w:rPr>
                <w:rFonts w:ascii="Times New Roman" w:eastAsia="標楷體" w:hAnsi="Times New Roman" w:cs="Times New Roman"/>
              </w:rPr>
              <w:t>3~6</w:t>
            </w:r>
            <w:r w:rsidRPr="00E538DF">
              <w:rPr>
                <w:rFonts w:ascii="Times New Roman" w:eastAsia="標楷體" w:hAnsi="Times New Roman" w:cs="Times New Roman"/>
              </w:rPr>
              <w:t>年級資訊教育</w:t>
            </w:r>
            <w:r w:rsidRPr="00E538DF">
              <w:rPr>
                <w:rFonts w:ascii="Times New Roman" w:eastAsia="標楷體" w:hAnsi="Times New Roman" w:cs="Times New Roman"/>
              </w:rPr>
              <w:t>(</w:t>
            </w:r>
            <w:r w:rsidRPr="00E538DF">
              <w:rPr>
                <w:rFonts w:ascii="Times New Roman" w:eastAsia="標楷體" w:hAnsi="Times New Roman" w:cs="Times New Roman"/>
              </w:rPr>
              <w:t>必辦</w:t>
            </w:r>
            <w:r w:rsidRPr="00E538DF">
              <w:rPr>
                <w:rFonts w:ascii="Times New Roman" w:eastAsia="標楷體" w:hAnsi="Times New Roman" w:cs="Times New Roman"/>
              </w:rPr>
              <w:t>)</w:t>
            </w:r>
            <w:r w:rsidRPr="00E538DF">
              <w:rPr>
                <w:rFonts w:ascii="Times New Roman" w:eastAsia="標楷體" w:hAnsi="Times New Roman" w:cs="Times New Roman"/>
              </w:rPr>
              <w:t>規劃實施情形）</w:t>
            </w:r>
          </w:p>
        </w:tc>
        <w:tc>
          <w:tcPr>
            <w:tcW w:w="1418" w:type="dxa"/>
            <w:shd w:val="clear" w:color="auto" w:fill="auto"/>
          </w:tcPr>
          <w:p w14:paraId="70FA3F19" w14:textId="4EC68E8E" w:rsidR="00B67B7A" w:rsidRDefault="000564F7" w:rsidP="00D81F50">
            <w:pPr>
              <w:spacing w:line="0" w:lineRule="atLeast"/>
              <w:rPr>
                <w:rFonts w:ascii="Times New Roman" w:eastAsia="標楷體" w:hAnsi="Times New Roman" w:cs="Times New Roman"/>
              </w:rPr>
            </w:pPr>
            <w:r w:rsidRPr="00981041">
              <w:rPr>
                <w:rFonts w:ascii="Times New Roman" w:eastAsia="標楷體" w:hAnsi="Times New Roman" w:cs="Times New Roman" w:hint="eastAsia"/>
              </w:rPr>
              <w:t>表</w:t>
            </w:r>
            <w:r w:rsidR="00305293" w:rsidRPr="00981041">
              <w:rPr>
                <w:rFonts w:ascii="Times New Roman" w:eastAsia="標楷體" w:hAnsi="Times New Roman" w:cs="Times New Roman"/>
              </w:rPr>
              <w:t>7</w:t>
            </w:r>
            <w:r w:rsidR="006403C7">
              <w:rPr>
                <w:rFonts w:ascii="Times New Roman" w:eastAsia="標楷體" w:hAnsi="Times New Roman" w:cs="Times New Roman" w:hint="eastAsia"/>
              </w:rPr>
              <w:t>-1</w:t>
            </w:r>
          </w:p>
          <w:p w14:paraId="09D5BA49" w14:textId="60B9B0F5" w:rsidR="005953D7" w:rsidRPr="00981041" w:rsidRDefault="00B67B7A" w:rsidP="00D81F50">
            <w:pPr>
              <w:spacing w:line="0" w:lineRule="atLeast"/>
              <w:rPr>
                <w:rFonts w:ascii="Times New Roman" w:eastAsia="標楷體" w:hAnsi="Times New Roman" w:cs="Times New Roman"/>
              </w:rPr>
            </w:pPr>
            <w:r w:rsidRPr="00981041">
              <w:rPr>
                <w:rFonts w:ascii="Times New Roman" w:eastAsia="標楷體" w:hAnsi="Times New Roman" w:cs="Times New Roman" w:hint="eastAsia"/>
              </w:rPr>
              <w:t>表</w:t>
            </w:r>
            <w:r>
              <w:rPr>
                <w:rFonts w:ascii="Times New Roman" w:eastAsia="標楷體" w:hAnsi="Times New Roman" w:cs="Times New Roman" w:hint="eastAsia"/>
              </w:rPr>
              <w:t>7-</w:t>
            </w:r>
            <w:r w:rsidRPr="00981041">
              <w:rPr>
                <w:rFonts w:ascii="Times New Roman" w:eastAsia="標楷體" w:hAnsi="Times New Roman" w:cs="Times New Roman" w:hint="eastAsia"/>
              </w:rPr>
              <w:t>2</w:t>
            </w:r>
          </w:p>
        </w:tc>
      </w:tr>
      <w:tr w:rsidR="005953D7" w:rsidRPr="00981041" w14:paraId="27E2A60C" w14:textId="77777777" w:rsidTr="00AD7C41">
        <w:trPr>
          <w:trHeight w:val="399"/>
          <w:jc w:val="center"/>
        </w:trPr>
        <w:tc>
          <w:tcPr>
            <w:tcW w:w="937" w:type="dxa"/>
            <w:shd w:val="clear" w:color="auto" w:fill="auto"/>
            <w:vAlign w:val="center"/>
          </w:tcPr>
          <w:p w14:paraId="0F11D4D0" w14:textId="61E106F1" w:rsidR="005953D7" w:rsidRPr="00981041" w:rsidRDefault="005953D7" w:rsidP="00D81F5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6</w:t>
            </w:r>
          </w:p>
        </w:tc>
        <w:tc>
          <w:tcPr>
            <w:tcW w:w="7138" w:type="dxa"/>
            <w:shd w:val="clear" w:color="auto" w:fill="auto"/>
          </w:tcPr>
          <w:p w14:paraId="3A1DF087" w14:textId="79FB4AC3" w:rsidR="005953D7" w:rsidRPr="00981041" w:rsidRDefault="005953D7" w:rsidP="00D81F50">
            <w:pPr>
              <w:spacing w:line="0" w:lineRule="atLeast"/>
              <w:rPr>
                <w:rFonts w:ascii="Times New Roman" w:eastAsia="標楷體" w:hAnsi="Times New Roman" w:cs="Times New Roman"/>
              </w:rPr>
            </w:pPr>
            <w:r w:rsidRPr="00981041">
              <w:rPr>
                <w:rFonts w:ascii="Times New Roman" w:eastAsia="標楷體" w:hAnsi="Times New Roman" w:cs="Times New Roman"/>
              </w:rPr>
              <w:t>國小畢業考後之學習活動規劃表</w:t>
            </w:r>
          </w:p>
        </w:tc>
        <w:tc>
          <w:tcPr>
            <w:tcW w:w="1418" w:type="dxa"/>
            <w:shd w:val="clear" w:color="auto" w:fill="auto"/>
          </w:tcPr>
          <w:p w14:paraId="29A13107" w14:textId="7EBD8C5D" w:rsidR="005953D7" w:rsidRPr="00981041" w:rsidRDefault="000564F7" w:rsidP="00D81F50">
            <w:pPr>
              <w:spacing w:line="0" w:lineRule="atLeast"/>
              <w:rPr>
                <w:rFonts w:ascii="Times New Roman" w:eastAsia="標楷體" w:hAnsi="Times New Roman" w:cs="Times New Roman"/>
              </w:rPr>
            </w:pPr>
            <w:r w:rsidRPr="00981041">
              <w:rPr>
                <w:rFonts w:ascii="Times New Roman" w:eastAsia="標楷體" w:hAnsi="Times New Roman" w:cs="Times New Roman" w:hint="eastAsia"/>
              </w:rPr>
              <w:t>表</w:t>
            </w:r>
            <w:r w:rsidR="00305293" w:rsidRPr="00981041">
              <w:rPr>
                <w:rFonts w:ascii="Times New Roman" w:eastAsia="標楷體" w:hAnsi="Times New Roman" w:cs="Times New Roman"/>
              </w:rPr>
              <w:t>8</w:t>
            </w:r>
          </w:p>
        </w:tc>
      </w:tr>
      <w:tr w:rsidR="005953D7" w:rsidRPr="00981041" w14:paraId="078F47C5" w14:textId="77777777" w:rsidTr="00AD7C41">
        <w:trPr>
          <w:trHeight w:val="399"/>
          <w:jc w:val="center"/>
        </w:trPr>
        <w:tc>
          <w:tcPr>
            <w:tcW w:w="937" w:type="dxa"/>
            <w:shd w:val="clear" w:color="auto" w:fill="auto"/>
            <w:vAlign w:val="center"/>
          </w:tcPr>
          <w:p w14:paraId="18D4DF5B" w14:textId="1EC105B1" w:rsidR="005953D7" w:rsidRPr="00981041" w:rsidRDefault="005953D7" w:rsidP="00D81F5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7</w:t>
            </w:r>
          </w:p>
        </w:tc>
        <w:tc>
          <w:tcPr>
            <w:tcW w:w="7138" w:type="dxa"/>
            <w:shd w:val="clear" w:color="auto" w:fill="auto"/>
          </w:tcPr>
          <w:p w14:paraId="39895484" w14:textId="61818B12" w:rsidR="005953D7" w:rsidRPr="00981041" w:rsidRDefault="005953D7" w:rsidP="00D81F50">
            <w:pPr>
              <w:spacing w:line="0" w:lineRule="atLeast"/>
              <w:rPr>
                <w:rFonts w:ascii="Times New Roman" w:eastAsia="標楷體" w:hAnsi="Times New Roman" w:cs="Times New Roman"/>
              </w:rPr>
            </w:pPr>
            <w:r w:rsidRPr="00981041">
              <w:rPr>
                <w:rFonts w:ascii="Times New Roman" w:eastAsia="標楷體" w:hAnsi="Times New Roman" w:cs="Times New Roman"/>
              </w:rPr>
              <w:t>教科書</w:t>
            </w:r>
            <w:r w:rsidR="00B67B7A">
              <w:rPr>
                <w:rFonts w:ascii="Times New Roman" w:eastAsia="標楷體" w:hAnsi="Times New Roman" w:cs="Times New Roman" w:hint="eastAsia"/>
              </w:rPr>
              <w:t>選用</w:t>
            </w:r>
            <w:r w:rsidRPr="00981041">
              <w:rPr>
                <w:rFonts w:ascii="Times New Roman" w:eastAsia="標楷體" w:hAnsi="Times New Roman" w:cs="Times New Roman"/>
              </w:rPr>
              <w:t>一覽表</w:t>
            </w:r>
          </w:p>
        </w:tc>
        <w:tc>
          <w:tcPr>
            <w:tcW w:w="1418" w:type="dxa"/>
            <w:shd w:val="clear" w:color="auto" w:fill="auto"/>
          </w:tcPr>
          <w:p w14:paraId="647C171B" w14:textId="57CA5B81" w:rsidR="005953D7" w:rsidRPr="00981041" w:rsidRDefault="000564F7" w:rsidP="00D81F50">
            <w:pPr>
              <w:spacing w:line="0" w:lineRule="atLeast"/>
              <w:rPr>
                <w:rFonts w:ascii="Times New Roman" w:eastAsia="標楷體" w:hAnsi="Times New Roman" w:cs="Times New Roman"/>
              </w:rPr>
            </w:pPr>
            <w:r w:rsidRPr="00981041">
              <w:rPr>
                <w:rFonts w:ascii="Times New Roman" w:eastAsia="標楷體" w:hAnsi="Times New Roman" w:cs="Times New Roman" w:hint="eastAsia"/>
              </w:rPr>
              <w:t>表</w:t>
            </w:r>
            <w:r w:rsidR="00305293" w:rsidRPr="00981041">
              <w:rPr>
                <w:rFonts w:ascii="Times New Roman" w:eastAsia="標楷體" w:hAnsi="Times New Roman" w:cs="Times New Roman"/>
              </w:rPr>
              <w:t>9</w:t>
            </w:r>
          </w:p>
        </w:tc>
      </w:tr>
      <w:tr w:rsidR="00D81F50" w:rsidRPr="00981041" w14:paraId="15B12CD3" w14:textId="77777777" w:rsidTr="00AD7C41">
        <w:trPr>
          <w:trHeight w:val="399"/>
          <w:jc w:val="center"/>
        </w:trPr>
        <w:tc>
          <w:tcPr>
            <w:tcW w:w="937" w:type="dxa"/>
            <w:shd w:val="clear" w:color="auto" w:fill="auto"/>
            <w:vAlign w:val="center"/>
          </w:tcPr>
          <w:p w14:paraId="74C74511" w14:textId="45788784" w:rsidR="00D81F50" w:rsidRPr="00981041" w:rsidRDefault="00D81F50" w:rsidP="00D81F50">
            <w:pPr>
              <w:spacing w:line="0" w:lineRule="atLeast"/>
              <w:jc w:val="center"/>
              <w:rPr>
                <w:rFonts w:ascii="Times New Roman" w:eastAsia="標楷體" w:hAnsi="Times New Roman" w:cs="Times New Roman"/>
              </w:rPr>
            </w:pPr>
            <w:r>
              <w:rPr>
                <w:rFonts w:ascii="Times New Roman" w:eastAsia="標楷體" w:hAnsi="Times New Roman" w:cs="Times New Roman"/>
              </w:rPr>
              <w:t>8</w:t>
            </w:r>
          </w:p>
        </w:tc>
        <w:tc>
          <w:tcPr>
            <w:tcW w:w="7138" w:type="dxa"/>
            <w:shd w:val="clear" w:color="auto" w:fill="auto"/>
          </w:tcPr>
          <w:p w14:paraId="1BB19A9C" w14:textId="063BF6D2" w:rsidR="00D81F50" w:rsidRPr="00981041" w:rsidRDefault="00D81F50" w:rsidP="00D81F50">
            <w:pPr>
              <w:spacing w:line="0" w:lineRule="atLeast"/>
              <w:rPr>
                <w:rFonts w:ascii="Times New Roman" w:eastAsia="標楷體" w:hAnsi="Times New Roman" w:cs="Times New Roman"/>
              </w:rPr>
            </w:pPr>
            <w:r w:rsidRPr="00981041">
              <w:rPr>
                <w:rFonts w:ascii="標楷體" w:eastAsia="標楷體" w:hAnsi="標楷體" w:hint="eastAsia"/>
              </w:rPr>
              <w:t>課程實施說明</w:t>
            </w:r>
          </w:p>
        </w:tc>
        <w:tc>
          <w:tcPr>
            <w:tcW w:w="1418" w:type="dxa"/>
            <w:shd w:val="clear" w:color="auto" w:fill="auto"/>
          </w:tcPr>
          <w:p w14:paraId="078508D9" w14:textId="77777777" w:rsidR="00D81F50" w:rsidRPr="00981041" w:rsidRDefault="00D81F50" w:rsidP="00D81F50">
            <w:pPr>
              <w:spacing w:line="0" w:lineRule="atLeast"/>
              <w:rPr>
                <w:rFonts w:ascii="Times New Roman" w:eastAsia="標楷體" w:hAnsi="Times New Roman" w:cs="Times New Roman"/>
              </w:rPr>
            </w:pPr>
          </w:p>
        </w:tc>
      </w:tr>
      <w:tr w:rsidR="005953D7" w:rsidRPr="00981041" w14:paraId="41D7BE19" w14:textId="77777777" w:rsidTr="00AD7C41">
        <w:trPr>
          <w:trHeight w:val="399"/>
          <w:jc w:val="center"/>
        </w:trPr>
        <w:tc>
          <w:tcPr>
            <w:tcW w:w="937" w:type="dxa"/>
            <w:shd w:val="clear" w:color="auto" w:fill="auto"/>
            <w:vAlign w:val="center"/>
          </w:tcPr>
          <w:p w14:paraId="6CDD46DE" w14:textId="102A030C" w:rsidR="005953D7" w:rsidRPr="00981041" w:rsidRDefault="00D81F50" w:rsidP="00D81F50">
            <w:pPr>
              <w:spacing w:line="0" w:lineRule="atLeast"/>
              <w:jc w:val="center"/>
              <w:rPr>
                <w:rFonts w:ascii="Times New Roman" w:eastAsia="標楷體" w:hAnsi="Times New Roman" w:cs="Times New Roman"/>
              </w:rPr>
            </w:pPr>
            <w:r>
              <w:rPr>
                <w:rFonts w:ascii="Times New Roman" w:eastAsia="標楷體" w:hAnsi="Times New Roman" w:cs="Times New Roman"/>
              </w:rPr>
              <w:t>9</w:t>
            </w:r>
          </w:p>
        </w:tc>
        <w:tc>
          <w:tcPr>
            <w:tcW w:w="7138" w:type="dxa"/>
            <w:shd w:val="clear" w:color="auto" w:fill="auto"/>
          </w:tcPr>
          <w:p w14:paraId="7FF49B78" w14:textId="6BBAF1D2" w:rsidR="005953D7" w:rsidRPr="00981041" w:rsidRDefault="005953D7" w:rsidP="00D81F50">
            <w:pPr>
              <w:spacing w:line="0" w:lineRule="atLeast"/>
              <w:rPr>
                <w:rFonts w:ascii="Times New Roman" w:eastAsia="標楷體" w:hAnsi="Times New Roman" w:cs="Times New Roman"/>
              </w:rPr>
            </w:pPr>
            <w:r w:rsidRPr="00205A51">
              <w:rPr>
                <w:rFonts w:ascii="Times New Roman" w:eastAsia="標楷體" w:hAnsi="Times New Roman" w:cs="Times New Roman"/>
              </w:rPr>
              <w:t>11</w:t>
            </w:r>
            <w:r w:rsidR="00E538DF" w:rsidRPr="00205A51">
              <w:rPr>
                <w:rFonts w:ascii="Times New Roman" w:eastAsia="標楷體" w:hAnsi="Times New Roman" w:cs="Times New Roman" w:hint="eastAsia"/>
              </w:rPr>
              <w:t>3</w:t>
            </w:r>
            <w:r w:rsidRPr="00981041">
              <w:rPr>
                <w:rFonts w:ascii="Times New Roman" w:eastAsia="標楷體" w:hAnsi="Times New Roman" w:cs="Times New Roman"/>
              </w:rPr>
              <w:t>學年度課程評鑑實施計畫及結果檢核表</w:t>
            </w:r>
          </w:p>
        </w:tc>
        <w:tc>
          <w:tcPr>
            <w:tcW w:w="1418" w:type="dxa"/>
            <w:shd w:val="clear" w:color="auto" w:fill="auto"/>
          </w:tcPr>
          <w:p w14:paraId="65FD4F4A" w14:textId="77777777" w:rsidR="005953D7" w:rsidRPr="00981041" w:rsidRDefault="005953D7" w:rsidP="00D81F50">
            <w:pPr>
              <w:spacing w:line="0" w:lineRule="atLeast"/>
              <w:rPr>
                <w:rFonts w:ascii="Times New Roman" w:eastAsia="標楷體" w:hAnsi="Times New Roman" w:cs="Times New Roman"/>
              </w:rPr>
            </w:pPr>
          </w:p>
        </w:tc>
      </w:tr>
      <w:tr w:rsidR="005953D7" w:rsidRPr="00981041" w14:paraId="6413F213" w14:textId="77777777" w:rsidTr="00AD7C41">
        <w:trPr>
          <w:trHeight w:val="399"/>
          <w:jc w:val="center"/>
        </w:trPr>
        <w:tc>
          <w:tcPr>
            <w:tcW w:w="937" w:type="dxa"/>
            <w:shd w:val="clear" w:color="auto" w:fill="auto"/>
            <w:vAlign w:val="center"/>
          </w:tcPr>
          <w:p w14:paraId="696650CA" w14:textId="1E5B9844" w:rsidR="005953D7" w:rsidRPr="00981041" w:rsidRDefault="00D81F50" w:rsidP="00D81F50">
            <w:pPr>
              <w:spacing w:line="0" w:lineRule="atLeast"/>
              <w:jc w:val="center"/>
              <w:rPr>
                <w:rFonts w:ascii="Times New Roman" w:eastAsia="標楷體" w:hAnsi="Times New Roman" w:cs="Times New Roman"/>
              </w:rPr>
            </w:pPr>
            <w:r>
              <w:rPr>
                <w:rFonts w:ascii="Times New Roman" w:eastAsia="標楷體" w:hAnsi="Times New Roman" w:cs="Times New Roman"/>
              </w:rPr>
              <w:t>10</w:t>
            </w:r>
          </w:p>
        </w:tc>
        <w:tc>
          <w:tcPr>
            <w:tcW w:w="7138" w:type="dxa"/>
            <w:shd w:val="clear" w:color="auto" w:fill="auto"/>
          </w:tcPr>
          <w:p w14:paraId="1536421B" w14:textId="0B20B19B" w:rsidR="005953D7" w:rsidRPr="00981041" w:rsidRDefault="005953D7" w:rsidP="00D81F50">
            <w:pPr>
              <w:spacing w:line="0" w:lineRule="atLeast"/>
              <w:rPr>
                <w:rFonts w:ascii="Times New Roman" w:eastAsia="標楷體" w:hAnsi="Times New Roman" w:cs="Times New Roman"/>
              </w:rPr>
            </w:pPr>
            <w:r w:rsidRPr="00981041">
              <w:rPr>
                <w:rFonts w:ascii="Times New Roman" w:eastAsia="標楷體" w:hAnsi="Times New Roman" w:cs="Times New Roman"/>
              </w:rPr>
              <w:t>各年級</w:t>
            </w:r>
            <w:r w:rsidRPr="00981041">
              <w:rPr>
                <w:rFonts w:ascii="Times New Roman" w:eastAsia="標楷體" w:hAnsi="Times New Roman" w:cs="Times New Roman"/>
                <w:b/>
                <w:u w:val="single"/>
              </w:rPr>
              <w:t>領域課程</w:t>
            </w:r>
            <w:r w:rsidRPr="00981041">
              <w:rPr>
                <w:rFonts w:ascii="Times New Roman" w:eastAsia="標楷體" w:hAnsi="Times New Roman" w:cs="Times New Roman"/>
              </w:rPr>
              <w:t>教學計劃表（含特教班、資源班、資優班、接受巡輔特教學生）</w:t>
            </w:r>
          </w:p>
        </w:tc>
        <w:tc>
          <w:tcPr>
            <w:tcW w:w="1418" w:type="dxa"/>
            <w:shd w:val="clear" w:color="auto" w:fill="auto"/>
          </w:tcPr>
          <w:p w14:paraId="7934E110" w14:textId="2C8F9615" w:rsidR="00185961" w:rsidRPr="00981041" w:rsidRDefault="00185961" w:rsidP="00D81F50">
            <w:pPr>
              <w:spacing w:line="0" w:lineRule="atLeast"/>
              <w:rPr>
                <w:rFonts w:ascii="Times New Roman" w:eastAsia="標楷體" w:hAnsi="Times New Roman" w:cs="Times New Roman"/>
              </w:rPr>
            </w:pPr>
            <w:r w:rsidRPr="00981041">
              <w:rPr>
                <w:rFonts w:ascii="Times New Roman" w:eastAsia="標楷體" w:hAnsi="Times New Roman" w:cs="Times New Roman" w:hint="eastAsia"/>
              </w:rPr>
              <w:t>表</w:t>
            </w:r>
            <w:r w:rsidRPr="00981041">
              <w:rPr>
                <w:rFonts w:ascii="Times New Roman" w:eastAsia="標楷體" w:hAnsi="Times New Roman" w:cs="Times New Roman" w:hint="eastAsia"/>
              </w:rPr>
              <w:t>1</w:t>
            </w:r>
            <w:r w:rsidR="00F8518C">
              <w:rPr>
                <w:rFonts w:ascii="Times New Roman" w:eastAsia="標楷體" w:hAnsi="Times New Roman" w:cs="Times New Roman" w:hint="eastAsia"/>
              </w:rPr>
              <w:t>0</w:t>
            </w:r>
            <w:r w:rsidRPr="00981041">
              <w:rPr>
                <w:rFonts w:ascii="Times New Roman" w:eastAsia="標楷體" w:hAnsi="Times New Roman" w:cs="Times New Roman" w:hint="eastAsia"/>
              </w:rPr>
              <w:t>-1~</w:t>
            </w:r>
          </w:p>
          <w:p w14:paraId="5D92CECA" w14:textId="38433644" w:rsidR="005953D7" w:rsidRPr="00981041" w:rsidRDefault="00185961" w:rsidP="00D81F50">
            <w:pPr>
              <w:spacing w:line="0" w:lineRule="atLeast"/>
              <w:rPr>
                <w:rFonts w:ascii="Times New Roman" w:eastAsia="標楷體" w:hAnsi="Times New Roman" w:cs="Times New Roman"/>
              </w:rPr>
            </w:pPr>
            <w:r w:rsidRPr="00981041">
              <w:rPr>
                <w:rFonts w:ascii="Times New Roman" w:eastAsia="標楷體" w:hAnsi="Times New Roman" w:cs="Times New Roman" w:hint="eastAsia"/>
              </w:rPr>
              <w:t>1</w:t>
            </w:r>
            <w:r w:rsidR="00F8518C">
              <w:rPr>
                <w:rFonts w:ascii="Times New Roman" w:eastAsia="標楷體" w:hAnsi="Times New Roman" w:cs="Times New Roman" w:hint="eastAsia"/>
              </w:rPr>
              <w:t>0</w:t>
            </w:r>
            <w:r w:rsidRPr="00981041">
              <w:rPr>
                <w:rFonts w:ascii="Times New Roman" w:eastAsia="標楷體" w:hAnsi="Times New Roman" w:cs="Times New Roman" w:hint="eastAsia"/>
              </w:rPr>
              <w:t>-</w:t>
            </w:r>
            <w:r w:rsidR="005D7283" w:rsidRPr="00981041">
              <w:rPr>
                <w:rFonts w:ascii="Times New Roman" w:eastAsia="標楷體" w:hAnsi="Times New Roman" w:cs="Times New Roman"/>
              </w:rPr>
              <w:t>4</w:t>
            </w:r>
          </w:p>
        </w:tc>
      </w:tr>
      <w:tr w:rsidR="00AD7C41" w:rsidRPr="00981041" w14:paraId="2A62D1D3" w14:textId="77777777" w:rsidTr="00AD7C41">
        <w:trPr>
          <w:trHeight w:val="399"/>
          <w:jc w:val="center"/>
        </w:trPr>
        <w:tc>
          <w:tcPr>
            <w:tcW w:w="937" w:type="dxa"/>
            <w:shd w:val="clear" w:color="auto" w:fill="auto"/>
            <w:vAlign w:val="center"/>
          </w:tcPr>
          <w:p w14:paraId="32B810ED" w14:textId="3980B2CB" w:rsidR="00AD7C41" w:rsidRPr="00981041" w:rsidRDefault="00AD7C41" w:rsidP="00D81F5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1</w:t>
            </w:r>
            <w:r w:rsidR="00D81F50">
              <w:rPr>
                <w:rFonts w:ascii="Times New Roman" w:eastAsia="標楷體" w:hAnsi="Times New Roman" w:cs="Times New Roman"/>
              </w:rPr>
              <w:t>1</w:t>
            </w:r>
          </w:p>
        </w:tc>
        <w:tc>
          <w:tcPr>
            <w:tcW w:w="7138" w:type="dxa"/>
            <w:shd w:val="clear" w:color="auto" w:fill="auto"/>
          </w:tcPr>
          <w:p w14:paraId="5D42F46A" w14:textId="77777777" w:rsidR="00AD7C41" w:rsidRDefault="00AD7C41" w:rsidP="00D81F50">
            <w:pPr>
              <w:spacing w:line="0" w:lineRule="atLeast"/>
              <w:rPr>
                <w:rFonts w:ascii="Times New Roman" w:eastAsia="標楷體" w:hAnsi="Times New Roman" w:cs="Times New Roman"/>
              </w:rPr>
            </w:pPr>
            <w:r w:rsidRPr="00981041">
              <w:rPr>
                <w:rFonts w:ascii="Times New Roman" w:eastAsia="標楷體" w:hAnsi="Times New Roman" w:cs="Times New Roman"/>
              </w:rPr>
              <w:t>校訂課程架構表</w:t>
            </w:r>
          </w:p>
          <w:p w14:paraId="5A6E276B" w14:textId="4E606E92" w:rsidR="00F8518C" w:rsidRPr="00981041" w:rsidRDefault="00F8518C" w:rsidP="00D81F50">
            <w:pPr>
              <w:spacing w:line="0" w:lineRule="atLeast"/>
              <w:rPr>
                <w:rFonts w:ascii="Times New Roman" w:eastAsia="標楷體" w:hAnsi="Times New Roman" w:cs="Times New Roman"/>
              </w:rPr>
            </w:pPr>
            <w:r>
              <w:rPr>
                <w:rFonts w:ascii="Times New Roman" w:eastAsia="標楷體" w:hAnsi="Times New Roman" w:cs="Times New Roman" w:hint="eastAsia"/>
              </w:rPr>
              <w:t>校訂課程</w:t>
            </w:r>
            <w:proofErr w:type="gramStart"/>
            <w:r>
              <w:rPr>
                <w:rFonts w:ascii="Times New Roman" w:eastAsia="標楷體" w:hAnsi="Times New Roman" w:cs="Times New Roman" w:hint="eastAsia"/>
              </w:rPr>
              <w:t>彙整表</w:t>
            </w:r>
            <w:proofErr w:type="gramEnd"/>
          </w:p>
        </w:tc>
        <w:tc>
          <w:tcPr>
            <w:tcW w:w="1418" w:type="dxa"/>
            <w:shd w:val="clear" w:color="auto" w:fill="auto"/>
          </w:tcPr>
          <w:p w14:paraId="383D3D2D" w14:textId="77777777" w:rsidR="00AD7C41" w:rsidRDefault="00185961" w:rsidP="00D81F50">
            <w:pPr>
              <w:spacing w:line="0" w:lineRule="atLeast"/>
              <w:rPr>
                <w:rFonts w:ascii="Times New Roman" w:eastAsia="標楷體" w:hAnsi="Times New Roman" w:cs="Times New Roman"/>
              </w:rPr>
            </w:pPr>
            <w:r w:rsidRPr="00981041">
              <w:rPr>
                <w:rFonts w:ascii="Times New Roman" w:eastAsia="標楷體" w:hAnsi="Times New Roman" w:cs="Times New Roman" w:hint="eastAsia"/>
              </w:rPr>
              <w:t>表</w:t>
            </w:r>
            <w:r w:rsidRPr="00981041">
              <w:rPr>
                <w:rFonts w:ascii="Times New Roman" w:eastAsia="標楷體" w:hAnsi="Times New Roman" w:cs="Times New Roman" w:hint="eastAsia"/>
              </w:rPr>
              <w:t>1</w:t>
            </w:r>
            <w:r w:rsidR="00F8518C">
              <w:rPr>
                <w:rFonts w:ascii="Times New Roman" w:eastAsia="標楷體" w:hAnsi="Times New Roman" w:cs="Times New Roman" w:hint="eastAsia"/>
              </w:rPr>
              <w:t>1</w:t>
            </w:r>
            <w:r w:rsidRPr="00981041">
              <w:rPr>
                <w:rFonts w:ascii="Times New Roman" w:eastAsia="標楷體" w:hAnsi="Times New Roman" w:cs="Times New Roman" w:hint="eastAsia"/>
              </w:rPr>
              <w:t>-1</w:t>
            </w:r>
          </w:p>
          <w:p w14:paraId="4EEB0D1C" w14:textId="1D88AACE" w:rsidR="00F8518C" w:rsidRPr="00981041" w:rsidRDefault="00F8518C" w:rsidP="00D81F50">
            <w:pPr>
              <w:spacing w:line="0" w:lineRule="atLeast"/>
              <w:rPr>
                <w:rFonts w:ascii="Times New Roman" w:eastAsia="標楷體" w:hAnsi="Times New Roman" w:cs="Times New Roman"/>
              </w:rPr>
            </w:pPr>
            <w:r>
              <w:rPr>
                <w:rFonts w:ascii="Times New Roman" w:eastAsia="標楷體" w:hAnsi="Times New Roman" w:cs="Times New Roman" w:hint="eastAsia"/>
              </w:rPr>
              <w:t>表</w:t>
            </w:r>
            <w:r>
              <w:rPr>
                <w:rFonts w:ascii="Times New Roman" w:eastAsia="標楷體" w:hAnsi="Times New Roman" w:cs="Times New Roman" w:hint="eastAsia"/>
              </w:rPr>
              <w:t>11-2</w:t>
            </w:r>
          </w:p>
        </w:tc>
      </w:tr>
      <w:tr w:rsidR="00185961" w:rsidRPr="00981041" w14:paraId="1BBEEE89" w14:textId="77777777" w:rsidTr="00AD7C41">
        <w:trPr>
          <w:trHeight w:val="399"/>
          <w:jc w:val="center"/>
        </w:trPr>
        <w:tc>
          <w:tcPr>
            <w:tcW w:w="937" w:type="dxa"/>
            <w:shd w:val="clear" w:color="auto" w:fill="auto"/>
            <w:vAlign w:val="center"/>
          </w:tcPr>
          <w:p w14:paraId="33A49DAE" w14:textId="5A70031E" w:rsidR="00185961" w:rsidRPr="00981041" w:rsidRDefault="00185961" w:rsidP="00D81F5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1</w:t>
            </w:r>
            <w:r w:rsidR="00D81F50">
              <w:rPr>
                <w:rFonts w:ascii="Times New Roman" w:eastAsia="標楷體" w:hAnsi="Times New Roman" w:cs="Times New Roman"/>
              </w:rPr>
              <w:t>2</w:t>
            </w:r>
          </w:p>
        </w:tc>
        <w:tc>
          <w:tcPr>
            <w:tcW w:w="7138" w:type="dxa"/>
            <w:shd w:val="clear" w:color="auto" w:fill="auto"/>
          </w:tcPr>
          <w:p w14:paraId="4D41F1A1" w14:textId="004A3C96" w:rsidR="00185961" w:rsidRPr="00981041" w:rsidRDefault="00185961" w:rsidP="00D81F50">
            <w:pPr>
              <w:spacing w:line="0" w:lineRule="atLeast"/>
              <w:rPr>
                <w:rFonts w:ascii="Times New Roman" w:eastAsia="標楷體" w:hAnsi="Times New Roman" w:cs="Times New Roman"/>
              </w:rPr>
            </w:pPr>
            <w:r w:rsidRPr="00981041">
              <w:rPr>
                <w:rFonts w:ascii="Times New Roman" w:eastAsia="標楷體" w:hAnsi="Times New Roman" w:cs="Times New Roman"/>
              </w:rPr>
              <w:t>各年級</w:t>
            </w:r>
            <w:r w:rsidRPr="00981041">
              <w:rPr>
                <w:rFonts w:ascii="Times New Roman" w:eastAsia="標楷體" w:hAnsi="Times New Roman" w:cs="Times New Roman"/>
                <w:b/>
                <w:u w:val="single"/>
              </w:rPr>
              <w:t>校訂課程</w:t>
            </w:r>
            <w:r w:rsidRPr="00981041">
              <w:rPr>
                <w:rFonts w:ascii="Times New Roman" w:eastAsia="標楷體" w:hAnsi="Times New Roman" w:cs="Times New Roman"/>
              </w:rPr>
              <w:t>教學計劃表（含特教班、資源班、資優班、接受巡輔特教學生）</w:t>
            </w:r>
          </w:p>
        </w:tc>
        <w:tc>
          <w:tcPr>
            <w:tcW w:w="1418" w:type="dxa"/>
            <w:shd w:val="clear" w:color="auto" w:fill="auto"/>
          </w:tcPr>
          <w:p w14:paraId="5A7531F2" w14:textId="77777777" w:rsidR="00185961" w:rsidRDefault="00185961" w:rsidP="00D81F50">
            <w:pPr>
              <w:spacing w:line="0" w:lineRule="atLeast"/>
              <w:rPr>
                <w:rFonts w:ascii="Times New Roman" w:eastAsia="標楷體" w:hAnsi="Times New Roman" w:cs="Times New Roman"/>
              </w:rPr>
            </w:pPr>
            <w:r w:rsidRPr="00981041">
              <w:rPr>
                <w:rFonts w:ascii="Times New Roman" w:eastAsia="標楷體" w:hAnsi="Times New Roman" w:cs="Times New Roman" w:hint="eastAsia"/>
              </w:rPr>
              <w:t>表</w:t>
            </w:r>
            <w:r w:rsidRPr="00981041">
              <w:rPr>
                <w:rFonts w:ascii="Times New Roman" w:eastAsia="標楷體" w:hAnsi="Times New Roman" w:cs="Times New Roman" w:hint="eastAsia"/>
              </w:rPr>
              <w:t>1</w:t>
            </w:r>
            <w:r w:rsidR="00F8518C">
              <w:rPr>
                <w:rFonts w:ascii="Times New Roman" w:eastAsia="標楷體" w:hAnsi="Times New Roman" w:cs="Times New Roman" w:hint="eastAsia"/>
              </w:rPr>
              <w:t>1</w:t>
            </w:r>
            <w:r w:rsidRPr="00981041">
              <w:rPr>
                <w:rFonts w:ascii="Times New Roman" w:eastAsia="標楷體" w:hAnsi="Times New Roman" w:cs="Times New Roman" w:hint="eastAsia"/>
              </w:rPr>
              <w:t>-</w:t>
            </w:r>
            <w:r w:rsidR="00F8518C">
              <w:rPr>
                <w:rFonts w:ascii="Times New Roman" w:eastAsia="標楷體" w:hAnsi="Times New Roman" w:cs="Times New Roman" w:hint="eastAsia"/>
              </w:rPr>
              <w:t>3</w:t>
            </w:r>
          </w:p>
          <w:p w14:paraId="75DF8A06" w14:textId="2D8A315E" w:rsidR="00F8518C" w:rsidRPr="00981041" w:rsidRDefault="00F8518C" w:rsidP="00D81F50">
            <w:pPr>
              <w:spacing w:line="0" w:lineRule="atLeast"/>
              <w:rPr>
                <w:rFonts w:ascii="Times New Roman" w:eastAsia="標楷體" w:hAnsi="Times New Roman" w:cs="Times New Roman"/>
              </w:rPr>
            </w:pPr>
            <w:r>
              <w:rPr>
                <w:rFonts w:ascii="Times New Roman" w:eastAsia="標楷體" w:hAnsi="Times New Roman" w:cs="Times New Roman" w:hint="eastAsia"/>
              </w:rPr>
              <w:t>表</w:t>
            </w:r>
            <w:r>
              <w:rPr>
                <w:rFonts w:ascii="Times New Roman" w:eastAsia="標楷體" w:hAnsi="Times New Roman" w:cs="Times New Roman" w:hint="eastAsia"/>
              </w:rPr>
              <w:t>11-4</w:t>
            </w:r>
          </w:p>
        </w:tc>
      </w:tr>
      <w:tr w:rsidR="00185961" w:rsidRPr="00981041" w14:paraId="01BEC9D9" w14:textId="77777777" w:rsidTr="00AD7C41">
        <w:trPr>
          <w:trHeight w:val="399"/>
          <w:jc w:val="center"/>
        </w:trPr>
        <w:tc>
          <w:tcPr>
            <w:tcW w:w="937" w:type="dxa"/>
            <w:shd w:val="clear" w:color="auto" w:fill="auto"/>
            <w:vAlign w:val="center"/>
          </w:tcPr>
          <w:p w14:paraId="01BEC9D6" w14:textId="73D50128" w:rsidR="00185961" w:rsidRPr="00981041" w:rsidRDefault="00185961" w:rsidP="00D81F5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1</w:t>
            </w:r>
            <w:r w:rsidR="00D81F50">
              <w:rPr>
                <w:rFonts w:ascii="Times New Roman" w:eastAsia="標楷體" w:hAnsi="Times New Roman" w:cs="Times New Roman"/>
              </w:rPr>
              <w:t>3</w:t>
            </w:r>
          </w:p>
        </w:tc>
        <w:tc>
          <w:tcPr>
            <w:tcW w:w="7138" w:type="dxa"/>
            <w:shd w:val="clear" w:color="auto" w:fill="auto"/>
          </w:tcPr>
          <w:p w14:paraId="0C524DC6" w14:textId="77777777" w:rsidR="00185961" w:rsidRPr="00981041" w:rsidRDefault="00185961" w:rsidP="00D81F50">
            <w:pPr>
              <w:spacing w:line="0" w:lineRule="atLeast"/>
              <w:rPr>
                <w:rFonts w:ascii="Times New Roman" w:eastAsia="標楷體" w:hAnsi="Times New Roman" w:cs="Times New Roman"/>
              </w:rPr>
            </w:pPr>
            <w:r w:rsidRPr="00981041">
              <w:rPr>
                <w:rFonts w:ascii="Times New Roman" w:eastAsia="標楷體" w:hAnsi="Times New Roman" w:cs="Times New Roman"/>
              </w:rPr>
              <w:t>附件</w:t>
            </w:r>
          </w:p>
          <w:p w14:paraId="01BEC9D7" w14:textId="4635783B" w:rsidR="00185961" w:rsidRPr="00981041" w:rsidRDefault="00185961">
            <w:pPr>
              <w:pStyle w:val="aff"/>
              <w:numPr>
                <w:ilvl w:val="0"/>
                <w:numId w:val="7"/>
              </w:numPr>
              <w:spacing w:line="0" w:lineRule="atLeast"/>
              <w:ind w:leftChars="0" w:left="368" w:hanging="368"/>
              <w:rPr>
                <w:rFonts w:ascii="Times New Roman" w:eastAsia="標楷體" w:hAnsi="Times New Roman"/>
              </w:rPr>
            </w:pPr>
            <w:r w:rsidRPr="00981041">
              <w:rPr>
                <w:rFonts w:ascii="Times New Roman" w:eastAsia="標楷體" w:hAnsi="Times New Roman"/>
              </w:rPr>
              <w:t>學校課程發展委員會組織要點及運作</w:t>
            </w:r>
          </w:p>
          <w:p w14:paraId="0A8DC8FF" w14:textId="77777777" w:rsidR="00185961" w:rsidRPr="00981041" w:rsidRDefault="00185961">
            <w:pPr>
              <w:pStyle w:val="aff"/>
              <w:numPr>
                <w:ilvl w:val="0"/>
                <w:numId w:val="7"/>
              </w:numPr>
              <w:spacing w:line="0" w:lineRule="atLeast"/>
              <w:ind w:leftChars="0" w:left="368" w:hanging="368"/>
              <w:rPr>
                <w:rFonts w:ascii="Times New Roman" w:eastAsia="標楷體" w:hAnsi="Times New Roman"/>
              </w:rPr>
            </w:pPr>
            <w:r w:rsidRPr="00981041">
              <w:rPr>
                <w:rFonts w:ascii="Times New Roman" w:eastAsia="標楷體" w:hAnsi="Times New Roman"/>
              </w:rPr>
              <w:t>學校課程發展委員會審查課程計畫會議紀錄（含簽到表）影本</w:t>
            </w:r>
          </w:p>
          <w:p w14:paraId="4CCDA47E" w14:textId="77777777" w:rsidR="00185961" w:rsidRPr="00981041" w:rsidRDefault="00185961">
            <w:pPr>
              <w:pStyle w:val="aff"/>
              <w:numPr>
                <w:ilvl w:val="0"/>
                <w:numId w:val="7"/>
              </w:numPr>
              <w:spacing w:line="0" w:lineRule="atLeast"/>
              <w:ind w:leftChars="0" w:left="368" w:hanging="368"/>
              <w:rPr>
                <w:rFonts w:ascii="Times New Roman" w:eastAsia="標楷體" w:hAnsi="Times New Roman"/>
                <w:kern w:val="0"/>
              </w:rPr>
            </w:pPr>
            <w:r w:rsidRPr="00981041">
              <w:rPr>
                <w:rFonts w:ascii="Times New Roman" w:eastAsia="標楷體" w:hAnsi="Times New Roman"/>
                <w:kern w:val="0"/>
              </w:rPr>
              <w:t>學校特殊教育推行委員會審議特教學生課程規劃及相關服務需求會議紀錄、簽到影本。（無特教學生學校免附）</w:t>
            </w:r>
          </w:p>
          <w:p w14:paraId="290EB80D" w14:textId="082C5B3B" w:rsidR="00185961" w:rsidRPr="00981041" w:rsidRDefault="00185961">
            <w:pPr>
              <w:pStyle w:val="aff"/>
              <w:numPr>
                <w:ilvl w:val="0"/>
                <w:numId w:val="7"/>
              </w:numPr>
              <w:spacing w:line="0" w:lineRule="atLeast"/>
              <w:ind w:leftChars="0" w:left="368" w:hanging="368"/>
              <w:rPr>
                <w:rFonts w:ascii="Times New Roman" w:eastAsia="標楷體" w:hAnsi="Times New Roman"/>
              </w:rPr>
            </w:pPr>
            <w:r w:rsidRPr="00981041">
              <w:rPr>
                <w:rFonts w:ascii="Times New Roman" w:eastAsia="標楷體" w:hAnsi="Times New Roman"/>
              </w:rPr>
              <w:t>體育班發展委員會審查體育班課程計畫之會議紀錄</w:t>
            </w:r>
            <w:r w:rsidRPr="00981041">
              <w:rPr>
                <w:rFonts w:ascii="Times New Roman" w:eastAsia="標楷體" w:hAnsi="Times New Roman" w:hint="eastAsia"/>
              </w:rPr>
              <w:t>及</w:t>
            </w:r>
            <w:r w:rsidRPr="00981041">
              <w:rPr>
                <w:rFonts w:ascii="Times New Roman" w:eastAsia="標楷體" w:hAnsi="Times New Roman"/>
              </w:rPr>
              <w:t>簽到表</w:t>
            </w:r>
            <w:r w:rsidRPr="00981041">
              <w:rPr>
                <w:rFonts w:ascii="Times New Roman" w:eastAsia="標楷體" w:hAnsi="Times New Roman"/>
                <w:kern w:val="0"/>
              </w:rPr>
              <w:t>（無設置體育班學校免附）</w:t>
            </w:r>
          </w:p>
        </w:tc>
        <w:tc>
          <w:tcPr>
            <w:tcW w:w="1418" w:type="dxa"/>
            <w:shd w:val="clear" w:color="auto" w:fill="auto"/>
          </w:tcPr>
          <w:p w14:paraId="01BEC9D8" w14:textId="117B9346" w:rsidR="00185961" w:rsidRPr="00981041" w:rsidRDefault="00185961" w:rsidP="00D81F50">
            <w:pPr>
              <w:widowControl/>
              <w:spacing w:line="0" w:lineRule="atLeast"/>
              <w:textAlignment w:val="baseline"/>
              <w:rPr>
                <w:rFonts w:ascii="Times New Roman" w:eastAsia="標楷體" w:hAnsi="Times New Roman"/>
                <w:color w:val="ED7D31" w:themeColor="accent2"/>
                <w:kern w:val="0"/>
              </w:rPr>
            </w:pPr>
          </w:p>
        </w:tc>
      </w:tr>
    </w:tbl>
    <w:p w14:paraId="01BECA11" w14:textId="726ADFAC" w:rsidR="00421417" w:rsidRPr="00981041" w:rsidRDefault="00421417" w:rsidP="00A207D2">
      <w:pPr>
        <w:pStyle w:val="aff"/>
        <w:numPr>
          <w:ilvl w:val="0"/>
          <w:numId w:val="2"/>
        </w:numPr>
        <w:tabs>
          <w:tab w:val="clear" w:pos="1097"/>
          <w:tab w:val="num" w:pos="567"/>
          <w:tab w:val="num" w:pos="2244"/>
        </w:tabs>
        <w:spacing w:before="240" w:line="0" w:lineRule="atLeast"/>
        <w:ind w:leftChars="0" w:left="567" w:hanging="567"/>
        <w:rPr>
          <w:rFonts w:ascii="標楷體" w:eastAsia="標楷體" w:hAnsi="標楷體"/>
          <w:szCs w:val="26"/>
        </w:rPr>
      </w:pPr>
      <w:r w:rsidRPr="00981041">
        <w:rPr>
          <w:rFonts w:ascii="標楷體" w:eastAsia="標楷體" w:hAnsi="標楷體" w:hint="eastAsia"/>
          <w:szCs w:val="26"/>
        </w:rPr>
        <w:t>學校課程計畫經審查或修改通過，經本府函文同意備查後，各校應於開學兩</w:t>
      </w:r>
      <w:proofErr w:type="gramStart"/>
      <w:r w:rsidRPr="00981041">
        <w:rPr>
          <w:rFonts w:ascii="標楷體" w:eastAsia="標楷體" w:hAnsi="標楷體" w:hint="eastAsia"/>
          <w:szCs w:val="26"/>
        </w:rPr>
        <w:t>週</w:t>
      </w:r>
      <w:proofErr w:type="gramEnd"/>
      <w:r w:rsidRPr="00981041">
        <w:rPr>
          <w:rFonts w:ascii="標楷體" w:eastAsia="標楷體" w:hAnsi="標楷體" w:hint="eastAsia"/>
          <w:szCs w:val="26"/>
        </w:rPr>
        <w:t>內將班級教學活動內容與</w:t>
      </w:r>
      <w:proofErr w:type="gramStart"/>
      <w:r w:rsidRPr="00981041">
        <w:rPr>
          <w:rFonts w:ascii="標楷體" w:eastAsia="標楷體" w:hAnsi="標楷體" w:hint="eastAsia"/>
          <w:szCs w:val="26"/>
        </w:rPr>
        <w:t>規</w:t>
      </w:r>
      <w:proofErr w:type="gramEnd"/>
      <w:r w:rsidRPr="00981041">
        <w:rPr>
          <w:rFonts w:ascii="標楷體" w:eastAsia="標楷體" w:hAnsi="標楷體" w:hint="eastAsia"/>
          <w:szCs w:val="26"/>
        </w:rPr>
        <w:t>畫公告周知家長。</w:t>
      </w:r>
    </w:p>
    <w:p w14:paraId="01BECA12" w14:textId="2BFB89E8" w:rsidR="00421417" w:rsidRPr="00981041" w:rsidRDefault="00421417" w:rsidP="00A207D2">
      <w:pPr>
        <w:pStyle w:val="aff"/>
        <w:numPr>
          <w:ilvl w:val="0"/>
          <w:numId w:val="2"/>
        </w:numPr>
        <w:tabs>
          <w:tab w:val="clear" w:pos="1097"/>
          <w:tab w:val="num" w:pos="567"/>
        </w:tabs>
        <w:spacing w:before="240" w:after="240" w:line="0" w:lineRule="atLeast"/>
        <w:ind w:leftChars="0" w:left="567" w:hanging="567"/>
        <w:rPr>
          <w:rFonts w:ascii="標楷體" w:eastAsia="標楷體" w:hAnsi="標楷體"/>
          <w:szCs w:val="26"/>
        </w:rPr>
      </w:pPr>
      <w:r w:rsidRPr="00981041">
        <w:rPr>
          <w:rFonts w:ascii="標楷體" w:eastAsia="標楷體" w:hAnsi="標楷體" w:hint="eastAsia"/>
          <w:bCs/>
          <w:szCs w:val="26"/>
        </w:rPr>
        <w:t>備查小組於審</w:t>
      </w:r>
      <w:r w:rsidR="00AD7C41" w:rsidRPr="00981041">
        <w:rPr>
          <w:rFonts w:ascii="標楷體" w:eastAsia="標楷體" w:hAnsi="標楷體" w:hint="eastAsia"/>
          <w:bCs/>
          <w:szCs w:val="26"/>
        </w:rPr>
        <w:t>閱</w:t>
      </w:r>
      <w:r w:rsidRPr="00981041">
        <w:rPr>
          <w:rFonts w:ascii="標楷體" w:eastAsia="標楷體" w:hAnsi="標楷體" w:hint="eastAsia"/>
          <w:bCs/>
          <w:szCs w:val="26"/>
        </w:rPr>
        <w:t>各校課程計畫時，若查有不妥，得請該校派員到場說明或將原計畫退回原校修正，於規定時間補送複查。</w:t>
      </w:r>
    </w:p>
    <w:p w14:paraId="25A1B976" w14:textId="4DF75F9C" w:rsidR="005C2C76" w:rsidRPr="00981041" w:rsidRDefault="00635A33" w:rsidP="00A207D2">
      <w:pPr>
        <w:numPr>
          <w:ilvl w:val="0"/>
          <w:numId w:val="3"/>
        </w:numPr>
        <w:tabs>
          <w:tab w:val="left" w:pos="540"/>
          <w:tab w:val="left" w:pos="720"/>
        </w:tabs>
        <w:ind w:left="482" w:hanging="482"/>
        <w:rPr>
          <w:rFonts w:ascii="標楷體" w:eastAsia="標楷體" w:hAnsi="標楷體"/>
          <w:sz w:val="28"/>
          <w:szCs w:val="28"/>
        </w:rPr>
      </w:pPr>
      <w:r w:rsidRPr="00981041">
        <w:rPr>
          <w:rFonts w:ascii="標楷體" w:eastAsia="標楷體" w:hAnsi="標楷體"/>
          <w:b/>
          <w:bCs/>
          <w:sz w:val="26"/>
          <w:szCs w:val="26"/>
        </w:rPr>
        <w:br w:type="page"/>
      </w:r>
    </w:p>
    <w:p w14:paraId="01BECB99" w14:textId="08E07C21" w:rsidR="009F0266" w:rsidRPr="00981041" w:rsidRDefault="009F0266" w:rsidP="00140110">
      <w:pPr>
        <w:spacing w:after="240" w:line="400" w:lineRule="exact"/>
        <w:jc w:val="center"/>
        <w:rPr>
          <w:rFonts w:ascii="標楷體" w:eastAsia="標楷體" w:hAnsi="標楷體"/>
          <w:b/>
          <w:sz w:val="28"/>
          <w:szCs w:val="28"/>
        </w:rPr>
      </w:pPr>
      <w:r w:rsidRPr="00981041">
        <w:rPr>
          <w:rFonts w:ascii="標楷體" w:eastAsia="標楷體" w:hAnsi="標楷體" w:hint="eastAsia"/>
          <w:b/>
          <w:sz w:val="28"/>
          <w:szCs w:val="28"/>
        </w:rPr>
        <w:lastRenderedPageBreak/>
        <w:t>嘉義縣O</w:t>
      </w:r>
      <w:r w:rsidRPr="00981041">
        <w:rPr>
          <w:rFonts w:ascii="標楷體" w:eastAsia="標楷體" w:hAnsi="標楷體"/>
          <w:b/>
          <w:sz w:val="28"/>
          <w:szCs w:val="28"/>
        </w:rPr>
        <w:t>O</w:t>
      </w:r>
      <w:r w:rsidRPr="00981041">
        <w:rPr>
          <w:rFonts w:ascii="標楷體" w:eastAsia="標楷體" w:hAnsi="標楷體" w:hint="eastAsia"/>
          <w:b/>
          <w:sz w:val="28"/>
          <w:szCs w:val="28"/>
        </w:rPr>
        <w:t>國民小學</w:t>
      </w:r>
      <w:r w:rsidRPr="00E734AC">
        <w:rPr>
          <w:rFonts w:ascii="標楷體" w:eastAsia="標楷體" w:hAnsi="標楷體" w:hint="eastAsia"/>
          <w:b/>
          <w:sz w:val="28"/>
          <w:szCs w:val="28"/>
        </w:rPr>
        <w:t>11</w:t>
      </w:r>
      <w:r w:rsidR="00E538DF" w:rsidRPr="00E734AC">
        <w:rPr>
          <w:rFonts w:ascii="標楷體" w:eastAsia="標楷體" w:hAnsi="標楷體"/>
          <w:b/>
          <w:sz w:val="28"/>
          <w:szCs w:val="28"/>
        </w:rPr>
        <w:t>3</w:t>
      </w:r>
      <w:r w:rsidRPr="00E734AC">
        <w:rPr>
          <w:rFonts w:ascii="標楷體" w:eastAsia="標楷體" w:hAnsi="標楷體" w:hint="eastAsia"/>
          <w:b/>
          <w:sz w:val="28"/>
          <w:szCs w:val="28"/>
        </w:rPr>
        <w:t>學</w:t>
      </w:r>
      <w:r w:rsidRPr="00981041">
        <w:rPr>
          <w:rFonts w:ascii="標楷體" w:eastAsia="標楷體" w:hAnsi="標楷體" w:hint="eastAsia"/>
          <w:b/>
          <w:sz w:val="28"/>
          <w:szCs w:val="28"/>
        </w:rPr>
        <w:t>年度</w:t>
      </w:r>
      <w:r w:rsidRPr="00981041">
        <w:rPr>
          <w:rFonts w:ascii="標楷體" w:eastAsia="標楷體" w:hAnsi="標楷體" w:cs="新細明體"/>
          <w:b/>
          <w:bCs/>
          <w:sz w:val="28"/>
          <w:szCs w:val="28"/>
        </w:rPr>
        <w:t>「學校課程計畫」</w:t>
      </w:r>
      <w:r w:rsidRPr="00981041">
        <w:rPr>
          <w:rFonts w:ascii="標楷體" w:eastAsia="標楷體" w:hAnsi="標楷體" w:hint="eastAsia"/>
          <w:b/>
          <w:sz w:val="28"/>
          <w:szCs w:val="28"/>
        </w:rPr>
        <w:t>重點項目自我檢核表</w:t>
      </w:r>
    </w:p>
    <w:tbl>
      <w:tblPr>
        <w:tblW w:w="100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26"/>
        <w:gridCol w:w="2829"/>
        <w:gridCol w:w="2834"/>
        <w:gridCol w:w="851"/>
        <w:gridCol w:w="864"/>
        <w:gridCol w:w="1576"/>
      </w:tblGrid>
      <w:tr w:rsidR="009F0266" w:rsidRPr="00981041" w14:paraId="01BECB9C" w14:textId="77777777" w:rsidTr="00FF4DF6">
        <w:trPr>
          <w:trHeight w:val="421"/>
          <w:jc w:val="center"/>
        </w:trPr>
        <w:tc>
          <w:tcPr>
            <w:tcW w:w="1126" w:type="dxa"/>
            <w:vMerge w:val="restart"/>
            <w:shd w:val="clear" w:color="auto" w:fill="FFE599" w:themeFill="accent4" w:themeFillTint="66"/>
            <w:vAlign w:val="center"/>
          </w:tcPr>
          <w:p w14:paraId="01BECB9A" w14:textId="77777777" w:rsidR="009F0266" w:rsidRPr="00981041" w:rsidRDefault="009F0266" w:rsidP="005C2C76">
            <w:pPr>
              <w:jc w:val="center"/>
              <w:rPr>
                <w:rFonts w:ascii="標楷體" w:eastAsia="標楷體" w:hAnsi="標楷體"/>
              </w:rPr>
            </w:pPr>
            <w:r w:rsidRPr="00981041">
              <w:rPr>
                <w:rFonts w:ascii="標楷體" w:eastAsia="標楷體" w:hAnsi="標楷體" w:hint="eastAsia"/>
              </w:rPr>
              <w:t>項目</w:t>
            </w:r>
          </w:p>
        </w:tc>
        <w:tc>
          <w:tcPr>
            <w:tcW w:w="8954" w:type="dxa"/>
            <w:gridSpan w:val="5"/>
            <w:shd w:val="clear" w:color="auto" w:fill="FFE599" w:themeFill="accent4" w:themeFillTint="66"/>
            <w:vAlign w:val="center"/>
          </w:tcPr>
          <w:p w14:paraId="01BECB9B" w14:textId="77777777" w:rsidR="009F0266" w:rsidRPr="00981041" w:rsidRDefault="009F0266" w:rsidP="005C2C76">
            <w:pPr>
              <w:ind w:leftChars="150" w:left="360"/>
              <w:jc w:val="center"/>
              <w:rPr>
                <w:rFonts w:ascii="標楷體" w:eastAsia="標楷體" w:hAnsi="標楷體"/>
              </w:rPr>
            </w:pPr>
            <w:r w:rsidRPr="00981041">
              <w:rPr>
                <w:rFonts w:ascii="標楷體" w:eastAsia="標楷體" w:hAnsi="標楷體" w:hint="eastAsia"/>
              </w:rPr>
              <w:t>檢核結果</w:t>
            </w:r>
          </w:p>
        </w:tc>
      </w:tr>
      <w:tr w:rsidR="009F0266" w:rsidRPr="00981041" w14:paraId="01BECBA3" w14:textId="77777777" w:rsidTr="005C2C76">
        <w:trPr>
          <w:trHeight w:val="421"/>
          <w:jc w:val="center"/>
        </w:trPr>
        <w:tc>
          <w:tcPr>
            <w:tcW w:w="1126" w:type="dxa"/>
            <w:vMerge/>
            <w:vAlign w:val="center"/>
          </w:tcPr>
          <w:p w14:paraId="01BECB9D" w14:textId="77777777" w:rsidR="009F0266" w:rsidRPr="00981041" w:rsidRDefault="009F0266" w:rsidP="005C2C76">
            <w:pPr>
              <w:ind w:leftChars="75" w:left="180"/>
              <w:jc w:val="center"/>
              <w:rPr>
                <w:rFonts w:ascii="標楷體" w:eastAsia="標楷體" w:hAnsi="標楷體"/>
              </w:rPr>
            </w:pPr>
          </w:p>
        </w:tc>
        <w:tc>
          <w:tcPr>
            <w:tcW w:w="2829" w:type="dxa"/>
            <w:shd w:val="clear" w:color="auto" w:fill="BDD6EE" w:themeFill="accent1" w:themeFillTint="66"/>
            <w:vAlign w:val="center"/>
          </w:tcPr>
          <w:p w14:paraId="01BECB9E" w14:textId="77777777" w:rsidR="009F0266" w:rsidRPr="00981041" w:rsidRDefault="009F0266" w:rsidP="005C2C76">
            <w:pPr>
              <w:ind w:leftChars="150" w:left="360"/>
              <w:jc w:val="center"/>
              <w:rPr>
                <w:rFonts w:ascii="標楷體" w:eastAsia="標楷體" w:hAnsi="標楷體"/>
              </w:rPr>
            </w:pPr>
            <w:r w:rsidRPr="00981041">
              <w:rPr>
                <w:rFonts w:ascii="標楷體" w:eastAsia="標楷體" w:hAnsi="標楷體" w:hint="eastAsia"/>
              </w:rPr>
              <w:t>檢核項目</w:t>
            </w:r>
          </w:p>
        </w:tc>
        <w:tc>
          <w:tcPr>
            <w:tcW w:w="2834" w:type="dxa"/>
            <w:shd w:val="clear" w:color="auto" w:fill="BDD6EE" w:themeFill="accent1" w:themeFillTint="66"/>
            <w:vAlign w:val="center"/>
          </w:tcPr>
          <w:p w14:paraId="01BECB9F" w14:textId="77777777" w:rsidR="009F0266" w:rsidRPr="00981041" w:rsidRDefault="009F0266" w:rsidP="005C2C76">
            <w:pPr>
              <w:jc w:val="center"/>
              <w:rPr>
                <w:rFonts w:ascii="標楷體" w:eastAsia="標楷體" w:hAnsi="標楷體"/>
              </w:rPr>
            </w:pPr>
            <w:r w:rsidRPr="00981041">
              <w:rPr>
                <w:rFonts w:ascii="標楷體" w:eastAsia="標楷體" w:hAnsi="標楷體" w:hint="eastAsia"/>
              </w:rPr>
              <w:t>檢核重點</w:t>
            </w:r>
          </w:p>
        </w:tc>
        <w:tc>
          <w:tcPr>
            <w:tcW w:w="851" w:type="dxa"/>
            <w:shd w:val="clear" w:color="auto" w:fill="BDD6EE" w:themeFill="accent1" w:themeFillTint="66"/>
            <w:vAlign w:val="center"/>
          </w:tcPr>
          <w:p w14:paraId="01BECBA0" w14:textId="77777777" w:rsidR="009F0266" w:rsidRPr="00981041" w:rsidRDefault="009F0266" w:rsidP="005C2C76">
            <w:pPr>
              <w:jc w:val="center"/>
              <w:rPr>
                <w:rFonts w:ascii="標楷體" w:eastAsia="標楷體" w:hAnsi="標楷體"/>
              </w:rPr>
            </w:pPr>
            <w:r w:rsidRPr="00981041">
              <w:rPr>
                <w:rFonts w:ascii="標楷體" w:eastAsia="標楷體" w:hAnsi="標楷體" w:hint="eastAsia"/>
              </w:rPr>
              <w:t>符合</w:t>
            </w:r>
          </w:p>
        </w:tc>
        <w:tc>
          <w:tcPr>
            <w:tcW w:w="864" w:type="dxa"/>
            <w:shd w:val="clear" w:color="auto" w:fill="BDD6EE" w:themeFill="accent1" w:themeFillTint="66"/>
            <w:vAlign w:val="center"/>
          </w:tcPr>
          <w:p w14:paraId="01BECBA1" w14:textId="77777777" w:rsidR="009F0266" w:rsidRPr="00981041" w:rsidRDefault="009F0266" w:rsidP="005C2C76">
            <w:pPr>
              <w:jc w:val="center"/>
              <w:rPr>
                <w:rFonts w:ascii="標楷體" w:eastAsia="標楷體" w:hAnsi="標楷體"/>
              </w:rPr>
            </w:pPr>
            <w:r w:rsidRPr="00981041">
              <w:rPr>
                <w:rFonts w:ascii="標楷體" w:eastAsia="標楷體" w:hAnsi="標楷體" w:hint="eastAsia"/>
              </w:rPr>
              <w:t>不符合</w:t>
            </w:r>
          </w:p>
        </w:tc>
        <w:tc>
          <w:tcPr>
            <w:tcW w:w="1576" w:type="dxa"/>
            <w:shd w:val="clear" w:color="auto" w:fill="BDD6EE" w:themeFill="accent1" w:themeFillTint="66"/>
            <w:vAlign w:val="center"/>
          </w:tcPr>
          <w:p w14:paraId="01BECBA2" w14:textId="77777777" w:rsidR="009F0266" w:rsidRPr="00981041" w:rsidRDefault="009F0266" w:rsidP="005C2C76">
            <w:pPr>
              <w:jc w:val="center"/>
              <w:rPr>
                <w:rFonts w:ascii="標楷體" w:eastAsia="標楷體" w:hAnsi="標楷體"/>
              </w:rPr>
            </w:pPr>
            <w:r w:rsidRPr="00981041">
              <w:rPr>
                <w:rFonts w:ascii="標楷體" w:eastAsia="標楷體" w:hAnsi="標楷體" w:hint="eastAsia"/>
              </w:rPr>
              <w:t>其他(請說明)</w:t>
            </w:r>
          </w:p>
        </w:tc>
      </w:tr>
      <w:tr w:rsidR="009F0266" w:rsidRPr="00981041" w14:paraId="01BECBAB" w14:textId="77777777" w:rsidTr="005C2C76">
        <w:trPr>
          <w:trHeight w:val="421"/>
          <w:jc w:val="center"/>
        </w:trPr>
        <w:tc>
          <w:tcPr>
            <w:tcW w:w="1126" w:type="dxa"/>
            <w:vMerge w:val="restart"/>
            <w:vAlign w:val="center"/>
          </w:tcPr>
          <w:p w14:paraId="01BECBA4" w14:textId="77777777" w:rsidR="009F0266" w:rsidRPr="00981041" w:rsidRDefault="009F0266" w:rsidP="005C2C76">
            <w:pPr>
              <w:jc w:val="center"/>
              <w:rPr>
                <w:rFonts w:ascii="標楷體" w:eastAsia="標楷體" w:hAnsi="標楷體"/>
              </w:rPr>
            </w:pPr>
            <w:r w:rsidRPr="00981041">
              <w:rPr>
                <w:rFonts w:ascii="標楷體" w:eastAsia="標楷體" w:hAnsi="標楷體" w:hint="eastAsia"/>
              </w:rPr>
              <w:t>學校課程</w:t>
            </w:r>
          </w:p>
          <w:p w14:paraId="01BECBA5" w14:textId="77777777" w:rsidR="009F0266" w:rsidRPr="00981041" w:rsidRDefault="009F0266" w:rsidP="005C2C76">
            <w:pPr>
              <w:jc w:val="center"/>
              <w:rPr>
                <w:rFonts w:ascii="標楷體" w:eastAsia="標楷體" w:hAnsi="標楷體"/>
              </w:rPr>
            </w:pPr>
            <w:r w:rsidRPr="00981041">
              <w:rPr>
                <w:rFonts w:ascii="標楷體" w:eastAsia="標楷體" w:hAnsi="標楷體" w:hint="eastAsia"/>
              </w:rPr>
              <w:t>總體架構</w:t>
            </w:r>
          </w:p>
        </w:tc>
        <w:tc>
          <w:tcPr>
            <w:tcW w:w="2829" w:type="dxa"/>
            <w:vAlign w:val="center"/>
          </w:tcPr>
          <w:p w14:paraId="01BECBA6" w14:textId="39F68BCA" w:rsidR="009F0266" w:rsidRPr="00981041" w:rsidRDefault="009F0266">
            <w:pPr>
              <w:pStyle w:val="aff"/>
              <w:numPr>
                <w:ilvl w:val="0"/>
                <w:numId w:val="4"/>
              </w:numPr>
              <w:autoSpaceDE w:val="0"/>
              <w:autoSpaceDN w:val="0"/>
              <w:ind w:leftChars="0" w:left="254" w:hanging="254"/>
              <w:rPr>
                <w:rFonts w:ascii="標楷體" w:eastAsia="標楷體" w:hAnsi="標楷體"/>
              </w:rPr>
            </w:pPr>
            <w:r w:rsidRPr="00981041">
              <w:rPr>
                <w:rFonts w:ascii="標楷體" w:eastAsia="標楷體" w:hAnsi="標楷體" w:hint="eastAsia"/>
              </w:rPr>
              <w:t>學校現況與SWOT背景分析</w:t>
            </w:r>
          </w:p>
        </w:tc>
        <w:tc>
          <w:tcPr>
            <w:tcW w:w="2834" w:type="dxa"/>
            <w:shd w:val="clear" w:color="auto" w:fill="auto"/>
            <w:vAlign w:val="center"/>
          </w:tcPr>
          <w:p w14:paraId="01BECBA7" w14:textId="77777777" w:rsidR="009F0266" w:rsidRPr="00981041" w:rsidRDefault="009F0266" w:rsidP="005C2C76">
            <w:pPr>
              <w:rPr>
                <w:rFonts w:ascii="標楷體" w:eastAsia="標楷體" w:hAnsi="標楷體"/>
              </w:rPr>
            </w:pPr>
            <w:r w:rsidRPr="00981041">
              <w:rPr>
                <w:rFonts w:ascii="標楷體" w:eastAsia="標楷體" w:hAnsi="標楷體" w:hint="eastAsia"/>
              </w:rPr>
              <w:t>呈現課程發展所需之立基</w:t>
            </w:r>
          </w:p>
        </w:tc>
        <w:tc>
          <w:tcPr>
            <w:tcW w:w="851" w:type="dxa"/>
            <w:shd w:val="clear" w:color="auto" w:fill="auto"/>
            <w:vAlign w:val="center"/>
          </w:tcPr>
          <w:p w14:paraId="01BECBA8"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BA9" w14:textId="77777777" w:rsidR="009F0266" w:rsidRPr="00981041" w:rsidRDefault="009F0266" w:rsidP="005C2C76">
            <w:pPr>
              <w:jc w:val="center"/>
              <w:rPr>
                <w:rFonts w:ascii="標楷體" w:eastAsia="標楷體" w:hAnsi="標楷體"/>
              </w:rPr>
            </w:pPr>
          </w:p>
        </w:tc>
        <w:tc>
          <w:tcPr>
            <w:tcW w:w="1576" w:type="dxa"/>
            <w:vAlign w:val="center"/>
          </w:tcPr>
          <w:p w14:paraId="01BECBAA" w14:textId="77777777" w:rsidR="009F0266" w:rsidRPr="00981041" w:rsidRDefault="009F0266" w:rsidP="005C2C76">
            <w:pPr>
              <w:jc w:val="center"/>
              <w:rPr>
                <w:rFonts w:ascii="標楷體" w:eastAsia="標楷體" w:hAnsi="標楷體"/>
              </w:rPr>
            </w:pPr>
          </w:p>
        </w:tc>
      </w:tr>
      <w:tr w:rsidR="009F0266" w:rsidRPr="00981041" w14:paraId="01BECBB2" w14:textId="77777777" w:rsidTr="005C2C76">
        <w:trPr>
          <w:trHeight w:val="421"/>
          <w:jc w:val="center"/>
        </w:trPr>
        <w:tc>
          <w:tcPr>
            <w:tcW w:w="1126" w:type="dxa"/>
            <w:vMerge/>
            <w:vAlign w:val="center"/>
          </w:tcPr>
          <w:p w14:paraId="01BECBAC" w14:textId="77777777" w:rsidR="009F0266" w:rsidRPr="00981041" w:rsidRDefault="009F0266" w:rsidP="005C2C76">
            <w:pPr>
              <w:ind w:leftChars="75" w:left="180"/>
              <w:jc w:val="center"/>
              <w:rPr>
                <w:rFonts w:ascii="標楷體" w:eastAsia="標楷體" w:hAnsi="標楷體"/>
              </w:rPr>
            </w:pPr>
          </w:p>
        </w:tc>
        <w:tc>
          <w:tcPr>
            <w:tcW w:w="2829" w:type="dxa"/>
            <w:vAlign w:val="center"/>
          </w:tcPr>
          <w:p w14:paraId="01BECBAD" w14:textId="77777777" w:rsidR="009F0266" w:rsidRPr="00981041" w:rsidRDefault="009F0266">
            <w:pPr>
              <w:pStyle w:val="aff"/>
              <w:numPr>
                <w:ilvl w:val="0"/>
                <w:numId w:val="4"/>
              </w:numPr>
              <w:autoSpaceDE w:val="0"/>
              <w:autoSpaceDN w:val="0"/>
              <w:ind w:leftChars="0" w:left="254" w:hanging="254"/>
              <w:rPr>
                <w:rFonts w:ascii="標楷體" w:eastAsia="標楷體" w:hAnsi="標楷體"/>
              </w:rPr>
            </w:pPr>
            <w:r w:rsidRPr="00981041">
              <w:rPr>
                <w:rFonts w:ascii="標楷體" w:eastAsia="標楷體" w:hAnsi="標楷體" w:hint="eastAsia"/>
              </w:rPr>
              <w:t>學校課程願景</w:t>
            </w:r>
          </w:p>
        </w:tc>
        <w:tc>
          <w:tcPr>
            <w:tcW w:w="2834" w:type="dxa"/>
            <w:shd w:val="clear" w:color="auto" w:fill="auto"/>
            <w:vAlign w:val="center"/>
          </w:tcPr>
          <w:p w14:paraId="01BECBAE" w14:textId="77777777" w:rsidR="009F0266" w:rsidRPr="00981041" w:rsidRDefault="009F0266" w:rsidP="005C2C76">
            <w:pPr>
              <w:rPr>
                <w:rFonts w:ascii="標楷體" w:eastAsia="標楷體" w:hAnsi="標楷體"/>
              </w:rPr>
            </w:pPr>
            <w:r w:rsidRPr="00981041">
              <w:rPr>
                <w:rFonts w:ascii="標楷體" w:eastAsia="標楷體" w:hAnsi="標楷體" w:hint="eastAsia"/>
              </w:rPr>
              <w:t>勾勒學校課程發展方向且呼應課程綱要</w:t>
            </w:r>
          </w:p>
        </w:tc>
        <w:tc>
          <w:tcPr>
            <w:tcW w:w="851" w:type="dxa"/>
            <w:shd w:val="clear" w:color="auto" w:fill="auto"/>
            <w:vAlign w:val="center"/>
          </w:tcPr>
          <w:p w14:paraId="01BECBAF"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BB0" w14:textId="77777777" w:rsidR="009F0266" w:rsidRPr="00981041" w:rsidRDefault="009F0266" w:rsidP="005C2C76">
            <w:pPr>
              <w:jc w:val="center"/>
              <w:rPr>
                <w:rFonts w:ascii="標楷體" w:eastAsia="標楷體" w:hAnsi="標楷體"/>
              </w:rPr>
            </w:pPr>
          </w:p>
        </w:tc>
        <w:tc>
          <w:tcPr>
            <w:tcW w:w="1576" w:type="dxa"/>
            <w:vAlign w:val="center"/>
          </w:tcPr>
          <w:p w14:paraId="01BECBB1" w14:textId="77777777" w:rsidR="009F0266" w:rsidRPr="00981041" w:rsidRDefault="009F0266" w:rsidP="005C2C76">
            <w:pPr>
              <w:jc w:val="center"/>
              <w:rPr>
                <w:rFonts w:ascii="標楷體" w:eastAsia="標楷體" w:hAnsi="標楷體"/>
              </w:rPr>
            </w:pPr>
          </w:p>
        </w:tc>
      </w:tr>
      <w:tr w:rsidR="009F0266" w:rsidRPr="00981041" w14:paraId="01BECBBA" w14:textId="77777777" w:rsidTr="005C2C76">
        <w:trPr>
          <w:trHeight w:val="236"/>
          <w:jc w:val="center"/>
        </w:trPr>
        <w:tc>
          <w:tcPr>
            <w:tcW w:w="1126" w:type="dxa"/>
            <w:vMerge/>
            <w:vAlign w:val="center"/>
          </w:tcPr>
          <w:p w14:paraId="01BECBB3" w14:textId="77777777" w:rsidR="009F0266" w:rsidRPr="00981041" w:rsidRDefault="009F0266" w:rsidP="005C2C76">
            <w:pPr>
              <w:ind w:leftChars="75" w:left="180"/>
              <w:jc w:val="center"/>
              <w:rPr>
                <w:rFonts w:ascii="標楷體" w:eastAsia="標楷體" w:hAnsi="標楷體"/>
              </w:rPr>
            </w:pPr>
          </w:p>
        </w:tc>
        <w:tc>
          <w:tcPr>
            <w:tcW w:w="2829" w:type="dxa"/>
            <w:vMerge w:val="restart"/>
            <w:vAlign w:val="center"/>
          </w:tcPr>
          <w:p w14:paraId="01BECBB4" w14:textId="77777777" w:rsidR="009F0266" w:rsidRPr="00981041" w:rsidRDefault="009F0266">
            <w:pPr>
              <w:pStyle w:val="aff"/>
              <w:numPr>
                <w:ilvl w:val="0"/>
                <w:numId w:val="4"/>
              </w:numPr>
              <w:autoSpaceDE w:val="0"/>
              <w:autoSpaceDN w:val="0"/>
              <w:ind w:leftChars="0" w:left="254" w:hanging="254"/>
              <w:rPr>
                <w:rFonts w:ascii="標楷體" w:eastAsia="標楷體" w:hAnsi="標楷體"/>
              </w:rPr>
            </w:pPr>
            <w:r w:rsidRPr="00981041">
              <w:rPr>
                <w:rFonts w:ascii="標楷體" w:eastAsia="標楷體" w:hAnsi="標楷體" w:hint="eastAsia"/>
              </w:rPr>
              <w:t>領域學習課程及彈性學習課程節數一覽表</w:t>
            </w:r>
          </w:p>
        </w:tc>
        <w:tc>
          <w:tcPr>
            <w:tcW w:w="2834" w:type="dxa"/>
            <w:vMerge w:val="restart"/>
            <w:shd w:val="clear" w:color="auto" w:fill="auto"/>
            <w:vAlign w:val="center"/>
          </w:tcPr>
          <w:p w14:paraId="01BECBB5" w14:textId="77777777" w:rsidR="009F0266" w:rsidRPr="00981041" w:rsidRDefault="009F0266" w:rsidP="005C2C76">
            <w:pPr>
              <w:rPr>
                <w:rFonts w:ascii="標楷體" w:eastAsia="標楷體" w:hAnsi="標楷體"/>
              </w:rPr>
            </w:pPr>
            <w:r w:rsidRPr="00981041">
              <w:rPr>
                <w:rFonts w:ascii="標楷體" w:eastAsia="標楷體" w:hAnsi="標楷體" w:hint="eastAsia"/>
              </w:rPr>
              <w:t>課程名稱及節數符合課</w:t>
            </w:r>
          </w:p>
          <w:p w14:paraId="01BECBB6" w14:textId="77777777" w:rsidR="009F0266" w:rsidRPr="00981041" w:rsidRDefault="009F0266" w:rsidP="005C2C76">
            <w:pPr>
              <w:rPr>
                <w:rFonts w:ascii="標楷體" w:eastAsia="標楷體" w:hAnsi="標楷體"/>
              </w:rPr>
            </w:pPr>
            <w:r w:rsidRPr="00981041">
              <w:rPr>
                <w:rFonts w:ascii="標楷體" w:eastAsia="標楷體" w:hAnsi="標楷體" w:hint="eastAsia"/>
              </w:rPr>
              <w:t>程綱要規定</w:t>
            </w:r>
          </w:p>
        </w:tc>
        <w:tc>
          <w:tcPr>
            <w:tcW w:w="851" w:type="dxa"/>
            <w:shd w:val="clear" w:color="auto" w:fill="auto"/>
            <w:vAlign w:val="center"/>
          </w:tcPr>
          <w:p w14:paraId="01BECBB7"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BB8" w14:textId="77777777" w:rsidR="009F0266" w:rsidRPr="00981041" w:rsidRDefault="009F0266" w:rsidP="005C2C76">
            <w:pPr>
              <w:jc w:val="center"/>
              <w:rPr>
                <w:rFonts w:ascii="標楷體" w:eastAsia="標楷體" w:hAnsi="標楷體"/>
              </w:rPr>
            </w:pPr>
          </w:p>
        </w:tc>
        <w:tc>
          <w:tcPr>
            <w:tcW w:w="1576" w:type="dxa"/>
            <w:vAlign w:val="center"/>
          </w:tcPr>
          <w:p w14:paraId="01BECBB9" w14:textId="77777777" w:rsidR="009F0266" w:rsidRPr="00981041" w:rsidRDefault="009F0266" w:rsidP="005C2C76">
            <w:pPr>
              <w:jc w:val="center"/>
              <w:rPr>
                <w:rFonts w:ascii="標楷體" w:eastAsia="標楷體" w:hAnsi="標楷體"/>
              </w:rPr>
            </w:pPr>
            <w:r w:rsidRPr="00981041">
              <w:rPr>
                <w:rFonts w:ascii="標楷體" w:eastAsia="標楷體" w:hAnsi="標楷體"/>
              </w:rPr>
              <w:t>普通班</w:t>
            </w:r>
          </w:p>
        </w:tc>
      </w:tr>
      <w:tr w:rsidR="009F0266" w:rsidRPr="00981041" w14:paraId="01BECBC1" w14:textId="77777777" w:rsidTr="005C2C76">
        <w:trPr>
          <w:trHeight w:val="301"/>
          <w:jc w:val="center"/>
        </w:trPr>
        <w:tc>
          <w:tcPr>
            <w:tcW w:w="1126" w:type="dxa"/>
            <w:vMerge/>
            <w:vAlign w:val="center"/>
          </w:tcPr>
          <w:p w14:paraId="01BECBBB" w14:textId="77777777" w:rsidR="009F0266" w:rsidRPr="00981041" w:rsidRDefault="009F0266" w:rsidP="005C2C76">
            <w:pPr>
              <w:ind w:leftChars="75" w:left="180"/>
              <w:jc w:val="center"/>
              <w:rPr>
                <w:rFonts w:ascii="標楷體" w:eastAsia="標楷體" w:hAnsi="標楷體"/>
              </w:rPr>
            </w:pPr>
          </w:p>
        </w:tc>
        <w:tc>
          <w:tcPr>
            <w:tcW w:w="2829" w:type="dxa"/>
            <w:vMerge/>
            <w:vAlign w:val="center"/>
          </w:tcPr>
          <w:p w14:paraId="01BECBBC" w14:textId="77777777" w:rsidR="009F0266" w:rsidRPr="00981041" w:rsidRDefault="009F0266">
            <w:pPr>
              <w:pStyle w:val="aff"/>
              <w:numPr>
                <w:ilvl w:val="0"/>
                <w:numId w:val="4"/>
              </w:numPr>
              <w:autoSpaceDE w:val="0"/>
              <w:autoSpaceDN w:val="0"/>
              <w:ind w:leftChars="0"/>
              <w:rPr>
                <w:rFonts w:ascii="標楷體" w:eastAsia="標楷體" w:hAnsi="標楷體"/>
              </w:rPr>
            </w:pPr>
          </w:p>
        </w:tc>
        <w:tc>
          <w:tcPr>
            <w:tcW w:w="2834" w:type="dxa"/>
            <w:vMerge/>
            <w:shd w:val="clear" w:color="auto" w:fill="auto"/>
            <w:vAlign w:val="center"/>
          </w:tcPr>
          <w:p w14:paraId="01BECBBD" w14:textId="77777777" w:rsidR="009F0266" w:rsidRPr="00981041" w:rsidRDefault="009F0266" w:rsidP="005C2C76">
            <w:pPr>
              <w:rPr>
                <w:rFonts w:ascii="標楷體" w:eastAsia="標楷體" w:hAnsi="標楷體"/>
              </w:rPr>
            </w:pPr>
          </w:p>
        </w:tc>
        <w:tc>
          <w:tcPr>
            <w:tcW w:w="851" w:type="dxa"/>
            <w:shd w:val="clear" w:color="auto" w:fill="auto"/>
            <w:vAlign w:val="center"/>
          </w:tcPr>
          <w:p w14:paraId="01BECBBE"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BBF" w14:textId="77777777" w:rsidR="009F0266" w:rsidRPr="00981041" w:rsidRDefault="009F0266" w:rsidP="005C2C76">
            <w:pPr>
              <w:jc w:val="center"/>
              <w:rPr>
                <w:rFonts w:ascii="標楷體" w:eastAsia="標楷體" w:hAnsi="標楷體"/>
              </w:rPr>
            </w:pPr>
          </w:p>
        </w:tc>
        <w:tc>
          <w:tcPr>
            <w:tcW w:w="1576" w:type="dxa"/>
            <w:vAlign w:val="center"/>
          </w:tcPr>
          <w:p w14:paraId="01BECBC0" w14:textId="77777777" w:rsidR="009F0266" w:rsidRPr="00981041" w:rsidRDefault="009F0266" w:rsidP="005C2C76">
            <w:pPr>
              <w:jc w:val="center"/>
              <w:rPr>
                <w:rFonts w:ascii="標楷體" w:eastAsia="標楷體" w:hAnsi="標楷體"/>
              </w:rPr>
            </w:pPr>
            <w:r w:rsidRPr="00981041">
              <w:rPr>
                <w:rFonts w:ascii="標楷體" w:eastAsia="標楷體" w:hAnsi="標楷體"/>
              </w:rPr>
              <w:t>特教班□無</w:t>
            </w:r>
          </w:p>
        </w:tc>
      </w:tr>
      <w:tr w:rsidR="0094685B" w:rsidRPr="00981041" w14:paraId="01BECBC8" w14:textId="77777777" w:rsidTr="0094685B">
        <w:trPr>
          <w:trHeight w:val="367"/>
          <w:jc w:val="center"/>
        </w:trPr>
        <w:tc>
          <w:tcPr>
            <w:tcW w:w="1126" w:type="dxa"/>
            <w:vMerge/>
            <w:vAlign w:val="center"/>
          </w:tcPr>
          <w:p w14:paraId="01BECBC2" w14:textId="77777777" w:rsidR="0094685B" w:rsidRPr="00981041" w:rsidRDefault="0094685B" w:rsidP="005C2C76">
            <w:pPr>
              <w:ind w:leftChars="75" w:left="180"/>
              <w:jc w:val="center"/>
              <w:rPr>
                <w:rFonts w:ascii="標楷體" w:eastAsia="標楷體" w:hAnsi="標楷體"/>
              </w:rPr>
            </w:pPr>
          </w:p>
        </w:tc>
        <w:tc>
          <w:tcPr>
            <w:tcW w:w="2829" w:type="dxa"/>
            <w:vMerge/>
            <w:vAlign w:val="center"/>
          </w:tcPr>
          <w:p w14:paraId="01BECBC3" w14:textId="77777777" w:rsidR="0094685B" w:rsidRPr="00981041" w:rsidRDefault="0094685B">
            <w:pPr>
              <w:pStyle w:val="aff"/>
              <w:numPr>
                <w:ilvl w:val="0"/>
                <w:numId w:val="4"/>
              </w:numPr>
              <w:autoSpaceDE w:val="0"/>
              <w:autoSpaceDN w:val="0"/>
              <w:ind w:leftChars="0"/>
              <w:rPr>
                <w:rFonts w:ascii="標楷體" w:eastAsia="標楷體" w:hAnsi="標楷體"/>
              </w:rPr>
            </w:pPr>
          </w:p>
        </w:tc>
        <w:tc>
          <w:tcPr>
            <w:tcW w:w="2834" w:type="dxa"/>
            <w:vMerge/>
            <w:shd w:val="clear" w:color="auto" w:fill="auto"/>
            <w:vAlign w:val="center"/>
          </w:tcPr>
          <w:p w14:paraId="01BECBC4" w14:textId="77777777" w:rsidR="0094685B" w:rsidRPr="00981041" w:rsidRDefault="0094685B" w:rsidP="005C2C76">
            <w:pPr>
              <w:rPr>
                <w:rFonts w:ascii="標楷體" w:eastAsia="標楷體" w:hAnsi="標楷體"/>
              </w:rPr>
            </w:pPr>
          </w:p>
        </w:tc>
        <w:tc>
          <w:tcPr>
            <w:tcW w:w="851" w:type="dxa"/>
            <w:shd w:val="clear" w:color="auto" w:fill="auto"/>
            <w:vAlign w:val="center"/>
          </w:tcPr>
          <w:p w14:paraId="01BECBC5" w14:textId="77777777" w:rsidR="0094685B" w:rsidRPr="00981041" w:rsidRDefault="0094685B" w:rsidP="005C2C76">
            <w:pPr>
              <w:jc w:val="center"/>
              <w:rPr>
                <w:rFonts w:ascii="標楷體" w:eastAsia="標楷體" w:hAnsi="標楷體"/>
              </w:rPr>
            </w:pPr>
          </w:p>
        </w:tc>
        <w:tc>
          <w:tcPr>
            <w:tcW w:w="864" w:type="dxa"/>
            <w:shd w:val="clear" w:color="auto" w:fill="auto"/>
            <w:vAlign w:val="center"/>
          </w:tcPr>
          <w:p w14:paraId="01BECBC6" w14:textId="77777777" w:rsidR="0094685B" w:rsidRPr="00981041" w:rsidRDefault="0094685B" w:rsidP="005C2C76">
            <w:pPr>
              <w:jc w:val="center"/>
              <w:rPr>
                <w:rFonts w:ascii="標楷體" w:eastAsia="標楷體" w:hAnsi="標楷體"/>
              </w:rPr>
            </w:pPr>
          </w:p>
        </w:tc>
        <w:tc>
          <w:tcPr>
            <w:tcW w:w="1576" w:type="dxa"/>
            <w:vAlign w:val="center"/>
          </w:tcPr>
          <w:p w14:paraId="01BECBC7" w14:textId="0FF19F30" w:rsidR="0094685B" w:rsidRPr="00981041" w:rsidRDefault="0094685B" w:rsidP="005C2C76">
            <w:pPr>
              <w:jc w:val="center"/>
              <w:rPr>
                <w:rFonts w:ascii="標楷體" w:eastAsia="標楷體" w:hAnsi="標楷體"/>
              </w:rPr>
            </w:pPr>
            <w:r w:rsidRPr="00981041">
              <w:rPr>
                <w:rFonts w:ascii="標楷體" w:eastAsia="標楷體" w:hAnsi="標楷體"/>
              </w:rPr>
              <w:t>體育班□無</w:t>
            </w:r>
          </w:p>
        </w:tc>
      </w:tr>
      <w:tr w:rsidR="009F0266" w:rsidRPr="00981041" w14:paraId="01BECBD6" w14:textId="77777777" w:rsidTr="005C2C76">
        <w:trPr>
          <w:trHeight w:val="421"/>
          <w:jc w:val="center"/>
        </w:trPr>
        <w:tc>
          <w:tcPr>
            <w:tcW w:w="1126" w:type="dxa"/>
            <w:vMerge/>
            <w:vAlign w:val="center"/>
          </w:tcPr>
          <w:p w14:paraId="01BECBD0" w14:textId="77777777" w:rsidR="009F0266" w:rsidRPr="00981041" w:rsidRDefault="009F0266" w:rsidP="005C2C76">
            <w:pPr>
              <w:ind w:leftChars="75" w:left="180"/>
              <w:jc w:val="center"/>
              <w:rPr>
                <w:rFonts w:ascii="標楷體" w:eastAsia="標楷體" w:hAnsi="標楷體"/>
              </w:rPr>
            </w:pPr>
          </w:p>
        </w:tc>
        <w:tc>
          <w:tcPr>
            <w:tcW w:w="2829" w:type="dxa"/>
            <w:vAlign w:val="center"/>
          </w:tcPr>
          <w:p w14:paraId="01BECBD1" w14:textId="77777777" w:rsidR="009F0266" w:rsidRPr="00981041" w:rsidRDefault="009F0266">
            <w:pPr>
              <w:pStyle w:val="aff"/>
              <w:numPr>
                <w:ilvl w:val="0"/>
                <w:numId w:val="4"/>
              </w:numPr>
              <w:autoSpaceDE w:val="0"/>
              <w:autoSpaceDN w:val="0"/>
              <w:ind w:leftChars="0" w:left="254" w:hanging="254"/>
              <w:rPr>
                <w:rFonts w:ascii="標楷體" w:eastAsia="標楷體" w:hAnsi="標楷體"/>
              </w:rPr>
            </w:pPr>
            <w:r w:rsidRPr="00981041">
              <w:rPr>
                <w:rFonts w:ascii="標楷體" w:eastAsia="標楷體" w:hAnsi="標楷體" w:hint="eastAsia"/>
              </w:rPr>
              <w:t>法律規定教育議題納入課程計畫實施情形表</w:t>
            </w:r>
          </w:p>
        </w:tc>
        <w:tc>
          <w:tcPr>
            <w:tcW w:w="2834" w:type="dxa"/>
            <w:shd w:val="clear" w:color="auto" w:fill="auto"/>
            <w:vAlign w:val="center"/>
          </w:tcPr>
          <w:p w14:paraId="01BECBD2" w14:textId="77777777" w:rsidR="009F0266" w:rsidRPr="00981041" w:rsidRDefault="009F0266" w:rsidP="005C2C76">
            <w:pPr>
              <w:rPr>
                <w:rFonts w:ascii="標楷體" w:eastAsia="標楷體" w:hAnsi="標楷體"/>
              </w:rPr>
            </w:pPr>
            <w:r w:rsidRPr="00981041">
              <w:rPr>
                <w:rFonts w:ascii="標楷體" w:eastAsia="標楷體" w:hAnsi="標楷體" w:hint="eastAsia"/>
              </w:rPr>
              <w:t>納入課程計畫並符合該法律規定</w:t>
            </w:r>
          </w:p>
        </w:tc>
        <w:tc>
          <w:tcPr>
            <w:tcW w:w="851" w:type="dxa"/>
            <w:shd w:val="clear" w:color="auto" w:fill="auto"/>
            <w:vAlign w:val="center"/>
          </w:tcPr>
          <w:p w14:paraId="01BECBD3"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BD4" w14:textId="77777777" w:rsidR="009F0266" w:rsidRPr="00981041" w:rsidRDefault="009F0266" w:rsidP="005C2C76">
            <w:pPr>
              <w:jc w:val="center"/>
              <w:rPr>
                <w:rFonts w:ascii="標楷體" w:eastAsia="標楷體" w:hAnsi="標楷體"/>
              </w:rPr>
            </w:pPr>
          </w:p>
        </w:tc>
        <w:tc>
          <w:tcPr>
            <w:tcW w:w="1576" w:type="dxa"/>
            <w:vAlign w:val="center"/>
          </w:tcPr>
          <w:p w14:paraId="01BECBD5" w14:textId="77777777" w:rsidR="009F0266" w:rsidRPr="00981041" w:rsidRDefault="009F0266" w:rsidP="005C2C76">
            <w:pPr>
              <w:jc w:val="center"/>
              <w:rPr>
                <w:rFonts w:ascii="標楷體" w:eastAsia="標楷體" w:hAnsi="標楷體"/>
              </w:rPr>
            </w:pPr>
          </w:p>
        </w:tc>
      </w:tr>
      <w:tr w:rsidR="009F0266" w:rsidRPr="00981041" w14:paraId="01BECBDD" w14:textId="77777777" w:rsidTr="005C2C76">
        <w:trPr>
          <w:trHeight w:val="421"/>
          <w:jc w:val="center"/>
        </w:trPr>
        <w:tc>
          <w:tcPr>
            <w:tcW w:w="1126" w:type="dxa"/>
            <w:vMerge/>
            <w:vAlign w:val="center"/>
          </w:tcPr>
          <w:p w14:paraId="01BECBD7" w14:textId="77777777" w:rsidR="009F0266" w:rsidRPr="00981041" w:rsidRDefault="009F0266" w:rsidP="005C2C76">
            <w:pPr>
              <w:ind w:leftChars="75" w:left="180"/>
              <w:jc w:val="center"/>
              <w:rPr>
                <w:rFonts w:ascii="標楷體" w:eastAsia="標楷體" w:hAnsi="標楷體"/>
              </w:rPr>
            </w:pPr>
          </w:p>
        </w:tc>
        <w:tc>
          <w:tcPr>
            <w:tcW w:w="2829" w:type="dxa"/>
            <w:vAlign w:val="center"/>
          </w:tcPr>
          <w:p w14:paraId="01BECBD8" w14:textId="1BBD9FDC" w:rsidR="009F0266" w:rsidRPr="00981041" w:rsidRDefault="009F0266">
            <w:pPr>
              <w:pStyle w:val="aff"/>
              <w:numPr>
                <w:ilvl w:val="0"/>
                <w:numId w:val="4"/>
              </w:numPr>
              <w:autoSpaceDE w:val="0"/>
              <w:autoSpaceDN w:val="0"/>
              <w:ind w:leftChars="0" w:left="254" w:hanging="254"/>
              <w:rPr>
                <w:rFonts w:ascii="標楷體" w:eastAsia="標楷體" w:hAnsi="標楷體"/>
              </w:rPr>
            </w:pPr>
            <w:r w:rsidRPr="00981041">
              <w:rPr>
                <w:rFonts w:ascii="標楷體" w:eastAsia="標楷體" w:hAnsi="標楷體" w:hint="eastAsia"/>
              </w:rPr>
              <w:t>畢業考後課程規劃</w:t>
            </w:r>
          </w:p>
        </w:tc>
        <w:tc>
          <w:tcPr>
            <w:tcW w:w="2834" w:type="dxa"/>
            <w:shd w:val="clear" w:color="auto" w:fill="auto"/>
            <w:vAlign w:val="center"/>
          </w:tcPr>
          <w:p w14:paraId="01BECBD9" w14:textId="77777777" w:rsidR="009F0266" w:rsidRPr="00981041" w:rsidRDefault="009F0266" w:rsidP="00AC5C0A">
            <w:pPr>
              <w:jc w:val="both"/>
              <w:rPr>
                <w:rFonts w:ascii="標楷體" w:eastAsia="標楷體" w:hAnsi="標楷體"/>
              </w:rPr>
            </w:pPr>
            <w:r w:rsidRPr="00981041">
              <w:rPr>
                <w:rFonts w:ascii="標楷體" w:eastAsia="標楷體" w:hAnsi="標楷體" w:hint="eastAsia"/>
              </w:rPr>
              <w:t>能延續學生學習發展需要，妥適規劃期間課程</w:t>
            </w:r>
          </w:p>
        </w:tc>
        <w:tc>
          <w:tcPr>
            <w:tcW w:w="851" w:type="dxa"/>
            <w:shd w:val="clear" w:color="auto" w:fill="auto"/>
            <w:vAlign w:val="center"/>
          </w:tcPr>
          <w:p w14:paraId="01BECBDA"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BDB" w14:textId="77777777" w:rsidR="009F0266" w:rsidRPr="00981041" w:rsidRDefault="009F0266" w:rsidP="005C2C76">
            <w:pPr>
              <w:jc w:val="center"/>
              <w:rPr>
                <w:rFonts w:ascii="標楷體" w:eastAsia="標楷體" w:hAnsi="標楷體"/>
              </w:rPr>
            </w:pPr>
          </w:p>
        </w:tc>
        <w:tc>
          <w:tcPr>
            <w:tcW w:w="1576" w:type="dxa"/>
            <w:vAlign w:val="center"/>
          </w:tcPr>
          <w:p w14:paraId="01BECBDC" w14:textId="77777777" w:rsidR="009F0266" w:rsidRPr="00981041" w:rsidRDefault="009F0266" w:rsidP="005C2C76">
            <w:pPr>
              <w:jc w:val="center"/>
              <w:rPr>
                <w:rFonts w:ascii="標楷體" w:eastAsia="標楷體" w:hAnsi="標楷體"/>
              </w:rPr>
            </w:pPr>
          </w:p>
        </w:tc>
      </w:tr>
      <w:tr w:rsidR="009F0266" w:rsidRPr="00981041" w14:paraId="01BECBE4" w14:textId="77777777" w:rsidTr="005C2C76">
        <w:trPr>
          <w:trHeight w:val="421"/>
          <w:jc w:val="center"/>
        </w:trPr>
        <w:tc>
          <w:tcPr>
            <w:tcW w:w="1126" w:type="dxa"/>
            <w:vMerge/>
            <w:vAlign w:val="center"/>
          </w:tcPr>
          <w:p w14:paraId="01BECBDE" w14:textId="77777777" w:rsidR="009F0266" w:rsidRPr="00981041" w:rsidRDefault="009F0266" w:rsidP="005C2C76">
            <w:pPr>
              <w:ind w:leftChars="75" w:left="180"/>
              <w:jc w:val="center"/>
              <w:rPr>
                <w:rFonts w:ascii="標楷體" w:eastAsia="標楷體" w:hAnsi="標楷體"/>
              </w:rPr>
            </w:pPr>
          </w:p>
        </w:tc>
        <w:tc>
          <w:tcPr>
            <w:tcW w:w="2829" w:type="dxa"/>
            <w:vAlign w:val="center"/>
          </w:tcPr>
          <w:p w14:paraId="01BECBDF" w14:textId="77777777" w:rsidR="009F0266" w:rsidRPr="00981041" w:rsidRDefault="009F0266">
            <w:pPr>
              <w:pStyle w:val="aff"/>
              <w:numPr>
                <w:ilvl w:val="0"/>
                <w:numId w:val="4"/>
              </w:numPr>
              <w:autoSpaceDE w:val="0"/>
              <w:autoSpaceDN w:val="0"/>
              <w:ind w:leftChars="0" w:left="254" w:hanging="254"/>
              <w:rPr>
                <w:rFonts w:ascii="標楷體" w:eastAsia="標楷體" w:hAnsi="標楷體"/>
              </w:rPr>
            </w:pPr>
            <w:r w:rsidRPr="00981041">
              <w:rPr>
                <w:rFonts w:ascii="標楷體" w:eastAsia="標楷體" w:hAnsi="標楷體" w:hint="eastAsia"/>
              </w:rPr>
              <w:t>課程實施說明</w:t>
            </w:r>
          </w:p>
        </w:tc>
        <w:tc>
          <w:tcPr>
            <w:tcW w:w="2834" w:type="dxa"/>
            <w:shd w:val="clear" w:color="auto" w:fill="auto"/>
            <w:vAlign w:val="center"/>
          </w:tcPr>
          <w:p w14:paraId="01BECBE0" w14:textId="77777777" w:rsidR="009F0266" w:rsidRPr="00981041" w:rsidRDefault="009F0266" w:rsidP="00AC5C0A">
            <w:pPr>
              <w:jc w:val="both"/>
              <w:rPr>
                <w:rFonts w:ascii="標楷體" w:eastAsia="標楷體" w:hAnsi="標楷體"/>
              </w:rPr>
            </w:pPr>
            <w:r w:rsidRPr="00981041">
              <w:rPr>
                <w:rFonts w:ascii="標楷體" w:eastAsia="標楷體" w:hAnsi="標楷體" w:hint="eastAsia"/>
              </w:rPr>
              <w:t>說明課程所需之設施、設備、時間及教學人力，並規劃校內課程發展相關組織之運作，</w:t>
            </w:r>
            <w:proofErr w:type="gramStart"/>
            <w:r w:rsidRPr="00981041">
              <w:rPr>
                <w:rFonts w:ascii="標楷體" w:eastAsia="標楷體" w:hAnsi="標楷體" w:hint="eastAsia"/>
              </w:rPr>
              <w:t>研</w:t>
            </w:r>
            <w:proofErr w:type="gramEnd"/>
            <w:r w:rsidRPr="00981041">
              <w:rPr>
                <w:rFonts w:ascii="標楷體" w:eastAsia="標楷體" w:hAnsi="標楷體" w:hint="eastAsia"/>
              </w:rPr>
              <w:t>擬</w:t>
            </w:r>
            <w:proofErr w:type="gramStart"/>
            <w:r w:rsidRPr="00981041">
              <w:rPr>
                <w:rFonts w:ascii="標楷體" w:eastAsia="標楷體" w:hAnsi="標楷體" w:hint="eastAsia"/>
              </w:rPr>
              <w:t>共備觀議課</w:t>
            </w:r>
            <w:proofErr w:type="gramEnd"/>
            <w:r w:rsidRPr="00981041">
              <w:rPr>
                <w:rFonts w:ascii="標楷體" w:eastAsia="標楷體" w:hAnsi="標楷體" w:hint="eastAsia"/>
              </w:rPr>
              <w:t>及公開授課與教師增能之配套措施</w:t>
            </w:r>
          </w:p>
        </w:tc>
        <w:tc>
          <w:tcPr>
            <w:tcW w:w="851" w:type="dxa"/>
            <w:shd w:val="clear" w:color="auto" w:fill="auto"/>
            <w:vAlign w:val="center"/>
          </w:tcPr>
          <w:p w14:paraId="01BECBE1"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BE2" w14:textId="77777777" w:rsidR="009F0266" w:rsidRPr="00981041" w:rsidRDefault="009F0266" w:rsidP="005C2C76">
            <w:pPr>
              <w:jc w:val="center"/>
              <w:rPr>
                <w:rFonts w:ascii="標楷體" w:eastAsia="標楷體" w:hAnsi="標楷體"/>
              </w:rPr>
            </w:pPr>
          </w:p>
        </w:tc>
        <w:tc>
          <w:tcPr>
            <w:tcW w:w="1576" w:type="dxa"/>
            <w:vAlign w:val="center"/>
          </w:tcPr>
          <w:p w14:paraId="01BECBE3" w14:textId="77777777" w:rsidR="009F0266" w:rsidRPr="00981041" w:rsidRDefault="009F0266" w:rsidP="005C2C76">
            <w:pPr>
              <w:jc w:val="center"/>
              <w:rPr>
                <w:rFonts w:ascii="標楷體" w:eastAsia="標楷體" w:hAnsi="標楷體"/>
              </w:rPr>
            </w:pPr>
          </w:p>
        </w:tc>
      </w:tr>
      <w:tr w:rsidR="009F0266" w:rsidRPr="00981041" w14:paraId="01BECBEB" w14:textId="77777777" w:rsidTr="005C2C76">
        <w:trPr>
          <w:trHeight w:val="421"/>
          <w:jc w:val="center"/>
        </w:trPr>
        <w:tc>
          <w:tcPr>
            <w:tcW w:w="1126" w:type="dxa"/>
            <w:vMerge/>
            <w:vAlign w:val="center"/>
          </w:tcPr>
          <w:p w14:paraId="01BECBE5" w14:textId="77777777" w:rsidR="009F0266" w:rsidRPr="00981041" w:rsidRDefault="009F0266" w:rsidP="005C2C76">
            <w:pPr>
              <w:ind w:leftChars="75" w:left="180"/>
              <w:jc w:val="center"/>
              <w:rPr>
                <w:rFonts w:ascii="標楷體" w:eastAsia="標楷體" w:hAnsi="標楷體"/>
              </w:rPr>
            </w:pPr>
          </w:p>
        </w:tc>
        <w:tc>
          <w:tcPr>
            <w:tcW w:w="2829" w:type="dxa"/>
            <w:vAlign w:val="center"/>
          </w:tcPr>
          <w:p w14:paraId="01BECBE6" w14:textId="77777777" w:rsidR="009F0266" w:rsidRPr="00981041" w:rsidRDefault="009F0266">
            <w:pPr>
              <w:pStyle w:val="aff"/>
              <w:numPr>
                <w:ilvl w:val="0"/>
                <w:numId w:val="4"/>
              </w:numPr>
              <w:autoSpaceDE w:val="0"/>
              <w:autoSpaceDN w:val="0"/>
              <w:ind w:leftChars="0" w:left="254" w:hanging="254"/>
              <w:rPr>
                <w:rFonts w:ascii="標楷體" w:eastAsia="標楷體" w:hAnsi="標楷體"/>
              </w:rPr>
            </w:pPr>
            <w:r w:rsidRPr="00981041">
              <w:rPr>
                <w:rFonts w:ascii="標楷體" w:eastAsia="標楷體" w:hAnsi="標楷體" w:hint="eastAsia"/>
              </w:rPr>
              <w:t>課程評鑑實施計畫</w:t>
            </w:r>
          </w:p>
        </w:tc>
        <w:tc>
          <w:tcPr>
            <w:tcW w:w="2834" w:type="dxa"/>
            <w:shd w:val="clear" w:color="auto" w:fill="auto"/>
            <w:vAlign w:val="center"/>
          </w:tcPr>
          <w:p w14:paraId="01BECBE7" w14:textId="77777777" w:rsidR="009F0266" w:rsidRPr="00981041" w:rsidRDefault="009F0266" w:rsidP="00AC5C0A">
            <w:pPr>
              <w:jc w:val="both"/>
              <w:rPr>
                <w:rFonts w:ascii="標楷體" w:eastAsia="標楷體" w:hAnsi="標楷體"/>
              </w:rPr>
            </w:pPr>
            <w:r w:rsidRPr="00981041">
              <w:rPr>
                <w:rFonts w:ascii="標楷體" w:eastAsia="標楷體" w:hAnsi="標楷體" w:hint="eastAsia"/>
              </w:rPr>
              <w:t>妥適規劃課程評鑑之方式，以掌握課程設計、實施及效果</w:t>
            </w:r>
          </w:p>
        </w:tc>
        <w:tc>
          <w:tcPr>
            <w:tcW w:w="851" w:type="dxa"/>
            <w:shd w:val="clear" w:color="auto" w:fill="auto"/>
            <w:vAlign w:val="center"/>
          </w:tcPr>
          <w:p w14:paraId="01BECBE8"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BE9" w14:textId="77777777" w:rsidR="009F0266" w:rsidRPr="00981041" w:rsidRDefault="009F0266" w:rsidP="005C2C76">
            <w:pPr>
              <w:jc w:val="center"/>
              <w:rPr>
                <w:rFonts w:ascii="標楷體" w:eastAsia="標楷體" w:hAnsi="標楷體"/>
              </w:rPr>
            </w:pPr>
          </w:p>
        </w:tc>
        <w:tc>
          <w:tcPr>
            <w:tcW w:w="1576" w:type="dxa"/>
            <w:vAlign w:val="center"/>
          </w:tcPr>
          <w:p w14:paraId="01BECBEA" w14:textId="77777777" w:rsidR="009F0266" w:rsidRPr="00981041" w:rsidRDefault="009F0266" w:rsidP="005C2C76">
            <w:pPr>
              <w:jc w:val="center"/>
              <w:rPr>
                <w:rFonts w:ascii="標楷體" w:eastAsia="標楷體" w:hAnsi="標楷體"/>
              </w:rPr>
            </w:pPr>
          </w:p>
        </w:tc>
      </w:tr>
      <w:tr w:rsidR="009F0266" w:rsidRPr="00981041" w14:paraId="01BECBF4" w14:textId="77777777" w:rsidTr="005C2C76">
        <w:trPr>
          <w:trHeight w:val="421"/>
          <w:jc w:val="center"/>
        </w:trPr>
        <w:tc>
          <w:tcPr>
            <w:tcW w:w="1126" w:type="dxa"/>
            <w:vMerge/>
            <w:vAlign w:val="center"/>
          </w:tcPr>
          <w:p w14:paraId="01BECBEC" w14:textId="77777777" w:rsidR="009F0266" w:rsidRPr="00981041" w:rsidRDefault="009F0266" w:rsidP="005C2C76">
            <w:pPr>
              <w:ind w:leftChars="75" w:left="180"/>
              <w:jc w:val="center"/>
              <w:rPr>
                <w:rFonts w:ascii="標楷體" w:eastAsia="標楷體" w:hAnsi="標楷體"/>
              </w:rPr>
            </w:pPr>
          </w:p>
        </w:tc>
        <w:tc>
          <w:tcPr>
            <w:tcW w:w="2829" w:type="dxa"/>
            <w:vAlign w:val="center"/>
          </w:tcPr>
          <w:p w14:paraId="01BECBED" w14:textId="77777777" w:rsidR="009F0266" w:rsidRPr="00981041" w:rsidRDefault="009F0266">
            <w:pPr>
              <w:pStyle w:val="aff"/>
              <w:numPr>
                <w:ilvl w:val="0"/>
                <w:numId w:val="4"/>
              </w:numPr>
              <w:autoSpaceDE w:val="0"/>
              <w:autoSpaceDN w:val="0"/>
              <w:ind w:leftChars="0" w:left="254" w:hanging="254"/>
              <w:rPr>
                <w:rFonts w:ascii="標楷體" w:eastAsia="標楷體" w:hAnsi="標楷體"/>
              </w:rPr>
            </w:pPr>
            <w:r w:rsidRPr="00981041">
              <w:rPr>
                <w:rFonts w:ascii="標楷體" w:eastAsia="標楷體" w:hAnsi="標楷體" w:hint="eastAsia"/>
              </w:rPr>
              <w:t>原住民族地區高級中等以下學校是否聘請當地原住民族或部落具原住民身分之代表參與學校課程發展委員會？</w:t>
            </w:r>
          </w:p>
        </w:tc>
        <w:tc>
          <w:tcPr>
            <w:tcW w:w="2834" w:type="dxa"/>
            <w:shd w:val="clear" w:color="auto" w:fill="auto"/>
            <w:vAlign w:val="center"/>
          </w:tcPr>
          <w:p w14:paraId="01BECBEE" w14:textId="178F7BB6" w:rsidR="009F0266" w:rsidRPr="00981041" w:rsidRDefault="009F0266">
            <w:pPr>
              <w:pStyle w:val="aff"/>
              <w:numPr>
                <w:ilvl w:val="0"/>
                <w:numId w:val="5"/>
              </w:numPr>
              <w:ind w:leftChars="0" w:left="255" w:hanging="255"/>
              <w:rPr>
                <w:rFonts w:ascii="Times New Roman" w:eastAsia="標楷體" w:hAnsi="Times New Roman"/>
              </w:rPr>
            </w:pPr>
            <w:r w:rsidRPr="00981041">
              <w:rPr>
                <w:rFonts w:ascii="Times New Roman" w:eastAsia="標楷體" w:hAnsi="Times New Roman"/>
              </w:rPr>
              <w:t>依據原住民族教育法施行細則辦理</w:t>
            </w:r>
          </w:p>
          <w:p w14:paraId="01BECBEF" w14:textId="196368E9" w:rsidR="009F0266" w:rsidRPr="00981041" w:rsidRDefault="009F0266">
            <w:pPr>
              <w:pStyle w:val="aff"/>
              <w:numPr>
                <w:ilvl w:val="0"/>
                <w:numId w:val="5"/>
              </w:numPr>
              <w:ind w:leftChars="0" w:left="255" w:hanging="255"/>
              <w:rPr>
                <w:rFonts w:ascii="Times New Roman" w:eastAsia="標楷體" w:hAnsi="Times New Roman"/>
              </w:rPr>
            </w:pPr>
            <w:r w:rsidRPr="00981041">
              <w:rPr>
                <w:rFonts w:ascii="Times New Roman" w:eastAsia="標楷體" w:hAnsi="Times New Roman"/>
              </w:rPr>
              <w:t>附校務會議提案</w:t>
            </w:r>
            <w:proofErr w:type="gramStart"/>
            <w:r w:rsidRPr="00981041">
              <w:rPr>
                <w:rFonts w:ascii="Times New Roman" w:eastAsia="標楷體" w:hAnsi="Times New Roman"/>
              </w:rPr>
              <w:t>議決課發會</w:t>
            </w:r>
            <w:proofErr w:type="gramEnd"/>
            <w:r w:rsidRPr="00981041">
              <w:rPr>
                <w:rFonts w:ascii="Times New Roman" w:eastAsia="標楷體" w:hAnsi="Times New Roman"/>
              </w:rPr>
              <w:t>組成方式記錄</w:t>
            </w:r>
          </w:p>
          <w:p w14:paraId="01BECBF0" w14:textId="7B60D9FE" w:rsidR="009F0266" w:rsidRPr="00981041" w:rsidRDefault="009F0266">
            <w:pPr>
              <w:pStyle w:val="aff"/>
              <w:numPr>
                <w:ilvl w:val="0"/>
                <w:numId w:val="5"/>
              </w:numPr>
              <w:ind w:leftChars="0" w:left="255" w:hanging="255"/>
              <w:rPr>
                <w:rFonts w:ascii="Times New Roman" w:eastAsia="標楷體" w:hAnsi="Times New Roman"/>
              </w:rPr>
            </w:pPr>
            <w:r w:rsidRPr="00981041">
              <w:rPr>
                <w:rFonts w:ascii="Times New Roman" w:eastAsia="標楷體" w:hAnsi="Times New Roman"/>
              </w:rPr>
              <w:t>其代表得以家長、社區人士、部落人士及專家學者之身分參與，比率由各校自訂，但不得低於十分之一</w:t>
            </w:r>
          </w:p>
        </w:tc>
        <w:tc>
          <w:tcPr>
            <w:tcW w:w="851" w:type="dxa"/>
            <w:shd w:val="clear" w:color="auto" w:fill="auto"/>
            <w:vAlign w:val="center"/>
          </w:tcPr>
          <w:p w14:paraId="01BECBF1"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BF2" w14:textId="77777777" w:rsidR="009F0266" w:rsidRPr="00981041" w:rsidRDefault="009F0266" w:rsidP="005C2C76">
            <w:pPr>
              <w:jc w:val="center"/>
              <w:rPr>
                <w:rFonts w:ascii="標楷體" w:eastAsia="標楷體" w:hAnsi="標楷體"/>
              </w:rPr>
            </w:pPr>
          </w:p>
        </w:tc>
        <w:tc>
          <w:tcPr>
            <w:tcW w:w="1576" w:type="dxa"/>
            <w:vAlign w:val="center"/>
          </w:tcPr>
          <w:p w14:paraId="01BECBF3" w14:textId="77777777" w:rsidR="009F0266" w:rsidRPr="00981041" w:rsidRDefault="009F0266" w:rsidP="005C2C76">
            <w:pPr>
              <w:jc w:val="center"/>
              <w:rPr>
                <w:rFonts w:ascii="標楷體" w:eastAsia="標楷體" w:hAnsi="標楷體"/>
              </w:rPr>
            </w:pPr>
          </w:p>
        </w:tc>
      </w:tr>
      <w:tr w:rsidR="009F0266" w:rsidRPr="00981041" w14:paraId="01BECBFB" w14:textId="77777777" w:rsidTr="005C2C76">
        <w:trPr>
          <w:trHeight w:val="421"/>
          <w:jc w:val="center"/>
        </w:trPr>
        <w:tc>
          <w:tcPr>
            <w:tcW w:w="1126" w:type="dxa"/>
            <w:vMerge w:val="restart"/>
            <w:vAlign w:val="center"/>
          </w:tcPr>
          <w:p w14:paraId="01BECBF5" w14:textId="77777777" w:rsidR="009F0266" w:rsidRPr="00981041" w:rsidRDefault="009F0266" w:rsidP="005C2C76">
            <w:pPr>
              <w:jc w:val="center"/>
              <w:rPr>
                <w:rFonts w:ascii="標楷體" w:eastAsia="標楷體" w:hAnsi="標楷體"/>
              </w:rPr>
            </w:pPr>
            <w:proofErr w:type="gramStart"/>
            <w:r w:rsidRPr="00981041">
              <w:rPr>
                <w:rFonts w:ascii="標楷體" w:eastAsia="標楷體" w:hAnsi="標楷體" w:hint="eastAsia"/>
              </w:rPr>
              <w:t>部定課程</w:t>
            </w:r>
            <w:proofErr w:type="gramEnd"/>
            <w:r w:rsidRPr="00981041">
              <w:rPr>
                <w:rFonts w:ascii="標楷體" w:eastAsia="標楷體" w:hAnsi="標楷體" w:hint="eastAsia"/>
              </w:rPr>
              <w:t>規劃</w:t>
            </w:r>
          </w:p>
        </w:tc>
        <w:tc>
          <w:tcPr>
            <w:tcW w:w="2829" w:type="dxa"/>
            <w:vMerge w:val="restart"/>
            <w:vAlign w:val="center"/>
          </w:tcPr>
          <w:p w14:paraId="01BECBF6" w14:textId="77777777" w:rsidR="009F0266" w:rsidRPr="00981041" w:rsidRDefault="009F0266">
            <w:pPr>
              <w:pStyle w:val="aff"/>
              <w:numPr>
                <w:ilvl w:val="0"/>
                <w:numId w:val="4"/>
              </w:numPr>
              <w:autoSpaceDE w:val="0"/>
              <w:autoSpaceDN w:val="0"/>
              <w:ind w:leftChars="0" w:left="254" w:hanging="254"/>
              <w:rPr>
                <w:rFonts w:ascii="標楷體" w:eastAsia="標楷體" w:hAnsi="標楷體"/>
              </w:rPr>
            </w:pPr>
            <w:r w:rsidRPr="00981041">
              <w:rPr>
                <w:rFonts w:ascii="標楷體" w:eastAsia="標楷體" w:hAnsi="標楷體" w:hint="eastAsia"/>
              </w:rPr>
              <w:t>各年級各領域/科目課程計畫</w:t>
            </w:r>
          </w:p>
        </w:tc>
        <w:tc>
          <w:tcPr>
            <w:tcW w:w="2834" w:type="dxa"/>
            <w:shd w:val="clear" w:color="auto" w:fill="auto"/>
            <w:vAlign w:val="center"/>
          </w:tcPr>
          <w:p w14:paraId="01BECBF7" w14:textId="77777777" w:rsidR="009F0266" w:rsidRPr="00981041" w:rsidRDefault="009F0266" w:rsidP="005C2C76">
            <w:pPr>
              <w:rPr>
                <w:rFonts w:ascii="標楷體" w:eastAsia="標楷體" w:hAnsi="標楷體"/>
              </w:rPr>
            </w:pPr>
            <w:proofErr w:type="gramStart"/>
            <w:r w:rsidRPr="00981041">
              <w:rPr>
                <w:rFonts w:ascii="標楷體" w:eastAsia="標楷體" w:hAnsi="標楷體" w:hint="eastAsia"/>
              </w:rPr>
              <w:t>依據課綱規範</w:t>
            </w:r>
            <w:proofErr w:type="gramEnd"/>
            <w:r w:rsidRPr="00981041">
              <w:rPr>
                <w:rFonts w:ascii="標楷體" w:eastAsia="標楷體" w:hAnsi="標楷體" w:hint="eastAsia"/>
              </w:rPr>
              <w:t>，條列該領域各單元之教學重點</w:t>
            </w:r>
          </w:p>
        </w:tc>
        <w:tc>
          <w:tcPr>
            <w:tcW w:w="851" w:type="dxa"/>
            <w:shd w:val="clear" w:color="auto" w:fill="auto"/>
            <w:vAlign w:val="center"/>
          </w:tcPr>
          <w:p w14:paraId="01BECBF8"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BF9" w14:textId="77777777" w:rsidR="009F0266" w:rsidRPr="00981041" w:rsidRDefault="009F0266" w:rsidP="005C2C76">
            <w:pPr>
              <w:jc w:val="center"/>
              <w:rPr>
                <w:rFonts w:ascii="標楷體" w:eastAsia="標楷體" w:hAnsi="標楷體"/>
              </w:rPr>
            </w:pPr>
          </w:p>
        </w:tc>
        <w:tc>
          <w:tcPr>
            <w:tcW w:w="1576" w:type="dxa"/>
            <w:vAlign w:val="center"/>
          </w:tcPr>
          <w:p w14:paraId="01BECBFA" w14:textId="77777777" w:rsidR="009F0266" w:rsidRPr="00981041" w:rsidRDefault="009F0266" w:rsidP="005C2C76">
            <w:pPr>
              <w:jc w:val="center"/>
              <w:rPr>
                <w:rFonts w:ascii="標楷體" w:eastAsia="標楷體" w:hAnsi="標楷體"/>
              </w:rPr>
            </w:pPr>
          </w:p>
        </w:tc>
      </w:tr>
      <w:tr w:rsidR="009F0266" w:rsidRPr="00981041" w14:paraId="01BECC02" w14:textId="77777777" w:rsidTr="005C2C76">
        <w:trPr>
          <w:trHeight w:val="421"/>
          <w:jc w:val="center"/>
        </w:trPr>
        <w:tc>
          <w:tcPr>
            <w:tcW w:w="1126" w:type="dxa"/>
            <w:vMerge/>
            <w:vAlign w:val="center"/>
          </w:tcPr>
          <w:p w14:paraId="01BECBFC" w14:textId="77777777" w:rsidR="009F0266" w:rsidRPr="00981041" w:rsidRDefault="009F0266" w:rsidP="005C2C76">
            <w:pPr>
              <w:ind w:leftChars="75" w:left="180"/>
              <w:jc w:val="center"/>
              <w:rPr>
                <w:rFonts w:ascii="標楷體" w:eastAsia="標楷體" w:hAnsi="標楷體"/>
              </w:rPr>
            </w:pPr>
          </w:p>
        </w:tc>
        <w:tc>
          <w:tcPr>
            <w:tcW w:w="2829" w:type="dxa"/>
            <w:vMerge/>
            <w:vAlign w:val="center"/>
          </w:tcPr>
          <w:p w14:paraId="01BECBFD" w14:textId="77777777" w:rsidR="009F0266" w:rsidRPr="00981041" w:rsidRDefault="009F0266">
            <w:pPr>
              <w:pStyle w:val="aff"/>
              <w:numPr>
                <w:ilvl w:val="0"/>
                <w:numId w:val="4"/>
              </w:numPr>
              <w:autoSpaceDE w:val="0"/>
              <w:autoSpaceDN w:val="0"/>
              <w:ind w:leftChars="0"/>
              <w:rPr>
                <w:rFonts w:ascii="標楷體" w:eastAsia="標楷體" w:hAnsi="標楷體"/>
              </w:rPr>
            </w:pPr>
          </w:p>
        </w:tc>
        <w:tc>
          <w:tcPr>
            <w:tcW w:w="2834" w:type="dxa"/>
            <w:shd w:val="clear" w:color="auto" w:fill="auto"/>
            <w:vAlign w:val="center"/>
          </w:tcPr>
          <w:p w14:paraId="01BECBFE" w14:textId="77777777" w:rsidR="009F0266" w:rsidRPr="00981041" w:rsidRDefault="009F0266" w:rsidP="005C2C76">
            <w:pPr>
              <w:rPr>
                <w:rFonts w:ascii="標楷體" w:eastAsia="標楷體" w:hAnsi="標楷體"/>
              </w:rPr>
            </w:pPr>
            <w:r w:rsidRPr="00981041">
              <w:rPr>
                <w:rFonts w:ascii="標楷體" w:eastAsia="標楷體" w:hAnsi="標楷體" w:hint="eastAsia"/>
              </w:rPr>
              <w:t>評量方式多元，且與教學重點相呼應</w:t>
            </w:r>
          </w:p>
        </w:tc>
        <w:tc>
          <w:tcPr>
            <w:tcW w:w="851" w:type="dxa"/>
            <w:shd w:val="clear" w:color="auto" w:fill="auto"/>
            <w:vAlign w:val="center"/>
          </w:tcPr>
          <w:p w14:paraId="01BECBFF"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C00" w14:textId="77777777" w:rsidR="009F0266" w:rsidRPr="00981041" w:rsidRDefault="009F0266" w:rsidP="005C2C76">
            <w:pPr>
              <w:jc w:val="center"/>
              <w:rPr>
                <w:rFonts w:ascii="標楷體" w:eastAsia="標楷體" w:hAnsi="標楷體"/>
              </w:rPr>
            </w:pPr>
          </w:p>
        </w:tc>
        <w:tc>
          <w:tcPr>
            <w:tcW w:w="1576" w:type="dxa"/>
            <w:vAlign w:val="center"/>
          </w:tcPr>
          <w:p w14:paraId="01BECC01" w14:textId="77777777" w:rsidR="009F0266" w:rsidRPr="00981041" w:rsidRDefault="009F0266" w:rsidP="005C2C76">
            <w:pPr>
              <w:jc w:val="center"/>
              <w:rPr>
                <w:rFonts w:ascii="標楷體" w:eastAsia="標楷體" w:hAnsi="標楷體"/>
              </w:rPr>
            </w:pPr>
          </w:p>
        </w:tc>
      </w:tr>
      <w:tr w:rsidR="009F0266" w:rsidRPr="00981041" w14:paraId="01BECC09" w14:textId="77777777" w:rsidTr="005C2C76">
        <w:trPr>
          <w:trHeight w:val="421"/>
          <w:jc w:val="center"/>
        </w:trPr>
        <w:tc>
          <w:tcPr>
            <w:tcW w:w="1126" w:type="dxa"/>
            <w:vMerge/>
            <w:vAlign w:val="center"/>
          </w:tcPr>
          <w:p w14:paraId="01BECC03" w14:textId="77777777" w:rsidR="009F0266" w:rsidRPr="00981041" w:rsidRDefault="009F0266" w:rsidP="005C2C76">
            <w:pPr>
              <w:ind w:leftChars="75" w:left="180"/>
              <w:jc w:val="center"/>
              <w:rPr>
                <w:rFonts w:ascii="標楷體" w:eastAsia="標楷體" w:hAnsi="標楷體"/>
              </w:rPr>
            </w:pPr>
          </w:p>
        </w:tc>
        <w:tc>
          <w:tcPr>
            <w:tcW w:w="2829" w:type="dxa"/>
            <w:vMerge/>
            <w:vAlign w:val="center"/>
          </w:tcPr>
          <w:p w14:paraId="01BECC04" w14:textId="77777777" w:rsidR="009F0266" w:rsidRPr="00981041" w:rsidRDefault="009F0266">
            <w:pPr>
              <w:pStyle w:val="aff"/>
              <w:numPr>
                <w:ilvl w:val="0"/>
                <w:numId w:val="4"/>
              </w:numPr>
              <w:autoSpaceDE w:val="0"/>
              <w:autoSpaceDN w:val="0"/>
              <w:ind w:leftChars="0"/>
              <w:rPr>
                <w:rFonts w:ascii="標楷體" w:eastAsia="標楷體" w:hAnsi="標楷體"/>
              </w:rPr>
            </w:pPr>
          </w:p>
        </w:tc>
        <w:tc>
          <w:tcPr>
            <w:tcW w:w="2834" w:type="dxa"/>
            <w:shd w:val="clear" w:color="auto" w:fill="auto"/>
            <w:vAlign w:val="center"/>
          </w:tcPr>
          <w:p w14:paraId="01BECC05" w14:textId="77777777" w:rsidR="009F0266" w:rsidRPr="00981041" w:rsidRDefault="009F0266" w:rsidP="005C2C76">
            <w:pPr>
              <w:rPr>
                <w:rFonts w:ascii="標楷體" w:eastAsia="標楷體" w:hAnsi="標楷體"/>
              </w:rPr>
            </w:pPr>
            <w:r w:rsidRPr="00981041">
              <w:rPr>
                <w:rFonts w:ascii="標楷體" w:eastAsia="標楷體" w:hAnsi="標楷體" w:hint="eastAsia"/>
              </w:rPr>
              <w:t>妥適規劃各</w:t>
            </w:r>
            <w:proofErr w:type="gramStart"/>
            <w:r w:rsidRPr="00981041">
              <w:rPr>
                <w:rFonts w:ascii="標楷體" w:eastAsia="標楷體" w:hAnsi="標楷體" w:hint="eastAsia"/>
              </w:rPr>
              <w:t>週</w:t>
            </w:r>
            <w:proofErr w:type="gramEnd"/>
            <w:r w:rsidRPr="00981041">
              <w:rPr>
                <w:rFonts w:ascii="標楷體" w:eastAsia="標楷體" w:hAnsi="標楷體" w:hint="eastAsia"/>
              </w:rPr>
              <w:t>教學進度</w:t>
            </w:r>
          </w:p>
        </w:tc>
        <w:tc>
          <w:tcPr>
            <w:tcW w:w="851" w:type="dxa"/>
            <w:shd w:val="clear" w:color="auto" w:fill="auto"/>
            <w:vAlign w:val="center"/>
          </w:tcPr>
          <w:p w14:paraId="01BECC06"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C07" w14:textId="77777777" w:rsidR="009F0266" w:rsidRPr="00981041" w:rsidRDefault="009F0266" w:rsidP="005C2C76">
            <w:pPr>
              <w:jc w:val="center"/>
              <w:rPr>
                <w:rFonts w:ascii="標楷體" w:eastAsia="標楷體" w:hAnsi="標楷體"/>
              </w:rPr>
            </w:pPr>
          </w:p>
        </w:tc>
        <w:tc>
          <w:tcPr>
            <w:tcW w:w="1576" w:type="dxa"/>
            <w:vAlign w:val="center"/>
          </w:tcPr>
          <w:p w14:paraId="01BECC08" w14:textId="77777777" w:rsidR="009F0266" w:rsidRPr="00981041" w:rsidRDefault="009F0266" w:rsidP="005C2C76">
            <w:pPr>
              <w:jc w:val="center"/>
              <w:rPr>
                <w:rFonts w:ascii="標楷體" w:eastAsia="標楷體" w:hAnsi="標楷體"/>
              </w:rPr>
            </w:pPr>
          </w:p>
        </w:tc>
      </w:tr>
      <w:tr w:rsidR="009F0266" w:rsidRPr="00981041" w14:paraId="01BECC10" w14:textId="77777777" w:rsidTr="005C2C76">
        <w:trPr>
          <w:trHeight w:val="421"/>
          <w:jc w:val="center"/>
        </w:trPr>
        <w:tc>
          <w:tcPr>
            <w:tcW w:w="1126" w:type="dxa"/>
            <w:vMerge/>
            <w:vAlign w:val="center"/>
          </w:tcPr>
          <w:p w14:paraId="01BECC0A" w14:textId="77777777" w:rsidR="009F0266" w:rsidRPr="00981041" w:rsidRDefault="009F0266" w:rsidP="005C2C76">
            <w:pPr>
              <w:ind w:leftChars="75" w:left="180"/>
              <w:jc w:val="center"/>
              <w:rPr>
                <w:rFonts w:ascii="標楷體" w:eastAsia="標楷體" w:hAnsi="標楷體"/>
              </w:rPr>
            </w:pPr>
          </w:p>
        </w:tc>
        <w:tc>
          <w:tcPr>
            <w:tcW w:w="2829" w:type="dxa"/>
            <w:vAlign w:val="center"/>
          </w:tcPr>
          <w:p w14:paraId="01BECC0B" w14:textId="77777777" w:rsidR="009F0266" w:rsidRPr="00981041" w:rsidRDefault="009F0266">
            <w:pPr>
              <w:pStyle w:val="aff"/>
              <w:numPr>
                <w:ilvl w:val="0"/>
                <w:numId w:val="4"/>
              </w:numPr>
              <w:autoSpaceDE w:val="0"/>
              <w:autoSpaceDN w:val="0"/>
              <w:ind w:leftChars="0"/>
              <w:rPr>
                <w:rFonts w:ascii="標楷體" w:eastAsia="標楷體" w:hAnsi="標楷體"/>
              </w:rPr>
            </w:pPr>
            <w:r w:rsidRPr="00981041">
              <w:rPr>
                <w:rFonts w:ascii="標楷體" w:eastAsia="標楷體" w:hAnsi="標楷體" w:hint="eastAsia"/>
              </w:rPr>
              <w:t>重大議題適時融入各領域/科目課程，並加以標</w:t>
            </w:r>
            <w:proofErr w:type="gramStart"/>
            <w:r w:rsidRPr="00981041">
              <w:rPr>
                <w:rFonts w:ascii="標楷體" w:eastAsia="標楷體" w:hAnsi="標楷體" w:hint="eastAsia"/>
              </w:rPr>
              <w:t>註</w:t>
            </w:r>
            <w:proofErr w:type="gramEnd"/>
          </w:p>
        </w:tc>
        <w:tc>
          <w:tcPr>
            <w:tcW w:w="2834" w:type="dxa"/>
            <w:shd w:val="clear" w:color="auto" w:fill="auto"/>
            <w:vAlign w:val="center"/>
          </w:tcPr>
          <w:p w14:paraId="01BECC0C" w14:textId="77777777" w:rsidR="009F0266" w:rsidRPr="00981041" w:rsidRDefault="009F0266" w:rsidP="005C2C76">
            <w:pPr>
              <w:rPr>
                <w:rFonts w:ascii="標楷體" w:eastAsia="標楷體" w:hAnsi="標楷體"/>
              </w:rPr>
            </w:pPr>
            <w:r w:rsidRPr="00981041">
              <w:rPr>
                <w:rFonts w:ascii="標楷體" w:eastAsia="標楷體" w:hAnsi="標楷體" w:hint="eastAsia"/>
              </w:rPr>
              <w:t>融入議題之內涵適合該單元/主題內容</w:t>
            </w:r>
          </w:p>
        </w:tc>
        <w:tc>
          <w:tcPr>
            <w:tcW w:w="851" w:type="dxa"/>
            <w:shd w:val="clear" w:color="auto" w:fill="auto"/>
            <w:vAlign w:val="center"/>
          </w:tcPr>
          <w:p w14:paraId="01BECC0D"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C0E" w14:textId="77777777" w:rsidR="009F0266" w:rsidRPr="00981041" w:rsidRDefault="009F0266" w:rsidP="005C2C76">
            <w:pPr>
              <w:jc w:val="center"/>
              <w:rPr>
                <w:rFonts w:ascii="標楷體" w:eastAsia="標楷體" w:hAnsi="標楷體"/>
              </w:rPr>
            </w:pPr>
          </w:p>
        </w:tc>
        <w:tc>
          <w:tcPr>
            <w:tcW w:w="1576" w:type="dxa"/>
            <w:vAlign w:val="center"/>
          </w:tcPr>
          <w:p w14:paraId="01BECC0F" w14:textId="77777777" w:rsidR="009F0266" w:rsidRPr="00981041" w:rsidRDefault="009F0266" w:rsidP="005C2C76">
            <w:pPr>
              <w:jc w:val="center"/>
              <w:rPr>
                <w:rFonts w:ascii="標楷體" w:eastAsia="標楷體" w:hAnsi="標楷體"/>
              </w:rPr>
            </w:pPr>
          </w:p>
        </w:tc>
      </w:tr>
      <w:tr w:rsidR="009F0266" w:rsidRPr="00981041" w14:paraId="01BECC17" w14:textId="77777777" w:rsidTr="005C2C76">
        <w:trPr>
          <w:trHeight w:val="421"/>
          <w:jc w:val="center"/>
        </w:trPr>
        <w:tc>
          <w:tcPr>
            <w:tcW w:w="1126" w:type="dxa"/>
            <w:vMerge/>
            <w:vAlign w:val="center"/>
          </w:tcPr>
          <w:p w14:paraId="01BECC11" w14:textId="77777777" w:rsidR="009F0266" w:rsidRPr="00981041" w:rsidRDefault="009F0266" w:rsidP="005C2C76">
            <w:pPr>
              <w:ind w:leftChars="75" w:left="180"/>
              <w:jc w:val="center"/>
              <w:rPr>
                <w:rFonts w:ascii="標楷體" w:eastAsia="標楷體" w:hAnsi="標楷體"/>
              </w:rPr>
            </w:pPr>
          </w:p>
        </w:tc>
        <w:tc>
          <w:tcPr>
            <w:tcW w:w="2829" w:type="dxa"/>
            <w:vAlign w:val="center"/>
          </w:tcPr>
          <w:p w14:paraId="01BECC12" w14:textId="77777777" w:rsidR="009F0266" w:rsidRPr="00981041" w:rsidRDefault="009F0266">
            <w:pPr>
              <w:pStyle w:val="aff"/>
              <w:numPr>
                <w:ilvl w:val="0"/>
                <w:numId w:val="4"/>
              </w:numPr>
              <w:autoSpaceDE w:val="0"/>
              <w:autoSpaceDN w:val="0"/>
              <w:ind w:leftChars="0"/>
              <w:rPr>
                <w:rFonts w:ascii="標楷體" w:eastAsia="標楷體" w:hAnsi="標楷體"/>
              </w:rPr>
            </w:pPr>
            <w:r w:rsidRPr="00981041">
              <w:rPr>
                <w:rFonts w:ascii="標楷體" w:eastAsia="標楷體" w:hAnsi="標楷體" w:hint="eastAsia"/>
              </w:rPr>
              <w:t>自編教材</w:t>
            </w:r>
          </w:p>
        </w:tc>
        <w:tc>
          <w:tcPr>
            <w:tcW w:w="2834" w:type="dxa"/>
            <w:shd w:val="clear" w:color="auto" w:fill="auto"/>
            <w:vAlign w:val="center"/>
          </w:tcPr>
          <w:p w14:paraId="01BECC13" w14:textId="77777777" w:rsidR="009F0266" w:rsidRPr="00981041" w:rsidRDefault="009F0266" w:rsidP="005C2C76">
            <w:pPr>
              <w:rPr>
                <w:rFonts w:ascii="標楷體" w:eastAsia="標楷體" w:hAnsi="標楷體"/>
              </w:rPr>
            </w:pPr>
            <w:r w:rsidRPr="00981041">
              <w:rPr>
                <w:rFonts w:ascii="標楷體" w:eastAsia="標楷體" w:hAnsi="標楷體" w:hint="eastAsia"/>
              </w:rPr>
              <w:t>自編教材以不同顏色標示，並</w:t>
            </w:r>
            <w:proofErr w:type="gramStart"/>
            <w:r w:rsidRPr="00981041">
              <w:rPr>
                <w:rFonts w:ascii="標楷體" w:eastAsia="標楷體" w:hAnsi="標楷體" w:hint="eastAsia"/>
              </w:rPr>
              <w:t>經課發會</w:t>
            </w:r>
            <w:proofErr w:type="gramEnd"/>
            <w:r w:rsidRPr="00981041">
              <w:rPr>
                <w:rFonts w:ascii="標楷體" w:eastAsia="標楷體" w:hAnsi="標楷體" w:hint="eastAsia"/>
              </w:rPr>
              <w:t>備查通過</w:t>
            </w:r>
          </w:p>
        </w:tc>
        <w:tc>
          <w:tcPr>
            <w:tcW w:w="851" w:type="dxa"/>
            <w:shd w:val="clear" w:color="auto" w:fill="auto"/>
            <w:vAlign w:val="center"/>
          </w:tcPr>
          <w:p w14:paraId="01BECC14"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C15" w14:textId="77777777" w:rsidR="009F0266" w:rsidRPr="00981041" w:rsidRDefault="009F0266" w:rsidP="005C2C76">
            <w:pPr>
              <w:jc w:val="center"/>
              <w:rPr>
                <w:rFonts w:ascii="標楷體" w:eastAsia="標楷體" w:hAnsi="標楷體"/>
              </w:rPr>
            </w:pPr>
          </w:p>
        </w:tc>
        <w:tc>
          <w:tcPr>
            <w:tcW w:w="1576" w:type="dxa"/>
            <w:vAlign w:val="center"/>
          </w:tcPr>
          <w:p w14:paraId="01BECC16" w14:textId="77777777" w:rsidR="009F0266" w:rsidRPr="00981041" w:rsidRDefault="009F0266" w:rsidP="005C2C76">
            <w:pPr>
              <w:jc w:val="center"/>
              <w:rPr>
                <w:rFonts w:ascii="標楷體" w:eastAsia="標楷體" w:hAnsi="標楷體"/>
              </w:rPr>
            </w:pPr>
          </w:p>
        </w:tc>
      </w:tr>
      <w:tr w:rsidR="009F0266" w:rsidRPr="00981041" w14:paraId="01BECC1E" w14:textId="77777777" w:rsidTr="005C2C76">
        <w:trPr>
          <w:trHeight w:val="421"/>
          <w:jc w:val="center"/>
        </w:trPr>
        <w:tc>
          <w:tcPr>
            <w:tcW w:w="1126" w:type="dxa"/>
            <w:vMerge w:val="restart"/>
            <w:vAlign w:val="center"/>
          </w:tcPr>
          <w:p w14:paraId="01BECC18" w14:textId="77777777" w:rsidR="009F0266" w:rsidRPr="00981041" w:rsidRDefault="009F0266" w:rsidP="005C2C76">
            <w:pPr>
              <w:jc w:val="center"/>
              <w:rPr>
                <w:rFonts w:ascii="標楷體" w:eastAsia="標楷體" w:hAnsi="標楷體"/>
              </w:rPr>
            </w:pPr>
            <w:r w:rsidRPr="00981041">
              <w:rPr>
                <w:rFonts w:ascii="標楷體" w:eastAsia="標楷體" w:hAnsi="標楷體" w:hint="eastAsia"/>
              </w:rPr>
              <w:t>校訂課程規劃</w:t>
            </w:r>
          </w:p>
        </w:tc>
        <w:tc>
          <w:tcPr>
            <w:tcW w:w="2829" w:type="dxa"/>
            <w:vAlign w:val="center"/>
          </w:tcPr>
          <w:p w14:paraId="01BECC19" w14:textId="77777777" w:rsidR="009F0266" w:rsidRPr="00981041" w:rsidRDefault="009F0266">
            <w:pPr>
              <w:pStyle w:val="aff"/>
              <w:numPr>
                <w:ilvl w:val="0"/>
                <w:numId w:val="4"/>
              </w:numPr>
              <w:autoSpaceDE w:val="0"/>
              <w:autoSpaceDN w:val="0"/>
              <w:ind w:leftChars="0"/>
              <w:rPr>
                <w:rFonts w:ascii="標楷體" w:eastAsia="標楷體" w:hAnsi="標楷體"/>
              </w:rPr>
            </w:pPr>
            <w:r w:rsidRPr="00981041">
              <w:rPr>
                <w:rFonts w:ascii="標楷體" w:eastAsia="標楷體" w:hAnsi="標楷體" w:hint="eastAsia"/>
              </w:rPr>
              <w:t>課程規劃符合總綱規範之四大類型</w:t>
            </w:r>
          </w:p>
        </w:tc>
        <w:tc>
          <w:tcPr>
            <w:tcW w:w="2834" w:type="dxa"/>
            <w:shd w:val="clear" w:color="auto" w:fill="auto"/>
            <w:vAlign w:val="center"/>
          </w:tcPr>
          <w:p w14:paraId="01BECC1A" w14:textId="77777777" w:rsidR="009F0266" w:rsidRPr="00981041" w:rsidRDefault="009F0266" w:rsidP="005C2C76">
            <w:pPr>
              <w:rPr>
                <w:rFonts w:ascii="標楷體" w:eastAsia="標楷體" w:hAnsi="標楷體"/>
              </w:rPr>
            </w:pPr>
            <w:r w:rsidRPr="00981041">
              <w:rPr>
                <w:rFonts w:ascii="標楷體" w:eastAsia="標楷體" w:hAnsi="標楷體" w:hint="eastAsia"/>
              </w:rPr>
              <w:t>四大類型：統整性主題/專題/議題探究、社團活動與技藝課程、特殊需求領域課程、其他類課程</w:t>
            </w:r>
          </w:p>
        </w:tc>
        <w:tc>
          <w:tcPr>
            <w:tcW w:w="851" w:type="dxa"/>
            <w:shd w:val="clear" w:color="auto" w:fill="auto"/>
            <w:vAlign w:val="center"/>
          </w:tcPr>
          <w:p w14:paraId="01BECC1B"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C1C" w14:textId="77777777" w:rsidR="009F0266" w:rsidRPr="00981041" w:rsidRDefault="009F0266" w:rsidP="005C2C76">
            <w:pPr>
              <w:jc w:val="center"/>
              <w:rPr>
                <w:rFonts w:ascii="標楷體" w:eastAsia="標楷體" w:hAnsi="標楷體"/>
              </w:rPr>
            </w:pPr>
          </w:p>
        </w:tc>
        <w:tc>
          <w:tcPr>
            <w:tcW w:w="1576" w:type="dxa"/>
            <w:vAlign w:val="center"/>
          </w:tcPr>
          <w:p w14:paraId="01BECC1D" w14:textId="77777777" w:rsidR="009F0266" w:rsidRPr="00981041" w:rsidRDefault="009F0266" w:rsidP="005C2C76">
            <w:pPr>
              <w:jc w:val="center"/>
              <w:rPr>
                <w:rFonts w:ascii="標楷體" w:eastAsia="標楷體" w:hAnsi="標楷體"/>
              </w:rPr>
            </w:pPr>
          </w:p>
        </w:tc>
      </w:tr>
      <w:tr w:rsidR="009F0266" w:rsidRPr="00981041" w14:paraId="01BECC25" w14:textId="77777777" w:rsidTr="005C2C76">
        <w:trPr>
          <w:trHeight w:val="421"/>
          <w:jc w:val="center"/>
        </w:trPr>
        <w:tc>
          <w:tcPr>
            <w:tcW w:w="1126" w:type="dxa"/>
            <w:vMerge/>
            <w:vAlign w:val="center"/>
          </w:tcPr>
          <w:p w14:paraId="01BECC1F" w14:textId="77777777" w:rsidR="009F0266" w:rsidRPr="00981041" w:rsidRDefault="009F0266" w:rsidP="005C2C76">
            <w:pPr>
              <w:ind w:leftChars="75" w:left="180"/>
              <w:jc w:val="center"/>
              <w:rPr>
                <w:rFonts w:ascii="標楷體" w:eastAsia="標楷體" w:hAnsi="標楷體"/>
              </w:rPr>
            </w:pPr>
          </w:p>
        </w:tc>
        <w:tc>
          <w:tcPr>
            <w:tcW w:w="2829" w:type="dxa"/>
            <w:vAlign w:val="center"/>
          </w:tcPr>
          <w:p w14:paraId="01BECC20" w14:textId="77777777" w:rsidR="009F0266" w:rsidRPr="00981041" w:rsidRDefault="009F0266">
            <w:pPr>
              <w:pStyle w:val="aff"/>
              <w:numPr>
                <w:ilvl w:val="0"/>
                <w:numId w:val="4"/>
              </w:numPr>
              <w:autoSpaceDE w:val="0"/>
              <w:autoSpaceDN w:val="0"/>
              <w:ind w:leftChars="0"/>
              <w:rPr>
                <w:rFonts w:ascii="標楷體" w:eastAsia="標楷體" w:hAnsi="標楷體"/>
              </w:rPr>
            </w:pPr>
            <w:r w:rsidRPr="00981041">
              <w:rPr>
                <w:rFonts w:ascii="標楷體" w:eastAsia="標楷體" w:hAnsi="標楷體" w:hint="eastAsia"/>
              </w:rPr>
              <w:t>課程內容</w:t>
            </w:r>
          </w:p>
        </w:tc>
        <w:tc>
          <w:tcPr>
            <w:tcW w:w="2834" w:type="dxa"/>
            <w:shd w:val="clear" w:color="auto" w:fill="auto"/>
            <w:vAlign w:val="center"/>
          </w:tcPr>
          <w:p w14:paraId="01BECC21" w14:textId="77777777" w:rsidR="009F0266" w:rsidRPr="00981041" w:rsidRDefault="009F0266" w:rsidP="005C2C76">
            <w:pPr>
              <w:rPr>
                <w:rFonts w:ascii="標楷體" w:eastAsia="標楷體" w:hAnsi="標楷體"/>
              </w:rPr>
            </w:pPr>
            <w:r w:rsidRPr="00981041">
              <w:rPr>
                <w:rFonts w:ascii="標楷體" w:eastAsia="標楷體" w:hAnsi="標楷體" w:hint="eastAsia"/>
              </w:rPr>
              <w:t>能呼應學校教育願景，發展本位特色，且能提升學生學習興趣，落實適性發展</w:t>
            </w:r>
          </w:p>
        </w:tc>
        <w:tc>
          <w:tcPr>
            <w:tcW w:w="851" w:type="dxa"/>
            <w:shd w:val="clear" w:color="auto" w:fill="auto"/>
            <w:vAlign w:val="center"/>
          </w:tcPr>
          <w:p w14:paraId="01BECC22"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C23" w14:textId="77777777" w:rsidR="009F0266" w:rsidRPr="00981041" w:rsidRDefault="009F0266" w:rsidP="005C2C76">
            <w:pPr>
              <w:jc w:val="center"/>
              <w:rPr>
                <w:rFonts w:ascii="標楷體" w:eastAsia="標楷體" w:hAnsi="標楷體"/>
              </w:rPr>
            </w:pPr>
          </w:p>
        </w:tc>
        <w:tc>
          <w:tcPr>
            <w:tcW w:w="1576" w:type="dxa"/>
            <w:vAlign w:val="center"/>
          </w:tcPr>
          <w:p w14:paraId="01BECC24" w14:textId="77777777" w:rsidR="009F0266" w:rsidRPr="00981041" w:rsidRDefault="009F0266" w:rsidP="005C2C76">
            <w:pPr>
              <w:jc w:val="center"/>
              <w:rPr>
                <w:rFonts w:ascii="標楷體" w:eastAsia="標楷體" w:hAnsi="標楷體"/>
              </w:rPr>
            </w:pPr>
          </w:p>
        </w:tc>
      </w:tr>
      <w:tr w:rsidR="009F0266" w:rsidRPr="00981041" w14:paraId="01BECC2C" w14:textId="77777777" w:rsidTr="005C2C76">
        <w:trPr>
          <w:trHeight w:val="421"/>
          <w:jc w:val="center"/>
        </w:trPr>
        <w:tc>
          <w:tcPr>
            <w:tcW w:w="1126" w:type="dxa"/>
            <w:vMerge/>
            <w:vAlign w:val="center"/>
          </w:tcPr>
          <w:p w14:paraId="01BECC26" w14:textId="77777777" w:rsidR="009F0266" w:rsidRPr="00981041" w:rsidRDefault="009F0266" w:rsidP="005C2C76">
            <w:pPr>
              <w:ind w:leftChars="75" w:left="180"/>
              <w:jc w:val="center"/>
              <w:rPr>
                <w:rFonts w:ascii="標楷體" w:eastAsia="標楷體" w:hAnsi="標楷體"/>
              </w:rPr>
            </w:pPr>
          </w:p>
        </w:tc>
        <w:tc>
          <w:tcPr>
            <w:tcW w:w="2829" w:type="dxa"/>
            <w:vAlign w:val="center"/>
          </w:tcPr>
          <w:p w14:paraId="01BECC27" w14:textId="77777777" w:rsidR="009F0266" w:rsidRPr="00981041" w:rsidRDefault="009F0266">
            <w:pPr>
              <w:pStyle w:val="aff"/>
              <w:numPr>
                <w:ilvl w:val="0"/>
                <w:numId w:val="4"/>
              </w:numPr>
              <w:autoSpaceDE w:val="0"/>
              <w:autoSpaceDN w:val="0"/>
              <w:ind w:leftChars="0"/>
              <w:rPr>
                <w:rFonts w:ascii="標楷體" w:eastAsia="標楷體" w:hAnsi="標楷體"/>
                <w:strike/>
              </w:rPr>
            </w:pPr>
            <w:r w:rsidRPr="00981041">
              <w:rPr>
                <w:rFonts w:ascii="標楷體" w:eastAsia="標楷體" w:hAnsi="標楷體" w:hint="eastAsia"/>
              </w:rPr>
              <w:t>特殊教育學生課程規劃需</w:t>
            </w:r>
            <w:proofErr w:type="gramStart"/>
            <w:r w:rsidRPr="00981041">
              <w:rPr>
                <w:rFonts w:ascii="標楷體" w:eastAsia="標楷體" w:hAnsi="標楷體" w:hint="eastAsia"/>
              </w:rPr>
              <w:t>先送殊教育</w:t>
            </w:r>
            <w:proofErr w:type="gramEnd"/>
            <w:r w:rsidRPr="00981041">
              <w:rPr>
                <w:rFonts w:ascii="標楷體" w:eastAsia="標楷體" w:hAnsi="標楷體" w:hint="eastAsia"/>
              </w:rPr>
              <w:t>推行委員會審議通過</w:t>
            </w:r>
          </w:p>
        </w:tc>
        <w:tc>
          <w:tcPr>
            <w:tcW w:w="2834" w:type="dxa"/>
            <w:shd w:val="clear" w:color="auto" w:fill="auto"/>
            <w:vAlign w:val="center"/>
          </w:tcPr>
          <w:p w14:paraId="01BECC28" w14:textId="77777777" w:rsidR="009F0266" w:rsidRPr="00981041" w:rsidRDefault="009F0266" w:rsidP="005C2C76">
            <w:pPr>
              <w:rPr>
                <w:rFonts w:ascii="標楷體" w:eastAsia="標楷體" w:hAnsi="標楷體"/>
              </w:rPr>
            </w:pPr>
            <w:r w:rsidRPr="00981041">
              <w:rPr>
                <w:rFonts w:ascii="標楷體" w:eastAsia="標楷體" w:hAnsi="標楷體" w:hint="eastAsia"/>
              </w:rPr>
              <w:t>課程規劃應先經校內特殊教育推行委員會審議，課程計畫再</w:t>
            </w:r>
            <w:proofErr w:type="gramStart"/>
            <w:r w:rsidRPr="00981041">
              <w:rPr>
                <w:rFonts w:ascii="標楷體" w:eastAsia="標楷體" w:hAnsi="標楷體" w:hint="eastAsia"/>
              </w:rPr>
              <w:t>送課發</w:t>
            </w:r>
            <w:proofErr w:type="gramEnd"/>
            <w:r w:rsidRPr="00981041">
              <w:rPr>
                <w:rFonts w:ascii="標楷體" w:eastAsia="標楷體" w:hAnsi="標楷體" w:hint="eastAsia"/>
              </w:rPr>
              <w:t>會審議</w:t>
            </w:r>
          </w:p>
        </w:tc>
        <w:tc>
          <w:tcPr>
            <w:tcW w:w="851" w:type="dxa"/>
            <w:shd w:val="clear" w:color="auto" w:fill="auto"/>
            <w:vAlign w:val="center"/>
          </w:tcPr>
          <w:p w14:paraId="01BECC29"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C2A" w14:textId="77777777" w:rsidR="009F0266" w:rsidRPr="00981041" w:rsidRDefault="009F0266" w:rsidP="005C2C76">
            <w:pPr>
              <w:jc w:val="center"/>
              <w:rPr>
                <w:rFonts w:ascii="標楷體" w:eastAsia="標楷體" w:hAnsi="標楷體"/>
              </w:rPr>
            </w:pPr>
          </w:p>
        </w:tc>
        <w:tc>
          <w:tcPr>
            <w:tcW w:w="1576" w:type="dxa"/>
            <w:vAlign w:val="center"/>
          </w:tcPr>
          <w:p w14:paraId="01BECC2B" w14:textId="77777777" w:rsidR="009F0266" w:rsidRPr="00981041" w:rsidRDefault="009F0266" w:rsidP="005C2C76">
            <w:pPr>
              <w:jc w:val="center"/>
              <w:rPr>
                <w:rFonts w:ascii="標楷體" w:eastAsia="標楷體" w:hAnsi="標楷體"/>
              </w:rPr>
            </w:pPr>
          </w:p>
        </w:tc>
      </w:tr>
      <w:tr w:rsidR="009F0266" w:rsidRPr="00981041" w14:paraId="01BECC33" w14:textId="77777777" w:rsidTr="005C2C76">
        <w:trPr>
          <w:trHeight w:val="421"/>
          <w:jc w:val="center"/>
        </w:trPr>
        <w:tc>
          <w:tcPr>
            <w:tcW w:w="1126" w:type="dxa"/>
            <w:vMerge/>
            <w:vAlign w:val="center"/>
          </w:tcPr>
          <w:p w14:paraId="01BECC2D" w14:textId="77777777" w:rsidR="009F0266" w:rsidRPr="00981041" w:rsidRDefault="009F0266" w:rsidP="005C2C76">
            <w:pPr>
              <w:ind w:leftChars="75" w:left="180"/>
              <w:jc w:val="center"/>
              <w:rPr>
                <w:rFonts w:ascii="標楷體" w:eastAsia="標楷體" w:hAnsi="標楷體"/>
              </w:rPr>
            </w:pPr>
          </w:p>
        </w:tc>
        <w:tc>
          <w:tcPr>
            <w:tcW w:w="2829" w:type="dxa"/>
            <w:vAlign w:val="center"/>
          </w:tcPr>
          <w:p w14:paraId="01BECC2E" w14:textId="77777777" w:rsidR="009F0266" w:rsidRPr="00981041" w:rsidRDefault="009F0266">
            <w:pPr>
              <w:pStyle w:val="aff"/>
              <w:numPr>
                <w:ilvl w:val="0"/>
                <w:numId w:val="4"/>
              </w:numPr>
              <w:autoSpaceDE w:val="0"/>
              <w:autoSpaceDN w:val="0"/>
              <w:ind w:leftChars="0" w:left="254" w:hanging="254"/>
              <w:rPr>
                <w:rFonts w:ascii="標楷體" w:eastAsia="標楷體" w:hAnsi="標楷體"/>
              </w:rPr>
            </w:pPr>
            <w:r w:rsidRPr="00981041">
              <w:rPr>
                <w:rFonts w:ascii="標楷體" w:eastAsia="標楷體" w:hAnsi="標楷體" w:hint="eastAsia"/>
              </w:rPr>
              <w:t>原住民族地區及原民重點學校民族課程規劃</w:t>
            </w:r>
          </w:p>
        </w:tc>
        <w:tc>
          <w:tcPr>
            <w:tcW w:w="2834" w:type="dxa"/>
            <w:shd w:val="clear" w:color="auto" w:fill="auto"/>
            <w:vAlign w:val="center"/>
          </w:tcPr>
          <w:p w14:paraId="01BECC2F" w14:textId="77777777" w:rsidR="009F0266" w:rsidRPr="00981041" w:rsidRDefault="009F0266" w:rsidP="005C2C76">
            <w:pPr>
              <w:rPr>
                <w:rFonts w:ascii="標楷體" w:eastAsia="標楷體" w:hAnsi="標楷體"/>
              </w:rPr>
            </w:pPr>
            <w:r w:rsidRPr="00981041">
              <w:rPr>
                <w:rFonts w:ascii="標楷體" w:eastAsia="標楷體" w:hAnsi="標楷體" w:hint="eastAsia"/>
              </w:rPr>
              <w:t>應規劃原住民族知識課程及文化學習活動</w:t>
            </w:r>
          </w:p>
        </w:tc>
        <w:tc>
          <w:tcPr>
            <w:tcW w:w="851" w:type="dxa"/>
            <w:shd w:val="clear" w:color="auto" w:fill="auto"/>
            <w:vAlign w:val="center"/>
          </w:tcPr>
          <w:p w14:paraId="01BECC30"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C31" w14:textId="77777777" w:rsidR="009F0266" w:rsidRPr="00981041" w:rsidRDefault="009F0266" w:rsidP="005C2C76">
            <w:pPr>
              <w:jc w:val="center"/>
              <w:rPr>
                <w:rFonts w:ascii="標楷體" w:eastAsia="標楷體" w:hAnsi="標楷體"/>
              </w:rPr>
            </w:pPr>
          </w:p>
        </w:tc>
        <w:tc>
          <w:tcPr>
            <w:tcW w:w="1576" w:type="dxa"/>
            <w:vAlign w:val="center"/>
          </w:tcPr>
          <w:p w14:paraId="01BECC32" w14:textId="77777777" w:rsidR="009F0266" w:rsidRPr="00981041" w:rsidRDefault="009F0266" w:rsidP="005C2C76">
            <w:pPr>
              <w:jc w:val="center"/>
              <w:rPr>
                <w:rFonts w:ascii="標楷體" w:eastAsia="標楷體" w:hAnsi="標楷體"/>
              </w:rPr>
            </w:pPr>
          </w:p>
        </w:tc>
      </w:tr>
      <w:tr w:rsidR="009F0266" w:rsidRPr="00981041" w14:paraId="01BECC42" w14:textId="77777777" w:rsidTr="005C2C76">
        <w:trPr>
          <w:trHeight w:val="421"/>
          <w:jc w:val="center"/>
        </w:trPr>
        <w:tc>
          <w:tcPr>
            <w:tcW w:w="1126" w:type="dxa"/>
            <w:vMerge w:val="restart"/>
            <w:vAlign w:val="center"/>
          </w:tcPr>
          <w:p w14:paraId="01BECC34" w14:textId="77777777" w:rsidR="009F0266" w:rsidRPr="00981041" w:rsidRDefault="009F0266" w:rsidP="005C2C76">
            <w:pPr>
              <w:jc w:val="center"/>
              <w:rPr>
                <w:rFonts w:ascii="標楷體" w:eastAsia="標楷體" w:hAnsi="標楷體"/>
              </w:rPr>
            </w:pPr>
            <w:r w:rsidRPr="00981041">
              <w:rPr>
                <w:rFonts w:ascii="標楷體" w:eastAsia="標楷體" w:hAnsi="標楷體" w:hint="eastAsia"/>
              </w:rPr>
              <w:t>其他</w:t>
            </w:r>
          </w:p>
        </w:tc>
        <w:tc>
          <w:tcPr>
            <w:tcW w:w="2829" w:type="dxa"/>
            <w:vAlign w:val="center"/>
          </w:tcPr>
          <w:p w14:paraId="01BECC35" w14:textId="77777777" w:rsidR="009F0266" w:rsidRPr="00981041" w:rsidRDefault="009F0266">
            <w:pPr>
              <w:pStyle w:val="aff"/>
              <w:numPr>
                <w:ilvl w:val="0"/>
                <w:numId w:val="4"/>
              </w:numPr>
              <w:autoSpaceDE w:val="0"/>
              <w:autoSpaceDN w:val="0"/>
              <w:ind w:leftChars="0"/>
              <w:rPr>
                <w:rFonts w:ascii="標楷體" w:eastAsia="標楷體" w:hAnsi="標楷體"/>
              </w:rPr>
            </w:pPr>
            <w:r w:rsidRPr="00981041">
              <w:rPr>
                <w:rFonts w:ascii="標楷體" w:eastAsia="標楷體" w:hAnsi="標楷體" w:hint="eastAsia"/>
              </w:rPr>
              <w:t>課程發展委員會組織要點</w:t>
            </w:r>
          </w:p>
        </w:tc>
        <w:tc>
          <w:tcPr>
            <w:tcW w:w="2834" w:type="dxa"/>
            <w:shd w:val="clear" w:color="auto" w:fill="auto"/>
            <w:vAlign w:val="center"/>
          </w:tcPr>
          <w:p w14:paraId="01BECC36" w14:textId="68AA546F" w:rsidR="009F0266" w:rsidRPr="00981041" w:rsidRDefault="009F0266">
            <w:pPr>
              <w:pStyle w:val="aff"/>
              <w:numPr>
                <w:ilvl w:val="0"/>
                <w:numId w:val="6"/>
              </w:numPr>
              <w:ind w:leftChars="0" w:left="257" w:hanging="257"/>
              <w:rPr>
                <w:rFonts w:ascii="Times New Roman" w:eastAsia="標楷體" w:hAnsi="Times New Roman"/>
              </w:rPr>
            </w:pPr>
            <w:proofErr w:type="gramStart"/>
            <w:r w:rsidRPr="00981041">
              <w:rPr>
                <w:rFonts w:ascii="Times New Roman" w:eastAsia="標楷體" w:hAnsi="Times New Roman"/>
              </w:rPr>
              <w:t>名稱請訂為</w:t>
            </w:r>
            <w:proofErr w:type="gramEnd"/>
            <w:r w:rsidRPr="00981041">
              <w:rPr>
                <w:rFonts w:ascii="Times New Roman" w:eastAsia="標楷體" w:hAnsi="Times New Roman"/>
              </w:rPr>
              <w:t>「嘉義</w:t>
            </w:r>
            <w:r w:rsidR="005C2C76" w:rsidRPr="00981041">
              <w:rPr>
                <w:rFonts w:ascii="Times New Roman" w:eastAsia="標楷體" w:hAnsi="Times New Roman" w:hint="eastAsia"/>
              </w:rPr>
              <w:t>縣</w:t>
            </w:r>
            <w:r w:rsidRPr="00981041">
              <w:rPr>
                <w:rFonts w:ascii="Times New Roman" w:eastAsia="標楷體" w:hAnsi="Times New Roman"/>
              </w:rPr>
              <w:t>○○</w:t>
            </w:r>
            <w:r w:rsidR="005C2C76" w:rsidRPr="00981041">
              <w:rPr>
                <w:rFonts w:ascii="Times New Roman" w:eastAsia="標楷體" w:hAnsi="Times New Roman" w:hint="eastAsia"/>
              </w:rPr>
              <w:t>鄉</w:t>
            </w:r>
            <w:r w:rsidR="00140110" w:rsidRPr="00981041">
              <w:rPr>
                <w:rFonts w:ascii="Times New Roman" w:eastAsia="標楷體" w:hAnsi="Times New Roman" w:hint="eastAsia"/>
              </w:rPr>
              <w:t>/</w:t>
            </w:r>
            <w:r w:rsidR="0075200E" w:rsidRPr="00981041">
              <w:rPr>
                <w:rFonts w:ascii="Times New Roman" w:eastAsia="標楷體" w:hAnsi="Times New Roman" w:hint="eastAsia"/>
              </w:rPr>
              <w:t>鎮</w:t>
            </w:r>
            <w:r w:rsidR="00140110" w:rsidRPr="00981041">
              <w:rPr>
                <w:rFonts w:ascii="Times New Roman" w:eastAsia="標楷體" w:hAnsi="Times New Roman" w:hint="eastAsia"/>
              </w:rPr>
              <w:t>/</w:t>
            </w:r>
            <w:r w:rsidR="0075200E" w:rsidRPr="00981041">
              <w:rPr>
                <w:rFonts w:ascii="Times New Roman" w:eastAsia="標楷體" w:hAnsi="Times New Roman" w:hint="eastAsia"/>
              </w:rPr>
              <w:t>市</w:t>
            </w:r>
            <w:r w:rsidR="005C2C76" w:rsidRPr="00981041">
              <w:rPr>
                <w:rFonts w:ascii="Times New Roman" w:eastAsia="標楷體" w:hAnsi="Times New Roman"/>
              </w:rPr>
              <w:t>○○</w:t>
            </w:r>
            <w:r w:rsidRPr="00981041">
              <w:rPr>
                <w:rFonts w:ascii="Times New Roman" w:eastAsia="標楷體" w:hAnsi="Times New Roman"/>
              </w:rPr>
              <w:t>國民</w:t>
            </w:r>
            <w:r w:rsidR="005C2C76" w:rsidRPr="00981041">
              <w:rPr>
                <w:rFonts w:ascii="Times New Roman" w:eastAsia="標楷體" w:hAnsi="Times New Roman" w:hint="eastAsia"/>
              </w:rPr>
              <w:t>小</w:t>
            </w:r>
            <w:r w:rsidRPr="00981041">
              <w:rPr>
                <w:rFonts w:ascii="Times New Roman" w:eastAsia="標楷體" w:hAnsi="Times New Roman"/>
              </w:rPr>
              <w:t>學課程發展委員會組織要點」。</w:t>
            </w:r>
          </w:p>
          <w:p w14:paraId="697619DD" w14:textId="68D41E03" w:rsidR="00140110" w:rsidRPr="00981041" w:rsidRDefault="00140110">
            <w:pPr>
              <w:pStyle w:val="aff"/>
              <w:numPr>
                <w:ilvl w:val="0"/>
                <w:numId w:val="6"/>
              </w:numPr>
              <w:ind w:leftChars="0" w:left="257" w:hanging="257"/>
              <w:rPr>
                <w:rFonts w:ascii="Times New Roman" w:eastAsia="標楷體" w:hAnsi="Times New Roman"/>
              </w:rPr>
            </w:pPr>
            <w:proofErr w:type="gramStart"/>
            <w:r w:rsidRPr="00981041">
              <w:rPr>
                <w:rFonts w:ascii="Times New Roman" w:eastAsia="標楷體" w:hAnsi="Times New Roman"/>
              </w:rPr>
              <w:t>課發會</w:t>
            </w:r>
            <w:proofErr w:type="gramEnd"/>
            <w:r w:rsidRPr="00981041">
              <w:rPr>
                <w:rFonts w:ascii="Times New Roman" w:eastAsia="標楷體" w:hAnsi="Times New Roman"/>
              </w:rPr>
              <w:t>討論案由請包括</w:t>
            </w:r>
          </w:p>
          <w:p w14:paraId="01BECC37" w14:textId="2C905972" w:rsidR="009F0266" w:rsidRPr="00981041" w:rsidRDefault="009F0266" w:rsidP="00140110">
            <w:pPr>
              <w:rPr>
                <w:rFonts w:ascii="Times New Roman" w:eastAsia="標楷體" w:hAnsi="Times New Roman" w:cs="Times New Roman"/>
              </w:rPr>
            </w:pPr>
            <w:r w:rsidRPr="00981041">
              <w:rPr>
                <w:rFonts w:ascii="Times New Roman" w:eastAsia="標楷體" w:hAnsi="Times New Roman" w:cs="Times New Roman"/>
              </w:rPr>
              <w:t>(1)</w:t>
            </w:r>
            <w:r w:rsidRPr="00981041">
              <w:rPr>
                <w:rFonts w:ascii="Times New Roman" w:eastAsia="標楷體" w:hAnsi="Times New Roman" w:cs="Times New Roman"/>
              </w:rPr>
              <w:t>發展學校本位課程</w:t>
            </w:r>
            <w:r w:rsidR="00140110" w:rsidRPr="00981041">
              <w:rPr>
                <w:rFonts w:ascii="Times New Roman" w:eastAsia="標楷體" w:hAnsi="Times New Roman" w:cs="Times New Roman"/>
              </w:rPr>
              <w:br/>
            </w:r>
            <w:r w:rsidRPr="00981041">
              <w:rPr>
                <w:rFonts w:ascii="Times New Roman" w:eastAsia="標楷體" w:hAnsi="Times New Roman" w:cs="Times New Roman"/>
              </w:rPr>
              <w:t>(2)</w:t>
            </w:r>
            <w:r w:rsidRPr="00981041">
              <w:rPr>
                <w:rFonts w:ascii="Times New Roman" w:eastAsia="標楷體" w:hAnsi="Times New Roman" w:cs="Times New Roman"/>
              </w:rPr>
              <w:t>負責審議學校課程計畫</w:t>
            </w:r>
            <w:r w:rsidRPr="00981041">
              <w:rPr>
                <w:rFonts w:ascii="Times New Roman" w:eastAsia="標楷體" w:hAnsi="Times New Roman" w:cs="Times New Roman"/>
              </w:rPr>
              <w:t>(3)</w:t>
            </w:r>
            <w:r w:rsidRPr="00981041">
              <w:rPr>
                <w:rFonts w:ascii="Times New Roman" w:eastAsia="標楷體" w:hAnsi="Times New Roman" w:cs="Times New Roman"/>
              </w:rPr>
              <w:t>審查</w:t>
            </w:r>
            <w:proofErr w:type="gramStart"/>
            <w:r w:rsidRPr="00981041">
              <w:rPr>
                <w:rFonts w:ascii="Times New Roman" w:eastAsia="標楷體" w:hAnsi="Times New Roman" w:cs="Times New Roman"/>
              </w:rPr>
              <w:t>全年級</w:t>
            </w:r>
            <w:proofErr w:type="gramEnd"/>
            <w:r w:rsidRPr="00981041">
              <w:rPr>
                <w:rFonts w:ascii="Times New Roman" w:eastAsia="標楷體" w:hAnsi="Times New Roman" w:cs="Times New Roman"/>
              </w:rPr>
              <w:t>或</w:t>
            </w:r>
            <w:proofErr w:type="gramStart"/>
            <w:r w:rsidRPr="00981041">
              <w:rPr>
                <w:rFonts w:ascii="Times New Roman" w:eastAsia="標楷體" w:hAnsi="Times New Roman" w:cs="Times New Roman"/>
              </w:rPr>
              <w:t>全校且全</w:t>
            </w:r>
            <w:proofErr w:type="gramEnd"/>
            <w:r w:rsidRPr="00981041">
              <w:rPr>
                <w:rFonts w:ascii="Times New Roman" w:eastAsia="標楷體" w:hAnsi="Times New Roman" w:cs="Times New Roman"/>
              </w:rPr>
              <w:t>學期使用之自編教材</w:t>
            </w:r>
            <w:r w:rsidR="00140110" w:rsidRPr="00981041">
              <w:rPr>
                <w:rFonts w:ascii="Times New Roman" w:eastAsia="標楷體" w:hAnsi="Times New Roman" w:cs="Times New Roman"/>
              </w:rPr>
              <w:br/>
            </w:r>
            <w:r w:rsidRPr="00981041">
              <w:rPr>
                <w:rFonts w:ascii="Times New Roman" w:eastAsia="標楷體" w:hAnsi="Times New Roman" w:cs="Times New Roman"/>
              </w:rPr>
              <w:t>(4)</w:t>
            </w:r>
            <w:r w:rsidRPr="00981041">
              <w:rPr>
                <w:rFonts w:ascii="Times New Roman" w:eastAsia="標楷體" w:hAnsi="Times New Roman" w:cs="Times New Roman"/>
              </w:rPr>
              <w:t>進行課程評鑑。</w:t>
            </w:r>
          </w:p>
          <w:p w14:paraId="01BECC39" w14:textId="2A19ECD1" w:rsidR="009F0266" w:rsidRPr="00981041" w:rsidRDefault="009F0266">
            <w:pPr>
              <w:pStyle w:val="aff"/>
              <w:numPr>
                <w:ilvl w:val="0"/>
                <w:numId w:val="6"/>
              </w:numPr>
              <w:ind w:leftChars="0" w:left="257" w:hanging="257"/>
              <w:rPr>
                <w:rFonts w:ascii="Times New Roman" w:eastAsia="標楷體" w:hAnsi="Times New Roman"/>
              </w:rPr>
            </w:pPr>
            <w:r w:rsidRPr="00981041">
              <w:rPr>
                <w:rFonts w:ascii="Times New Roman" w:eastAsia="標楷體" w:hAnsi="Times New Roman"/>
              </w:rPr>
              <w:t>課程評鑑計畫請包括計畫及評鑑工具。</w:t>
            </w:r>
          </w:p>
          <w:p w14:paraId="3F9ECEBD" w14:textId="034C00E1" w:rsidR="00140110" w:rsidRPr="00981041" w:rsidRDefault="00140110">
            <w:pPr>
              <w:pStyle w:val="aff"/>
              <w:numPr>
                <w:ilvl w:val="0"/>
                <w:numId w:val="6"/>
              </w:numPr>
              <w:ind w:leftChars="0" w:left="257" w:hanging="257"/>
              <w:rPr>
                <w:rFonts w:ascii="Times New Roman" w:eastAsia="標楷體" w:hAnsi="Times New Roman"/>
              </w:rPr>
            </w:pPr>
            <w:proofErr w:type="gramStart"/>
            <w:r w:rsidRPr="00981041">
              <w:rPr>
                <w:rFonts w:ascii="Times New Roman" w:eastAsia="標楷體" w:hAnsi="Times New Roman"/>
              </w:rPr>
              <w:t>課發會</w:t>
            </w:r>
            <w:proofErr w:type="gramEnd"/>
            <w:r w:rsidRPr="00981041">
              <w:rPr>
                <w:rFonts w:ascii="Times New Roman" w:eastAsia="標楷體" w:hAnsi="Times New Roman"/>
              </w:rPr>
              <w:t>組織要點請於校務會議通過。</w:t>
            </w:r>
          </w:p>
          <w:p w14:paraId="15CA7243" w14:textId="60B789C0" w:rsidR="00140110" w:rsidRPr="00981041" w:rsidRDefault="00140110">
            <w:pPr>
              <w:pStyle w:val="aff"/>
              <w:numPr>
                <w:ilvl w:val="0"/>
                <w:numId w:val="6"/>
              </w:numPr>
              <w:ind w:leftChars="0" w:left="257" w:hanging="257"/>
              <w:rPr>
                <w:rFonts w:ascii="Times New Roman" w:eastAsia="標楷體" w:hAnsi="Times New Roman"/>
              </w:rPr>
            </w:pPr>
            <w:r w:rsidRPr="00981041">
              <w:rPr>
                <w:rFonts w:ascii="Times New Roman" w:eastAsia="標楷體" w:hAnsi="Times New Roman"/>
              </w:rPr>
              <w:t>公開授課計畫及課程評鑑計畫</w:t>
            </w:r>
            <w:proofErr w:type="gramStart"/>
            <w:r w:rsidRPr="00981041">
              <w:rPr>
                <w:rFonts w:ascii="Times New Roman" w:eastAsia="標楷體" w:hAnsi="Times New Roman"/>
              </w:rPr>
              <w:t>在課發會</w:t>
            </w:r>
            <w:proofErr w:type="gramEnd"/>
            <w:r w:rsidRPr="00981041">
              <w:rPr>
                <w:rFonts w:ascii="Times New Roman" w:eastAsia="標楷體" w:hAnsi="Times New Roman"/>
              </w:rPr>
              <w:t>通過即可。</w:t>
            </w:r>
          </w:p>
          <w:p w14:paraId="7C2C6DBA" w14:textId="4A8B22C7" w:rsidR="00140110" w:rsidRPr="00981041" w:rsidRDefault="00140110">
            <w:pPr>
              <w:pStyle w:val="aff"/>
              <w:numPr>
                <w:ilvl w:val="0"/>
                <w:numId w:val="6"/>
              </w:numPr>
              <w:ind w:leftChars="0" w:left="257" w:hanging="257"/>
              <w:rPr>
                <w:rFonts w:ascii="Times New Roman" w:eastAsia="標楷體" w:hAnsi="Times New Roman"/>
              </w:rPr>
            </w:pPr>
            <w:r w:rsidRPr="00981041">
              <w:rPr>
                <w:rFonts w:ascii="Times New Roman" w:eastAsia="標楷體" w:hAnsi="Times New Roman"/>
              </w:rPr>
              <w:t>特殊教育課程規劃請先經學校</w:t>
            </w:r>
            <w:proofErr w:type="gramStart"/>
            <w:r w:rsidRPr="00981041">
              <w:rPr>
                <w:rFonts w:ascii="Times New Roman" w:eastAsia="標楷體" w:hAnsi="Times New Roman"/>
              </w:rPr>
              <w:t>特推會</w:t>
            </w:r>
            <w:proofErr w:type="gramEnd"/>
            <w:r w:rsidRPr="00981041">
              <w:rPr>
                <w:rFonts w:ascii="Times New Roman" w:eastAsia="標楷體" w:hAnsi="Times New Roman"/>
              </w:rPr>
              <w:t>通過，將會議紀錄及課程計畫</w:t>
            </w:r>
            <w:proofErr w:type="gramStart"/>
            <w:r w:rsidRPr="00981041">
              <w:rPr>
                <w:rFonts w:ascii="Times New Roman" w:eastAsia="標楷體" w:hAnsi="Times New Roman"/>
              </w:rPr>
              <w:t>提課發</w:t>
            </w:r>
            <w:proofErr w:type="gramEnd"/>
            <w:r w:rsidRPr="00981041">
              <w:rPr>
                <w:rFonts w:ascii="Times New Roman" w:eastAsia="標楷體" w:hAnsi="Times New Roman"/>
              </w:rPr>
              <w:t>會審議。</w:t>
            </w:r>
          </w:p>
          <w:p w14:paraId="56C21BEF" w14:textId="0301C293" w:rsidR="00140110" w:rsidRPr="00981041" w:rsidRDefault="00140110">
            <w:pPr>
              <w:pStyle w:val="aff"/>
              <w:numPr>
                <w:ilvl w:val="0"/>
                <w:numId w:val="6"/>
              </w:numPr>
              <w:ind w:leftChars="0" w:left="257" w:hanging="257"/>
              <w:rPr>
                <w:rFonts w:ascii="Times New Roman" w:eastAsia="標楷體" w:hAnsi="Times New Roman"/>
              </w:rPr>
            </w:pPr>
            <w:r w:rsidRPr="00981041">
              <w:rPr>
                <w:rFonts w:ascii="Times New Roman" w:eastAsia="標楷體" w:hAnsi="Times New Roman"/>
              </w:rPr>
              <w:lastRenderedPageBreak/>
              <w:t>設特教班級之學校需有特殊需求領域代表；</w:t>
            </w:r>
            <w:proofErr w:type="gramStart"/>
            <w:r w:rsidRPr="00981041">
              <w:rPr>
                <w:rFonts w:ascii="Times New Roman" w:eastAsia="標楷體" w:hAnsi="Times New Roman"/>
              </w:rPr>
              <w:t>設藝才班</w:t>
            </w:r>
            <w:proofErr w:type="gramEnd"/>
            <w:r w:rsidRPr="00981041">
              <w:rPr>
                <w:rFonts w:ascii="Times New Roman" w:eastAsia="標楷體" w:hAnsi="Times New Roman"/>
              </w:rPr>
              <w:t>之學校需有藝才專長領域課程教師代表。</w:t>
            </w:r>
          </w:p>
          <w:p w14:paraId="01BECC3E" w14:textId="3AA078A9" w:rsidR="009F0266" w:rsidRPr="00981041" w:rsidRDefault="00140110">
            <w:pPr>
              <w:pStyle w:val="aff"/>
              <w:numPr>
                <w:ilvl w:val="0"/>
                <w:numId w:val="6"/>
              </w:numPr>
              <w:ind w:leftChars="0" w:left="257" w:hanging="257"/>
              <w:rPr>
                <w:rFonts w:ascii="Times New Roman" w:eastAsia="標楷體" w:hAnsi="Times New Roman"/>
              </w:rPr>
            </w:pPr>
            <w:r w:rsidRPr="00981041">
              <w:rPr>
                <w:rFonts w:ascii="Times New Roman" w:eastAsia="標楷體" w:hAnsi="Times New Roman"/>
              </w:rPr>
              <w:t>簽到名冊請依代表身分類別簽到。</w:t>
            </w:r>
            <w:r w:rsidRPr="00981041">
              <w:rPr>
                <w:rFonts w:ascii="Times New Roman" w:eastAsia="標楷體" w:hAnsi="Times New Roman"/>
              </w:rPr>
              <w:t xml:space="preserve"> </w:t>
            </w:r>
          </w:p>
        </w:tc>
        <w:tc>
          <w:tcPr>
            <w:tcW w:w="851" w:type="dxa"/>
            <w:shd w:val="clear" w:color="auto" w:fill="auto"/>
            <w:vAlign w:val="center"/>
          </w:tcPr>
          <w:p w14:paraId="01BECC3F"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C40" w14:textId="77777777" w:rsidR="009F0266" w:rsidRPr="00981041" w:rsidRDefault="009F0266" w:rsidP="005C2C76">
            <w:pPr>
              <w:jc w:val="center"/>
              <w:rPr>
                <w:rFonts w:ascii="標楷體" w:eastAsia="標楷體" w:hAnsi="標楷體"/>
              </w:rPr>
            </w:pPr>
          </w:p>
        </w:tc>
        <w:tc>
          <w:tcPr>
            <w:tcW w:w="1576" w:type="dxa"/>
            <w:vAlign w:val="center"/>
          </w:tcPr>
          <w:p w14:paraId="01BECC41" w14:textId="77777777" w:rsidR="009F0266" w:rsidRPr="00981041" w:rsidRDefault="009F0266" w:rsidP="005C2C76">
            <w:pPr>
              <w:jc w:val="center"/>
              <w:rPr>
                <w:rFonts w:ascii="標楷體" w:eastAsia="標楷體" w:hAnsi="標楷體"/>
              </w:rPr>
            </w:pPr>
          </w:p>
        </w:tc>
      </w:tr>
      <w:tr w:rsidR="009F0266" w:rsidRPr="00981041" w14:paraId="01BECC49" w14:textId="77777777" w:rsidTr="005C2C76">
        <w:trPr>
          <w:trHeight w:val="1010"/>
          <w:jc w:val="center"/>
        </w:trPr>
        <w:tc>
          <w:tcPr>
            <w:tcW w:w="1126" w:type="dxa"/>
            <w:vMerge/>
            <w:vAlign w:val="center"/>
          </w:tcPr>
          <w:p w14:paraId="01BECC43" w14:textId="77777777" w:rsidR="009F0266" w:rsidRPr="00981041" w:rsidRDefault="009F0266" w:rsidP="005C2C76">
            <w:pPr>
              <w:jc w:val="center"/>
              <w:rPr>
                <w:rFonts w:ascii="標楷體" w:eastAsia="標楷體" w:hAnsi="標楷體"/>
              </w:rPr>
            </w:pPr>
          </w:p>
        </w:tc>
        <w:tc>
          <w:tcPr>
            <w:tcW w:w="2829" w:type="dxa"/>
            <w:shd w:val="clear" w:color="auto" w:fill="auto"/>
            <w:vAlign w:val="center"/>
          </w:tcPr>
          <w:p w14:paraId="01BECC44" w14:textId="77777777" w:rsidR="009F0266" w:rsidRPr="00981041" w:rsidRDefault="009F0266">
            <w:pPr>
              <w:pStyle w:val="aff"/>
              <w:numPr>
                <w:ilvl w:val="0"/>
                <w:numId w:val="4"/>
              </w:numPr>
              <w:autoSpaceDE w:val="0"/>
              <w:autoSpaceDN w:val="0"/>
              <w:ind w:leftChars="0"/>
              <w:rPr>
                <w:rFonts w:ascii="標楷體" w:eastAsia="標楷體" w:hAnsi="標楷體"/>
              </w:rPr>
            </w:pPr>
            <w:r w:rsidRPr="00981041">
              <w:rPr>
                <w:rFonts w:ascii="標楷體" w:eastAsia="標楷體" w:hAnsi="標楷體" w:hint="eastAsia"/>
              </w:rPr>
              <w:t>本課程計畫之課程發展委員會會議紀錄</w:t>
            </w:r>
          </w:p>
        </w:tc>
        <w:tc>
          <w:tcPr>
            <w:tcW w:w="2834" w:type="dxa"/>
            <w:shd w:val="clear" w:color="auto" w:fill="auto"/>
            <w:vAlign w:val="center"/>
          </w:tcPr>
          <w:p w14:paraId="01BECC45" w14:textId="77777777" w:rsidR="009F0266" w:rsidRPr="00981041" w:rsidRDefault="009F0266" w:rsidP="00140110">
            <w:pPr>
              <w:rPr>
                <w:rFonts w:ascii="Times New Roman" w:eastAsia="標楷體" w:hAnsi="Times New Roman" w:cs="Times New Roman"/>
              </w:rPr>
            </w:pPr>
            <w:r w:rsidRPr="00981041">
              <w:rPr>
                <w:rFonts w:ascii="Times New Roman" w:eastAsia="標楷體" w:hAnsi="Times New Roman" w:cs="Times New Roman"/>
              </w:rPr>
              <w:t>課程計畫</w:t>
            </w:r>
            <w:proofErr w:type="gramStart"/>
            <w:r w:rsidRPr="00981041">
              <w:rPr>
                <w:rFonts w:ascii="Times New Roman" w:eastAsia="標楷體" w:hAnsi="Times New Roman" w:cs="Times New Roman"/>
              </w:rPr>
              <w:t>經課發會</w:t>
            </w:r>
            <w:proofErr w:type="gramEnd"/>
            <w:r w:rsidRPr="00981041">
              <w:rPr>
                <w:rFonts w:ascii="Times New Roman" w:eastAsia="標楷體" w:hAnsi="Times New Roman" w:cs="Times New Roman"/>
              </w:rPr>
              <w:t>議決通過之會議紀錄（</w:t>
            </w:r>
            <w:r w:rsidRPr="00981041">
              <w:rPr>
                <w:rFonts w:ascii="Times New Roman" w:eastAsia="標楷體" w:hAnsi="Times New Roman" w:cs="Times New Roman"/>
              </w:rPr>
              <w:t>2/3</w:t>
            </w:r>
            <w:r w:rsidRPr="00981041">
              <w:rPr>
                <w:rFonts w:ascii="Times New Roman" w:eastAsia="標楷體" w:hAnsi="Times New Roman" w:cs="Times New Roman"/>
              </w:rPr>
              <w:t>以上委員出席，</w:t>
            </w:r>
            <w:r w:rsidRPr="00981041">
              <w:rPr>
                <w:rFonts w:ascii="Times New Roman" w:eastAsia="標楷體" w:hAnsi="Times New Roman" w:cs="Times New Roman"/>
              </w:rPr>
              <w:t>1/2</w:t>
            </w:r>
            <w:r w:rsidRPr="00981041">
              <w:rPr>
                <w:rFonts w:ascii="Times New Roman" w:eastAsia="標楷體" w:hAnsi="Times New Roman" w:cs="Times New Roman"/>
              </w:rPr>
              <w:t>以上委員通過及含簽到表）</w:t>
            </w:r>
          </w:p>
        </w:tc>
        <w:tc>
          <w:tcPr>
            <w:tcW w:w="851" w:type="dxa"/>
            <w:shd w:val="clear" w:color="auto" w:fill="auto"/>
            <w:vAlign w:val="center"/>
          </w:tcPr>
          <w:p w14:paraId="01BECC46"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C47" w14:textId="77777777" w:rsidR="009F0266" w:rsidRPr="00981041" w:rsidRDefault="009F0266" w:rsidP="005C2C76">
            <w:pPr>
              <w:jc w:val="center"/>
              <w:rPr>
                <w:rFonts w:ascii="標楷體" w:eastAsia="標楷體" w:hAnsi="標楷體"/>
              </w:rPr>
            </w:pPr>
          </w:p>
        </w:tc>
        <w:tc>
          <w:tcPr>
            <w:tcW w:w="1576" w:type="dxa"/>
            <w:vAlign w:val="center"/>
          </w:tcPr>
          <w:p w14:paraId="01BECC48" w14:textId="77777777" w:rsidR="009F0266" w:rsidRPr="00981041" w:rsidRDefault="009F0266" w:rsidP="005C2C76">
            <w:pPr>
              <w:jc w:val="center"/>
              <w:rPr>
                <w:rFonts w:ascii="標楷體" w:eastAsia="標楷體" w:hAnsi="標楷體"/>
              </w:rPr>
            </w:pPr>
          </w:p>
        </w:tc>
      </w:tr>
      <w:tr w:rsidR="009F0266" w:rsidRPr="00981041" w14:paraId="01BECC50" w14:textId="77777777" w:rsidTr="005C2C76">
        <w:trPr>
          <w:trHeight w:val="340"/>
          <w:jc w:val="center"/>
        </w:trPr>
        <w:tc>
          <w:tcPr>
            <w:tcW w:w="1126" w:type="dxa"/>
            <w:vMerge/>
            <w:vAlign w:val="center"/>
          </w:tcPr>
          <w:p w14:paraId="01BECC4A" w14:textId="77777777" w:rsidR="009F0266" w:rsidRPr="00981041" w:rsidRDefault="009F0266" w:rsidP="005C2C76">
            <w:pPr>
              <w:jc w:val="center"/>
              <w:rPr>
                <w:rFonts w:ascii="標楷體" w:eastAsia="標楷體" w:hAnsi="標楷體"/>
              </w:rPr>
            </w:pPr>
          </w:p>
        </w:tc>
        <w:tc>
          <w:tcPr>
            <w:tcW w:w="2829" w:type="dxa"/>
            <w:vAlign w:val="center"/>
          </w:tcPr>
          <w:p w14:paraId="01BECC4B" w14:textId="77777777" w:rsidR="009F0266" w:rsidRPr="00981041" w:rsidRDefault="009F0266">
            <w:pPr>
              <w:pStyle w:val="aff"/>
              <w:numPr>
                <w:ilvl w:val="0"/>
                <w:numId w:val="4"/>
              </w:numPr>
              <w:autoSpaceDE w:val="0"/>
              <w:autoSpaceDN w:val="0"/>
              <w:ind w:leftChars="0"/>
              <w:rPr>
                <w:rFonts w:ascii="標楷體" w:eastAsia="標楷體" w:hAnsi="標楷體"/>
              </w:rPr>
            </w:pPr>
            <w:r w:rsidRPr="00981041">
              <w:rPr>
                <w:rFonts w:ascii="標楷體" w:eastAsia="標楷體" w:hAnsi="標楷體" w:hint="eastAsia"/>
              </w:rPr>
              <w:t>特殊教育推行委員會議紀錄（含簽到表）</w:t>
            </w:r>
          </w:p>
        </w:tc>
        <w:tc>
          <w:tcPr>
            <w:tcW w:w="2834" w:type="dxa"/>
            <w:shd w:val="clear" w:color="auto" w:fill="auto"/>
            <w:vAlign w:val="center"/>
          </w:tcPr>
          <w:p w14:paraId="01BECC4C" w14:textId="77777777" w:rsidR="009F0266" w:rsidRPr="00981041" w:rsidRDefault="009F0266" w:rsidP="00140110">
            <w:pPr>
              <w:rPr>
                <w:rFonts w:ascii="Times New Roman" w:eastAsia="標楷體" w:hAnsi="Times New Roman" w:cs="Times New Roman"/>
              </w:rPr>
            </w:pPr>
            <w:r w:rsidRPr="00981041">
              <w:rPr>
                <w:rFonts w:ascii="Times New Roman" w:eastAsia="標楷體" w:hAnsi="Times New Roman" w:cs="Times New Roman"/>
              </w:rPr>
              <w:t>審議特殊教育學生課程規劃之會議紀錄</w:t>
            </w:r>
          </w:p>
        </w:tc>
        <w:tc>
          <w:tcPr>
            <w:tcW w:w="851" w:type="dxa"/>
            <w:shd w:val="clear" w:color="auto" w:fill="auto"/>
            <w:vAlign w:val="center"/>
          </w:tcPr>
          <w:p w14:paraId="01BECC4D"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C4E" w14:textId="77777777" w:rsidR="009F0266" w:rsidRPr="00981041" w:rsidRDefault="009F0266" w:rsidP="005C2C76">
            <w:pPr>
              <w:jc w:val="center"/>
              <w:rPr>
                <w:rFonts w:ascii="標楷體" w:eastAsia="標楷體" w:hAnsi="標楷體"/>
              </w:rPr>
            </w:pPr>
          </w:p>
        </w:tc>
        <w:tc>
          <w:tcPr>
            <w:tcW w:w="1576" w:type="dxa"/>
            <w:vAlign w:val="center"/>
          </w:tcPr>
          <w:p w14:paraId="01BECC4F" w14:textId="77777777" w:rsidR="009F0266" w:rsidRPr="00981041" w:rsidRDefault="009F0266" w:rsidP="005C2C76">
            <w:pPr>
              <w:jc w:val="center"/>
              <w:rPr>
                <w:rFonts w:ascii="標楷體" w:eastAsia="標楷體" w:hAnsi="標楷體"/>
              </w:rPr>
            </w:pPr>
          </w:p>
        </w:tc>
      </w:tr>
      <w:tr w:rsidR="009F0266" w:rsidRPr="00981041" w14:paraId="01BECC57" w14:textId="77777777" w:rsidTr="005C2C76">
        <w:trPr>
          <w:trHeight w:val="340"/>
          <w:jc w:val="center"/>
        </w:trPr>
        <w:tc>
          <w:tcPr>
            <w:tcW w:w="1126" w:type="dxa"/>
            <w:vMerge/>
            <w:vAlign w:val="center"/>
          </w:tcPr>
          <w:p w14:paraId="01BECC51" w14:textId="77777777" w:rsidR="009F0266" w:rsidRPr="00981041" w:rsidRDefault="009F0266" w:rsidP="005C2C76">
            <w:pPr>
              <w:jc w:val="center"/>
              <w:rPr>
                <w:rFonts w:ascii="標楷體" w:eastAsia="標楷體" w:hAnsi="標楷體"/>
              </w:rPr>
            </w:pPr>
          </w:p>
        </w:tc>
        <w:tc>
          <w:tcPr>
            <w:tcW w:w="2829" w:type="dxa"/>
            <w:vAlign w:val="center"/>
          </w:tcPr>
          <w:p w14:paraId="01BECC52" w14:textId="77777777" w:rsidR="009F0266" w:rsidRPr="00981041" w:rsidRDefault="009F0266">
            <w:pPr>
              <w:pStyle w:val="aff"/>
              <w:numPr>
                <w:ilvl w:val="0"/>
                <w:numId w:val="4"/>
              </w:numPr>
              <w:autoSpaceDE w:val="0"/>
              <w:autoSpaceDN w:val="0"/>
              <w:ind w:leftChars="0"/>
              <w:rPr>
                <w:rFonts w:ascii="標楷體" w:eastAsia="標楷體" w:hAnsi="標楷體"/>
              </w:rPr>
            </w:pPr>
            <w:r w:rsidRPr="00981041">
              <w:rPr>
                <w:rFonts w:ascii="標楷體" w:eastAsia="標楷體" w:hAnsi="標楷體" w:hint="eastAsia"/>
              </w:rPr>
              <w:t>體育班發展委員會會議紀錄（含簽到表）</w:t>
            </w:r>
          </w:p>
        </w:tc>
        <w:tc>
          <w:tcPr>
            <w:tcW w:w="2834" w:type="dxa"/>
            <w:shd w:val="clear" w:color="auto" w:fill="auto"/>
            <w:vAlign w:val="center"/>
          </w:tcPr>
          <w:p w14:paraId="01BECC53" w14:textId="77777777" w:rsidR="009F0266" w:rsidRPr="00981041" w:rsidRDefault="009F0266" w:rsidP="00140110">
            <w:pPr>
              <w:rPr>
                <w:rFonts w:ascii="Times New Roman" w:eastAsia="標楷體" w:hAnsi="Times New Roman" w:cs="Times New Roman"/>
              </w:rPr>
            </w:pPr>
            <w:r w:rsidRPr="00981041">
              <w:rPr>
                <w:rFonts w:ascii="Times New Roman" w:eastAsia="標楷體" w:hAnsi="Times New Roman" w:cs="Times New Roman"/>
              </w:rPr>
              <w:t>審查體育班課程計畫之會議紀錄</w:t>
            </w:r>
          </w:p>
        </w:tc>
        <w:tc>
          <w:tcPr>
            <w:tcW w:w="851" w:type="dxa"/>
            <w:shd w:val="clear" w:color="auto" w:fill="auto"/>
            <w:vAlign w:val="center"/>
          </w:tcPr>
          <w:p w14:paraId="01BECC54" w14:textId="77777777" w:rsidR="009F0266" w:rsidRPr="00981041" w:rsidRDefault="009F0266" w:rsidP="005C2C76">
            <w:pPr>
              <w:jc w:val="center"/>
              <w:rPr>
                <w:rFonts w:ascii="標楷體" w:eastAsia="標楷體" w:hAnsi="標楷體"/>
              </w:rPr>
            </w:pPr>
          </w:p>
        </w:tc>
        <w:tc>
          <w:tcPr>
            <w:tcW w:w="864" w:type="dxa"/>
            <w:shd w:val="clear" w:color="auto" w:fill="auto"/>
            <w:vAlign w:val="center"/>
          </w:tcPr>
          <w:p w14:paraId="01BECC55" w14:textId="77777777" w:rsidR="009F0266" w:rsidRPr="00981041" w:rsidRDefault="009F0266" w:rsidP="005C2C76">
            <w:pPr>
              <w:jc w:val="center"/>
              <w:rPr>
                <w:rFonts w:ascii="標楷體" w:eastAsia="標楷體" w:hAnsi="標楷體"/>
              </w:rPr>
            </w:pPr>
          </w:p>
        </w:tc>
        <w:tc>
          <w:tcPr>
            <w:tcW w:w="1576" w:type="dxa"/>
            <w:vAlign w:val="center"/>
          </w:tcPr>
          <w:p w14:paraId="01BECC56" w14:textId="77777777" w:rsidR="009F0266" w:rsidRPr="00981041" w:rsidRDefault="009F0266" w:rsidP="005C2C76">
            <w:pPr>
              <w:jc w:val="center"/>
              <w:rPr>
                <w:rFonts w:ascii="標楷體" w:eastAsia="標楷體" w:hAnsi="標楷體"/>
              </w:rPr>
            </w:pPr>
          </w:p>
        </w:tc>
      </w:tr>
    </w:tbl>
    <w:p w14:paraId="44E1D05A" w14:textId="1ED03D18" w:rsidR="007C0A22" w:rsidRPr="00981041" w:rsidRDefault="009F0266" w:rsidP="00075B80">
      <w:pPr>
        <w:spacing w:line="0" w:lineRule="atLeast"/>
        <w:jc w:val="center"/>
        <w:rPr>
          <w:rFonts w:ascii="標楷體" w:eastAsia="標楷體" w:hAnsi="標楷體" w:cs="Times New Roman"/>
          <w:sz w:val="28"/>
        </w:rPr>
      </w:pPr>
      <w:r w:rsidRPr="00981041">
        <w:rPr>
          <w:rFonts w:ascii="標楷體" w:eastAsia="標楷體" w:hAnsi="標楷體" w:hint="eastAsia"/>
        </w:rPr>
        <w:br w:type="page"/>
      </w:r>
      <w:r w:rsidR="007C0A22" w:rsidRPr="00981041">
        <w:rPr>
          <w:rFonts w:ascii="標楷體" w:eastAsia="標楷體" w:hAnsi="標楷體" w:cs="Times New Roman" w:hint="eastAsia"/>
          <w:sz w:val="28"/>
        </w:rPr>
        <w:lastRenderedPageBreak/>
        <w:t>嘉義縣</w:t>
      </w:r>
      <w:r w:rsidR="007C0A22" w:rsidRPr="00981041">
        <w:rPr>
          <w:rFonts w:ascii="標楷體" w:eastAsia="標楷體" w:hAnsi="標楷體" w:cs="Times New Roman" w:hint="eastAsia"/>
          <w:sz w:val="28"/>
          <w:u w:val="single"/>
        </w:rPr>
        <w:t xml:space="preserve">       </w:t>
      </w:r>
      <w:r w:rsidR="007C0A22" w:rsidRPr="00981041">
        <w:rPr>
          <w:rFonts w:ascii="標楷體" w:eastAsia="標楷體" w:hAnsi="標楷體" w:cs="Times New Roman" w:hint="eastAsia"/>
          <w:sz w:val="28"/>
        </w:rPr>
        <w:t>鄉/鎮/市</w:t>
      </w:r>
      <w:r w:rsidR="007C0A22" w:rsidRPr="00981041">
        <w:rPr>
          <w:rFonts w:ascii="標楷體" w:eastAsia="標楷體" w:hAnsi="標楷體" w:cs="Times New Roman" w:hint="eastAsia"/>
          <w:sz w:val="28"/>
          <w:u w:val="single"/>
        </w:rPr>
        <w:t xml:space="preserve">       </w:t>
      </w:r>
      <w:r w:rsidR="007C0A22" w:rsidRPr="00981041">
        <w:rPr>
          <w:rFonts w:ascii="標楷體" w:eastAsia="標楷體" w:hAnsi="標楷體" w:cs="Times New Roman" w:hint="eastAsia"/>
          <w:sz w:val="28"/>
        </w:rPr>
        <w:t>國民小</w:t>
      </w:r>
      <w:r w:rsidR="007C0A22" w:rsidRPr="00981041">
        <w:rPr>
          <w:rFonts w:ascii="標楷體" w:eastAsia="標楷體" w:hAnsi="標楷體" w:cs="Times New Roman"/>
          <w:sz w:val="28"/>
        </w:rPr>
        <w:t>學</w:t>
      </w:r>
    </w:p>
    <w:p w14:paraId="5DD5A12F" w14:textId="6A8EF62D" w:rsidR="007C0A22" w:rsidRPr="00981041" w:rsidRDefault="007C0A22" w:rsidP="00075B80">
      <w:pPr>
        <w:tabs>
          <w:tab w:val="left" w:pos="1080"/>
        </w:tabs>
        <w:spacing w:before="240" w:line="0" w:lineRule="atLeast"/>
        <w:jc w:val="center"/>
        <w:rPr>
          <w:rFonts w:ascii="Times New Roman" w:eastAsia="標楷體" w:hAnsi="Times New Roman" w:cs="Times New Roman"/>
          <w:b/>
          <w:sz w:val="28"/>
        </w:rPr>
      </w:pPr>
      <w:r w:rsidRPr="00981041">
        <w:rPr>
          <w:rFonts w:ascii="Times New Roman" w:eastAsia="標楷體" w:hAnsi="Times New Roman" w:cs="Times New Roman"/>
          <w:b/>
          <w:sz w:val="28"/>
        </w:rPr>
        <w:t>課程計畫目錄</w:t>
      </w:r>
      <w:r w:rsidRPr="00981041">
        <w:rPr>
          <w:rFonts w:ascii="Times New Roman" w:eastAsia="標楷體" w:hAnsi="Times New Roman" w:cs="Times New Roman"/>
          <w:b/>
          <w:sz w:val="28"/>
        </w:rPr>
        <w:t>(</w:t>
      </w:r>
      <w:r w:rsidRPr="00981041">
        <w:rPr>
          <w:rFonts w:ascii="Times New Roman" w:eastAsia="標楷體" w:hAnsi="Times New Roman" w:cs="Times New Roman"/>
          <w:b/>
          <w:sz w:val="28"/>
        </w:rPr>
        <w:t>範例</w:t>
      </w:r>
      <w:r w:rsidRPr="00981041">
        <w:rPr>
          <w:rFonts w:ascii="Times New Roman" w:eastAsia="標楷體" w:hAnsi="Times New Roman" w:cs="Times New Roman"/>
          <w:b/>
          <w:sz w:val="28"/>
        </w:rPr>
        <w:t>)</w:t>
      </w:r>
    </w:p>
    <w:p w14:paraId="7CBC22B8" w14:textId="7AC324D0" w:rsidR="007C0A22" w:rsidRPr="00981041" w:rsidRDefault="007C0A22" w:rsidP="00075B80">
      <w:pPr>
        <w:snapToGrid w:val="0"/>
        <w:spacing w:line="0" w:lineRule="atLeast"/>
        <w:jc w:val="both"/>
        <w:rPr>
          <w:rFonts w:ascii="Times New Roman" w:eastAsia="標楷體" w:hAnsi="Times New Roman" w:cs="Times New Roman"/>
          <w:b/>
          <w:sz w:val="36"/>
        </w:rPr>
      </w:pPr>
      <w:r w:rsidRPr="00981041">
        <w:rPr>
          <w:rFonts w:ascii="Times New Roman" w:eastAsia="標楷體" w:hAnsi="Times New Roman" w:cs="Times New Roman"/>
          <w:b/>
          <w:sz w:val="28"/>
        </w:rPr>
        <w:t>壹、課程總體架構</w:t>
      </w:r>
    </w:p>
    <w:p w14:paraId="588CE5DA" w14:textId="1F379700" w:rsidR="007C0A22" w:rsidRPr="00981041" w:rsidRDefault="00000000">
      <w:pPr>
        <w:numPr>
          <w:ilvl w:val="1"/>
          <w:numId w:val="11"/>
        </w:numPr>
        <w:snapToGrid w:val="0"/>
        <w:spacing w:line="0" w:lineRule="atLeast"/>
        <w:jc w:val="both"/>
        <w:rPr>
          <w:rFonts w:ascii="Times New Roman" w:eastAsia="標楷體" w:hAnsi="Times New Roman" w:cs="Times New Roman"/>
        </w:rPr>
      </w:pPr>
      <w:hyperlink w:anchor="學校基本資料" w:history="1">
        <w:r w:rsidR="007C0A22" w:rsidRPr="00981041">
          <w:rPr>
            <w:rFonts w:ascii="Times New Roman" w:eastAsia="標楷體" w:hAnsi="Times New Roman" w:cs="Times New Roman"/>
          </w:rPr>
          <w:t>學校現況與背景分析</w:t>
        </w:r>
      </w:hyperlink>
      <w:r w:rsidR="007C0A22" w:rsidRPr="00981041">
        <w:rPr>
          <w:rFonts w:ascii="Times New Roman" w:eastAsia="標楷體" w:hAnsi="Times New Roman" w:cs="Times New Roman"/>
        </w:rPr>
        <w:t>（參見表</w:t>
      </w:r>
      <w:r w:rsidR="007C0A22" w:rsidRPr="00981041">
        <w:rPr>
          <w:rFonts w:ascii="Times New Roman" w:eastAsia="標楷體" w:hAnsi="Times New Roman" w:cs="Times New Roman"/>
        </w:rPr>
        <w:t>1</w:t>
      </w:r>
      <w:r w:rsidR="007C0A22" w:rsidRPr="00981041">
        <w:rPr>
          <w:rFonts w:ascii="Times New Roman" w:eastAsia="標楷體" w:hAnsi="Times New Roman" w:cs="Times New Roman"/>
        </w:rPr>
        <w:t>、表</w:t>
      </w:r>
      <w:r w:rsidR="007C0A22" w:rsidRPr="00981041">
        <w:rPr>
          <w:rFonts w:ascii="Times New Roman" w:eastAsia="標楷體" w:hAnsi="Times New Roman" w:cs="Times New Roman"/>
        </w:rPr>
        <w:t>2</w:t>
      </w:r>
      <w:r w:rsidR="007C0A22" w:rsidRPr="00981041">
        <w:rPr>
          <w:rFonts w:ascii="Times New Roman" w:eastAsia="標楷體" w:hAnsi="Times New Roman" w:cs="Times New Roman"/>
        </w:rPr>
        <w:t>）</w:t>
      </w:r>
    </w:p>
    <w:p w14:paraId="305AC386" w14:textId="77777777" w:rsidR="007C0A22" w:rsidRPr="00981041" w:rsidRDefault="007C0A22">
      <w:pPr>
        <w:numPr>
          <w:ilvl w:val="1"/>
          <w:numId w:val="11"/>
        </w:numPr>
        <w:snapToGrid w:val="0"/>
        <w:spacing w:line="0" w:lineRule="atLeast"/>
        <w:jc w:val="both"/>
        <w:rPr>
          <w:rFonts w:ascii="Times New Roman" w:eastAsia="標楷體" w:hAnsi="Times New Roman" w:cs="Times New Roman"/>
        </w:rPr>
      </w:pPr>
      <w:r w:rsidRPr="00981041">
        <w:rPr>
          <w:rFonts w:ascii="Times New Roman" w:eastAsia="標楷體" w:hAnsi="Times New Roman" w:cs="Times New Roman"/>
        </w:rPr>
        <w:t>學校課程願景（以圖表或文字表述）</w:t>
      </w:r>
    </w:p>
    <w:p w14:paraId="250BB1AA" w14:textId="1A27BD14" w:rsidR="007C0A22" w:rsidRPr="00981041" w:rsidRDefault="007C0A22">
      <w:pPr>
        <w:numPr>
          <w:ilvl w:val="1"/>
          <w:numId w:val="11"/>
        </w:numPr>
        <w:snapToGrid w:val="0"/>
        <w:spacing w:line="0" w:lineRule="atLeast"/>
        <w:rPr>
          <w:rFonts w:ascii="Times New Roman" w:eastAsia="標楷體" w:hAnsi="Times New Roman" w:cs="Times New Roman"/>
        </w:rPr>
      </w:pPr>
      <w:r w:rsidRPr="00981041">
        <w:rPr>
          <w:rFonts w:ascii="Times New Roman" w:eastAsia="標楷體" w:hAnsi="Times New Roman" w:cs="Times New Roman"/>
        </w:rPr>
        <w:t>領域學習課程及彈性學習課程節數一覽表（參見表</w:t>
      </w:r>
      <w:r w:rsidRPr="00981041">
        <w:rPr>
          <w:rFonts w:ascii="Times New Roman" w:eastAsia="標楷體" w:hAnsi="Times New Roman" w:cs="Times New Roman"/>
        </w:rPr>
        <w:t>3~</w:t>
      </w:r>
      <w:r w:rsidR="00BC25FC" w:rsidRPr="00981041">
        <w:rPr>
          <w:rFonts w:ascii="Times New Roman" w:eastAsia="標楷體" w:hAnsi="Times New Roman" w:cs="Times New Roman"/>
        </w:rPr>
        <w:t>6</w:t>
      </w:r>
      <w:r w:rsidRPr="00981041">
        <w:rPr>
          <w:rFonts w:ascii="Times New Roman" w:eastAsia="標楷體" w:hAnsi="Times New Roman" w:cs="Times New Roman"/>
        </w:rPr>
        <w:t>）</w:t>
      </w:r>
    </w:p>
    <w:p w14:paraId="4CAB9342" w14:textId="206B804E" w:rsidR="007C0A22" w:rsidRPr="00981041" w:rsidRDefault="00B86CC9">
      <w:pPr>
        <w:numPr>
          <w:ilvl w:val="1"/>
          <w:numId w:val="11"/>
        </w:numPr>
        <w:snapToGrid w:val="0"/>
        <w:spacing w:line="0" w:lineRule="atLeast"/>
        <w:jc w:val="both"/>
        <w:rPr>
          <w:rFonts w:ascii="Times New Roman" w:eastAsia="標楷體" w:hAnsi="Times New Roman" w:cs="Times New Roman"/>
          <w:szCs w:val="28"/>
        </w:rPr>
      </w:pPr>
      <w:r>
        <w:rPr>
          <w:rFonts w:ascii="Times New Roman" w:eastAsia="標楷體" w:hAnsi="Times New Roman" w:cs="Times New Roman" w:hint="eastAsia"/>
          <w:szCs w:val="28"/>
        </w:rPr>
        <w:t>法律規定教育議題</w:t>
      </w:r>
      <w:r w:rsidR="007C0A22" w:rsidRPr="00981041">
        <w:rPr>
          <w:rFonts w:ascii="Times New Roman" w:eastAsia="標楷體" w:hAnsi="Times New Roman" w:cs="Times New Roman"/>
          <w:szCs w:val="28"/>
        </w:rPr>
        <w:t>納入課程實施情形</w:t>
      </w:r>
      <w:r w:rsidR="007C0A22" w:rsidRPr="00981041">
        <w:rPr>
          <w:rFonts w:ascii="Times New Roman" w:eastAsia="標楷體" w:hAnsi="Times New Roman" w:cs="Times New Roman"/>
          <w:szCs w:val="28"/>
        </w:rPr>
        <w:t>(</w:t>
      </w:r>
      <w:r w:rsidR="007C0A22" w:rsidRPr="00981041">
        <w:rPr>
          <w:rFonts w:ascii="Times New Roman" w:eastAsia="標楷體" w:hAnsi="Times New Roman" w:cs="Times New Roman"/>
          <w:szCs w:val="28"/>
        </w:rPr>
        <w:t>參見表</w:t>
      </w:r>
      <w:r w:rsidR="00BC25FC" w:rsidRPr="00981041">
        <w:rPr>
          <w:rFonts w:ascii="Times New Roman" w:eastAsia="標楷體" w:hAnsi="Times New Roman" w:cs="Times New Roman"/>
          <w:szCs w:val="28"/>
        </w:rPr>
        <w:t>7</w:t>
      </w:r>
      <w:r>
        <w:rPr>
          <w:rFonts w:ascii="Times New Roman" w:eastAsia="標楷體" w:hAnsi="Times New Roman" w:cs="Times New Roman" w:hint="eastAsia"/>
          <w:szCs w:val="28"/>
        </w:rPr>
        <w:t>-1</w:t>
      </w:r>
      <w:r>
        <w:rPr>
          <w:rFonts w:ascii="Times New Roman" w:eastAsia="標楷體" w:hAnsi="Times New Roman" w:cs="Times New Roman"/>
          <w:szCs w:val="28"/>
        </w:rPr>
        <w:t>,</w:t>
      </w:r>
      <w:r>
        <w:rPr>
          <w:rFonts w:ascii="Times New Roman" w:eastAsia="標楷體" w:hAnsi="Times New Roman" w:cs="Times New Roman" w:hint="eastAsia"/>
          <w:szCs w:val="28"/>
        </w:rPr>
        <w:t>7-2</w:t>
      </w:r>
      <w:r w:rsidR="007C0A22" w:rsidRPr="00981041">
        <w:rPr>
          <w:rFonts w:ascii="Times New Roman" w:eastAsia="標楷體" w:hAnsi="Times New Roman" w:cs="Times New Roman"/>
          <w:szCs w:val="28"/>
        </w:rPr>
        <w:t>)</w:t>
      </w:r>
    </w:p>
    <w:p w14:paraId="6D3D3645" w14:textId="355C7753" w:rsidR="007C0A22" w:rsidRPr="00981041" w:rsidRDefault="007C0A22">
      <w:pPr>
        <w:numPr>
          <w:ilvl w:val="1"/>
          <w:numId w:val="11"/>
        </w:numPr>
        <w:snapToGrid w:val="0"/>
        <w:spacing w:line="0" w:lineRule="atLeast"/>
        <w:jc w:val="both"/>
        <w:rPr>
          <w:rFonts w:ascii="Times New Roman" w:eastAsia="標楷體" w:hAnsi="Times New Roman" w:cs="Times New Roman"/>
        </w:rPr>
      </w:pPr>
      <w:r w:rsidRPr="00981041">
        <w:rPr>
          <w:rFonts w:ascii="Times New Roman" w:eastAsia="標楷體" w:hAnsi="Times New Roman" w:cs="Times New Roman"/>
          <w:szCs w:val="28"/>
        </w:rPr>
        <w:t>畢業考後至畢業前課程活動規劃</w:t>
      </w:r>
      <w:r w:rsidRPr="00981041">
        <w:rPr>
          <w:rFonts w:ascii="Times New Roman" w:eastAsia="標楷體" w:hAnsi="Times New Roman" w:cs="Times New Roman"/>
          <w:szCs w:val="28"/>
        </w:rPr>
        <w:t>(</w:t>
      </w:r>
      <w:r w:rsidRPr="00981041">
        <w:rPr>
          <w:rFonts w:ascii="Times New Roman" w:eastAsia="標楷體" w:hAnsi="Times New Roman" w:cs="Times New Roman"/>
        </w:rPr>
        <w:t>參見表</w:t>
      </w:r>
      <w:r w:rsidR="00BC25FC" w:rsidRPr="00981041">
        <w:rPr>
          <w:rFonts w:ascii="Times New Roman" w:eastAsia="標楷體" w:hAnsi="Times New Roman" w:cs="Times New Roman"/>
        </w:rPr>
        <w:t>8</w:t>
      </w:r>
      <w:r w:rsidRPr="00981041">
        <w:rPr>
          <w:rFonts w:ascii="Times New Roman" w:eastAsia="標楷體" w:hAnsi="Times New Roman" w:cs="Times New Roman"/>
        </w:rPr>
        <w:t>)</w:t>
      </w:r>
    </w:p>
    <w:p w14:paraId="6057F977" w14:textId="26DDB3C0" w:rsidR="007C0A22" w:rsidRPr="00981041" w:rsidRDefault="007C0A22">
      <w:pPr>
        <w:numPr>
          <w:ilvl w:val="1"/>
          <w:numId w:val="11"/>
        </w:numPr>
        <w:snapToGrid w:val="0"/>
        <w:spacing w:line="0" w:lineRule="atLeast"/>
        <w:jc w:val="both"/>
        <w:rPr>
          <w:rFonts w:ascii="Times New Roman" w:eastAsia="標楷體" w:hAnsi="Times New Roman" w:cs="Times New Roman"/>
        </w:rPr>
      </w:pPr>
      <w:r w:rsidRPr="00981041">
        <w:rPr>
          <w:rFonts w:ascii="Times New Roman" w:eastAsia="標楷體" w:hAnsi="Times New Roman" w:cs="Times New Roman"/>
        </w:rPr>
        <w:t>教科書選用一覽表（參見表</w:t>
      </w:r>
      <w:r w:rsidR="00BC25FC" w:rsidRPr="00981041">
        <w:rPr>
          <w:rFonts w:ascii="Times New Roman" w:eastAsia="標楷體" w:hAnsi="Times New Roman" w:cs="Times New Roman"/>
        </w:rPr>
        <w:t>9</w:t>
      </w:r>
      <w:r w:rsidRPr="00981041">
        <w:rPr>
          <w:rFonts w:ascii="Times New Roman" w:eastAsia="標楷體" w:hAnsi="Times New Roman" w:cs="Times New Roman"/>
        </w:rPr>
        <w:t>）</w:t>
      </w:r>
    </w:p>
    <w:p w14:paraId="4EE89CCF" w14:textId="30CCB9A0" w:rsidR="00075B80" w:rsidRPr="00981041" w:rsidRDefault="00075B80">
      <w:pPr>
        <w:numPr>
          <w:ilvl w:val="1"/>
          <w:numId w:val="11"/>
        </w:numPr>
        <w:snapToGrid w:val="0"/>
        <w:spacing w:line="0" w:lineRule="atLeast"/>
        <w:jc w:val="both"/>
        <w:rPr>
          <w:rFonts w:ascii="Times New Roman" w:eastAsia="標楷體" w:hAnsi="Times New Roman" w:cs="Times New Roman"/>
        </w:rPr>
      </w:pPr>
      <w:r w:rsidRPr="00981041">
        <w:rPr>
          <w:rFonts w:ascii="Times New Roman" w:eastAsia="標楷體" w:hAnsi="Times New Roman" w:cs="Times New Roman"/>
        </w:rPr>
        <w:t>課程實施說明</w:t>
      </w:r>
    </w:p>
    <w:p w14:paraId="2A0A2293" w14:textId="04489B52" w:rsidR="007C0A22" w:rsidRPr="00981041" w:rsidRDefault="007C0A22">
      <w:pPr>
        <w:numPr>
          <w:ilvl w:val="1"/>
          <w:numId w:val="11"/>
        </w:numPr>
        <w:snapToGrid w:val="0"/>
        <w:spacing w:line="0" w:lineRule="atLeast"/>
        <w:jc w:val="both"/>
        <w:rPr>
          <w:rFonts w:ascii="Times New Roman" w:eastAsia="標楷體" w:hAnsi="Times New Roman" w:cs="Times New Roman"/>
        </w:rPr>
      </w:pPr>
      <w:r w:rsidRPr="00981041">
        <w:rPr>
          <w:rFonts w:ascii="Times New Roman" w:eastAsia="標楷體" w:hAnsi="Times New Roman" w:cs="Times New Roman"/>
        </w:rPr>
        <w:t>課程評鑑規劃</w:t>
      </w:r>
    </w:p>
    <w:p w14:paraId="61DD1ACC" w14:textId="77777777" w:rsidR="007C0A22" w:rsidRPr="00981041" w:rsidRDefault="007C0A22">
      <w:pPr>
        <w:numPr>
          <w:ilvl w:val="0"/>
          <w:numId w:val="11"/>
        </w:numPr>
        <w:snapToGrid w:val="0"/>
        <w:spacing w:before="240" w:line="0" w:lineRule="atLeast"/>
        <w:jc w:val="both"/>
        <w:rPr>
          <w:rFonts w:ascii="Times New Roman" w:eastAsia="標楷體" w:hAnsi="Times New Roman" w:cs="Times New Roman"/>
          <w:b/>
          <w:sz w:val="28"/>
        </w:rPr>
      </w:pPr>
      <w:r w:rsidRPr="00981041">
        <w:rPr>
          <w:rFonts w:ascii="Times New Roman" w:eastAsia="標楷體" w:hAnsi="Times New Roman" w:cs="Times New Roman"/>
          <w:b/>
          <w:sz w:val="28"/>
        </w:rPr>
        <w:t>各年級各領域</w:t>
      </w:r>
      <w:r w:rsidRPr="00981041">
        <w:rPr>
          <w:rFonts w:ascii="Times New Roman" w:eastAsia="標楷體" w:hAnsi="Times New Roman" w:cs="Times New Roman"/>
          <w:b/>
          <w:sz w:val="28"/>
        </w:rPr>
        <w:t>/</w:t>
      </w:r>
      <w:r w:rsidRPr="00981041">
        <w:rPr>
          <w:rFonts w:ascii="Times New Roman" w:eastAsia="標楷體" w:hAnsi="Times New Roman" w:cs="Times New Roman"/>
          <w:b/>
          <w:sz w:val="28"/>
        </w:rPr>
        <w:t>科目課程計畫</w:t>
      </w:r>
      <w:r w:rsidRPr="00981041">
        <w:rPr>
          <w:rFonts w:ascii="Times New Roman" w:eastAsia="標楷體" w:hAnsi="Times New Roman" w:cs="Times New Roman"/>
          <w:b/>
          <w:sz w:val="28"/>
        </w:rPr>
        <w:t>(</w:t>
      </w:r>
      <w:proofErr w:type="gramStart"/>
      <w:r w:rsidRPr="00981041">
        <w:rPr>
          <w:rFonts w:ascii="Times New Roman" w:eastAsia="標楷體" w:hAnsi="Times New Roman" w:cs="Times New Roman"/>
          <w:b/>
          <w:sz w:val="28"/>
        </w:rPr>
        <w:t>部定課程</w:t>
      </w:r>
      <w:proofErr w:type="gramEnd"/>
      <w:r w:rsidRPr="00981041">
        <w:rPr>
          <w:rFonts w:ascii="Times New Roman" w:eastAsia="標楷體" w:hAnsi="Times New Roman" w:cs="Times New Roman"/>
          <w:b/>
          <w:sz w:val="28"/>
        </w:rPr>
        <w:t>)</w:t>
      </w:r>
    </w:p>
    <w:p w14:paraId="7A59E331" w14:textId="47420D90" w:rsidR="007C0A22" w:rsidRPr="00981041" w:rsidRDefault="007C0A22">
      <w:pPr>
        <w:numPr>
          <w:ilvl w:val="1"/>
          <w:numId w:val="11"/>
        </w:numPr>
        <w:snapToGrid w:val="0"/>
        <w:spacing w:line="0" w:lineRule="atLeast"/>
        <w:jc w:val="both"/>
        <w:rPr>
          <w:rFonts w:ascii="Times New Roman" w:eastAsia="標楷體" w:hAnsi="Times New Roman" w:cs="Times New Roman"/>
        </w:rPr>
      </w:pPr>
      <w:r w:rsidRPr="00981041">
        <w:rPr>
          <w:rFonts w:ascii="Times New Roman" w:eastAsia="標楷體" w:hAnsi="Times New Roman" w:cs="Times New Roman"/>
        </w:rPr>
        <w:t>普通班領域課程</w:t>
      </w:r>
      <w:r w:rsidRPr="00981041">
        <w:rPr>
          <w:rFonts w:ascii="Times New Roman" w:eastAsia="標楷體" w:hAnsi="Times New Roman" w:cs="Times New Roman"/>
        </w:rPr>
        <w:t>(</w:t>
      </w:r>
      <w:r w:rsidRPr="00981041">
        <w:rPr>
          <w:rFonts w:ascii="Times New Roman" w:eastAsia="標楷體" w:hAnsi="Times New Roman" w:cs="Times New Roman"/>
        </w:rPr>
        <w:t>參見表</w:t>
      </w:r>
      <w:r w:rsidR="00E82FC0" w:rsidRPr="00981041">
        <w:rPr>
          <w:rFonts w:ascii="Times New Roman" w:eastAsia="標楷體" w:hAnsi="Times New Roman" w:cs="Times New Roman"/>
        </w:rPr>
        <w:t>1</w:t>
      </w:r>
      <w:r w:rsidR="00BC25FC" w:rsidRPr="00981041">
        <w:rPr>
          <w:rFonts w:ascii="Times New Roman" w:eastAsia="標楷體" w:hAnsi="Times New Roman" w:cs="Times New Roman"/>
        </w:rPr>
        <w:t>0</w:t>
      </w:r>
      <w:r w:rsidR="00E82FC0" w:rsidRPr="00981041">
        <w:rPr>
          <w:rFonts w:ascii="Times New Roman" w:eastAsia="標楷體" w:hAnsi="Times New Roman" w:cs="Times New Roman"/>
        </w:rPr>
        <w:t>-1</w:t>
      </w:r>
      <w:r w:rsidR="00E82FC0" w:rsidRPr="00981041">
        <w:rPr>
          <w:rFonts w:ascii="Times New Roman" w:eastAsia="標楷體" w:hAnsi="Times New Roman" w:cs="Times New Roman"/>
        </w:rPr>
        <w:t>、</w:t>
      </w:r>
      <w:r w:rsidR="00E82FC0" w:rsidRPr="00981041">
        <w:rPr>
          <w:rFonts w:ascii="Times New Roman" w:eastAsia="標楷體" w:hAnsi="Times New Roman" w:cs="Times New Roman"/>
        </w:rPr>
        <w:t>1</w:t>
      </w:r>
      <w:r w:rsidR="00BC25FC" w:rsidRPr="00981041">
        <w:rPr>
          <w:rFonts w:ascii="Times New Roman" w:eastAsia="標楷體" w:hAnsi="Times New Roman" w:cs="Times New Roman"/>
        </w:rPr>
        <w:t>0</w:t>
      </w:r>
      <w:r w:rsidR="00E82FC0" w:rsidRPr="00981041">
        <w:rPr>
          <w:rFonts w:ascii="Times New Roman" w:eastAsia="標楷體" w:hAnsi="Times New Roman" w:cs="Times New Roman"/>
        </w:rPr>
        <w:t>-2</w:t>
      </w:r>
      <w:r w:rsidRPr="00981041">
        <w:rPr>
          <w:rFonts w:ascii="Times New Roman" w:eastAsia="標楷體" w:hAnsi="Times New Roman" w:cs="Times New Roman"/>
        </w:rPr>
        <w:t>)</w:t>
      </w:r>
    </w:p>
    <w:p w14:paraId="656DBBE5" w14:textId="3AA7FABB" w:rsidR="007C0A22" w:rsidRPr="00981041" w:rsidRDefault="007C0A22">
      <w:pPr>
        <w:numPr>
          <w:ilvl w:val="1"/>
          <w:numId w:val="11"/>
        </w:numPr>
        <w:snapToGrid w:val="0"/>
        <w:spacing w:line="0" w:lineRule="atLeast"/>
        <w:jc w:val="both"/>
        <w:rPr>
          <w:rFonts w:ascii="Times New Roman" w:eastAsia="標楷體" w:hAnsi="Times New Roman" w:cs="Times New Roman"/>
        </w:rPr>
      </w:pPr>
      <w:r w:rsidRPr="00981041">
        <w:rPr>
          <w:rFonts w:ascii="Times New Roman" w:eastAsia="標楷體" w:hAnsi="Times New Roman" w:cs="Times New Roman"/>
        </w:rPr>
        <w:t>特教學生領域課程調整</w:t>
      </w:r>
      <w:r w:rsidRPr="00981041">
        <w:rPr>
          <w:rFonts w:ascii="Times New Roman" w:eastAsia="標楷體" w:hAnsi="Times New Roman" w:cs="Times New Roman"/>
        </w:rPr>
        <w:t>(</w:t>
      </w:r>
      <w:r w:rsidRPr="00981041">
        <w:rPr>
          <w:rFonts w:ascii="Times New Roman" w:eastAsia="標楷體" w:hAnsi="Times New Roman" w:cs="Times New Roman"/>
        </w:rPr>
        <w:t>參見表</w:t>
      </w:r>
      <w:r w:rsidR="00BC25FC" w:rsidRPr="00981041">
        <w:rPr>
          <w:rFonts w:ascii="Times New Roman" w:eastAsia="標楷體" w:hAnsi="Times New Roman" w:cs="Times New Roman"/>
        </w:rPr>
        <w:t>10</w:t>
      </w:r>
      <w:r w:rsidR="00E82FC0" w:rsidRPr="00981041">
        <w:rPr>
          <w:rFonts w:ascii="Times New Roman" w:eastAsia="標楷體" w:hAnsi="Times New Roman" w:cs="Times New Roman"/>
        </w:rPr>
        <w:t>-3</w:t>
      </w:r>
      <w:r w:rsidRPr="00981041">
        <w:rPr>
          <w:rFonts w:ascii="Times New Roman" w:eastAsia="標楷體" w:hAnsi="Times New Roman" w:cs="Times New Roman"/>
        </w:rPr>
        <w:t>)</w:t>
      </w:r>
    </w:p>
    <w:p w14:paraId="297B578B" w14:textId="6671AC74" w:rsidR="007C0A22" w:rsidRPr="00EC1357" w:rsidRDefault="007C0A22">
      <w:pPr>
        <w:numPr>
          <w:ilvl w:val="1"/>
          <w:numId w:val="11"/>
        </w:numPr>
        <w:snapToGrid w:val="0"/>
        <w:spacing w:line="0" w:lineRule="atLeast"/>
        <w:jc w:val="both"/>
        <w:rPr>
          <w:rFonts w:ascii="Times New Roman" w:eastAsia="標楷體" w:hAnsi="Times New Roman" w:cs="Times New Roman"/>
        </w:rPr>
      </w:pPr>
      <w:r w:rsidRPr="00981041">
        <w:rPr>
          <w:rFonts w:ascii="Times New Roman" w:eastAsia="標楷體" w:hAnsi="Times New Roman" w:cs="Times New Roman"/>
        </w:rPr>
        <w:t>體育班體育專業課程</w:t>
      </w:r>
      <w:r w:rsidRPr="00981041">
        <w:rPr>
          <w:rFonts w:ascii="Times New Roman" w:eastAsia="標楷體" w:hAnsi="Times New Roman" w:cs="Times New Roman"/>
        </w:rPr>
        <w:t>(</w:t>
      </w:r>
      <w:r w:rsidRPr="00981041">
        <w:rPr>
          <w:rFonts w:ascii="Times New Roman" w:eastAsia="標楷體" w:hAnsi="Times New Roman" w:cs="Times New Roman"/>
        </w:rPr>
        <w:t>參見表</w:t>
      </w:r>
      <w:r w:rsidR="00BC25FC" w:rsidRPr="00981041">
        <w:rPr>
          <w:rFonts w:ascii="Times New Roman" w:eastAsia="標楷體" w:hAnsi="Times New Roman" w:cs="Times New Roman"/>
        </w:rPr>
        <w:t>10</w:t>
      </w:r>
      <w:r w:rsidR="00E82FC0" w:rsidRPr="00981041">
        <w:rPr>
          <w:rFonts w:ascii="Times New Roman" w:eastAsia="標楷體" w:hAnsi="Times New Roman" w:cs="Times New Roman"/>
        </w:rPr>
        <w:t>-</w:t>
      </w:r>
      <w:r w:rsidR="0094685B" w:rsidRPr="00981041">
        <w:rPr>
          <w:rFonts w:ascii="Times New Roman" w:eastAsia="標楷體" w:hAnsi="Times New Roman" w:cs="Times New Roman"/>
        </w:rPr>
        <w:t>4</w:t>
      </w:r>
      <w:r w:rsidRPr="00981041">
        <w:rPr>
          <w:rFonts w:ascii="Times New Roman" w:eastAsia="標楷體" w:hAnsi="Times New Roman" w:cs="Times New Roman"/>
        </w:rPr>
        <w:t>)</w:t>
      </w:r>
    </w:p>
    <w:p w14:paraId="7BDA2AE9" w14:textId="77777777" w:rsidR="007C0A22" w:rsidRPr="00EC1357" w:rsidRDefault="007C0A22">
      <w:pPr>
        <w:numPr>
          <w:ilvl w:val="0"/>
          <w:numId w:val="11"/>
        </w:numPr>
        <w:snapToGrid w:val="0"/>
        <w:spacing w:before="240" w:line="0" w:lineRule="atLeast"/>
        <w:jc w:val="both"/>
        <w:rPr>
          <w:rFonts w:ascii="Times New Roman" w:eastAsia="標楷體" w:hAnsi="Times New Roman" w:cs="Times New Roman"/>
          <w:b/>
          <w:sz w:val="28"/>
        </w:rPr>
      </w:pPr>
      <w:r w:rsidRPr="00EC1357">
        <w:rPr>
          <w:rFonts w:ascii="Times New Roman" w:eastAsia="標楷體" w:hAnsi="Times New Roman" w:cs="Times New Roman"/>
          <w:b/>
          <w:sz w:val="28"/>
        </w:rPr>
        <w:t>彈性學習課程計畫</w:t>
      </w:r>
      <w:r w:rsidRPr="00EC1357">
        <w:rPr>
          <w:rFonts w:ascii="Times New Roman" w:eastAsia="標楷體" w:hAnsi="Times New Roman" w:cs="Times New Roman"/>
          <w:b/>
          <w:sz w:val="28"/>
        </w:rPr>
        <w:t>(</w:t>
      </w:r>
      <w:r w:rsidRPr="00EC1357">
        <w:rPr>
          <w:rFonts w:ascii="Times New Roman" w:eastAsia="標楷體" w:hAnsi="Times New Roman" w:cs="Times New Roman"/>
          <w:b/>
          <w:sz w:val="28"/>
        </w:rPr>
        <w:t>校訂課程</w:t>
      </w:r>
      <w:r w:rsidRPr="00EC1357">
        <w:rPr>
          <w:rFonts w:ascii="Times New Roman" w:eastAsia="標楷體" w:hAnsi="Times New Roman" w:cs="Times New Roman"/>
          <w:b/>
          <w:sz w:val="28"/>
        </w:rPr>
        <w:t>)</w:t>
      </w:r>
    </w:p>
    <w:p w14:paraId="7BAD2E6B" w14:textId="24312712" w:rsidR="007C0A22" w:rsidRPr="00EC1357" w:rsidRDefault="00E82FC0">
      <w:pPr>
        <w:numPr>
          <w:ilvl w:val="1"/>
          <w:numId w:val="11"/>
        </w:numPr>
        <w:snapToGrid w:val="0"/>
        <w:spacing w:line="0" w:lineRule="atLeast"/>
        <w:jc w:val="both"/>
        <w:rPr>
          <w:rFonts w:ascii="Times New Roman" w:eastAsia="標楷體" w:hAnsi="Times New Roman" w:cs="Times New Roman"/>
        </w:rPr>
      </w:pPr>
      <w:r w:rsidRPr="00EC1357">
        <w:rPr>
          <w:rFonts w:ascii="Times New Roman" w:eastAsia="標楷體" w:hAnsi="Times New Roman" w:cs="Times New Roman"/>
        </w:rPr>
        <w:t>校訂課程架構</w:t>
      </w:r>
      <w:r w:rsidR="007C0A22" w:rsidRPr="00EC1357">
        <w:rPr>
          <w:rFonts w:ascii="Times New Roman" w:eastAsia="標楷體" w:hAnsi="Times New Roman" w:cs="Times New Roman"/>
        </w:rPr>
        <w:t>(</w:t>
      </w:r>
      <w:r w:rsidR="007C0A22" w:rsidRPr="00EC1357">
        <w:rPr>
          <w:rFonts w:ascii="Times New Roman" w:eastAsia="標楷體" w:hAnsi="Times New Roman" w:cs="Times New Roman"/>
        </w:rPr>
        <w:t>參見表</w:t>
      </w:r>
      <w:r w:rsidRPr="00EC1357">
        <w:rPr>
          <w:rFonts w:ascii="Times New Roman" w:eastAsia="標楷體" w:hAnsi="Times New Roman" w:cs="Times New Roman"/>
        </w:rPr>
        <w:t>1</w:t>
      </w:r>
      <w:r w:rsidR="00BC25FC" w:rsidRPr="00EC1357">
        <w:rPr>
          <w:rFonts w:ascii="Times New Roman" w:eastAsia="標楷體" w:hAnsi="Times New Roman" w:cs="Times New Roman"/>
        </w:rPr>
        <w:t>1</w:t>
      </w:r>
      <w:r w:rsidRPr="00EC1357">
        <w:rPr>
          <w:rFonts w:ascii="Times New Roman" w:eastAsia="標楷體" w:hAnsi="Times New Roman" w:cs="Times New Roman"/>
        </w:rPr>
        <w:t>-1</w:t>
      </w:r>
      <w:r w:rsidR="007C0A22" w:rsidRPr="00EC1357">
        <w:rPr>
          <w:rFonts w:ascii="Times New Roman" w:eastAsia="標楷體" w:hAnsi="Times New Roman" w:cs="Times New Roman"/>
        </w:rPr>
        <w:t>)</w:t>
      </w:r>
    </w:p>
    <w:p w14:paraId="668538EA" w14:textId="7783DDE1" w:rsidR="000D73FE" w:rsidRPr="00EC1357" w:rsidRDefault="000D73FE">
      <w:pPr>
        <w:numPr>
          <w:ilvl w:val="1"/>
          <w:numId w:val="11"/>
        </w:numPr>
        <w:snapToGrid w:val="0"/>
        <w:spacing w:line="0" w:lineRule="atLeast"/>
        <w:jc w:val="both"/>
        <w:rPr>
          <w:rFonts w:ascii="Times New Roman" w:eastAsia="標楷體" w:hAnsi="Times New Roman" w:cs="Times New Roman"/>
        </w:rPr>
      </w:pPr>
      <w:r w:rsidRPr="00EC1357">
        <w:rPr>
          <w:rFonts w:ascii="Times New Roman" w:eastAsia="標楷體" w:hAnsi="Times New Roman" w:cs="Times New Roman"/>
        </w:rPr>
        <w:t>校訂課程整體規劃及節數安排</w:t>
      </w:r>
      <w:r w:rsidRPr="00EC1357">
        <w:rPr>
          <w:rFonts w:ascii="Times New Roman" w:eastAsia="標楷體" w:hAnsi="Times New Roman" w:cs="Times New Roman"/>
        </w:rPr>
        <w:t>(</w:t>
      </w:r>
      <w:r w:rsidRPr="00EC1357">
        <w:rPr>
          <w:rFonts w:ascii="Times New Roman" w:eastAsia="標楷體" w:hAnsi="Times New Roman" w:cs="Times New Roman"/>
        </w:rPr>
        <w:t>參見表</w:t>
      </w:r>
      <w:r w:rsidRPr="00EC1357">
        <w:rPr>
          <w:rFonts w:ascii="Times New Roman" w:eastAsia="標楷體" w:hAnsi="Times New Roman" w:cs="Times New Roman"/>
        </w:rPr>
        <w:t>1</w:t>
      </w:r>
      <w:r w:rsidR="00BC25FC" w:rsidRPr="00EC1357">
        <w:rPr>
          <w:rFonts w:ascii="Times New Roman" w:eastAsia="標楷體" w:hAnsi="Times New Roman" w:cs="Times New Roman"/>
        </w:rPr>
        <w:t>1</w:t>
      </w:r>
      <w:r w:rsidRPr="00EC1357">
        <w:rPr>
          <w:rFonts w:ascii="Times New Roman" w:eastAsia="標楷體" w:hAnsi="Times New Roman" w:cs="Times New Roman"/>
        </w:rPr>
        <w:t>-2</w:t>
      </w:r>
      <w:r w:rsidR="008254FA" w:rsidRPr="00EC1357">
        <w:rPr>
          <w:rFonts w:ascii="Times New Roman" w:eastAsia="標楷體" w:hAnsi="Times New Roman" w:cs="Times New Roman"/>
        </w:rPr>
        <w:t>)</w:t>
      </w:r>
    </w:p>
    <w:p w14:paraId="7168340F" w14:textId="481DA10B" w:rsidR="000D73FE" w:rsidRPr="00EC1357" w:rsidRDefault="000D73FE">
      <w:pPr>
        <w:numPr>
          <w:ilvl w:val="1"/>
          <w:numId w:val="11"/>
        </w:numPr>
        <w:snapToGrid w:val="0"/>
        <w:spacing w:line="0" w:lineRule="atLeast"/>
        <w:jc w:val="both"/>
        <w:rPr>
          <w:rFonts w:ascii="Times New Roman" w:eastAsia="標楷體" w:hAnsi="Times New Roman" w:cs="Times New Roman"/>
        </w:rPr>
      </w:pPr>
      <w:r w:rsidRPr="00EC1357">
        <w:rPr>
          <w:rFonts w:ascii="Times New Roman" w:eastAsia="標楷體" w:hAnsi="Times New Roman" w:cs="Times New Roman"/>
        </w:rPr>
        <w:t>校訂課程教學內容規劃</w:t>
      </w:r>
      <w:r w:rsidRPr="00EC1357">
        <w:rPr>
          <w:rFonts w:ascii="Times New Roman" w:eastAsia="標楷體" w:hAnsi="Times New Roman" w:cs="Times New Roman"/>
        </w:rPr>
        <w:t>(</w:t>
      </w:r>
      <w:r w:rsidRPr="00EC1357">
        <w:rPr>
          <w:rFonts w:ascii="Times New Roman" w:eastAsia="標楷體" w:hAnsi="Times New Roman" w:cs="Times New Roman"/>
        </w:rPr>
        <w:t>參見表</w:t>
      </w:r>
      <w:r w:rsidR="00BC25FC" w:rsidRPr="00EC1357">
        <w:rPr>
          <w:rFonts w:ascii="Times New Roman" w:eastAsia="標楷體" w:hAnsi="Times New Roman" w:cs="Times New Roman"/>
        </w:rPr>
        <w:t>11</w:t>
      </w:r>
      <w:r w:rsidR="008254FA" w:rsidRPr="00EC1357">
        <w:rPr>
          <w:rFonts w:ascii="Times New Roman" w:eastAsia="標楷體" w:hAnsi="Times New Roman" w:cs="Times New Roman"/>
        </w:rPr>
        <w:t>-3</w:t>
      </w:r>
      <w:r w:rsidRPr="00EC1357">
        <w:rPr>
          <w:rFonts w:ascii="Times New Roman" w:eastAsia="標楷體" w:hAnsi="Times New Roman" w:cs="Times New Roman"/>
        </w:rPr>
        <w:t>)</w:t>
      </w:r>
    </w:p>
    <w:p w14:paraId="3DDAAFCA" w14:textId="1B016764" w:rsidR="007C0A22" w:rsidRPr="00EC1357" w:rsidRDefault="000D73FE">
      <w:pPr>
        <w:numPr>
          <w:ilvl w:val="1"/>
          <w:numId w:val="11"/>
        </w:numPr>
        <w:snapToGrid w:val="0"/>
        <w:spacing w:line="0" w:lineRule="atLeast"/>
        <w:jc w:val="both"/>
        <w:rPr>
          <w:rFonts w:ascii="Times New Roman" w:eastAsia="標楷體" w:hAnsi="Times New Roman" w:cs="Times New Roman"/>
        </w:rPr>
      </w:pPr>
      <w:r w:rsidRPr="00EC1357">
        <w:rPr>
          <w:rFonts w:ascii="Times New Roman" w:eastAsia="標楷體" w:hAnsi="Times New Roman" w:cs="Times New Roman"/>
        </w:rPr>
        <w:t>校訂課程</w:t>
      </w:r>
      <w:r w:rsidRPr="00EC1357">
        <w:rPr>
          <w:rFonts w:ascii="Times New Roman" w:eastAsia="標楷體" w:hAnsi="Times New Roman" w:cs="Times New Roman"/>
        </w:rPr>
        <w:t>-</w:t>
      </w:r>
      <w:r w:rsidR="007C0A22" w:rsidRPr="00EC1357">
        <w:rPr>
          <w:rFonts w:ascii="Times New Roman" w:eastAsia="標楷體" w:hAnsi="Times New Roman" w:cs="Times New Roman"/>
        </w:rPr>
        <w:t>特殊需求領域</w:t>
      </w:r>
      <w:r w:rsidRPr="00EC1357">
        <w:rPr>
          <w:rFonts w:ascii="Times New Roman" w:eastAsia="標楷體" w:hAnsi="Times New Roman" w:cs="Times New Roman"/>
        </w:rPr>
        <w:t>教學內容規劃</w:t>
      </w:r>
      <w:r w:rsidR="007C0A22" w:rsidRPr="00EC1357">
        <w:rPr>
          <w:rFonts w:ascii="Times New Roman" w:eastAsia="標楷體" w:hAnsi="Times New Roman" w:cs="Times New Roman"/>
        </w:rPr>
        <w:t>（參見表</w:t>
      </w:r>
      <w:r w:rsidR="00BC25FC" w:rsidRPr="00EC1357">
        <w:rPr>
          <w:rFonts w:ascii="Times New Roman" w:eastAsia="標楷體" w:hAnsi="Times New Roman" w:cs="Times New Roman"/>
        </w:rPr>
        <w:t>11</w:t>
      </w:r>
      <w:r w:rsidR="008254FA" w:rsidRPr="00EC1357">
        <w:rPr>
          <w:rFonts w:ascii="Times New Roman" w:eastAsia="標楷體" w:hAnsi="Times New Roman" w:cs="Times New Roman"/>
        </w:rPr>
        <w:t>-4</w:t>
      </w:r>
      <w:r w:rsidR="007C0A22" w:rsidRPr="00EC1357">
        <w:rPr>
          <w:rFonts w:ascii="Times New Roman" w:eastAsia="標楷體" w:hAnsi="Times New Roman" w:cs="Times New Roman"/>
        </w:rPr>
        <w:t>）</w:t>
      </w:r>
    </w:p>
    <w:p w14:paraId="170CB69C" w14:textId="6FE7E9AC" w:rsidR="00AC447C" w:rsidRPr="00EC1357" w:rsidRDefault="00AC447C">
      <w:pPr>
        <w:numPr>
          <w:ilvl w:val="1"/>
          <w:numId w:val="11"/>
        </w:numPr>
        <w:snapToGrid w:val="0"/>
        <w:spacing w:line="0" w:lineRule="atLeast"/>
        <w:jc w:val="both"/>
        <w:rPr>
          <w:rFonts w:ascii="Times New Roman" w:eastAsia="標楷體" w:hAnsi="Times New Roman" w:cs="Times New Roman"/>
        </w:rPr>
      </w:pPr>
      <w:r w:rsidRPr="00EC1357">
        <w:rPr>
          <w:rFonts w:ascii="Times New Roman" w:eastAsia="標楷體" w:hAnsi="Times New Roman" w:cs="Times New Roman"/>
        </w:rPr>
        <w:t>校</w:t>
      </w:r>
      <w:r w:rsidR="00205A51" w:rsidRPr="00EC1357">
        <w:rPr>
          <w:rFonts w:ascii="Times New Roman" w:eastAsia="標楷體" w:hAnsi="Times New Roman" w:cs="Times New Roman"/>
        </w:rPr>
        <w:t>訂</w:t>
      </w:r>
      <w:r w:rsidRPr="00EC1357">
        <w:rPr>
          <w:rFonts w:ascii="Times New Roman" w:eastAsia="標楷體" w:hAnsi="Times New Roman" w:cs="Times New Roman"/>
        </w:rPr>
        <w:t>課程</w:t>
      </w:r>
      <w:r w:rsidRPr="00EC1357">
        <w:rPr>
          <w:rFonts w:ascii="Times New Roman" w:eastAsia="標楷體" w:hAnsi="Times New Roman" w:cs="Times New Roman" w:hint="eastAsia"/>
        </w:rPr>
        <w:t>-</w:t>
      </w:r>
      <w:r w:rsidRPr="00EC1357">
        <w:rPr>
          <w:rFonts w:ascii="Times New Roman" w:eastAsia="標楷體" w:hAnsi="Times New Roman" w:cs="Times New Roman" w:hint="eastAsia"/>
        </w:rPr>
        <w:t>體育班</w:t>
      </w:r>
      <w:r w:rsidRPr="00EC1357">
        <w:rPr>
          <w:rFonts w:ascii="Times New Roman" w:eastAsia="標楷體" w:hAnsi="Times New Roman" w:cs="Times New Roman"/>
        </w:rPr>
        <w:t>教學內容規劃（參見表</w:t>
      </w:r>
      <w:r w:rsidRPr="00EC1357">
        <w:rPr>
          <w:rFonts w:ascii="Times New Roman" w:eastAsia="標楷體" w:hAnsi="Times New Roman" w:cs="Times New Roman"/>
        </w:rPr>
        <w:t>11-</w:t>
      </w:r>
      <w:r w:rsidRPr="00EC1357">
        <w:rPr>
          <w:rFonts w:ascii="Times New Roman" w:eastAsia="標楷體" w:hAnsi="Times New Roman" w:cs="Times New Roman" w:hint="eastAsia"/>
        </w:rPr>
        <w:t>5</w:t>
      </w:r>
      <w:r w:rsidRPr="00EC1357">
        <w:rPr>
          <w:rFonts w:ascii="Times New Roman" w:eastAsia="標楷體" w:hAnsi="Times New Roman" w:cs="Times New Roman"/>
        </w:rPr>
        <w:t>）</w:t>
      </w:r>
    </w:p>
    <w:p w14:paraId="45A10BB7" w14:textId="48E349B9" w:rsidR="00052F32" w:rsidRPr="00EC1357" w:rsidRDefault="00052F32">
      <w:pPr>
        <w:numPr>
          <w:ilvl w:val="0"/>
          <w:numId w:val="11"/>
        </w:numPr>
        <w:snapToGrid w:val="0"/>
        <w:spacing w:before="240" w:line="0" w:lineRule="atLeast"/>
        <w:jc w:val="both"/>
        <w:rPr>
          <w:rFonts w:ascii="Times New Roman" w:eastAsia="標楷體" w:hAnsi="Times New Roman" w:cs="Times New Roman"/>
          <w:b/>
          <w:sz w:val="28"/>
        </w:rPr>
      </w:pPr>
      <w:r w:rsidRPr="00EC1357">
        <w:rPr>
          <w:rFonts w:ascii="Times New Roman" w:eastAsia="標楷體" w:hAnsi="Times New Roman" w:cs="Times New Roman" w:hint="eastAsia"/>
          <w:b/>
          <w:sz w:val="28"/>
        </w:rPr>
        <w:t>藝術才能班課程計畫</w:t>
      </w:r>
      <w:r w:rsidRPr="00EC1357">
        <w:rPr>
          <w:rFonts w:ascii="Times New Roman" w:eastAsia="標楷體" w:hAnsi="Times New Roman" w:cs="Times New Roman" w:hint="eastAsia"/>
          <w:b/>
          <w:sz w:val="28"/>
        </w:rPr>
        <w:t>(</w:t>
      </w:r>
      <w:r w:rsidRPr="00EC1357">
        <w:rPr>
          <w:rFonts w:ascii="Times New Roman" w:eastAsia="標楷體" w:hAnsi="Times New Roman" w:cs="Times New Roman" w:hint="eastAsia"/>
          <w:b/>
          <w:sz w:val="28"/>
        </w:rPr>
        <w:t>詳見本縣課程計畫平台，格式</w:t>
      </w:r>
      <w:r w:rsidR="00DA2B0A" w:rsidRPr="00EC1357">
        <w:rPr>
          <w:rFonts w:ascii="Times New Roman" w:eastAsia="標楷體" w:hAnsi="Times New Roman" w:cs="Times New Roman" w:hint="eastAsia"/>
          <w:b/>
          <w:sz w:val="28"/>
        </w:rPr>
        <w:t>如</w:t>
      </w:r>
      <w:r w:rsidRPr="00EC1357">
        <w:rPr>
          <w:rFonts w:ascii="Times New Roman" w:eastAsia="標楷體" w:hAnsi="Times New Roman" w:cs="Times New Roman" w:hint="eastAsia"/>
          <w:b/>
          <w:sz w:val="28"/>
        </w:rPr>
        <w:t>附件</w:t>
      </w:r>
      <w:r w:rsidRPr="00EC1357">
        <w:rPr>
          <w:rFonts w:ascii="Times New Roman" w:eastAsia="標楷體" w:hAnsi="Times New Roman" w:cs="Times New Roman" w:hint="eastAsia"/>
          <w:b/>
          <w:sz w:val="28"/>
        </w:rPr>
        <w:t>)</w:t>
      </w:r>
    </w:p>
    <w:p w14:paraId="0996A809" w14:textId="77777777" w:rsidR="007C0A22" w:rsidRPr="00EC1357" w:rsidRDefault="007C0A22">
      <w:pPr>
        <w:numPr>
          <w:ilvl w:val="0"/>
          <w:numId w:val="11"/>
        </w:numPr>
        <w:snapToGrid w:val="0"/>
        <w:spacing w:before="240" w:line="0" w:lineRule="atLeast"/>
        <w:jc w:val="both"/>
        <w:rPr>
          <w:rFonts w:ascii="Times New Roman" w:eastAsia="標楷體" w:hAnsi="Times New Roman" w:cs="Times New Roman"/>
          <w:b/>
          <w:sz w:val="28"/>
        </w:rPr>
      </w:pPr>
      <w:r w:rsidRPr="00EC1357">
        <w:rPr>
          <w:rFonts w:ascii="Times New Roman" w:eastAsia="標楷體" w:hAnsi="Times New Roman" w:cs="Times New Roman"/>
          <w:b/>
          <w:sz w:val="28"/>
        </w:rPr>
        <w:t>附件</w:t>
      </w:r>
    </w:p>
    <w:p w14:paraId="73B917F7" w14:textId="77777777" w:rsidR="007C0A22" w:rsidRPr="00EC1357" w:rsidRDefault="007C0A22">
      <w:pPr>
        <w:numPr>
          <w:ilvl w:val="1"/>
          <w:numId w:val="11"/>
        </w:numPr>
        <w:snapToGrid w:val="0"/>
        <w:spacing w:line="0" w:lineRule="atLeast"/>
        <w:ind w:left="879" w:hanging="454"/>
        <w:jc w:val="both"/>
        <w:rPr>
          <w:rFonts w:ascii="Times New Roman" w:eastAsia="標楷體" w:hAnsi="Times New Roman" w:cs="Times New Roman"/>
          <w:szCs w:val="28"/>
        </w:rPr>
      </w:pPr>
      <w:r w:rsidRPr="00EC1357">
        <w:rPr>
          <w:rFonts w:ascii="Times New Roman" w:eastAsia="標楷體" w:hAnsi="Times New Roman" w:cs="Times New Roman"/>
          <w:szCs w:val="28"/>
        </w:rPr>
        <w:t>學校課程發展委員會組織要點</w:t>
      </w:r>
      <w:r w:rsidRPr="00EC1357">
        <w:rPr>
          <w:rFonts w:ascii="Times New Roman" w:eastAsia="標楷體" w:hAnsi="Times New Roman" w:cs="Times New Roman"/>
          <w:szCs w:val="28"/>
        </w:rPr>
        <w:t>(</w:t>
      </w:r>
      <w:r w:rsidRPr="00EC1357">
        <w:rPr>
          <w:rFonts w:ascii="Times New Roman" w:eastAsia="標楷體" w:hAnsi="Times New Roman" w:cs="Times New Roman"/>
          <w:szCs w:val="28"/>
        </w:rPr>
        <w:t>以圖表或文字表述</w:t>
      </w:r>
      <w:r w:rsidRPr="00EC1357">
        <w:rPr>
          <w:rFonts w:ascii="Times New Roman" w:eastAsia="標楷體" w:hAnsi="Times New Roman" w:cs="Times New Roman"/>
          <w:szCs w:val="28"/>
        </w:rPr>
        <w:t>)</w:t>
      </w:r>
    </w:p>
    <w:p w14:paraId="1ED94F80" w14:textId="144A0926" w:rsidR="007C0A22" w:rsidRPr="00EC1357" w:rsidRDefault="007C0A22">
      <w:pPr>
        <w:numPr>
          <w:ilvl w:val="1"/>
          <w:numId w:val="11"/>
        </w:numPr>
        <w:snapToGrid w:val="0"/>
        <w:spacing w:line="0" w:lineRule="atLeast"/>
        <w:ind w:left="879" w:hanging="454"/>
        <w:jc w:val="both"/>
        <w:rPr>
          <w:rFonts w:ascii="Times New Roman" w:eastAsia="標楷體" w:hAnsi="Times New Roman" w:cs="Times New Roman"/>
          <w:szCs w:val="28"/>
        </w:rPr>
      </w:pPr>
      <w:r w:rsidRPr="00EC1357">
        <w:rPr>
          <w:rFonts w:ascii="Times New Roman" w:eastAsia="標楷體" w:hAnsi="Times New Roman" w:cs="Times New Roman"/>
          <w:szCs w:val="28"/>
        </w:rPr>
        <w:t>本課程計畫之</w:t>
      </w:r>
      <w:hyperlink w:anchor="課程發展委員會會議記錄" w:history="1">
        <w:r w:rsidRPr="00EC1357">
          <w:rPr>
            <w:rFonts w:ascii="Times New Roman" w:eastAsia="標楷體" w:hAnsi="Times New Roman" w:cs="Times New Roman"/>
            <w:szCs w:val="28"/>
          </w:rPr>
          <w:t>課程發展委員會會議紀錄</w:t>
        </w:r>
      </w:hyperlink>
      <w:r w:rsidR="00053396" w:rsidRPr="00EC1357">
        <w:rPr>
          <w:rFonts w:ascii="Times New Roman" w:eastAsia="標楷體" w:hAnsi="Times New Roman" w:cs="Times New Roman"/>
          <w:szCs w:val="28"/>
        </w:rPr>
        <w:t>，</w:t>
      </w:r>
      <w:r w:rsidRPr="00EC1357">
        <w:rPr>
          <w:rFonts w:ascii="Times New Roman" w:eastAsia="標楷體" w:hAnsi="Times New Roman" w:cs="Times New Roman"/>
          <w:szCs w:val="28"/>
        </w:rPr>
        <w:t>含簽到表及『</w:t>
      </w:r>
      <w:r w:rsidRPr="00EC1357">
        <w:rPr>
          <w:rFonts w:ascii="Times New Roman" w:eastAsia="標楷體" w:hAnsi="Times New Roman" w:cs="Times New Roman"/>
          <w:szCs w:val="28"/>
        </w:rPr>
        <w:t>2/3</w:t>
      </w:r>
      <w:r w:rsidRPr="00EC1357">
        <w:rPr>
          <w:rFonts w:ascii="Times New Roman" w:eastAsia="標楷體" w:hAnsi="Times New Roman" w:cs="Times New Roman"/>
          <w:szCs w:val="28"/>
        </w:rPr>
        <w:t>以上委員出席，</w:t>
      </w:r>
      <w:r w:rsidRPr="00EC1357">
        <w:rPr>
          <w:rFonts w:ascii="Times New Roman" w:eastAsia="標楷體" w:hAnsi="Times New Roman" w:cs="Times New Roman"/>
          <w:szCs w:val="28"/>
        </w:rPr>
        <w:t>1/2</w:t>
      </w:r>
      <w:r w:rsidRPr="00EC1357">
        <w:rPr>
          <w:rFonts w:ascii="Times New Roman" w:eastAsia="標楷體" w:hAnsi="Times New Roman" w:cs="Times New Roman"/>
          <w:szCs w:val="28"/>
        </w:rPr>
        <w:t>以上委員通過』等字樣</w:t>
      </w:r>
      <w:r w:rsidR="00053396" w:rsidRPr="00EC1357">
        <w:rPr>
          <w:rFonts w:ascii="Times New Roman" w:eastAsia="標楷體" w:hAnsi="Times New Roman" w:cs="Times New Roman"/>
          <w:szCs w:val="28"/>
        </w:rPr>
        <w:t>(</w:t>
      </w:r>
      <w:r w:rsidR="00053396" w:rsidRPr="00EC1357">
        <w:rPr>
          <w:rFonts w:ascii="Times New Roman" w:eastAsia="標楷體" w:hAnsi="Times New Roman" w:cs="Times New Roman"/>
          <w:szCs w:val="28"/>
        </w:rPr>
        <w:t>請參閱附件</w:t>
      </w:r>
      <w:proofErr w:type="gramStart"/>
      <w:r w:rsidR="00053396" w:rsidRPr="00EC1357">
        <w:rPr>
          <w:rFonts w:ascii="Times New Roman" w:eastAsia="標楷體" w:hAnsi="Times New Roman" w:cs="Times New Roman"/>
          <w:szCs w:val="28"/>
        </w:rPr>
        <w:t>—</w:t>
      </w:r>
      <w:proofErr w:type="gramEnd"/>
      <w:r w:rsidR="00053396" w:rsidRPr="00EC1357">
        <w:rPr>
          <w:rFonts w:ascii="Times New Roman" w:eastAsia="標楷體" w:hAnsi="Times New Roman" w:cs="Times New Roman"/>
          <w:szCs w:val="28"/>
        </w:rPr>
        <w:t>會議記錄範例</w:t>
      </w:r>
      <w:r w:rsidR="00053396" w:rsidRPr="00EC1357">
        <w:rPr>
          <w:rFonts w:ascii="Times New Roman" w:eastAsia="標楷體" w:hAnsi="Times New Roman" w:cs="Times New Roman"/>
          <w:szCs w:val="28"/>
        </w:rPr>
        <w:t>)</w:t>
      </w:r>
    </w:p>
    <w:p w14:paraId="11CBA337" w14:textId="77777777" w:rsidR="007C0A22" w:rsidRPr="00EC1357" w:rsidRDefault="007C0A22">
      <w:pPr>
        <w:numPr>
          <w:ilvl w:val="1"/>
          <w:numId w:val="11"/>
        </w:numPr>
        <w:snapToGrid w:val="0"/>
        <w:spacing w:line="0" w:lineRule="atLeast"/>
        <w:ind w:left="879" w:hanging="454"/>
        <w:jc w:val="both"/>
        <w:rPr>
          <w:rFonts w:ascii="Times New Roman" w:eastAsia="標楷體" w:hAnsi="Times New Roman" w:cs="Times New Roman"/>
          <w:szCs w:val="28"/>
        </w:rPr>
      </w:pPr>
      <w:r w:rsidRPr="00EC1357">
        <w:rPr>
          <w:rFonts w:ascii="Times New Roman" w:eastAsia="標楷體" w:hAnsi="Times New Roman" w:cs="Times New Roman"/>
          <w:szCs w:val="28"/>
        </w:rPr>
        <w:t>特殊教育推行委員會審議特殊教育學生課程規劃及相關支持服務之會議紀錄</w:t>
      </w:r>
      <w:r w:rsidRPr="00EC1357">
        <w:rPr>
          <w:rFonts w:ascii="Times New Roman" w:eastAsia="標楷體" w:hAnsi="Times New Roman" w:cs="Times New Roman"/>
          <w:szCs w:val="28"/>
        </w:rPr>
        <w:t>(</w:t>
      </w:r>
      <w:r w:rsidRPr="00EC1357">
        <w:rPr>
          <w:rFonts w:ascii="Times New Roman" w:eastAsia="標楷體" w:hAnsi="Times New Roman" w:cs="Times New Roman"/>
          <w:szCs w:val="28"/>
        </w:rPr>
        <w:t>含簽到表</w:t>
      </w:r>
      <w:r w:rsidRPr="00EC1357">
        <w:rPr>
          <w:rFonts w:ascii="Times New Roman" w:eastAsia="標楷體" w:hAnsi="Times New Roman" w:cs="Times New Roman"/>
          <w:szCs w:val="28"/>
        </w:rPr>
        <w:t>)</w:t>
      </w:r>
    </w:p>
    <w:p w14:paraId="74074502" w14:textId="0081135F" w:rsidR="007C0A22" w:rsidRPr="00EC1357" w:rsidRDefault="007C0A22">
      <w:pPr>
        <w:numPr>
          <w:ilvl w:val="1"/>
          <w:numId w:val="11"/>
        </w:numPr>
        <w:snapToGrid w:val="0"/>
        <w:spacing w:line="0" w:lineRule="atLeast"/>
        <w:ind w:left="879" w:hanging="454"/>
        <w:jc w:val="both"/>
        <w:rPr>
          <w:rFonts w:ascii="Times New Roman" w:eastAsia="標楷體" w:hAnsi="Times New Roman" w:cs="Times New Roman"/>
          <w:szCs w:val="28"/>
        </w:rPr>
      </w:pPr>
      <w:r w:rsidRPr="00EC1357">
        <w:rPr>
          <w:rFonts w:ascii="Times New Roman" w:eastAsia="標楷體" w:hAnsi="Times New Roman" w:cs="Times New Roman"/>
          <w:szCs w:val="28"/>
        </w:rPr>
        <w:t>體育班發展委員會審查體育班課程計畫會議紀錄（含簽到表）</w:t>
      </w:r>
    </w:p>
    <w:p w14:paraId="0FE3C218" w14:textId="77777777" w:rsidR="00075B80" w:rsidRPr="00EC1357" w:rsidRDefault="00075B80" w:rsidP="00075B80">
      <w:pPr>
        <w:snapToGrid w:val="0"/>
        <w:spacing w:line="0" w:lineRule="atLeast"/>
        <w:jc w:val="both"/>
        <w:rPr>
          <w:rFonts w:ascii="Times New Roman" w:eastAsia="標楷體" w:hAnsi="Times New Roman" w:cs="Times New Roman"/>
          <w:szCs w:val="28"/>
        </w:rPr>
      </w:pPr>
    </w:p>
    <w:p w14:paraId="2F99DAA7" w14:textId="77777777" w:rsidR="00075B80" w:rsidRPr="00EC1357" w:rsidRDefault="00075B80" w:rsidP="00075B80">
      <w:pPr>
        <w:snapToGrid w:val="0"/>
        <w:spacing w:line="0" w:lineRule="atLeast"/>
        <w:jc w:val="both"/>
        <w:rPr>
          <w:rFonts w:ascii="Times New Roman" w:eastAsia="標楷體" w:hAnsi="Times New Roman" w:cs="Times New Roman"/>
          <w:szCs w:val="28"/>
        </w:rPr>
      </w:pPr>
    </w:p>
    <w:p w14:paraId="3C65FA88" w14:textId="77777777" w:rsidR="00075B80" w:rsidRPr="00981041" w:rsidRDefault="00075B80" w:rsidP="00075B80">
      <w:pPr>
        <w:snapToGrid w:val="0"/>
        <w:spacing w:line="0" w:lineRule="atLeast"/>
        <w:jc w:val="both"/>
        <w:rPr>
          <w:rFonts w:ascii="Times New Roman" w:eastAsia="標楷體" w:hAnsi="Times New Roman" w:cs="Times New Roman"/>
          <w:szCs w:val="28"/>
        </w:rPr>
      </w:pPr>
    </w:p>
    <w:p w14:paraId="2F490049" w14:textId="77777777" w:rsidR="00075B80" w:rsidRPr="00981041" w:rsidRDefault="00075B80" w:rsidP="00075B80">
      <w:pPr>
        <w:snapToGrid w:val="0"/>
        <w:spacing w:line="0" w:lineRule="atLeast"/>
        <w:jc w:val="both"/>
        <w:rPr>
          <w:rFonts w:ascii="Times New Roman" w:eastAsia="標楷體" w:hAnsi="Times New Roman" w:cs="Times New Roman"/>
          <w:szCs w:val="28"/>
        </w:rPr>
      </w:pPr>
    </w:p>
    <w:p w14:paraId="1E9CB1EF" w14:textId="77777777" w:rsidR="00075B80" w:rsidRPr="00981041" w:rsidRDefault="00075B80" w:rsidP="00075B80">
      <w:pPr>
        <w:snapToGrid w:val="0"/>
        <w:spacing w:line="0" w:lineRule="atLeast"/>
        <w:jc w:val="both"/>
        <w:rPr>
          <w:rFonts w:ascii="Times New Roman" w:eastAsia="標楷體" w:hAnsi="Times New Roman" w:cs="Times New Roman"/>
          <w:szCs w:val="28"/>
        </w:rPr>
      </w:pPr>
    </w:p>
    <w:p w14:paraId="7C62E740" w14:textId="77777777" w:rsidR="00075B80" w:rsidRPr="00981041" w:rsidRDefault="00075B80" w:rsidP="00075B80">
      <w:pPr>
        <w:snapToGrid w:val="0"/>
        <w:spacing w:line="0" w:lineRule="atLeast"/>
        <w:jc w:val="both"/>
        <w:rPr>
          <w:rFonts w:ascii="Times New Roman" w:eastAsia="標楷體" w:hAnsi="Times New Roman" w:cs="Times New Roman"/>
          <w:szCs w:val="28"/>
        </w:rPr>
      </w:pPr>
    </w:p>
    <w:p w14:paraId="794E82C0" w14:textId="77777777" w:rsidR="00075B80" w:rsidRPr="00981041" w:rsidRDefault="00075B80" w:rsidP="00075B80">
      <w:pPr>
        <w:snapToGrid w:val="0"/>
        <w:spacing w:line="0" w:lineRule="atLeast"/>
        <w:jc w:val="both"/>
        <w:rPr>
          <w:rFonts w:ascii="Times New Roman" w:eastAsia="標楷體" w:hAnsi="Times New Roman" w:cs="Times New Roman"/>
          <w:szCs w:val="28"/>
        </w:rPr>
      </w:pPr>
    </w:p>
    <w:p w14:paraId="53FAED5F" w14:textId="77777777" w:rsidR="00075B80" w:rsidRPr="00981041" w:rsidRDefault="00075B80" w:rsidP="00075B80">
      <w:pPr>
        <w:snapToGrid w:val="0"/>
        <w:spacing w:line="0" w:lineRule="atLeast"/>
        <w:jc w:val="both"/>
        <w:rPr>
          <w:rFonts w:ascii="Times New Roman" w:eastAsia="標楷體" w:hAnsi="Times New Roman" w:cs="Times New Roman"/>
          <w:szCs w:val="28"/>
        </w:rPr>
      </w:pPr>
    </w:p>
    <w:p w14:paraId="5C712575" w14:textId="77777777" w:rsidR="00075B80" w:rsidRPr="00981041" w:rsidRDefault="00075B80" w:rsidP="00075B80">
      <w:pPr>
        <w:snapToGrid w:val="0"/>
        <w:spacing w:line="0" w:lineRule="atLeast"/>
        <w:jc w:val="both"/>
        <w:rPr>
          <w:rFonts w:ascii="Times New Roman" w:eastAsia="標楷體" w:hAnsi="Times New Roman" w:cs="Times New Roman"/>
          <w:szCs w:val="28"/>
        </w:rPr>
      </w:pPr>
    </w:p>
    <w:p w14:paraId="7BB6F26F" w14:textId="77777777" w:rsidR="00075B80" w:rsidRPr="00981041" w:rsidRDefault="00075B80" w:rsidP="00075B80">
      <w:pPr>
        <w:snapToGrid w:val="0"/>
        <w:spacing w:line="0" w:lineRule="atLeast"/>
        <w:jc w:val="both"/>
        <w:rPr>
          <w:rFonts w:ascii="Times New Roman" w:eastAsia="標楷體" w:hAnsi="Times New Roman" w:cs="Times New Roman"/>
          <w:szCs w:val="28"/>
        </w:rPr>
      </w:pPr>
    </w:p>
    <w:p w14:paraId="401D0057" w14:textId="77777777" w:rsidR="00075B80" w:rsidRPr="00981041" w:rsidRDefault="00075B80" w:rsidP="00075B80">
      <w:pPr>
        <w:snapToGrid w:val="0"/>
        <w:spacing w:line="0" w:lineRule="atLeast"/>
        <w:jc w:val="both"/>
        <w:rPr>
          <w:rFonts w:ascii="Times New Roman" w:eastAsia="標楷體" w:hAnsi="Times New Roman" w:cs="Times New Roman"/>
          <w:szCs w:val="28"/>
        </w:rPr>
      </w:pPr>
    </w:p>
    <w:p w14:paraId="33A2CD91" w14:textId="77777777" w:rsidR="00075B80" w:rsidRPr="00981041" w:rsidRDefault="00075B80" w:rsidP="00075B80">
      <w:pPr>
        <w:snapToGrid w:val="0"/>
        <w:spacing w:line="0" w:lineRule="atLeast"/>
        <w:jc w:val="both"/>
        <w:rPr>
          <w:rFonts w:ascii="Times New Roman" w:eastAsia="標楷體" w:hAnsi="Times New Roman" w:cs="Times New Roman"/>
          <w:szCs w:val="28"/>
        </w:rPr>
      </w:pPr>
    </w:p>
    <w:p w14:paraId="4165A161" w14:textId="77777777" w:rsidR="0094685B" w:rsidRPr="00981041" w:rsidRDefault="0094685B" w:rsidP="00075B80">
      <w:pPr>
        <w:snapToGrid w:val="0"/>
        <w:spacing w:line="0" w:lineRule="atLeast"/>
        <w:jc w:val="both"/>
        <w:rPr>
          <w:rFonts w:ascii="Times New Roman" w:eastAsia="標楷體" w:hAnsi="Times New Roman" w:cs="Times New Roman"/>
          <w:szCs w:val="28"/>
        </w:rPr>
      </w:pPr>
    </w:p>
    <w:p w14:paraId="3DCAEA4F" w14:textId="3E9BCECE" w:rsidR="00C16B85" w:rsidRPr="00981041" w:rsidRDefault="007B1603" w:rsidP="00C16B85">
      <w:pPr>
        <w:pStyle w:val="aff"/>
        <w:spacing w:afterLines="50" w:after="180"/>
        <w:ind w:leftChars="0"/>
        <w:jc w:val="center"/>
        <w:rPr>
          <w:rFonts w:ascii="標楷體" w:eastAsia="標楷體" w:hAnsi="標楷體"/>
          <w:b/>
          <w:sz w:val="28"/>
        </w:rPr>
      </w:pPr>
      <w:r w:rsidRPr="00981041">
        <w:rPr>
          <w:rFonts w:ascii="標楷體" w:eastAsia="標楷體" w:hAnsi="標楷體" w:hint="eastAsia"/>
          <w:b/>
          <w:sz w:val="28"/>
        </w:rPr>
        <w:lastRenderedPageBreak/>
        <w:t>壹、</w:t>
      </w:r>
      <w:r w:rsidR="0094685B" w:rsidRPr="00981041">
        <w:rPr>
          <w:rFonts w:ascii="標楷體" w:eastAsia="標楷體" w:hAnsi="標楷體" w:hint="eastAsia"/>
          <w:b/>
          <w:sz w:val="28"/>
        </w:rPr>
        <w:t>課程</w:t>
      </w:r>
      <w:r w:rsidR="00C16B85" w:rsidRPr="00981041">
        <w:rPr>
          <w:rFonts w:ascii="標楷體" w:eastAsia="標楷體" w:hAnsi="標楷體" w:hint="eastAsia"/>
          <w:b/>
          <w:sz w:val="28"/>
        </w:rPr>
        <w:t>總體架構</w:t>
      </w:r>
    </w:p>
    <w:p w14:paraId="6ACE87B4" w14:textId="1127C55B" w:rsidR="00C16B85" w:rsidRPr="00981041" w:rsidRDefault="00C16B85">
      <w:pPr>
        <w:pStyle w:val="aff"/>
        <w:numPr>
          <w:ilvl w:val="0"/>
          <w:numId w:val="8"/>
        </w:numPr>
        <w:tabs>
          <w:tab w:val="left" w:pos="567"/>
        </w:tabs>
        <w:spacing w:afterLines="50" w:after="180"/>
        <w:ind w:leftChars="0"/>
        <w:rPr>
          <w:rFonts w:ascii="標楷體" w:eastAsia="標楷體" w:hAnsi="標楷體"/>
          <w:b/>
        </w:rPr>
      </w:pPr>
      <w:r w:rsidRPr="00981041">
        <w:rPr>
          <w:rFonts w:ascii="標楷體" w:eastAsia="標楷體" w:hAnsi="標楷體" w:hint="eastAsia"/>
          <w:b/>
        </w:rPr>
        <w:t>學校現況與背景分析</w:t>
      </w:r>
    </w:p>
    <w:p w14:paraId="01BECC61" w14:textId="57345342" w:rsidR="00F82CF6" w:rsidRPr="00981041" w:rsidRDefault="00F82CF6">
      <w:pPr>
        <w:pStyle w:val="aff"/>
        <w:numPr>
          <w:ilvl w:val="0"/>
          <w:numId w:val="9"/>
        </w:numPr>
        <w:tabs>
          <w:tab w:val="left" w:pos="567"/>
        </w:tabs>
        <w:spacing w:afterLines="50" w:after="180"/>
        <w:ind w:leftChars="0"/>
        <w:rPr>
          <w:rFonts w:ascii="標楷體" w:eastAsia="標楷體" w:hAnsi="標楷體"/>
          <w:b/>
        </w:rPr>
      </w:pPr>
      <w:r w:rsidRPr="00981041">
        <w:rPr>
          <w:rFonts w:ascii="標楷體" w:eastAsia="標楷體" w:hAnsi="標楷體"/>
          <w:b/>
        </w:rPr>
        <w:t>學校基本資</w:t>
      </w:r>
      <w:r w:rsidRPr="004669D8">
        <w:rPr>
          <w:rFonts w:ascii="標楷體" w:eastAsia="標楷體" w:hAnsi="標楷體"/>
          <w:b/>
        </w:rPr>
        <w:t>料</w:t>
      </w:r>
      <w:r w:rsidR="00D14670" w:rsidRPr="004669D8">
        <w:rPr>
          <w:rFonts w:ascii="標楷體" w:eastAsia="標楷體" w:hAnsi="標楷體" w:hint="eastAsia"/>
          <w:b/>
        </w:rPr>
        <w:t>(表</w:t>
      </w:r>
      <w:r w:rsidR="00185961" w:rsidRPr="004669D8">
        <w:rPr>
          <w:rFonts w:ascii="標楷體" w:eastAsia="標楷體" w:hAnsi="標楷體" w:hint="eastAsia"/>
          <w:b/>
        </w:rPr>
        <w:t>1</w:t>
      </w:r>
      <w:r w:rsidR="00D14670" w:rsidRPr="004669D8">
        <w:rPr>
          <w:rFonts w:ascii="標楷體" w:eastAsia="標楷體" w:hAnsi="標楷體" w:hint="eastAsia"/>
          <w:b/>
        </w:rPr>
        <w:t>)</w:t>
      </w:r>
    </w:p>
    <w:tbl>
      <w:tblPr>
        <w:tblW w:w="96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71"/>
        <w:gridCol w:w="1304"/>
        <w:gridCol w:w="1305"/>
        <w:gridCol w:w="168"/>
        <w:gridCol w:w="980"/>
        <w:gridCol w:w="156"/>
        <w:gridCol w:w="1305"/>
        <w:gridCol w:w="281"/>
        <w:gridCol w:w="582"/>
        <w:gridCol w:w="441"/>
        <w:gridCol w:w="1305"/>
      </w:tblGrid>
      <w:tr w:rsidR="00E073A3" w:rsidRPr="00981041" w14:paraId="01BECC66" w14:textId="77777777" w:rsidTr="009B693F">
        <w:trPr>
          <w:trHeight w:hRule="exact" w:val="364"/>
        </w:trPr>
        <w:tc>
          <w:tcPr>
            <w:tcW w:w="1871" w:type="dxa"/>
            <w:vAlign w:val="center"/>
          </w:tcPr>
          <w:p w14:paraId="01BECC62" w14:textId="77777777" w:rsidR="00F82CF6" w:rsidRPr="00981041" w:rsidRDefault="00F82CF6" w:rsidP="00140110">
            <w:pPr>
              <w:jc w:val="center"/>
              <w:rPr>
                <w:rFonts w:ascii="Times New Roman" w:eastAsia="標楷體" w:hAnsi="Times New Roman" w:cs="Times New Roman"/>
              </w:rPr>
            </w:pPr>
            <w:r w:rsidRPr="00981041">
              <w:rPr>
                <w:rFonts w:ascii="Times New Roman" w:eastAsia="標楷體" w:hAnsi="Times New Roman" w:cs="Times New Roman"/>
              </w:rPr>
              <w:t>學校類型</w:t>
            </w:r>
          </w:p>
        </w:tc>
        <w:tc>
          <w:tcPr>
            <w:tcW w:w="2777" w:type="dxa"/>
            <w:gridSpan w:val="3"/>
            <w:vAlign w:val="center"/>
          </w:tcPr>
          <w:p w14:paraId="01BECC63" w14:textId="1F6F20CF" w:rsidR="00F82CF6" w:rsidRPr="00981041" w:rsidRDefault="00A82CC2" w:rsidP="00140110">
            <w:pPr>
              <w:jc w:val="center"/>
              <w:rPr>
                <w:rFonts w:ascii="Times New Roman" w:eastAsia="標楷體" w:hAnsi="Times New Roman" w:cs="Times New Roman"/>
              </w:rPr>
            </w:pPr>
            <w:r>
              <w:rPr>
                <w:rFonts w:ascii="Times New Roman" w:eastAsia="標楷體" w:hAnsi="Times New Roman" w:cs="Times New Roman" w:hint="eastAsia"/>
              </w:rPr>
              <w:t>完全中學</w:t>
            </w:r>
          </w:p>
        </w:tc>
        <w:tc>
          <w:tcPr>
            <w:tcW w:w="980" w:type="dxa"/>
            <w:vAlign w:val="center"/>
          </w:tcPr>
          <w:p w14:paraId="01BECC64" w14:textId="77777777" w:rsidR="00F82CF6" w:rsidRPr="00981041" w:rsidRDefault="00F82CF6" w:rsidP="00140110">
            <w:pPr>
              <w:jc w:val="center"/>
              <w:rPr>
                <w:rFonts w:ascii="Times New Roman" w:eastAsia="標楷體" w:hAnsi="Times New Roman" w:cs="Times New Roman"/>
              </w:rPr>
            </w:pPr>
            <w:r w:rsidRPr="00981041">
              <w:rPr>
                <w:rFonts w:ascii="Times New Roman" w:eastAsia="標楷體" w:hAnsi="Times New Roman" w:cs="Times New Roman"/>
              </w:rPr>
              <w:t>班級數</w:t>
            </w:r>
          </w:p>
        </w:tc>
        <w:tc>
          <w:tcPr>
            <w:tcW w:w="4070" w:type="dxa"/>
            <w:gridSpan w:val="6"/>
            <w:vAlign w:val="center"/>
          </w:tcPr>
          <w:p w14:paraId="01BECC65" w14:textId="0EBBDE19" w:rsidR="00F82CF6" w:rsidRPr="00981041" w:rsidRDefault="000E3D62" w:rsidP="00140110">
            <w:pPr>
              <w:jc w:val="center"/>
              <w:rPr>
                <w:rFonts w:ascii="Times New Roman" w:eastAsia="標楷體" w:hAnsi="Times New Roman" w:cs="Times New Roman"/>
              </w:rPr>
            </w:pPr>
            <w:r>
              <w:rPr>
                <w:rFonts w:ascii="Times New Roman" w:eastAsia="標楷體" w:hAnsi="Times New Roman" w:cs="Times New Roman" w:hint="eastAsia"/>
              </w:rPr>
              <w:t>4</w:t>
            </w:r>
          </w:p>
        </w:tc>
      </w:tr>
      <w:tr w:rsidR="00E073A3" w:rsidRPr="00981041" w14:paraId="01BECC6D" w14:textId="77777777" w:rsidTr="0051732D">
        <w:trPr>
          <w:trHeight w:hRule="exact" w:val="779"/>
        </w:trPr>
        <w:tc>
          <w:tcPr>
            <w:tcW w:w="1871" w:type="dxa"/>
            <w:vAlign w:val="center"/>
          </w:tcPr>
          <w:p w14:paraId="01BECC67" w14:textId="77777777" w:rsidR="00F82CF6" w:rsidRPr="00981041" w:rsidRDefault="00F82CF6" w:rsidP="00140110">
            <w:pPr>
              <w:jc w:val="center"/>
              <w:rPr>
                <w:rFonts w:ascii="Times New Roman" w:eastAsia="標楷體" w:hAnsi="Times New Roman" w:cs="Times New Roman"/>
              </w:rPr>
            </w:pPr>
            <w:r w:rsidRPr="00981041">
              <w:rPr>
                <w:rFonts w:ascii="Times New Roman" w:eastAsia="標楷體" w:hAnsi="Times New Roman" w:cs="Times New Roman"/>
              </w:rPr>
              <w:t>校址</w:t>
            </w:r>
          </w:p>
        </w:tc>
        <w:tc>
          <w:tcPr>
            <w:tcW w:w="2777" w:type="dxa"/>
            <w:gridSpan w:val="3"/>
            <w:vAlign w:val="center"/>
          </w:tcPr>
          <w:p w14:paraId="01BECC68" w14:textId="20C869CC" w:rsidR="00F82CF6" w:rsidRPr="00981041" w:rsidRDefault="0051732D" w:rsidP="00140110">
            <w:pPr>
              <w:jc w:val="center"/>
              <w:rPr>
                <w:rFonts w:ascii="Times New Roman" w:eastAsia="標楷體" w:hAnsi="Times New Roman" w:cs="Times New Roman"/>
              </w:rPr>
            </w:pPr>
            <w:r w:rsidRPr="00B743FC">
              <w:rPr>
                <w:rFonts w:ascii="標楷體" w:eastAsia="標楷體" w:hAnsi="標楷體" w:hint="eastAsia"/>
              </w:rPr>
              <w:t>嘉義縣朴子市學府路二段52-16號2F</w:t>
            </w:r>
          </w:p>
        </w:tc>
        <w:tc>
          <w:tcPr>
            <w:tcW w:w="980" w:type="dxa"/>
            <w:vAlign w:val="center"/>
          </w:tcPr>
          <w:p w14:paraId="01BECC69" w14:textId="77777777" w:rsidR="00F82CF6" w:rsidRPr="00981041" w:rsidRDefault="00F82CF6" w:rsidP="00140110">
            <w:pPr>
              <w:jc w:val="center"/>
              <w:rPr>
                <w:rFonts w:ascii="Times New Roman" w:eastAsia="標楷體" w:hAnsi="Times New Roman" w:cs="Times New Roman"/>
              </w:rPr>
            </w:pPr>
            <w:r w:rsidRPr="00981041">
              <w:rPr>
                <w:rFonts w:ascii="Times New Roman" w:eastAsia="標楷體" w:hAnsi="Times New Roman" w:cs="Times New Roman"/>
              </w:rPr>
              <w:t>電話</w:t>
            </w:r>
          </w:p>
        </w:tc>
        <w:tc>
          <w:tcPr>
            <w:tcW w:w="1742" w:type="dxa"/>
            <w:gridSpan w:val="3"/>
            <w:vAlign w:val="center"/>
          </w:tcPr>
          <w:p w14:paraId="01BECC6A" w14:textId="0742756A" w:rsidR="00F82CF6" w:rsidRPr="00981041" w:rsidRDefault="00D606BF" w:rsidP="00140110">
            <w:pPr>
              <w:jc w:val="center"/>
              <w:rPr>
                <w:rFonts w:ascii="Times New Roman" w:eastAsia="標楷體" w:hAnsi="Times New Roman" w:cs="Times New Roman"/>
              </w:rPr>
            </w:pPr>
            <w:r w:rsidRPr="00B743FC">
              <w:rPr>
                <w:rFonts w:ascii="標楷體" w:eastAsia="標楷體" w:hAnsi="標楷體" w:hint="eastAsia"/>
              </w:rPr>
              <w:t>05-2949569</w:t>
            </w:r>
          </w:p>
        </w:tc>
        <w:tc>
          <w:tcPr>
            <w:tcW w:w="582" w:type="dxa"/>
            <w:vAlign w:val="center"/>
          </w:tcPr>
          <w:p w14:paraId="01BECC6B" w14:textId="77777777" w:rsidR="00F82CF6" w:rsidRPr="00981041" w:rsidRDefault="00F82CF6" w:rsidP="00140110">
            <w:pPr>
              <w:jc w:val="center"/>
              <w:rPr>
                <w:rFonts w:ascii="Times New Roman" w:eastAsia="標楷體" w:hAnsi="Times New Roman" w:cs="Times New Roman"/>
              </w:rPr>
            </w:pPr>
            <w:r w:rsidRPr="00981041">
              <w:rPr>
                <w:rFonts w:ascii="Times New Roman" w:eastAsia="標楷體" w:hAnsi="Times New Roman" w:cs="Times New Roman"/>
              </w:rPr>
              <w:t>傳真</w:t>
            </w:r>
          </w:p>
        </w:tc>
        <w:tc>
          <w:tcPr>
            <w:tcW w:w="1746" w:type="dxa"/>
            <w:gridSpan w:val="2"/>
            <w:vAlign w:val="center"/>
          </w:tcPr>
          <w:p w14:paraId="01BECC6C" w14:textId="77777777" w:rsidR="00F82CF6" w:rsidRPr="00981041" w:rsidRDefault="00F82CF6" w:rsidP="00140110">
            <w:pPr>
              <w:jc w:val="center"/>
              <w:rPr>
                <w:rFonts w:ascii="Times New Roman" w:eastAsia="標楷體" w:hAnsi="Times New Roman" w:cs="Times New Roman"/>
              </w:rPr>
            </w:pPr>
          </w:p>
        </w:tc>
      </w:tr>
      <w:tr w:rsidR="00E073A3" w:rsidRPr="00981041" w14:paraId="01BECC70" w14:textId="77777777" w:rsidTr="009B693F">
        <w:trPr>
          <w:trHeight w:hRule="exact" w:val="356"/>
        </w:trPr>
        <w:tc>
          <w:tcPr>
            <w:tcW w:w="1871" w:type="dxa"/>
            <w:vAlign w:val="center"/>
          </w:tcPr>
          <w:p w14:paraId="01BECC6E" w14:textId="77777777" w:rsidR="00F82CF6" w:rsidRPr="00981041" w:rsidRDefault="00F82CF6" w:rsidP="00140110">
            <w:pPr>
              <w:jc w:val="center"/>
              <w:rPr>
                <w:rFonts w:ascii="Times New Roman" w:eastAsia="標楷體" w:hAnsi="Times New Roman" w:cs="Times New Roman"/>
              </w:rPr>
            </w:pPr>
            <w:r w:rsidRPr="00981041">
              <w:rPr>
                <w:rFonts w:ascii="Times New Roman" w:eastAsia="標楷體" w:hAnsi="Times New Roman" w:cs="Times New Roman"/>
              </w:rPr>
              <w:t>網址</w:t>
            </w:r>
          </w:p>
        </w:tc>
        <w:tc>
          <w:tcPr>
            <w:tcW w:w="7827" w:type="dxa"/>
            <w:gridSpan w:val="10"/>
            <w:vAlign w:val="center"/>
          </w:tcPr>
          <w:p w14:paraId="01BECC6F" w14:textId="20A02E4C" w:rsidR="00F82CF6" w:rsidRPr="00981041" w:rsidRDefault="003170A4" w:rsidP="00140110">
            <w:pPr>
              <w:jc w:val="center"/>
              <w:rPr>
                <w:rFonts w:ascii="Times New Roman" w:eastAsia="標楷體" w:hAnsi="Times New Roman" w:cs="Times New Roman"/>
              </w:rPr>
            </w:pPr>
            <w:r w:rsidRPr="00B743FC">
              <w:rPr>
                <w:rFonts w:ascii="標楷體" w:eastAsia="標楷體" w:hAnsi="標楷體"/>
              </w:rPr>
              <w:t>https://www.nehs.cyc.edu.tw/home</w:t>
            </w:r>
          </w:p>
        </w:tc>
      </w:tr>
      <w:tr w:rsidR="00E073A3" w:rsidRPr="00981041" w14:paraId="01BECC75" w14:textId="77777777" w:rsidTr="009B693F">
        <w:trPr>
          <w:trHeight w:hRule="exact" w:val="365"/>
        </w:trPr>
        <w:tc>
          <w:tcPr>
            <w:tcW w:w="1871" w:type="dxa"/>
            <w:vAlign w:val="center"/>
          </w:tcPr>
          <w:p w14:paraId="01BECC71" w14:textId="77777777" w:rsidR="00F82CF6" w:rsidRPr="00981041" w:rsidRDefault="00F82CF6" w:rsidP="00140110">
            <w:pPr>
              <w:jc w:val="center"/>
              <w:rPr>
                <w:rFonts w:ascii="Times New Roman" w:eastAsia="標楷體" w:hAnsi="Times New Roman" w:cs="Times New Roman"/>
              </w:rPr>
            </w:pPr>
            <w:r w:rsidRPr="00981041">
              <w:rPr>
                <w:rFonts w:ascii="Times New Roman" w:eastAsia="標楷體" w:hAnsi="Times New Roman" w:cs="Times New Roman"/>
              </w:rPr>
              <w:t>校長</w:t>
            </w:r>
          </w:p>
        </w:tc>
        <w:tc>
          <w:tcPr>
            <w:tcW w:w="2777" w:type="dxa"/>
            <w:gridSpan w:val="3"/>
            <w:vAlign w:val="center"/>
          </w:tcPr>
          <w:p w14:paraId="01BECC72" w14:textId="471BD40D" w:rsidR="00F82CF6" w:rsidRPr="00981041" w:rsidRDefault="000F56DF" w:rsidP="00140110">
            <w:pPr>
              <w:jc w:val="center"/>
              <w:rPr>
                <w:rFonts w:ascii="Times New Roman" w:eastAsia="標楷體" w:hAnsi="Times New Roman" w:cs="Times New Roman"/>
              </w:rPr>
            </w:pPr>
            <w:r>
              <w:rPr>
                <w:rFonts w:ascii="標楷體" w:eastAsia="標楷體" w:hAnsi="標楷體" w:hint="eastAsia"/>
              </w:rPr>
              <w:t>林怡慧</w:t>
            </w:r>
          </w:p>
        </w:tc>
        <w:tc>
          <w:tcPr>
            <w:tcW w:w="980" w:type="dxa"/>
            <w:vAlign w:val="center"/>
          </w:tcPr>
          <w:p w14:paraId="01BECC73" w14:textId="77777777" w:rsidR="00F82CF6" w:rsidRPr="00981041" w:rsidRDefault="00F82CF6" w:rsidP="00140110">
            <w:pPr>
              <w:jc w:val="center"/>
              <w:rPr>
                <w:rFonts w:ascii="Times New Roman" w:eastAsia="標楷體" w:hAnsi="Times New Roman" w:cs="Times New Roman"/>
              </w:rPr>
            </w:pPr>
            <w:r w:rsidRPr="00981041">
              <w:rPr>
                <w:rFonts w:ascii="Times New Roman" w:eastAsia="標楷體" w:hAnsi="Times New Roman" w:cs="Times New Roman"/>
              </w:rPr>
              <w:t>E-mail</w:t>
            </w:r>
          </w:p>
        </w:tc>
        <w:tc>
          <w:tcPr>
            <w:tcW w:w="4070" w:type="dxa"/>
            <w:gridSpan w:val="6"/>
            <w:vAlign w:val="center"/>
          </w:tcPr>
          <w:p w14:paraId="01BECC74" w14:textId="178857CF" w:rsidR="00F82CF6" w:rsidRPr="00981041" w:rsidRDefault="0029645E" w:rsidP="00140110">
            <w:pPr>
              <w:jc w:val="center"/>
              <w:rPr>
                <w:rFonts w:ascii="Times New Roman" w:eastAsia="標楷體" w:hAnsi="Times New Roman" w:cs="Times New Roman"/>
              </w:rPr>
            </w:pPr>
            <w:r w:rsidRPr="0029645E">
              <w:rPr>
                <w:rFonts w:ascii="Times New Roman" w:eastAsia="標楷體" w:hAnsi="Times New Roman" w:cs="Times New Roman"/>
              </w:rPr>
              <w:t>iris919@nehs.cyc.edu.tw</w:t>
            </w:r>
          </w:p>
        </w:tc>
      </w:tr>
      <w:tr w:rsidR="00E073A3" w:rsidRPr="00981041" w14:paraId="01BECC7A" w14:textId="77777777" w:rsidTr="009B693F">
        <w:trPr>
          <w:trHeight w:hRule="exact" w:val="362"/>
        </w:trPr>
        <w:tc>
          <w:tcPr>
            <w:tcW w:w="1871" w:type="dxa"/>
            <w:vAlign w:val="center"/>
          </w:tcPr>
          <w:p w14:paraId="01BECC76" w14:textId="77777777" w:rsidR="00F82CF6" w:rsidRPr="00981041" w:rsidRDefault="00F82CF6" w:rsidP="00140110">
            <w:pPr>
              <w:jc w:val="center"/>
              <w:rPr>
                <w:rFonts w:ascii="Times New Roman" w:eastAsia="標楷體" w:hAnsi="Times New Roman" w:cs="Times New Roman"/>
              </w:rPr>
            </w:pPr>
            <w:r w:rsidRPr="00981041">
              <w:rPr>
                <w:rFonts w:ascii="Times New Roman" w:eastAsia="標楷體" w:hAnsi="Times New Roman" w:cs="Times New Roman"/>
              </w:rPr>
              <w:t>教務</w:t>
            </w:r>
            <w:r w:rsidRPr="00981041">
              <w:rPr>
                <w:rFonts w:ascii="Times New Roman" w:eastAsia="標楷體" w:hAnsi="Times New Roman" w:cs="Times New Roman"/>
              </w:rPr>
              <w:t>(</w:t>
            </w:r>
            <w:r w:rsidRPr="00981041">
              <w:rPr>
                <w:rFonts w:ascii="Times New Roman" w:eastAsia="標楷體" w:hAnsi="Times New Roman" w:cs="Times New Roman"/>
              </w:rPr>
              <w:t>導</w:t>
            </w:r>
            <w:r w:rsidRPr="00981041">
              <w:rPr>
                <w:rFonts w:ascii="Times New Roman" w:eastAsia="標楷體" w:hAnsi="Times New Roman" w:cs="Times New Roman"/>
              </w:rPr>
              <w:t>)</w:t>
            </w:r>
            <w:r w:rsidRPr="00981041">
              <w:rPr>
                <w:rFonts w:ascii="Times New Roman" w:eastAsia="標楷體" w:hAnsi="Times New Roman" w:cs="Times New Roman"/>
              </w:rPr>
              <w:t>主任</w:t>
            </w:r>
          </w:p>
        </w:tc>
        <w:tc>
          <w:tcPr>
            <w:tcW w:w="2777" w:type="dxa"/>
            <w:gridSpan w:val="3"/>
            <w:vAlign w:val="center"/>
          </w:tcPr>
          <w:p w14:paraId="01BECC77" w14:textId="3F05376D" w:rsidR="00F82CF6" w:rsidRPr="00981041" w:rsidRDefault="007D3288" w:rsidP="00140110">
            <w:pPr>
              <w:jc w:val="center"/>
              <w:rPr>
                <w:rFonts w:ascii="Times New Roman" w:eastAsia="標楷體" w:hAnsi="Times New Roman" w:cs="Times New Roman"/>
              </w:rPr>
            </w:pPr>
            <w:r>
              <w:rPr>
                <w:rFonts w:ascii="標楷體" w:eastAsia="標楷體" w:hAnsi="標楷體" w:hint="eastAsia"/>
              </w:rPr>
              <w:t>林志慎</w:t>
            </w:r>
          </w:p>
        </w:tc>
        <w:tc>
          <w:tcPr>
            <w:tcW w:w="980" w:type="dxa"/>
            <w:vAlign w:val="center"/>
          </w:tcPr>
          <w:p w14:paraId="01BECC78" w14:textId="77777777" w:rsidR="00F82CF6" w:rsidRPr="00981041" w:rsidRDefault="00F82CF6" w:rsidP="00140110">
            <w:pPr>
              <w:jc w:val="center"/>
              <w:rPr>
                <w:rFonts w:ascii="Times New Roman" w:eastAsia="標楷體" w:hAnsi="Times New Roman" w:cs="Times New Roman"/>
              </w:rPr>
            </w:pPr>
            <w:r w:rsidRPr="00981041">
              <w:rPr>
                <w:rFonts w:ascii="Times New Roman" w:eastAsia="標楷體" w:hAnsi="Times New Roman" w:cs="Times New Roman"/>
              </w:rPr>
              <w:t>E-mail</w:t>
            </w:r>
          </w:p>
        </w:tc>
        <w:tc>
          <w:tcPr>
            <w:tcW w:w="4070" w:type="dxa"/>
            <w:gridSpan w:val="6"/>
            <w:vAlign w:val="center"/>
          </w:tcPr>
          <w:p w14:paraId="01BECC79" w14:textId="780FDFFD" w:rsidR="00F82CF6" w:rsidRPr="00981041" w:rsidRDefault="00FD73E5" w:rsidP="00140110">
            <w:pPr>
              <w:jc w:val="center"/>
              <w:rPr>
                <w:rFonts w:ascii="Times New Roman" w:eastAsia="標楷體" w:hAnsi="Times New Roman" w:cs="Times New Roman"/>
              </w:rPr>
            </w:pPr>
            <w:r w:rsidRPr="005C24D4">
              <w:rPr>
                <w:rFonts w:ascii="標楷體" w:eastAsia="標楷體" w:hAnsi="標楷體"/>
              </w:rPr>
              <w:t>chishenlin@nehs.cyc.edu.tw</w:t>
            </w:r>
          </w:p>
        </w:tc>
      </w:tr>
      <w:tr w:rsidR="00E073A3" w:rsidRPr="00981041" w14:paraId="01BECC7D" w14:textId="77777777" w:rsidTr="009B693F">
        <w:trPr>
          <w:cantSplit/>
          <w:trHeight w:hRule="exact" w:val="357"/>
        </w:trPr>
        <w:tc>
          <w:tcPr>
            <w:tcW w:w="1871" w:type="dxa"/>
            <w:vAlign w:val="center"/>
          </w:tcPr>
          <w:p w14:paraId="01BECC7B" w14:textId="77777777" w:rsidR="00F82CF6" w:rsidRPr="00981041" w:rsidRDefault="00F82CF6" w:rsidP="00140110">
            <w:pPr>
              <w:jc w:val="center"/>
              <w:rPr>
                <w:rFonts w:ascii="Times New Roman" w:eastAsia="標楷體" w:hAnsi="Times New Roman" w:cs="Times New Roman"/>
              </w:rPr>
            </w:pPr>
            <w:r w:rsidRPr="00981041">
              <w:rPr>
                <w:rFonts w:ascii="Times New Roman" w:eastAsia="標楷體" w:hAnsi="Times New Roman" w:cs="Times New Roman"/>
              </w:rPr>
              <w:t>教職員工數</w:t>
            </w:r>
          </w:p>
        </w:tc>
        <w:tc>
          <w:tcPr>
            <w:tcW w:w="7827" w:type="dxa"/>
            <w:gridSpan w:val="10"/>
            <w:vAlign w:val="center"/>
          </w:tcPr>
          <w:p w14:paraId="01BECC7C" w14:textId="419F0A8D" w:rsidR="00F82CF6" w:rsidRPr="00981041" w:rsidRDefault="002D0F93" w:rsidP="00140110">
            <w:pPr>
              <w:jc w:val="center"/>
              <w:rPr>
                <w:rFonts w:ascii="Times New Roman" w:eastAsia="標楷體" w:hAnsi="Times New Roman" w:cs="Times New Roman"/>
              </w:rPr>
            </w:pPr>
            <w:r>
              <w:rPr>
                <w:rFonts w:ascii="Times New Roman" w:eastAsia="標楷體" w:hAnsi="Times New Roman" w:cs="Times New Roman" w:hint="eastAsia"/>
              </w:rPr>
              <w:t>24</w:t>
            </w:r>
          </w:p>
        </w:tc>
      </w:tr>
      <w:tr w:rsidR="00106A41" w:rsidRPr="00981041" w14:paraId="01BECC85" w14:textId="77777777" w:rsidTr="00106A41">
        <w:trPr>
          <w:cantSplit/>
          <w:trHeight w:val="267"/>
        </w:trPr>
        <w:tc>
          <w:tcPr>
            <w:tcW w:w="1871" w:type="dxa"/>
            <w:vMerge w:val="restart"/>
            <w:vAlign w:val="center"/>
          </w:tcPr>
          <w:p w14:paraId="01BECC7E" w14:textId="685D55A5" w:rsidR="00106A41" w:rsidRPr="00981041" w:rsidRDefault="00106A41" w:rsidP="0078199C">
            <w:pPr>
              <w:jc w:val="center"/>
              <w:rPr>
                <w:rFonts w:ascii="Times New Roman" w:eastAsia="標楷體" w:hAnsi="Times New Roman" w:cs="Times New Roman"/>
                <w:b/>
              </w:rPr>
            </w:pPr>
            <w:r w:rsidRPr="00981041">
              <w:rPr>
                <w:rFonts w:ascii="Times New Roman" w:eastAsia="標楷體" w:hAnsi="Times New Roman" w:cs="Times New Roman"/>
                <w:b/>
              </w:rPr>
              <w:t>班級數</w:t>
            </w:r>
          </w:p>
        </w:tc>
        <w:tc>
          <w:tcPr>
            <w:tcW w:w="1304" w:type="dxa"/>
            <w:vAlign w:val="center"/>
          </w:tcPr>
          <w:p w14:paraId="7FE1EAFF" w14:textId="77777777" w:rsidR="00106A41" w:rsidRPr="00981041" w:rsidRDefault="00106A41" w:rsidP="0078199C">
            <w:pPr>
              <w:jc w:val="center"/>
              <w:rPr>
                <w:rFonts w:ascii="Times New Roman" w:eastAsia="標楷體" w:hAnsi="Times New Roman" w:cs="Times New Roman"/>
              </w:rPr>
            </w:pPr>
            <w:r w:rsidRPr="00981041">
              <w:rPr>
                <w:rFonts w:ascii="Times New Roman" w:eastAsia="標楷體" w:hAnsi="Times New Roman" w:cs="Times New Roman" w:hint="eastAsia"/>
              </w:rPr>
              <w:t>普通班</w:t>
            </w:r>
          </w:p>
        </w:tc>
        <w:tc>
          <w:tcPr>
            <w:tcW w:w="1305" w:type="dxa"/>
            <w:vAlign w:val="center"/>
          </w:tcPr>
          <w:p w14:paraId="4A867CD0" w14:textId="448D682A" w:rsidR="00106A41" w:rsidRPr="00981041" w:rsidRDefault="00106A41" w:rsidP="0078199C">
            <w:pPr>
              <w:jc w:val="center"/>
              <w:rPr>
                <w:rFonts w:ascii="Times New Roman" w:eastAsia="標楷體" w:hAnsi="Times New Roman" w:cs="Times New Roman"/>
                <w:b/>
              </w:rPr>
            </w:pPr>
            <w:proofErr w:type="gramStart"/>
            <w:r w:rsidRPr="00981041">
              <w:rPr>
                <w:rFonts w:ascii="Times New Roman" w:eastAsia="標楷體" w:hAnsi="Times New Roman" w:cs="Times New Roman"/>
              </w:rPr>
              <w:t>身障類</w:t>
            </w:r>
            <w:proofErr w:type="gramEnd"/>
          </w:p>
        </w:tc>
        <w:tc>
          <w:tcPr>
            <w:tcW w:w="1304" w:type="dxa"/>
            <w:gridSpan w:val="3"/>
            <w:vAlign w:val="center"/>
          </w:tcPr>
          <w:p w14:paraId="63D192CA" w14:textId="4E310B2C" w:rsidR="00106A41" w:rsidRPr="00981041" w:rsidRDefault="00106A41" w:rsidP="0078199C">
            <w:pPr>
              <w:jc w:val="center"/>
              <w:rPr>
                <w:rFonts w:ascii="Times New Roman" w:eastAsia="標楷體" w:hAnsi="Times New Roman" w:cs="Times New Roman"/>
              </w:rPr>
            </w:pPr>
            <w:proofErr w:type="gramStart"/>
            <w:r w:rsidRPr="00981041">
              <w:rPr>
                <w:rFonts w:ascii="Times New Roman" w:eastAsia="標楷體" w:hAnsi="Times New Roman" w:cs="Times New Roman"/>
              </w:rPr>
              <w:t>資優類</w:t>
            </w:r>
            <w:proofErr w:type="gramEnd"/>
          </w:p>
        </w:tc>
        <w:tc>
          <w:tcPr>
            <w:tcW w:w="1305" w:type="dxa"/>
            <w:vAlign w:val="center"/>
          </w:tcPr>
          <w:p w14:paraId="005AE604" w14:textId="77777777" w:rsidR="00106A41" w:rsidRPr="00981041" w:rsidRDefault="00106A41" w:rsidP="0078199C">
            <w:pPr>
              <w:jc w:val="center"/>
              <w:rPr>
                <w:rFonts w:ascii="Times New Roman" w:eastAsia="標楷體" w:hAnsi="Times New Roman" w:cs="Times New Roman"/>
              </w:rPr>
            </w:pPr>
            <w:r w:rsidRPr="00981041">
              <w:rPr>
                <w:rFonts w:ascii="Times New Roman" w:eastAsia="標楷體" w:hAnsi="Times New Roman" w:cs="Times New Roman"/>
              </w:rPr>
              <w:t>藝才班</w:t>
            </w:r>
          </w:p>
          <w:p w14:paraId="6FD5E984" w14:textId="615604F1" w:rsidR="00106A41" w:rsidRPr="00981041" w:rsidRDefault="00106A41" w:rsidP="0078199C">
            <w:pPr>
              <w:jc w:val="center"/>
              <w:rPr>
                <w:rFonts w:ascii="Times New Roman" w:eastAsia="標楷體" w:hAnsi="Times New Roman" w:cs="Times New Roman"/>
              </w:rPr>
            </w:pPr>
            <w:r w:rsidRPr="00981041">
              <w:rPr>
                <w:rFonts w:ascii="Times New Roman" w:eastAsia="標楷體" w:hAnsi="Times New Roman" w:cs="Times New Roman"/>
              </w:rPr>
              <w:t>(</w:t>
            </w:r>
            <w:r w:rsidRPr="00981041">
              <w:rPr>
                <w:rFonts w:ascii="Times New Roman" w:eastAsia="標楷體" w:hAnsi="Times New Roman" w:cs="Times New Roman" w:hint="eastAsia"/>
                <w:u w:val="single"/>
              </w:rPr>
              <w:t xml:space="preserve">    </w:t>
            </w:r>
            <w:r w:rsidRPr="00981041">
              <w:rPr>
                <w:rFonts w:ascii="Times New Roman" w:eastAsia="標楷體" w:hAnsi="Times New Roman" w:cs="Times New Roman"/>
              </w:rPr>
              <w:t>類</w:t>
            </w:r>
            <w:r w:rsidRPr="00981041">
              <w:rPr>
                <w:rFonts w:ascii="Times New Roman" w:eastAsia="標楷體" w:hAnsi="Times New Roman" w:cs="Times New Roman"/>
              </w:rPr>
              <w:t>)</w:t>
            </w:r>
          </w:p>
        </w:tc>
        <w:tc>
          <w:tcPr>
            <w:tcW w:w="1304" w:type="dxa"/>
            <w:gridSpan w:val="3"/>
            <w:vAlign w:val="center"/>
          </w:tcPr>
          <w:p w14:paraId="69B01638" w14:textId="6F21696A" w:rsidR="00106A41" w:rsidRPr="00981041" w:rsidRDefault="00106A41" w:rsidP="0078199C">
            <w:pPr>
              <w:jc w:val="center"/>
              <w:rPr>
                <w:rFonts w:ascii="Times New Roman" w:eastAsia="標楷體" w:hAnsi="Times New Roman" w:cs="Times New Roman"/>
              </w:rPr>
            </w:pPr>
            <w:r w:rsidRPr="00981041">
              <w:rPr>
                <w:rFonts w:ascii="Times New Roman" w:eastAsia="標楷體" w:hAnsi="Times New Roman" w:cs="Times New Roman"/>
              </w:rPr>
              <w:t>體育班</w:t>
            </w:r>
          </w:p>
        </w:tc>
        <w:tc>
          <w:tcPr>
            <w:tcW w:w="1305" w:type="dxa"/>
            <w:vAlign w:val="center"/>
          </w:tcPr>
          <w:p w14:paraId="01BECC84" w14:textId="7A45FAB6" w:rsidR="00106A41" w:rsidRPr="00981041" w:rsidRDefault="00106A41" w:rsidP="0078199C">
            <w:pPr>
              <w:jc w:val="center"/>
              <w:rPr>
                <w:rFonts w:ascii="Times New Roman" w:eastAsia="標楷體" w:hAnsi="Times New Roman" w:cs="Times New Roman"/>
              </w:rPr>
            </w:pPr>
            <w:r w:rsidRPr="00981041">
              <w:rPr>
                <w:rFonts w:ascii="Times New Roman" w:eastAsia="標楷體" w:hAnsi="Times New Roman" w:cs="Times New Roman" w:hint="eastAsia"/>
              </w:rPr>
              <w:t>總計</w:t>
            </w:r>
          </w:p>
        </w:tc>
      </w:tr>
      <w:tr w:rsidR="00106A41" w:rsidRPr="00981041" w14:paraId="29B9F19F" w14:textId="77777777" w:rsidTr="00106A41">
        <w:trPr>
          <w:cantSplit/>
          <w:trHeight w:val="50"/>
        </w:trPr>
        <w:tc>
          <w:tcPr>
            <w:tcW w:w="1871" w:type="dxa"/>
            <w:vMerge/>
            <w:tcBorders>
              <w:bottom w:val="single" w:sz="4" w:space="0" w:color="auto"/>
            </w:tcBorders>
            <w:vAlign w:val="center"/>
          </w:tcPr>
          <w:p w14:paraId="51533462" w14:textId="77777777" w:rsidR="00106A41" w:rsidRPr="00981041" w:rsidRDefault="00106A41" w:rsidP="0078199C">
            <w:pPr>
              <w:jc w:val="center"/>
              <w:rPr>
                <w:rFonts w:ascii="Times New Roman" w:eastAsia="標楷體" w:hAnsi="Times New Roman" w:cs="Times New Roman"/>
                <w:b/>
              </w:rPr>
            </w:pPr>
          </w:p>
        </w:tc>
        <w:tc>
          <w:tcPr>
            <w:tcW w:w="1304" w:type="dxa"/>
            <w:vAlign w:val="center"/>
          </w:tcPr>
          <w:p w14:paraId="000D80EE" w14:textId="4C914C37" w:rsidR="00106A41" w:rsidRPr="00981041" w:rsidRDefault="00B70408" w:rsidP="0078199C">
            <w:pPr>
              <w:jc w:val="center"/>
              <w:rPr>
                <w:rFonts w:ascii="Times New Roman" w:eastAsia="標楷體" w:hAnsi="Times New Roman" w:cs="Times New Roman"/>
              </w:rPr>
            </w:pPr>
            <w:r>
              <w:rPr>
                <w:rFonts w:ascii="Times New Roman" w:eastAsia="標楷體" w:hAnsi="Times New Roman" w:cs="Times New Roman" w:hint="eastAsia"/>
              </w:rPr>
              <w:t>3</w:t>
            </w:r>
          </w:p>
        </w:tc>
        <w:tc>
          <w:tcPr>
            <w:tcW w:w="1305" w:type="dxa"/>
            <w:vAlign w:val="center"/>
          </w:tcPr>
          <w:p w14:paraId="2117CF1A" w14:textId="77777777" w:rsidR="00106A41" w:rsidRPr="00981041" w:rsidRDefault="00106A41" w:rsidP="0078199C">
            <w:pPr>
              <w:jc w:val="center"/>
              <w:rPr>
                <w:rFonts w:ascii="Times New Roman" w:eastAsia="標楷體" w:hAnsi="Times New Roman" w:cs="Times New Roman"/>
              </w:rPr>
            </w:pPr>
          </w:p>
        </w:tc>
        <w:tc>
          <w:tcPr>
            <w:tcW w:w="1304" w:type="dxa"/>
            <w:gridSpan w:val="3"/>
            <w:vAlign w:val="center"/>
          </w:tcPr>
          <w:p w14:paraId="2970EB78" w14:textId="77777777" w:rsidR="00106A41" w:rsidRPr="00981041" w:rsidRDefault="00106A41" w:rsidP="0078199C">
            <w:pPr>
              <w:jc w:val="center"/>
              <w:rPr>
                <w:rFonts w:ascii="Times New Roman" w:eastAsia="標楷體" w:hAnsi="Times New Roman" w:cs="Times New Roman"/>
              </w:rPr>
            </w:pPr>
          </w:p>
        </w:tc>
        <w:tc>
          <w:tcPr>
            <w:tcW w:w="1305" w:type="dxa"/>
            <w:vAlign w:val="center"/>
          </w:tcPr>
          <w:p w14:paraId="6C062598" w14:textId="77777777" w:rsidR="00106A41" w:rsidRPr="00981041" w:rsidRDefault="00106A41" w:rsidP="0078199C">
            <w:pPr>
              <w:jc w:val="center"/>
              <w:rPr>
                <w:rFonts w:ascii="Times New Roman" w:eastAsia="標楷體" w:hAnsi="Times New Roman" w:cs="Times New Roman"/>
              </w:rPr>
            </w:pPr>
          </w:p>
        </w:tc>
        <w:tc>
          <w:tcPr>
            <w:tcW w:w="1304" w:type="dxa"/>
            <w:gridSpan w:val="3"/>
            <w:vAlign w:val="center"/>
          </w:tcPr>
          <w:p w14:paraId="42DD319A" w14:textId="77777777" w:rsidR="00106A41" w:rsidRPr="00981041" w:rsidRDefault="00106A41" w:rsidP="0078199C">
            <w:pPr>
              <w:jc w:val="center"/>
              <w:rPr>
                <w:rFonts w:ascii="Times New Roman" w:eastAsia="標楷體" w:hAnsi="Times New Roman" w:cs="Times New Roman"/>
              </w:rPr>
            </w:pPr>
          </w:p>
        </w:tc>
        <w:tc>
          <w:tcPr>
            <w:tcW w:w="1305" w:type="dxa"/>
            <w:vAlign w:val="center"/>
          </w:tcPr>
          <w:p w14:paraId="3AC4C4AD" w14:textId="77777777" w:rsidR="00106A41" w:rsidRPr="00981041" w:rsidRDefault="00106A41" w:rsidP="0078199C">
            <w:pPr>
              <w:jc w:val="center"/>
              <w:rPr>
                <w:rFonts w:ascii="Times New Roman" w:eastAsia="標楷體" w:hAnsi="Times New Roman" w:cs="Times New Roman"/>
              </w:rPr>
            </w:pPr>
          </w:p>
        </w:tc>
      </w:tr>
      <w:tr w:rsidR="00106A41" w:rsidRPr="00981041" w14:paraId="01BECC8D" w14:textId="77777777" w:rsidTr="00106A41">
        <w:trPr>
          <w:cantSplit/>
          <w:trHeight w:hRule="exact" w:val="459"/>
        </w:trPr>
        <w:tc>
          <w:tcPr>
            <w:tcW w:w="1871" w:type="dxa"/>
            <w:vAlign w:val="center"/>
          </w:tcPr>
          <w:p w14:paraId="01BECC86" w14:textId="09FC8FE7" w:rsidR="00106A41" w:rsidRPr="00981041" w:rsidRDefault="00106A41" w:rsidP="00140110">
            <w:pPr>
              <w:jc w:val="center"/>
              <w:rPr>
                <w:rFonts w:ascii="Times New Roman" w:eastAsia="標楷體" w:hAnsi="Times New Roman" w:cs="Times New Roman"/>
                <w:b/>
              </w:rPr>
            </w:pPr>
            <w:r w:rsidRPr="00981041">
              <w:rPr>
                <w:rFonts w:ascii="Times New Roman" w:eastAsia="標楷體" w:hAnsi="Times New Roman" w:cs="Times New Roman" w:hint="eastAsia"/>
                <w:b/>
              </w:rPr>
              <w:t>學生數</w:t>
            </w:r>
          </w:p>
        </w:tc>
        <w:tc>
          <w:tcPr>
            <w:tcW w:w="1304" w:type="dxa"/>
            <w:vAlign w:val="center"/>
          </w:tcPr>
          <w:p w14:paraId="7FE4A256" w14:textId="77777777" w:rsidR="00106A41" w:rsidRPr="00981041" w:rsidRDefault="00106A41" w:rsidP="00106A41">
            <w:pPr>
              <w:jc w:val="center"/>
              <w:rPr>
                <w:rFonts w:ascii="Times New Roman" w:eastAsia="標楷體" w:hAnsi="Times New Roman" w:cs="Times New Roman"/>
              </w:rPr>
            </w:pPr>
          </w:p>
        </w:tc>
        <w:tc>
          <w:tcPr>
            <w:tcW w:w="1305" w:type="dxa"/>
            <w:vAlign w:val="center"/>
          </w:tcPr>
          <w:p w14:paraId="0134B01D" w14:textId="77777777" w:rsidR="00106A41" w:rsidRPr="00981041" w:rsidRDefault="00106A41" w:rsidP="00106A41">
            <w:pPr>
              <w:jc w:val="center"/>
              <w:rPr>
                <w:rFonts w:ascii="Times New Roman" w:eastAsia="標楷體" w:hAnsi="Times New Roman" w:cs="Times New Roman"/>
              </w:rPr>
            </w:pPr>
          </w:p>
        </w:tc>
        <w:tc>
          <w:tcPr>
            <w:tcW w:w="1304" w:type="dxa"/>
            <w:gridSpan w:val="3"/>
            <w:vAlign w:val="center"/>
          </w:tcPr>
          <w:p w14:paraId="5D54E72E" w14:textId="77777777" w:rsidR="00106A41" w:rsidRPr="00981041" w:rsidRDefault="00106A41" w:rsidP="00106A41">
            <w:pPr>
              <w:jc w:val="center"/>
              <w:rPr>
                <w:rFonts w:ascii="Times New Roman" w:eastAsia="標楷體" w:hAnsi="Times New Roman" w:cs="Times New Roman"/>
              </w:rPr>
            </w:pPr>
          </w:p>
        </w:tc>
        <w:tc>
          <w:tcPr>
            <w:tcW w:w="1305" w:type="dxa"/>
            <w:vAlign w:val="center"/>
          </w:tcPr>
          <w:p w14:paraId="1D35B4B8" w14:textId="77777777" w:rsidR="00106A41" w:rsidRPr="00981041" w:rsidRDefault="00106A41" w:rsidP="00106A41">
            <w:pPr>
              <w:jc w:val="center"/>
              <w:rPr>
                <w:rFonts w:ascii="Times New Roman" w:eastAsia="標楷體" w:hAnsi="Times New Roman" w:cs="Times New Roman"/>
              </w:rPr>
            </w:pPr>
          </w:p>
        </w:tc>
        <w:tc>
          <w:tcPr>
            <w:tcW w:w="1304" w:type="dxa"/>
            <w:gridSpan w:val="3"/>
            <w:vAlign w:val="center"/>
          </w:tcPr>
          <w:p w14:paraId="3062B017" w14:textId="77777777" w:rsidR="00106A41" w:rsidRPr="00981041" w:rsidRDefault="00106A41" w:rsidP="00106A41">
            <w:pPr>
              <w:jc w:val="center"/>
              <w:rPr>
                <w:rFonts w:ascii="Times New Roman" w:eastAsia="標楷體" w:hAnsi="Times New Roman" w:cs="Times New Roman"/>
              </w:rPr>
            </w:pPr>
          </w:p>
        </w:tc>
        <w:tc>
          <w:tcPr>
            <w:tcW w:w="1305" w:type="dxa"/>
            <w:vAlign w:val="center"/>
          </w:tcPr>
          <w:p w14:paraId="01BECC8C" w14:textId="08CB7217" w:rsidR="00106A41" w:rsidRPr="00981041" w:rsidRDefault="00106A41" w:rsidP="00106A41">
            <w:pPr>
              <w:jc w:val="center"/>
              <w:rPr>
                <w:rFonts w:ascii="Times New Roman" w:eastAsia="標楷體" w:hAnsi="Times New Roman" w:cs="Times New Roman"/>
              </w:rPr>
            </w:pPr>
          </w:p>
        </w:tc>
      </w:tr>
    </w:tbl>
    <w:p w14:paraId="01BECC8E" w14:textId="5C3750CC" w:rsidR="00F82CF6" w:rsidRPr="00981041" w:rsidRDefault="00F82CF6">
      <w:pPr>
        <w:pStyle w:val="aff"/>
        <w:numPr>
          <w:ilvl w:val="0"/>
          <w:numId w:val="9"/>
        </w:numPr>
        <w:tabs>
          <w:tab w:val="left" w:pos="567"/>
        </w:tabs>
        <w:spacing w:beforeLines="100" w:before="360" w:afterLines="50" w:after="180"/>
        <w:ind w:leftChars="0"/>
        <w:jc w:val="both"/>
        <w:rPr>
          <w:rFonts w:ascii="標楷體" w:eastAsia="標楷體" w:hAnsi="標楷體"/>
          <w:b/>
        </w:rPr>
      </w:pPr>
      <w:r w:rsidRPr="00981041">
        <w:rPr>
          <w:rFonts w:ascii="標楷體" w:eastAsia="標楷體" w:hAnsi="標楷體"/>
          <w:b/>
        </w:rPr>
        <w:t>學校背景分析</w:t>
      </w:r>
      <w:r w:rsidR="00D14670" w:rsidRPr="00981041">
        <w:rPr>
          <w:rFonts w:ascii="標楷體" w:eastAsia="標楷體" w:hAnsi="標楷體" w:hint="eastAsia"/>
          <w:b/>
        </w:rPr>
        <w:t>：</w:t>
      </w:r>
      <w:r w:rsidRPr="00981041">
        <w:rPr>
          <w:rFonts w:ascii="標楷體" w:eastAsia="標楷體" w:hAnsi="標楷體"/>
          <w:b/>
        </w:rPr>
        <w:t>含特殊教育</w:t>
      </w:r>
      <w:r w:rsidRPr="00981041">
        <w:rPr>
          <w:rFonts w:ascii="標楷體" w:eastAsia="標楷體" w:hAnsi="標楷體" w:hint="eastAsia"/>
          <w:b/>
        </w:rPr>
        <w:t>-身障及</w:t>
      </w:r>
      <w:proofErr w:type="gramStart"/>
      <w:r w:rsidRPr="00981041">
        <w:rPr>
          <w:rFonts w:ascii="標楷體" w:eastAsia="標楷體" w:hAnsi="標楷體" w:hint="eastAsia"/>
          <w:b/>
        </w:rPr>
        <w:t>資優類</w:t>
      </w:r>
      <w:proofErr w:type="gramEnd"/>
      <w:r w:rsidRPr="00981041">
        <w:rPr>
          <w:rFonts w:ascii="標楷體" w:eastAsia="標楷體" w:hAnsi="標楷體" w:hint="eastAsia"/>
          <w:b/>
        </w:rPr>
        <w:t>、藝術才能</w:t>
      </w:r>
      <w:r w:rsidR="003A784D" w:rsidRPr="00981041">
        <w:rPr>
          <w:rFonts w:ascii="標楷體" w:eastAsia="標楷體" w:hAnsi="標楷體" w:hint="eastAsia"/>
          <w:b/>
        </w:rPr>
        <w:t>、</w:t>
      </w:r>
      <w:r w:rsidR="006A3F14" w:rsidRPr="00981041">
        <w:rPr>
          <w:rFonts w:ascii="標楷體" w:eastAsia="標楷體" w:hAnsi="標楷體" w:hint="eastAsia"/>
          <w:b/>
        </w:rPr>
        <w:t>體育</w:t>
      </w:r>
      <w:r w:rsidRPr="00981041">
        <w:rPr>
          <w:rFonts w:ascii="標楷體" w:eastAsia="標楷體" w:hAnsi="標楷體" w:hint="eastAsia"/>
          <w:b/>
        </w:rPr>
        <w:t>班</w:t>
      </w:r>
      <w:r w:rsidR="00D14670" w:rsidRPr="004669D8">
        <w:rPr>
          <w:rFonts w:ascii="標楷體" w:eastAsia="標楷體" w:hAnsi="標楷體" w:hint="eastAsia"/>
          <w:b/>
        </w:rPr>
        <w:t>(表</w:t>
      </w:r>
      <w:r w:rsidR="00185961" w:rsidRPr="004669D8">
        <w:rPr>
          <w:rFonts w:ascii="標楷體" w:eastAsia="標楷體" w:hAnsi="標楷體" w:hint="eastAsia"/>
          <w:b/>
        </w:rPr>
        <w:t>2</w:t>
      </w:r>
      <w:r w:rsidR="00D14670" w:rsidRPr="004669D8">
        <w:rPr>
          <w:rFonts w:ascii="標楷體" w:eastAsia="標楷體" w:hAnsi="標楷體" w:hint="eastAsia"/>
          <w:b/>
        </w:rPr>
        <w:t>)</w:t>
      </w:r>
    </w:p>
    <w:tbl>
      <w:tblPr>
        <w:tblStyle w:val="15"/>
        <w:tblW w:w="0" w:type="auto"/>
        <w:tblLook w:val="0000" w:firstRow="0" w:lastRow="0" w:firstColumn="0" w:lastColumn="0" w:noHBand="0" w:noVBand="0"/>
      </w:tblPr>
      <w:tblGrid>
        <w:gridCol w:w="1303"/>
        <w:gridCol w:w="1665"/>
        <w:gridCol w:w="1664"/>
        <w:gridCol w:w="1668"/>
        <w:gridCol w:w="1664"/>
        <w:gridCol w:w="1664"/>
      </w:tblGrid>
      <w:tr w:rsidR="002356C3" w:rsidRPr="002C448B" w14:paraId="186AD5B8" w14:textId="77777777" w:rsidTr="00D36D14">
        <w:tc>
          <w:tcPr>
            <w:tcW w:w="1303" w:type="dxa"/>
          </w:tcPr>
          <w:p w14:paraId="4A4C4FCE" w14:textId="77777777" w:rsidR="002356C3" w:rsidRPr="002C448B" w:rsidRDefault="002356C3" w:rsidP="00D36D14">
            <w:pPr>
              <w:jc w:val="both"/>
              <w:rPr>
                <w:rFonts w:ascii="標楷體" w:eastAsia="標楷體" w:hAnsi="標楷體"/>
              </w:rPr>
            </w:pPr>
            <w:r w:rsidRPr="002C448B">
              <w:rPr>
                <w:rFonts w:ascii="標楷體" w:eastAsia="標楷體" w:hAnsi="標楷體"/>
              </w:rPr>
              <w:t>分析向度</w:t>
            </w:r>
          </w:p>
        </w:tc>
        <w:tc>
          <w:tcPr>
            <w:tcW w:w="1665" w:type="dxa"/>
          </w:tcPr>
          <w:p w14:paraId="6C9E8048" w14:textId="77777777" w:rsidR="002356C3" w:rsidRPr="002C448B" w:rsidRDefault="002356C3" w:rsidP="00D36D14">
            <w:pPr>
              <w:jc w:val="both"/>
              <w:rPr>
                <w:rFonts w:ascii="標楷體" w:eastAsia="標楷體" w:hAnsi="標楷體"/>
              </w:rPr>
            </w:pPr>
            <w:r w:rsidRPr="002C448B">
              <w:rPr>
                <w:rFonts w:ascii="標楷體" w:eastAsia="標楷體" w:hAnsi="標楷體"/>
              </w:rPr>
              <w:t>S</w:t>
            </w:r>
            <w:proofErr w:type="gramStart"/>
            <w:r w:rsidRPr="002C448B">
              <w:rPr>
                <w:rFonts w:ascii="標楷體" w:eastAsia="標楷體" w:hAnsi="標楷體"/>
              </w:rPr>
              <w:t>﹙</w:t>
            </w:r>
            <w:proofErr w:type="gramEnd"/>
            <w:r w:rsidRPr="002C448B">
              <w:rPr>
                <w:rFonts w:ascii="標楷體" w:eastAsia="標楷體" w:hAnsi="標楷體"/>
              </w:rPr>
              <w:t>優勢</w:t>
            </w:r>
            <w:proofErr w:type="gramStart"/>
            <w:r w:rsidRPr="002C448B">
              <w:rPr>
                <w:rFonts w:ascii="標楷體" w:eastAsia="標楷體" w:hAnsi="標楷體"/>
              </w:rPr>
              <w:t>﹚</w:t>
            </w:r>
            <w:proofErr w:type="gramEnd"/>
          </w:p>
        </w:tc>
        <w:tc>
          <w:tcPr>
            <w:tcW w:w="1664" w:type="dxa"/>
          </w:tcPr>
          <w:p w14:paraId="17AC30F6" w14:textId="77777777" w:rsidR="002356C3" w:rsidRPr="002C448B" w:rsidRDefault="002356C3" w:rsidP="00D36D14">
            <w:pPr>
              <w:jc w:val="both"/>
              <w:rPr>
                <w:rFonts w:ascii="標楷體" w:eastAsia="標楷體" w:hAnsi="標楷體"/>
              </w:rPr>
            </w:pPr>
            <w:r w:rsidRPr="002C448B">
              <w:rPr>
                <w:rFonts w:ascii="標楷體" w:eastAsia="標楷體" w:hAnsi="標楷體"/>
              </w:rPr>
              <w:t>W</w:t>
            </w:r>
            <w:proofErr w:type="gramStart"/>
            <w:r w:rsidRPr="002C448B">
              <w:rPr>
                <w:rFonts w:ascii="標楷體" w:eastAsia="標楷體" w:hAnsi="標楷體"/>
              </w:rPr>
              <w:t>﹙</w:t>
            </w:r>
            <w:proofErr w:type="gramEnd"/>
            <w:r w:rsidRPr="002C448B">
              <w:rPr>
                <w:rFonts w:ascii="標楷體" w:eastAsia="標楷體" w:hAnsi="標楷體"/>
              </w:rPr>
              <w:t>劣勢</w:t>
            </w:r>
            <w:proofErr w:type="gramStart"/>
            <w:r w:rsidRPr="002C448B">
              <w:rPr>
                <w:rFonts w:ascii="標楷體" w:eastAsia="標楷體" w:hAnsi="標楷體"/>
              </w:rPr>
              <w:t>﹚</w:t>
            </w:r>
            <w:proofErr w:type="gramEnd"/>
          </w:p>
        </w:tc>
        <w:tc>
          <w:tcPr>
            <w:tcW w:w="1668" w:type="dxa"/>
          </w:tcPr>
          <w:p w14:paraId="43DF08EF" w14:textId="77777777" w:rsidR="002356C3" w:rsidRPr="002C448B" w:rsidRDefault="002356C3" w:rsidP="00D36D14">
            <w:pPr>
              <w:jc w:val="both"/>
              <w:rPr>
                <w:rFonts w:ascii="標楷體" w:eastAsia="標楷體" w:hAnsi="標楷體"/>
              </w:rPr>
            </w:pPr>
            <w:r w:rsidRPr="002C448B">
              <w:rPr>
                <w:rFonts w:ascii="標楷體" w:eastAsia="標楷體" w:hAnsi="標楷體"/>
              </w:rPr>
              <w:t>O</w:t>
            </w:r>
            <w:proofErr w:type="gramStart"/>
            <w:r w:rsidRPr="002C448B">
              <w:rPr>
                <w:rFonts w:ascii="標楷體" w:eastAsia="標楷體" w:hAnsi="標楷體"/>
              </w:rPr>
              <w:t>﹙</w:t>
            </w:r>
            <w:proofErr w:type="gramEnd"/>
            <w:r w:rsidRPr="002C448B">
              <w:rPr>
                <w:rFonts w:ascii="標楷體" w:eastAsia="標楷體" w:hAnsi="標楷體"/>
              </w:rPr>
              <w:t>機會點</w:t>
            </w:r>
            <w:proofErr w:type="gramStart"/>
            <w:r w:rsidRPr="002C448B">
              <w:rPr>
                <w:rFonts w:ascii="標楷體" w:eastAsia="標楷體" w:hAnsi="標楷體"/>
              </w:rPr>
              <w:t>﹚</w:t>
            </w:r>
            <w:proofErr w:type="gramEnd"/>
          </w:p>
        </w:tc>
        <w:tc>
          <w:tcPr>
            <w:tcW w:w="1664" w:type="dxa"/>
          </w:tcPr>
          <w:p w14:paraId="5E66A22C" w14:textId="77777777" w:rsidR="002356C3" w:rsidRPr="002C448B" w:rsidRDefault="002356C3" w:rsidP="00D36D14">
            <w:pPr>
              <w:jc w:val="both"/>
              <w:rPr>
                <w:rFonts w:ascii="標楷體" w:eastAsia="標楷體" w:hAnsi="標楷體"/>
              </w:rPr>
            </w:pPr>
            <w:r w:rsidRPr="002C448B">
              <w:rPr>
                <w:rFonts w:ascii="標楷體" w:eastAsia="標楷體" w:hAnsi="標楷體"/>
              </w:rPr>
              <w:t>T</w:t>
            </w:r>
            <w:proofErr w:type="gramStart"/>
            <w:r w:rsidRPr="002C448B">
              <w:rPr>
                <w:rFonts w:ascii="標楷體" w:eastAsia="標楷體" w:hAnsi="標楷體"/>
              </w:rPr>
              <w:t>﹙</w:t>
            </w:r>
            <w:proofErr w:type="gramEnd"/>
            <w:r w:rsidRPr="002C448B">
              <w:rPr>
                <w:rFonts w:ascii="標楷體" w:eastAsia="標楷體" w:hAnsi="標楷體"/>
              </w:rPr>
              <w:t>威脅點</w:t>
            </w:r>
            <w:proofErr w:type="gramStart"/>
            <w:r w:rsidRPr="002C448B">
              <w:rPr>
                <w:rFonts w:ascii="標楷體" w:eastAsia="標楷體" w:hAnsi="標楷體"/>
              </w:rPr>
              <w:t>﹚</w:t>
            </w:r>
            <w:proofErr w:type="gramEnd"/>
          </w:p>
        </w:tc>
        <w:tc>
          <w:tcPr>
            <w:tcW w:w="1664" w:type="dxa"/>
          </w:tcPr>
          <w:p w14:paraId="22685AA9" w14:textId="77777777" w:rsidR="002356C3" w:rsidRPr="002C448B" w:rsidRDefault="002356C3" w:rsidP="00D36D14">
            <w:pPr>
              <w:jc w:val="both"/>
              <w:rPr>
                <w:rFonts w:ascii="標楷體" w:eastAsia="標楷體" w:hAnsi="標楷體"/>
              </w:rPr>
            </w:pPr>
            <w:r w:rsidRPr="002C448B">
              <w:rPr>
                <w:rFonts w:ascii="標楷體" w:eastAsia="標楷體" w:hAnsi="標楷體"/>
              </w:rPr>
              <w:t>S</w:t>
            </w:r>
            <w:proofErr w:type="gramStart"/>
            <w:r w:rsidRPr="002C448B">
              <w:rPr>
                <w:rFonts w:ascii="標楷體" w:eastAsia="標楷體" w:hAnsi="標楷體"/>
              </w:rPr>
              <w:t>﹙</w:t>
            </w:r>
            <w:proofErr w:type="gramEnd"/>
            <w:r w:rsidRPr="002C448B">
              <w:rPr>
                <w:rFonts w:ascii="標楷體" w:eastAsia="標楷體" w:hAnsi="標楷體"/>
              </w:rPr>
              <w:t>行動策略</w:t>
            </w:r>
            <w:proofErr w:type="gramStart"/>
            <w:r w:rsidRPr="002C448B">
              <w:rPr>
                <w:rFonts w:ascii="標楷體" w:eastAsia="標楷體" w:hAnsi="標楷體"/>
              </w:rPr>
              <w:t>﹚</w:t>
            </w:r>
            <w:proofErr w:type="gramEnd"/>
          </w:p>
        </w:tc>
      </w:tr>
      <w:tr w:rsidR="002356C3" w:rsidRPr="002C448B" w14:paraId="40A70AEA" w14:textId="77777777" w:rsidTr="00D36D14">
        <w:tc>
          <w:tcPr>
            <w:tcW w:w="1303" w:type="dxa"/>
          </w:tcPr>
          <w:p w14:paraId="5595C2E4" w14:textId="77777777" w:rsidR="002356C3" w:rsidRPr="002C448B" w:rsidRDefault="002356C3" w:rsidP="00D36D14">
            <w:pPr>
              <w:jc w:val="both"/>
              <w:rPr>
                <w:rFonts w:ascii="標楷體" w:eastAsia="標楷體" w:hAnsi="標楷體"/>
              </w:rPr>
            </w:pPr>
            <w:r w:rsidRPr="002C448B">
              <w:rPr>
                <w:rFonts w:ascii="標楷體" w:eastAsia="標楷體" w:hAnsi="標楷體"/>
              </w:rPr>
              <w:t>校園環境</w:t>
            </w:r>
          </w:p>
        </w:tc>
        <w:tc>
          <w:tcPr>
            <w:tcW w:w="1665" w:type="dxa"/>
          </w:tcPr>
          <w:p w14:paraId="6D6296DE" w14:textId="77777777" w:rsidR="002356C3" w:rsidRPr="002C448B" w:rsidRDefault="002356C3" w:rsidP="00D36D14">
            <w:pPr>
              <w:rPr>
                <w:rFonts w:ascii="標楷體" w:eastAsia="標楷體" w:hAnsi="標楷體"/>
              </w:rPr>
            </w:pPr>
            <w:r w:rsidRPr="002C448B">
              <w:rPr>
                <w:rFonts w:ascii="標楷體" w:eastAsia="標楷體" w:hAnsi="標楷體" w:hint="eastAsia"/>
                <w:szCs w:val="22"/>
              </w:rPr>
              <w:t>1.</w:t>
            </w:r>
            <w:r w:rsidRPr="002C448B">
              <w:rPr>
                <w:rFonts w:ascii="標楷體" w:eastAsia="標楷體" w:hAnsi="標楷體" w:hint="eastAsia"/>
              </w:rPr>
              <w:t>校地廣闊、校園目前由國科會提供經費建設中，可符合最新建築法規與建築指標進行建設。</w:t>
            </w:r>
          </w:p>
          <w:p w14:paraId="7A42AE04" w14:textId="77777777" w:rsidR="002356C3" w:rsidRPr="002C448B" w:rsidRDefault="002356C3" w:rsidP="00D36D14">
            <w:pPr>
              <w:rPr>
                <w:rFonts w:ascii="標楷體" w:eastAsia="標楷體" w:hAnsi="標楷體"/>
                <w:szCs w:val="22"/>
              </w:rPr>
            </w:pPr>
            <w:r w:rsidRPr="002C448B">
              <w:rPr>
                <w:rFonts w:ascii="標楷體" w:eastAsia="標楷體" w:hAnsi="標楷體" w:hint="eastAsia"/>
                <w:szCs w:val="22"/>
              </w:rPr>
              <w:t>2. 緊鄰嘉義縣政府、台灣高鐵、長庚醫學院、故宮南院等重要民生文教設施。</w:t>
            </w:r>
          </w:p>
        </w:tc>
        <w:tc>
          <w:tcPr>
            <w:tcW w:w="1664" w:type="dxa"/>
          </w:tcPr>
          <w:p w14:paraId="6B1ADAE4" w14:textId="77777777" w:rsidR="002356C3" w:rsidRPr="002C448B" w:rsidRDefault="002356C3" w:rsidP="00D36D14">
            <w:pPr>
              <w:jc w:val="both"/>
              <w:rPr>
                <w:rFonts w:ascii="標楷體" w:eastAsia="標楷體" w:hAnsi="標楷體"/>
              </w:rPr>
            </w:pPr>
            <w:r w:rsidRPr="002C448B">
              <w:rPr>
                <w:rFonts w:ascii="標楷體" w:eastAsia="標楷體" w:hAnsi="標楷體" w:hint="eastAsia"/>
              </w:rPr>
              <w:t>由於</w:t>
            </w:r>
            <w:proofErr w:type="gramStart"/>
            <w:r w:rsidRPr="002C448B">
              <w:rPr>
                <w:rFonts w:ascii="標楷體" w:eastAsia="標楷體" w:hAnsi="標楷體" w:hint="eastAsia"/>
              </w:rPr>
              <w:t>校舍興兼中</w:t>
            </w:r>
            <w:proofErr w:type="gramEnd"/>
            <w:r w:rsidRPr="002C448B">
              <w:rPr>
                <w:rFonts w:ascii="標楷體" w:eastAsia="標楷體" w:hAnsi="標楷體" w:hint="eastAsia"/>
              </w:rPr>
              <w:t>，前兩年使用的是長榮科技大學之校地，相關活動或是課程進行時，皆須取得該校同意。但現階段已經取得合作學校之大力支持，可使用多樣化的專科教室空間</w:t>
            </w:r>
          </w:p>
          <w:p w14:paraId="004C5E62" w14:textId="77777777" w:rsidR="002356C3" w:rsidRPr="002C448B" w:rsidRDefault="002356C3" w:rsidP="00D36D14">
            <w:pPr>
              <w:jc w:val="both"/>
              <w:rPr>
                <w:rFonts w:ascii="標楷體" w:eastAsia="標楷體" w:hAnsi="標楷體"/>
              </w:rPr>
            </w:pPr>
          </w:p>
        </w:tc>
        <w:tc>
          <w:tcPr>
            <w:tcW w:w="1668" w:type="dxa"/>
          </w:tcPr>
          <w:p w14:paraId="0CCD8B54" w14:textId="77777777" w:rsidR="002356C3" w:rsidRPr="002C448B" w:rsidRDefault="002356C3" w:rsidP="00D36D14">
            <w:pPr>
              <w:jc w:val="both"/>
              <w:rPr>
                <w:rFonts w:ascii="標楷體" w:eastAsia="標楷體" w:hAnsi="標楷體"/>
              </w:rPr>
            </w:pPr>
            <w:r w:rsidRPr="002C448B">
              <w:rPr>
                <w:rFonts w:ascii="標楷體" w:eastAsia="標楷體" w:hAnsi="標楷體" w:hint="eastAsia"/>
              </w:rPr>
              <w:t>108</w:t>
            </w:r>
            <w:proofErr w:type="gramStart"/>
            <w:r w:rsidRPr="002C448B">
              <w:rPr>
                <w:rFonts w:ascii="標楷體" w:eastAsia="標楷體" w:hAnsi="標楷體" w:hint="eastAsia"/>
              </w:rPr>
              <w:t>課綱講求</w:t>
            </w:r>
            <w:proofErr w:type="gramEnd"/>
            <w:r w:rsidRPr="002C448B">
              <w:rPr>
                <w:rFonts w:ascii="標楷體" w:eastAsia="標楷體" w:hAnsi="標楷體" w:hint="eastAsia"/>
              </w:rPr>
              <w:t>多元化課程，教師除了需要設計多樣化的課程，硬體是否能與時俱進，考驗著每所學校。</w:t>
            </w:r>
          </w:p>
          <w:p w14:paraId="4466D20F" w14:textId="77777777" w:rsidR="002356C3" w:rsidRPr="002C448B" w:rsidRDefault="002356C3" w:rsidP="00D36D14">
            <w:pPr>
              <w:jc w:val="both"/>
              <w:rPr>
                <w:rFonts w:ascii="標楷體" w:eastAsia="標楷體" w:hAnsi="標楷體"/>
              </w:rPr>
            </w:pPr>
            <w:r w:rsidRPr="002C448B">
              <w:rPr>
                <w:rFonts w:ascii="標楷體" w:eastAsia="標楷體" w:hAnsi="標楷體" w:hint="eastAsia"/>
              </w:rPr>
              <w:t>發展中的校舍將結合周遭文藝以及科學園區的科技量能，設計出合乎未來的新興校舍。</w:t>
            </w:r>
          </w:p>
        </w:tc>
        <w:tc>
          <w:tcPr>
            <w:tcW w:w="1664" w:type="dxa"/>
          </w:tcPr>
          <w:p w14:paraId="379568AD" w14:textId="77777777" w:rsidR="002356C3" w:rsidRPr="002C448B" w:rsidRDefault="002356C3" w:rsidP="00D36D14">
            <w:pPr>
              <w:jc w:val="both"/>
              <w:rPr>
                <w:rFonts w:ascii="標楷體" w:eastAsia="標楷體" w:hAnsi="標楷體"/>
              </w:rPr>
            </w:pPr>
            <w:r w:rsidRPr="002C448B">
              <w:rPr>
                <w:rFonts w:ascii="標楷體" w:eastAsia="標楷體" w:hAnsi="標楷體" w:hint="eastAsia"/>
              </w:rPr>
              <w:t>針對發展中的新興學校，我們並無過去包袱，也因此沒有特別的威脅點。未來期許與他校的互動方式，也希望是以合作共榮為方向，將國家提供的教育資源進行最大效益的使用。</w:t>
            </w:r>
          </w:p>
        </w:tc>
        <w:tc>
          <w:tcPr>
            <w:tcW w:w="1664" w:type="dxa"/>
          </w:tcPr>
          <w:p w14:paraId="79DD7A3A" w14:textId="77777777" w:rsidR="002356C3" w:rsidRPr="002C448B" w:rsidRDefault="002356C3" w:rsidP="00D36D14">
            <w:pPr>
              <w:jc w:val="both"/>
              <w:rPr>
                <w:rFonts w:ascii="標楷體" w:eastAsia="標楷體" w:hAnsi="標楷體"/>
              </w:rPr>
            </w:pPr>
            <w:r w:rsidRPr="002C448B">
              <w:rPr>
                <w:rFonts w:ascii="標楷體" w:eastAsia="標楷體" w:hAnsi="標楷體" w:hint="eastAsia"/>
              </w:rPr>
              <w:t>為了在建校初期即提供給學生最完備的體驗與學習。在籌備初期，學校即與附近的相關單位簽屬合作備忘錄，如南故宮、長榮科大等單位，皆與本校保持密切關係，並於課程提供必要協助。</w:t>
            </w:r>
          </w:p>
        </w:tc>
      </w:tr>
      <w:tr w:rsidR="002356C3" w:rsidRPr="002C448B" w14:paraId="1569A16A" w14:textId="77777777" w:rsidTr="00D36D14">
        <w:tc>
          <w:tcPr>
            <w:tcW w:w="1303" w:type="dxa"/>
          </w:tcPr>
          <w:p w14:paraId="635A98FC" w14:textId="77777777" w:rsidR="002356C3" w:rsidRPr="002C448B" w:rsidRDefault="002356C3" w:rsidP="00D36D14">
            <w:pPr>
              <w:jc w:val="both"/>
              <w:rPr>
                <w:rFonts w:ascii="標楷體" w:eastAsia="標楷體" w:hAnsi="標楷體"/>
              </w:rPr>
            </w:pPr>
            <w:r w:rsidRPr="002C448B">
              <w:rPr>
                <w:rFonts w:ascii="標楷體" w:eastAsia="標楷體" w:hAnsi="標楷體"/>
              </w:rPr>
              <w:t>教學設施</w:t>
            </w:r>
          </w:p>
        </w:tc>
        <w:tc>
          <w:tcPr>
            <w:tcW w:w="1665" w:type="dxa"/>
          </w:tcPr>
          <w:p w14:paraId="25ABDD8E" w14:textId="77777777" w:rsidR="002356C3" w:rsidRPr="002C448B" w:rsidRDefault="002356C3" w:rsidP="00D36D14">
            <w:pPr>
              <w:jc w:val="both"/>
              <w:rPr>
                <w:rFonts w:ascii="標楷體" w:eastAsia="標楷體" w:hAnsi="標楷體"/>
              </w:rPr>
            </w:pPr>
            <w:r w:rsidRPr="002C448B">
              <w:rPr>
                <w:rFonts w:ascii="標楷體" w:eastAsia="標楷體" w:hAnsi="標楷體" w:hint="eastAsia"/>
              </w:rPr>
              <w:t>1.學校校舍新且腹地廣大。</w:t>
            </w:r>
          </w:p>
          <w:p w14:paraId="4D5F5A8A" w14:textId="77777777" w:rsidR="002356C3" w:rsidRPr="002C448B" w:rsidRDefault="002356C3" w:rsidP="00D36D14">
            <w:pPr>
              <w:jc w:val="both"/>
              <w:rPr>
                <w:rFonts w:ascii="標楷體" w:eastAsia="標楷體" w:hAnsi="標楷體"/>
              </w:rPr>
            </w:pPr>
            <w:r w:rsidRPr="002C448B">
              <w:rPr>
                <w:rFonts w:ascii="標楷體" w:eastAsia="標楷體" w:hAnsi="標楷體" w:hint="eastAsia"/>
              </w:rPr>
              <w:t>2.針對不同的</w:t>
            </w:r>
            <w:r w:rsidRPr="002C448B">
              <w:rPr>
                <w:rFonts w:ascii="標楷體" w:eastAsia="標楷體" w:hAnsi="標楷體" w:hint="eastAsia"/>
              </w:rPr>
              <w:lastRenderedPageBreak/>
              <w:t>教學階段（如國小、國中、高中、雙語部）設計獨立的教學場域。</w:t>
            </w:r>
          </w:p>
        </w:tc>
        <w:tc>
          <w:tcPr>
            <w:tcW w:w="1664" w:type="dxa"/>
          </w:tcPr>
          <w:p w14:paraId="5E2144AF" w14:textId="77777777" w:rsidR="002356C3" w:rsidRDefault="002356C3" w:rsidP="00D36D14">
            <w:pPr>
              <w:jc w:val="both"/>
              <w:rPr>
                <w:rFonts w:ascii="標楷體" w:eastAsia="標楷體" w:hAnsi="標楷體"/>
              </w:rPr>
            </w:pPr>
            <w:r w:rsidRPr="002C448B">
              <w:rPr>
                <w:rFonts w:ascii="標楷體" w:eastAsia="標楷體" w:hAnsi="標楷體" w:hint="eastAsia"/>
              </w:rPr>
              <w:lastRenderedPageBreak/>
              <w:t>現階段並無校舍空間，</w:t>
            </w:r>
            <w:r>
              <w:rPr>
                <w:rFonts w:ascii="標楷體" w:eastAsia="標楷體" w:hAnsi="標楷體" w:hint="eastAsia"/>
              </w:rPr>
              <w:t>因此短期內需仰賴</w:t>
            </w:r>
            <w:r>
              <w:rPr>
                <w:rFonts w:ascii="標楷體" w:eastAsia="標楷體" w:hAnsi="標楷體" w:hint="eastAsia"/>
              </w:rPr>
              <w:lastRenderedPageBreak/>
              <w:t>合作學校的教學設施。</w:t>
            </w:r>
          </w:p>
          <w:p w14:paraId="3D54E4A3" w14:textId="77777777" w:rsidR="002356C3" w:rsidRPr="002C448B" w:rsidRDefault="002356C3" w:rsidP="00D36D14">
            <w:pPr>
              <w:jc w:val="both"/>
              <w:rPr>
                <w:rFonts w:ascii="標楷體" w:eastAsia="標楷體" w:hAnsi="標楷體"/>
              </w:rPr>
            </w:pPr>
          </w:p>
        </w:tc>
        <w:tc>
          <w:tcPr>
            <w:tcW w:w="1668" w:type="dxa"/>
          </w:tcPr>
          <w:p w14:paraId="7CD40CBD" w14:textId="77777777" w:rsidR="002356C3" w:rsidRDefault="002356C3" w:rsidP="00D36D14">
            <w:pPr>
              <w:jc w:val="both"/>
              <w:rPr>
                <w:rFonts w:ascii="標楷體" w:eastAsia="標楷體" w:hAnsi="標楷體"/>
              </w:rPr>
            </w:pPr>
            <w:r>
              <w:rPr>
                <w:rFonts w:ascii="標楷體" w:eastAsia="標楷體" w:hAnsi="標楷體" w:hint="eastAsia"/>
              </w:rPr>
              <w:lastRenderedPageBreak/>
              <w:t>1.可就近使用合作單位如南故宮等教學資</w:t>
            </w:r>
            <w:r>
              <w:rPr>
                <w:rFonts w:ascii="標楷體" w:eastAsia="標楷體" w:hAnsi="標楷體" w:hint="eastAsia"/>
              </w:rPr>
              <w:lastRenderedPageBreak/>
              <w:t>源。</w:t>
            </w:r>
          </w:p>
          <w:p w14:paraId="6DF9B275" w14:textId="77777777" w:rsidR="002356C3" w:rsidRPr="0026581F" w:rsidRDefault="002356C3" w:rsidP="00D36D14">
            <w:pPr>
              <w:jc w:val="both"/>
              <w:rPr>
                <w:rFonts w:ascii="標楷體" w:eastAsia="標楷體" w:hAnsi="標楷體"/>
              </w:rPr>
            </w:pPr>
            <w:r>
              <w:rPr>
                <w:rFonts w:ascii="標楷體" w:eastAsia="標楷體" w:hAnsi="標楷體" w:hint="eastAsia"/>
              </w:rPr>
              <w:t>2.具備充足經費可進行未來校舍設計與規劃。。</w:t>
            </w:r>
          </w:p>
        </w:tc>
        <w:tc>
          <w:tcPr>
            <w:tcW w:w="1664" w:type="dxa"/>
          </w:tcPr>
          <w:p w14:paraId="1F401FD4" w14:textId="77777777" w:rsidR="002356C3" w:rsidRPr="002C448B" w:rsidRDefault="002356C3" w:rsidP="00D36D14">
            <w:pPr>
              <w:jc w:val="both"/>
              <w:rPr>
                <w:rFonts w:ascii="標楷體" w:eastAsia="標楷體" w:hAnsi="標楷體"/>
              </w:rPr>
            </w:pPr>
            <w:r>
              <w:rPr>
                <w:rFonts w:ascii="標楷體" w:eastAsia="標楷體" w:hAnsi="標楷體" w:hint="eastAsia"/>
              </w:rPr>
              <w:lastRenderedPageBreak/>
              <w:t>校舍建置</w:t>
            </w:r>
            <w:proofErr w:type="gramStart"/>
            <w:r>
              <w:rPr>
                <w:rFonts w:ascii="標楷體" w:eastAsia="標楷體" w:hAnsi="標楷體" w:hint="eastAsia"/>
              </w:rPr>
              <w:t>期間，</w:t>
            </w:r>
            <w:proofErr w:type="gramEnd"/>
            <w:r>
              <w:rPr>
                <w:rFonts w:ascii="標楷體" w:eastAsia="標楷體" w:hAnsi="標楷體" w:hint="eastAsia"/>
              </w:rPr>
              <w:t>合作學校的教學設施空</w:t>
            </w:r>
            <w:r>
              <w:rPr>
                <w:rFonts w:ascii="標楷體" w:eastAsia="標楷體" w:hAnsi="標楷體" w:hint="eastAsia"/>
              </w:rPr>
              <w:lastRenderedPageBreak/>
              <w:t>間可能不符本校學生所需。</w:t>
            </w:r>
          </w:p>
        </w:tc>
        <w:tc>
          <w:tcPr>
            <w:tcW w:w="1664" w:type="dxa"/>
          </w:tcPr>
          <w:p w14:paraId="7A11BC16" w14:textId="77777777" w:rsidR="002356C3" w:rsidRPr="00E74FEB" w:rsidRDefault="002356C3" w:rsidP="00D36D14">
            <w:pPr>
              <w:jc w:val="both"/>
              <w:rPr>
                <w:b/>
                <w:bCs/>
                <w:i/>
                <w:iCs/>
              </w:rPr>
            </w:pPr>
            <w:r w:rsidRPr="00E74FEB">
              <w:rPr>
                <w:rFonts w:ascii="標楷體" w:eastAsia="標楷體" w:hAnsi="標楷體" w:hint="eastAsia"/>
              </w:rPr>
              <w:lastRenderedPageBreak/>
              <w:t>在學校籌備期間已透過各項建設進行空間</w:t>
            </w:r>
            <w:r w:rsidRPr="00E74FEB">
              <w:rPr>
                <w:rFonts w:ascii="標楷體" w:eastAsia="標楷體" w:hAnsi="標楷體" w:hint="eastAsia"/>
              </w:rPr>
              <w:lastRenderedPageBreak/>
              <w:t>調整</w:t>
            </w:r>
            <w:r>
              <w:rPr>
                <w:rFonts w:ascii="標楷體" w:eastAsia="標楷體" w:hAnsi="標楷體" w:hint="eastAsia"/>
              </w:rPr>
              <w:t>與安全設施建置。</w:t>
            </w:r>
          </w:p>
        </w:tc>
      </w:tr>
      <w:tr w:rsidR="002356C3" w:rsidRPr="002C448B" w14:paraId="721A09D5" w14:textId="77777777" w:rsidTr="00D36D14">
        <w:tc>
          <w:tcPr>
            <w:tcW w:w="1303" w:type="dxa"/>
          </w:tcPr>
          <w:p w14:paraId="10621815" w14:textId="77777777" w:rsidR="002356C3" w:rsidRPr="002C448B" w:rsidRDefault="002356C3" w:rsidP="00D36D14">
            <w:pPr>
              <w:jc w:val="both"/>
              <w:rPr>
                <w:rFonts w:ascii="標楷體" w:eastAsia="標楷體" w:hAnsi="標楷體"/>
              </w:rPr>
            </w:pPr>
            <w:r w:rsidRPr="002C448B">
              <w:rPr>
                <w:rFonts w:ascii="標楷體" w:eastAsia="標楷體" w:hAnsi="標楷體"/>
              </w:rPr>
              <w:lastRenderedPageBreak/>
              <w:t>師資結構</w:t>
            </w:r>
          </w:p>
        </w:tc>
        <w:tc>
          <w:tcPr>
            <w:tcW w:w="1665" w:type="dxa"/>
          </w:tcPr>
          <w:p w14:paraId="1E42966D" w14:textId="77777777" w:rsidR="002356C3" w:rsidRPr="0011748F" w:rsidRDefault="002356C3" w:rsidP="00D36D14">
            <w:pPr>
              <w:jc w:val="both"/>
              <w:rPr>
                <w:rFonts w:ascii="標楷體" w:eastAsia="標楷體" w:hAnsi="標楷體"/>
              </w:rPr>
            </w:pPr>
            <w:r w:rsidRPr="0011748F">
              <w:rPr>
                <w:rFonts w:ascii="標楷體" w:eastAsia="標楷體" w:hAnsi="標楷體" w:hint="eastAsia"/>
              </w:rPr>
              <w:t>1.師資優良。</w:t>
            </w:r>
          </w:p>
          <w:p w14:paraId="7B91A14C" w14:textId="77777777" w:rsidR="002356C3" w:rsidRPr="0011748F" w:rsidRDefault="002356C3" w:rsidP="00D36D14">
            <w:pPr>
              <w:jc w:val="both"/>
              <w:rPr>
                <w:rFonts w:ascii="標楷體" w:eastAsia="標楷體" w:hAnsi="標楷體"/>
              </w:rPr>
            </w:pPr>
            <w:r w:rsidRPr="0011748F">
              <w:rPr>
                <w:rFonts w:ascii="標楷體" w:eastAsia="標楷體" w:hAnsi="標楷體" w:hint="eastAsia"/>
              </w:rPr>
              <w:t>2.教師進修意</w:t>
            </w:r>
          </w:p>
          <w:p w14:paraId="1CE5C850" w14:textId="77777777" w:rsidR="002356C3" w:rsidRPr="0011748F" w:rsidRDefault="002356C3" w:rsidP="00D36D14">
            <w:pPr>
              <w:jc w:val="both"/>
              <w:rPr>
                <w:rFonts w:ascii="標楷體" w:eastAsia="標楷體" w:hAnsi="標楷體"/>
              </w:rPr>
            </w:pPr>
            <w:proofErr w:type="gramStart"/>
            <w:r w:rsidRPr="0011748F">
              <w:rPr>
                <w:rFonts w:ascii="標楷體" w:eastAsia="標楷體" w:hAnsi="標楷體" w:hint="eastAsia"/>
              </w:rPr>
              <w:t>願高</w:t>
            </w:r>
            <w:proofErr w:type="gramEnd"/>
            <w:r w:rsidRPr="0011748F">
              <w:rPr>
                <w:rFonts w:ascii="標楷體" w:eastAsia="標楷體" w:hAnsi="標楷體" w:hint="eastAsia"/>
              </w:rPr>
              <w:t>。</w:t>
            </w:r>
          </w:p>
          <w:p w14:paraId="36426786" w14:textId="77777777" w:rsidR="002356C3" w:rsidRPr="0011748F" w:rsidRDefault="002356C3" w:rsidP="00D36D14">
            <w:pPr>
              <w:jc w:val="both"/>
              <w:rPr>
                <w:rFonts w:ascii="標楷體" w:eastAsia="標楷體" w:hAnsi="標楷體"/>
              </w:rPr>
            </w:pPr>
            <w:r w:rsidRPr="0011748F">
              <w:rPr>
                <w:rFonts w:ascii="標楷體" w:eastAsia="標楷體" w:hAnsi="標楷體" w:hint="eastAsia"/>
              </w:rPr>
              <w:t>3.教師教學經</w:t>
            </w:r>
          </w:p>
          <w:p w14:paraId="2C8A5DF1" w14:textId="77777777" w:rsidR="002356C3" w:rsidRPr="002C448B" w:rsidRDefault="002356C3" w:rsidP="00D36D14">
            <w:pPr>
              <w:jc w:val="both"/>
              <w:rPr>
                <w:rFonts w:ascii="標楷體" w:eastAsia="標楷體" w:hAnsi="標楷體"/>
              </w:rPr>
            </w:pPr>
            <w:proofErr w:type="gramStart"/>
            <w:r w:rsidRPr="0011748F">
              <w:rPr>
                <w:rFonts w:ascii="標楷體" w:eastAsia="標楷體" w:hAnsi="標楷體" w:hint="eastAsia"/>
              </w:rPr>
              <w:t>驗</w:t>
            </w:r>
            <w:proofErr w:type="gramEnd"/>
            <w:r w:rsidRPr="0011748F">
              <w:rPr>
                <w:rFonts w:ascii="標楷體" w:eastAsia="標楷體" w:hAnsi="標楷體" w:hint="eastAsia"/>
              </w:rPr>
              <w:t>豐富。</w:t>
            </w:r>
          </w:p>
        </w:tc>
        <w:tc>
          <w:tcPr>
            <w:tcW w:w="1664" w:type="dxa"/>
          </w:tcPr>
          <w:p w14:paraId="5342AD5B" w14:textId="77777777" w:rsidR="002356C3" w:rsidRPr="00B40F2C" w:rsidRDefault="002356C3" w:rsidP="00D36D14">
            <w:pPr>
              <w:jc w:val="both"/>
              <w:rPr>
                <w:rFonts w:ascii="標楷體" w:eastAsia="標楷體" w:hAnsi="標楷體"/>
              </w:rPr>
            </w:pPr>
            <w:r w:rsidRPr="00B40F2C">
              <w:rPr>
                <w:rFonts w:ascii="標楷體" w:eastAsia="標楷體" w:hAnsi="標楷體" w:hint="eastAsia"/>
              </w:rPr>
              <w:t>1.初期授課師資不足。</w:t>
            </w:r>
          </w:p>
          <w:p w14:paraId="40016ED9" w14:textId="77777777" w:rsidR="002356C3" w:rsidRPr="00B40F2C" w:rsidRDefault="002356C3" w:rsidP="00D36D14">
            <w:pPr>
              <w:rPr>
                <w:rFonts w:ascii="標楷體" w:eastAsia="標楷體" w:hAnsi="標楷體"/>
              </w:rPr>
            </w:pPr>
            <w:r w:rsidRPr="00B40F2C">
              <w:rPr>
                <w:rFonts w:ascii="標楷體" w:eastAsia="標楷體" w:hAnsi="標楷體" w:hint="eastAsia"/>
              </w:rPr>
              <w:t>2.首屆學生的組成與學習狀況不明。</w:t>
            </w:r>
          </w:p>
        </w:tc>
        <w:tc>
          <w:tcPr>
            <w:tcW w:w="1668" w:type="dxa"/>
          </w:tcPr>
          <w:p w14:paraId="12065F2A" w14:textId="77777777" w:rsidR="002356C3" w:rsidRPr="004A6996" w:rsidRDefault="002356C3" w:rsidP="00D36D14">
            <w:pPr>
              <w:jc w:val="both"/>
              <w:rPr>
                <w:rFonts w:ascii="標楷體" w:eastAsia="標楷體" w:hAnsi="標楷體"/>
              </w:rPr>
            </w:pPr>
            <w:r w:rsidRPr="004A6996">
              <w:rPr>
                <w:rFonts w:ascii="標楷體" w:eastAsia="標楷體" w:hAnsi="標楷體" w:hint="eastAsia"/>
              </w:rPr>
              <w:t>1.辦理各項研習活動提升專業能力。</w:t>
            </w:r>
          </w:p>
          <w:p w14:paraId="197D8A0E" w14:textId="77777777" w:rsidR="002356C3" w:rsidRPr="004A6996" w:rsidRDefault="002356C3" w:rsidP="00D36D14">
            <w:pPr>
              <w:jc w:val="both"/>
              <w:rPr>
                <w:rFonts w:ascii="標楷體" w:eastAsia="標楷體" w:hAnsi="標楷體"/>
              </w:rPr>
            </w:pPr>
            <w:r w:rsidRPr="004A6996">
              <w:rPr>
                <w:rFonts w:ascii="標楷體" w:eastAsia="標楷體" w:hAnsi="標楷體" w:hint="eastAsia"/>
              </w:rPr>
              <w:t>2.落實學校本</w:t>
            </w:r>
          </w:p>
          <w:p w14:paraId="0025EC9E" w14:textId="77777777" w:rsidR="002356C3" w:rsidRPr="002C448B" w:rsidRDefault="002356C3" w:rsidP="00D36D14">
            <w:pPr>
              <w:jc w:val="both"/>
              <w:rPr>
                <w:rFonts w:ascii="標楷體" w:eastAsia="標楷體" w:hAnsi="標楷體"/>
              </w:rPr>
            </w:pPr>
            <w:r w:rsidRPr="004A6996">
              <w:rPr>
                <w:rFonts w:ascii="標楷體" w:eastAsia="標楷體" w:hAnsi="標楷體" w:hint="eastAsia"/>
              </w:rPr>
              <w:t>位經營，組織氣氛和諧。</w:t>
            </w:r>
          </w:p>
        </w:tc>
        <w:tc>
          <w:tcPr>
            <w:tcW w:w="1664" w:type="dxa"/>
          </w:tcPr>
          <w:p w14:paraId="49F31F59" w14:textId="77777777" w:rsidR="002356C3" w:rsidRPr="00D012CD" w:rsidRDefault="002356C3" w:rsidP="00D36D14">
            <w:pPr>
              <w:jc w:val="both"/>
              <w:rPr>
                <w:rFonts w:ascii="標楷體" w:eastAsia="標楷體" w:hAnsi="標楷體"/>
              </w:rPr>
            </w:pPr>
            <w:r w:rsidRPr="00D012CD">
              <w:rPr>
                <w:rFonts w:ascii="標楷體" w:eastAsia="標楷體" w:hAnsi="標楷體" w:hint="eastAsia"/>
              </w:rPr>
              <w:t>1.教師人數不</w:t>
            </w:r>
            <w:r>
              <w:rPr>
                <w:rFonts w:ascii="標楷體" w:eastAsia="標楷體" w:hAnsi="標楷體" w:hint="eastAsia"/>
              </w:rPr>
              <w:t>足</w:t>
            </w:r>
            <w:r w:rsidRPr="00D012CD">
              <w:rPr>
                <w:rFonts w:ascii="標楷體" w:eastAsia="標楷體" w:hAnsi="標楷體" w:hint="eastAsia"/>
              </w:rPr>
              <w:t>，工作繁重。</w:t>
            </w:r>
          </w:p>
          <w:p w14:paraId="0F066AC9" w14:textId="77777777" w:rsidR="002356C3" w:rsidRPr="002C448B" w:rsidRDefault="002356C3" w:rsidP="00D36D14">
            <w:pPr>
              <w:jc w:val="both"/>
              <w:rPr>
                <w:rFonts w:ascii="標楷體" w:eastAsia="標楷體" w:hAnsi="標楷體"/>
              </w:rPr>
            </w:pPr>
            <w:r w:rsidRPr="00D012CD">
              <w:rPr>
                <w:rFonts w:ascii="標楷體" w:eastAsia="標楷體" w:hAnsi="標楷體" w:hint="eastAsia"/>
              </w:rPr>
              <w:t>2.教學經驗分享及</w:t>
            </w:r>
            <w:proofErr w:type="gramStart"/>
            <w:r w:rsidRPr="00D012CD">
              <w:rPr>
                <w:rFonts w:ascii="標楷體" w:eastAsia="標楷體" w:hAnsi="標楷體" w:hint="eastAsia"/>
              </w:rPr>
              <w:t>研</w:t>
            </w:r>
            <w:proofErr w:type="gramEnd"/>
            <w:r w:rsidRPr="00D012CD">
              <w:rPr>
                <w:rFonts w:ascii="標楷體" w:eastAsia="標楷體" w:hAnsi="標楷體" w:hint="eastAsia"/>
              </w:rPr>
              <w:t>修時間不足。</w:t>
            </w:r>
          </w:p>
        </w:tc>
        <w:tc>
          <w:tcPr>
            <w:tcW w:w="1664" w:type="dxa"/>
          </w:tcPr>
          <w:p w14:paraId="043B4D88" w14:textId="77777777" w:rsidR="002356C3" w:rsidRPr="002C448B" w:rsidRDefault="002356C3" w:rsidP="00D36D14">
            <w:pPr>
              <w:jc w:val="both"/>
              <w:rPr>
                <w:rFonts w:ascii="標楷體" w:eastAsia="標楷體" w:hAnsi="標楷體"/>
              </w:rPr>
            </w:pPr>
            <w:r>
              <w:rPr>
                <w:rFonts w:ascii="標楷體" w:eastAsia="標楷體" w:hAnsi="標楷體" w:hint="eastAsia"/>
              </w:rPr>
              <w:t>鼓勵教師參加各項研習，拓展學校可見度以及教師教學能量。</w:t>
            </w:r>
          </w:p>
        </w:tc>
      </w:tr>
      <w:tr w:rsidR="002356C3" w:rsidRPr="002C448B" w14:paraId="14AE6C78" w14:textId="77777777" w:rsidTr="00D36D14">
        <w:tc>
          <w:tcPr>
            <w:tcW w:w="1303" w:type="dxa"/>
          </w:tcPr>
          <w:p w14:paraId="6BF82FC1" w14:textId="77777777" w:rsidR="002356C3" w:rsidRPr="002C448B" w:rsidRDefault="002356C3" w:rsidP="00D36D14">
            <w:pPr>
              <w:jc w:val="both"/>
              <w:rPr>
                <w:rFonts w:ascii="標楷體" w:eastAsia="標楷體" w:hAnsi="標楷體"/>
              </w:rPr>
            </w:pPr>
            <w:r w:rsidRPr="002C448B">
              <w:rPr>
                <w:rFonts w:ascii="標楷體" w:eastAsia="標楷體" w:hAnsi="標楷體"/>
              </w:rPr>
              <w:t>學生特質</w:t>
            </w:r>
          </w:p>
        </w:tc>
        <w:tc>
          <w:tcPr>
            <w:tcW w:w="1665" w:type="dxa"/>
          </w:tcPr>
          <w:p w14:paraId="2B4CF73A" w14:textId="77777777" w:rsidR="002356C3" w:rsidRPr="000553A8" w:rsidRDefault="002356C3" w:rsidP="00D36D14">
            <w:pPr>
              <w:jc w:val="both"/>
              <w:rPr>
                <w:rFonts w:ascii="標楷體" w:eastAsia="標楷體" w:hAnsi="標楷體"/>
              </w:rPr>
            </w:pPr>
            <w:r w:rsidRPr="00F60B09">
              <w:rPr>
                <w:rFonts w:ascii="標楷體" w:eastAsia="標楷體" w:hAnsi="標楷體" w:hint="eastAsia"/>
              </w:rPr>
              <w:t>學生家庭背景來自長庚醫院以及嘉科工程師</w:t>
            </w:r>
            <w:r>
              <w:rPr>
                <w:rFonts w:ascii="標楷體" w:eastAsia="標楷體" w:hAnsi="標楷體" w:hint="eastAsia"/>
              </w:rPr>
              <w:t>，社經背景較高。</w:t>
            </w:r>
          </w:p>
        </w:tc>
        <w:tc>
          <w:tcPr>
            <w:tcW w:w="1664" w:type="dxa"/>
          </w:tcPr>
          <w:p w14:paraId="42B52624" w14:textId="77777777" w:rsidR="002356C3" w:rsidRPr="000553A8" w:rsidRDefault="002356C3" w:rsidP="00D36D14">
            <w:pPr>
              <w:jc w:val="both"/>
              <w:rPr>
                <w:rFonts w:ascii="標楷體" w:eastAsia="標楷體" w:hAnsi="標楷體"/>
              </w:rPr>
            </w:pPr>
            <w:r>
              <w:rPr>
                <w:rFonts w:ascii="標楷體" w:eastAsia="標楷體" w:hAnsi="標楷體" w:hint="eastAsia"/>
              </w:rPr>
              <w:t>尚未實際與學生見面，相關的特質皆無法明確掌握。</w:t>
            </w:r>
          </w:p>
        </w:tc>
        <w:tc>
          <w:tcPr>
            <w:tcW w:w="1668" w:type="dxa"/>
          </w:tcPr>
          <w:p w14:paraId="3A850427" w14:textId="77777777" w:rsidR="002356C3" w:rsidRPr="002C448B" w:rsidRDefault="002356C3" w:rsidP="00D36D14">
            <w:pPr>
              <w:jc w:val="both"/>
              <w:rPr>
                <w:rFonts w:ascii="標楷體" w:eastAsia="標楷體" w:hAnsi="標楷體"/>
              </w:rPr>
            </w:pPr>
            <w:r>
              <w:rPr>
                <w:rFonts w:ascii="標楷體" w:eastAsia="標楷體" w:hAnsi="標楷體" w:hint="eastAsia"/>
              </w:rPr>
              <w:t>本校學生背景同質性較高，後續課程與活動推動應該較為順利。</w:t>
            </w:r>
          </w:p>
        </w:tc>
        <w:tc>
          <w:tcPr>
            <w:tcW w:w="1664" w:type="dxa"/>
          </w:tcPr>
          <w:p w14:paraId="1BFD142D" w14:textId="77777777" w:rsidR="002356C3" w:rsidRPr="002C448B" w:rsidRDefault="002356C3" w:rsidP="00D36D14">
            <w:pPr>
              <w:jc w:val="both"/>
              <w:rPr>
                <w:rFonts w:ascii="標楷體" w:eastAsia="標楷體" w:hAnsi="標楷體"/>
              </w:rPr>
            </w:pPr>
            <w:r>
              <w:rPr>
                <w:rFonts w:ascii="標楷體" w:eastAsia="標楷體" w:hAnsi="標楷體" w:hint="eastAsia"/>
              </w:rPr>
              <w:t>學生本身的家庭資源較高，故在學校教師的設備與課程規劃上需更加專業。</w:t>
            </w:r>
          </w:p>
        </w:tc>
        <w:tc>
          <w:tcPr>
            <w:tcW w:w="1664" w:type="dxa"/>
          </w:tcPr>
          <w:p w14:paraId="56FBCB2D" w14:textId="77777777" w:rsidR="002356C3" w:rsidRPr="002C448B" w:rsidRDefault="002356C3" w:rsidP="00D36D14">
            <w:pPr>
              <w:jc w:val="both"/>
              <w:rPr>
                <w:rFonts w:ascii="標楷體" w:eastAsia="標楷體" w:hAnsi="標楷體"/>
              </w:rPr>
            </w:pPr>
            <w:r>
              <w:rPr>
                <w:rFonts w:ascii="標楷體" w:eastAsia="標楷體" w:hAnsi="標楷體" w:hint="eastAsia"/>
              </w:rPr>
              <w:t>透過暑期營隊先對學生的特質、能力狀況進行初步理解，以提供更優秀的學期課程。</w:t>
            </w:r>
          </w:p>
        </w:tc>
      </w:tr>
      <w:tr w:rsidR="002356C3" w:rsidRPr="002C448B" w14:paraId="5B0D3724" w14:textId="77777777" w:rsidTr="00D36D14">
        <w:tc>
          <w:tcPr>
            <w:tcW w:w="1303" w:type="dxa"/>
          </w:tcPr>
          <w:p w14:paraId="0283F963" w14:textId="77777777" w:rsidR="002356C3" w:rsidRPr="002C448B" w:rsidRDefault="002356C3" w:rsidP="00D36D14">
            <w:pPr>
              <w:jc w:val="both"/>
              <w:rPr>
                <w:rFonts w:ascii="標楷體" w:eastAsia="標楷體" w:hAnsi="標楷體"/>
              </w:rPr>
            </w:pPr>
            <w:r w:rsidRPr="002C448B">
              <w:rPr>
                <w:rFonts w:ascii="標楷體" w:eastAsia="標楷體" w:hAnsi="標楷體"/>
              </w:rPr>
              <w:t>家長期望</w:t>
            </w:r>
          </w:p>
        </w:tc>
        <w:tc>
          <w:tcPr>
            <w:tcW w:w="1665" w:type="dxa"/>
          </w:tcPr>
          <w:p w14:paraId="1C02EA83" w14:textId="77777777" w:rsidR="002356C3" w:rsidRPr="002C448B" w:rsidRDefault="002356C3" w:rsidP="00D36D14">
            <w:pPr>
              <w:jc w:val="both"/>
              <w:rPr>
                <w:rFonts w:ascii="標楷體" w:eastAsia="標楷體" w:hAnsi="標楷體"/>
              </w:rPr>
            </w:pPr>
            <w:r>
              <w:rPr>
                <w:rFonts w:ascii="標楷體" w:eastAsia="標楷體" w:hAnsi="標楷體" w:hint="eastAsia"/>
              </w:rPr>
              <w:t>家庭社經背景較高，故願意提供學生進行較高層次的學習項目。</w:t>
            </w:r>
          </w:p>
        </w:tc>
        <w:tc>
          <w:tcPr>
            <w:tcW w:w="1664" w:type="dxa"/>
          </w:tcPr>
          <w:p w14:paraId="36EB6920" w14:textId="77777777" w:rsidR="002356C3" w:rsidRPr="002C448B" w:rsidRDefault="002356C3" w:rsidP="00D36D14">
            <w:pPr>
              <w:jc w:val="both"/>
              <w:rPr>
                <w:rFonts w:ascii="標楷體" w:eastAsia="標楷體" w:hAnsi="標楷體"/>
              </w:rPr>
            </w:pPr>
            <w:r>
              <w:rPr>
                <w:rFonts w:ascii="標楷體" w:eastAsia="標楷體" w:hAnsi="標楷體" w:hint="eastAsia"/>
              </w:rPr>
              <w:t>家長對學校的初期學習資源與表現期待可能會過於預期，而相關設備都將在學校建置時逐漸完成。</w:t>
            </w:r>
          </w:p>
        </w:tc>
        <w:tc>
          <w:tcPr>
            <w:tcW w:w="1668" w:type="dxa"/>
          </w:tcPr>
          <w:p w14:paraId="002CD0B0" w14:textId="77777777" w:rsidR="002356C3" w:rsidRPr="002C448B" w:rsidRDefault="002356C3" w:rsidP="00D36D14">
            <w:pPr>
              <w:jc w:val="both"/>
              <w:rPr>
                <w:rFonts w:ascii="標楷體" w:eastAsia="標楷體" w:hAnsi="標楷體"/>
              </w:rPr>
            </w:pPr>
            <w:r>
              <w:rPr>
                <w:rFonts w:ascii="標楷體" w:eastAsia="標楷體" w:hAnsi="標楷體" w:hint="eastAsia"/>
              </w:rPr>
              <w:t>透過說明會、家長會等活動，凝聚家長共識，並報告學校現階段發展狀況。</w:t>
            </w:r>
          </w:p>
        </w:tc>
        <w:tc>
          <w:tcPr>
            <w:tcW w:w="1664" w:type="dxa"/>
          </w:tcPr>
          <w:p w14:paraId="524E9E2B" w14:textId="77777777" w:rsidR="002356C3" w:rsidRPr="002C448B" w:rsidRDefault="002356C3" w:rsidP="00D36D14">
            <w:pPr>
              <w:jc w:val="both"/>
              <w:rPr>
                <w:rFonts w:ascii="標楷體" w:eastAsia="標楷體" w:hAnsi="標楷體"/>
              </w:rPr>
            </w:pPr>
            <w:r>
              <w:rPr>
                <w:rFonts w:ascii="標楷體" w:eastAsia="標楷體" w:hAnsi="標楷體" w:hint="eastAsia"/>
              </w:rPr>
              <w:t>對於教學環境的建置可能提出不同的意見或看法。</w:t>
            </w:r>
          </w:p>
        </w:tc>
        <w:tc>
          <w:tcPr>
            <w:tcW w:w="1664" w:type="dxa"/>
          </w:tcPr>
          <w:p w14:paraId="2D16B43C" w14:textId="77777777" w:rsidR="002356C3" w:rsidRPr="000434E4" w:rsidRDefault="002356C3" w:rsidP="00D36D14">
            <w:pPr>
              <w:jc w:val="both"/>
              <w:rPr>
                <w:rFonts w:ascii="標楷體" w:eastAsia="標楷體" w:hAnsi="標楷體"/>
              </w:rPr>
            </w:pPr>
            <w:r>
              <w:rPr>
                <w:rFonts w:ascii="標楷體" w:eastAsia="標楷體" w:hAnsi="標楷體" w:hint="eastAsia"/>
              </w:rPr>
              <w:t>加強教師與家長的橫向聯繫，透過緊密討論減少誤會，並引入更多樣的資源於教學中。</w:t>
            </w:r>
          </w:p>
        </w:tc>
      </w:tr>
      <w:tr w:rsidR="002356C3" w:rsidRPr="002C448B" w14:paraId="7A9E4527" w14:textId="77777777" w:rsidTr="00D36D14">
        <w:tc>
          <w:tcPr>
            <w:tcW w:w="1303" w:type="dxa"/>
          </w:tcPr>
          <w:p w14:paraId="250935A6" w14:textId="77777777" w:rsidR="002356C3" w:rsidRPr="002C448B" w:rsidRDefault="002356C3" w:rsidP="00D36D14">
            <w:pPr>
              <w:jc w:val="both"/>
              <w:rPr>
                <w:rFonts w:ascii="標楷體" w:eastAsia="標楷體" w:hAnsi="標楷體"/>
              </w:rPr>
            </w:pPr>
            <w:r w:rsidRPr="002C448B">
              <w:rPr>
                <w:rFonts w:ascii="標楷體" w:eastAsia="標楷體" w:hAnsi="標楷體"/>
              </w:rPr>
              <w:t>社區特性</w:t>
            </w:r>
          </w:p>
        </w:tc>
        <w:tc>
          <w:tcPr>
            <w:tcW w:w="1665" w:type="dxa"/>
          </w:tcPr>
          <w:p w14:paraId="6D5BE569" w14:textId="77777777" w:rsidR="002356C3" w:rsidRPr="00B8302F" w:rsidRDefault="002356C3" w:rsidP="00D36D14">
            <w:pPr>
              <w:jc w:val="both"/>
              <w:rPr>
                <w:rFonts w:ascii="標楷體" w:eastAsia="標楷體" w:hAnsi="標楷體"/>
              </w:rPr>
            </w:pPr>
            <w:r w:rsidRPr="00B8302F">
              <w:rPr>
                <w:rFonts w:ascii="標楷體" w:eastAsia="標楷體" w:hAnsi="標楷體" w:hint="eastAsia"/>
              </w:rPr>
              <w:t>1.社區與學校互動良好。</w:t>
            </w:r>
          </w:p>
          <w:p w14:paraId="797CF19D" w14:textId="77777777" w:rsidR="002356C3" w:rsidRDefault="002356C3" w:rsidP="00D36D14">
            <w:pPr>
              <w:jc w:val="both"/>
              <w:rPr>
                <w:rFonts w:ascii="標楷體" w:eastAsia="標楷體" w:hAnsi="標楷體"/>
              </w:rPr>
            </w:pPr>
            <w:r w:rsidRPr="008840C9">
              <w:rPr>
                <w:rFonts w:ascii="標楷體" w:eastAsia="標楷體" w:hAnsi="標楷體" w:hint="eastAsia"/>
              </w:rPr>
              <w:t>2.屬文教區以及</w:t>
            </w:r>
            <w:r>
              <w:rPr>
                <w:rFonts w:ascii="標楷體" w:eastAsia="標楷體" w:hAnsi="標楷體" w:hint="eastAsia"/>
              </w:rPr>
              <w:t>科學園區的複合社區，故在學習與教學能量十分良好。</w:t>
            </w:r>
          </w:p>
          <w:p w14:paraId="494E19A2" w14:textId="77777777" w:rsidR="002356C3" w:rsidRPr="00B8302F" w:rsidRDefault="002356C3" w:rsidP="00D36D14">
            <w:pPr>
              <w:jc w:val="both"/>
            </w:pPr>
          </w:p>
        </w:tc>
        <w:tc>
          <w:tcPr>
            <w:tcW w:w="1664" w:type="dxa"/>
          </w:tcPr>
          <w:p w14:paraId="543A3098" w14:textId="77777777" w:rsidR="002356C3" w:rsidRPr="002C448B" w:rsidRDefault="002356C3" w:rsidP="00D36D14">
            <w:pPr>
              <w:jc w:val="both"/>
              <w:rPr>
                <w:rFonts w:ascii="標楷體" w:eastAsia="標楷體" w:hAnsi="標楷體"/>
              </w:rPr>
            </w:pPr>
            <w:r>
              <w:rPr>
                <w:rFonts w:ascii="標楷體" w:eastAsia="標楷體" w:hAnsi="標楷體" w:hint="eastAsia"/>
              </w:rPr>
              <w:t>部分社區基礎建設還在建置中，尚未完成。</w:t>
            </w:r>
          </w:p>
        </w:tc>
        <w:tc>
          <w:tcPr>
            <w:tcW w:w="1668" w:type="dxa"/>
          </w:tcPr>
          <w:p w14:paraId="576721C4" w14:textId="77777777" w:rsidR="002356C3" w:rsidRPr="002C448B" w:rsidRDefault="002356C3" w:rsidP="00D36D14">
            <w:pPr>
              <w:jc w:val="both"/>
              <w:rPr>
                <w:rFonts w:ascii="標楷體" w:eastAsia="標楷體" w:hAnsi="標楷體"/>
              </w:rPr>
            </w:pPr>
            <w:r>
              <w:rPr>
                <w:rFonts w:ascii="標楷體" w:eastAsia="標楷體" w:hAnsi="標楷體" w:hint="eastAsia"/>
              </w:rPr>
              <w:t>社區尚未完全完備，故可以依據社群期待建置合乎預期的環境。</w:t>
            </w:r>
          </w:p>
        </w:tc>
        <w:tc>
          <w:tcPr>
            <w:tcW w:w="1664" w:type="dxa"/>
          </w:tcPr>
          <w:p w14:paraId="2A874148" w14:textId="77777777" w:rsidR="002356C3" w:rsidRPr="008501C8" w:rsidRDefault="002356C3" w:rsidP="00D36D14">
            <w:pPr>
              <w:jc w:val="both"/>
              <w:rPr>
                <w:rFonts w:ascii="標楷體" w:eastAsia="標楷體" w:hAnsi="標楷體"/>
              </w:rPr>
            </w:pPr>
            <w:r w:rsidRPr="008501C8">
              <w:rPr>
                <w:rFonts w:ascii="標楷體" w:eastAsia="標楷體" w:hAnsi="標楷體" w:hint="eastAsia"/>
              </w:rPr>
              <w:t>1.承受社會期望優質辦學的壓力相對提</w:t>
            </w:r>
          </w:p>
          <w:p w14:paraId="21E04245" w14:textId="77777777" w:rsidR="002356C3" w:rsidRPr="008501C8" w:rsidRDefault="002356C3" w:rsidP="00D36D14">
            <w:pPr>
              <w:jc w:val="both"/>
              <w:rPr>
                <w:rFonts w:ascii="標楷體" w:eastAsia="標楷體" w:hAnsi="標楷體"/>
              </w:rPr>
            </w:pPr>
            <w:r w:rsidRPr="008501C8">
              <w:rPr>
                <w:rFonts w:ascii="標楷體" w:eastAsia="標楷體" w:hAnsi="標楷體" w:hint="eastAsia"/>
              </w:rPr>
              <w:t>高。</w:t>
            </w:r>
          </w:p>
          <w:p w14:paraId="335B261C" w14:textId="77777777" w:rsidR="002356C3" w:rsidRPr="002C448B" w:rsidRDefault="002356C3" w:rsidP="00D36D14">
            <w:pPr>
              <w:jc w:val="both"/>
              <w:rPr>
                <w:rFonts w:ascii="標楷體" w:eastAsia="標楷體" w:hAnsi="標楷體"/>
              </w:rPr>
            </w:pPr>
            <w:r w:rsidRPr="008501C8">
              <w:rPr>
                <w:rFonts w:ascii="標楷體" w:eastAsia="標楷體" w:hAnsi="標楷體" w:hint="eastAsia"/>
              </w:rPr>
              <w:t>2.就業機會低，人口外移嚴重。</w:t>
            </w:r>
          </w:p>
        </w:tc>
        <w:tc>
          <w:tcPr>
            <w:tcW w:w="1664" w:type="dxa"/>
          </w:tcPr>
          <w:p w14:paraId="4AD1E03B" w14:textId="77777777" w:rsidR="002356C3" w:rsidRPr="00A32D04" w:rsidRDefault="002356C3" w:rsidP="00D36D14">
            <w:pPr>
              <w:jc w:val="both"/>
              <w:rPr>
                <w:rFonts w:ascii="標楷體" w:eastAsia="標楷體" w:hAnsi="標楷體"/>
              </w:rPr>
            </w:pPr>
            <w:r w:rsidRPr="00A32D04">
              <w:rPr>
                <w:rFonts w:ascii="標楷體" w:eastAsia="標楷體" w:hAnsi="標楷體" w:hint="eastAsia"/>
              </w:rPr>
              <w:t>1.建立學校與社區資源輔導網路。</w:t>
            </w:r>
          </w:p>
          <w:p w14:paraId="70940C06" w14:textId="77777777" w:rsidR="002356C3" w:rsidRPr="002C448B" w:rsidRDefault="002356C3" w:rsidP="00D36D14">
            <w:pPr>
              <w:jc w:val="both"/>
              <w:rPr>
                <w:rFonts w:ascii="標楷體" w:eastAsia="標楷體" w:hAnsi="標楷體"/>
              </w:rPr>
            </w:pPr>
            <w:r w:rsidRPr="00A32D04">
              <w:rPr>
                <w:rFonts w:ascii="標楷體" w:eastAsia="標楷體" w:hAnsi="標楷體" w:hint="eastAsia"/>
              </w:rPr>
              <w:t>2.參與社區活動，傳承社區文化。</w:t>
            </w:r>
          </w:p>
        </w:tc>
      </w:tr>
    </w:tbl>
    <w:p w14:paraId="337770A2" w14:textId="77777777" w:rsidR="002356C3" w:rsidRDefault="002356C3" w:rsidP="00B84FC7">
      <w:pPr>
        <w:spacing w:beforeLines="100" w:before="360" w:afterLines="50" w:after="180"/>
        <w:ind w:left="480" w:hangingChars="200" w:hanging="480"/>
        <w:jc w:val="both"/>
        <w:rPr>
          <w:rFonts w:ascii="標楷體" w:eastAsia="標楷體" w:hAnsi="標楷體"/>
          <w:b/>
        </w:rPr>
      </w:pPr>
    </w:p>
    <w:p w14:paraId="1FC8282F" w14:textId="77777777" w:rsidR="002356C3" w:rsidRPr="002356C3" w:rsidRDefault="002356C3" w:rsidP="00B84FC7">
      <w:pPr>
        <w:spacing w:beforeLines="100" w:before="360" w:afterLines="50" w:after="180"/>
        <w:ind w:left="480" w:hangingChars="200" w:hanging="480"/>
        <w:jc w:val="both"/>
        <w:rPr>
          <w:rFonts w:ascii="標楷體" w:eastAsia="標楷體" w:hAnsi="標楷體"/>
          <w:b/>
        </w:rPr>
      </w:pPr>
    </w:p>
    <w:p w14:paraId="04369E00" w14:textId="4AF8523B" w:rsidR="00B84FC7" w:rsidRPr="00981041" w:rsidRDefault="00B84FC7" w:rsidP="00B84FC7">
      <w:pPr>
        <w:spacing w:beforeLines="100" w:before="360" w:afterLines="50" w:after="180"/>
        <w:ind w:left="480" w:hangingChars="200" w:hanging="480"/>
        <w:jc w:val="both"/>
        <w:rPr>
          <w:rFonts w:ascii="標楷體" w:eastAsia="標楷體" w:hAnsi="標楷體"/>
        </w:rPr>
      </w:pPr>
      <w:r w:rsidRPr="00981041">
        <w:rPr>
          <w:rFonts w:ascii="標楷體" w:eastAsia="標楷體" w:hAnsi="標楷體" w:hint="eastAsia"/>
          <w:b/>
        </w:rPr>
        <w:lastRenderedPageBreak/>
        <w:t>二、</w:t>
      </w:r>
      <w:r w:rsidRPr="00981041">
        <w:rPr>
          <w:rFonts w:ascii="標楷體" w:eastAsia="標楷體" w:hAnsi="標楷體"/>
          <w:b/>
        </w:rPr>
        <w:t>學校課程願景</w:t>
      </w:r>
      <w:proofErr w:type="gramStart"/>
      <w:r w:rsidRPr="00981041">
        <w:rPr>
          <w:rFonts w:ascii="標楷體" w:eastAsia="標楷體" w:hAnsi="標楷體"/>
        </w:rPr>
        <w:t>（</w:t>
      </w:r>
      <w:proofErr w:type="gramEnd"/>
      <w:r w:rsidRPr="00981041">
        <w:rPr>
          <w:rFonts w:ascii="標楷體" w:eastAsia="標楷體" w:hAnsi="標楷體" w:hint="eastAsia"/>
        </w:rPr>
        <w:t>含藝術才能班，內容例如：</w:t>
      </w:r>
      <w:r w:rsidRPr="00981041">
        <w:rPr>
          <w:rFonts w:ascii="標楷體" w:eastAsia="標楷體" w:hAnsi="標楷體"/>
        </w:rPr>
        <w:t>學校願景</w:t>
      </w:r>
      <w:r w:rsidRPr="00981041">
        <w:rPr>
          <w:rFonts w:ascii="標楷體" w:eastAsia="標楷體" w:hAnsi="標楷體" w:hint="eastAsia"/>
        </w:rPr>
        <w:t>、</w:t>
      </w:r>
      <w:r w:rsidRPr="00981041">
        <w:rPr>
          <w:rFonts w:ascii="標楷體" w:eastAsia="標楷體" w:hAnsi="標楷體"/>
        </w:rPr>
        <w:t>學生圖像</w:t>
      </w:r>
      <w:r w:rsidRPr="00981041">
        <w:rPr>
          <w:rFonts w:ascii="標楷體" w:eastAsia="標楷體" w:hAnsi="標楷體" w:hint="eastAsia"/>
        </w:rPr>
        <w:t>、</w:t>
      </w:r>
      <w:r w:rsidRPr="00981041">
        <w:rPr>
          <w:rFonts w:ascii="標楷體" w:eastAsia="標楷體" w:hAnsi="標楷體"/>
        </w:rPr>
        <w:t>課程地圖…</w:t>
      </w:r>
      <w:proofErr w:type="gramStart"/>
      <w:r w:rsidRPr="00981041">
        <w:rPr>
          <w:rFonts w:ascii="標楷體" w:eastAsia="標楷體" w:hAnsi="標楷體"/>
        </w:rPr>
        <w:t>…</w:t>
      </w:r>
      <w:proofErr w:type="gramEnd"/>
      <w:r w:rsidRPr="00981041">
        <w:rPr>
          <w:rFonts w:ascii="標楷體" w:eastAsia="標楷體" w:hAnsi="標楷體" w:hint="eastAsia"/>
        </w:rPr>
        <w:t>等，能勾勒學校課程發展方向且呼應</w:t>
      </w:r>
      <w:proofErr w:type="gramStart"/>
      <w:r w:rsidRPr="00981041">
        <w:rPr>
          <w:rFonts w:ascii="標楷體" w:eastAsia="標楷體" w:hAnsi="標楷體" w:hint="eastAsia"/>
        </w:rPr>
        <w:t>課綱，具適</w:t>
      </w:r>
      <w:proofErr w:type="gramEnd"/>
      <w:r w:rsidRPr="00981041">
        <w:rPr>
          <w:rFonts w:ascii="標楷體" w:eastAsia="標楷體" w:hAnsi="標楷體" w:hint="eastAsia"/>
        </w:rPr>
        <w:t>切性及理想性，</w:t>
      </w:r>
      <w:r w:rsidRPr="00981041">
        <w:rPr>
          <w:rFonts w:ascii="標楷體" w:eastAsia="標楷體" w:hAnsi="標楷體"/>
        </w:rPr>
        <w:t>以圖表或文字表述</w:t>
      </w:r>
      <w:proofErr w:type="gramStart"/>
      <w:r w:rsidRPr="00981041">
        <w:rPr>
          <w:rFonts w:ascii="標楷體" w:eastAsia="標楷體" w:hAnsi="標楷體"/>
        </w:rPr>
        <w:t>）</w:t>
      </w:r>
      <w:proofErr w:type="gramEnd"/>
    </w:p>
    <w:p w14:paraId="38E913BE" w14:textId="77777777" w:rsidR="00874715" w:rsidRDefault="00874715" w:rsidP="00874715">
      <w:pPr>
        <w:spacing w:beforeLines="100" w:before="360" w:afterLines="50" w:after="180"/>
        <w:ind w:left="480" w:hangingChars="200" w:hanging="480"/>
        <w:jc w:val="both"/>
        <w:rPr>
          <w:rFonts w:ascii="標楷體" w:eastAsia="標楷體" w:hAnsi="標楷體"/>
        </w:rPr>
      </w:pPr>
      <w:r>
        <w:rPr>
          <w:rFonts w:ascii="標楷體" w:eastAsia="標楷體" w:hAnsi="標楷體" w:hint="eastAsia"/>
        </w:rPr>
        <w:t>（</w:t>
      </w:r>
      <w:r w:rsidRPr="005020D4">
        <w:rPr>
          <w:rFonts w:ascii="標楷體" w:eastAsia="標楷體" w:hAnsi="標楷體" w:hint="eastAsia"/>
        </w:rPr>
        <w:t>一</w:t>
      </w:r>
      <w:r>
        <w:rPr>
          <w:rFonts w:ascii="標楷體" w:eastAsia="標楷體" w:hAnsi="標楷體" w:hint="eastAsia"/>
        </w:rPr>
        <w:t>）</w:t>
      </w:r>
      <w:r w:rsidRPr="005020D4">
        <w:rPr>
          <w:rFonts w:ascii="標楷體" w:eastAsia="標楷體" w:hAnsi="標楷體" w:hint="eastAsia"/>
        </w:rPr>
        <w:t>學校願景</w:t>
      </w:r>
    </w:p>
    <w:p w14:paraId="60A7227C" w14:textId="77777777" w:rsidR="00874715" w:rsidRPr="005020D4" w:rsidRDefault="00874715" w:rsidP="00874715">
      <w:pPr>
        <w:spacing w:beforeLines="100" w:before="360" w:afterLines="50" w:after="180"/>
        <w:jc w:val="both"/>
        <w:rPr>
          <w:rFonts w:ascii="標楷體" w:eastAsia="標楷體" w:hAnsi="標楷體"/>
        </w:rPr>
      </w:pPr>
      <w:r w:rsidRPr="005020D4">
        <w:rPr>
          <w:rFonts w:ascii="標楷體" w:eastAsia="標楷體" w:hAnsi="標楷體" w:hint="eastAsia"/>
        </w:rPr>
        <w:t>※國立嘉科實驗高級中等學校本校位處嘉義科學園區內，教學資源豐富，提供學生優良的學習環境，協助學生進行科學研究與人文素養薰陶，透過整體課程規劃，落實十二年國教自發、互動、</w:t>
      </w:r>
      <w:proofErr w:type="gramStart"/>
      <w:r w:rsidRPr="005020D4">
        <w:rPr>
          <w:rFonts w:ascii="標楷體" w:eastAsia="標楷體" w:hAnsi="標楷體" w:hint="eastAsia"/>
        </w:rPr>
        <w:t>共好之</w:t>
      </w:r>
      <w:proofErr w:type="gramEnd"/>
      <w:r w:rsidRPr="005020D4">
        <w:rPr>
          <w:rFonts w:ascii="標楷體" w:eastAsia="標楷體" w:hAnsi="標楷體" w:hint="eastAsia"/>
        </w:rPr>
        <w:t>基本理念，培養學生自主行動、溝通互動、社會參與三大面向的核心素養，成為一個終身生學習者，並以國際(International)、融合(Inclusive)、創新(Innovational)、</w:t>
      </w:r>
      <w:proofErr w:type="gramStart"/>
      <w:r w:rsidRPr="005020D4">
        <w:rPr>
          <w:rFonts w:ascii="標楷體" w:eastAsia="標楷體" w:hAnsi="標楷體" w:hint="eastAsia"/>
        </w:rPr>
        <w:t>跨域(</w:t>
      </w:r>
      <w:proofErr w:type="gramEnd"/>
      <w:r w:rsidRPr="005020D4">
        <w:rPr>
          <w:rFonts w:ascii="標楷體" w:eastAsia="標楷體" w:hAnsi="標楷體" w:hint="eastAsia"/>
        </w:rPr>
        <w:t>Interdisciplinary)、智慧(Intelligent)兼具5I的學校願景，培育學生具備有科學求真、服務行善、人文之美的全球化領導人才為目標。</w:t>
      </w:r>
    </w:p>
    <w:p w14:paraId="06E2CD4F" w14:textId="77777777" w:rsidR="00874715" w:rsidRDefault="00874715" w:rsidP="00874715">
      <w:pPr>
        <w:jc w:val="center"/>
        <w:rPr>
          <w:rFonts w:ascii="標楷體" w:eastAsia="標楷體" w:hAnsi="標楷體"/>
          <w:sz w:val="36"/>
          <w:szCs w:val="36"/>
        </w:rPr>
      </w:pPr>
      <w:r>
        <w:rPr>
          <w:noProof/>
        </w:rPr>
        <w:drawing>
          <wp:inline distT="0" distB="0" distL="0" distR="0" wp14:anchorId="5B3F47CB" wp14:editId="25B20EA4">
            <wp:extent cx="5705475" cy="5706659"/>
            <wp:effectExtent l="0" t="0" r="0" b="8890"/>
            <wp:docPr id="911435233" name="圖片 1" descr="一張含有 文字, 標誌, 象徵物, 圓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35233" name="圖片 1" descr="一張含有 文字, 標誌, 象徵物, 圓形 的圖片&#10;&#10;自動產生的描述"/>
                    <pic:cNvPicPr/>
                  </pic:nvPicPr>
                  <pic:blipFill>
                    <a:blip r:embed="rId12"/>
                    <a:stretch>
                      <a:fillRect/>
                    </a:stretch>
                  </pic:blipFill>
                  <pic:spPr>
                    <a:xfrm>
                      <a:off x="0" y="0"/>
                      <a:ext cx="5709905" cy="5711089"/>
                    </a:xfrm>
                    <a:prstGeom prst="rect">
                      <a:avLst/>
                    </a:prstGeom>
                  </pic:spPr>
                </pic:pic>
              </a:graphicData>
            </a:graphic>
          </wp:inline>
        </w:drawing>
      </w:r>
    </w:p>
    <w:p w14:paraId="5038B891" w14:textId="77777777" w:rsidR="00D94A54" w:rsidRDefault="00D94A54" w:rsidP="00874715">
      <w:pPr>
        <w:spacing w:beforeLines="100" w:before="360" w:afterLines="50" w:after="180"/>
        <w:ind w:left="480" w:hangingChars="200" w:hanging="480"/>
        <w:jc w:val="both"/>
        <w:rPr>
          <w:rFonts w:ascii="標楷體" w:eastAsia="標楷體" w:hAnsi="標楷體"/>
        </w:rPr>
      </w:pPr>
    </w:p>
    <w:p w14:paraId="45EB1682" w14:textId="738BAB54" w:rsidR="00874715" w:rsidRPr="00BC74CE" w:rsidRDefault="00874715" w:rsidP="00874715">
      <w:pPr>
        <w:spacing w:beforeLines="100" w:before="360" w:afterLines="50" w:after="180"/>
        <w:ind w:left="480" w:hangingChars="200" w:hanging="480"/>
        <w:jc w:val="both"/>
        <w:rPr>
          <w:rFonts w:ascii="標楷體" w:eastAsia="標楷體" w:hAnsi="標楷體"/>
        </w:rPr>
      </w:pPr>
      <w:r w:rsidRPr="00BC74CE">
        <w:rPr>
          <w:rFonts w:ascii="標楷體" w:eastAsia="標楷體" w:hAnsi="標楷體" w:hint="eastAsia"/>
        </w:rPr>
        <w:lastRenderedPageBreak/>
        <w:t>二、學生圖像</w:t>
      </w:r>
    </w:p>
    <w:p w14:paraId="66CB45A7" w14:textId="77777777" w:rsidR="00874715" w:rsidRPr="00BC74CE" w:rsidRDefault="00874715" w:rsidP="00874715">
      <w:pPr>
        <w:spacing w:beforeLines="100" w:before="360" w:afterLines="50" w:after="180"/>
        <w:jc w:val="both"/>
        <w:rPr>
          <w:rFonts w:ascii="標楷體" w:eastAsia="標楷體" w:hAnsi="標楷體"/>
        </w:rPr>
      </w:pPr>
      <w:r w:rsidRPr="00BC74CE">
        <w:rPr>
          <w:rFonts w:ascii="標楷體" w:eastAsia="標楷體" w:hAnsi="標楷體" w:hint="eastAsia"/>
        </w:rPr>
        <w:t>國立嘉科實驗高級中等學校係以發展學生創新（Creativity）、批判思考（Critical Thinking）、溝通（Communication）、協作（Collaboration）、公民素養（Citizenship）、品格（Character）之6Cs全球素養，作為學生圖像。</w:t>
      </w:r>
    </w:p>
    <w:p w14:paraId="3EEF783C" w14:textId="1DF1E7F0" w:rsidR="00F63CD2" w:rsidRPr="00981041" w:rsidRDefault="00874715" w:rsidP="00874715">
      <w:pPr>
        <w:jc w:val="both"/>
        <w:rPr>
          <w:rFonts w:ascii="標楷體" w:eastAsia="標楷體" w:hAnsi="標楷體"/>
          <w:sz w:val="28"/>
          <w:szCs w:val="28"/>
          <w:bdr w:val="single" w:sz="4" w:space="0" w:color="auto"/>
        </w:rPr>
      </w:pPr>
      <w:r w:rsidRPr="00FB4977">
        <w:rPr>
          <w:rFonts w:ascii="標楷體" w:eastAsia="標楷體" w:hAnsi="標楷體"/>
          <w:sz w:val="36"/>
          <w:szCs w:val="36"/>
        </w:rPr>
        <w:t xml:space="preserve"> </w:t>
      </w:r>
      <w:r w:rsidRPr="00AB094B">
        <w:rPr>
          <w:rFonts w:ascii="標楷體" w:eastAsia="標楷體" w:hAnsi="標楷體"/>
          <w:noProof/>
          <w:sz w:val="36"/>
          <w:szCs w:val="36"/>
        </w:rPr>
        <w:drawing>
          <wp:inline distT="0" distB="0" distL="0" distR="0" wp14:anchorId="3AE85F87" wp14:editId="713F60D9">
            <wp:extent cx="5910099" cy="7058025"/>
            <wp:effectExtent l="19050" t="19050" r="14605" b="9525"/>
            <wp:docPr id="124056178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12253" cy="7060597"/>
                    </a:xfrm>
                    <a:prstGeom prst="rect">
                      <a:avLst/>
                    </a:prstGeom>
                    <a:noFill/>
                    <a:ln>
                      <a:solidFill>
                        <a:schemeClr val="tx1"/>
                      </a:solidFill>
                    </a:ln>
                  </pic:spPr>
                </pic:pic>
              </a:graphicData>
            </a:graphic>
          </wp:inline>
        </w:drawing>
      </w:r>
      <w:r w:rsidR="00F63CD2" w:rsidRPr="00981041">
        <w:rPr>
          <w:rFonts w:ascii="標楷體" w:eastAsia="標楷體" w:hAnsi="標楷體"/>
          <w:sz w:val="28"/>
          <w:szCs w:val="28"/>
          <w:bdr w:val="single" w:sz="4" w:space="0" w:color="auto"/>
        </w:rPr>
        <w:br w:type="page"/>
      </w:r>
    </w:p>
    <w:p w14:paraId="03E45A0F" w14:textId="2868BEEB" w:rsidR="00F63CD2" w:rsidRPr="00981041" w:rsidRDefault="00815D3F" w:rsidP="00815D3F">
      <w:pPr>
        <w:rPr>
          <w:rFonts w:ascii="標楷體" w:eastAsia="標楷體" w:hAnsi="標楷體"/>
          <w:b/>
          <w:bCs/>
          <w:szCs w:val="36"/>
        </w:rPr>
      </w:pPr>
      <w:r w:rsidRPr="00981041">
        <w:rPr>
          <w:rFonts w:ascii="標楷體" w:eastAsia="標楷體" w:hAnsi="標楷體" w:hint="eastAsia"/>
          <w:b/>
          <w:bCs/>
          <w:szCs w:val="36"/>
        </w:rPr>
        <w:lastRenderedPageBreak/>
        <w:t>三、</w:t>
      </w:r>
      <w:r w:rsidR="00F63CD2" w:rsidRPr="00981041">
        <w:rPr>
          <w:rFonts w:ascii="標楷體" w:eastAsia="標楷體" w:hAnsi="標楷體" w:hint="eastAsia"/>
          <w:b/>
          <w:bCs/>
          <w:szCs w:val="36"/>
        </w:rPr>
        <w:t>領域</w:t>
      </w:r>
      <w:r w:rsidR="007C0A22" w:rsidRPr="00981041">
        <w:rPr>
          <w:rFonts w:ascii="標楷體" w:eastAsia="標楷體" w:hAnsi="標楷體" w:hint="eastAsia"/>
          <w:b/>
          <w:bCs/>
          <w:szCs w:val="36"/>
        </w:rPr>
        <w:t>學習課程及</w:t>
      </w:r>
      <w:r w:rsidR="00F63CD2" w:rsidRPr="00981041">
        <w:rPr>
          <w:rFonts w:ascii="標楷體" w:eastAsia="標楷體" w:hAnsi="標楷體" w:hint="eastAsia"/>
          <w:b/>
          <w:bCs/>
          <w:szCs w:val="36"/>
        </w:rPr>
        <w:t>彈性學習課程節數一覽表</w:t>
      </w:r>
    </w:p>
    <w:p w14:paraId="75016A57" w14:textId="5DB7F883" w:rsidR="00F63CD2" w:rsidRPr="00981041" w:rsidRDefault="00F63CD2">
      <w:pPr>
        <w:pStyle w:val="aff"/>
        <w:numPr>
          <w:ilvl w:val="0"/>
          <w:numId w:val="10"/>
        </w:numPr>
        <w:spacing w:before="240"/>
        <w:ind w:leftChars="0"/>
        <w:rPr>
          <w:rFonts w:ascii="標楷體" w:eastAsia="標楷體" w:hAnsi="標楷體"/>
          <w:bCs/>
        </w:rPr>
      </w:pPr>
      <w:r w:rsidRPr="00981041">
        <w:rPr>
          <w:rFonts w:ascii="標楷體" w:eastAsia="標楷體" w:hAnsi="標楷體" w:hint="eastAsia"/>
          <w:bCs/>
        </w:rPr>
        <w:t>普通班</w:t>
      </w:r>
      <w:r w:rsidRPr="00981041">
        <w:rPr>
          <w:rFonts w:ascii="標楷體" w:eastAsia="標楷體" w:hAnsi="標楷體"/>
          <w:szCs w:val="28"/>
        </w:rPr>
        <w:t>學習節數分配</w:t>
      </w:r>
      <w:r w:rsidRPr="00981041">
        <w:rPr>
          <w:rFonts w:ascii="標楷體" w:eastAsia="標楷體" w:hAnsi="標楷體" w:hint="eastAsia"/>
          <w:szCs w:val="28"/>
        </w:rPr>
        <w:t>一</w:t>
      </w:r>
      <w:r w:rsidRPr="004669D8">
        <w:rPr>
          <w:rFonts w:ascii="標楷體" w:eastAsia="標楷體" w:hAnsi="標楷體" w:hint="eastAsia"/>
          <w:szCs w:val="28"/>
        </w:rPr>
        <w:t>覽</w:t>
      </w:r>
      <w:r w:rsidRPr="004669D8">
        <w:rPr>
          <w:rFonts w:ascii="標楷體" w:eastAsia="標楷體" w:hAnsi="標楷體"/>
          <w:szCs w:val="28"/>
        </w:rPr>
        <w:t>表</w:t>
      </w:r>
      <w:r w:rsidR="00D14670" w:rsidRPr="004669D8">
        <w:rPr>
          <w:rFonts w:ascii="標楷體" w:eastAsia="標楷體" w:hAnsi="標楷體" w:hint="eastAsia"/>
          <w:b/>
        </w:rPr>
        <w:t>(表</w:t>
      </w:r>
      <w:r w:rsidR="00185961" w:rsidRPr="004669D8">
        <w:rPr>
          <w:rFonts w:ascii="標楷體" w:eastAsia="標楷體" w:hAnsi="標楷體" w:hint="eastAsia"/>
          <w:b/>
        </w:rPr>
        <w:t>3</w:t>
      </w:r>
      <w:r w:rsidR="00D14670" w:rsidRPr="004669D8">
        <w:rPr>
          <w:rFonts w:ascii="標楷體" w:eastAsia="標楷體" w:hAnsi="標楷體" w:hint="eastAsia"/>
          <w:b/>
        </w:rPr>
        <w:t>)</w:t>
      </w:r>
    </w:p>
    <w:tbl>
      <w:tblPr>
        <w:tblW w:w="9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2"/>
        <w:gridCol w:w="343"/>
        <w:gridCol w:w="13"/>
        <w:gridCol w:w="1912"/>
        <w:gridCol w:w="496"/>
        <w:gridCol w:w="497"/>
        <w:gridCol w:w="496"/>
        <w:gridCol w:w="496"/>
        <w:gridCol w:w="496"/>
        <w:gridCol w:w="496"/>
        <w:gridCol w:w="496"/>
        <w:gridCol w:w="496"/>
        <w:gridCol w:w="709"/>
        <w:gridCol w:w="709"/>
        <w:gridCol w:w="709"/>
        <w:gridCol w:w="687"/>
      </w:tblGrid>
      <w:tr w:rsidR="00731E78" w:rsidRPr="00981041" w14:paraId="54E06389" w14:textId="77777777" w:rsidTr="007151B5">
        <w:trPr>
          <w:cantSplit/>
          <w:trHeight w:val="420"/>
          <w:jc w:val="center"/>
        </w:trPr>
        <w:tc>
          <w:tcPr>
            <w:tcW w:w="2830" w:type="dxa"/>
            <w:gridSpan w:val="4"/>
            <w:vMerge w:val="restart"/>
            <w:tcBorders>
              <w:tl2br w:val="single" w:sz="4" w:space="0" w:color="auto"/>
            </w:tcBorders>
          </w:tcPr>
          <w:p w14:paraId="52598763" w14:textId="352E9FAB" w:rsidR="00F63CD2" w:rsidRPr="00981041" w:rsidRDefault="00F63CD2" w:rsidP="000A6240">
            <w:pPr>
              <w:ind w:left="960" w:hangingChars="400" w:hanging="960"/>
              <w:jc w:val="center"/>
              <w:rPr>
                <w:rFonts w:ascii="Times New Roman" w:eastAsia="標楷體" w:hAnsi="Times New Roman" w:cs="Times New Roman"/>
              </w:rPr>
            </w:pPr>
            <w:r w:rsidRPr="00981041">
              <w:rPr>
                <w:rFonts w:ascii="Times New Roman" w:eastAsia="標楷體" w:hAnsi="Times New Roman" w:cs="Times New Roman"/>
              </w:rPr>
              <w:t>年級</w:t>
            </w:r>
          </w:p>
          <w:p w14:paraId="5A222119" w14:textId="77777777" w:rsidR="000A6240" w:rsidRPr="00981041" w:rsidRDefault="000A6240" w:rsidP="000A6240">
            <w:pPr>
              <w:rPr>
                <w:rFonts w:ascii="Times New Roman" w:eastAsia="標楷體" w:hAnsi="Times New Roman" w:cs="Times New Roman"/>
              </w:rPr>
            </w:pPr>
          </w:p>
          <w:p w14:paraId="4FABBD80" w14:textId="2FA4A386" w:rsidR="00F63CD2" w:rsidRPr="00981041" w:rsidRDefault="00F63CD2" w:rsidP="000A6240">
            <w:pPr>
              <w:ind w:firstLineChars="200" w:firstLine="480"/>
              <w:rPr>
                <w:rFonts w:ascii="Times New Roman" w:eastAsia="標楷體" w:hAnsi="Times New Roman" w:cs="Times New Roman"/>
              </w:rPr>
            </w:pPr>
            <w:r w:rsidRPr="00981041">
              <w:rPr>
                <w:rFonts w:ascii="Times New Roman" w:eastAsia="標楷體" w:hAnsi="Times New Roman" w:cs="Times New Roman"/>
              </w:rPr>
              <w:t>領域</w:t>
            </w:r>
            <w:r w:rsidRPr="00981041">
              <w:rPr>
                <w:rFonts w:ascii="Times New Roman" w:eastAsia="標楷體" w:hAnsi="Times New Roman" w:cs="Times New Roman"/>
              </w:rPr>
              <w:t>/</w:t>
            </w:r>
            <w:r w:rsidRPr="00981041">
              <w:rPr>
                <w:rFonts w:ascii="Times New Roman" w:eastAsia="標楷體" w:hAnsi="Times New Roman" w:cs="Times New Roman"/>
              </w:rPr>
              <w:t>科目</w:t>
            </w:r>
          </w:p>
        </w:tc>
        <w:tc>
          <w:tcPr>
            <w:tcW w:w="993" w:type="dxa"/>
            <w:gridSpan w:val="2"/>
            <w:vAlign w:val="center"/>
          </w:tcPr>
          <w:p w14:paraId="0A91BDDB" w14:textId="77777777" w:rsidR="00F63CD2" w:rsidRPr="00981041" w:rsidRDefault="00F63CD2" w:rsidP="007151B5">
            <w:pPr>
              <w:jc w:val="center"/>
              <w:rPr>
                <w:rFonts w:ascii="Times New Roman" w:eastAsia="標楷體" w:hAnsi="Times New Roman" w:cs="Times New Roman"/>
              </w:rPr>
            </w:pPr>
            <w:r w:rsidRPr="00981041">
              <w:rPr>
                <w:rFonts w:ascii="Times New Roman" w:eastAsia="標楷體" w:hAnsi="Times New Roman" w:cs="Times New Roman"/>
              </w:rPr>
              <w:t>一年級</w:t>
            </w:r>
          </w:p>
        </w:tc>
        <w:tc>
          <w:tcPr>
            <w:tcW w:w="992" w:type="dxa"/>
            <w:gridSpan w:val="2"/>
            <w:vAlign w:val="center"/>
          </w:tcPr>
          <w:p w14:paraId="142D32AF" w14:textId="77777777" w:rsidR="00F63CD2" w:rsidRPr="00981041" w:rsidRDefault="00F63CD2" w:rsidP="007151B5">
            <w:pPr>
              <w:jc w:val="center"/>
              <w:rPr>
                <w:rFonts w:ascii="Times New Roman" w:eastAsia="標楷體" w:hAnsi="Times New Roman" w:cs="Times New Roman"/>
              </w:rPr>
            </w:pPr>
            <w:r w:rsidRPr="00981041">
              <w:rPr>
                <w:rFonts w:ascii="Times New Roman" w:eastAsia="標楷體" w:hAnsi="Times New Roman" w:cs="Times New Roman"/>
              </w:rPr>
              <w:t>二年級</w:t>
            </w:r>
          </w:p>
        </w:tc>
        <w:tc>
          <w:tcPr>
            <w:tcW w:w="992" w:type="dxa"/>
            <w:gridSpan w:val="2"/>
            <w:vAlign w:val="center"/>
          </w:tcPr>
          <w:p w14:paraId="24FE18ED" w14:textId="77777777" w:rsidR="00F63CD2" w:rsidRPr="00981041" w:rsidRDefault="00F63CD2" w:rsidP="007151B5">
            <w:pPr>
              <w:jc w:val="center"/>
              <w:rPr>
                <w:rFonts w:ascii="Times New Roman" w:eastAsia="標楷體" w:hAnsi="Times New Roman" w:cs="Times New Roman"/>
              </w:rPr>
            </w:pPr>
            <w:proofErr w:type="gramStart"/>
            <w:r w:rsidRPr="00981041">
              <w:rPr>
                <w:rFonts w:ascii="Times New Roman" w:eastAsia="標楷體" w:hAnsi="Times New Roman" w:cs="Times New Roman"/>
              </w:rPr>
              <w:t>三</w:t>
            </w:r>
            <w:proofErr w:type="gramEnd"/>
            <w:r w:rsidRPr="00981041">
              <w:rPr>
                <w:rFonts w:ascii="Times New Roman" w:eastAsia="標楷體" w:hAnsi="Times New Roman" w:cs="Times New Roman"/>
              </w:rPr>
              <w:t>年級</w:t>
            </w:r>
          </w:p>
        </w:tc>
        <w:tc>
          <w:tcPr>
            <w:tcW w:w="992" w:type="dxa"/>
            <w:gridSpan w:val="2"/>
            <w:vAlign w:val="center"/>
          </w:tcPr>
          <w:p w14:paraId="430EFC29" w14:textId="77777777" w:rsidR="00F63CD2" w:rsidRPr="00981041" w:rsidRDefault="00F63CD2" w:rsidP="007151B5">
            <w:pPr>
              <w:jc w:val="center"/>
              <w:rPr>
                <w:rFonts w:ascii="Times New Roman" w:eastAsia="標楷體" w:hAnsi="Times New Roman" w:cs="Times New Roman"/>
              </w:rPr>
            </w:pPr>
            <w:r w:rsidRPr="00981041">
              <w:rPr>
                <w:rFonts w:ascii="Times New Roman" w:eastAsia="標楷體" w:hAnsi="Times New Roman" w:cs="Times New Roman"/>
              </w:rPr>
              <w:t>四年級</w:t>
            </w:r>
          </w:p>
        </w:tc>
        <w:tc>
          <w:tcPr>
            <w:tcW w:w="1418" w:type="dxa"/>
            <w:gridSpan w:val="2"/>
            <w:vAlign w:val="center"/>
          </w:tcPr>
          <w:p w14:paraId="30EC9659" w14:textId="77777777" w:rsidR="00F63CD2" w:rsidRPr="00981041" w:rsidRDefault="00F63CD2" w:rsidP="007151B5">
            <w:pPr>
              <w:jc w:val="center"/>
              <w:rPr>
                <w:rFonts w:ascii="Times New Roman" w:eastAsia="標楷體" w:hAnsi="Times New Roman" w:cs="Times New Roman"/>
              </w:rPr>
            </w:pPr>
            <w:r w:rsidRPr="00981041">
              <w:rPr>
                <w:rFonts w:ascii="Times New Roman" w:eastAsia="標楷體" w:hAnsi="Times New Roman" w:cs="Times New Roman"/>
              </w:rPr>
              <w:t>五年級</w:t>
            </w:r>
          </w:p>
        </w:tc>
        <w:tc>
          <w:tcPr>
            <w:tcW w:w="1396" w:type="dxa"/>
            <w:gridSpan w:val="2"/>
            <w:vAlign w:val="center"/>
          </w:tcPr>
          <w:p w14:paraId="7F50ABEB" w14:textId="77777777" w:rsidR="00F63CD2" w:rsidRPr="00981041" w:rsidRDefault="00F63CD2" w:rsidP="007151B5">
            <w:pPr>
              <w:jc w:val="center"/>
              <w:rPr>
                <w:rFonts w:ascii="Times New Roman" w:eastAsia="標楷體" w:hAnsi="Times New Roman" w:cs="Times New Roman"/>
              </w:rPr>
            </w:pPr>
            <w:r w:rsidRPr="00981041">
              <w:rPr>
                <w:rFonts w:ascii="Times New Roman" w:eastAsia="標楷體" w:hAnsi="Times New Roman" w:cs="Times New Roman"/>
              </w:rPr>
              <w:t>六年級</w:t>
            </w:r>
          </w:p>
        </w:tc>
      </w:tr>
      <w:tr w:rsidR="009449E8" w:rsidRPr="00981041" w14:paraId="18CF7C45" w14:textId="77777777" w:rsidTr="009449E8">
        <w:trPr>
          <w:cantSplit/>
          <w:trHeight w:val="420"/>
          <w:jc w:val="center"/>
        </w:trPr>
        <w:tc>
          <w:tcPr>
            <w:tcW w:w="2830" w:type="dxa"/>
            <w:gridSpan w:val="4"/>
            <w:vMerge/>
            <w:vAlign w:val="center"/>
          </w:tcPr>
          <w:p w14:paraId="3F5760B4" w14:textId="77777777" w:rsidR="009449E8" w:rsidRPr="00981041" w:rsidRDefault="009449E8" w:rsidP="00C94B80">
            <w:pPr>
              <w:jc w:val="center"/>
              <w:rPr>
                <w:rFonts w:ascii="Times New Roman" w:eastAsia="標楷體" w:hAnsi="Times New Roman" w:cs="Times New Roman"/>
              </w:rPr>
            </w:pPr>
          </w:p>
        </w:tc>
        <w:tc>
          <w:tcPr>
            <w:tcW w:w="993" w:type="dxa"/>
            <w:gridSpan w:val="2"/>
            <w:vAlign w:val="center"/>
          </w:tcPr>
          <w:p w14:paraId="16259C61" w14:textId="77777777" w:rsidR="009449E8" w:rsidRPr="00981041" w:rsidRDefault="009449E8" w:rsidP="007151B5">
            <w:pPr>
              <w:jc w:val="center"/>
              <w:rPr>
                <w:rFonts w:ascii="Times New Roman" w:eastAsia="標楷體" w:hAnsi="Times New Roman" w:cs="Times New Roman"/>
              </w:rPr>
            </w:pPr>
            <w:r w:rsidRPr="00981041">
              <w:rPr>
                <w:rFonts w:ascii="Times New Roman" w:eastAsia="標楷體" w:hAnsi="Times New Roman" w:cs="Times New Roman"/>
              </w:rPr>
              <w:t>節數</w:t>
            </w:r>
          </w:p>
        </w:tc>
        <w:tc>
          <w:tcPr>
            <w:tcW w:w="992" w:type="dxa"/>
            <w:gridSpan w:val="2"/>
            <w:vAlign w:val="center"/>
          </w:tcPr>
          <w:p w14:paraId="3BECF78D" w14:textId="77777777" w:rsidR="009449E8" w:rsidRPr="00981041" w:rsidRDefault="009449E8" w:rsidP="007151B5">
            <w:pPr>
              <w:jc w:val="center"/>
              <w:rPr>
                <w:rFonts w:ascii="Times New Roman" w:eastAsia="標楷體" w:hAnsi="Times New Roman" w:cs="Times New Roman"/>
              </w:rPr>
            </w:pPr>
            <w:r w:rsidRPr="00981041">
              <w:rPr>
                <w:rFonts w:ascii="Times New Roman" w:eastAsia="標楷體" w:hAnsi="Times New Roman" w:cs="Times New Roman"/>
              </w:rPr>
              <w:t>節數</w:t>
            </w:r>
          </w:p>
        </w:tc>
        <w:tc>
          <w:tcPr>
            <w:tcW w:w="992" w:type="dxa"/>
            <w:gridSpan w:val="2"/>
            <w:vAlign w:val="center"/>
          </w:tcPr>
          <w:p w14:paraId="0CE1AC8D" w14:textId="77777777" w:rsidR="009449E8" w:rsidRPr="00981041" w:rsidRDefault="009449E8" w:rsidP="007151B5">
            <w:pPr>
              <w:jc w:val="center"/>
              <w:rPr>
                <w:rFonts w:ascii="Times New Roman" w:eastAsia="標楷體" w:hAnsi="Times New Roman" w:cs="Times New Roman"/>
              </w:rPr>
            </w:pPr>
            <w:r w:rsidRPr="00981041">
              <w:rPr>
                <w:rFonts w:ascii="Times New Roman" w:eastAsia="標楷體" w:hAnsi="Times New Roman" w:cs="Times New Roman"/>
              </w:rPr>
              <w:t>節數</w:t>
            </w:r>
          </w:p>
        </w:tc>
        <w:tc>
          <w:tcPr>
            <w:tcW w:w="992" w:type="dxa"/>
            <w:gridSpan w:val="2"/>
            <w:vAlign w:val="center"/>
          </w:tcPr>
          <w:p w14:paraId="48A545E9" w14:textId="77777777" w:rsidR="009449E8" w:rsidRPr="00981041" w:rsidRDefault="009449E8" w:rsidP="007151B5">
            <w:pPr>
              <w:jc w:val="center"/>
              <w:rPr>
                <w:rFonts w:ascii="Times New Roman" w:eastAsia="標楷體" w:hAnsi="Times New Roman" w:cs="Times New Roman"/>
              </w:rPr>
            </w:pPr>
            <w:r w:rsidRPr="00981041">
              <w:rPr>
                <w:rFonts w:ascii="Times New Roman" w:eastAsia="標楷體" w:hAnsi="Times New Roman" w:cs="Times New Roman"/>
              </w:rPr>
              <w:t>節數</w:t>
            </w:r>
          </w:p>
        </w:tc>
        <w:tc>
          <w:tcPr>
            <w:tcW w:w="1418" w:type="dxa"/>
            <w:gridSpan w:val="2"/>
            <w:vAlign w:val="center"/>
          </w:tcPr>
          <w:p w14:paraId="1926802A" w14:textId="13BC8997" w:rsidR="009449E8" w:rsidRPr="00981041" w:rsidRDefault="009449E8" w:rsidP="007151B5">
            <w:pPr>
              <w:jc w:val="center"/>
              <w:rPr>
                <w:rFonts w:ascii="Times New Roman" w:eastAsia="標楷體" w:hAnsi="Times New Roman" w:cs="Times New Roman"/>
                <w:color w:val="0000FF"/>
              </w:rPr>
            </w:pPr>
            <w:r w:rsidRPr="00981041">
              <w:rPr>
                <w:rFonts w:ascii="Times New Roman" w:eastAsia="標楷體" w:hAnsi="Times New Roman" w:cs="Times New Roman"/>
              </w:rPr>
              <w:t>節數</w:t>
            </w:r>
          </w:p>
        </w:tc>
        <w:tc>
          <w:tcPr>
            <w:tcW w:w="1396" w:type="dxa"/>
            <w:gridSpan w:val="2"/>
            <w:vAlign w:val="center"/>
          </w:tcPr>
          <w:p w14:paraId="702A10B2" w14:textId="42F712AA" w:rsidR="009449E8" w:rsidRPr="00981041" w:rsidRDefault="009449E8" w:rsidP="007151B5">
            <w:pPr>
              <w:jc w:val="center"/>
              <w:rPr>
                <w:rFonts w:ascii="Times New Roman" w:eastAsia="標楷體" w:hAnsi="Times New Roman" w:cs="Times New Roman"/>
              </w:rPr>
            </w:pPr>
            <w:r w:rsidRPr="00981041">
              <w:rPr>
                <w:rFonts w:ascii="Times New Roman" w:eastAsia="標楷體" w:hAnsi="Times New Roman" w:cs="Times New Roman"/>
              </w:rPr>
              <w:t>節數</w:t>
            </w:r>
          </w:p>
        </w:tc>
      </w:tr>
      <w:tr w:rsidR="009449E8" w:rsidRPr="00981041" w14:paraId="3E9D2372" w14:textId="77777777" w:rsidTr="001C515A">
        <w:trPr>
          <w:cantSplit/>
          <w:trHeight w:val="420"/>
          <w:jc w:val="center"/>
        </w:trPr>
        <w:tc>
          <w:tcPr>
            <w:tcW w:w="562" w:type="dxa"/>
            <w:vMerge w:val="restart"/>
            <w:textDirection w:val="tbRlV"/>
            <w:vAlign w:val="center"/>
          </w:tcPr>
          <w:p w14:paraId="6ADF236D" w14:textId="1FCD2268" w:rsidR="009449E8" w:rsidRPr="00981041" w:rsidRDefault="009449E8" w:rsidP="009449E8">
            <w:pPr>
              <w:ind w:left="113" w:right="113"/>
              <w:jc w:val="center"/>
              <w:rPr>
                <w:rFonts w:ascii="Times New Roman" w:eastAsia="標楷體" w:hAnsi="Times New Roman" w:cs="Times New Roman"/>
              </w:rPr>
            </w:pPr>
            <w:proofErr w:type="gramStart"/>
            <w:r w:rsidRPr="00981041">
              <w:rPr>
                <w:rFonts w:ascii="Times New Roman" w:eastAsia="標楷體" w:hAnsi="Times New Roman" w:cs="Times New Roman"/>
              </w:rPr>
              <w:t>部定</w:t>
            </w:r>
            <w:proofErr w:type="gramEnd"/>
            <w:r w:rsidRPr="00981041">
              <w:rPr>
                <w:rFonts w:ascii="Times New Roman" w:eastAsia="標楷體" w:hAnsi="Times New Roman" w:cs="Times New Roman"/>
              </w:rPr>
              <w:t>\</w:t>
            </w:r>
            <w:r w:rsidRPr="00981041">
              <w:rPr>
                <w:rFonts w:ascii="Times New Roman" w:eastAsia="標楷體" w:hAnsi="Times New Roman" w:cs="Times New Roman"/>
              </w:rPr>
              <w:t>領域課程節數</w:t>
            </w:r>
          </w:p>
        </w:tc>
        <w:tc>
          <w:tcPr>
            <w:tcW w:w="343" w:type="dxa"/>
            <w:vMerge w:val="restart"/>
            <w:textDirection w:val="tbRlV"/>
            <w:vAlign w:val="center"/>
          </w:tcPr>
          <w:p w14:paraId="6584739D" w14:textId="77777777" w:rsidR="009449E8" w:rsidRPr="00981041" w:rsidRDefault="009449E8" w:rsidP="009449E8">
            <w:pPr>
              <w:ind w:left="113" w:right="113"/>
              <w:jc w:val="center"/>
              <w:rPr>
                <w:rFonts w:ascii="Times New Roman" w:eastAsia="標楷體" w:hAnsi="Times New Roman" w:cs="Times New Roman"/>
              </w:rPr>
            </w:pPr>
            <w:r w:rsidRPr="00981041">
              <w:rPr>
                <w:rFonts w:ascii="Times New Roman" w:eastAsia="標楷體" w:hAnsi="Times New Roman" w:cs="Times New Roman"/>
              </w:rPr>
              <w:t>語文</w:t>
            </w:r>
          </w:p>
        </w:tc>
        <w:tc>
          <w:tcPr>
            <w:tcW w:w="1925" w:type="dxa"/>
            <w:gridSpan w:val="2"/>
            <w:vAlign w:val="center"/>
          </w:tcPr>
          <w:p w14:paraId="0D5F0DED" w14:textId="5D387163" w:rsidR="009449E8" w:rsidRPr="00981041" w:rsidRDefault="009449E8" w:rsidP="009449E8">
            <w:pPr>
              <w:jc w:val="center"/>
              <w:rPr>
                <w:rFonts w:ascii="Times New Roman" w:eastAsia="標楷體" w:hAnsi="Times New Roman" w:cs="Times New Roman"/>
              </w:rPr>
            </w:pPr>
            <w:r w:rsidRPr="00981041">
              <w:rPr>
                <w:rFonts w:ascii="Times New Roman" w:eastAsia="標楷體" w:hAnsi="Times New Roman" w:cs="Times New Roman" w:hint="eastAsia"/>
              </w:rPr>
              <w:t>國語文</w:t>
            </w:r>
          </w:p>
        </w:tc>
        <w:tc>
          <w:tcPr>
            <w:tcW w:w="496" w:type="dxa"/>
            <w:vAlign w:val="center"/>
          </w:tcPr>
          <w:p w14:paraId="37E9E189" w14:textId="0079BDBF"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6</w:t>
            </w:r>
          </w:p>
        </w:tc>
        <w:tc>
          <w:tcPr>
            <w:tcW w:w="497" w:type="dxa"/>
            <w:vMerge w:val="restart"/>
            <w:vAlign w:val="center"/>
          </w:tcPr>
          <w:p w14:paraId="12A6045C" w14:textId="543A4D75"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7</w:t>
            </w:r>
          </w:p>
        </w:tc>
        <w:tc>
          <w:tcPr>
            <w:tcW w:w="496" w:type="dxa"/>
            <w:vAlign w:val="center"/>
          </w:tcPr>
          <w:p w14:paraId="3AFBFFEE" w14:textId="6997D2AA"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6</w:t>
            </w:r>
          </w:p>
        </w:tc>
        <w:tc>
          <w:tcPr>
            <w:tcW w:w="496" w:type="dxa"/>
            <w:vMerge w:val="restart"/>
            <w:vAlign w:val="center"/>
          </w:tcPr>
          <w:p w14:paraId="0601E6F0" w14:textId="3057557F"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7</w:t>
            </w:r>
          </w:p>
        </w:tc>
        <w:tc>
          <w:tcPr>
            <w:tcW w:w="496" w:type="dxa"/>
            <w:vAlign w:val="center"/>
          </w:tcPr>
          <w:p w14:paraId="62F83E1E" w14:textId="7E9F72B5"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5</w:t>
            </w:r>
          </w:p>
        </w:tc>
        <w:tc>
          <w:tcPr>
            <w:tcW w:w="496" w:type="dxa"/>
            <w:vMerge w:val="restart"/>
            <w:vAlign w:val="center"/>
          </w:tcPr>
          <w:p w14:paraId="12052A6E" w14:textId="7B91FC6D"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7</w:t>
            </w:r>
          </w:p>
        </w:tc>
        <w:tc>
          <w:tcPr>
            <w:tcW w:w="496" w:type="dxa"/>
            <w:vAlign w:val="center"/>
          </w:tcPr>
          <w:p w14:paraId="1EDD7765" w14:textId="46007979"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5</w:t>
            </w:r>
          </w:p>
        </w:tc>
        <w:tc>
          <w:tcPr>
            <w:tcW w:w="496" w:type="dxa"/>
            <w:vMerge w:val="restart"/>
            <w:vAlign w:val="center"/>
          </w:tcPr>
          <w:p w14:paraId="6B397C00" w14:textId="2FCD936A"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7</w:t>
            </w:r>
          </w:p>
        </w:tc>
        <w:tc>
          <w:tcPr>
            <w:tcW w:w="709" w:type="dxa"/>
            <w:vAlign w:val="center"/>
          </w:tcPr>
          <w:p w14:paraId="1756F521" w14:textId="6A485DEC"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5</w:t>
            </w:r>
          </w:p>
        </w:tc>
        <w:tc>
          <w:tcPr>
            <w:tcW w:w="709" w:type="dxa"/>
            <w:vMerge w:val="restart"/>
            <w:vAlign w:val="center"/>
          </w:tcPr>
          <w:p w14:paraId="7E06A077" w14:textId="30FDC55C"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8</w:t>
            </w:r>
          </w:p>
        </w:tc>
        <w:tc>
          <w:tcPr>
            <w:tcW w:w="709" w:type="dxa"/>
            <w:vAlign w:val="center"/>
          </w:tcPr>
          <w:p w14:paraId="5F46FF3F" w14:textId="7EA04394" w:rsidR="009449E8" w:rsidRPr="00447733" w:rsidRDefault="009449E8" w:rsidP="009449E8">
            <w:pPr>
              <w:jc w:val="center"/>
              <w:rPr>
                <w:rFonts w:ascii="Times New Roman" w:eastAsia="標楷體" w:hAnsi="Times New Roman" w:cs="Times New Roman"/>
                <w:color w:val="0000FF"/>
              </w:rPr>
            </w:pPr>
            <w:r w:rsidRPr="00447733">
              <w:rPr>
                <w:rFonts w:ascii="Times New Roman" w:eastAsia="標楷體" w:hAnsi="Times New Roman" w:cs="Times New Roman" w:hint="eastAsia"/>
                <w:color w:val="0000FF"/>
              </w:rPr>
              <w:t>5</w:t>
            </w:r>
          </w:p>
        </w:tc>
        <w:tc>
          <w:tcPr>
            <w:tcW w:w="687" w:type="dxa"/>
            <w:vMerge w:val="restart"/>
            <w:vAlign w:val="center"/>
          </w:tcPr>
          <w:p w14:paraId="41BB0434" w14:textId="145C2DC3" w:rsidR="009449E8" w:rsidRPr="00447733" w:rsidRDefault="009449E8" w:rsidP="009449E8">
            <w:pPr>
              <w:jc w:val="center"/>
              <w:rPr>
                <w:rFonts w:ascii="Times New Roman" w:eastAsia="標楷體" w:hAnsi="Times New Roman" w:cs="Times New Roman"/>
                <w:color w:val="0000FF"/>
              </w:rPr>
            </w:pPr>
            <w:r w:rsidRPr="00447733">
              <w:rPr>
                <w:rFonts w:ascii="Times New Roman" w:eastAsia="標楷體" w:hAnsi="Times New Roman" w:cs="Times New Roman"/>
                <w:color w:val="0000FF"/>
              </w:rPr>
              <w:t>8</w:t>
            </w:r>
          </w:p>
        </w:tc>
      </w:tr>
      <w:tr w:rsidR="009449E8" w:rsidRPr="00981041" w14:paraId="3D2C1D9F" w14:textId="77777777" w:rsidTr="00C70943">
        <w:trPr>
          <w:cantSplit/>
          <w:trHeight w:val="575"/>
          <w:jc w:val="center"/>
        </w:trPr>
        <w:tc>
          <w:tcPr>
            <w:tcW w:w="562" w:type="dxa"/>
            <w:vMerge/>
            <w:textDirection w:val="tbRlV"/>
            <w:vAlign w:val="center"/>
          </w:tcPr>
          <w:p w14:paraId="3D3B5876" w14:textId="77777777" w:rsidR="009449E8" w:rsidRPr="00981041" w:rsidRDefault="009449E8" w:rsidP="009449E8">
            <w:pPr>
              <w:ind w:left="113" w:right="113"/>
              <w:jc w:val="center"/>
              <w:rPr>
                <w:rFonts w:ascii="Times New Roman" w:eastAsia="標楷體" w:hAnsi="Times New Roman" w:cs="Times New Roman"/>
              </w:rPr>
            </w:pPr>
          </w:p>
        </w:tc>
        <w:tc>
          <w:tcPr>
            <w:tcW w:w="343" w:type="dxa"/>
            <w:vMerge/>
            <w:vAlign w:val="center"/>
          </w:tcPr>
          <w:p w14:paraId="03556369" w14:textId="77777777" w:rsidR="009449E8" w:rsidRPr="00981041" w:rsidRDefault="009449E8" w:rsidP="009449E8">
            <w:pPr>
              <w:jc w:val="center"/>
              <w:rPr>
                <w:rFonts w:ascii="Times New Roman" w:eastAsia="標楷體" w:hAnsi="Times New Roman" w:cs="Times New Roman"/>
              </w:rPr>
            </w:pPr>
          </w:p>
        </w:tc>
        <w:tc>
          <w:tcPr>
            <w:tcW w:w="1925" w:type="dxa"/>
            <w:gridSpan w:val="2"/>
            <w:vAlign w:val="center"/>
          </w:tcPr>
          <w:p w14:paraId="28BD885A" w14:textId="3AABFB95" w:rsidR="009449E8" w:rsidRPr="00981041" w:rsidRDefault="009449E8" w:rsidP="009449E8">
            <w:pPr>
              <w:jc w:val="center"/>
              <w:rPr>
                <w:rFonts w:ascii="Times New Roman" w:eastAsia="標楷體" w:hAnsi="Times New Roman" w:cs="Times New Roman"/>
              </w:rPr>
            </w:pPr>
            <w:r w:rsidRPr="00981041">
              <w:rPr>
                <w:rFonts w:ascii="Times New Roman" w:eastAsia="標楷體" w:hAnsi="Times New Roman" w:cs="Times New Roman" w:hint="eastAsia"/>
              </w:rPr>
              <w:t>本土語文</w:t>
            </w:r>
            <w:r w:rsidRPr="00981041">
              <w:rPr>
                <w:rFonts w:ascii="Times New Roman" w:eastAsia="標楷體" w:hAnsi="Times New Roman" w:cs="Times New Roman" w:hint="eastAsia"/>
              </w:rPr>
              <w:t>/</w:t>
            </w:r>
            <w:r w:rsidRPr="00981041">
              <w:rPr>
                <w:rFonts w:ascii="Times New Roman" w:eastAsia="標楷體" w:hAnsi="Times New Roman" w:cs="Times New Roman" w:hint="eastAsia"/>
              </w:rPr>
              <w:t>臺灣手語</w:t>
            </w:r>
            <w:r w:rsidRPr="00981041">
              <w:rPr>
                <w:rFonts w:ascii="Times New Roman" w:eastAsia="標楷體" w:hAnsi="Times New Roman" w:cs="Times New Roman" w:hint="eastAsia"/>
              </w:rPr>
              <w:t>/</w:t>
            </w:r>
            <w:r w:rsidRPr="00981041">
              <w:rPr>
                <w:rFonts w:ascii="Times New Roman" w:eastAsia="標楷體" w:hAnsi="Times New Roman" w:cs="Times New Roman" w:hint="eastAsia"/>
              </w:rPr>
              <w:t>新住民語文</w:t>
            </w:r>
          </w:p>
        </w:tc>
        <w:tc>
          <w:tcPr>
            <w:tcW w:w="496" w:type="dxa"/>
            <w:vAlign w:val="center"/>
          </w:tcPr>
          <w:p w14:paraId="4CC05121" w14:textId="1B40EA34"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1</w:t>
            </w:r>
          </w:p>
        </w:tc>
        <w:tc>
          <w:tcPr>
            <w:tcW w:w="497" w:type="dxa"/>
            <w:vMerge/>
            <w:vAlign w:val="center"/>
          </w:tcPr>
          <w:p w14:paraId="0A24A43D" w14:textId="35AD19B7" w:rsidR="009449E8" w:rsidRPr="00981041" w:rsidRDefault="009449E8" w:rsidP="009449E8">
            <w:pPr>
              <w:jc w:val="center"/>
              <w:rPr>
                <w:rFonts w:ascii="Times New Roman" w:eastAsia="標楷體" w:hAnsi="Times New Roman" w:cs="Times New Roman"/>
                <w:color w:val="0000FF"/>
              </w:rPr>
            </w:pPr>
          </w:p>
        </w:tc>
        <w:tc>
          <w:tcPr>
            <w:tcW w:w="496" w:type="dxa"/>
            <w:vAlign w:val="center"/>
          </w:tcPr>
          <w:p w14:paraId="381894DE" w14:textId="24659F2A"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1</w:t>
            </w:r>
          </w:p>
        </w:tc>
        <w:tc>
          <w:tcPr>
            <w:tcW w:w="496" w:type="dxa"/>
            <w:vMerge/>
            <w:vAlign w:val="center"/>
          </w:tcPr>
          <w:p w14:paraId="3ABD6CD6" w14:textId="16E70787" w:rsidR="009449E8" w:rsidRPr="00981041" w:rsidRDefault="009449E8" w:rsidP="009449E8">
            <w:pPr>
              <w:jc w:val="center"/>
              <w:rPr>
                <w:rFonts w:ascii="Times New Roman" w:eastAsia="標楷體" w:hAnsi="Times New Roman" w:cs="Times New Roman"/>
                <w:color w:val="0000FF"/>
              </w:rPr>
            </w:pPr>
          </w:p>
        </w:tc>
        <w:tc>
          <w:tcPr>
            <w:tcW w:w="496" w:type="dxa"/>
            <w:vAlign w:val="center"/>
          </w:tcPr>
          <w:p w14:paraId="07DD4AD8" w14:textId="2375E434"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1</w:t>
            </w:r>
          </w:p>
        </w:tc>
        <w:tc>
          <w:tcPr>
            <w:tcW w:w="496" w:type="dxa"/>
            <w:vMerge/>
            <w:vAlign w:val="center"/>
          </w:tcPr>
          <w:p w14:paraId="10051BD2" w14:textId="5F6A4E57" w:rsidR="009449E8" w:rsidRPr="00981041" w:rsidRDefault="009449E8" w:rsidP="009449E8">
            <w:pPr>
              <w:jc w:val="center"/>
              <w:rPr>
                <w:rFonts w:ascii="Times New Roman" w:eastAsia="標楷體" w:hAnsi="Times New Roman" w:cs="Times New Roman"/>
                <w:color w:val="0000FF"/>
              </w:rPr>
            </w:pPr>
          </w:p>
        </w:tc>
        <w:tc>
          <w:tcPr>
            <w:tcW w:w="496" w:type="dxa"/>
            <w:vAlign w:val="center"/>
          </w:tcPr>
          <w:p w14:paraId="60B98FDC" w14:textId="7CC076EE"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1</w:t>
            </w:r>
          </w:p>
        </w:tc>
        <w:tc>
          <w:tcPr>
            <w:tcW w:w="496" w:type="dxa"/>
            <w:vMerge/>
            <w:vAlign w:val="center"/>
          </w:tcPr>
          <w:p w14:paraId="2F09051B" w14:textId="135937AC" w:rsidR="009449E8" w:rsidRPr="00981041" w:rsidRDefault="009449E8" w:rsidP="009449E8">
            <w:pPr>
              <w:jc w:val="center"/>
              <w:rPr>
                <w:rFonts w:ascii="Times New Roman" w:eastAsia="標楷體" w:hAnsi="Times New Roman" w:cs="Times New Roman"/>
                <w:color w:val="0000FF"/>
              </w:rPr>
            </w:pPr>
          </w:p>
        </w:tc>
        <w:tc>
          <w:tcPr>
            <w:tcW w:w="709" w:type="dxa"/>
            <w:vAlign w:val="center"/>
          </w:tcPr>
          <w:p w14:paraId="0815B108" w14:textId="754813AD"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1</w:t>
            </w:r>
          </w:p>
        </w:tc>
        <w:tc>
          <w:tcPr>
            <w:tcW w:w="709" w:type="dxa"/>
            <w:vMerge/>
            <w:vAlign w:val="center"/>
          </w:tcPr>
          <w:p w14:paraId="433539AD" w14:textId="77777777" w:rsidR="009449E8" w:rsidRPr="00981041" w:rsidRDefault="009449E8" w:rsidP="009449E8">
            <w:pPr>
              <w:jc w:val="center"/>
              <w:rPr>
                <w:rFonts w:ascii="Times New Roman" w:eastAsia="標楷體" w:hAnsi="Times New Roman" w:cs="Times New Roman"/>
                <w:color w:val="0000FF"/>
              </w:rPr>
            </w:pPr>
          </w:p>
        </w:tc>
        <w:tc>
          <w:tcPr>
            <w:tcW w:w="709" w:type="dxa"/>
            <w:vAlign w:val="center"/>
          </w:tcPr>
          <w:p w14:paraId="6BF27D68" w14:textId="654D79F4" w:rsidR="009449E8" w:rsidRPr="00447733" w:rsidRDefault="009449E8" w:rsidP="009449E8">
            <w:pPr>
              <w:jc w:val="center"/>
              <w:rPr>
                <w:rFonts w:ascii="Times New Roman" w:eastAsia="標楷體" w:hAnsi="Times New Roman" w:cs="Times New Roman"/>
                <w:color w:val="0000FF"/>
              </w:rPr>
            </w:pPr>
            <w:r w:rsidRPr="00447733">
              <w:rPr>
                <w:rFonts w:ascii="Times New Roman" w:eastAsia="標楷體" w:hAnsi="Times New Roman" w:cs="Times New Roman" w:hint="eastAsia"/>
                <w:color w:val="0000FF"/>
              </w:rPr>
              <w:t>1</w:t>
            </w:r>
          </w:p>
        </w:tc>
        <w:tc>
          <w:tcPr>
            <w:tcW w:w="687" w:type="dxa"/>
            <w:vMerge/>
            <w:vAlign w:val="center"/>
          </w:tcPr>
          <w:p w14:paraId="50C1FDA2" w14:textId="169969BC" w:rsidR="009449E8" w:rsidRPr="00447733" w:rsidRDefault="009449E8" w:rsidP="009449E8">
            <w:pPr>
              <w:jc w:val="center"/>
              <w:rPr>
                <w:rFonts w:ascii="Times New Roman" w:eastAsia="標楷體" w:hAnsi="Times New Roman" w:cs="Times New Roman"/>
                <w:color w:val="0000FF"/>
              </w:rPr>
            </w:pPr>
          </w:p>
        </w:tc>
      </w:tr>
      <w:tr w:rsidR="009449E8" w:rsidRPr="00981041" w14:paraId="03A1C9F5" w14:textId="77777777" w:rsidTr="001C515A">
        <w:trPr>
          <w:cantSplit/>
          <w:trHeight w:val="420"/>
          <w:jc w:val="center"/>
        </w:trPr>
        <w:tc>
          <w:tcPr>
            <w:tcW w:w="562" w:type="dxa"/>
            <w:vMerge/>
            <w:textDirection w:val="tbRlV"/>
            <w:vAlign w:val="center"/>
          </w:tcPr>
          <w:p w14:paraId="77F21BC5" w14:textId="77777777" w:rsidR="009449E8" w:rsidRPr="00981041" w:rsidRDefault="009449E8" w:rsidP="009449E8">
            <w:pPr>
              <w:ind w:left="113" w:right="113"/>
              <w:jc w:val="center"/>
              <w:rPr>
                <w:rFonts w:ascii="Times New Roman" w:eastAsia="標楷體" w:hAnsi="Times New Roman" w:cs="Times New Roman"/>
              </w:rPr>
            </w:pPr>
          </w:p>
        </w:tc>
        <w:tc>
          <w:tcPr>
            <w:tcW w:w="343" w:type="dxa"/>
            <w:vMerge/>
            <w:vAlign w:val="center"/>
          </w:tcPr>
          <w:p w14:paraId="61B16FFB" w14:textId="77777777" w:rsidR="009449E8" w:rsidRPr="00981041" w:rsidRDefault="009449E8" w:rsidP="009449E8">
            <w:pPr>
              <w:jc w:val="center"/>
              <w:rPr>
                <w:rFonts w:ascii="Times New Roman" w:eastAsia="標楷體" w:hAnsi="Times New Roman" w:cs="Times New Roman"/>
              </w:rPr>
            </w:pPr>
          </w:p>
        </w:tc>
        <w:tc>
          <w:tcPr>
            <w:tcW w:w="1925" w:type="dxa"/>
            <w:gridSpan w:val="2"/>
            <w:vAlign w:val="center"/>
          </w:tcPr>
          <w:p w14:paraId="1E204EB4" w14:textId="48778BF6" w:rsidR="009449E8" w:rsidRPr="00981041" w:rsidRDefault="009449E8" w:rsidP="009449E8">
            <w:pPr>
              <w:jc w:val="center"/>
              <w:rPr>
                <w:rFonts w:ascii="Times New Roman" w:eastAsia="標楷體" w:hAnsi="Times New Roman" w:cs="Times New Roman"/>
              </w:rPr>
            </w:pPr>
            <w:r w:rsidRPr="00981041">
              <w:rPr>
                <w:rFonts w:ascii="Times New Roman" w:eastAsia="標楷體" w:hAnsi="Times New Roman" w:cs="Times New Roman" w:hint="eastAsia"/>
              </w:rPr>
              <w:t>英語文</w:t>
            </w:r>
          </w:p>
        </w:tc>
        <w:tc>
          <w:tcPr>
            <w:tcW w:w="496" w:type="dxa"/>
            <w:tcBorders>
              <w:tr2bl w:val="single" w:sz="4" w:space="0" w:color="auto"/>
            </w:tcBorders>
            <w:vAlign w:val="center"/>
          </w:tcPr>
          <w:p w14:paraId="5E934DD3" w14:textId="77777777" w:rsidR="009449E8" w:rsidRPr="00981041" w:rsidRDefault="009449E8" w:rsidP="009449E8">
            <w:pPr>
              <w:jc w:val="center"/>
              <w:rPr>
                <w:rFonts w:ascii="Times New Roman" w:eastAsia="標楷體" w:hAnsi="Times New Roman" w:cs="Times New Roman"/>
                <w:color w:val="0000FF"/>
              </w:rPr>
            </w:pPr>
          </w:p>
        </w:tc>
        <w:tc>
          <w:tcPr>
            <w:tcW w:w="497" w:type="dxa"/>
            <w:vMerge/>
            <w:vAlign w:val="center"/>
          </w:tcPr>
          <w:p w14:paraId="587805DD" w14:textId="7C40D75F" w:rsidR="009449E8" w:rsidRPr="00981041" w:rsidRDefault="009449E8" w:rsidP="009449E8">
            <w:pPr>
              <w:jc w:val="center"/>
              <w:rPr>
                <w:rFonts w:ascii="Times New Roman" w:eastAsia="標楷體" w:hAnsi="Times New Roman" w:cs="Times New Roman"/>
                <w:color w:val="0000FF"/>
              </w:rPr>
            </w:pPr>
          </w:p>
        </w:tc>
        <w:tc>
          <w:tcPr>
            <w:tcW w:w="496" w:type="dxa"/>
            <w:tcBorders>
              <w:tr2bl w:val="single" w:sz="4" w:space="0" w:color="auto"/>
            </w:tcBorders>
            <w:vAlign w:val="center"/>
          </w:tcPr>
          <w:p w14:paraId="6941375C" w14:textId="77777777" w:rsidR="009449E8" w:rsidRPr="00981041" w:rsidRDefault="009449E8" w:rsidP="009449E8">
            <w:pPr>
              <w:jc w:val="center"/>
              <w:rPr>
                <w:rFonts w:ascii="Times New Roman" w:eastAsia="標楷體" w:hAnsi="Times New Roman" w:cs="Times New Roman"/>
                <w:color w:val="0000FF"/>
              </w:rPr>
            </w:pPr>
          </w:p>
        </w:tc>
        <w:tc>
          <w:tcPr>
            <w:tcW w:w="496" w:type="dxa"/>
            <w:vMerge/>
            <w:vAlign w:val="center"/>
          </w:tcPr>
          <w:p w14:paraId="0F85CB27" w14:textId="55278C61" w:rsidR="009449E8" w:rsidRPr="00981041" w:rsidRDefault="009449E8" w:rsidP="009449E8">
            <w:pPr>
              <w:jc w:val="center"/>
              <w:rPr>
                <w:rFonts w:ascii="Times New Roman" w:eastAsia="標楷體" w:hAnsi="Times New Roman" w:cs="Times New Roman"/>
                <w:color w:val="0000FF"/>
              </w:rPr>
            </w:pPr>
          </w:p>
        </w:tc>
        <w:tc>
          <w:tcPr>
            <w:tcW w:w="496" w:type="dxa"/>
            <w:vAlign w:val="center"/>
          </w:tcPr>
          <w:p w14:paraId="3446BBD4" w14:textId="7C9D0EBD"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1</w:t>
            </w:r>
          </w:p>
        </w:tc>
        <w:tc>
          <w:tcPr>
            <w:tcW w:w="496" w:type="dxa"/>
            <w:vMerge/>
            <w:vAlign w:val="center"/>
          </w:tcPr>
          <w:p w14:paraId="1ACF3ECF" w14:textId="5266292E" w:rsidR="009449E8" w:rsidRPr="00981041" w:rsidRDefault="009449E8" w:rsidP="009449E8">
            <w:pPr>
              <w:jc w:val="center"/>
              <w:rPr>
                <w:rFonts w:ascii="Times New Roman" w:eastAsia="標楷體" w:hAnsi="Times New Roman" w:cs="Times New Roman"/>
                <w:color w:val="0000FF"/>
              </w:rPr>
            </w:pPr>
          </w:p>
        </w:tc>
        <w:tc>
          <w:tcPr>
            <w:tcW w:w="496" w:type="dxa"/>
            <w:vAlign w:val="center"/>
          </w:tcPr>
          <w:p w14:paraId="2D0E6E99" w14:textId="304B6292"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1</w:t>
            </w:r>
          </w:p>
        </w:tc>
        <w:tc>
          <w:tcPr>
            <w:tcW w:w="496" w:type="dxa"/>
            <w:vMerge/>
            <w:vAlign w:val="center"/>
          </w:tcPr>
          <w:p w14:paraId="1BA9420D" w14:textId="4B8AF60F" w:rsidR="009449E8" w:rsidRPr="00981041" w:rsidRDefault="009449E8" w:rsidP="009449E8">
            <w:pPr>
              <w:jc w:val="center"/>
              <w:rPr>
                <w:rFonts w:ascii="Times New Roman" w:eastAsia="標楷體" w:hAnsi="Times New Roman" w:cs="Times New Roman"/>
                <w:color w:val="0000FF"/>
              </w:rPr>
            </w:pPr>
          </w:p>
        </w:tc>
        <w:tc>
          <w:tcPr>
            <w:tcW w:w="709" w:type="dxa"/>
            <w:vAlign w:val="center"/>
          </w:tcPr>
          <w:p w14:paraId="47579EB3" w14:textId="04B4DCB3"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w:t>
            </w:r>
          </w:p>
        </w:tc>
        <w:tc>
          <w:tcPr>
            <w:tcW w:w="709" w:type="dxa"/>
            <w:vMerge/>
            <w:vAlign w:val="center"/>
          </w:tcPr>
          <w:p w14:paraId="077018CA" w14:textId="77777777" w:rsidR="009449E8" w:rsidRPr="00981041" w:rsidRDefault="009449E8" w:rsidP="009449E8">
            <w:pPr>
              <w:jc w:val="center"/>
              <w:rPr>
                <w:rFonts w:ascii="Times New Roman" w:eastAsia="標楷體" w:hAnsi="Times New Roman" w:cs="Times New Roman"/>
                <w:color w:val="0000FF"/>
              </w:rPr>
            </w:pPr>
          </w:p>
        </w:tc>
        <w:tc>
          <w:tcPr>
            <w:tcW w:w="709" w:type="dxa"/>
            <w:vAlign w:val="center"/>
          </w:tcPr>
          <w:p w14:paraId="7273B61A" w14:textId="684C62C6" w:rsidR="009449E8" w:rsidRPr="00447733" w:rsidRDefault="009449E8" w:rsidP="009449E8">
            <w:pPr>
              <w:jc w:val="center"/>
              <w:rPr>
                <w:rFonts w:ascii="Times New Roman" w:eastAsia="標楷體" w:hAnsi="Times New Roman" w:cs="Times New Roman"/>
                <w:color w:val="0000FF"/>
              </w:rPr>
            </w:pPr>
            <w:r w:rsidRPr="00447733">
              <w:rPr>
                <w:rFonts w:ascii="Times New Roman" w:eastAsia="標楷體" w:hAnsi="Times New Roman" w:cs="Times New Roman" w:hint="eastAsia"/>
                <w:color w:val="0000FF"/>
              </w:rPr>
              <w:t>2</w:t>
            </w:r>
          </w:p>
        </w:tc>
        <w:tc>
          <w:tcPr>
            <w:tcW w:w="687" w:type="dxa"/>
            <w:vMerge/>
            <w:vAlign w:val="center"/>
          </w:tcPr>
          <w:p w14:paraId="5C1DF08A" w14:textId="1679FF15" w:rsidR="009449E8" w:rsidRPr="00447733" w:rsidRDefault="009449E8" w:rsidP="009449E8">
            <w:pPr>
              <w:jc w:val="center"/>
              <w:rPr>
                <w:rFonts w:ascii="Times New Roman" w:eastAsia="標楷體" w:hAnsi="Times New Roman" w:cs="Times New Roman"/>
                <w:color w:val="0000FF"/>
              </w:rPr>
            </w:pPr>
          </w:p>
        </w:tc>
      </w:tr>
      <w:tr w:rsidR="0026625F" w:rsidRPr="00981041" w14:paraId="7743C3BF" w14:textId="77777777" w:rsidTr="00654190">
        <w:trPr>
          <w:cantSplit/>
          <w:trHeight w:val="420"/>
          <w:jc w:val="center"/>
        </w:trPr>
        <w:tc>
          <w:tcPr>
            <w:tcW w:w="562" w:type="dxa"/>
            <w:vMerge/>
            <w:vAlign w:val="center"/>
          </w:tcPr>
          <w:p w14:paraId="2D659D1D" w14:textId="77777777" w:rsidR="0026625F" w:rsidRPr="00981041" w:rsidRDefault="0026625F" w:rsidP="009449E8">
            <w:pPr>
              <w:jc w:val="center"/>
              <w:rPr>
                <w:rFonts w:ascii="Times New Roman" w:eastAsia="標楷體" w:hAnsi="Times New Roman" w:cs="Times New Roman"/>
                <w:color w:val="FF0000"/>
              </w:rPr>
            </w:pPr>
          </w:p>
        </w:tc>
        <w:tc>
          <w:tcPr>
            <w:tcW w:w="2268" w:type="dxa"/>
            <w:gridSpan w:val="3"/>
            <w:vAlign w:val="center"/>
          </w:tcPr>
          <w:p w14:paraId="2E492D10" w14:textId="77777777" w:rsidR="0026625F" w:rsidRPr="00981041" w:rsidRDefault="0026625F" w:rsidP="009449E8">
            <w:pPr>
              <w:jc w:val="center"/>
              <w:rPr>
                <w:rFonts w:ascii="Times New Roman" w:eastAsia="標楷體" w:hAnsi="Times New Roman" w:cs="Times New Roman"/>
              </w:rPr>
            </w:pPr>
            <w:r w:rsidRPr="00981041">
              <w:rPr>
                <w:rFonts w:ascii="Times New Roman" w:eastAsia="標楷體" w:hAnsi="Times New Roman" w:cs="Times New Roman"/>
              </w:rPr>
              <w:t>數學</w:t>
            </w:r>
          </w:p>
        </w:tc>
        <w:tc>
          <w:tcPr>
            <w:tcW w:w="993" w:type="dxa"/>
            <w:gridSpan w:val="2"/>
            <w:vAlign w:val="center"/>
          </w:tcPr>
          <w:p w14:paraId="48529C3F"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4</w:t>
            </w:r>
          </w:p>
        </w:tc>
        <w:tc>
          <w:tcPr>
            <w:tcW w:w="992" w:type="dxa"/>
            <w:gridSpan w:val="2"/>
            <w:vAlign w:val="center"/>
          </w:tcPr>
          <w:p w14:paraId="24410A22"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4</w:t>
            </w:r>
          </w:p>
        </w:tc>
        <w:tc>
          <w:tcPr>
            <w:tcW w:w="992" w:type="dxa"/>
            <w:gridSpan w:val="2"/>
            <w:vAlign w:val="center"/>
          </w:tcPr>
          <w:p w14:paraId="6E2E8DBF"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4</w:t>
            </w:r>
          </w:p>
        </w:tc>
        <w:tc>
          <w:tcPr>
            <w:tcW w:w="992" w:type="dxa"/>
            <w:gridSpan w:val="2"/>
            <w:vAlign w:val="center"/>
          </w:tcPr>
          <w:p w14:paraId="0B00B899"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4</w:t>
            </w:r>
          </w:p>
        </w:tc>
        <w:tc>
          <w:tcPr>
            <w:tcW w:w="1418" w:type="dxa"/>
            <w:gridSpan w:val="2"/>
            <w:vAlign w:val="center"/>
          </w:tcPr>
          <w:p w14:paraId="359C771F" w14:textId="06B2A05F"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4</w:t>
            </w:r>
          </w:p>
        </w:tc>
        <w:tc>
          <w:tcPr>
            <w:tcW w:w="1396" w:type="dxa"/>
            <w:gridSpan w:val="2"/>
            <w:vAlign w:val="center"/>
          </w:tcPr>
          <w:p w14:paraId="6B42A869" w14:textId="5BD24A0C" w:rsidR="0026625F" w:rsidRPr="00447733" w:rsidRDefault="0026625F" w:rsidP="009449E8">
            <w:pPr>
              <w:jc w:val="center"/>
              <w:rPr>
                <w:rFonts w:ascii="Times New Roman" w:eastAsia="標楷體" w:hAnsi="Times New Roman" w:cs="Times New Roman"/>
                <w:color w:val="0000FF"/>
              </w:rPr>
            </w:pPr>
            <w:r w:rsidRPr="00447733">
              <w:rPr>
                <w:rFonts w:ascii="Times New Roman" w:eastAsia="標楷體" w:hAnsi="Times New Roman" w:cs="Times New Roman" w:hint="eastAsia"/>
                <w:color w:val="0000FF"/>
              </w:rPr>
              <w:t>4</w:t>
            </w:r>
          </w:p>
        </w:tc>
      </w:tr>
      <w:tr w:rsidR="0026625F" w:rsidRPr="00981041" w14:paraId="6FDD8564" w14:textId="77777777" w:rsidTr="00654190">
        <w:trPr>
          <w:cantSplit/>
          <w:trHeight w:val="420"/>
          <w:jc w:val="center"/>
        </w:trPr>
        <w:tc>
          <w:tcPr>
            <w:tcW w:w="562" w:type="dxa"/>
            <w:vMerge/>
            <w:vAlign w:val="center"/>
          </w:tcPr>
          <w:p w14:paraId="7DB95D1C" w14:textId="77777777" w:rsidR="0026625F" w:rsidRPr="00981041" w:rsidRDefault="0026625F" w:rsidP="009449E8">
            <w:pPr>
              <w:jc w:val="center"/>
              <w:rPr>
                <w:rFonts w:ascii="Times New Roman" w:eastAsia="標楷體" w:hAnsi="Times New Roman" w:cs="Times New Roman"/>
                <w:color w:val="FF0000"/>
              </w:rPr>
            </w:pPr>
          </w:p>
        </w:tc>
        <w:tc>
          <w:tcPr>
            <w:tcW w:w="356" w:type="dxa"/>
            <w:gridSpan w:val="2"/>
            <w:vMerge w:val="restart"/>
            <w:vAlign w:val="center"/>
          </w:tcPr>
          <w:p w14:paraId="4B35FC93" w14:textId="77777777" w:rsidR="0026625F" w:rsidRPr="00981041" w:rsidRDefault="0026625F" w:rsidP="009449E8">
            <w:pPr>
              <w:jc w:val="center"/>
              <w:rPr>
                <w:rFonts w:ascii="Times New Roman" w:eastAsia="標楷體" w:hAnsi="Times New Roman" w:cs="Times New Roman"/>
              </w:rPr>
            </w:pPr>
            <w:r w:rsidRPr="00981041">
              <w:rPr>
                <w:rFonts w:ascii="Times New Roman" w:eastAsia="標楷體" w:hAnsi="Times New Roman" w:cs="Times New Roman"/>
              </w:rPr>
              <w:t>生活課程</w:t>
            </w:r>
          </w:p>
        </w:tc>
        <w:tc>
          <w:tcPr>
            <w:tcW w:w="1912" w:type="dxa"/>
            <w:vAlign w:val="center"/>
          </w:tcPr>
          <w:p w14:paraId="7127618D" w14:textId="77777777" w:rsidR="0026625F" w:rsidRPr="00981041" w:rsidRDefault="0026625F" w:rsidP="009449E8">
            <w:pPr>
              <w:jc w:val="center"/>
              <w:rPr>
                <w:rFonts w:ascii="Times New Roman" w:eastAsia="標楷體" w:hAnsi="Times New Roman" w:cs="Times New Roman"/>
              </w:rPr>
            </w:pPr>
            <w:r w:rsidRPr="00981041">
              <w:rPr>
                <w:rFonts w:ascii="Times New Roman" w:eastAsia="標楷體" w:hAnsi="Times New Roman" w:cs="Times New Roman"/>
              </w:rPr>
              <w:t>社會</w:t>
            </w:r>
          </w:p>
        </w:tc>
        <w:tc>
          <w:tcPr>
            <w:tcW w:w="993" w:type="dxa"/>
            <w:gridSpan w:val="2"/>
            <w:vMerge w:val="restart"/>
            <w:vAlign w:val="center"/>
          </w:tcPr>
          <w:p w14:paraId="0ED64960"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6</w:t>
            </w:r>
          </w:p>
        </w:tc>
        <w:tc>
          <w:tcPr>
            <w:tcW w:w="992" w:type="dxa"/>
            <w:gridSpan w:val="2"/>
            <w:vMerge w:val="restart"/>
            <w:vAlign w:val="center"/>
          </w:tcPr>
          <w:p w14:paraId="4DC991C2"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6</w:t>
            </w:r>
          </w:p>
        </w:tc>
        <w:tc>
          <w:tcPr>
            <w:tcW w:w="992" w:type="dxa"/>
            <w:gridSpan w:val="2"/>
            <w:vAlign w:val="center"/>
          </w:tcPr>
          <w:p w14:paraId="48E9ADEC"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w:t>
            </w:r>
          </w:p>
        </w:tc>
        <w:tc>
          <w:tcPr>
            <w:tcW w:w="992" w:type="dxa"/>
            <w:gridSpan w:val="2"/>
            <w:vAlign w:val="center"/>
          </w:tcPr>
          <w:p w14:paraId="47C20688"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w:t>
            </w:r>
          </w:p>
        </w:tc>
        <w:tc>
          <w:tcPr>
            <w:tcW w:w="1418" w:type="dxa"/>
            <w:gridSpan w:val="2"/>
            <w:vAlign w:val="center"/>
          </w:tcPr>
          <w:p w14:paraId="7741A9F1" w14:textId="41E9E323"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3</w:t>
            </w:r>
          </w:p>
        </w:tc>
        <w:tc>
          <w:tcPr>
            <w:tcW w:w="1396" w:type="dxa"/>
            <w:gridSpan w:val="2"/>
            <w:vAlign w:val="center"/>
          </w:tcPr>
          <w:p w14:paraId="76212035" w14:textId="2D6FA379" w:rsidR="0026625F" w:rsidRPr="00447733" w:rsidRDefault="0026625F" w:rsidP="009449E8">
            <w:pPr>
              <w:jc w:val="center"/>
              <w:rPr>
                <w:rFonts w:ascii="Times New Roman" w:eastAsia="標楷體" w:hAnsi="Times New Roman" w:cs="Times New Roman"/>
                <w:color w:val="0000FF"/>
              </w:rPr>
            </w:pPr>
            <w:r w:rsidRPr="00447733">
              <w:rPr>
                <w:rFonts w:ascii="Times New Roman" w:eastAsia="標楷體" w:hAnsi="Times New Roman" w:cs="Times New Roman" w:hint="eastAsia"/>
                <w:color w:val="0000FF"/>
              </w:rPr>
              <w:t>3</w:t>
            </w:r>
          </w:p>
        </w:tc>
      </w:tr>
      <w:tr w:rsidR="0026625F" w:rsidRPr="00981041" w14:paraId="3C654768" w14:textId="77777777" w:rsidTr="00654190">
        <w:trPr>
          <w:cantSplit/>
          <w:trHeight w:val="420"/>
          <w:jc w:val="center"/>
        </w:trPr>
        <w:tc>
          <w:tcPr>
            <w:tcW w:w="562" w:type="dxa"/>
            <w:vMerge/>
            <w:vAlign w:val="center"/>
          </w:tcPr>
          <w:p w14:paraId="20533C26" w14:textId="77777777" w:rsidR="0026625F" w:rsidRPr="00981041" w:rsidRDefault="0026625F" w:rsidP="009449E8">
            <w:pPr>
              <w:jc w:val="center"/>
              <w:rPr>
                <w:rFonts w:ascii="Times New Roman" w:eastAsia="標楷體" w:hAnsi="Times New Roman" w:cs="Times New Roman"/>
                <w:color w:val="FF0000"/>
              </w:rPr>
            </w:pPr>
          </w:p>
        </w:tc>
        <w:tc>
          <w:tcPr>
            <w:tcW w:w="356" w:type="dxa"/>
            <w:gridSpan w:val="2"/>
            <w:vMerge/>
            <w:vAlign w:val="center"/>
          </w:tcPr>
          <w:p w14:paraId="34374A28" w14:textId="77777777" w:rsidR="0026625F" w:rsidRPr="00981041" w:rsidRDefault="0026625F" w:rsidP="009449E8">
            <w:pPr>
              <w:jc w:val="center"/>
              <w:rPr>
                <w:rFonts w:ascii="Times New Roman" w:eastAsia="標楷體" w:hAnsi="Times New Roman" w:cs="Times New Roman"/>
              </w:rPr>
            </w:pPr>
          </w:p>
        </w:tc>
        <w:tc>
          <w:tcPr>
            <w:tcW w:w="1912" w:type="dxa"/>
            <w:vAlign w:val="center"/>
          </w:tcPr>
          <w:p w14:paraId="4824BDE4" w14:textId="77777777" w:rsidR="0026625F" w:rsidRPr="00981041" w:rsidRDefault="0026625F" w:rsidP="009449E8">
            <w:pPr>
              <w:jc w:val="center"/>
              <w:rPr>
                <w:rFonts w:ascii="Times New Roman" w:eastAsia="標楷體" w:hAnsi="Times New Roman" w:cs="Times New Roman"/>
              </w:rPr>
            </w:pPr>
            <w:r w:rsidRPr="00981041">
              <w:rPr>
                <w:rFonts w:ascii="Times New Roman" w:eastAsia="標楷體" w:hAnsi="Times New Roman" w:cs="Times New Roman"/>
              </w:rPr>
              <w:t>自然科學</w:t>
            </w:r>
          </w:p>
        </w:tc>
        <w:tc>
          <w:tcPr>
            <w:tcW w:w="993" w:type="dxa"/>
            <w:gridSpan w:val="2"/>
            <w:vMerge/>
            <w:vAlign w:val="center"/>
          </w:tcPr>
          <w:p w14:paraId="4495BA1B" w14:textId="77777777" w:rsidR="0026625F" w:rsidRPr="00981041" w:rsidRDefault="0026625F" w:rsidP="009449E8">
            <w:pPr>
              <w:jc w:val="center"/>
              <w:rPr>
                <w:rFonts w:ascii="Times New Roman" w:eastAsia="標楷體" w:hAnsi="Times New Roman" w:cs="Times New Roman"/>
                <w:color w:val="0000FF"/>
              </w:rPr>
            </w:pPr>
          </w:p>
        </w:tc>
        <w:tc>
          <w:tcPr>
            <w:tcW w:w="992" w:type="dxa"/>
            <w:gridSpan w:val="2"/>
            <w:vMerge/>
            <w:vAlign w:val="center"/>
          </w:tcPr>
          <w:p w14:paraId="3F117553" w14:textId="77777777" w:rsidR="0026625F" w:rsidRPr="00981041" w:rsidRDefault="0026625F" w:rsidP="009449E8">
            <w:pPr>
              <w:jc w:val="center"/>
              <w:rPr>
                <w:rFonts w:ascii="Times New Roman" w:eastAsia="標楷體" w:hAnsi="Times New Roman" w:cs="Times New Roman"/>
                <w:color w:val="0000FF"/>
              </w:rPr>
            </w:pPr>
          </w:p>
        </w:tc>
        <w:tc>
          <w:tcPr>
            <w:tcW w:w="992" w:type="dxa"/>
            <w:gridSpan w:val="2"/>
            <w:vAlign w:val="center"/>
          </w:tcPr>
          <w:p w14:paraId="1BCED0FD"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w:t>
            </w:r>
          </w:p>
        </w:tc>
        <w:tc>
          <w:tcPr>
            <w:tcW w:w="992" w:type="dxa"/>
            <w:gridSpan w:val="2"/>
            <w:vAlign w:val="center"/>
          </w:tcPr>
          <w:p w14:paraId="68343999"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w:t>
            </w:r>
          </w:p>
        </w:tc>
        <w:tc>
          <w:tcPr>
            <w:tcW w:w="1418" w:type="dxa"/>
            <w:gridSpan w:val="2"/>
            <w:vAlign w:val="center"/>
          </w:tcPr>
          <w:p w14:paraId="2F00B2C9" w14:textId="39237208"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3</w:t>
            </w:r>
          </w:p>
        </w:tc>
        <w:tc>
          <w:tcPr>
            <w:tcW w:w="1396" w:type="dxa"/>
            <w:gridSpan w:val="2"/>
            <w:vAlign w:val="center"/>
          </w:tcPr>
          <w:p w14:paraId="0F7952AC" w14:textId="2EDF2F20" w:rsidR="0026625F" w:rsidRPr="00447733" w:rsidRDefault="0026625F" w:rsidP="009449E8">
            <w:pPr>
              <w:jc w:val="center"/>
              <w:rPr>
                <w:rFonts w:ascii="Times New Roman" w:eastAsia="標楷體" w:hAnsi="Times New Roman" w:cs="Times New Roman"/>
                <w:color w:val="0000FF"/>
              </w:rPr>
            </w:pPr>
            <w:r w:rsidRPr="00447733">
              <w:rPr>
                <w:rFonts w:ascii="Times New Roman" w:eastAsia="標楷體" w:hAnsi="Times New Roman" w:cs="Times New Roman" w:hint="eastAsia"/>
                <w:color w:val="0000FF"/>
              </w:rPr>
              <w:t>3</w:t>
            </w:r>
          </w:p>
        </w:tc>
      </w:tr>
      <w:tr w:rsidR="0026625F" w:rsidRPr="00981041" w14:paraId="6290E9B2" w14:textId="77777777" w:rsidTr="00654190">
        <w:trPr>
          <w:cantSplit/>
          <w:trHeight w:val="420"/>
          <w:jc w:val="center"/>
        </w:trPr>
        <w:tc>
          <w:tcPr>
            <w:tcW w:w="562" w:type="dxa"/>
            <w:vMerge/>
            <w:vAlign w:val="center"/>
          </w:tcPr>
          <w:p w14:paraId="14714018" w14:textId="77777777" w:rsidR="0026625F" w:rsidRPr="00981041" w:rsidRDefault="0026625F" w:rsidP="009449E8">
            <w:pPr>
              <w:jc w:val="center"/>
              <w:rPr>
                <w:rFonts w:ascii="Times New Roman" w:eastAsia="標楷體" w:hAnsi="Times New Roman" w:cs="Times New Roman"/>
                <w:color w:val="FF0000"/>
              </w:rPr>
            </w:pPr>
          </w:p>
        </w:tc>
        <w:tc>
          <w:tcPr>
            <w:tcW w:w="356" w:type="dxa"/>
            <w:gridSpan w:val="2"/>
            <w:vMerge/>
            <w:vAlign w:val="center"/>
          </w:tcPr>
          <w:p w14:paraId="57B48DFE" w14:textId="77777777" w:rsidR="0026625F" w:rsidRPr="00981041" w:rsidRDefault="0026625F" w:rsidP="009449E8">
            <w:pPr>
              <w:jc w:val="center"/>
              <w:rPr>
                <w:rFonts w:ascii="Times New Roman" w:eastAsia="標楷體" w:hAnsi="Times New Roman" w:cs="Times New Roman"/>
              </w:rPr>
            </w:pPr>
          </w:p>
        </w:tc>
        <w:tc>
          <w:tcPr>
            <w:tcW w:w="1912" w:type="dxa"/>
            <w:vAlign w:val="center"/>
          </w:tcPr>
          <w:p w14:paraId="44B828BB" w14:textId="77777777" w:rsidR="0026625F" w:rsidRPr="00981041" w:rsidRDefault="0026625F" w:rsidP="009449E8">
            <w:pPr>
              <w:jc w:val="center"/>
              <w:rPr>
                <w:rFonts w:ascii="Times New Roman" w:eastAsia="標楷體" w:hAnsi="Times New Roman" w:cs="Times New Roman"/>
              </w:rPr>
            </w:pPr>
            <w:r w:rsidRPr="00981041">
              <w:rPr>
                <w:rFonts w:ascii="Times New Roman" w:eastAsia="標楷體" w:hAnsi="Times New Roman" w:cs="Times New Roman"/>
              </w:rPr>
              <w:t>藝術</w:t>
            </w:r>
          </w:p>
        </w:tc>
        <w:tc>
          <w:tcPr>
            <w:tcW w:w="993" w:type="dxa"/>
            <w:gridSpan w:val="2"/>
            <w:vMerge/>
            <w:vAlign w:val="center"/>
          </w:tcPr>
          <w:p w14:paraId="67FF7781" w14:textId="77777777" w:rsidR="0026625F" w:rsidRPr="00981041" w:rsidRDefault="0026625F" w:rsidP="009449E8">
            <w:pPr>
              <w:jc w:val="center"/>
              <w:rPr>
                <w:rFonts w:ascii="Times New Roman" w:eastAsia="標楷體" w:hAnsi="Times New Roman" w:cs="Times New Roman"/>
                <w:color w:val="0000FF"/>
              </w:rPr>
            </w:pPr>
          </w:p>
        </w:tc>
        <w:tc>
          <w:tcPr>
            <w:tcW w:w="992" w:type="dxa"/>
            <w:gridSpan w:val="2"/>
            <w:vMerge/>
            <w:vAlign w:val="center"/>
          </w:tcPr>
          <w:p w14:paraId="4E988D71" w14:textId="77777777" w:rsidR="0026625F" w:rsidRPr="00981041" w:rsidRDefault="0026625F" w:rsidP="009449E8">
            <w:pPr>
              <w:jc w:val="center"/>
              <w:rPr>
                <w:rFonts w:ascii="Times New Roman" w:eastAsia="標楷體" w:hAnsi="Times New Roman" w:cs="Times New Roman"/>
                <w:color w:val="0000FF"/>
              </w:rPr>
            </w:pPr>
          </w:p>
        </w:tc>
        <w:tc>
          <w:tcPr>
            <w:tcW w:w="992" w:type="dxa"/>
            <w:gridSpan w:val="2"/>
            <w:vAlign w:val="center"/>
          </w:tcPr>
          <w:p w14:paraId="4D771260"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w:t>
            </w:r>
          </w:p>
        </w:tc>
        <w:tc>
          <w:tcPr>
            <w:tcW w:w="992" w:type="dxa"/>
            <w:gridSpan w:val="2"/>
            <w:vAlign w:val="center"/>
          </w:tcPr>
          <w:p w14:paraId="6C08BD0C"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w:t>
            </w:r>
          </w:p>
        </w:tc>
        <w:tc>
          <w:tcPr>
            <w:tcW w:w="1418" w:type="dxa"/>
            <w:gridSpan w:val="2"/>
            <w:vAlign w:val="center"/>
          </w:tcPr>
          <w:p w14:paraId="677B51BC" w14:textId="45EA4A7D"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3</w:t>
            </w:r>
          </w:p>
        </w:tc>
        <w:tc>
          <w:tcPr>
            <w:tcW w:w="1396" w:type="dxa"/>
            <w:gridSpan w:val="2"/>
            <w:vAlign w:val="center"/>
          </w:tcPr>
          <w:p w14:paraId="4D0C0E64" w14:textId="431FB41E" w:rsidR="0026625F" w:rsidRPr="00447733" w:rsidRDefault="0026625F" w:rsidP="009449E8">
            <w:pPr>
              <w:jc w:val="center"/>
              <w:rPr>
                <w:rFonts w:ascii="Times New Roman" w:eastAsia="標楷體" w:hAnsi="Times New Roman" w:cs="Times New Roman"/>
                <w:color w:val="0000FF"/>
              </w:rPr>
            </w:pPr>
            <w:r w:rsidRPr="00447733">
              <w:rPr>
                <w:rFonts w:ascii="Times New Roman" w:eastAsia="標楷體" w:hAnsi="Times New Roman" w:cs="Times New Roman" w:hint="eastAsia"/>
                <w:color w:val="0000FF"/>
              </w:rPr>
              <w:t>3</w:t>
            </w:r>
          </w:p>
        </w:tc>
      </w:tr>
      <w:tr w:rsidR="0026625F" w:rsidRPr="00981041" w14:paraId="307C6A20" w14:textId="77777777" w:rsidTr="00654190">
        <w:trPr>
          <w:cantSplit/>
          <w:trHeight w:val="420"/>
          <w:jc w:val="center"/>
        </w:trPr>
        <w:tc>
          <w:tcPr>
            <w:tcW w:w="562" w:type="dxa"/>
            <w:vMerge/>
            <w:vAlign w:val="center"/>
          </w:tcPr>
          <w:p w14:paraId="6C622F06" w14:textId="77777777" w:rsidR="0026625F" w:rsidRPr="00981041" w:rsidRDefault="0026625F" w:rsidP="009449E8">
            <w:pPr>
              <w:jc w:val="center"/>
              <w:rPr>
                <w:rFonts w:ascii="Times New Roman" w:eastAsia="標楷體" w:hAnsi="Times New Roman" w:cs="Times New Roman"/>
                <w:color w:val="FF0000"/>
              </w:rPr>
            </w:pPr>
          </w:p>
        </w:tc>
        <w:tc>
          <w:tcPr>
            <w:tcW w:w="356" w:type="dxa"/>
            <w:gridSpan w:val="2"/>
            <w:vMerge/>
            <w:vAlign w:val="center"/>
          </w:tcPr>
          <w:p w14:paraId="0DB2DF76" w14:textId="77777777" w:rsidR="0026625F" w:rsidRPr="00981041" w:rsidRDefault="0026625F" w:rsidP="009449E8">
            <w:pPr>
              <w:jc w:val="center"/>
              <w:rPr>
                <w:rFonts w:ascii="Times New Roman" w:eastAsia="標楷體" w:hAnsi="Times New Roman" w:cs="Times New Roman"/>
              </w:rPr>
            </w:pPr>
          </w:p>
        </w:tc>
        <w:tc>
          <w:tcPr>
            <w:tcW w:w="1912" w:type="dxa"/>
            <w:vAlign w:val="center"/>
          </w:tcPr>
          <w:p w14:paraId="22336319" w14:textId="77777777" w:rsidR="0026625F" w:rsidRPr="00981041" w:rsidRDefault="0026625F" w:rsidP="009449E8">
            <w:pPr>
              <w:jc w:val="center"/>
              <w:rPr>
                <w:rFonts w:ascii="Times New Roman" w:eastAsia="標楷體" w:hAnsi="Times New Roman" w:cs="Times New Roman"/>
              </w:rPr>
            </w:pPr>
            <w:r w:rsidRPr="00981041">
              <w:rPr>
                <w:rFonts w:ascii="Times New Roman" w:eastAsia="標楷體" w:hAnsi="Times New Roman" w:cs="Times New Roman"/>
              </w:rPr>
              <w:t>綜合活動</w:t>
            </w:r>
          </w:p>
        </w:tc>
        <w:tc>
          <w:tcPr>
            <w:tcW w:w="993" w:type="dxa"/>
            <w:gridSpan w:val="2"/>
            <w:vMerge/>
            <w:vAlign w:val="center"/>
          </w:tcPr>
          <w:p w14:paraId="286D7686" w14:textId="77777777" w:rsidR="0026625F" w:rsidRPr="00981041" w:rsidRDefault="0026625F" w:rsidP="009449E8">
            <w:pPr>
              <w:jc w:val="center"/>
              <w:rPr>
                <w:rFonts w:ascii="Times New Roman" w:eastAsia="標楷體" w:hAnsi="Times New Roman" w:cs="Times New Roman"/>
                <w:color w:val="0000FF"/>
              </w:rPr>
            </w:pPr>
          </w:p>
        </w:tc>
        <w:tc>
          <w:tcPr>
            <w:tcW w:w="992" w:type="dxa"/>
            <w:gridSpan w:val="2"/>
            <w:vMerge/>
            <w:vAlign w:val="center"/>
          </w:tcPr>
          <w:p w14:paraId="0A68AE40" w14:textId="77777777" w:rsidR="0026625F" w:rsidRPr="00981041" w:rsidRDefault="0026625F" w:rsidP="009449E8">
            <w:pPr>
              <w:jc w:val="center"/>
              <w:rPr>
                <w:rFonts w:ascii="Times New Roman" w:eastAsia="標楷體" w:hAnsi="Times New Roman" w:cs="Times New Roman"/>
                <w:color w:val="0000FF"/>
              </w:rPr>
            </w:pPr>
          </w:p>
        </w:tc>
        <w:tc>
          <w:tcPr>
            <w:tcW w:w="992" w:type="dxa"/>
            <w:gridSpan w:val="2"/>
            <w:vAlign w:val="center"/>
          </w:tcPr>
          <w:p w14:paraId="6CF1903C"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w:t>
            </w:r>
          </w:p>
        </w:tc>
        <w:tc>
          <w:tcPr>
            <w:tcW w:w="992" w:type="dxa"/>
            <w:gridSpan w:val="2"/>
            <w:vAlign w:val="center"/>
          </w:tcPr>
          <w:p w14:paraId="0A37367A"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w:t>
            </w:r>
          </w:p>
        </w:tc>
        <w:tc>
          <w:tcPr>
            <w:tcW w:w="1418" w:type="dxa"/>
            <w:gridSpan w:val="2"/>
            <w:vAlign w:val="center"/>
          </w:tcPr>
          <w:p w14:paraId="1F7BC914" w14:textId="7F5BE358"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2</w:t>
            </w:r>
          </w:p>
        </w:tc>
        <w:tc>
          <w:tcPr>
            <w:tcW w:w="1396" w:type="dxa"/>
            <w:gridSpan w:val="2"/>
            <w:vAlign w:val="center"/>
          </w:tcPr>
          <w:p w14:paraId="59E13A0A" w14:textId="62DC08AA" w:rsidR="0026625F" w:rsidRPr="00447733" w:rsidRDefault="00447733" w:rsidP="009449E8">
            <w:pPr>
              <w:jc w:val="center"/>
              <w:rPr>
                <w:rFonts w:ascii="Times New Roman" w:eastAsia="標楷體" w:hAnsi="Times New Roman" w:cs="Times New Roman"/>
                <w:color w:val="0000FF"/>
              </w:rPr>
            </w:pPr>
            <w:r w:rsidRPr="00447733">
              <w:rPr>
                <w:rFonts w:ascii="Times New Roman" w:eastAsia="標楷體" w:hAnsi="Times New Roman" w:cs="Times New Roman" w:hint="eastAsia"/>
                <w:color w:val="0000FF"/>
              </w:rPr>
              <w:t>2</w:t>
            </w:r>
          </w:p>
        </w:tc>
      </w:tr>
      <w:tr w:rsidR="0026625F" w:rsidRPr="00981041" w14:paraId="31EBAB47" w14:textId="77777777" w:rsidTr="00654190">
        <w:trPr>
          <w:cantSplit/>
          <w:trHeight w:val="420"/>
          <w:jc w:val="center"/>
        </w:trPr>
        <w:tc>
          <w:tcPr>
            <w:tcW w:w="562" w:type="dxa"/>
            <w:vMerge/>
            <w:tcBorders>
              <w:bottom w:val="single" w:sz="4" w:space="0" w:color="auto"/>
            </w:tcBorders>
            <w:vAlign w:val="center"/>
          </w:tcPr>
          <w:p w14:paraId="300014F5" w14:textId="77777777" w:rsidR="0026625F" w:rsidRPr="00981041" w:rsidRDefault="0026625F" w:rsidP="009449E8">
            <w:pPr>
              <w:jc w:val="center"/>
              <w:rPr>
                <w:rFonts w:ascii="Times New Roman" w:eastAsia="標楷體" w:hAnsi="Times New Roman" w:cs="Times New Roman"/>
                <w:color w:val="FF0000"/>
              </w:rPr>
            </w:pPr>
          </w:p>
        </w:tc>
        <w:tc>
          <w:tcPr>
            <w:tcW w:w="2268" w:type="dxa"/>
            <w:gridSpan w:val="3"/>
            <w:tcBorders>
              <w:bottom w:val="single" w:sz="4" w:space="0" w:color="auto"/>
            </w:tcBorders>
            <w:vAlign w:val="center"/>
          </w:tcPr>
          <w:p w14:paraId="0E30D1D9" w14:textId="77777777" w:rsidR="0026625F" w:rsidRPr="00981041" w:rsidRDefault="0026625F" w:rsidP="009449E8">
            <w:pPr>
              <w:jc w:val="center"/>
              <w:rPr>
                <w:rFonts w:ascii="Times New Roman" w:eastAsia="標楷體" w:hAnsi="Times New Roman" w:cs="Times New Roman"/>
              </w:rPr>
            </w:pPr>
            <w:r w:rsidRPr="00981041">
              <w:rPr>
                <w:rFonts w:ascii="Times New Roman" w:eastAsia="標楷體" w:hAnsi="Times New Roman" w:cs="Times New Roman"/>
              </w:rPr>
              <w:t>健康與體育</w:t>
            </w:r>
          </w:p>
        </w:tc>
        <w:tc>
          <w:tcPr>
            <w:tcW w:w="993" w:type="dxa"/>
            <w:gridSpan w:val="2"/>
            <w:tcBorders>
              <w:bottom w:val="single" w:sz="4" w:space="0" w:color="auto"/>
            </w:tcBorders>
            <w:vAlign w:val="center"/>
          </w:tcPr>
          <w:p w14:paraId="01EF3951"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w:t>
            </w:r>
          </w:p>
        </w:tc>
        <w:tc>
          <w:tcPr>
            <w:tcW w:w="992" w:type="dxa"/>
            <w:gridSpan w:val="2"/>
            <w:tcBorders>
              <w:bottom w:val="single" w:sz="4" w:space="0" w:color="auto"/>
            </w:tcBorders>
            <w:vAlign w:val="center"/>
          </w:tcPr>
          <w:p w14:paraId="517696D7"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w:t>
            </w:r>
          </w:p>
        </w:tc>
        <w:tc>
          <w:tcPr>
            <w:tcW w:w="992" w:type="dxa"/>
            <w:gridSpan w:val="2"/>
            <w:tcBorders>
              <w:bottom w:val="single" w:sz="4" w:space="0" w:color="auto"/>
            </w:tcBorders>
            <w:vAlign w:val="center"/>
          </w:tcPr>
          <w:p w14:paraId="4D859BB6"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w:t>
            </w:r>
          </w:p>
        </w:tc>
        <w:tc>
          <w:tcPr>
            <w:tcW w:w="992" w:type="dxa"/>
            <w:gridSpan w:val="2"/>
            <w:tcBorders>
              <w:bottom w:val="single" w:sz="4" w:space="0" w:color="auto"/>
            </w:tcBorders>
            <w:vAlign w:val="center"/>
          </w:tcPr>
          <w:p w14:paraId="19B36B4A"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w:t>
            </w:r>
          </w:p>
        </w:tc>
        <w:tc>
          <w:tcPr>
            <w:tcW w:w="1418" w:type="dxa"/>
            <w:gridSpan w:val="2"/>
            <w:tcBorders>
              <w:bottom w:val="single" w:sz="4" w:space="0" w:color="auto"/>
            </w:tcBorders>
            <w:vAlign w:val="center"/>
          </w:tcPr>
          <w:p w14:paraId="72F24798" w14:textId="4A7CA0DC"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hint="eastAsia"/>
                <w:color w:val="0000FF"/>
              </w:rPr>
              <w:t>3</w:t>
            </w:r>
          </w:p>
        </w:tc>
        <w:tc>
          <w:tcPr>
            <w:tcW w:w="1396" w:type="dxa"/>
            <w:gridSpan w:val="2"/>
            <w:tcBorders>
              <w:bottom w:val="single" w:sz="4" w:space="0" w:color="auto"/>
            </w:tcBorders>
            <w:vAlign w:val="center"/>
          </w:tcPr>
          <w:p w14:paraId="59CD3EB6" w14:textId="6CC13FA6" w:rsidR="0026625F" w:rsidRPr="00447733" w:rsidRDefault="0026625F" w:rsidP="009449E8">
            <w:pPr>
              <w:jc w:val="center"/>
              <w:rPr>
                <w:rFonts w:ascii="Times New Roman" w:eastAsia="標楷體" w:hAnsi="Times New Roman" w:cs="Times New Roman"/>
                <w:color w:val="0000FF"/>
              </w:rPr>
            </w:pPr>
            <w:r w:rsidRPr="00447733">
              <w:rPr>
                <w:rFonts w:ascii="Times New Roman" w:eastAsia="標楷體" w:hAnsi="Times New Roman" w:cs="Times New Roman" w:hint="eastAsia"/>
                <w:color w:val="0000FF"/>
              </w:rPr>
              <w:t>3</w:t>
            </w:r>
          </w:p>
        </w:tc>
      </w:tr>
      <w:tr w:rsidR="0026625F" w:rsidRPr="00981041" w14:paraId="3D48FC4A" w14:textId="77777777" w:rsidTr="00654190">
        <w:trPr>
          <w:cantSplit/>
          <w:trHeight w:val="420"/>
          <w:jc w:val="center"/>
        </w:trPr>
        <w:tc>
          <w:tcPr>
            <w:tcW w:w="562" w:type="dxa"/>
            <w:vMerge/>
            <w:tcBorders>
              <w:bottom w:val="single" w:sz="4" w:space="0" w:color="auto"/>
            </w:tcBorders>
            <w:vAlign w:val="center"/>
          </w:tcPr>
          <w:p w14:paraId="3916907F" w14:textId="77777777" w:rsidR="0026625F" w:rsidRPr="00981041" w:rsidRDefault="0026625F" w:rsidP="009449E8">
            <w:pPr>
              <w:jc w:val="center"/>
              <w:rPr>
                <w:rFonts w:ascii="Times New Roman" w:eastAsia="標楷體" w:hAnsi="Times New Roman" w:cs="Times New Roman"/>
                <w:color w:val="FF0000"/>
              </w:rPr>
            </w:pPr>
          </w:p>
        </w:tc>
        <w:tc>
          <w:tcPr>
            <w:tcW w:w="2268" w:type="dxa"/>
            <w:gridSpan w:val="3"/>
            <w:tcBorders>
              <w:bottom w:val="single" w:sz="4" w:space="0" w:color="auto"/>
            </w:tcBorders>
            <w:shd w:val="pct10" w:color="auto" w:fill="auto"/>
            <w:vAlign w:val="center"/>
          </w:tcPr>
          <w:p w14:paraId="31B2197A" w14:textId="11A517A8" w:rsidR="0026625F" w:rsidRPr="00981041" w:rsidRDefault="0026625F" w:rsidP="009449E8">
            <w:pPr>
              <w:jc w:val="center"/>
              <w:rPr>
                <w:rFonts w:ascii="Times New Roman" w:eastAsia="標楷體" w:hAnsi="Times New Roman" w:cs="Times New Roman"/>
              </w:rPr>
            </w:pPr>
            <w:proofErr w:type="gramStart"/>
            <w:r w:rsidRPr="00981041">
              <w:rPr>
                <w:rFonts w:ascii="Times New Roman" w:eastAsia="標楷體" w:hAnsi="Times New Roman" w:cs="Times New Roman" w:hint="eastAsia"/>
              </w:rPr>
              <w:t>部</w:t>
            </w:r>
            <w:r w:rsidRPr="00E734AC">
              <w:rPr>
                <w:rFonts w:ascii="Times New Roman" w:eastAsia="標楷體" w:hAnsi="Times New Roman" w:cs="Times New Roman" w:hint="eastAsia"/>
              </w:rPr>
              <w:t>定課</w:t>
            </w:r>
            <w:r w:rsidRPr="00981041">
              <w:rPr>
                <w:rFonts w:ascii="Times New Roman" w:eastAsia="標楷體" w:hAnsi="Times New Roman" w:cs="Times New Roman" w:hint="eastAsia"/>
              </w:rPr>
              <w:t>程總</w:t>
            </w:r>
            <w:r w:rsidRPr="00981041">
              <w:rPr>
                <w:rFonts w:ascii="Times New Roman" w:eastAsia="標楷體" w:hAnsi="Times New Roman" w:cs="Times New Roman"/>
              </w:rPr>
              <w:t>節</w:t>
            </w:r>
            <w:proofErr w:type="gramEnd"/>
            <w:r w:rsidRPr="00981041">
              <w:rPr>
                <w:rFonts w:ascii="Times New Roman" w:eastAsia="標楷體" w:hAnsi="Times New Roman" w:cs="Times New Roman"/>
              </w:rPr>
              <w:t>數</w:t>
            </w:r>
            <w:r w:rsidRPr="00981041">
              <w:rPr>
                <w:rFonts w:ascii="Times New Roman" w:eastAsia="標楷體" w:hAnsi="Times New Roman" w:cs="Times New Roman"/>
              </w:rPr>
              <w:t>(A)</w:t>
            </w:r>
          </w:p>
        </w:tc>
        <w:tc>
          <w:tcPr>
            <w:tcW w:w="993" w:type="dxa"/>
            <w:gridSpan w:val="2"/>
            <w:tcBorders>
              <w:bottom w:val="single" w:sz="4" w:space="0" w:color="auto"/>
            </w:tcBorders>
            <w:shd w:val="pct10" w:color="auto" w:fill="auto"/>
            <w:vAlign w:val="center"/>
          </w:tcPr>
          <w:p w14:paraId="18881FC9"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20</w:t>
            </w:r>
          </w:p>
        </w:tc>
        <w:tc>
          <w:tcPr>
            <w:tcW w:w="992" w:type="dxa"/>
            <w:gridSpan w:val="2"/>
            <w:tcBorders>
              <w:bottom w:val="single" w:sz="4" w:space="0" w:color="auto"/>
            </w:tcBorders>
            <w:shd w:val="pct10" w:color="auto" w:fill="auto"/>
            <w:vAlign w:val="center"/>
          </w:tcPr>
          <w:p w14:paraId="393819EB"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20</w:t>
            </w:r>
          </w:p>
        </w:tc>
        <w:tc>
          <w:tcPr>
            <w:tcW w:w="992" w:type="dxa"/>
            <w:gridSpan w:val="2"/>
            <w:tcBorders>
              <w:bottom w:val="single" w:sz="4" w:space="0" w:color="auto"/>
            </w:tcBorders>
            <w:shd w:val="pct10" w:color="auto" w:fill="auto"/>
            <w:vAlign w:val="center"/>
          </w:tcPr>
          <w:p w14:paraId="3847132E"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25</w:t>
            </w:r>
          </w:p>
        </w:tc>
        <w:tc>
          <w:tcPr>
            <w:tcW w:w="992" w:type="dxa"/>
            <w:gridSpan w:val="2"/>
            <w:tcBorders>
              <w:bottom w:val="single" w:sz="4" w:space="0" w:color="auto"/>
            </w:tcBorders>
            <w:shd w:val="pct10" w:color="auto" w:fill="auto"/>
            <w:vAlign w:val="center"/>
          </w:tcPr>
          <w:p w14:paraId="19B79824" w14:textId="77777777"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25</w:t>
            </w:r>
          </w:p>
        </w:tc>
        <w:tc>
          <w:tcPr>
            <w:tcW w:w="1418" w:type="dxa"/>
            <w:gridSpan w:val="2"/>
            <w:tcBorders>
              <w:bottom w:val="single" w:sz="4" w:space="0" w:color="auto"/>
            </w:tcBorders>
            <w:shd w:val="pct10" w:color="auto" w:fill="auto"/>
            <w:vAlign w:val="center"/>
          </w:tcPr>
          <w:p w14:paraId="46359727" w14:textId="0C6BA85B" w:rsidR="0026625F" w:rsidRPr="00981041" w:rsidRDefault="0026625F"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26</w:t>
            </w:r>
          </w:p>
        </w:tc>
        <w:tc>
          <w:tcPr>
            <w:tcW w:w="1396" w:type="dxa"/>
            <w:gridSpan w:val="2"/>
            <w:tcBorders>
              <w:bottom w:val="single" w:sz="4" w:space="0" w:color="auto"/>
            </w:tcBorders>
            <w:shd w:val="pct10" w:color="auto" w:fill="auto"/>
            <w:vAlign w:val="center"/>
          </w:tcPr>
          <w:p w14:paraId="10879AC4" w14:textId="164C1A77" w:rsidR="0026625F" w:rsidRPr="00447733" w:rsidRDefault="0026625F" w:rsidP="0026625F">
            <w:pPr>
              <w:jc w:val="center"/>
              <w:rPr>
                <w:rFonts w:ascii="Times New Roman" w:eastAsia="標楷體" w:hAnsi="Times New Roman" w:cs="Times New Roman"/>
                <w:color w:val="0000FF"/>
              </w:rPr>
            </w:pPr>
            <w:r w:rsidRPr="00447733">
              <w:rPr>
                <w:rFonts w:ascii="Times New Roman" w:eastAsia="標楷體" w:hAnsi="Times New Roman" w:cs="Times New Roman"/>
                <w:color w:val="0000FF"/>
              </w:rPr>
              <w:t>26</w:t>
            </w:r>
          </w:p>
        </w:tc>
      </w:tr>
      <w:tr w:rsidR="009449E8" w:rsidRPr="00981041" w14:paraId="7128736D" w14:textId="77777777" w:rsidTr="005815BA">
        <w:trPr>
          <w:cantSplit/>
          <w:trHeight w:val="420"/>
          <w:jc w:val="center"/>
        </w:trPr>
        <w:tc>
          <w:tcPr>
            <w:tcW w:w="562" w:type="dxa"/>
            <w:vMerge w:val="restart"/>
            <w:tcBorders>
              <w:top w:val="single" w:sz="4" w:space="0" w:color="auto"/>
              <w:left w:val="single" w:sz="4" w:space="0" w:color="auto"/>
              <w:right w:val="single" w:sz="4" w:space="0" w:color="auto"/>
            </w:tcBorders>
            <w:textDirection w:val="tbRlV"/>
            <w:vAlign w:val="center"/>
          </w:tcPr>
          <w:p w14:paraId="0B651E50" w14:textId="6CA1F2D0" w:rsidR="009449E8" w:rsidRPr="00981041" w:rsidRDefault="009449E8" w:rsidP="009449E8">
            <w:pPr>
              <w:ind w:left="113" w:right="113"/>
              <w:jc w:val="center"/>
              <w:rPr>
                <w:rFonts w:ascii="Times New Roman" w:eastAsia="標楷體" w:hAnsi="Times New Roman" w:cs="Times New Roman"/>
              </w:rPr>
            </w:pPr>
            <w:r w:rsidRPr="00981041">
              <w:rPr>
                <w:rFonts w:ascii="Times New Roman" w:eastAsia="標楷體" w:hAnsi="Times New Roman" w:cs="Times New Roman"/>
              </w:rPr>
              <w:t>校訂</w:t>
            </w:r>
            <w:r w:rsidRPr="00981041">
              <w:rPr>
                <w:rFonts w:ascii="Times New Roman" w:eastAsia="標楷體" w:hAnsi="Times New Roman" w:cs="Times New Roman"/>
              </w:rPr>
              <w:t>\</w:t>
            </w:r>
            <w:r w:rsidRPr="00981041">
              <w:rPr>
                <w:rFonts w:ascii="Times New Roman" w:eastAsia="標楷體" w:hAnsi="Times New Roman" w:cs="Times New Roman"/>
              </w:rPr>
              <w:t>彈性課程節數</w:t>
            </w:r>
          </w:p>
        </w:tc>
        <w:tc>
          <w:tcPr>
            <w:tcW w:w="2268" w:type="dxa"/>
            <w:gridSpan w:val="3"/>
            <w:tcBorders>
              <w:top w:val="single" w:sz="4" w:space="0" w:color="auto"/>
              <w:left w:val="single" w:sz="4" w:space="0" w:color="auto"/>
              <w:bottom w:val="single" w:sz="4" w:space="0" w:color="auto"/>
              <w:right w:val="single" w:sz="4" w:space="0" w:color="auto"/>
            </w:tcBorders>
            <w:vAlign w:val="center"/>
          </w:tcPr>
          <w:p w14:paraId="01A15BBE" w14:textId="18FFA85A" w:rsidR="009449E8" w:rsidRPr="00981041" w:rsidRDefault="009449E8" w:rsidP="009449E8">
            <w:pPr>
              <w:jc w:val="center"/>
              <w:rPr>
                <w:rFonts w:ascii="Times New Roman" w:eastAsia="標楷體" w:hAnsi="Times New Roman" w:cs="Times New Roman"/>
              </w:rPr>
            </w:pPr>
            <w:proofErr w:type="gramStart"/>
            <w:r w:rsidRPr="00981041">
              <w:rPr>
                <w:rFonts w:ascii="Times New Roman" w:eastAsia="標楷體" w:hAnsi="Times New Roman" w:cs="Times New Roman"/>
              </w:rPr>
              <w:t>課綱規定</w:t>
            </w:r>
            <w:proofErr w:type="gramEnd"/>
            <w:r w:rsidRPr="00981041">
              <w:rPr>
                <w:rFonts w:ascii="Times New Roman" w:eastAsia="標楷體" w:hAnsi="Times New Roman" w:cs="Times New Roman"/>
              </w:rPr>
              <w:t>節數</w:t>
            </w:r>
          </w:p>
        </w:tc>
        <w:tc>
          <w:tcPr>
            <w:tcW w:w="993" w:type="dxa"/>
            <w:gridSpan w:val="2"/>
            <w:tcBorders>
              <w:top w:val="single" w:sz="4" w:space="0" w:color="auto"/>
              <w:left w:val="single" w:sz="4" w:space="0" w:color="auto"/>
              <w:bottom w:val="single" w:sz="4" w:space="0" w:color="auto"/>
              <w:right w:val="single" w:sz="4" w:space="0" w:color="auto"/>
            </w:tcBorders>
            <w:vAlign w:val="center"/>
          </w:tcPr>
          <w:p w14:paraId="26492C4A" w14:textId="2D466A75"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2-4</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6034E96D" w14:textId="7DE2653F"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2-4</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68EBD812" w14:textId="4FC41182"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3-6</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ACD080D" w14:textId="05158BDD"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3-6</w:t>
            </w:r>
          </w:p>
        </w:tc>
        <w:tc>
          <w:tcPr>
            <w:tcW w:w="1418" w:type="dxa"/>
            <w:gridSpan w:val="2"/>
            <w:tcBorders>
              <w:top w:val="single" w:sz="4" w:space="0" w:color="auto"/>
              <w:left w:val="single" w:sz="4" w:space="0" w:color="auto"/>
              <w:bottom w:val="single" w:sz="4" w:space="0" w:color="auto"/>
              <w:right w:val="single" w:sz="4" w:space="0" w:color="auto"/>
            </w:tcBorders>
            <w:vAlign w:val="center"/>
          </w:tcPr>
          <w:p w14:paraId="66BAA892" w14:textId="0E3D22D8"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4-7</w:t>
            </w:r>
          </w:p>
        </w:tc>
        <w:tc>
          <w:tcPr>
            <w:tcW w:w="1396" w:type="dxa"/>
            <w:gridSpan w:val="2"/>
            <w:tcBorders>
              <w:top w:val="single" w:sz="4" w:space="0" w:color="auto"/>
              <w:left w:val="single" w:sz="4" w:space="0" w:color="auto"/>
              <w:bottom w:val="single" w:sz="4" w:space="0" w:color="auto"/>
              <w:right w:val="single" w:sz="4" w:space="0" w:color="auto"/>
            </w:tcBorders>
            <w:vAlign w:val="center"/>
          </w:tcPr>
          <w:p w14:paraId="21E1DEAE" w14:textId="267A8876" w:rsidR="009449E8" w:rsidRPr="00447733" w:rsidRDefault="009449E8" w:rsidP="009449E8">
            <w:pPr>
              <w:jc w:val="center"/>
              <w:rPr>
                <w:rFonts w:ascii="Times New Roman" w:eastAsia="標楷體" w:hAnsi="Times New Roman" w:cs="Times New Roman"/>
                <w:color w:val="0000FF"/>
              </w:rPr>
            </w:pPr>
            <w:r w:rsidRPr="00447733">
              <w:rPr>
                <w:rFonts w:ascii="Times New Roman" w:eastAsia="標楷體" w:hAnsi="Times New Roman" w:cs="Times New Roman"/>
                <w:color w:val="0000FF"/>
              </w:rPr>
              <w:t>4-7</w:t>
            </w:r>
          </w:p>
        </w:tc>
      </w:tr>
      <w:tr w:rsidR="009449E8" w:rsidRPr="00981041" w14:paraId="12442ACC" w14:textId="77777777" w:rsidTr="005815BA">
        <w:trPr>
          <w:cantSplit/>
          <w:trHeight w:val="420"/>
          <w:jc w:val="center"/>
        </w:trPr>
        <w:tc>
          <w:tcPr>
            <w:tcW w:w="562" w:type="dxa"/>
            <w:vMerge/>
            <w:tcBorders>
              <w:left w:val="single" w:sz="4" w:space="0" w:color="auto"/>
              <w:right w:val="single" w:sz="4" w:space="0" w:color="auto"/>
            </w:tcBorders>
            <w:vAlign w:val="center"/>
          </w:tcPr>
          <w:p w14:paraId="42B8772F" w14:textId="4706464F" w:rsidR="009449E8" w:rsidRPr="00981041" w:rsidRDefault="009449E8" w:rsidP="009449E8">
            <w:pPr>
              <w:spacing w:line="240" w:lineRule="exact"/>
              <w:jc w:val="center"/>
              <w:rPr>
                <w:rFonts w:ascii="Times New Roman" w:eastAsia="標楷體" w:hAnsi="Times New Roman" w:cs="Times New Roman"/>
              </w:rPr>
            </w:pPr>
          </w:p>
        </w:tc>
        <w:tc>
          <w:tcPr>
            <w:tcW w:w="2268" w:type="dxa"/>
            <w:gridSpan w:val="3"/>
            <w:tcBorders>
              <w:top w:val="single" w:sz="4" w:space="0" w:color="auto"/>
              <w:left w:val="single" w:sz="4" w:space="0" w:color="auto"/>
              <w:bottom w:val="single" w:sz="4" w:space="0" w:color="auto"/>
              <w:right w:val="single" w:sz="4" w:space="0" w:color="auto"/>
            </w:tcBorders>
            <w:vAlign w:val="center"/>
          </w:tcPr>
          <w:p w14:paraId="53722E36" w14:textId="32FC2A54" w:rsidR="009449E8" w:rsidRPr="00981041" w:rsidRDefault="009449E8" w:rsidP="009449E8">
            <w:pPr>
              <w:jc w:val="center"/>
              <w:rPr>
                <w:rFonts w:ascii="Times New Roman" w:eastAsia="標楷體" w:hAnsi="Times New Roman" w:cs="Times New Roman"/>
              </w:rPr>
            </w:pPr>
            <w:r w:rsidRPr="00981041">
              <w:rPr>
                <w:rFonts w:ascii="Times New Roman" w:eastAsia="標楷體" w:hAnsi="Times New Roman" w:cs="Times New Roman"/>
              </w:rPr>
              <w:t>統整性探究課程</w:t>
            </w:r>
          </w:p>
        </w:tc>
        <w:tc>
          <w:tcPr>
            <w:tcW w:w="993" w:type="dxa"/>
            <w:gridSpan w:val="2"/>
            <w:tcBorders>
              <w:top w:val="single" w:sz="4" w:space="0" w:color="auto"/>
              <w:left w:val="single" w:sz="4" w:space="0" w:color="auto"/>
              <w:bottom w:val="single" w:sz="4" w:space="0" w:color="auto"/>
              <w:right w:val="single" w:sz="4" w:space="0" w:color="auto"/>
            </w:tcBorders>
            <w:vAlign w:val="center"/>
          </w:tcPr>
          <w:p w14:paraId="5E63A3A2" w14:textId="25805725" w:rsidR="009449E8" w:rsidRPr="00981041" w:rsidRDefault="00B11927" w:rsidP="009449E8">
            <w:pPr>
              <w:jc w:val="center"/>
              <w:rPr>
                <w:rFonts w:ascii="Times New Roman" w:eastAsia="標楷體" w:hAnsi="Times New Roman" w:cs="Times New Roman"/>
              </w:rPr>
            </w:pPr>
            <w:r>
              <w:rPr>
                <w:rFonts w:ascii="Times New Roman" w:eastAsia="標楷體" w:hAnsi="Times New Roman" w:cs="Times New Roman" w:hint="eastAsia"/>
              </w:rPr>
              <w:t>2</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2F896BC6" w14:textId="77777777" w:rsidR="009449E8" w:rsidRPr="00981041" w:rsidRDefault="009449E8" w:rsidP="009449E8">
            <w:pPr>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45F85050" w14:textId="77777777" w:rsidR="009449E8" w:rsidRPr="00981041" w:rsidRDefault="009449E8" w:rsidP="009449E8">
            <w:pPr>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622DEE8B" w14:textId="77777777" w:rsidR="009449E8" w:rsidRPr="00981041" w:rsidRDefault="009449E8" w:rsidP="009449E8">
            <w:pPr>
              <w:jc w:val="center"/>
              <w:rPr>
                <w:rFonts w:ascii="Times New Roman" w:eastAsia="標楷體" w:hAnsi="Times New Roman" w:cs="Times New Roman"/>
              </w:rPr>
            </w:pPr>
          </w:p>
        </w:tc>
        <w:tc>
          <w:tcPr>
            <w:tcW w:w="1418" w:type="dxa"/>
            <w:gridSpan w:val="2"/>
            <w:tcBorders>
              <w:top w:val="single" w:sz="4" w:space="0" w:color="auto"/>
              <w:left w:val="single" w:sz="4" w:space="0" w:color="auto"/>
              <w:bottom w:val="single" w:sz="4" w:space="0" w:color="auto"/>
              <w:right w:val="single" w:sz="4" w:space="0" w:color="auto"/>
            </w:tcBorders>
            <w:vAlign w:val="center"/>
          </w:tcPr>
          <w:p w14:paraId="17253067" w14:textId="77777777" w:rsidR="009449E8" w:rsidRPr="00981041" w:rsidRDefault="009449E8" w:rsidP="009449E8">
            <w:pPr>
              <w:jc w:val="center"/>
              <w:rPr>
                <w:rFonts w:ascii="Times New Roman" w:eastAsia="標楷體" w:hAnsi="Times New Roman" w:cs="Times New Roman"/>
              </w:rPr>
            </w:pPr>
          </w:p>
        </w:tc>
        <w:tc>
          <w:tcPr>
            <w:tcW w:w="1396" w:type="dxa"/>
            <w:gridSpan w:val="2"/>
            <w:tcBorders>
              <w:top w:val="single" w:sz="4" w:space="0" w:color="auto"/>
              <w:left w:val="single" w:sz="4" w:space="0" w:color="auto"/>
              <w:bottom w:val="single" w:sz="4" w:space="0" w:color="auto"/>
              <w:right w:val="single" w:sz="4" w:space="0" w:color="auto"/>
            </w:tcBorders>
            <w:vAlign w:val="center"/>
          </w:tcPr>
          <w:p w14:paraId="08BE9419" w14:textId="77777777" w:rsidR="009449E8" w:rsidRPr="00447733" w:rsidRDefault="009449E8" w:rsidP="009449E8">
            <w:pPr>
              <w:jc w:val="center"/>
              <w:rPr>
                <w:rFonts w:ascii="Times New Roman" w:eastAsia="標楷體" w:hAnsi="Times New Roman" w:cs="Times New Roman"/>
                <w:color w:val="0000FF"/>
              </w:rPr>
            </w:pPr>
          </w:p>
        </w:tc>
      </w:tr>
      <w:tr w:rsidR="009449E8" w:rsidRPr="00981041" w14:paraId="4A18DFAB" w14:textId="77777777" w:rsidTr="005815BA">
        <w:trPr>
          <w:cantSplit/>
          <w:trHeight w:val="420"/>
          <w:jc w:val="center"/>
        </w:trPr>
        <w:tc>
          <w:tcPr>
            <w:tcW w:w="562" w:type="dxa"/>
            <w:vMerge/>
            <w:tcBorders>
              <w:left w:val="single" w:sz="4" w:space="0" w:color="auto"/>
              <w:right w:val="single" w:sz="4" w:space="0" w:color="auto"/>
            </w:tcBorders>
            <w:vAlign w:val="center"/>
          </w:tcPr>
          <w:p w14:paraId="4B972535" w14:textId="452DF110" w:rsidR="009449E8" w:rsidRPr="00981041" w:rsidRDefault="009449E8" w:rsidP="009449E8">
            <w:pPr>
              <w:jc w:val="center"/>
              <w:rPr>
                <w:rFonts w:ascii="Times New Roman" w:eastAsia="標楷體" w:hAnsi="Times New Roman" w:cs="Times New Roman"/>
              </w:rPr>
            </w:pPr>
          </w:p>
        </w:tc>
        <w:tc>
          <w:tcPr>
            <w:tcW w:w="2268" w:type="dxa"/>
            <w:gridSpan w:val="3"/>
            <w:tcBorders>
              <w:top w:val="single" w:sz="4" w:space="0" w:color="auto"/>
              <w:left w:val="single" w:sz="4" w:space="0" w:color="auto"/>
              <w:bottom w:val="single" w:sz="4" w:space="0" w:color="auto"/>
              <w:right w:val="single" w:sz="4" w:space="0" w:color="auto"/>
            </w:tcBorders>
            <w:vAlign w:val="center"/>
          </w:tcPr>
          <w:p w14:paraId="1BF75F9A" w14:textId="0E85D01A" w:rsidR="009449E8" w:rsidRPr="00981041" w:rsidRDefault="009449E8" w:rsidP="009449E8">
            <w:pPr>
              <w:jc w:val="center"/>
              <w:rPr>
                <w:rFonts w:ascii="Times New Roman" w:eastAsia="標楷體" w:hAnsi="Times New Roman" w:cs="Times New Roman"/>
              </w:rPr>
            </w:pPr>
            <w:r w:rsidRPr="00981041">
              <w:rPr>
                <w:rFonts w:ascii="Times New Roman" w:eastAsia="標楷體" w:hAnsi="Times New Roman" w:cs="Times New Roman"/>
              </w:rPr>
              <w:t>社團活動與技藝課程</w:t>
            </w:r>
          </w:p>
        </w:tc>
        <w:tc>
          <w:tcPr>
            <w:tcW w:w="993" w:type="dxa"/>
            <w:gridSpan w:val="2"/>
            <w:tcBorders>
              <w:top w:val="single" w:sz="4" w:space="0" w:color="auto"/>
              <w:left w:val="single" w:sz="4" w:space="0" w:color="auto"/>
              <w:bottom w:val="single" w:sz="4" w:space="0" w:color="auto"/>
              <w:right w:val="single" w:sz="4" w:space="0" w:color="auto"/>
            </w:tcBorders>
            <w:vAlign w:val="center"/>
          </w:tcPr>
          <w:p w14:paraId="7C1B4852" w14:textId="18A473CC" w:rsidR="009449E8" w:rsidRPr="00981041" w:rsidRDefault="0002388A" w:rsidP="009449E8">
            <w:pPr>
              <w:jc w:val="center"/>
              <w:rPr>
                <w:rFonts w:ascii="Times New Roman" w:eastAsia="標楷體" w:hAnsi="Times New Roman" w:cs="Times New Roman"/>
              </w:rPr>
            </w:pPr>
            <w:r>
              <w:rPr>
                <w:rFonts w:ascii="Times New Roman" w:eastAsia="標楷體" w:hAnsi="Times New Roman" w:cs="Times New Roman" w:hint="eastAsia"/>
              </w:rPr>
              <w:t>1</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DB26687" w14:textId="77777777" w:rsidR="009449E8" w:rsidRPr="00981041" w:rsidRDefault="009449E8" w:rsidP="009449E8">
            <w:pPr>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1422E3" w14:textId="77777777" w:rsidR="009449E8" w:rsidRPr="00981041" w:rsidRDefault="009449E8" w:rsidP="009449E8">
            <w:pPr>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1F8B09C7" w14:textId="77777777" w:rsidR="009449E8" w:rsidRPr="00981041" w:rsidRDefault="009449E8" w:rsidP="009449E8">
            <w:pPr>
              <w:jc w:val="center"/>
              <w:rPr>
                <w:rFonts w:ascii="Times New Roman" w:eastAsia="標楷體" w:hAnsi="Times New Roman" w:cs="Times New Roman"/>
              </w:rPr>
            </w:pPr>
          </w:p>
        </w:tc>
        <w:tc>
          <w:tcPr>
            <w:tcW w:w="1418" w:type="dxa"/>
            <w:gridSpan w:val="2"/>
            <w:tcBorders>
              <w:top w:val="single" w:sz="4" w:space="0" w:color="auto"/>
              <w:left w:val="single" w:sz="4" w:space="0" w:color="auto"/>
              <w:bottom w:val="single" w:sz="4" w:space="0" w:color="auto"/>
              <w:right w:val="single" w:sz="4" w:space="0" w:color="auto"/>
            </w:tcBorders>
            <w:vAlign w:val="center"/>
          </w:tcPr>
          <w:p w14:paraId="3402CA52" w14:textId="77777777" w:rsidR="009449E8" w:rsidRPr="00981041" w:rsidRDefault="009449E8" w:rsidP="009449E8">
            <w:pPr>
              <w:jc w:val="center"/>
              <w:rPr>
                <w:rFonts w:ascii="Times New Roman" w:eastAsia="標楷體" w:hAnsi="Times New Roman" w:cs="Times New Roman"/>
              </w:rPr>
            </w:pPr>
          </w:p>
        </w:tc>
        <w:tc>
          <w:tcPr>
            <w:tcW w:w="1396" w:type="dxa"/>
            <w:gridSpan w:val="2"/>
            <w:tcBorders>
              <w:top w:val="single" w:sz="4" w:space="0" w:color="auto"/>
              <w:left w:val="single" w:sz="4" w:space="0" w:color="auto"/>
              <w:bottom w:val="single" w:sz="4" w:space="0" w:color="auto"/>
              <w:right w:val="single" w:sz="4" w:space="0" w:color="auto"/>
            </w:tcBorders>
            <w:vAlign w:val="center"/>
          </w:tcPr>
          <w:p w14:paraId="6A1887A6" w14:textId="77777777" w:rsidR="009449E8" w:rsidRPr="00447733" w:rsidRDefault="009449E8" w:rsidP="009449E8">
            <w:pPr>
              <w:jc w:val="center"/>
              <w:rPr>
                <w:rFonts w:ascii="Times New Roman" w:eastAsia="標楷體" w:hAnsi="Times New Roman" w:cs="Times New Roman"/>
                <w:color w:val="0000FF"/>
              </w:rPr>
            </w:pPr>
          </w:p>
        </w:tc>
      </w:tr>
      <w:tr w:rsidR="009449E8" w:rsidRPr="00981041" w14:paraId="127E1CC6" w14:textId="77777777" w:rsidTr="005815BA">
        <w:trPr>
          <w:cantSplit/>
          <w:trHeight w:val="420"/>
          <w:jc w:val="center"/>
        </w:trPr>
        <w:tc>
          <w:tcPr>
            <w:tcW w:w="562" w:type="dxa"/>
            <w:vMerge/>
            <w:tcBorders>
              <w:left w:val="single" w:sz="4" w:space="0" w:color="auto"/>
              <w:right w:val="single" w:sz="4" w:space="0" w:color="auto"/>
            </w:tcBorders>
            <w:vAlign w:val="center"/>
          </w:tcPr>
          <w:p w14:paraId="51A93BA9" w14:textId="4F09F851" w:rsidR="009449E8" w:rsidRPr="00981041" w:rsidRDefault="009449E8" w:rsidP="009449E8">
            <w:pPr>
              <w:jc w:val="center"/>
              <w:rPr>
                <w:rFonts w:ascii="Times New Roman" w:eastAsia="標楷體" w:hAnsi="Times New Roman" w:cs="Times New Roman"/>
              </w:rPr>
            </w:pPr>
          </w:p>
        </w:tc>
        <w:tc>
          <w:tcPr>
            <w:tcW w:w="2268" w:type="dxa"/>
            <w:gridSpan w:val="3"/>
            <w:tcBorders>
              <w:top w:val="single" w:sz="4" w:space="0" w:color="auto"/>
              <w:left w:val="single" w:sz="4" w:space="0" w:color="auto"/>
              <w:bottom w:val="single" w:sz="4" w:space="0" w:color="auto"/>
              <w:right w:val="single" w:sz="4" w:space="0" w:color="auto"/>
            </w:tcBorders>
            <w:vAlign w:val="center"/>
          </w:tcPr>
          <w:p w14:paraId="022FA92A" w14:textId="4C882A18" w:rsidR="009449E8" w:rsidRPr="00981041" w:rsidRDefault="009449E8" w:rsidP="009449E8">
            <w:pPr>
              <w:jc w:val="center"/>
              <w:rPr>
                <w:rFonts w:ascii="Times New Roman" w:eastAsia="標楷體" w:hAnsi="Times New Roman" w:cs="Times New Roman"/>
              </w:rPr>
            </w:pPr>
            <w:r w:rsidRPr="00981041">
              <w:rPr>
                <w:rFonts w:ascii="Times New Roman" w:eastAsia="標楷體" w:hAnsi="Times New Roman" w:cs="Times New Roman"/>
              </w:rPr>
              <w:t>特殊需求領域課程</w:t>
            </w:r>
          </w:p>
        </w:tc>
        <w:tc>
          <w:tcPr>
            <w:tcW w:w="993" w:type="dxa"/>
            <w:gridSpan w:val="2"/>
            <w:tcBorders>
              <w:top w:val="single" w:sz="4" w:space="0" w:color="auto"/>
              <w:left w:val="single" w:sz="4" w:space="0" w:color="auto"/>
              <w:bottom w:val="single" w:sz="4" w:space="0" w:color="auto"/>
              <w:right w:val="single" w:sz="4" w:space="0" w:color="auto"/>
            </w:tcBorders>
            <w:vAlign w:val="center"/>
          </w:tcPr>
          <w:p w14:paraId="79796095" w14:textId="77777777" w:rsidR="009449E8" w:rsidRPr="00981041" w:rsidRDefault="009449E8" w:rsidP="009449E8">
            <w:pPr>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407B3A67" w14:textId="77777777" w:rsidR="009449E8" w:rsidRPr="00981041" w:rsidRDefault="009449E8" w:rsidP="009449E8">
            <w:pPr>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27C5F27" w14:textId="77777777" w:rsidR="009449E8" w:rsidRPr="00981041" w:rsidRDefault="009449E8" w:rsidP="009449E8">
            <w:pPr>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85B3DED" w14:textId="77777777" w:rsidR="009449E8" w:rsidRPr="00981041" w:rsidRDefault="009449E8" w:rsidP="009449E8">
            <w:pPr>
              <w:jc w:val="center"/>
              <w:rPr>
                <w:rFonts w:ascii="Times New Roman" w:eastAsia="標楷體" w:hAnsi="Times New Roman" w:cs="Times New Roman"/>
              </w:rPr>
            </w:pPr>
          </w:p>
        </w:tc>
        <w:tc>
          <w:tcPr>
            <w:tcW w:w="1418" w:type="dxa"/>
            <w:gridSpan w:val="2"/>
            <w:tcBorders>
              <w:top w:val="single" w:sz="4" w:space="0" w:color="auto"/>
              <w:left w:val="single" w:sz="4" w:space="0" w:color="auto"/>
              <w:bottom w:val="single" w:sz="4" w:space="0" w:color="auto"/>
              <w:right w:val="single" w:sz="4" w:space="0" w:color="auto"/>
            </w:tcBorders>
            <w:vAlign w:val="center"/>
          </w:tcPr>
          <w:p w14:paraId="2F637003" w14:textId="77777777" w:rsidR="009449E8" w:rsidRPr="00981041" w:rsidRDefault="009449E8" w:rsidP="009449E8">
            <w:pPr>
              <w:jc w:val="center"/>
              <w:rPr>
                <w:rFonts w:ascii="Times New Roman" w:eastAsia="標楷體" w:hAnsi="Times New Roman" w:cs="Times New Roman"/>
              </w:rPr>
            </w:pPr>
          </w:p>
        </w:tc>
        <w:tc>
          <w:tcPr>
            <w:tcW w:w="1396" w:type="dxa"/>
            <w:gridSpan w:val="2"/>
            <w:tcBorders>
              <w:top w:val="single" w:sz="4" w:space="0" w:color="auto"/>
              <w:left w:val="single" w:sz="4" w:space="0" w:color="auto"/>
              <w:bottom w:val="single" w:sz="4" w:space="0" w:color="auto"/>
              <w:right w:val="single" w:sz="4" w:space="0" w:color="auto"/>
            </w:tcBorders>
            <w:vAlign w:val="center"/>
          </w:tcPr>
          <w:p w14:paraId="14CCDE70" w14:textId="77777777" w:rsidR="009449E8" w:rsidRPr="00981041" w:rsidRDefault="009449E8" w:rsidP="009449E8">
            <w:pPr>
              <w:jc w:val="center"/>
              <w:rPr>
                <w:rFonts w:ascii="Times New Roman" w:eastAsia="標楷體" w:hAnsi="Times New Roman" w:cs="Times New Roman"/>
              </w:rPr>
            </w:pPr>
          </w:p>
        </w:tc>
      </w:tr>
      <w:tr w:rsidR="009449E8" w:rsidRPr="00981041" w14:paraId="7CA50051" w14:textId="77777777" w:rsidTr="005815BA">
        <w:trPr>
          <w:cantSplit/>
          <w:trHeight w:val="420"/>
          <w:jc w:val="center"/>
        </w:trPr>
        <w:tc>
          <w:tcPr>
            <w:tcW w:w="562" w:type="dxa"/>
            <w:vMerge/>
            <w:tcBorders>
              <w:left w:val="single" w:sz="4" w:space="0" w:color="auto"/>
              <w:right w:val="single" w:sz="4" w:space="0" w:color="auto"/>
            </w:tcBorders>
            <w:vAlign w:val="center"/>
          </w:tcPr>
          <w:p w14:paraId="1B43E6B3" w14:textId="3877A718" w:rsidR="009449E8" w:rsidRPr="00981041" w:rsidRDefault="009449E8" w:rsidP="009449E8">
            <w:pPr>
              <w:rPr>
                <w:rFonts w:ascii="Times New Roman" w:eastAsia="標楷體" w:hAnsi="Times New Roman" w:cs="Times New Roman"/>
              </w:rPr>
            </w:pPr>
          </w:p>
        </w:tc>
        <w:tc>
          <w:tcPr>
            <w:tcW w:w="2268" w:type="dxa"/>
            <w:gridSpan w:val="3"/>
            <w:tcBorders>
              <w:top w:val="single" w:sz="4" w:space="0" w:color="auto"/>
              <w:left w:val="single" w:sz="4" w:space="0" w:color="auto"/>
              <w:bottom w:val="single" w:sz="4" w:space="0" w:color="auto"/>
              <w:right w:val="single" w:sz="4" w:space="0" w:color="auto"/>
            </w:tcBorders>
            <w:vAlign w:val="center"/>
          </w:tcPr>
          <w:p w14:paraId="3EFE37FD" w14:textId="61520C19" w:rsidR="009449E8" w:rsidRPr="00981041" w:rsidRDefault="009449E8" w:rsidP="009449E8">
            <w:pPr>
              <w:jc w:val="center"/>
              <w:rPr>
                <w:rFonts w:ascii="Times New Roman" w:eastAsia="標楷體" w:hAnsi="Times New Roman" w:cs="Times New Roman"/>
              </w:rPr>
            </w:pPr>
            <w:r w:rsidRPr="00981041">
              <w:rPr>
                <w:rFonts w:ascii="Times New Roman" w:eastAsia="標楷體" w:hAnsi="Times New Roman" w:cs="Times New Roman"/>
              </w:rPr>
              <w:t>其他</w:t>
            </w:r>
            <w:r w:rsidRPr="00981041">
              <w:rPr>
                <w:rFonts w:ascii="Times New Roman" w:eastAsia="標楷體" w:hAnsi="Times New Roman" w:cs="Times New Roman"/>
              </w:rPr>
              <w:t>(</w:t>
            </w:r>
            <w:r w:rsidRPr="00981041">
              <w:rPr>
                <w:rFonts w:ascii="Times New Roman" w:eastAsia="標楷體" w:hAnsi="Times New Roman" w:cs="Times New Roman"/>
              </w:rPr>
              <w:t>自行增列</w:t>
            </w:r>
            <w:r w:rsidRPr="00981041">
              <w:rPr>
                <w:rFonts w:ascii="Times New Roman" w:eastAsia="標楷體" w:hAnsi="Times New Roman" w:cs="Times New Roman"/>
              </w:rPr>
              <w:t>)</w:t>
            </w:r>
          </w:p>
        </w:tc>
        <w:tc>
          <w:tcPr>
            <w:tcW w:w="993" w:type="dxa"/>
            <w:gridSpan w:val="2"/>
            <w:tcBorders>
              <w:top w:val="single" w:sz="4" w:space="0" w:color="auto"/>
              <w:left w:val="single" w:sz="4" w:space="0" w:color="auto"/>
              <w:bottom w:val="single" w:sz="4" w:space="0" w:color="auto"/>
              <w:right w:val="single" w:sz="4" w:space="0" w:color="auto"/>
            </w:tcBorders>
            <w:vAlign w:val="center"/>
          </w:tcPr>
          <w:p w14:paraId="39B6CA10" w14:textId="77777777" w:rsidR="009449E8" w:rsidRPr="00981041" w:rsidRDefault="009449E8" w:rsidP="009449E8">
            <w:pPr>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72A9E5" w14:textId="77777777" w:rsidR="009449E8" w:rsidRPr="00981041" w:rsidRDefault="009449E8" w:rsidP="009449E8">
            <w:pPr>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2DEC871E" w14:textId="77777777" w:rsidR="009449E8" w:rsidRPr="00981041" w:rsidRDefault="009449E8" w:rsidP="009449E8">
            <w:pPr>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660843F7" w14:textId="77777777" w:rsidR="009449E8" w:rsidRPr="00981041" w:rsidRDefault="009449E8" w:rsidP="009449E8">
            <w:pPr>
              <w:jc w:val="center"/>
              <w:rPr>
                <w:rFonts w:ascii="Times New Roman" w:eastAsia="標楷體" w:hAnsi="Times New Roman" w:cs="Times New Roman"/>
              </w:rPr>
            </w:pPr>
          </w:p>
        </w:tc>
        <w:tc>
          <w:tcPr>
            <w:tcW w:w="1418" w:type="dxa"/>
            <w:gridSpan w:val="2"/>
            <w:tcBorders>
              <w:top w:val="single" w:sz="4" w:space="0" w:color="auto"/>
              <w:left w:val="single" w:sz="4" w:space="0" w:color="auto"/>
              <w:bottom w:val="single" w:sz="4" w:space="0" w:color="auto"/>
              <w:right w:val="single" w:sz="4" w:space="0" w:color="auto"/>
            </w:tcBorders>
            <w:vAlign w:val="center"/>
          </w:tcPr>
          <w:p w14:paraId="6624522A" w14:textId="77777777" w:rsidR="009449E8" w:rsidRPr="00981041" w:rsidRDefault="009449E8" w:rsidP="009449E8">
            <w:pPr>
              <w:jc w:val="center"/>
              <w:rPr>
                <w:rFonts w:ascii="Times New Roman" w:eastAsia="標楷體" w:hAnsi="Times New Roman" w:cs="Times New Roman"/>
              </w:rPr>
            </w:pPr>
          </w:p>
        </w:tc>
        <w:tc>
          <w:tcPr>
            <w:tcW w:w="1396" w:type="dxa"/>
            <w:gridSpan w:val="2"/>
            <w:tcBorders>
              <w:top w:val="single" w:sz="4" w:space="0" w:color="auto"/>
              <w:left w:val="single" w:sz="4" w:space="0" w:color="auto"/>
              <w:bottom w:val="single" w:sz="4" w:space="0" w:color="auto"/>
              <w:right w:val="single" w:sz="4" w:space="0" w:color="auto"/>
            </w:tcBorders>
            <w:vAlign w:val="center"/>
          </w:tcPr>
          <w:p w14:paraId="1A7103A1" w14:textId="77777777" w:rsidR="009449E8" w:rsidRPr="00981041" w:rsidRDefault="009449E8" w:rsidP="009449E8">
            <w:pPr>
              <w:jc w:val="center"/>
              <w:rPr>
                <w:rFonts w:ascii="Times New Roman" w:eastAsia="標楷體" w:hAnsi="Times New Roman" w:cs="Times New Roman"/>
              </w:rPr>
            </w:pPr>
          </w:p>
        </w:tc>
      </w:tr>
      <w:tr w:rsidR="009449E8" w:rsidRPr="00981041" w14:paraId="52AE9503" w14:textId="77777777" w:rsidTr="005815BA">
        <w:trPr>
          <w:cantSplit/>
          <w:trHeight w:val="420"/>
          <w:jc w:val="center"/>
        </w:trPr>
        <w:tc>
          <w:tcPr>
            <w:tcW w:w="562" w:type="dxa"/>
            <w:vMerge/>
            <w:tcBorders>
              <w:left w:val="single" w:sz="4" w:space="0" w:color="auto"/>
              <w:bottom w:val="single" w:sz="4" w:space="0" w:color="auto"/>
              <w:right w:val="single" w:sz="4" w:space="0" w:color="auto"/>
            </w:tcBorders>
            <w:vAlign w:val="center"/>
          </w:tcPr>
          <w:p w14:paraId="5783511D" w14:textId="298CEAA4" w:rsidR="009449E8" w:rsidRPr="00981041" w:rsidRDefault="009449E8" w:rsidP="009449E8">
            <w:pPr>
              <w:rPr>
                <w:rFonts w:ascii="Times New Roman" w:eastAsia="標楷體" w:hAnsi="Times New Roman" w:cs="Times New Roman"/>
              </w:rPr>
            </w:pPr>
          </w:p>
        </w:tc>
        <w:tc>
          <w:tcPr>
            <w:tcW w:w="2268" w:type="dxa"/>
            <w:gridSpan w:val="3"/>
            <w:tcBorders>
              <w:top w:val="single" w:sz="4" w:space="0" w:color="auto"/>
              <w:left w:val="single" w:sz="4" w:space="0" w:color="auto"/>
              <w:bottom w:val="single" w:sz="4" w:space="0" w:color="auto"/>
              <w:right w:val="single" w:sz="4" w:space="0" w:color="auto"/>
            </w:tcBorders>
            <w:shd w:val="pct10" w:color="auto" w:fill="auto"/>
            <w:vAlign w:val="center"/>
          </w:tcPr>
          <w:p w14:paraId="34F4A3A3" w14:textId="23CB7CDE" w:rsidR="009449E8" w:rsidRPr="00981041" w:rsidRDefault="009449E8" w:rsidP="009449E8">
            <w:pPr>
              <w:jc w:val="center"/>
              <w:rPr>
                <w:rFonts w:ascii="Times New Roman" w:eastAsia="標楷體" w:hAnsi="Times New Roman" w:cs="Times New Roman"/>
              </w:rPr>
            </w:pPr>
            <w:r w:rsidRPr="00981041">
              <w:rPr>
                <w:rFonts w:ascii="Times New Roman" w:eastAsia="標楷體" w:hAnsi="Times New Roman" w:cs="Times New Roman" w:hint="eastAsia"/>
              </w:rPr>
              <w:t>彈性</w:t>
            </w:r>
            <w:proofErr w:type="gramStart"/>
            <w:r w:rsidRPr="00981041">
              <w:rPr>
                <w:rFonts w:ascii="Times New Roman" w:eastAsia="標楷體" w:hAnsi="Times New Roman" w:cs="Times New Roman" w:hint="eastAsia"/>
              </w:rPr>
              <w:t>課程</w:t>
            </w:r>
            <w:r w:rsidRPr="00981041">
              <w:rPr>
                <w:rFonts w:ascii="Times New Roman" w:eastAsia="標楷體" w:hAnsi="Times New Roman" w:cs="Times New Roman"/>
              </w:rPr>
              <w:t>總節數</w:t>
            </w:r>
            <w:proofErr w:type="gramEnd"/>
            <w:r w:rsidRPr="00981041">
              <w:rPr>
                <w:rFonts w:ascii="Times New Roman" w:eastAsia="標楷體" w:hAnsi="Times New Roman" w:cs="Times New Roman"/>
              </w:rPr>
              <w:t>(B)</w:t>
            </w:r>
          </w:p>
        </w:tc>
        <w:tc>
          <w:tcPr>
            <w:tcW w:w="993" w:type="dxa"/>
            <w:gridSpan w:val="2"/>
            <w:tcBorders>
              <w:top w:val="single" w:sz="4" w:space="0" w:color="auto"/>
              <w:left w:val="single" w:sz="4" w:space="0" w:color="auto"/>
              <w:bottom w:val="single" w:sz="4" w:space="0" w:color="auto"/>
              <w:right w:val="single" w:sz="4" w:space="0" w:color="auto"/>
            </w:tcBorders>
            <w:shd w:val="pct10" w:color="auto" w:fill="auto"/>
            <w:vAlign w:val="center"/>
          </w:tcPr>
          <w:p w14:paraId="28366D46" w14:textId="75AE61B2" w:rsidR="009449E8" w:rsidRPr="00981041" w:rsidRDefault="0002388A" w:rsidP="009449E8">
            <w:pPr>
              <w:jc w:val="center"/>
              <w:rPr>
                <w:rFonts w:ascii="Times New Roman" w:eastAsia="標楷體" w:hAnsi="Times New Roman" w:cs="Times New Roman"/>
              </w:rPr>
            </w:pPr>
            <w:r>
              <w:rPr>
                <w:rFonts w:ascii="Times New Roman" w:eastAsia="標楷體" w:hAnsi="Times New Roman" w:cs="Times New Roman" w:hint="eastAsia"/>
              </w:rPr>
              <w:t>3</w:t>
            </w:r>
          </w:p>
        </w:tc>
        <w:tc>
          <w:tcPr>
            <w:tcW w:w="992" w:type="dxa"/>
            <w:gridSpan w:val="2"/>
            <w:tcBorders>
              <w:top w:val="single" w:sz="4" w:space="0" w:color="auto"/>
              <w:left w:val="single" w:sz="4" w:space="0" w:color="auto"/>
              <w:bottom w:val="single" w:sz="4" w:space="0" w:color="auto"/>
              <w:right w:val="single" w:sz="4" w:space="0" w:color="auto"/>
            </w:tcBorders>
            <w:shd w:val="pct10" w:color="auto" w:fill="auto"/>
            <w:vAlign w:val="center"/>
          </w:tcPr>
          <w:p w14:paraId="4B0ACDBA" w14:textId="77777777" w:rsidR="009449E8" w:rsidRPr="00981041" w:rsidRDefault="009449E8" w:rsidP="009449E8">
            <w:pPr>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shd w:val="pct10" w:color="auto" w:fill="auto"/>
            <w:vAlign w:val="center"/>
          </w:tcPr>
          <w:p w14:paraId="7883345B" w14:textId="77777777" w:rsidR="009449E8" w:rsidRPr="00981041" w:rsidRDefault="009449E8" w:rsidP="009449E8">
            <w:pPr>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shd w:val="pct10" w:color="auto" w:fill="auto"/>
            <w:vAlign w:val="center"/>
          </w:tcPr>
          <w:p w14:paraId="5C7C7474" w14:textId="77777777" w:rsidR="009449E8" w:rsidRPr="00981041" w:rsidRDefault="009449E8" w:rsidP="009449E8">
            <w:pPr>
              <w:jc w:val="center"/>
              <w:rPr>
                <w:rFonts w:ascii="Times New Roman" w:eastAsia="標楷體" w:hAnsi="Times New Roman" w:cs="Times New Roman"/>
              </w:rPr>
            </w:pPr>
          </w:p>
        </w:tc>
        <w:tc>
          <w:tcPr>
            <w:tcW w:w="1418" w:type="dxa"/>
            <w:gridSpan w:val="2"/>
            <w:tcBorders>
              <w:top w:val="single" w:sz="4" w:space="0" w:color="auto"/>
              <w:left w:val="single" w:sz="4" w:space="0" w:color="auto"/>
              <w:bottom w:val="single" w:sz="4" w:space="0" w:color="auto"/>
              <w:right w:val="single" w:sz="4" w:space="0" w:color="auto"/>
            </w:tcBorders>
            <w:shd w:val="pct10" w:color="auto" w:fill="auto"/>
            <w:vAlign w:val="center"/>
          </w:tcPr>
          <w:p w14:paraId="2D8C6779" w14:textId="77777777" w:rsidR="009449E8" w:rsidRPr="00981041" w:rsidRDefault="009449E8" w:rsidP="009449E8">
            <w:pPr>
              <w:jc w:val="center"/>
              <w:rPr>
                <w:rFonts w:ascii="Times New Roman" w:eastAsia="標楷體" w:hAnsi="Times New Roman" w:cs="Times New Roman"/>
              </w:rPr>
            </w:pPr>
          </w:p>
        </w:tc>
        <w:tc>
          <w:tcPr>
            <w:tcW w:w="1396" w:type="dxa"/>
            <w:gridSpan w:val="2"/>
            <w:tcBorders>
              <w:top w:val="single" w:sz="4" w:space="0" w:color="auto"/>
              <w:left w:val="single" w:sz="4" w:space="0" w:color="auto"/>
              <w:bottom w:val="single" w:sz="4" w:space="0" w:color="auto"/>
              <w:right w:val="single" w:sz="4" w:space="0" w:color="auto"/>
            </w:tcBorders>
            <w:shd w:val="pct10" w:color="auto" w:fill="auto"/>
            <w:vAlign w:val="center"/>
          </w:tcPr>
          <w:p w14:paraId="7E6A64EB" w14:textId="77777777" w:rsidR="009449E8" w:rsidRPr="00981041" w:rsidRDefault="009449E8" w:rsidP="009449E8">
            <w:pPr>
              <w:jc w:val="center"/>
              <w:rPr>
                <w:rFonts w:ascii="Times New Roman" w:eastAsia="標楷體" w:hAnsi="Times New Roman" w:cs="Times New Roman"/>
              </w:rPr>
            </w:pPr>
          </w:p>
        </w:tc>
      </w:tr>
      <w:tr w:rsidR="009449E8" w:rsidRPr="00981041" w14:paraId="6A39C966" w14:textId="77777777" w:rsidTr="005815BA">
        <w:trPr>
          <w:trHeight w:val="796"/>
          <w:jc w:val="center"/>
        </w:trPr>
        <w:tc>
          <w:tcPr>
            <w:tcW w:w="562" w:type="dxa"/>
            <w:vMerge w:val="restart"/>
            <w:tcBorders>
              <w:top w:val="single" w:sz="4" w:space="0" w:color="auto"/>
              <w:left w:val="single" w:sz="4" w:space="0" w:color="auto"/>
              <w:right w:val="single" w:sz="4" w:space="0" w:color="auto"/>
            </w:tcBorders>
            <w:textDirection w:val="tbRlV"/>
            <w:vAlign w:val="center"/>
          </w:tcPr>
          <w:p w14:paraId="1024A6FA" w14:textId="1F62B602" w:rsidR="009449E8" w:rsidRPr="00981041" w:rsidRDefault="009449E8" w:rsidP="009449E8">
            <w:pPr>
              <w:ind w:left="113" w:right="113"/>
              <w:jc w:val="center"/>
              <w:rPr>
                <w:rFonts w:ascii="Times New Roman" w:eastAsia="標楷體" w:hAnsi="Times New Roman" w:cs="Times New Roman"/>
              </w:rPr>
            </w:pPr>
            <w:proofErr w:type="gramStart"/>
            <w:r w:rsidRPr="00981041">
              <w:rPr>
                <w:rFonts w:ascii="Times New Roman" w:eastAsia="標楷體" w:hAnsi="Times New Roman" w:cs="Times New Roman"/>
              </w:rPr>
              <w:t>每週總節數</w:t>
            </w:r>
            <w:proofErr w:type="gramEnd"/>
          </w:p>
        </w:tc>
        <w:tc>
          <w:tcPr>
            <w:tcW w:w="2268" w:type="dxa"/>
            <w:gridSpan w:val="3"/>
            <w:tcBorders>
              <w:top w:val="single" w:sz="4" w:space="0" w:color="auto"/>
              <w:left w:val="single" w:sz="4" w:space="0" w:color="auto"/>
              <w:bottom w:val="single" w:sz="4" w:space="0" w:color="auto"/>
              <w:right w:val="single" w:sz="4" w:space="0" w:color="auto"/>
            </w:tcBorders>
            <w:vAlign w:val="center"/>
          </w:tcPr>
          <w:p w14:paraId="52E10D38" w14:textId="3FE6FEDD" w:rsidR="009449E8" w:rsidRPr="00981041" w:rsidRDefault="009449E8" w:rsidP="009449E8">
            <w:pPr>
              <w:jc w:val="center"/>
              <w:rPr>
                <w:rFonts w:ascii="Times New Roman" w:eastAsia="標楷體" w:hAnsi="Times New Roman" w:cs="Times New Roman"/>
              </w:rPr>
            </w:pPr>
            <w:proofErr w:type="gramStart"/>
            <w:r w:rsidRPr="00981041">
              <w:rPr>
                <w:rFonts w:ascii="Times New Roman" w:eastAsia="標楷體" w:hAnsi="Times New Roman" w:cs="Times New Roman"/>
              </w:rPr>
              <w:t>課綱規定</w:t>
            </w:r>
            <w:r w:rsidRPr="00981041">
              <w:rPr>
                <w:rFonts w:ascii="Times New Roman" w:eastAsia="標楷體" w:hAnsi="Times New Roman" w:cs="Times New Roman" w:hint="eastAsia"/>
              </w:rPr>
              <w:t>總</w:t>
            </w:r>
            <w:r w:rsidRPr="00981041">
              <w:rPr>
                <w:rFonts w:ascii="Times New Roman" w:eastAsia="標楷體" w:hAnsi="Times New Roman" w:cs="Times New Roman"/>
              </w:rPr>
              <w:t>節</w:t>
            </w:r>
            <w:proofErr w:type="gramEnd"/>
            <w:r w:rsidRPr="00981041">
              <w:rPr>
                <w:rFonts w:ascii="Times New Roman" w:eastAsia="標楷體" w:hAnsi="Times New Roman" w:cs="Times New Roman"/>
              </w:rPr>
              <w:t>數</w:t>
            </w:r>
          </w:p>
        </w:tc>
        <w:tc>
          <w:tcPr>
            <w:tcW w:w="993" w:type="dxa"/>
            <w:gridSpan w:val="2"/>
            <w:tcBorders>
              <w:top w:val="single" w:sz="4" w:space="0" w:color="auto"/>
              <w:left w:val="single" w:sz="4" w:space="0" w:color="auto"/>
              <w:bottom w:val="single" w:sz="4" w:space="0" w:color="auto"/>
              <w:right w:val="single" w:sz="4" w:space="0" w:color="auto"/>
            </w:tcBorders>
            <w:vAlign w:val="center"/>
          </w:tcPr>
          <w:p w14:paraId="1EC50D4A" w14:textId="142FFA6C"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22-24</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89B9199" w14:textId="4A44476C"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22-24</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2D5985" w14:textId="601E2DA1"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28-31</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DD03356" w14:textId="4AC8E1FC"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28-31</w:t>
            </w:r>
          </w:p>
        </w:tc>
        <w:tc>
          <w:tcPr>
            <w:tcW w:w="1418" w:type="dxa"/>
            <w:gridSpan w:val="2"/>
            <w:tcBorders>
              <w:top w:val="single" w:sz="4" w:space="0" w:color="auto"/>
              <w:left w:val="single" w:sz="4" w:space="0" w:color="auto"/>
              <w:bottom w:val="single" w:sz="4" w:space="0" w:color="auto"/>
              <w:right w:val="single" w:sz="4" w:space="0" w:color="auto"/>
            </w:tcBorders>
            <w:vAlign w:val="center"/>
          </w:tcPr>
          <w:p w14:paraId="074E32ED" w14:textId="0A059FF3"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30-33</w:t>
            </w:r>
          </w:p>
        </w:tc>
        <w:tc>
          <w:tcPr>
            <w:tcW w:w="1396" w:type="dxa"/>
            <w:gridSpan w:val="2"/>
            <w:tcBorders>
              <w:top w:val="single" w:sz="4" w:space="0" w:color="auto"/>
              <w:left w:val="single" w:sz="4" w:space="0" w:color="auto"/>
              <w:bottom w:val="single" w:sz="4" w:space="0" w:color="auto"/>
              <w:right w:val="single" w:sz="4" w:space="0" w:color="auto"/>
            </w:tcBorders>
            <w:vAlign w:val="center"/>
          </w:tcPr>
          <w:p w14:paraId="5E0468EA" w14:textId="2050C991" w:rsidR="009449E8" w:rsidRPr="00981041" w:rsidRDefault="009449E8" w:rsidP="009449E8">
            <w:pPr>
              <w:jc w:val="center"/>
              <w:rPr>
                <w:rFonts w:ascii="Times New Roman" w:eastAsia="標楷體" w:hAnsi="Times New Roman" w:cs="Times New Roman"/>
                <w:color w:val="0000FF"/>
              </w:rPr>
            </w:pPr>
            <w:r w:rsidRPr="00981041">
              <w:rPr>
                <w:rFonts w:ascii="Times New Roman" w:eastAsia="標楷體" w:hAnsi="Times New Roman" w:cs="Times New Roman"/>
                <w:color w:val="0000FF"/>
              </w:rPr>
              <w:t>30-33</w:t>
            </w:r>
          </w:p>
        </w:tc>
      </w:tr>
      <w:tr w:rsidR="009449E8" w:rsidRPr="00981041" w14:paraId="055E454E" w14:textId="77777777" w:rsidTr="00604817">
        <w:trPr>
          <w:trHeight w:val="420"/>
          <w:jc w:val="center"/>
        </w:trPr>
        <w:tc>
          <w:tcPr>
            <w:tcW w:w="562" w:type="dxa"/>
            <w:vMerge/>
            <w:tcBorders>
              <w:left w:val="single" w:sz="4" w:space="0" w:color="auto"/>
              <w:right w:val="single" w:sz="4" w:space="0" w:color="auto"/>
            </w:tcBorders>
            <w:vAlign w:val="center"/>
          </w:tcPr>
          <w:p w14:paraId="70AFE842" w14:textId="77777777" w:rsidR="009449E8" w:rsidRPr="00981041" w:rsidRDefault="009449E8" w:rsidP="009449E8">
            <w:pPr>
              <w:rPr>
                <w:rFonts w:ascii="Times New Roman" w:eastAsia="標楷體" w:hAnsi="Times New Roman" w:cs="Times New Roman"/>
              </w:rPr>
            </w:pPr>
          </w:p>
        </w:tc>
        <w:tc>
          <w:tcPr>
            <w:tcW w:w="2268" w:type="dxa"/>
            <w:gridSpan w:val="3"/>
            <w:tcBorders>
              <w:top w:val="single" w:sz="4" w:space="0" w:color="auto"/>
              <w:left w:val="single" w:sz="4" w:space="0" w:color="auto"/>
              <w:bottom w:val="single" w:sz="4" w:space="0" w:color="auto"/>
              <w:right w:val="single" w:sz="4" w:space="0" w:color="auto"/>
            </w:tcBorders>
            <w:vAlign w:val="center"/>
          </w:tcPr>
          <w:p w14:paraId="49E19128" w14:textId="21258E66" w:rsidR="009449E8" w:rsidRPr="00981041" w:rsidRDefault="009449E8" w:rsidP="009449E8">
            <w:pPr>
              <w:jc w:val="center"/>
              <w:rPr>
                <w:rFonts w:ascii="Times New Roman" w:eastAsia="標楷體" w:hAnsi="Times New Roman" w:cs="Times New Roman"/>
              </w:rPr>
            </w:pPr>
            <w:r w:rsidRPr="00981041">
              <w:rPr>
                <w:rFonts w:ascii="Times New Roman" w:eastAsia="標楷體" w:hAnsi="Times New Roman" w:cs="Times New Roman"/>
              </w:rPr>
              <w:t>學校</w:t>
            </w:r>
            <w:proofErr w:type="gramStart"/>
            <w:r w:rsidRPr="00981041">
              <w:rPr>
                <w:rFonts w:ascii="Times New Roman" w:eastAsia="標楷體" w:hAnsi="Times New Roman" w:cs="Times New Roman"/>
              </w:rPr>
              <w:t>實際節</w:t>
            </w:r>
            <w:proofErr w:type="gramEnd"/>
            <w:r w:rsidRPr="00981041">
              <w:rPr>
                <w:rFonts w:ascii="Times New Roman" w:eastAsia="標楷體" w:hAnsi="Times New Roman" w:cs="Times New Roman"/>
              </w:rPr>
              <w:t>數</w:t>
            </w:r>
          </w:p>
          <w:p w14:paraId="37E61211" w14:textId="67756B85" w:rsidR="009449E8" w:rsidRPr="00981041" w:rsidRDefault="009449E8" w:rsidP="009449E8">
            <w:pPr>
              <w:jc w:val="center"/>
              <w:rPr>
                <w:rFonts w:ascii="Times New Roman" w:eastAsia="標楷體" w:hAnsi="Times New Roman" w:cs="Times New Roman"/>
              </w:rPr>
            </w:pPr>
            <w:r w:rsidRPr="00981041">
              <w:rPr>
                <w:rFonts w:ascii="Times New Roman" w:eastAsia="標楷體" w:hAnsi="Times New Roman" w:cs="Times New Roman"/>
              </w:rPr>
              <w:t>(A+B)</w:t>
            </w:r>
          </w:p>
        </w:tc>
        <w:tc>
          <w:tcPr>
            <w:tcW w:w="993" w:type="dxa"/>
            <w:gridSpan w:val="2"/>
            <w:tcBorders>
              <w:top w:val="single" w:sz="4" w:space="0" w:color="auto"/>
              <w:left w:val="single" w:sz="4" w:space="0" w:color="auto"/>
              <w:bottom w:val="single" w:sz="4" w:space="0" w:color="auto"/>
              <w:right w:val="single" w:sz="4" w:space="0" w:color="auto"/>
            </w:tcBorders>
            <w:vAlign w:val="center"/>
          </w:tcPr>
          <w:p w14:paraId="104FF62A" w14:textId="5C7354BE" w:rsidR="009449E8" w:rsidRPr="00981041" w:rsidRDefault="00EA6394" w:rsidP="009449E8">
            <w:pPr>
              <w:jc w:val="center"/>
              <w:rPr>
                <w:rFonts w:ascii="Times New Roman" w:eastAsia="標楷體" w:hAnsi="Times New Roman" w:cs="Times New Roman"/>
              </w:rPr>
            </w:pPr>
            <w:r>
              <w:rPr>
                <w:rFonts w:ascii="Times New Roman" w:eastAsia="標楷體" w:hAnsi="Times New Roman" w:cs="Times New Roman" w:hint="eastAsia"/>
              </w:rPr>
              <w:t>2</w:t>
            </w:r>
            <w:r w:rsidR="0002388A">
              <w:rPr>
                <w:rFonts w:ascii="Times New Roman" w:eastAsia="標楷體" w:hAnsi="Times New Roman" w:cs="Times New Roman" w:hint="eastAsia"/>
              </w:rPr>
              <w:t>3</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66A35085" w14:textId="77777777" w:rsidR="009449E8" w:rsidRPr="00981041" w:rsidRDefault="009449E8" w:rsidP="009449E8">
            <w:pPr>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2254DF0D" w14:textId="77777777" w:rsidR="009449E8" w:rsidRPr="00981041" w:rsidRDefault="009449E8" w:rsidP="009449E8">
            <w:pPr>
              <w:ind w:firstLineChars="200" w:firstLine="480"/>
              <w:jc w:val="center"/>
              <w:rPr>
                <w:rFonts w:ascii="Times New Roman" w:eastAsia="標楷體"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2CFDBC4E" w14:textId="77777777" w:rsidR="009449E8" w:rsidRPr="00981041" w:rsidRDefault="009449E8" w:rsidP="009449E8">
            <w:pPr>
              <w:jc w:val="center"/>
              <w:rPr>
                <w:rFonts w:ascii="Times New Roman" w:eastAsia="標楷體" w:hAnsi="Times New Roman" w:cs="Times New Roman"/>
              </w:rPr>
            </w:pPr>
          </w:p>
        </w:tc>
        <w:tc>
          <w:tcPr>
            <w:tcW w:w="1418" w:type="dxa"/>
            <w:gridSpan w:val="2"/>
            <w:tcBorders>
              <w:top w:val="single" w:sz="4" w:space="0" w:color="auto"/>
              <w:left w:val="single" w:sz="4" w:space="0" w:color="auto"/>
              <w:bottom w:val="single" w:sz="4" w:space="0" w:color="auto"/>
              <w:right w:val="single" w:sz="4" w:space="0" w:color="auto"/>
            </w:tcBorders>
            <w:vAlign w:val="center"/>
          </w:tcPr>
          <w:p w14:paraId="1D2DDA39" w14:textId="77777777" w:rsidR="009449E8" w:rsidRPr="00981041" w:rsidRDefault="009449E8" w:rsidP="009449E8">
            <w:pPr>
              <w:jc w:val="center"/>
              <w:rPr>
                <w:rFonts w:ascii="Times New Roman" w:eastAsia="標楷體" w:hAnsi="Times New Roman" w:cs="Times New Roman"/>
              </w:rPr>
            </w:pPr>
          </w:p>
        </w:tc>
        <w:tc>
          <w:tcPr>
            <w:tcW w:w="1396" w:type="dxa"/>
            <w:gridSpan w:val="2"/>
            <w:tcBorders>
              <w:top w:val="single" w:sz="4" w:space="0" w:color="auto"/>
              <w:left w:val="single" w:sz="4" w:space="0" w:color="auto"/>
              <w:bottom w:val="single" w:sz="4" w:space="0" w:color="auto"/>
              <w:right w:val="single" w:sz="4" w:space="0" w:color="auto"/>
            </w:tcBorders>
            <w:vAlign w:val="center"/>
          </w:tcPr>
          <w:p w14:paraId="0319870A" w14:textId="77777777" w:rsidR="009449E8" w:rsidRPr="00981041" w:rsidRDefault="009449E8" w:rsidP="009449E8">
            <w:pPr>
              <w:jc w:val="center"/>
              <w:rPr>
                <w:rFonts w:ascii="Times New Roman" w:eastAsia="標楷體" w:hAnsi="Times New Roman" w:cs="Times New Roman"/>
              </w:rPr>
            </w:pPr>
          </w:p>
        </w:tc>
      </w:tr>
      <w:tr w:rsidR="009449E8" w:rsidRPr="00981041" w14:paraId="0657B5A2" w14:textId="77777777" w:rsidTr="005D7799">
        <w:trPr>
          <w:trHeight w:val="792"/>
          <w:jc w:val="center"/>
        </w:trPr>
        <w:tc>
          <w:tcPr>
            <w:tcW w:w="9613" w:type="dxa"/>
            <w:gridSpan w:val="16"/>
            <w:tcBorders>
              <w:left w:val="single" w:sz="4" w:space="0" w:color="auto"/>
              <w:bottom w:val="single" w:sz="4" w:space="0" w:color="auto"/>
              <w:right w:val="single" w:sz="4" w:space="0" w:color="auto"/>
            </w:tcBorders>
            <w:vAlign w:val="center"/>
          </w:tcPr>
          <w:p w14:paraId="47BF060B" w14:textId="2A5D48B2" w:rsidR="009449E8" w:rsidRPr="00981041" w:rsidRDefault="009449E8" w:rsidP="009449E8">
            <w:pPr>
              <w:rPr>
                <w:rFonts w:ascii="Times New Roman" w:eastAsia="標楷體" w:hAnsi="Times New Roman" w:cs="Times New Roman"/>
              </w:rPr>
            </w:pPr>
            <w:proofErr w:type="gramStart"/>
            <w:r w:rsidRPr="00981041">
              <w:rPr>
                <w:rFonts w:ascii="Times New Roman" w:eastAsia="標楷體" w:hAnsi="Times New Roman" w:cs="Times New Roman" w:hint="eastAsia"/>
              </w:rPr>
              <w:t>課發會</w:t>
            </w:r>
            <w:proofErr w:type="gramEnd"/>
            <w:r w:rsidRPr="00981041">
              <w:rPr>
                <w:rFonts w:ascii="Times New Roman" w:eastAsia="標楷體" w:hAnsi="Times New Roman" w:cs="Times New Roman" w:hint="eastAsia"/>
              </w:rPr>
              <w:t>通過日期：</w:t>
            </w:r>
            <w:r w:rsidR="0086555B">
              <w:rPr>
                <w:rFonts w:ascii="Times New Roman" w:eastAsia="標楷體" w:hAnsi="Times New Roman" w:cs="Times New Roman" w:hint="eastAsia"/>
              </w:rPr>
              <w:t xml:space="preserve"> 113.08.12 </w:t>
            </w:r>
          </w:p>
        </w:tc>
      </w:tr>
    </w:tbl>
    <w:p w14:paraId="1E4FFBAE" w14:textId="2021FEBE" w:rsidR="00F63CD2" w:rsidRPr="00981041" w:rsidRDefault="004C2A3B" w:rsidP="00F63CD2">
      <w:pPr>
        <w:ind w:left="720" w:hangingChars="300" w:hanging="720"/>
        <w:rPr>
          <w:rFonts w:ascii="標楷體" w:eastAsia="標楷體" w:hAnsi="標楷體"/>
        </w:rPr>
      </w:pPr>
      <w:r w:rsidRPr="00981041">
        <w:rPr>
          <w:rFonts w:ascii="標楷體" w:eastAsia="標楷體" w:hAnsi="標楷體" w:hint="eastAsia"/>
        </w:rPr>
        <w:t>表格內已填之節數</w:t>
      </w:r>
      <w:r w:rsidRPr="00981041">
        <w:rPr>
          <w:rFonts w:ascii="標楷體" w:eastAsia="標楷體" w:hAnsi="標楷體" w:hint="eastAsia"/>
          <w:color w:val="0000FF"/>
        </w:rPr>
        <w:t>(藍色)</w:t>
      </w:r>
      <w:r w:rsidRPr="00981041">
        <w:rPr>
          <w:rFonts w:ascii="標楷體" w:eastAsia="標楷體" w:hAnsi="標楷體" w:hint="eastAsia"/>
        </w:rPr>
        <w:t>為課程綱要所規定，請勿自行調整。</w:t>
      </w:r>
    </w:p>
    <w:p w14:paraId="7D76F2FC" w14:textId="77777777" w:rsidR="00F63CD2" w:rsidRPr="00981041" w:rsidRDefault="00F63CD2" w:rsidP="00F63CD2">
      <w:pPr>
        <w:ind w:left="720" w:hangingChars="300" w:hanging="720"/>
        <w:rPr>
          <w:rFonts w:ascii="標楷體" w:eastAsia="標楷體" w:hAnsi="標楷體"/>
        </w:rPr>
      </w:pPr>
    </w:p>
    <w:p w14:paraId="3DC024C0" w14:textId="0EC6E6C9" w:rsidR="00BC20FD" w:rsidRPr="000B0A64" w:rsidRDefault="008259C2">
      <w:pPr>
        <w:widowControl/>
        <w:rPr>
          <w:rFonts w:ascii="標楷體" w:eastAsia="標楷體" w:hAnsi="標楷體"/>
          <w:sz w:val="28"/>
          <w:szCs w:val="28"/>
        </w:rPr>
      </w:pPr>
      <w:r w:rsidRPr="00981041">
        <w:rPr>
          <w:rFonts w:ascii="標楷體" w:eastAsia="標楷體" w:hAnsi="標楷體"/>
          <w:sz w:val="28"/>
          <w:szCs w:val="28"/>
        </w:rPr>
        <w:br w:type="page"/>
      </w:r>
    </w:p>
    <w:p w14:paraId="0071D99D" w14:textId="2449C363" w:rsidR="00BC20FD" w:rsidRPr="009F5B9C" w:rsidRDefault="00BC20FD" w:rsidP="007C0A22">
      <w:pPr>
        <w:widowControl/>
        <w:spacing w:after="240"/>
        <w:rPr>
          <w:rFonts w:ascii="標楷體" w:eastAsia="標楷體" w:hAnsi="標楷體"/>
          <w:b/>
          <w:color w:val="FF0000"/>
        </w:rPr>
      </w:pPr>
      <w:bookmarkStart w:id="1" w:name="_Hlk90218260"/>
      <w:r w:rsidRPr="00A057B1">
        <w:rPr>
          <w:rFonts w:ascii="標楷體" w:eastAsia="標楷體" w:hAnsi="標楷體" w:hint="eastAsia"/>
          <w:b/>
          <w:highlight w:val="green"/>
        </w:rPr>
        <w:lastRenderedPageBreak/>
        <w:t>四、</w:t>
      </w:r>
      <w:r w:rsidR="00940F3D" w:rsidRPr="00A057B1">
        <w:rPr>
          <w:rFonts w:ascii="標楷體" w:eastAsia="標楷體" w:hAnsi="標楷體" w:hint="eastAsia"/>
          <w:b/>
          <w:highlight w:val="green"/>
        </w:rPr>
        <w:t>法律規定教育議題</w:t>
      </w:r>
      <w:r w:rsidRPr="00A057B1">
        <w:rPr>
          <w:rFonts w:ascii="標楷體" w:eastAsia="標楷體" w:hAnsi="標楷體" w:hint="eastAsia"/>
          <w:b/>
          <w:highlight w:val="green"/>
        </w:rPr>
        <w:t>納入課程實施情形（表</w:t>
      </w:r>
      <w:r w:rsidR="00BC25FC" w:rsidRPr="00A057B1">
        <w:rPr>
          <w:rFonts w:ascii="標楷體" w:eastAsia="標楷體" w:hAnsi="標楷體"/>
          <w:b/>
          <w:highlight w:val="green"/>
        </w:rPr>
        <w:t>7</w:t>
      </w:r>
      <w:r w:rsidR="00940F3D" w:rsidRPr="00A057B1">
        <w:rPr>
          <w:rFonts w:ascii="標楷體" w:eastAsia="標楷體" w:hAnsi="標楷體" w:hint="eastAsia"/>
          <w:b/>
          <w:highlight w:val="green"/>
        </w:rPr>
        <w:t>-1</w:t>
      </w:r>
      <w:r w:rsidR="009F5B9C" w:rsidRPr="00A057B1">
        <w:rPr>
          <w:rFonts w:ascii="標楷體" w:eastAsia="標楷體" w:hAnsi="標楷體"/>
          <w:b/>
          <w:highlight w:val="green"/>
        </w:rPr>
        <w:t>-1</w:t>
      </w:r>
      <w:r w:rsidRPr="00A057B1">
        <w:rPr>
          <w:rFonts w:ascii="標楷體" w:eastAsia="標楷體" w:hAnsi="標楷體" w:hint="eastAsia"/>
          <w:b/>
          <w:highlight w:val="green"/>
        </w:rPr>
        <w:t>）</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7"/>
        <w:gridCol w:w="851"/>
        <w:gridCol w:w="850"/>
        <w:gridCol w:w="1843"/>
        <w:gridCol w:w="1276"/>
        <w:gridCol w:w="992"/>
        <w:gridCol w:w="1021"/>
        <w:gridCol w:w="1418"/>
      </w:tblGrid>
      <w:tr w:rsidR="00BC20FD" w:rsidRPr="00981041" w14:paraId="367ED587" w14:textId="77777777" w:rsidTr="00C94B80">
        <w:trPr>
          <w:jc w:val="center"/>
        </w:trPr>
        <w:tc>
          <w:tcPr>
            <w:tcW w:w="1667" w:type="dxa"/>
            <w:vMerge w:val="restart"/>
            <w:vAlign w:val="center"/>
          </w:tcPr>
          <w:p w14:paraId="2AB6028D" w14:textId="50620672" w:rsidR="00BC20FD" w:rsidRPr="004669D8" w:rsidRDefault="00BC20FD" w:rsidP="00C94B80">
            <w:pPr>
              <w:spacing w:beforeLines="150" w:before="540" w:line="0" w:lineRule="atLeast"/>
              <w:jc w:val="center"/>
              <w:rPr>
                <w:rFonts w:ascii="Times New Roman" w:eastAsia="標楷體" w:hAnsi="Times New Roman" w:cs="Times New Roman"/>
              </w:rPr>
            </w:pPr>
            <w:r w:rsidRPr="00E734AC">
              <w:rPr>
                <w:rFonts w:ascii="Times New Roman" w:eastAsia="標楷體" w:hAnsi="Times New Roman" w:cs="Times New Roman"/>
              </w:rPr>
              <w:t>11</w:t>
            </w:r>
            <w:r w:rsidR="0026625F" w:rsidRPr="00E734AC">
              <w:rPr>
                <w:rFonts w:ascii="Times New Roman" w:eastAsia="標楷體" w:hAnsi="Times New Roman" w:cs="Times New Roman"/>
              </w:rPr>
              <w:t>3</w:t>
            </w:r>
            <w:r w:rsidRPr="00E734AC">
              <w:rPr>
                <w:rFonts w:ascii="Times New Roman" w:eastAsia="標楷體" w:hAnsi="Times New Roman" w:cs="Times New Roman"/>
              </w:rPr>
              <w:t>學</w:t>
            </w:r>
            <w:r w:rsidRPr="004669D8">
              <w:rPr>
                <w:rFonts w:ascii="Times New Roman" w:eastAsia="標楷體" w:hAnsi="Times New Roman" w:cs="Times New Roman"/>
              </w:rPr>
              <w:t>年度</w:t>
            </w:r>
          </w:p>
          <w:p w14:paraId="238C9CA3" w14:textId="77777777" w:rsidR="00BC20FD" w:rsidRPr="00981041" w:rsidRDefault="00BC20FD" w:rsidP="00C94B8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重要教育工作</w:t>
            </w:r>
          </w:p>
        </w:tc>
        <w:tc>
          <w:tcPr>
            <w:tcW w:w="6833" w:type="dxa"/>
            <w:gridSpan w:val="6"/>
            <w:vAlign w:val="center"/>
          </w:tcPr>
          <w:p w14:paraId="6461EE25" w14:textId="77777777" w:rsidR="00BC20FD" w:rsidRPr="00981041" w:rsidRDefault="00BC20FD" w:rsidP="00C94B80">
            <w:pPr>
              <w:spacing w:line="0" w:lineRule="atLeast"/>
              <w:ind w:firstLine="480"/>
              <w:jc w:val="center"/>
              <w:rPr>
                <w:rFonts w:ascii="Times New Roman" w:eastAsia="標楷體" w:hAnsi="Times New Roman" w:cs="Times New Roman"/>
              </w:rPr>
            </w:pPr>
            <w:r w:rsidRPr="00981041">
              <w:rPr>
                <w:rFonts w:ascii="Times New Roman" w:eastAsia="標楷體" w:hAnsi="Times New Roman" w:cs="Times New Roman"/>
              </w:rPr>
              <w:t>納入課程規劃實施情形</w:t>
            </w:r>
          </w:p>
          <w:p w14:paraId="1BF9EA3B" w14:textId="77777777" w:rsidR="00BC20FD" w:rsidRPr="00981041" w:rsidRDefault="00BC20FD" w:rsidP="00C94B80">
            <w:pPr>
              <w:spacing w:line="0" w:lineRule="atLeast"/>
              <w:rPr>
                <w:rFonts w:ascii="Times New Roman" w:eastAsia="標楷體" w:hAnsi="Times New Roman" w:cs="Times New Roman"/>
              </w:rPr>
            </w:pPr>
            <w:r w:rsidRPr="00981041">
              <w:rPr>
                <w:rFonts w:ascii="Times New Roman" w:eastAsia="標楷體" w:hAnsi="Times New Roman" w:cs="Times New Roman"/>
              </w:rPr>
              <w:t>（請視實際情形自行增列，內容須與各年級彈性課程或領域課程計畫相符）</w:t>
            </w:r>
          </w:p>
        </w:tc>
        <w:tc>
          <w:tcPr>
            <w:tcW w:w="1418" w:type="dxa"/>
            <w:vMerge w:val="restart"/>
            <w:vAlign w:val="center"/>
          </w:tcPr>
          <w:p w14:paraId="5D9BA110" w14:textId="77777777" w:rsidR="00BC20FD" w:rsidRPr="00981041" w:rsidRDefault="00BC20FD" w:rsidP="00C94B80">
            <w:pPr>
              <w:spacing w:beforeLines="250" w:before="900" w:line="0" w:lineRule="atLeast"/>
              <w:jc w:val="center"/>
              <w:rPr>
                <w:rFonts w:ascii="Times New Roman" w:eastAsia="標楷體" w:hAnsi="Times New Roman" w:cs="Times New Roman"/>
              </w:rPr>
            </w:pPr>
            <w:r w:rsidRPr="00981041">
              <w:rPr>
                <w:rFonts w:ascii="Times New Roman" w:eastAsia="標楷體" w:hAnsi="Times New Roman" w:cs="Times New Roman"/>
              </w:rPr>
              <w:t>備</w:t>
            </w:r>
            <w:r w:rsidRPr="00981041">
              <w:rPr>
                <w:rFonts w:ascii="Times New Roman" w:eastAsia="標楷體" w:hAnsi="Times New Roman" w:cs="Times New Roman"/>
              </w:rPr>
              <w:t xml:space="preserve">   </w:t>
            </w:r>
            <w:proofErr w:type="gramStart"/>
            <w:r w:rsidRPr="00981041">
              <w:rPr>
                <w:rFonts w:ascii="Times New Roman" w:eastAsia="標楷體" w:hAnsi="Times New Roman" w:cs="Times New Roman"/>
              </w:rPr>
              <w:t>註</w:t>
            </w:r>
            <w:proofErr w:type="gramEnd"/>
          </w:p>
        </w:tc>
      </w:tr>
      <w:tr w:rsidR="00BC20FD" w:rsidRPr="00981041" w14:paraId="3152E4A8" w14:textId="77777777" w:rsidTr="00C94B80">
        <w:trPr>
          <w:trHeight w:val="312"/>
          <w:jc w:val="center"/>
        </w:trPr>
        <w:tc>
          <w:tcPr>
            <w:tcW w:w="1667" w:type="dxa"/>
            <w:vMerge/>
            <w:vAlign w:val="center"/>
          </w:tcPr>
          <w:p w14:paraId="3AD27967" w14:textId="77777777" w:rsidR="00BC20FD" w:rsidRPr="00981041" w:rsidRDefault="00BC20FD" w:rsidP="00C94B80">
            <w:pPr>
              <w:spacing w:beforeLines="100" w:before="360" w:line="0" w:lineRule="atLeast"/>
              <w:ind w:firstLine="480"/>
              <w:jc w:val="center"/>
              <w:rPr>
                <w:rFonts w:ascii="Times New Roman" w:eastAsia="標楷體" w:hAnsi="Times New Roman" w:cs="Times New Roman"/>
              </w:rPr>
            </w:pPr>
          </w:p>
        </w:tc>
        <w:tc>
          <w:tcPr>
            <w:tcW w:w="851" w:type="dxa"/>
            <w:vAlign w:val="center"/>
          </w:tcPr>
          <w:p w14:paraId="37884AB2" w14:textId="77777777" w:rsidR="00BC20FD" w:rsidRPr="00981041" w:rsidRDefault="00BC20FD" w:rsidP="00C94B8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年級</w:t>
            </w:r>
          </w:p>
        </w:tc>
        <w:tc>
          <w:tcPr>
            <w:tcW w:w="850" w:type="dxa"/>
            <w:vAlign w:val="center"/>
          </w:tcPr>
          <w:p w14:paraId="02A6662F" w14:textId="77777777" w:rsidR="00BC20FD" w:rsidRPr="00981041" w:rsidRDefault="00BC20FD" w:rsidP="00C94B8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學期</w:t>
            </w:r>
          </w:p>
        </w:tc>
        <w:tc>
          <w:tcPr>
            <w:tcW w:w="1843" w:type="dxa"/>
            <w:vAlign w:val="center"/>
          </w:tcPr>
          <w:p w14:paraId="44AAD28B" w14:textId="77777777" w:rsidR="00BC20FD" w:rsidRPr="00981041" w:rsidRDefault="00BC20FD" w:rsidP="00C94B8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彈性課程</w:t>
            </w:r>
          </w:p>
          <w:p w14:paraId="685C048C" w14:textId="77777777" w:rsidR="00BC20FD" w:rsidRPr="00981041" w:rsidRDefault="00BC20FD" w:rsidP="00C94B8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或領域別</w:t>
            </w:r>
          </w:p>
        </w:tc>
        <w:tc>
          <w:tcPr>
            <w:tcW w:w="1276" w:type="dxa"/>
            <w:vAlign w:val="center"/>
          </w:tcPr>
          <w:p w14:paraId="2D276ED7" w14:textId="77777777" w:rsidR="00BC20FD" w:rsidRPr="00981041" w:rsidRDefault="00BC20FD" w:rsidP="00C94B8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主題名稱</w:t>
            </w:r>
          </w:p>
        </w:tc>
        <w:tc>
          <w:tcPr>
            <w:tcW w:w="992" w:type="dxa"/>
            <w:vAlign w:val="center"/>
          </w:tcPr>
          <w:p w14:paraId="5CD3EADF" w14:textId="77777777" w:rsidR="00BC20FD" w:rsidRPr="00981041" w:rsidRDefault="00BC20FD" w:rsidP="00C94B80">
            <w:pPr>
              <w:spacing w:line="0" w:lineRule="atLeast"/>
              <w:jc w:val="center"/>
              <w:rPr>
                <w:rFonts w:ascii="Times New Roman" w:eastAsia="標楷體" w:hAnsi="Times New Roman" w:cs="Times New Roman"/>
              </w:rPr>
            </w:pPr>
            <w:proofErr w:type="gramStart"/>
            <w:r w:rsidRPr="00981041">
              <w:rPr>
                <w:rFonts w:ascii="Times New Roman" w:eastAsia="標楷體" w:hAnsi="Times New Roman" w:cs="Times New Roman"/>
              </w:rPr>
              <w:t>週</w:t>
            </w:r>
            <w:proofErr w:type="gramEnd"/>
            <w:r w:rsidRPr="00981041">
              <w:rPr>
                <w:rFonts w:ascii="Times New Roman" w:eastAsia="標楷體" w:hAnsi="Times New Roman" w:cs="Times New Roman"/>
              </w:rPr>
              <w:t>次</w:t>
            </w:r>
          </w:p>
        </w:tc>
        <w:tc>
          <w:tcPr>
            <w:tcW w:w="1021" w:type="dxa"/>
            <w:vAlign w:val="center"/>
          </w:tcPr>
          <w:p w14:paraId="48E652C4" w14:textId="77777777" w:rsidR="00BC20FD" w:rsidRPr="00981041" w:rsidRDefault="00BC20FD" w:rsidP="00C94B80">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節數</w:t>
            </w:r>
          </w:p>
        </w:tc>
        <w:tc>
          <w:tcPr>
            <w:tcW w:w="1418" w:type="dxa"/>
            <w:vMerge/>
            <w:vAlign w:val="center"/>
          </w:tcPr>
          <w:p w14:paraId="4701F64E" w14:textId="77777777" w:rsidR="00BC20FD" w:rsidRPr="00981041" w:rsidRDefault="00BC20FD" w:rsidP="00C94B80">
            <w:pPr>
              <w:spacing w:beforeLines="100" w:before="360" w:line="0" w:lineRule="atLeast"/>
              <w:ind w:firstLine="480"/>
              <w:jc w:val="center"/>
              <w:rPr>
                <w:rFonts w:ascii="Times New Roman" w:eastAsia="標楷體" w:hAnsi="Times New Roman" w:cs="Times New Roman"/>
              </w:rPr>
            </w:pPr>
          </w:p>
        </w:tc>
      </w:tr>
      <w:tr w:rsidR="00A031E1" w:rsidRPr="00981041" w14:paraId="08C8E04F" w14:textId="77777777" w:rsidTr="00C94B80">
        <w:trPr>
          <w:trHeight w:val="359"/>
          <w:jc w:val="center"/>
        </w:trPr>
        <w:tc>
          <w:tcPr>
            <w:tcW w:w="1667" w:type="dxa"/>
            <w:vMerge w:val="restart"/>
            <w:vAlign w:val="center"/>
          </w:tcPr>
          <w:p w14:paraId="541ABE19" w14:textId="77777777"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環境教育</w:t>
            </w:r>
          </w:p>
        </w:tc>
        <w:tc>
          <w:tcPr>
            <w:tcW w:w="851" w:type="dxa"/>
            <w:vMerge w:val="restart"/>
            <w:vAlign w:val="center"/>
          </w:tcPr>
          <w:p w14:paraId="20FBA059" w14:textId="2197515C"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1</w:t>
            </w:r>
          </w:p>
        </w:tc>
        <w:tc>
          <w:tcPr>
            <w:tcW w:w="850" w:type="dxa"/>
            <w:vAlign w:val="center"/>
          </w:tcPr>
          <w:p w14:paraId="704332F2" w14:textId="53750E2F"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5D066C18" w14:textId="642FE8AC" w:rsidR="00A031E1" w:rsidRPr="00981041" w:rsidRDefault="00830796" w:rsidP="00281CFE">
            <w:pPr>
              <w:spacing w:line="0" w:lineRule="atLeast"/>
              <w:jc w:val="center"/>
              <w:rPr>
                <w:rFonts w:ascii="Times New Roman" w:eastAsia="標楷體" w:hAnsi="Times New Roman" w:cs="Times New Roman"/>
              </w:rPr>
            </w:pPr>
            <w:r>
              <w:rPr>
                <w:rFonts w:ascii="Times New Roman" w:eastAsia="標楷體" w:hAnsi="Times New Roman" w:cs="Times New Roman" w:hint="eastAsia"/>
              </w:rPr>
              <w:t>國語</w:t>
            </w:r>
          </w:p>
        </w:tc>
        <w:tc>
          <w:tcPr>
            <w:tcW w:w="1276" w:type="dxa"/>
            <w:vAlign w:val="center"/>
          </w:tcPr>
          <w:p w14:paraId="540F8FE1" w14:textId="77777777" w:rsidR="00C16838" w:rsidRPr="00C16838" w:rsidRDefault="00C16838" w:rsidP="00C16838">
            <w:pPr>
              <w:spacing w:line="0" w:lineRule="atLeast"/>
              <w:jc w:val="center"/>
              <w:rPr>
                <w:rFonts w:ascii="Times New Roman" w:eastAsia="標楷體" w:hAnsi="Times New Roman" w:cs="Times New Roman"/>
              </w:rPr>
            </w:pPr>
            <w:proofErr w:type="gramStart"/>
            <w:r w:rsidRPr="00C16838">
              <w:rPr>
                <w:rFonts w:ascii="Times New Roman" w:eastAsia="標楷體" w:hAnsi="Times New Roman" w:cs="Times New Roman" w:hint="eastAsia"/>
              </w:rPr>
              <w:t>第五課雨來</w:t>
            </w:r>
            <w:proofErr w:type="gramEnd"/>
            <w:r w:rsidRPr="00C16838">
              <w:rPr>
                <w:rFonts w:ascii="Times New Roman" w:eastAsia="標楷體" w:hAnsi="Times New Roman" w:cs="Times New Roman" w:hint="eastAsia"/>
              </w:rPr>
              <w:t>了</w:t>
            </w:r>
          </w:p>
          <w:p w14:paraId="5A6DAA10" w14:textId="7C225FC4" w:rsidR="00A031E1" w:rsidRPr="00981041" w:rsidRDefault="00C16838" w:rsidP="00C16838">
            <w:pPr>
              <w:spacing w:line="0" w:lineRule="atLeast"/>
              <w:jc w:val="center"/>
              <w:rPr>
                <w:rFonts w:ascii="Times New Roman" w:eastAsia="標楷體" w:hAnsi="Times New Roman" w:cs="Times New Roman"/>
              </w:rPr>
            </w:pPr>
            <w:r w:rsidRPr="00C16838">
              <w:rPr>
                <w:rFonts w:ascii="Times New Roman" w:eastAsia="標楷體" w:hAnsi="Times New Roman" w:cs="Times New Roman" w:hint="eastAsia"/>
              </w:rPr>
              <w:t>第六課山坡上的學校</w:t>
            </w:r>
          </w:p>
        </w:tc>
        <w:tc>
          <w:tcPr>
            <w:tcW w:w="992" w:type="dxa"/>
            <w:vAlign w:val="center"/>
          </w:tcPr>
          <w:p w14:paraId="3C21FD62" w14:textId="00042D25" w:rsidR="00A031E1" w:rsidRPr="00981041" w:rsidRDefault="00C16838" w:rsidP="00281CFE">
            <w:pPr>
              <w:spacing w:line="0" w:lineRule="atLeast"/>
              <w:jc w:val="center"/>
              <w:rPr>
                <w:rFonts w:ascii="Times New Roman" w:eastAsia="標楷體" w:hAnsi="Times New Roman" w:cs="Times New Roman"/>
              </w:rPr>
            </w:pPr>
            <w:r>
              <w:rPr>
                <w:rFonts w:ascii="Times New Roman" w:eastAsia="標楷體" w:hAnsi="Times New Roman" w:cs="Times New Roman" w:hint="eastAsia"/>
              </w:rPr>
              <w:t>5</w:t>
            </w:r>
            <w:r>
              <w:rPr>
                <w:rFonts w:ascii="Times New Roman" w:eastAsia="標楷體" w:hAnsi="Times New Roman" w:cs="Times New Roman" w:hint="eastAsia"/>
              </w:rPr>
              <w:t>、</w:t>
            </w:r>
            <w:r>
              <w:rPr>
                <w:rFonts w:ascii="Times New Roman" w:eastAsia="標楷體" w:hAnsi="Times New Roman" w:cs="Times New Roman" w:hint="eastAsia"/>
              </w:rPr>
              <w:t>6</w:t>
            </w:r>
          </w:p>
        </w:tc>
        <w:tc>
          <w:tcPr>
            <w:tcW w:w="1021" w:type="dxa"/>
            <w:vAlign w:val="center"/>
          </w:tcPr>
          <w:p w14:paraId="7F025CB5" w14:textId="0D4713B6" w:rsidR="00A031E1" w:rsidRPr="00981041" w:rsidRDefault="00681963" w:rsidP="00A031E1">
            <w:pPr>
              <w:spacing w:line="0" w:lineRule="atLeast"/>
              <w:rPr>
                <w:rFonts w:ascii="Times New Roman" w:eastAsia="標楷體" w:hAnsi="Times New Roman" w:cs="Times New Roman"/>
              </w:rPr>
            </w:pPr>
            <w:r>
              <w:rPr>
                <w:rFonts w:ascii="Times New Roman" w:eastAsia="標楷體" w:hAnsi="Times New Roman" w:cs="Times New Roman" w:hint="eastAsia"/>
              </w:rPr>
              <w:t>8</w:t>
            </w:r>
          </w:p>
        </w:tc>
        <w:tc>
          <w:tcPr>
            <w:tcW w:w="1418" w:type="dxa"/>
            <w:vMerge w:val="restart"/>
            <w:vAlign w:val="center"/>
          </w:tcPr>
          <w:p w14:paraId="2A4CE25D" w14:textId="77777777" w:rsidR="00A031E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每學年至少</w:t>
            </w:r>
            <w:r w:rsidRPr="00981041">
              <w:rPr>
                <w:rFonts w:ascii="Times New Roman" w:eastAsia="標楷體" w:hAnsi="Times New Roman" w:cs="Times New Roman"/>
              </w:rPr>
              <w:t>4</w:t>
            </w:r>
            <w:r w:rsidRPr="00981041">
              <w:rPr>
                <w:rFonts w:ascii="Times New Roman" w:eastAsia="標楷體" w:hAnsi="Times New Roman" w:cs="Times New Roman"/>
              </w:rPr>
              <w:t>小時</w:t>
            </w:r>
          </w:p>
          <w:p w14:paraId="0B6DE5A4" w14:textId="77777777" w:rsidR="00940F3D" w:rsidRDefault="00940F3D" w:rsidP="00940F3D">
            <w:pPr>
              <w:spacing w:line="0" w:lineRule="atLeast"/>
              <w:rPr>
                <w:rFonts w:ascii="Times New Roman" w:eastAsia="標楷體" w:hAnsi="Times New Roman" w:cs="Times New Roman"/>
              </w:rPr>
            </w:pPr>
          </w:p>
          <w:p w14:paraId="4338F1BE" w14:textId="601E74A6" w:rsidR="00940F3D" w:rsidRPr="005823E8" w:rsidRDefault="00940F3D" w:rsidP="00940F3D">
            <w:pPr>
              <w:spacing w:line="0" w:lineRule="atLeast"/>
              <w:rPr>
                <w:rFonts w:ascii="Times New Roman" w:eastAsia="標楷體" w:hAnsi="Times New Roman" w:cs="Times New Roman"/>
              </w:rPr>
            </w:pPr>
            <w:r w:rsidRPr="005823E8">
              <w:rPr>
                <w:rFonts w:ascii="Times New Roman" w:eastAsia="標楷體" w:hAnsi="Times New Roman" w:cs="Times New Roman" w:hint="eastAsia"/>
              </w:rPr>
              <w:t>融入課程、</w:t>
            </w:r>
          </w:p>
          <w:p w14:paraId="18AB903B" w14:textId="7A9EEC5F" w:rsidR="00940F3D" w:rsidRPr="00981041" w:rsidRDefault="00940F3D" w:rsidP="00940F3D">
            <w:pPr>
              <w:spacing w:line="0" w:lineRule="atLeast"/>
              <w:jc w:val="center"/>
              <w:rPr>
                <w:rFonts w:ascii="Times New Roman" w:eastAsia="標楷體" w:hAnsi="Times New Roman" w:cs="Times New Roman"/>
              </w:rPr>
            </w:pPr>
            <w:r w:rsidRPr="005823E8">
              <w:rPr>
                <w:rFonts w:ascii="Times New Roman" w:eastAsia="標楷體" w:hAnsi="Times New Roman" w:cs="Times New Roman" w:hint="eastAsia"/>
              </w:rPr>
              <w:t>結合校外教學或學校宣導</w:t>
            </w:r>
          </w:p>
        </w:tc>
      </w:tr>
      <w:tr w:rsidR="00A031E1" w:rsidRPr="00981041" w14:paraId="6715B3EB" w14:textId="77777777" w:rsidTr="00C94B80">
        <w:trPr>
          <w:trHeight w:val="359"/>
          <w:jc w:val="center"/>
        </w:trPr>
        <w:tc>
          <w:tcPr>
            <w:tcW w:w="1667" w:type="dxa"/>
            <w:vMerge/>
            <w:vAlign w:val="center"/>
          </w:tcPr>
          <w:p w14:paraId="7BF3654B" w14:textId="77777777" w:rsidR="00A031E1" w:rsidRPr="00981041" w:rsidRDefault="00A031E1" w:rsidP="00A031E1">
            <w:pPr>
              <w:spacing w:line="0" w:lineRule="atLeast"/>
              <w:jc w:val="center"/>
              <w:rPr>
                <w:rFonts w:ascii="Times New Roman" w:eastAsia="標楷體" w:hAnsi="Times New Roman" w:cs="Times New Roman"/>
              </w:rPr>
            </w:pPr>
          </w:p>
        </w:tc>
        <w:tc>
          <w:tcPr>
            <w:tcW w:w="851" w:type="dxa"/>
            <w:vMerge/>
            <w:vAlign w:val="center"/>
          </w:tcPr>
          <w:p w14:paraId="4381D6EC" w14:textId="77777777" w:rsidR="00A031E1" w:rsidRPr="00981041" w:rsidRDefault="00A031E1" w:rsidP="00A031E1">
            <w:pPr>
              <w:spacing w:line="0" w:lineRule="atLeast"/>
              <w:jc w:val="center"/>
              <w:rPr>
                <w:rFonts w:ascii="Times New Roman" w:eastAsia="標楷體" w:hAnsi="Times New Roman" w:cs="Times New Roman"/>
              </w:rPr>
            </w:pPr>
          </w:p>
        </w:tc>
        <w:tc>
          <w:tcPr>
            <w:tcW w:w="850" w:type="dxa"/>
            <w:vAlign w:val="center"/>
          </w:tcPr>
          <w:p w14:paraId="671EEC21" w14:textId="4CAE021B"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2855AA5F" w14:textId="40AF91AE" w:rsidR="00A031E1" w:rsidRPr="00981041" w:rsidRDefault="00C16838" w:rsidP="00281CFE">
            <w:pPr>
              <w:spacing w:line="0" w:lineRule="atLeast"/>
              <w:jc w:val="center"/>
              <w:rPr>
                <w:rFonts w:ascii="Times New Roman" w:eastAsia="標楷體" w:hAnsi="Times New Roman" w:cs="Times New Roman"/>
              </w:rPr>
            </w:pPr>
            <w:r>
              <w:rPr>
                <w:rFonts w:ascii="Times New Roman" w:eastAsia="標楷體" w:hAnsi="Times New Roman" w:cs="Times New Roman" w:hint="eastAsia"/>
              </w:rPr>
              <w:t>國語</w:t>
            </w:r>
          </w:p>
        </w:tc>
        <w:tc>
          <w:tcPr>
            <w:tcW w:w="1276" w:type="dxa"/>
            <w:vAlign w:val="center"/>
          </w:tcPr>
          <w:p w14:paraId="58F2042E" w14:textId="77777777" w:rsidR="00C16838" w:rsidRPr="00C16838" w:rsidRDefault="00C16838" w:rsidP="00C16838">
            <w:pPr>
              <w:spacing w:line="0" w:lineRule="atLeast"/>
              <w:jc w:val="center"/>
              <w:rPr>
                <w:rFonts w:ascii="Times New Roman" w:eastAsia="標楷體" w:hAnsi="Times New Roman" w:cs="Times New Roman"/>
              </w:rPr>
            </w:pPr>
            <w:r w:rsidRPr="00C16838">
              <w:rPr>
                <w:rFonts w:ascii="Times New Roman" w:eastAsia="標楷體" w:hAnsi="Times New Roman" w:cs="Times New Roman" w:hint="eastAsia"/>
              </w:rPr>
              <w:t>第四課請問</w:t>
            </w:r>
          </w:p>
          <w:p w14:paraId="7975C611" w14:textId="1B7D956B" w:rsidR="00A031E1" w:rsidRPr="00981041" w:rsidRDefault="00C16838" w:rsidP="00C16838">
            <w:pPr>
              <w:spacing w:line="0" w:lineRule="atLeast"/>
              <w:jc w:val="center"/>
              <w:rPr>
                <w:rFonts w:ascii="Times New Roman" w:eastAsia="標楷體" w:hAnsi="Times New Roman" w:cs="Times New Roman"/>
              </w:rPr>
            </w:pPr>
            <w:r w:rsidRPr="00C16838">
              <w:rPr>
                <w:rFonts w:ascii="Times New Roman" w:eastAsia="標楷體" w:hAnsi="Times New Roman" w:cs="Times New Roman" w:hint="eastAsia"/>
              </w:rPr>
              <w:t>第五課七彩的滑梯</w:t>
            </w:r>
          </w:p>
        </w:tc>
        <w:tc>
          <w:tcPr>
            <w:tcW w:w="992" w:type="dxa"/>
            <w:vAlign w:val="center"/>
          </w:tcPr>
          <w:p w14:paraId="363C65EC" w14:textId="0DBABFE9" w:rsidR="00A031E1" w:rsidRPr="00981041" w:rsidRDefault="00C16838" w:rsidP="00281CFE">
            <w:pPr>
              <w:spacing w:line="0" w:lineRule="atLeast"/>
              <w:jc w:val="center"/>
              <w:rPr>
                <w:rFonts w:ascii="Times New Roman" w:eastAsia="標楷體" w:hAnsi="Times New Roman" w:cs="Times New Roman"/>
              </w:rPr>
            </w:pPr>
            <w:r>
              <w:rPr>
                <w:rFonts w:ascii="Times New Roman" w:eastAsia="標楷體" w:hAnsi="Times New Roman" w:cs="Times New Roman" w:hint="eastAsia"/>
              </w:rPr>
              <w:t>4</w:t>
            </w:r>
            <w:r>
              <w:rPr>
                <w:rFonts w:ascii="Times New Roman" w:eastAsia="標楷體" w:hAnsi="Times New Roman" w:cs="Times New Roman" w:hint="eastAsia"/>
              </w:rPr>
              <w:t>、</w:t>
            </w:r>
            <w:r>
              <w:rPr>
                <w:rFonts w:ascii="Times New Roman" w:eastAsia="標楷體" w:hAnsi="Times New Roman" w:cs="Times New Roman" w:hint="eastAsia"/>
              </w:rPr>
              <w:t>5</w:t>
            </w:r>
          </w:p>
        </w:tc>
        <w:tc>
          <w:tcPr>
            <w:tcW w:w="1021" w:type="dxa"/>
            <w:vAlign w:val="center"/>
          </w:tcPr>
          <w:p w14:paraId="461EF05E" w14:textId="78A52DB5" w:rsidR="00A031E1" w:rsidRPr="00981041" w:rsidRDefault="00681963" w:rsidP="00A031E1">
            <w:pPr>
              <w:spacing w:line="0" w:lineRule="atLeast"/>
              <w:rPr>
                <w:rFonts w:ascii="Times New Roman" w:eastAsia="標楷體" w:hAnsi="Times New Roman" w:cs="Times New Roman"/>
              </w:rPr>
            </w:pPr>
            <w:r>
              <w:rPr>
                <w:rFonts w:ascii="Times New Roman" w:eastAsia="標楷體" w:hAnsi="Times New Roman" w:cs="Times New Roman" w:hint="eastAsia"/>
              </w:rPr>
              <w:t>8</w:t>
            </w:r>
          </w:p>
        </w:tc>
        <w:tc>
          <w:tcPr>
            <w:tcW w:w="1418" w:type="dxa"/>
            <w:vMerge/>
            <w:vAlign w:val="center"/>
          </w:tcPr>
          <w:p w14:paraId="2BF813A0" w14:textId="77777777" w:rsidR="00A031E1" w:rsidRPr="00981041" w:rsidRDefault="00A031E1" w:rsidP="00A031E1">
            <w:pPr>
              <w:spacing w:line="0" w:lineRule="atLeast"/>
              <w:jc w:val="center"/>
              <w:rPr>
                <w:rFonts w:ascii="Times New Roman" w:eastAsia="標楷體" w:hAnsi="Times New Roman" w:cs="Times New Roman"/>
              </w:rPr>
            </w:pPr>
          </w:p>
        </w:tc>
      </w:tr>
      <w:tr w:rsidR="00A031E1" w:rsidRPr="00981041" w14:paraId="4D954293" w14:textId="77777777" w:rsidTr="00C94B80">
        <w:trPr>
          <w:trHeight w:val="359"/>
          <w:jc w:val="center"/>
        </w:trPr>
        <w:tc>
          <w:tcPr>
            <w:tcW w:w="1667" w:type="dxa"/>
            <w:vMerge/>
            <w:vAlign w:val="center"/>
          </w:tcPr>
          <w:p w14:paraId="6F2B9CA1" w14:textId="77777777" w:rsidR="00A031E1" w:rsidRPr="00981041" w:rsidRDefault="00A031E1" w:rsidP="00A031E1">
            <w:pPr>
              <w:spacing w:line="0" w:lineRule="atLeast"/>
              <w:jc w:val="center"/>
              <w:rPr>
                <w:rFonts w:ascii="Times New Roman" w:eastAsia="標楷體" w:hAnsi="Times New Roman" w:cs="Times New Roman"/>
              </w:rPr>
            </w:pPr>
          </w:p>
        </w:tc>
        <w:tc>
          <w:tcPr>
            <w:tcW w:w="851" w:type="dxa"/>
            <w:vMerge w:val="restart"/>
            <w:vAlign w:val="center"/>
          </w:tcPr>
          <w:p w14:paraId="7724D082" w14:textId="4518F73C"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2</w:t>
            </w:r>
          </w:p>
        </w:tc>
        <w:tc>
          <w:tcPr>
            <w:tcW w:w="850" w:type="dxa"/>
            <w:vAlign w:val="center"/>
          </w:tcPr>
          <w:p w14:paraId="5A600D87" w14:textId="5746B8EC"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31F3C916" w14:textId="77777777" w:rsidR="00A031E1" w:rsidRPr="00981041" w:rsidRDefault="00A031E1" w:rsidP="00281CFE">
            <w:pPr>
              <w:spacing w:line="0" w:lineRule="atLeast"/>
              <w:jc w:val="center"/>
              <w:rPr>
                <w:rFonts w:ascii="Times New Roman" w:eastAsia="標楷體" w:hAnsi="Times New Roman" w:cs="Times New Roman"/>
              </w:rPr>
            </w:pPr>
          </w:p>
        </w:tc>
        <w:tc>
          <w:tcPr>
            <w:tcW w:w="1276" w:type="dxa"/>
            <w:vAlign w:val="center"/>
          </w:tcPr>
          <w:p w14:paraId="7076310C" w14:textId="77777777" w:rsidR="00A031E1" w:rsidRPr="00981041" w:rsidRDefault="00A031E1" w:rsidP="00281CFE">
            <w:pPr>
              <w:spacing w:line="0" w:lineRule="atLeast"/>
              <w:jc w:val="center"/>
              <w:rPr>
                <w:rFonts w:ascii="Times New Roman" w:eastAsia="標楷體" w:hAnsi="Times New Roman" w:cs="Times New Roman"/>
              </w:rPr>
            </w:pPr>
          </w:p>
        </w:tc>
        <w:tc>
          <w:tcPr>
            <w:tcW w:w="992" w:type="dxa"/>
            <w:vAlign w:val="center"/>
          </w:tcPr>
          <w:p w14:paraId="01449452" w14:textId="77777777" w:rsidR="00A031E1" w:rsidRPr="00981041" w:rsidRDefault="00A031E1" w:rsidP="00281CFE">
            <w:pPr>
              <w:spacing w:line="0" w:lineRule="atLeast"/>
              <w:jc w:val="center"/>
              <w:rPr>
                <w:rFonts w:ascii="Times New Roman" w:eastAsia="標楷體" w:hAnsi="Times New Roman" w:cs="Times New Roman"/>
              </w:rPr>
            </w:pPr>
          </w:p>
        </w:tc>
        <w:tc>
          <w:tcPr>
            <w:tcW w:w="1021" w:type="dxa"/>
            <w:vAlign w:val="center"/>
          </w:tcPr>
          <w:p w14:paraId="3EFAC41D" w14:textId="77777777" w:rsidR="00A031E1" w:rsidRPr="00981041" w:rsidRDefault="00A031E1" w:rsidP="00A031E1">
            <w:pPr>
              <w:spacing w:line="0" w:lineRule="atLeast"/>
              <w:rPr>
                <w:rFonts w:ascii="Times New Roman" w:eastAsia="標楷體" w:hAnsi="Times New Roman" w:cs="Times New Roman"/>
              </w:rPr>
            </w:pPr>
          </w:p>
        </w:tc>
        <w:tc>
          <w:tcPr>
            <w:tcW w:w="1418" w:type="dxa"/>
            <w:vMerge/>
            <w:vAlign w:val="center"/>
          </w:tcPr>
          <w:p w14:paraId="35425A76" w14:textId="77777777" w:rsidR="00A031E1" w:rsidRPr="00981041" w:rsidRDefault="00A031E1" w:rsidP="00A031E1">
            <w:pPr>
              <w:spacing w:line="0" w:lineRule="atLeast"/>
              <w:jc w:val="center"/>
              <w:rPr>
                <w:rFonts w:ascii="Times New Roman" w:eastAsia="標楷體" w:hAnsi="Times New Roman" w:cs="Times New Roman"/>
              </w:rPr>
            </w:pPr>
          </w:p>
        </w:tc>
      </w:tr>
      <w:tr w:rsidR="00A031E1" w:rsidRPr="00981041" w14:paraId="54E17898" w14:textId="77777777" w:rsidTr="00C94B80">
        <w:trPr>
          <w:trHeight w:val="359"/>
          <w:jc w:val="center"/>
        </w:trPr>
        <w:tc>
          <w:tcPr>
            <w:tcW w:w="1667" w:type="dxa"/>
            <w:vMerge/>
            <w:vAlign w:val="center"/>
          </w:tcPr>
          <w:p w14:paraId="79151843" w14:textId="77777777" w:rsidR="00A031E1" w:rsidRPr="00981041" w:rsidRDefault="00A031E1" w:rsidP="00A031E1">
            <w:pPr>
              <w:spacing w:line="0" w:lineRule="atLeast"/>
              <w:jc w:val="center"/>
              <w:rPr>
                <w:rFonts w:ascii="Times New Roman" w:eastAsia="標楷體" w:hAnsi="Times New Roman" w:cs="Times New Roman"/>
              </w:rPr>
            </w:pPr>
          </w:p>
        </w:tc>
        <w:tc>
          <w:tcPr>
            <w:tcW w:w="851" w:type="dxa"/>
            <w:vMerge/>
            <w:vAlign w:val="center"/>
          </w:tcPr>
          <w:p w14:paraId="3950A997" w14:textId="77777777" w:rsidR="00A031E1" w:rsidRPr="00981041" w:rsidRDefault="00A031E1" w:rsidP="00A031E1">
            <w:pPr>
              <w:spacing w:line="0" w:lineRule="atLeast"/>
              <w:jc w:val="center"/>
              <w:rPr>
                <w:rFonts w:ascii="Times New Roman" w:eastAsia="標楷體" w:hAnsi="Times New Roman" w:cs="Times New Roman"/>
              </w:rPr>
            </w:pPr>
          </w:p>
        </w:tc>
        <w:tc>
          <w:tcPr>
            <w:tcW w:w="850" w:type="dxa"/>
            <w:vAlign w:val="center"/>
          </w:tcPr>
          <w:p w14:paraId="6686EB62" w14:textId="4F310B14"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6100ED29" w14:textId="77777777" w:rsidR="00A031E1" w:rsidRPr="00981041" w:rsidRDefault="00A031E1" w:rsidP="00281CFE">
            <w:pPr>
              <w:spacing w:line="0" w:lineRule="atLeast"/>
              <w:jc w:val="center"/>
              <w:rPr>
                <w:rFonts w:ascii="Times New Roman" w:eastAsia="標楷體" w:hAnsi="Times New Roman" w:cs="Times New Roman"/>
              </w:rPr>
            </w:pPr>
          </w:p>
        </w:tc>
        <w:tc>
          <w:tcPr>
            <w:tcW w:w="1276" w:type="dxa"/>
            <w:vAlign w:val="center"/>
          </w:tcPr>
          <w:p w14:paraId="7B972092" w14:textId="77777777" w:rsidR="00A031E1" w:rsidRPr="00981041" w:rsidRDefault="00A031E1" w:rsidP="00281CFE">
            <w:pPr>
              <w:spacing w:line="0" w:lineRule="atLeast"/>
              <w:jc w:val="center"/>
              <w:rPr>
                <w:rFonts w:ascii="Times New Roman" w:eastAsia="標楷體" w:hAnsi="Times New Roman" w:cs="Times New Roman"/>
              </w:rPr>
            </w:pPr>
          </w:p>
        </w:tc>
        <w:tc>
          <w:tcPr>
            <w:tcW w:w="992" w:type="dxa"/>
            <w:vAlign w:val="center"/>
          </w:tcPr>
          <w:p w14:paraId="6FC989B5" w14:textId="77777777" w:rsidR="00A031E1" w:rsidRPr="00981041" w:rsidRDefault="00A031E1" w:rsidP="00281CFE">
            <w:pPr>
              <w:spacing w:line="0" w:lineRule="atLeast"/>
              <w:jc w:val="center"/>
              <w:rPr>
                <w:rFonts w:ascii="Times New Roman" w:eastAsia="標楷體" w:hAnsi="Times New Roman" w:cs="Times New Roman"/>
              </w:rPr>
            </w:pPr>
          </w:p>
        </w:tc>
        <w:tc>
          <w:tcPr>
            <w:tcW w:w="1021" w:type="dxa"/>
            <w:vAlign w:val="center"/>
          </w:tcPr>
          <w:p w14:paraId="21B4CA95" w14:textId="77777777" w:rsidR="00A031E1" w:rsidRPr="00981041" w:rsidRDefault="00A031E1" w:rsidP="00A031E1">
            <w:pPr>
              <w:spacing w:line="0" w:lineRule="atLeast"/>
              <w:rPr>
                <w:rFonts w:ascii="Times New Roman" w:eastAsia="標楷體" w:hAnsi="Times New Roman" w:cs="Times New Roman"/>
              </w:rPr>
            </w:pPr>
          </w:p>
        </w:tc>
        <w:tc>
          <w:tcPr>
            <w:tcW w:w="1418" w:type="dxa"/>
            <w:vMerge/>
            <w:vAlign w:val="center"/>
          </w:tcPr>
          <w:p w14:paraId="2FCC8A46" w14:textId="77777777" w:rsidR="00A031E1" w:rsidRPr="00981041" w:rsidRDefault="00A031E1" w:rsidP="00A031E1">
            <w:pPr>
              <w:spacing w:line="0" w:lineRule="atLeast"/>
              <w:jc w:val="center"/>
              <w:rPr>
                <w:rFonts w:ascii="Times New Roman" w:eastAsia="標楷體" w:hAnsi="Times New Roman" w:cs="Times New Roman"/>
              </w:rPr>
            </w:pPr>
          </w:p>
        </w:tc>
      </w:tr>
      <w:tr w:rsidR="00A031E1" w:rsidRPr="00981041" w14:paraId="609046B4" w14:textId="77777777" w:rsidTr="00C94B80">
        <w:trPr>
          <w:trHeight w:val="359"/>
          <w:jc w:val="center"/>
        </w:trPr>
        <w:tc>
          <w:tcPr>
            <w:tcW w:w="1667" w:type="dxa"/>
            <w:vMerge/>
            <w:vAlign w:val="center"/>
          </w:tcPr>
          <w:p w14:paraId="78195B76" w14:textId="77777777" w:rsidR="00A031E1" w:rsidRPr="00981041" w:rsidRDefault="00A031E1" w:rsidP="00A031E1">
            <w:pPr>
              <w:spacing w:line="0" w:lineRule="atLeast"/>
              <w:jc w:val="center"/>
              <w:rPr>
                <w:rFonts w:ascii="Times New Roman" w:eastAsia="標楷體" w:hAnsi="Times New Roman" w:cs="Times New Roman"/>
              </w:rPr>
            </w:pPr>
          </w:p>
        </w:tc>
        <w:tc>
          <w:tcPr>
            <w:tcW w:w="851" w:type="dxa"/>
            <w:vMerge w:val="restart"/>
            <w:vAlign w:val="center"/>
          </w:tcPr>
          <w:p w14:paraId="7FD6A903" w14:textId="3B322AB7"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3</w:t>
            </w:r>
          </w:p>
        </w:tc>
        <w:tc>
          <w:tcPr>
            <w:tcW w:w="850" w:type="dxa"/>
            <w:vAlign w:val="center"/>
          </w:tcPr>
          <w:p w14:paraId="691ECEB3" w14:textId="726ADCED"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5DEC978C" w14:textId="77777777" w:rsidR="00A031E1" w:rsidRPr="00981041" w:rsidRDefault="00A031E1" w:rsidP="00281CFE">
            <w:pPr>
              <w:spacing w:line="0" w:lineRule="atLeast"/>
              <w:jc w:val="center"/>
              <w:rPr>
                <w:rFonts w:ascii="Times New Roman" w:eastAsia="標楷體" w:hAnsi="Times New Roman" w:cs="Times New Roman"/>
              </w:rPr>
            </w:pPr>
          </w:p>
        </w:tc>
        <w:tc>
          <w:tcPr>
            <w:tcW w:w="1276" w:type="dxa"/>
            <w:vAlign w:val="center"/>
          </w:tcPr>
          <w:p w14:paraId="587EACA0" w14:textId="77777777" w:rsidR="00A031E1" w:rsidRPr="00981041" w:rsidRDefault="00A031E1" w:rsidP="00281CFE">
            <w:pPr>
              <w:spacing w:line="0" w:lineRule="atLeast"/>
              <w:jc w:val="center"/>
              <w:rPr>
                <w:rFonts w:ascii="Times New Roman" w:eastAsia="標楷體" w:hAnsi="Times New Roman" w:cs="Times New Roman"/>
              </w:rPr>
            </w:pPr>
          </w:p>
        </w:tc>
        <w:tc>
          <w:tcPr>
            <w:tcW w:w="992" w:type="dxa"/>
            <w:vAlign w:val="center"/>
          </w:tcPr>
          <w:p w14:paraId="0EB15D01" w14:textId="77777777" w:rsidR="00A031E1" w:rsidRPr="00981041" w:rsidRDefault="00A031E1" w:rsidP="00281CFE">
            <w:pPr>
              <w:spacing w:line="0" w:lineRule="atLeast"/>
              <w:jc w:val="center"/>
              <w:rPr>
                <w:rFonts w:ascii="Times New Roman" w:eastAsia="標楷體" w:hAnsi="Times New Roman" w:cs="Times New Roman"/>
              </w:rPr>
            </w:pPr>
          </w:p>
        </w:tc>
        <w:tc>
          <w:tcPr>
            <w:tcW w:w="1021" w:type="dxa"/>
            <w:vAlign w:val="center"/>
          </w:tcPr>
          <w:p w14:paraId="4549B1E6" w14:textId="77777777" w:rsidR="00A031E1" w:rsidRPr="00981041" w:rsidRDefault="00A031E1" w:rsidP="00A031E1">
            <w:pPr>
              <w:spacing w:line="0" w:lineRule="atLeast"/>
              <w:rPr>
                <w:rFonts w:ascii="Times New Roman" w:eastAsia="標楷體" w:hAnsi="Times New Roman" w:cs="Times New Roman"/>
              </w:rPr>
            </w:pPr>
          </w:p>
        </w:tc>
        <w:tc>
          <w:tcPr>
            <w:tcW w:w="1418" w:type="dxa"/>
            <w:vMerge/>
            <w:vAlign w:val="center"/>
          </w:tcPr>
          <w:p w14:paraId="373AA9C9" w14:textId="77777777" w:rsidR="00A031E1" w:rsidRPr="00981041" w:rsidRDefault="00A031E1" w:rsidP="00A031E1">
            <w:pPr>
              <w:spacing w:line="0" w:lineRule="atLeast"/>
              <w:jc w:val="center"/>
              <w:rPr>
                <w:rFonts w:ascii="Times New Roman" w:eastAsia="標楷體" w:hAnsi="Times New Roman" w:cs="Times New Roman"/>
              </w:rPr>
            </w:pPr>
          </w:p>
        </w:tc>
      </w:tr>
      <w:tr w:rsidR="00A031E1" w:rsidRPr="00981041" w14:paraId="297BE32C" w14:textId="77777777" w:rsidTr="00C94B80">
        <w:trPr>
          <w:trHeight w:val="359"/>
          <w:jc w:val="center"/>
        </w:trPr>
        <w:tc>
          <w:tcPr>
            <w:tcW w:w="1667" w:type="dxa"/>
            <w:vMerge/>
            <w:vAlign w:val="center"/>
          </w:tcPr>
          <w:p w14:paraId="61BDF00D" w14:textId="77777777" w:rsidR="00A031E1" w:rsidRPr="00981041" w:rsidRDefault="00A031E1" w:rsidP="00A031E1">
            <w:pPr>
              <w:spacing w:line="0" w:lineRule="atLeast"/>
              <w:jc w:val="center"/>
              <w:rPr>
                <w:rFonts w:ascii="Times New Roman" w:eastAsia="標楷體" w:hAnsi="Times New Roman" w:cs="Times New Roman"/>
              </w:rPr>
            </w:pPr>
          </w:p>
        </w:tc>
        <w:tc>
          <w:tcPr>
            <w:tcW w:w="851" w:type="dxa"/>
            <w:vMerge/>
            <w:vAlign w:val="center"/>
          </w:tcPr>
          <w:p w14:paraId="4EAF1849" w14:textId="77777777" w:rsidR="00A031E1" w:rsidRPr="00981041" w:rsidRDefault="00A031E1" w:rsidP="00A031E1">
            <w:pPr>
              <w:spacing w:line="0" w:lineRule="atLeast"/>
              <w:jc w:val="center"/>
              <w:rPr>
                <w:rFonts w:ascii="Times New Roman" w:eastAsia="標楷體" w:hAnsi="Times New Roman" w:cs="Times New Roman"/>
              </w:rPr>
            </w:pPr>
          </w:p>
        </w:tc>
        <w:tc>
          <w:tcPr>
            <w:tcW w:w="850" w:type="dxa"/>
            <w:vAlign w:val="center"/>
          </w:tcPr>
          <w:p w14:paraId="2E438223" w14:textId="08AA6331"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6EE4357B" w14:textId="77777777" w:rsidR="00A031E1" w:rsidRPr="00981041" w:rsidRDefault="00A031E1" w:rsidP="00281CFE">
            <w:pPr>
              <w:spacing w:line="0" w:lineRule="atLeast"/>
              <w:jc w:val="center"/>
              <w:rPr>
                <w:rFonts w:ascii="Times New Roman" w:eastAsia="標楷體" w:hAnsi="Times New Roman" w:cs="Times New Roman"/>
              </w:rPr>
            </w:pPr>
          </w:p>
        </w:tc>
        <w:tc>
          <w:tcPr>
            <w:tcW w:w="1276" w:type="dxa"/>
            <w:vAlign w:val="center"/>
          </w:tcPr>
          <w:p w14:paraId="43E49570" w14:textId="77777777" w:rsidR="00A031E1" w:rsidRPr="00981041" w:rsidRDefault="00A031E1" w:rsidP="00281CFE">
            <w:pPr>
              <w:spacing w:line="0" w:lineRule="atLeast"/>
              <w:jc w:val="center"/>
              <w:rPr>
                <w:rFonts w:ascii="Times New Roman" w:eastAsia="標楷體" w:hAnsi="Times New Roman" w:cs="Times New Roman"/>
              </w:rPr>
            </w:pPr>
          </w:p>
        </w:tc>
        <w:tc>
          <w:tcPr>
            <w:tcW w:w="992" w:type="dxa"/>
            <w:vAlign w:val="center"/>
          </w:tcPr>
          <w:p w14:paraId="3345B6F1" w14:textId="77777777" w:rsidR="00A031E1" w:rsidRPr="00981041" w:rsidRDefault="00A031E1" w:rsidP="00281CFE">
            <w:pPr>
              <w:spacing w:line="0" w:lineRule="atLeast"/>
              <w:jc w:val="center"/>
              <w:rPr>
                <w:rFonts w:ascii="Times New Roman" w:eastAsia="標楷體" w:hAnsi="Times New Roman" w:cs="Times New Roman"/>
              </w:rPr>
            </w:pPr>
          </w:p>
        </w:tc>
        <w:tc>
          <w:tcPr>
            <w:tcW w:w="1021" w:type="dxa"/>
            <w:vAlign w:val="center"/>
          </w:tcPr>
          <w:p w14:paraId="1487F972" w14:textId="77777777" w:rsidR="00A031E1" w:rsidRPr="00981041" w:rsidRDefault="00A031E1" w:rsidP="00A031E1">
            <w:pPr>
              <w:spacing w:line="0" w:lineRule="atLeast"/>
              <w:rPr>
                <w:rFonts w:ascii="Times New Roman" w:eastAsia="標楷體" w:hAnsi="Times New Roman" w:cs="Times New Roman"/>
              </w:rPr>
            </w:pPr>
          </w:p>
        </w:tc>
        <w:tc>
          <w:tcPr>
            <w:tcW w:w="1418" w:type="dxa"/>
            <w:vMerge/>
            <w:vAlign w:val="center"/>
          </w:tcPr>
          <w:p w14:paraId="3F793F3D" w14:textId="77777777" w:rsidR="00A031E1" w:rsidRPr="00981041" w:rsidRDefault="00A031E1" w:rsidP="00A031E1">
            <w:pPr>
              <w:spacing w:line="0" w:lineRule="atLeast"/>
              <w:jc w:val="center"/>
              <w:rPr>
                <w:rFonts w:ascii="Times New Roman" w:eastAsia="標楷體" w:hAnsi="Times New Roman" w:cs="Times New Roman"/>
              </w:rPr>
            </w:pPr>
          </w:p>
        </w:tc>
      </w:tr>
      <w:tr w:rsidR="00A031E1" w:rsidRPr="00981041" w14:paraId="60B05D4A" w14:textId="77777777" w:rsidTr="00C94B80">
        <w:trPr>
          <w:trHeight w:val="359"/>
          <w:jc w:val="center"/>
        </w:trPr>
        <w:tc>
          <w:tcPr>
            <w:tcW w:w="1667" w:type="dxa"/>
            <w:vMerge/>
            <w:vAlign w:val="center"/>
          </w:tcPr>
          <w:p w14:paraId="6D524AE8" w14:textId="77777777" w:rsidR="00A031E1" w:rsidRPr="00981041" w:rsidRDefault="00A031E1" w:rsidP="00A031E1">
            <w:pPr>
              <w:spacing w:line="0" w:lineRule="atLeast"/>
              <w:jc w:val="center"/>
              <w:rPr>
                <w:rFonts w:ascii="Times New Roman" w:eastAsia="標楷體" w:hAnsi="Times New Roman" w:cs="Times New Roman"/>
              </w:rPr>
            </w:pPr>
          </w:p>
        </w:tc>
        <w:tc>
          <w:tcPr>
            <w:tcW w:w="851" w:type="dxa"/>
            <w:vMerge w:val="restart"/>
            <w:vAlign w:val="center"/>
          </w:tcPr>
          <w:p w14:paraId="09109541" w14:textId="49176903"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4</w:t>
            </w:r>
          </w:p>
        </w:tc>
        <w:tc>
          <w:tcPr>
            <w:tcW w:w="850" w:type="dxa"/>
            <w:vAlign w:val="center"/>
          </w:tcPr>
          <w:p w14:paraId="5C3A928A" w14:textId="233072BF"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4E148D40" w14:textId="77777777" w:rsidR="00A031E1" w:rsidRPr="00981041" w:rsidRDefault="00A031E1" w:rsidP="00281CFE">
            <w:pPr>
              <w:spacing w:line="0" w:lineRule="atLeast"/>
              <w:jc w:val="center"/>
              <w:rPr>
                <w:rFonts w:ascii="Times New Roman" w:eastAsia="標楷體" w:hAnsi="Times New Roman" w:cs="Times New Roman"/>
              </w:rPr>
            </w:pPr>
          </w:p>
        </w:tc>
        <w:tc>
          <w:tcPr>
            <w:tcW w:w="1276" w:type="dxa"/>
            <w:vAlign w:val="center"/>
          </w:tcPr>
          <w:p w14:paraId="057BB748" w14:textId="77777777" w:rsidR="00A031E1" w:rsidRPr="00981041" w:rsidRDefault="00A031E1" w:rsidP="00281CFE">
            <w:pPr>
              <w:spacing w:line="0" w:lineRule="atLeast"/>
              <w:jc w:val="center"/>
              <w:rPr>
                <w:rFonts w:ascii="Times New Roman" w:eastAsia="標楷體" w:hAnsi="Times New Roman" w:cs="Times New Roman"/>
              </w:rPr>
            </w:pPr>
          </w:p>
        </w:tc>
        <w:tc>
          <w:tcPr>
            <w:tcW w:w="992" w:type="dxa"/>
            <w:vAlign w:val="center"/>
          </w:tcPr>
          <w:p w14:paraId="7632EF43" w14:textId="77777777" w:rsidR="00A031E1" w:rsidRPr="00981041" w:rsidRDefault="00A031E1" w:rsidP="00281CFE">
            <w:pPr>
              <w:spacing w:line="0" w:lineRule="atLeast"/>
              <w:jc w:val="center"/>
              <w:rPr>
                <w:rFonts w:ascii="Times New Roman" w:eastAsia="標楷體" w:hAnsi="Times New Roman" w:cs="Times New Roman"/>
              </w:rPr>
            </w:pPr>
          </w:p>
        </w:tc>
        <w:tc>
          <w:tcPr>
            <w:tcW w:w="1021" w:type="dxa"/>
            <w:vAlign w:val="center"/>
          </w:tcPr>
          <w:p w14:paraId="1B11E0B1" w14:textId="77777777" w:rsidR="00A031E1" w:rsidRPr="00981041" w:rsidRDefault="00A031E1" w:rsidP="00A031E1">
            <w:pPr>
              <w:spacing w:line="0" w:lineRule="atLeast"/>
              <w:rPr>
                <w:rFonts w:ascii="Times New Roman" w:eastAsia="標楷體" w:hAnsi="Times New Roman" w:cs="Times New Roman"/>
              </w:rPr>
            </w:pPr>
          </w:p>
        </w:tc>
        <w:tc>
          <w:tcPr>
            <w:tcW w:w="1418" w:type="dxa"/>
            <w:vMerge/>
            <w:vAlign w:val="center"/>
          </w:tcPr>
          <w:p w14:paraId="17E5A9D0" w14:textId="77777777" w:rsidR="00A031E1" w:rsidRPr="00981041" w:rsidRDefault="00A031E1" w:rsidP="00A031E1">
            <w:pPr>
              <w:spacing w:line="0" w:lineRule="atLeast"/>
              <w:jc w:val="center"/>
              <w:rPr>
                <w:rFonts w:ascii="Times New Roman" w:eastAsia="標楷體" w:hAnsi="Times New Roman" w:cs="Times New Roman"/>
              </w:rPr>
            </w:pPr>
          </w:p>
        </w:tc>
      </w:tr>
      <w:tr w:rsidR="00A031E1" w:rsidRPr="00981041" w14:paraId="47C012C0" w14:textId="77777777" w:rsidTr="00C94B80">
        <w:trPr>
          <w:trHeight w:val="130"/>
          <w:jc w:val="center"/>
        </w:trPr>
        <w:tc>
          <w:tcPr>
            <w:tcW w:w="1667" w:type="dxa"/>
            <w:vMerge/>
            <w:vAlign w:val="center"/>
          </w:tcPr>
          <w:p w14:paraId="1D51E502" w14:textId="77777777" w:rsidR="00A031E1" w:rsidRPr="00981041" w:rsidRDefault="00A031E1" w:rsidP="00A031E1">
            <w:pPr>
              <w:spacing w:line="0" w:lineRule="atLeast"/>
              <w:jc w:val="center"/>
              <w:rPr>
                <w:rFonts w:ascii="Times New Roman" w:eastAsia="標楷體" w:hAnsi="Times New Roman" w:cs="Times New Roman"/>
              </w:rPr>
            </w:pPr>
          </w:p>
        </w:tc>
        <w:tc>
          <w:tcPr>
            <w:tcW w:w="851" w:type="dxa"/>
            <w:vMerge/>
            <w:vAlign w:val="center"/>
          </w:tcPr>
          <w:p w14:paraId="69CB3AF1" w14:textId="6C7190E2" w:rsidR="00A031E1" w:rsidRPr="00981041" w:rsidRDefault="00A031E1" w:rsidP="00A031E1">
            <w:pPr>
              <w:spacing w:line="0" w:lineRule="atLeast"/>
              <w:jc w:val="center"/>
              <w:rPr>
                <w:rFonts w:ascii="Times New Roman" w:eastAsia="標楷體" w:hAnsi="Times New Roman" w:cs="Times New Roman"/>
              </w:rPr>
            </w:pPr>
          </w:p>
        </w:tc>
        <w:tc>
          <w:tcPr>
            <w:tcW w:w="850" w:type="dxa"/>
            <w:vAlign w:val="center"/>
          </w:tcPr>
          <w:p w14:paraId="34A118C0" w14:textId="77777777"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233F587E" w14:textId="77777777" w:rsidR="00A031E1" w:rsidRPr="00981041" w:rsidRDefault="00A031E1" w:rsidP="00281CFE">
            <w:pPr>
              <w:spacing w:line="0" w:lineRule="atLeast"/>
              <w:jc w:val="center"/>
              <w:rPr>
                <w:rFonts w:ascii="Times New Roman" w:eastAsia="標楷體" w:hAnsi="Times New Roman" w:cs="Times New Roman"/>
              </w:rPr>
            </w:pPr>
          </w:p>
        </w:tc>
        <w:tc>
          <w:tcPr>
            <w:tcW w:w="1276" w:type="dxa"/>
            <w:vAlign w:val="center"/>
          </w:tcPr>
          <w:p w14:paraId="50328BFA" w14:textId="77777777" w:rsidR="00A031E1" w:rsidRPr="00981041" w:rsidRDefault="00A031E1" w:rsidP="00281CFE">
            <w:pPr>
              <w:spacing w:line="0" w:lineRule="atLeast"/>
              <w:jc w:val="center"/>
              <w:rPr>
                <w:rFonts w:ascii="Times New Roman" w:eastAsia="標楷體" w:hAnsi="Times New Roman" w:cs="Times New Roman"/>
              </w:rPr>
            </w:pPr>
          </w:p>
        </w:tc>
        <w:tc>
          <w:tcPr>
            <w:tcW w:w="992" w:type="dxa"/>
            <w:vAlign w:val="center"/>
          </w:tcPr>
          <w:p w14:paraId="3E30C41F" w14:textId="77777777" w:rsidR="00A031E1" w:rsidRPr="00981041" w:rsidRDefault="00A031E1" w:rsidP="00281CFE">
            <w:pPr>
              <w:spacing w:line="0" w:lineRule="atLeast"/>
              <w:jc w:val="center"/>
              <w:rPr>
                <w:rFonts w:ascii="Times New Roman" w:eastAsia="標楷體" w:hAnsi="Times New Roman" w:cs="Times New Roman"/>
              </w:rPr>
            </w:pPr>
          </w:p>
        </w:tc>
        <w:tc>
          <w:tcPr>
            <w:tcW w:w="1021" w:type="dxa"/>
            <w:vAlign w:val="center"/>
          </w:tcPr>
          <w:p w14:paraId="6FE0ABFB" w14:textId="77777777" w:rsidR="00A031E1" w:rsidRPr="00981041" w:rsidRDefault="00A031E1" w:rsidP="00A031E1">
            <w:pPr>
              <w:spacing w:line="0" w:lineRule="atLeast"/>
              <w:rPr>
                <w:rFonts w:ascii="Times New Roman" w:eastAsia="標楷體" w:hAnsi="Times New Roman" w:cs="Times New Roman"/>
              </w:rPr>
            </w:pPr>
          </w:p>
        </w:tc>
        <w:tc>
          <w:tcPr>
            <w:tcW w:w="1418" w:type="dxa"/>
            <w:vMerge/>
            <w:vAlign w:val="center"/>
          </w:tcPr>
          <w:p w14:paraId="1932AA68" w14:textId="77777777" w:rsidR="00A031E1" w:rsidRPr="00981041" w:rsidRDefault="00A031E1" w:rsidP="00A031E1">
            <w:pPr>
              <w:spacing w:line="0" w:lineRule="atLeast"/>
              <w:jc w:val="center"/>
              <w:rPr>
                <w:rFonts w:ascii="Times New Roman" w:eastAsia="標楷體" w:hAnsi="Times New Roman" w:cs="Times New Roman"/>
              </w:rPr>
            </w:pPr>
          </w:p>
        </w:tc>
      </w:tr>
      <w:tr w:rsidR="00A031E1" w:rsidRPr="00981041" w14:paraId="68D8332F" w14:textId="77777777" w:rsidTr="00C94B80">
        <w:trPr>
          <w:trHeight w:val="353"/>
          <w:jc w:val="center"/>
        </w:trPr>
        <w:tc>
          <w:tcPr>
            <w:tcW w:w="1667" w:type="dxa"/>
            <w:vMerge/>
            <w:vAlign w:val="center"/>
          </w:tcPr>
          <w:p w14:paraId="2E9C27B8" w14:textId="77777777" w:rsidR="00A031E1" w:rsidRPr="00981041" w:rsidRDefault="00A031E1" w:rsidP="00A031E1">
            <w:pPr>
              <w:spacing w:line="0" w:lineRule="atLeast"/>
              <w:ind w:firstLine="480"/>
              <w:jc w:val="center"/>
              <w:rPr>
                <w:rFonts w:ascii="Times New Roman" w:eastAsia="標楷體" w:hAnsi="Times New Roman" w:cs="Times New Roman"/>
              </w:rPr>
            </w:pPr>
          </w:p>
        </w:tc>
        <w:tc>
          <w:tcPr>
            <w:tcW w:w="851" w:type="dxa"/>
            <w:vMerge w:val="restart"/>
            <w:vAlign w:val="center"/>
          </w:tcPr>
          <w:p w14:paraId="37AC7AC3" w14:textId="5C02E39F"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5</w:t>
            </w:r>
          </w:p>
        </w:tc>
        <w:tc>
          <w:tcPr>
            <w:tcW w:w="850" w:type="dxa"/>
            <w:vAlign w:val="center"/>
          </w:tcPr>
          <w:p w14:paraId="6EEE582A" w14:textId="77777777"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48B92E7B" w14:textId="77777777" w:rsidR="00A031E1" w:rsidRPr="00981041" w:rsidRDefault="00A031E1" w:rsidP="00281CFE">
            <w:pPr>
              <w:spacing w:line="0" w:lineRule="atLeast"/>
              <w:jc w:val="center"/>
              <w:rPr>
                <w:rFonts w:ascii="Times New Roman" w:eastAsia="標楷體" w:hAnsi="Times New Roman" w:cs="Times New Roman"/>
              </w:rPr>
            </w:pPr>
          </w:p>
        </w:tc>
        <w:tc>
          <w:tcPr>
            <w:tcW w:w="1276" w:type="dxa"/>
            <w:vAlign w:val="center"/>
          </w:tcPr>
          <w:p w14:paraId="0338FBD4" w14:textId="77777777" w:rsidR="00A031E1" w:rsidRPr="00981041" w:rsidRDefault="00A031E1" w:rsidP="00281CFE">
            <w:pPr>
              <w:spacing w:line="0" w:lineRule="atLeast"/>
              <w:jc w:val="center"/>
              <w:rPr>
                <w:rFonts w:ascii="Times New Roman" w:eastAsia="標楷體" w:hAnsi="Times New Roman" w:cs="Times New Roman"/>
              </w:rPr>
            </w:pPr>
          </w:p>
        </w:tc>
        <w:tc>
          <w:tcPr>
            <w:tcW w:w="992" w:type="dxa"/>
            <w:vAlign w:val="center"/>
          </w:tcPr>
          <w:p w14:paraId="3C21B102" w14:textId="77777777" w:rsidR="00A031E1" w:rsidRPr="00981041" w:rsidRDefault="00A031E1" w:rsidP="00281CFE">
            <w:pPr>
              <w:spacing w:line="0" w:lineRule="atLeast"/>
              <w:jc w:val="center"/>
              <w:rPr>
                <w:rFonts w:ascii="Times New Roman" w:eastAsia="標楷體" w:hAnsi="Times New Roman" w:cs="Times New Roman"/>
              </w:rPr>
            </w:pPr>
          </w:p>
        </w:tc>
        <w:tc>
          <w:tcPr>
            <w:tcW w:w="1021" w:type="dxa"/>
            <w:vAlign w:val="center"/>
          </w:tcPr>
          <w:p w14:paraId="73906E05" w14:textId="77777777" w:rsidR="00A031E1" w:rsidRPr="00981041" w:rsidRDefault="00A031E1" w:rsidP="00A031E1">
            <w:pPr>
              <w:spacing w:line="0" w:lineRule="atLeast"/>
              <w:rPr>
                <w:rFonts w:ascii="Times New Roman" w:eastAsia="標楷體" w:hAnsi="Times New Roman" w:cs="Times New Roman"/>
              </w:rPr>
            </w:pPr>
          </w:p>
        </w:tc>
        <w:tc>
          <w:tcPr>
            <w:tcW w:w="1418" w:type="dxa"/>
            <w:vMerge/>
            <w:vAlign w:val="center"/>
          </w:tcPr>
          <w:p w14:paraId="06D9B3ED" w14:textId="77777777" w:rsidR="00A031E1" w:rsidRPr="00981041" w:rsidRDefault="00A031E1" w:rsidP="00A031E1">
            <w:pPr>
              <w:spacing w:line="0" w:lineRule="atLeast"/>
              <w:ind w:firstLine="480"/>
              <w:jc w:val="center"/>
              <w:rPr>
                <w:rFonts w:ascii="Times New Roman" w:eastAsia="標楷體" w:hAnsi="Times New Roman" w:cs="Times New Roman"/>
              </w:rPr>
            </w:pPr>
          </w:p>
        </w:tc>
      </w:tr>
      <w:tr w:rsidR="00A031E1" w:rsidRPr="00981041" w14:paraId="53EBC244" w14:textId="77777777" w:rsidTr="00C94B80">
        <w:trPr>
          <w:trHeight w:val="353"/>
          <w:jc w:val="center"/>
        </w:trPr>
        <w:tc>
          <w:tcPr>
            <w:tcW w:w="1667" w:type="dxa"/>
            <w:vMerge/>
            <w:vAlign w:val="center"/>
          </w:tcPr>
          <w:p w14:paraId="493072BB" w14:textId="77777777" w:rsidR="00A031E1" w:rsidRPr="00981041" w:rsidRDefault="00A031E1" w:rsidP="00A031E1">
            <w:pPr>
              <w:spacing w:line="0" w:lineRule="atLeast"/>
              <w:ind w:firstLine="480"/>
              <w:jc w:val="center"/>
              <w:rPr>
                <w:rFonts w:ascii="Times New Roman" w:eastAsia="標楷體" w:hAnsi="Times New Roman" w:cs="Times New Roman"/>
              </w:rPr>
            </w:pPr>
          </w:p>
        </w:tc>
        <w:tc>
          <w:tcPr>
            <w:tcW w:w="851" w:type="dxa"/>
            <w:vMerge/>
            <w:vAlign w:val="center"/>
          </w:tcPr>
          <w:p w14:paraId="62AE55E9" w14:textId="77777777" w:rsidR="00A031E1" w:rsidRPr="00981041" w:rsidRDefault="00A031E1" w:rsidP="00A031E1">
            <w:pPr>
              <w:spacing w:line="0" w:lineRule="atLeast"/>
              <w:jc w:val="center"/>
              <w:rPr>
                <w:rFonts w:ascii="Times New Roman" w:eastAsia="標楷體" w:hAnsi="Times New Roman" w:cs="Times New Roman"/>
              </w:rPr>
            </w:pPr>
          </w:p>
        </w:tc>
        <w:tc>
          <w:tcPr>
            <w:tcW w:w="850" w:type="dxa"/>
            <w:vAlign w:val="center"/>
          </w:tcPr>
          <w:p w14:paraId="5522ADA6" w14:textId="77777777"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2E6CA9A0" w14:textId="77777777" w:rsidR="00A031E1" w:rsidRPr="00981041" w:rsidRDefault="00A031E1" w:rsidP="00281CFE">
            <w:pPr>
              <w:spacing w:line="0" w:lineRule="atLeast"/>
              <w:jc w:val="center"/>
              <w:rPr>
                <w:rFonts w:ascii="Times New Roman" w:eastAsia="標楷體" w:hAnsi="Times New Roman" w:cs="Times New Roman"/>
              </w:rPr>
            </w:pPr>
          </w:p>
        </w:tc>
        <w:tc>
          <w:tcPr>
            <w:tcW w:w="1276" w:type="dxa"/>
            <w:vAlign w:val="center"/>
          </w:tcPr>
          <w:p w14:paraId="19B41D51" w14:textId="77777777" w:rsidR="00A031E1" w:rsidRPr="00981041" w:rsidRDefault="00A031E1" w:rsidP="00281CFE">
            <w:pPr>
              <w:spacing w:line="0" w:lineRule="atLeast"/>
              <w:jc w:val="center"/>
              <w:rPr>
                <w:rFonts w:ascii="Times New Roman" w:eastAsia="標楷體" w:hAnsi="Times New Roman" w:cs="Times New Roman"/>
              </w:rPr>
            </w:pPr>
          </w:p>
        </w:tc>
        <w:tc>
          <w:tcPr>
            <w:tcW w:w="992" w:type="dxa"/>
            <w:vAlign w:val="center"/>
          </w:tcPr>
          <w:p w14:paraId="2DD57D20" w14:textId="77777777" w:rsidR="00A031E1" w:rsidRPr="00981041" w:rsidRDefault="00A031E1" w:rsidP="00281CFE">
            <w:pPr>
              <w:spacing w:line="0" w:lineRule="atLeast"/>
              <w:jc w:val="center"/>
              <w:rPr>
                <w:rFonts w:ascii="Times New Roman" w:eastAsia="標楷體" w:hAnsi="Times New Roman" w:cs="Times New Roman"/>
              </w:rPr>
            </w:pPr>
          </w:p>
        </w:tc>
        <w:tc>
          <w:tcPr>
            <w:tcW w:w="1021" w:type="dxa"/>
            <w:vAlign w:val="center"/>
          </w:tcPr>
          <w:p w14:paraId="722E0026" w14:textId="77777777" w:rsidR="00A031E1" w:rsidRPr="00981041" w:rsidRDefault="00A031E1" w:rsidP="00A031E1">
            <w:pPr>
              <w:spacing w:line="0" w:lineRule="atLeast"/>
              <w:rPr>
                <w:rFonts w:ascii="Times New Roman" w:eastAsia="標楷體" w:hAnsi="Times New Roman" w:cs="Times New Roman"/>
              </w:rPr>
            </w:pPr>
          </w:p>
        </w:tc>
        <w:tc>
          <w:tcPr>
            <w:tcW w:w="1418" w:type="dxa"/>
            <w:vMerge/>
            <w:vAlign w:val="center"/>
          </w:tcPr>
          <w:p w14:paraId="69C8B59A" w14:textId="77777777" w:rsidR="00A031E1" w:rsidRPr="00981041" w:rsidRDefault="00A031E1" w:rsidP="00A031E1">
            <w:pPr>
              <w:spacing w:line="0" w:lineRule="atLeast"/>
              <w:ind w:firstLine="480"/>
              <w:jc w:val="center"/>
              <w:rPr>
                <w:rFonts w:ascii="Times New Roman" w:eastAsia="標楷體" w:hAnsi="Times New Roman" w:cs="Times New Roman"/>
              </w:rPr>
            </w:pPr>
          </w:p>
        </w:tc>
      </w:tr>
      <w:tr w:rsidR="00A031E1" w:rsidRPr="00981041" w14:paraId="66616EF7" w14:textId="77777777" w:rsidTr="00C94B80">
        <w:trPr>
          <w:trHeight w:val="328"/>
          <w:jc w:val="center"/>
        </w:trPr>
        <w:tc>
          <w:tcPr>
            <w:tcW w:w="1667" w:type="dxa"/>
            <w:vMerge/>
            <w:vAlign w:val="center"/>
          </w:tcPr>
          <w:p w14:paraId="16888512" w14:textId="77777777" w:rsidR="00A031E1" w:rsidRPr="00981041" w:rsidRDefault="00A031E1" w:rsidP="00A031E1">
            <w:pPr>
              <w:spacing w:line="0" w:lineRule="atLeast"/>
              <w:ind w:firstLine="480"/>
              <w:jc w:val="center"/>
              <w:rPr>
                <w:rFonts w:ascii="Times New Roman" w:eastAsia="標楷體" w:hAnsi="Times New Roman" w:cs="Times New Roman"/>
              </w:rPr>
            </w:pPr>
          </w:p>
        </w:tc>
        <w:tc>
          <w:tcPr>
            <w:tcW w:w="851" w:type="dxa"/>
            <w:vMerge w:val="restart"/>
            <w:vAlign w:val="center"/>
          </w:tcPr>
          <w:p w14:paraId="0E65B944" w14:textId="55507E5D"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6</w:t>
            </w:r>
          </w:p>
        </w:tc>
        <w:tc>
          <w:tcPr>
            <w:tcW w:w="850" w:type="dxa"/>
            <w:vAlign w:val="center"/>
          </w:tcPr>
          <w:p w14:paraId="6F81223E" w14:textId="77777777"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480B9BBC" w14:textId="77777777" w:rsidR="00A031E1" w:rsidRPr="00981041" w:rsidRDefault="00A031E1" w:rsidP="00281CFE">
            <w:pPr>
              <w:spacing w:line="0" w:lineRule="atLeast"/>
              <w:jc w:val="center"/>
              <w:rPr>
                <w:rFonts w:ascii="Times New Roman" w:eastAsia="標楷體" w:hAnsi="Times New Roman" w:cs="Times New Roman"/>
              </w:rPr>
            </w:pPr>
          </w:p>
        </w:tc>
        <w:tc>
          <w:tcPr>
            <w:tcW w:w="1276" w:type="dxa"/>
            <w:vAlign w:val="center"/>
          </w:tcPr>
          <w:p w14:paraId="006254D7" w14:textId="77777777" w:rsidR="00A031E1" w:rsidRPr="00981041" w:rsidRDefault="00A031E1" w:rsidP="00281CFE">
            <w:pPr>
              <w:spacing w:line="0" w:lineRule="atLeast"/>
              <w:jc w:val="center"/>
              <w:rPr>
                <w:rFonts w:ascii="Times New Roman" w:eastAsia="標楷體" w:hAnsi="Times New Roman" w:cs="Times New Roman"/>
              </w:rPr>
            </w:pPr>
          </w:p>
        </w:tc>
        <w:tc>
          <w:tcPr>
            <w:tcW w:w="992" w:type="dxa"/>
            <w:vAlign w:val="center"/>
          </w:tcPr>
          <w:p w14:paraId="575D71E7" w14:textId="77777777" w:rsidR="00A031E1" w:rsidRPr="00981041" w:rsidRDefault="00A031E1" w:rsidP="00281CFE">
            <w:pPr>
              <w:spacing w:line="0" w:lineRule="atLeast"/>
              <w:jc w:val="center"/>
              <w:rPr>
                <w:rFonts w:ascii="Times New Roman" w:eastAsia="標楷體" w:hAnsi="Times New Roman" w:cs="Times New Roman"/>
              </w:rPr>
            </w:pPr>
          </w:p>
        </w:tc>
        <w:tc>
          <w:tcPr>
            <w:tcW w:w="1021" w:type="dxa"/>
            <w:vAlign w:val="center"/>
          </w:tcPr>
          <w:p w14:paraId="36E794CB" w14:textId="77777777" w:rsidR="00A031E1" w:rsidRPr="00981041" w:rsidRDefault="00A031E1" w:rsidP="00A031E1">
            <w:pPr>
              <w:spacing w:line="0" w:lineRule="atLeast"/>
              <w:rPr>
                <w:rFonts w:ascii="Times New Roman" w:eastAsia="標楷體" w:hAnsi="Times New Roman" w:cs="Times New Roman"/>
              </w:rPr>
            </w:pPr>
          </w:p>
        </w:tc>
        <w:tc>
          <w:tcPr>
            <w:tcW w:w="1418" w:type="dxa"/>
            <w:vMerge/>
            <w:vAlign w:val="center"/>
          </w:tcPr>
          <w:p w14:paraId="6D440ADB" w14:textId="77777777" w:rsidR="00A031E1" w:rsidRPr="00981041" w:rsidRDefault="00A031E1" w:rsidP="00A031E1">
            <w:pPr>
              <w:spacing w:line="0" w:lineRule="atLeast"/>
              <w:ind w:firstLine="480"/>
              <w:jc w:val="center"/>
              <w:rPr>
                <w:rFonts w:ascii="Times New Roman" w:eastAsia="標楷體" w:hAnsi="Times New Roman" w:cs="Times New Roman"/>
              </w:rPr>
            </w:pPr>
          </w:p>
        </w:tc>
      </w:tr>
      <w:tr w:rsidR="00A031E1" w:rsidRPr="00981041" w14:paraId="607A6A43" w14:textId="77777777" w:rsidTr="00C94B80">
        <w:trPr>
          <w:trHeight w:val="264"/>
          <w:jc w:val="center"/>
        </w:trPr>
        <w:tc>
          <w:tcPr>
            <w:tcW w:w="1667" w:type="dxa"/>
            <w:vMerge/>
            <w:vAlign w:val="center"/>
          </w:tcPr>
          <w:p w14:paraId="42EAD9DD" w14:textId="77777777" w:rsidR="00A031E1" w:rsidRPr="00981041" w:rsidRDefault="00A031E1" w:rsidP="00A031E1">
            <w:pPr>
              <w:spacing w:line="0" w:lineRule="atLeast"/>
              <w:ind w:firstLine="480"/>
              <w:jc w:val="center"/>
              <w:rPr>
                <w:rFonts w:ascii="Times New Roman" w:eastAsia="標楷體" w:hAnsi="Times New Roman" w:cs="Times New Roman"/>
              </w:rPr>
            </w:pPr>
          </w:p>
        </w:tc>
        <w:tc>
          <w:tcPr>
            <w:tcW w:w="851" w:type="dxa"/>
            <w:vMerge/>
            <w:vAlign w:val="center"/>
          </w:tcPr>
          <w:p w14:paraId="46B4CED9" w14:textId="77777777" w:rsidR="00A031E1" w:rsidRPr="00981041" w:rsidRDefault="00A031E1" w:rsidP="00A031E1">
            <w:pPr>
              <w:spacing w:line="0" w:lineRule="atLeast"/>
              <w:jc w:val="center"/>
              <w:rPr>
                <w:rFonts w:ascii="Times New Roman" w:eastAsia="標楷體" w:hAnsi="Times New Roman" w:cs="Times New Roman"/>
              </w:rPr>
            </w:pPr>
          </w:p>
        </w:tc>
        <w:tc>
          <w:tcPr>
            <w:tcW w:w="850" w:type="dxa"/>
            <w:vAlign w:val="center"/>
          </w:tcPr>
          <w:p w14:paraId="21703353" w14:textId="77777777"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686DBE7B" w14:textId="77777777" w:rsidR="00A031E1" w:rsidRPr="00981041" w:rsidRDefault="00A031E1" w:rsidP="00281CFE">
            <w:pPr>
              <w:spacing w:line="0" w:lineRule="atLeast"/>
              <w:jc w:val="center"/>
              <w:rPr>
                <w:rFonts w:ascii="Times New Roman" w:eastAsia="標楷體" w:hAnsi="Times New Roman" w:cs="Times New Roman"/>
              </w:rPr>
            </w:pPr>
          </w:p>
        </w:tc>
        <w:tc>
          <w:tcPr>
            <w:tcW w:w="1276" w:type="dxa"/>
            <w:vAlign w:val="center"/>
          </w:tcPr>
          <w:p w14:paraId="553171E3" w14:textId="77777777" w:rsidR="00A031E1" w:rsidRPr="00981041" w:rsidRDefault="00A031E1" w:rsidP="00281CFE">
            <w:pPr>
              <w:spacing w:line="0" w:lineRule="atLeast"/>
              <w:jc w:val="center"/>
              <w:rPr>
                <w:rFonts w:ascii="Times New Roman" w:eastAsia="標楷體" w:hAnsi="Times New Roman" w:cs="Times New Roman"/>
              </w:rPr>
            </w:pPr>
          </w:p>
        </w:tc>
        <w:tc>
          <w:tcPr>
            <w:tcW w:w="992" w:type="dxa"/>
            <w:vAlign w:val="center"/>
          </w:tcPr>
          <w:p w14:paraId="64EAFF4F" w14:textId="77777777" w:rsidR="00A031E1" w:rsidRPr="00981041" w:rsidRDefault="00A031E1" w:rsidP="00281CFE">
            <w:pPr>
              <w:spacing w:line="0" w:lineRule="atLeast"/>
              <w:jc w:val="center"/>
              <w:rPr>
                <w:rFonts w:ascii="Times New Roman" w:eastAsia="標楷體" w:hAnsi="Times New Roman" w:cs="Times New Roman"/>
              </w:rPr>
            </w:pPr>
          </w:p>
        </w:tc>
        <w:tc>
          <w:tcPr>
            <w:tcW w:w="1021" w:type="dxa"/>
            <w:vAlign w:val="center"/>
          </w:tcPr>
          <w:p w14:paraId="26515E7B" w14:textId="77777777" w:rsidR="00A031E1" w:rsidRPr="00981041" w:rsidRDefault="00A031E1" w:rsidP="00A031E1">
            <w:pPr>
              <w:spacing w:line="0" w:lineRule="atLeast"/>
              <w:rPr>
                <w:rFonts w:ascii="Times New Roman" w:eastAsia="標楷體" w:hAnsi="Times New Roman" w:cs="Times New Roman"/>
              </w:rPr>
            </w:pPr>
          </w:p>
        </w:tc>
        <w:tc>
          <w:tcPr>
            <w:tcW w:w="1418" w:type="dxa"/>
            <w:vMerge/>
            <w:vAlign w:val="center"/>
          </w:tcPr>
          <w:p w14:paraId="1AA253ED" w14:textId="77777777" w:rsidR="00A031E1" w:rsidRPr="00981041" w:rsidRDefault="00A031E1" w:rsidP="00A031E1">
            <w:pPr>
              <w:spacing w:line="0" w:lineRule="atLeast"/>
              <w:ind w:firstLine="480"/>
              <w:jc w:val="center"/>
              <w:rPr>
                <w:rFonts w:ascii="Times New Roman" w:eastAsia="標楷體" w:hAnsi="Times New Roman" w:cs="Times New Roman"/>
              </w:rPr>
            </w:pPr>
          </w:p>
        </w:tc>
      </w:tr>
      <w:tr w:rsidR="00A031E1" w:rsidRPr="00981041" w14:paraId="0587649F" w14:textId="77777777" w:rsidTr="00C94B80">
        <w:trPr>
          <w:trHeight w:val="264"/>
          <w:jc w:val="center"/>
        </w:trPr>
        <w:tc>
          <w:tcPr>
            <w:tcW w:w="1667" w:type="dxa"/>
            <w:vMerge/>
            <w:vAlign w:val="center"/>
          </w:tcPr>
          <w:p w14:paraId="534B6AE6" w14:textId="77777777" w:rsidR="00A031E1" w:rsidRPr="00981041" w:rsidRDefault="00A031E1" w:rsidP="00A031E1">
            <w:pPr>
              <w:spacing w:line="0" w:lineRule="atLeast"/>
              <w:ind w:firstLine="480"/>
              <w:jc w:val="center"/>
              <w:rPr>
                <w:rFonts w:ascii="Times New Roman" w:eastAsia="標楷體" w:hAnsi="Times New Roman" w:cs="Times New Roman"/>
              </w:rPr>
            </w:pPr>
          </w:p>
        </w:tc>
        <w:tc>
          <w:tcPr>
            <w:tcW w:w="851" w:type="dxa"/>
            <w:vMerge w:val="restart"/>
            <w:vAlign w:val="center"/>
          </w:tcPr>
          <w:p w14:paraId="0F50DC3D" w14:textId="77777777"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全校</w:t>
            </w:r>
          </w:p>
        </w:tc>
        <w:tc>
          <w:tcPr>
            <w:tcW w:w="850" w:type="dxa"/>
            <w:vAlign w:val="center"/>
          </w:tcPr>
          <w:p w14:paraId="2C1DCC1B" w14:textId="77777777"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0E2BE747" w14:textId="77777777" w:rsidR="00A031E1" w:rsidRPr="00981041" w:rsidRDefault="00A031E1" w:rsidP="00281CFE">
            <w:pPr>
              <w:spacing w:line="0" w:lineRule="atLeast"/>
              <w:jc w:val="center"/>
              <w:rPr>
                <w:rFonts w:ascii="Times New Roman" w:eastAsia="標楷體" w:hAnsi="Times New Roman" w:cs="Times New Roman"/>
              </w:rPr>
            </w:pPr>
          </w:p>
        </w:tc>
        <w:tc>
          <w:tcPr>
            <w:tcW w:w="1276" w:type="dxa"/>
            <w:vAlign w:val="center"/>
          </w:tcPr>
          <w:p w14:paraId="45543C80" w14:textId="77777777" w:rsidR="00A031E1" w:rsidRPr="00981041" w:rsidRDefault="00A031E1" w:rsidP="00281CFE">
            <w:pPr>
              <w:spacing w:line="0" w:lineRule="atLeast"/>
              <w:jc w:val="center"/>
              <w:rPr>
                <w:rFonts w:ascii="Times New Roman" w:eastAsia="標楷體" w:hAnsi="Times New Roman" w:cs="Times New Roman"/>
              </w:rPr>
            </w:pPr>
          </w:p>
        </w:tc>
        <w:tc>
          <w:tcPr>
            <w:tcW w:w="992" w:type="dxa"/>
            <w:vAlign w:val="center"/>
          </w:tcPr>
          <w:p w14:paraId="4BA1CCB2" w14:textId="77777777" w:rsidR="00A031E1" w:rsidRPr="00981041" w:rsidRDefault="00A031E1" w:rsidP="00281CFE">
            <w:pPr>
              <w:spacing w:line="0" w:lineRule="atLeast"/>
              <w:jc w:val="center"/>
              <w:rPr>
                <w:rFonts w:ascii="Times New Roman" w:eastAsia="標楷體" w:hAnsi="Times New Roman" w:cs="Times New Roman"/>
              </w:rPr>
            </w:pPr>
          </w:p>
        </w:tc>
        <w:tc>
          <w:tcPr>
            <w:tcW w:w="1021" w:type="dxa"/>
            <w:vAlign w:val="center"/>
          </w:tcPr>
          <w:p w14:paraId="1936AC79" w14:textId="77777777" w:rsidR="00A031E1" w:rsidRPr="00981041" w:rsidRDefault="00A031E1" w:rsidP="00A031E1">
            <w:pPr>
              <w:spacing w:line="0" w:lineRule="atLeast"/>
              <w:rPr>
                <w:rFonts w:ascii="Times New Roman" w:eastAsia="標楷體" w:hAnsi="Times New Roman" w:cs="Times New Roman"/>
              </w:rPr>
            </w:pPr>
          </w:p>
        </w:tc>
        <w:tc>
          <w:tcPr>
            <w:tcW w:w="1418" w:type="dxa"/>
            <w:vMerge/>
            <w:vAlign w:val="center"/>
          </w:tcPr>
          <w:p w14:paraId="61834F55" w14:textId="77777777" w:rsidR="00A031E1" w:rsidRPr="00981041" w:rsidRDefault="00A031E1" w:rsidP="00A031E1">
            <w:pPr>
              <w:spacing w:line="0" w:lineRule="atLeast"/>
              <w:ind w:firstLine="480"/>
              <w:jc w:val="center"/>
              <w:rPr>
                <w:rFonts w:ascii="Times New Roman" w:eastAsia="標楷體" w:hAnsi="Times New Roman" w:cs="Times New Roman"/>
              </w:rPr>
            </w:pPr>
          </w:p>
        </w:tc>
      </w:tr>
      <w:tr w:rsidR="00A031E1" w:rsidRPr="00981041" w14:paraId="6B165231" w14:textId="77777777" w:rsidTr="00C94B80">
        <w:trPr>
          <w:trHeight w:val="264"/>
          <w:jc w:val="center"/>
        </w:trPr>
        <w:tc>
          <w:tcPr>
            <w:tcW w:w="1667" w:type="dxa"/>
            <w:vMerge/>
            <w:vAlign w:val="center"/>
          </w:tcPr>
          <w:p w14:paraId="362BDB17" w14:textId="77777777" w:rsidR="00A031E1" w:rsidRPr="00981041" w:rsidRDefault="00A031E1" w:rsidP="00A031E1">
            <w:pPr>
              <w:spacing w:line="0" w:lineRule="atLeast"/>
              <w:ind w:firstLine="480"/>
              <w:jc w:val="center"/>
              <w:rPr>
                <w:rFonts w:ascii="Times New Roman" w:eastAsia="標楷體" w:hAnsi="Times New Roman" w:cs="Times New Roman"/>
              </w:rPr>
            </w:pPr>
          </w:p>
        </w:tc>
        <w:tc>
          <w:tcPr>
            <w:tcW w:w="851" w:type="dxa"/>
            <w:vMerge/>
            <w:vAlign w:val="center"/>
          </w:tcPr>
          <w:p w14:paraId="4B80C517" w14:textId="77777777" w:rsidR="00A031E1" w:rsidRPr="00981041" w:rsidRDefault="00A031E1" w:rsidP="00A031E1">
            <w:pPr>
              <w:spacing w:line="0" w:lineRule="atLeast"/>
              <w:jc w:val="center"/>
              <w:rPr>
                <w:rFonts w:ascii="Times New Roman" w:eastAsia="標楷體" w:hAnsi="Times New Roman" w:cs="Times New Roman"/>
              </w:rPr>
            </w:pPr>
          </w:p>
        </w:tc>
        <w:tc>
          <w:tcPr>
            <w:tcW w:w="850" w:type="dxa"/>
            <w:vAlign w:val="center"/>
          </w:tcPr>
          <w:p w14:paraId="2615E4FD" w14:textId="77777777" w:rsidR="00A031E1" w:rsidRPr="00981041" w:rsidRDefault="00A031E1" w:rsidP="00A031E1">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30FE8B63" w14:textId="77777777" w:rsidR="00A031E1" w:rsidRPr="00981041" w:rsidRDefault="00A031E1" w:rsidP="00281CFE">
            <w:pPr>
              <w:spacing w:line="0" w:lineRule="atLeast"/>
              <w:jc w:val="center"/>
              <w:rPr>
                <w:rFonts w:ascii="Times New Roman" w:eastAsia="標楷體" w:hAnsi="Times New Roman" w:cs="Times New Roman"/>
              </w:rPr>
            </w:pPr>
          </w:p>
        </w:tc>
        <w:tc>
          <w:tcPr>
            <w:tcW w:w="1276" w:type="dxa"/>
            <w:vAlign w:val="center"/>
          </w:tcPr>
          <w:p w14:paraId="303627C3" w14:textId="77777777" w:rsidR="00A031E1" w:rsidRPr="00981041" w:rsidRDefault="00A031E1" w:rsidP="00281CFE">
            <w:pPr>
              <w:spacing w:line="0" w:lineRule="atLeast"/>
              <w:jc w:val="center"/>
              <w:rPr>
                <w:rFonts w:ascii="Times New Roman" w:eastAsia="標楷體" w:hAnsi="Times New Roman" w:cs="Times New Roman"/>
              </w:rPr>
            </w:pPr>
          </w:p>
        </w:tc>
        <w:tc>
          <w:tcPr>
            <w:tcW w:w="992" w:type="dxa"/>
            <w:vAlign w:val="center"/>
          </w:tcPr>
          <w:p w14:paraId="28A032AB" w14:textId="77777777" w:rsidR="00A031E1" w:rsidRPr="00981041" w:rsidRDefault="00A031E1" w:rsidP="00281CFE">
            <w:pPr>
              <w:spacing w:line="0" w:lineRule="atLeast"/>
              <w:jc w:val="center"/>
              <w:rPr>
                <w:rFonts w:ascii="Times New Roman" w:eastAsia="標楷體" w:hAnsi="Times New Roman" w:cs="Times New Roman"/>
              </w:rPr>
            </w:pPr>
          </w:p>
        </w:tc>
        <w:tc>
          <w:tcPr>
            <w:tcW w:w="1021" w:type="dxa"/>
            <w:vAlign w:val="center"/>
          </w:tcPr>
          <w:p w14:paraId="24C480E5" w14:textId="77777777" w:rsidR="00A031E1" w:rsidRPr="00981041" w:rsidRDefault="00A031E1" w:rsidP="00A031E1">
            <w:pPr>
              <w:spacing w:line="0" w:lineRule="atLeast"/>
              <w:rPr>
                <w:rFonts w:ascii="Times New Roman" w:eastAsia="標楷體" w:hAnsi="Times New Roman" w:cs="Times New Roman"/>
              </w:rPr>
            </w:pPr>
          </w:p>
        </w:tc>
        <w:tc>
          <w:tcPr>
            <w:tcW w:w="1418" w:type="dxa"/>
            <w:vMerge/>
            <w:vAlign w:val="center"/>
          </w:tcPr>
          <w:p w14:paraId="2191A291" w14:textId="77777777" w:rsidR="00A031E1" w:rsidRPr="00981041" w:rsidRDefault="00A031E1" w:rsidP="00A031E1">
            <w:pPr>
              <w:spacing w:line="0" w:lineRule="atLeast"/>
              <w:ind w:firstLine="480"/>
              <w:jc w:val="center"/>
              <w:rPr>
                <w:rFonts w:ascii="Times New Roman" w:eastAsia="標楷體" w:hAnsi="Times New Roman" w:cs="Times New Roman"/>
              </w:rPr>
            </w:pPr>
          </w:p>
        </w:tc>
      </w:tr>
      <w:tr w:rsidR="003E3882" w:rsidRPr="00981041" w14:paraId="5DD0BF6C" w14:textId="77777777" w:rsidTr="00C94B80">
        <w:trPr>
          <w:trHeight w:val="230"/>
          <w:jc w:val="center"/>
        </w:trPr>
        <w:tc>
          <w:tcPr>
            <w:tcW w:w="1667" w:type="dxa"/>
            <w:vMerge w:val="restart"/>
            <w:vAlign w:val="center"/>
          </w:tcPr>
          <w:p w14:paraId="525C0082" w14:textId="77777777"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性別平等教育</w:t>
            </w:r>
          </w:p>
        </w:tc>
        <w:tc>
          <w:tcPr>
            <w:tcW w:w="851" w:type="dxa"/>
            <w:vMerge w:val="restart"/>
            <w:vAlign w:val="center"/>
          </w:tcPr>
          <w:p w14:paraId="2E8C6BD8" w14:textId="76D0BE9B"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1</w:t>
            </w:r>
          </w:p>
        </w:tc>
        <w:tc>
          <w:tcPr>
            <w:tcW w:w="850" w:type="dxa"/>
            <w:vAlign w:val="center"/>
          </w:tcPr>
          <w:p w14:paraId="5C121788" w14:textId="16F22C1C"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4F9C1F35" w14:textId="77777777" w:rsidR="00480866" w:rsidRPr="00480866" w:rsidRDefault="00480866" w:rsidP="00480866">
            <w:pPr>
              <w:spacing w:line="0" w:lineRule="atLeast"/>
              <w:jc w:val="center"/>
              <w:rPr>
                <w:rFonts w:ascii="Times New Roman" w:eastAsia="標楷體" w:hAnsi="Times New Roman" w:cs="Times New Roman"/>
              </w:rPr>
            </w:pPr>
            <w:r w:rsidRPr="00480866">
              <w:rPr>
                <w:rFonts w:ascii="Times New Roman" w:eastAsia="標楷體" w:hAnsi="Times New Roman" w:cs="Times New Roman" w:hint="eastAsia"/>
              </w:rPr>
              <w:t>國語</w:t>
            </w:r>
          </w:p>
          <w:p w14:paraId="3D1DA2FC" w14:textId="33660DF2" w:rsidR="003E3882" w:rsidRPr="00981041" w:rsidRDefault="00480866" w:rsidP="00480866">
            <w:pPr>
              <w:spacing w:line="0" w:lineRule="atLeast"/>
              <w:jc w:val="center"/>
              <w:rPr>
                <w:rFonts w:ascii="Times New Roman" w:eastAsia="標楷體" w:hAnsi="Times New Roman" w:cs="Times New Roman"/>
              </w:rPr>
            </w:pPr>
            <w:r w:rsidRPr="00480866">
              <w:rPr>
                <w:rFonts w:ascii="Times New Roman" w:eastAsia="標楷體" w:hAnsi="Times New Roman" w:cs="Times New Roman" w:hint="eastAsia"/>
              </w:rPr>
              <w:t>健康</w:t>
            </w:r>
          </w:p>
        </w:tc>
        <w:tc>
          <w:tcPr>
            <w:tcW w:w="1276" w:type="dxa"/>
            <w:vAlign w:val="center"/>
          </w:tcPr>
          <w:p w14:paraId="274A7F43" w14:textId="77777777" w:rsidR="00480866" w:rsidRPr="00480866" w:rsidRDefault="00480866" w:rsidP="00480866">
            <w:pPr>
              <w:spacing w:line="0" w:lineRule="atLeast"/>
              <w:jc w:val="center"/>
              <w:rPr>
                <w:rFonts w:ascii="Times New Roman" w:eastAsia="標楷體" w:hAnsi="Times New Roman" w:cs="Times New Roman"/>
              </w:rPr>
            </w:pPr>
            <w:r w:rsidRPr="00480866">
              <w:rPr>
                <w:rFonts w:ascii="Times New Roman" w:eastAsia="標楷體" w:hAnsi="Times New Roman" w:cs="Times New Roman" w:hint="eastAsia"/>
              </w:rPr>
              <w:t>單元：一起玩</w:t>
            </w:r>
          </w:p>
          <w:p w14:paraId="1572BB23" w14:textId="47449E99" w:rsidR="00480866" w:rsidRPr="00480866" w:rsidRDefault="00480866" w:rsidP="00480866">
            <w:pPr>
              <w:spacing w:line="0" w:lineRule="atLeast"/>
              <w:jc w:val="center"/>
              <w:rPr>
                <w:rFonts w:ascii="Times New Roman" w:eastAsia="標楷體" w:hAnsi="Times New Roman" w:cs="Times New Roman"/>
              </w:rPr>
            </w:pPr>
            <w:r w:rsidRPr="00480866">
              <w:rPr>
                <w:rFonts w:ascii="Times New Roman" w:eastAsia="標楷體" w:hAnsi="Times New Roman" w:cs="Times New Roman" w:hint="eastAsia"/>
              </w:rPr>
              <w:t>第二課大風吹第一單元健康又安全</w:t>
            </w:r>
          </w:p>
          <w:p w14:paraId="35026A93" w14:textId="2BF7B354" w:rsidR="003E3882" w:rsidRPr="00981041" w:rsidRDefault="00480866" w:rsidP="00480866">
            <w:pPr>
              <w:spacing w:line="0" w:lineRule="atLeast"/>
              <w:jc w:val="center"/>
              <w:rPr>
                <w:rFonts w:ascii="Times New Roman" w:eastAsia="標楷體" w:hAnsi="Times New Roman" w:cs="Times New Roman"/>
              </w:rPr>
            </w:pPr>
            <w:r w:rsidRPr="00480866">
              <w:rPr>
                <w:rFonts w:ascii="Times New Roman" w:eastAsia="標楷體" w:hAnsi="Times New Roman" w:cs="Times New Roman" w:hint="eastAsia"/>
              </w:rPr>
              <w:t>第一課校園好健康、第二課危險！不能那樣</w:t>
            </w:r>
          </w:p>
        </w:tc>
        <w:tc>
          <w:tcPr>
            <w:tcW w:w="992" w:type="dxa"/>
            <w:vAlign w:val="center"/>
          </w:tcPr>
          <w:p w14:paraId="38BF58C1" w14:textId="43779913" w:rsidR="003E3882" w:rsidRPr="00981041" w:rsidRDefault="00480866" w:rsidP="00281CFE">
            <w:pPr>
              <w:spacing w:line="0" w:lineRule="atLeast"/>
              <w:jc w:val="center"/>
              <w:rPr>
                <w:rFonts w:ascii="Times New Roman" w:eastAsia="標楷體" w:hAnsi="Times New Roman" w:cs="Times New Roman"/>
              </w:rPr>
            </w:pPr>
            <w:r>
              <w:rPr>
                <w:rFonts w:ascii="Times New Roman" w:eastAsia="標楷體" w:hAnsi="Times New Roman" w:cs="Times New Roman" w:hint="eastAsia"/>
              </w:rPr>
              <w:t>12</w:t>
            </w:r>
          </w:p>
        </w:tc>
        <w:tc>
          <w:tcPr>
            <w:tcW w:w="1021" w:type="dxa"/>
            <w:vAlign w:val="center"/>
          </w:tcPr>
          <w:p w14:paraId="1FBCA54E" w14:textId="2B74ACF2" w:rsidR="003E3882" w:rsidRPr="00981041" w:rsidRDefault="00884AF6" w:rsidP="003E3882">
            <w:pPr>
              <w:spacing w:line="0" w:lineRule="atLeast"/>
              <w:rPr>
                <w:rFonts w:ascii="Times New Roman" w:eastAsia="標楷體" w:hAnsi="Times New Roman" w:cs="Times New Roman"/>
              </w:rPr>
            </w:pPr>
            <w:r>
              <w:rPr>
                <w:rFonts w:ascii="Times New Roman" w:eastAsia="標楷體" w:hAnsi="Times New Roman" w:cs="Times New Roman" w:hint="eastAsia"/>
              </w:rPr>
              <w:t>8</w:t>
            </w:r>
          </w:p>
        </w:tc>
        <w:tc>
          <w:tcPr>
            <w:tcW w:w="1418" w:type="dxa"/>
            <w:vMerge w:val="restart"/>
            <w:vAlign w:val="center"/>
          </w:tcPr>
          <w:p w14:paraId="4B4DEBE8" w14:textId="77777777" w:rsidR="003E3882"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b/>
                <w:bCs/>
                <w:u w:val="single"/>
              </w:rPr>
              <w:t>每學期</w:t>
            </w:r>
            <w:r w:rsidRPr="00981041">
              <w:rPr>
                <w:rFonts w:ascii="Times New Roman" w:eastAsia="標楷體" w:hAnsi="Times New Roman" w:cs="Times New Roman"/>
              </w:rPr>
              <w:t>至少</w:t>
            </w:r>
            <w:r w:rsidRPr="00981041">
              <w:rPr>
                <w:rFonts w:ascii="Times New Roman" w:eastAsia="標楷體" w:hAnsi="Times New Roman" w:cs="Times New Roman"/>
              </w:rPr>
              <w:t>4</w:t>
            </w:r>
            <w:r w:rsidRPr="00981041">
              <w:rPr>
                <w:rFonts w:ascii="Times New Roman" w:eastAsia="標楷體" w:hAnsi="Times New Roman" w:cs="Times New Roman"/>
              </w:rPr>
              <w:t>小時</w:t>
            </w:r>
          </w:p>
          <w:p w14:paraId="075FF050" w14:textId="77777777" w:rsidR="00940F3D" w:rsidRDefault="00940F3D" w:rsidP="00940F3D">
            <w:pPr>
              <w:spacing w:line="0" w:lineRule="atLeast"/>
              <w:rPr>
                <w:rFonts w:ascii="Times New Roman" w:eastAsia="標楷體" w:hAnsi="Times New Roman" w:cs="Times New Roman"/>
              </w:rPr>
            </w:pPr>
          </w:p>
          <w:p w14:paraId="231E55DD" w14:textId="0692D60D" w:rsidR="00940F3D" w:rsidRPr="00981041" w:rsidRDefault="00940F3D" w:rsidP="00940F3D">
            <w:pPr>
              <w:spacing w:line="0" w:lineRule="atLeast"/>
              <w:jc w:val="center"/>
              <w:rPr>
                <w:rFonts w:ascii="Times New Roman" w:eastAsia="標楷體" w:hAnsi="Times New Roman" w:cs="Times New Roman"/>
              </w:rPr>
            </w:pPr>
            <w:r>
              <w:rPr>
                <w:rFonts w:ascii="Times New Roman" w:eastAsia="標楷體" w:hAnsi="Times New Roman" w:cs="Times New Roman" w:hint="eastAsia"/>
              </w:rPr>
              <w:t>除</w:t>
            </w:r>
            <w:r w:rsidRPr="005823E8">
              <w:rPr>
                <w:rFonts w:ascii="Times New Roman" w:eastAsia="標楷體" w:hAnsi="Times New Roman" w:cs="Times New Roman" w:hint="eastAsia"/>
              </w:rPr>
              <w:t>正式課程</w:t>
            </w:r>
            <w:r>
              <w:rPr>
                <w:rFonts w:ascii="Times New Roman" w:eastAsia="標楷體" w:hAnsi="Times New Roman" w:cs="Times New Roman" w:hint="eastAsia"/>
              </w:rPr>
              <w:t>以外規劃</w:t>
            </w:r>
            <w:r w:rsidRPr="005823E8">
              <w:rPr>
                <w:rFonts w:ascii="Times New Roman" w:eastAsia="標楷體" w:hAnsi="Times New Roman" w:cs="Times New Roman" w:hint="eastAsia"/>
              </w:rPr>
              <w:t>外加課程或活動</w:t>
            </w:r>
          </w:p>
        </w:tc>
      </w:tr>
      <w:tr w:rsidR="003E3882" w:rsidRPr="00981041" w14:paraId="6D839B82" w14:textId="77777777" w:rsidTr="00C94B80">
        <w:trPr>
          <w:trHeight w:val="230"/>
          <w:jc w:val="center"/>
        </w:trPr>
        <w:tc>
          <w:tcPr>
            <w:tcW w:w="1667" w:type="dxa"/>
            <w:vMerge/>
            <w:vAlign w:val="center"/>
          </w:tcPr>
          <w:p w14:paraId="4C2FC50E" w14:textId="77777777" w:rsidR="003E3882" w:rsidRPr="00981041" w:rsidRDefault="003E3882" w:rsidP="003E3882">
            <w:pPr>
              <w:spacing w:line="0" w:lineRule="atLeast"/>
              <w:jc w:val="center"/>
              <w:rPr>
                <w:rFonts w:ascii="Times New Roman" w:eastAsia="標楷體" w:hAnsi="Times New Roman" w:cs="Times New Roman"/>
              </w:rPr>
            </w:pPr>
          </w:p>
        </w:tc>
        <w:tc>
          <w:tcPr>
            <w:tcW w:w="851" w:type="dxa"/>
            <w:vMerge/>
            <w:vAlign w:val="center"/>
          </w:tcPr>
          <w:p w14:paraId="5FA78CEA" w14:textId="77777777" w:rsidR="003E3882" w:rsidRPr="00981041" w:rsidRDefault="003E3882" w:rsidP="003E3882">
            <w:pPr>
              <w:spacing w:line="0" w:lineRule="atLeast"/>
              <w:jc w:val="center"/>
              <w:rPr>
                <w:rFonts w:ascii="Times New Roman" w:eastAsia="標楷體" w:hAnsi="Times New Roman" w:cs="Times New Roman"/>
              </w:rPr>
            </w:pPr>
          </w:p>
        </w:tc>
        <w:tc>
          <w:tcPr>
            <w:tcW w:w="850" w:type="dxa"/>
            <w:vAlign w:val="center"/>
          </w:tcPr>
          <w:p w14:paraId="39D5DD40" w14:textId="6392EB03"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09D63E1A" w14:textId="77777777" w:rsidR="00C626B1" w:rsidRPr="00C626B1" w:rsidRDefault="00C626B1" w:rsidP="00C626B1">
            <w:pPr>
              <w:spacing w:line="0" w:lineRule="atLeast"/>
              <w:jc w:val="center"/>
              <w:rPr>
                <w:rFonts w:ascii="Times New Roman" w:eastAsia="標楷體" w:hAnsi="Times New Roman" w:cs="Times New Roman"/>
              </w:rPr>
            </w:pPr>
            <w:r w:rsidRPr="00C626B1">
              <w:rPr>
                <w:rFonts w:ascii="Times New Roman" w:eastAsia="標楷體" w:hAnsi="Times New Roman" w:cs="Times New Roman" w:hint="eastAsia"/>
              </w:rPr>
              <w:t>閩南語</w:t>
            </w:r>
          </w:p>
          <w:p w14:paraId="5C95BDD6" w14:textId="7B1918EC" w:rsidR="003E3882" w:rsidRPr="00981041" w:rsidRDefault="00C626B1" w:rsidP="00C626B1">
            <w:pPr>
              <w:spacing w:line="0" w:lineRule="atLeast"/>
              <w:jc w:val="center"/>
              <w:rPr>
                <w:rFonts w:ascii="Times New Roman" w:eastAsia="標楷體" w:hAnsi="Times New Roman" w:cs="Times New Roman"/>
              </w:rPr>
            </w:pPr>
            <w:proofErr w:type="gramStart"/>
            <w:r w:rsidRPr="00C626B1">
              <w:rPr>
                <w:rFonts w:ascii="Times New Roman" w:eastAsia="標楷體" w:hAnsi="Times New Roman" w:cs="Times New Roman" w:hint="eastAsia"/>
              </w:rPr>
              <w:t>健體</w:t>
            </w:r>
            <w:proofErr w:type="gramEnd"/>
          </w:p>
        </w:tc>
        <w:tc>
          <w:tcPr>
            <w:tcW w:w="1276" w:type="dxa"/>
            <w:vAlign w:val="center"/>
          </w:tcPr>
          <w:p w14:paraId="5422097C" w14:textId="7FDD54D0" w:rsidR="00C626B1" w:rsidRPr="00C626B1" w:rsidRDefault="00C626B1" w:rsidP="00C626B1">
            <w:pPr>
              <w:spacing w:line="0" w:lineRule="atLeast"/>
              <w:jc w:val="center"/>
              <w:rPr>
                <w:rFonts w:ascii="Times New Roman" w:eastAsia="標楷體" w:hAnsi="Times New Roman" w:cs="Times New Roman"/>
              </w:rPr>
            </w:pPr>
            <w:r w:rsidRPr="00C626B1">
              <w:rPr>
                <w:rFonts w:ascii="Times New Roman" w:eastAsia="標楷體" w:hAnsi="Times New Roman" w:cs="Times New Roman" w:hint="eastAsia"/>
              </w:rPr>
              <w:t>第一單元媠噹噹的我單元活動一</w:t>
            </w:r>
          </w:p>
          <w:p w14:paraId="77A08F8F" w14:textId="720AEE92" w:rsidR="003E3882" w:rsidRPr="00981041" w:rsidRDefault="00C626B1" w:rsidP="00C626B1">
            <w:pPr>
              <w:spacing w:line="0" w:lineRule="atLeast"/>
              <w:jc w:val="center"/>
              <w:rPr>
                <w:rFonts w:ascii="Times New Roman" w:eastAsia="標楷體" w:hAnsi="Times New Roman" w:cs="Times New Roman"/>
              </w:rPr>
            </w:pPr>
            <w:r w:rsidRPr="00C626B1">
              <w:rPr>
                <w:rFonts w:ascii="Times New Roman" w:eastAsia="標楷體" w:hAnsi="Times New Roman" w:cs="Times New Roman" w:hint="eastAsia"/>
              </w:rPr>
              <w:t>第六單元</w:t>
            </w:r>
            <w:r w:rsidRPr="00C626B1">
              <w:rPr>
                <w:rFonts w:ascii="Times New Roman" w:eastAsia="標楷體" w:hAnsi="Times New Roman" w:cs="Times New Roman" w:hint="eastAsia"/>
              </w:rPr>
              <w:lastRenderedPageBreak/>
              <w:t>模仿趣味多</w:t>
            </w:r>
            <w:proofErr w:type="gramStart"/>
            <w:r w:rsidRPr="00C626B1">
              <w:rPr>
                <w:rFonts w:ascii="Times New Roman" w:eastAsia="標楷體" w:hAnsi="Times New Roman" w:cs="Times New Roman" w:hint="eastAsia"/>
              </w:rPr>
              <w:t>第一課小巨人</w:t>
            </w:r>
            <w:proofErr w:type="gramEnd"/>
            <w:r w:rsidRPr="00C626B1">
              <w:rPr>
                <w:rFonts w:ascii="Times New Roman" w:eastAsia="標楷體" w:hAnsi="Times New Roman" w:cs="Times New Roman" w:hint="eastAsia"/>
              </w:rPr>
              <w:t>和紙</w:t>
            </w:r>
            <w:proofErr w:type="gramStart"/>
            <w:r w:rsidRPr="00C626B1">
              <w:rPr>
                <w:rFonts w:ascii="Times New Roman" w:eastAsia="標楷體" w:hAnsi="Times New Roman" w:cs="Times New Roman" w:hint="eastAsia"/>
              </w:rPr>
              <w:t>鏢</w:t>
            </w:r>
            <w:proofErr w:type="gramEnd"/>
          </w:p>
        </w:tc>
        <w:tc>
          <w:tcPr>
            <w:tcW w:w="992" w:type="dxa"/>
            <w:vAlign w:val="center"/>
          </w:tcPr>
          <w:p w14:paraId="65B05277" w14:textId="51A98052" w:rsidR="003E3882" w:rsidRPr="00C626B1" w:rsidRDefault="00C626B1" w:rsidP="00281CFE">
            <w:pPr>
              <w:spacing w:line="0" w:lineRule="atLeast"/>
              <w:jc w:val="center"/>
              <w:rPr>
                <w:rFonts w:ascii="Times New Roman" w:eastAsia="標楷體" w:hAnsi="Times New Roman" w:cs="Times New Roman"/>
              </w:rPr>
            </w:pPr>
            <w:r>
              <w:rPr>
                <w:rFonts w:ascii="Times New Roman" w:eastAsia="標楷體" w:hAnsi="Times New Roman" w:cs="Times New Roman" w:hint="eastAsia"/>
              </w:rPr>
              <w:lastRenderedPageBreak/>
              <w:t>17</w:t>
            </w:r>
          </w:p>
        </w:tc>
        <w:tc>
          <w:tcPr>
            <w:tcW w:w="1021" w:type="dxa"/>
            <w:vAlign w:val="center"/>
          </w:tcPr>
          <w:p w14:paraId="38588043" w14:textId="5BB2951D" w:rsidR="003E3882" w:rsidRPr="00981041" w:rsidRDefault="00884AF6" w:rsidP="003E3882">
            <w:pPr>
              <w:spacing w:line="0" w:lineRule="atLeast"/>
              <w:rPr>
                <w:rFonts w:ascii="Times New Roman" w:eastAsia="標楷體" w:hAnsi="Times New Roman" w:cs="Times New Roman"/>
              </w:rPr>
            </w:pPr>
            <w:r>
              <w:rPr>
                <w:rFonts w:ascii="Times New Roman" w:eastAsia="標楷體" w:hAnsi="Times New Roman" w:cs="Times New Roman" w:hint="eastAsia"/>
              </w:rPr>
              <w:t>8</w:t>
            </w:r>
          </w:p>
        </w:tc>
        <w:tc>
          <w:tcPr>
            <w:tcW w:w="1418" w:type="dxa"/>
            <w:vMerge/>
            <w:vAlign w:val="center"/>
          </w:tcPr>
          <w:p w14:paraId="363D6CCC" w14:textId="77777777" w:rsidR="003E3882" w:rsidRPr="00981041" w:rsidRDefault="003E3882" w:rsidP="003E3882">
            <w:pPr>
              <w:spacing w:line="0" w:lineRule="atLeast"/>
              <w:jc w:val="center"/>
              <w:rPr>
                <w:rFonts w:ascii="Times New Roman" w:eastAsia="標楷體" w:hAnsi="Times New Roman" w:cs="Times New Roman"/>
              </w:rPr>
            </w:pPr>
          </w:p>
        </w:tc>
      </w:tr>
      <w:tr w:rsidR="003E3882" w:rsidRPr="00981041" w14:paraId="150D370B" w14:textId="77777777" w:rsidTr="00C94B80">
        <w:trPr>
          <w:trHeight w:val="230"/>
          <w:jc w:val="center"/>
        </w:trPr>
        <w:tc>
          <w:tcPr>
            <w:tcW w:w="1667" w:type="dxa"/>
            <w:vMerge/>
            <w:vAlign w:val="center"/>
          </w:tcPr>
          <w:p w14:paraId="4AE8B58E" w14:textId="77777777" w:rsidR="003E3882" w:rsidRPr="00981041" w:rsidRDefault="003E3882" w:rsidP="003E3882">
            <w:pPr>
              <w:spacing w:line="0" w:lineRule="atLeast"/>
              <w:jc w:val="center"/>
              <w:rPr>
                <w:rFonts w:ascii="Times New Roman" w:eastAsia="標楷體" w:hAnsi="Times New Roman" w:cs="Times New Roman"/>
              </w:rPr>
            </w:pPr>
          </w:p>
        </w:tc>
        <w:tc>
          <w:tcPr>
            <w:tcW w:w="851" w:type="dxa"/>
            <w:vMerge w:val="restart"/>
            <w:vAlign w:val="center"/>
          </w:tcPr>
          <w:p w14:paraId="5C89E69F" w14:textId="412D381F"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2</w:t>
            </w:r>
          </w:p>
        </w:tc>
        <w:tc>
          <w:tcPr>
            <w:tcW w:w="850" w:type="dxa"/>
            <w:vAlign w:val="center"/>
          </w:tcPr>
          <w:p w14:paraId="31613A07" w14:textId="0F7F6478"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79FBF754" w14:textId="77777777" w:rsidR="003E3882" w:rsidRPr="00981041" w:rsidRDefault="003E3882" w:rsidP="00281CFE">
            <w:pPr>
              <w:spacing w:line="0" w:lineRule="atLeast"/>
              <w:jc w:val="center"/>
              <w:rPr>
                <w:rFonts w:ascii="Times New Roman" w:eastAsia="標楷體" w:hAnsi="Times New Roman" w:cs="Times New Roman"/>
              </w:rPr>
            </w:pPr>
          </w:p>
        </w:tc>
        <w:tc>
          <w:tcPr>
            <w:tcW w:w="1276" w:type="dxa"/>
            <w:vAlign w:val="center"/>
          </w:tcPr>
          <w:p w14:paraId="524C5B15" w14:textId="77777777" w:rsidR="003E3882" w:rsidRPr="00981041" w:rsidRDefault="003E3882" w:rsidP="00281CFE">
            <w:pPr>
              <w:spacing w:line="0" w:lineRule="atLeast"/>
              <w:jc w:val="center"/>
              <w:rPr>
                <w:rFonts w:ascii="Times New Roman" w:eastAsia="標楷體" w:hAnsi="Times New Roman" w:cs="Times New Roman"/>
              </w:rPr>
            </w:pPr>
          </w:p>
        </w:tc>
        <w:tc>
          <w:tcPr>
            <w:tcW w:w="992" w:type="dxa"/>
            <w:vAlign w:val="center"/>
          </w:tcPr>
          <w:p w14:paraId="564F2159" w14:textId="77777777" w:rsidR="003E3882" w:rsidRPr="00981041" w:rsidRDefault="003E3882" w:rsidP="00281CFE">
            <w:pPr>
              <w:spacing w:line="0" w:lineRule="atLeast"/>
              <w:jc w:val="center"/>
              <w:rPr>
                <w:rFonts w:ascii="Times New Roman" w:eastAsia="標楷體" w:hAnsi="Times New Roman" w:cs="Times New Roman"/>
              </w:rPr>
            </w:pPr>
          </w:p>
        </w:tc>
        <w:tc>
          <w:tcPr>
            <w:tcW w:w="1021" w:type="dxa"/>
            <w:vAlign w:val="center"/>
          </w:tcPr>
          <w:p w14:paraId="34BF42AD" w14:textId="77777777" w:rsidR="003E3882" w:rsidRPr="00981041" w:rsidRDefault="003E3882" w:rsidP="003E3882">
            <w:pPr>
              <w:spacing w:line="0" w:lineRule="atLeast"/>
              <w:rPr>
                <w:rFonts w:ascii="Times New Roman" w:eastAsia="標楷體" w:hAnsi="Times New Roman" w:cs="Times New Roman"/>
              </w:rPr>
            </w:pPr>
          </w:p>
        </w:tc>
        <w:tc>
          <w:tcPr>
            <w:tcW w:w="1418" w:type="dxa"/>
            <w:vMerge/>
            <w:vAlign w:val="center"/>
          </w:tcPr>
          <w:p w14:paraId="286DBD8B" w14:textId="77777777" w:rsidR="003E3882" w:rsidRPr="00981041" w:rsidRDefault="003E3882" w:rsidP="003E3882">
            <w:pPr>
              <w:spacing w:line="0" w:lineRule="atLeast"/>
              <w:jc w:val="center"/>
              <w:rPr>
                <w:rFonts w:ascii="Times New Roman" w:eastAsia="標楷體" w:hAnsi="Times New Roman" w:cs="Times New Roman"/>
              </w:rPr>
            </w:pPr>
          </w:p>
        </w:tc>
      </w:tr>
      <w:tr w:rsidR="003E3882" w:rsidRPr="00981041" w14:paraId="770394C8" w14:textId="77777777" w:rsidTr="00C94B80">
        <w:trPr>
          <w:trHeight w:val="230"/>
          <w:jc w:val="center"/>
        </w:trPr>
        <w:tc>
          <w:tcPr>
            <w:tcW w:w="1667" w:type="dxa"/>
            <w:vMerge/>
            <w:vAlign w:val="center"/>
          </w:tcPr>
          <w:p w14:paraId="462E9C8C" w14:textId="77777777" w:rsidR="003E3882" w:rsidRPr="00981041" w:rsidRDefault="003E3882" w:rsidP="003E3882">
            <w:pPr>
              <w:spacing w:line="0" w:lineRule="atLeast"/>
              <w:jc w:val="center"/>
              <w:rPr>
                <w:rFonts w:ascii="Times New Roman" w:eastAsia="標楷體" w:hAnsi="Times New Roman" w:cs="Times New Roman"/>
              </w:rPr>
            </w:pPr>
          </w:p>
        </w:tc>
        <w:tc>
          <w:tcPr>
            <w:tcW w:w="851" w:type="dxa"/>
            <w:vMerge/>
            <w:vAlign w:val="center"/>
          </w:tcPr>
          <w:p w14:paraId="053885DF" w14:textId="77777777" w:rsidR="003E3882" w:rsidRPr="00981041" w:rsidRDefault="003E3882" w:rsidP="003E3882">
            <w:pPr>
              <w:spacing w:line="0" w:lineRule="atLeast"/>
              <w:jc w:val="center"/>
              <w:rPr>
                <w:rFonts w:ascii="Times New Roman" w:eastAsia="標楷體" w:hAnsi="Times New Roman" w:cs="Times New Roman"/>
              </w:rPr>
            </w:pPr>
          </w:p>
        </w:tc>
        <w:tc>
          <w:tcPr>
            <w:tcW w:w="850" w:type="dxa"/>
            <w:vAlign w:val="center"/>
          </w:tcPr>
          <w:p w14:paraId="64747BC6" w14:textId="253DF702"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63BD4ADF" w14:textId="77777777" w:rsidR="003E3882" w:rsidRPr="00981041" w:rsidRDefault="003E3882" w:rsidP="00281CFE">
            <w:pPr>
              <w:spacing w:line="0" w:lineRule="atLeast"/>
              <w:jc w:val="center"/>
              <w:rPr>
                <w:rFonts w:ascii="Times New Roman" w:eastAsia="標楷體" w:hAnsi="Times New Roman" w:cs="Times New Roman"/>
              </w:rPr>
            </w:pPr>
          </w:p>
        </w:tc>
        <w:tc>
          <w:tcPr>
            <w:tcW w:w="1276" w:type="dxa"/>
            <w:vAlign w:val="center"/>
          </w:tcPr>
          <w:p w14:paraId="6FEE3516" w14:textId="77777777" w:rsidR="003E3882" w:rsidRPr="00981041" w:rsidRDefault="003E3882" w:rsidP="00281CFE">
            <w:pPr>
              <w:spacing w:line="0" w:lineRule="atLeast"/>
              <w:jc w:val="center"/>
              <w:rPr>
                <w:rFonts w:ascii="Times New Roman" w:eastAsia="標楷體" w:hAnsi="Times New Roman" w:cs="Times New Roman"/>
              </w:rPr>
            </w:pPr>
          </w:p>
        </w:tc>
        <w:tc>
          <w:tcPr>
            <w:tcW w:w="992" w:type="dxa"/>
            <w:vAlign w:val="center"/>
          </w:tcPr>
          <w:p w14:paraId="2077724C" w14:textId="77777777" w:rsidR="003E3882" w:rsidRPr="00981041" w:rsidRDefault="003E3882" w:rsidP="00281CFE">
            <w:pPr>
              <w:spacing w:line="0" w:lineRule="atLeast"/>
              <w:jc w:val="center"/>
              <w:rPr>
                <w:rFonts w:ascii="Times New Roman" w:eastAsia="標楷體" w:hAnsi="Times New Roman" w:cs="Times New Roman"/>
              </w:rPr>
            </w:pPr>
          </w:p>
        </w:tc>
        <w:tc>
          <w:tcPr>
            <w:tcW w:w="1021" w:type="dxa"/>
            <w:vAlign w:val="center"/>
          </w:tcPr>
          <w:p w14:paraId="21689744" w14:textId="77777777" w:rsidR="003E3882" w:rsidRPr="00981041" w:rsidRDefault="003E3882" w:rsidP="003E3882">
            <w:pPr>
              <w:spacing w:line="0" w:lineRule="atLeast"/>
              <w:rPr>
                <w:rFonts w:ascii="Times New Roman" w:eastAsia="標楷體" w:hAnsi="Times New Roman" w:cs="Times New Roman"/>
              </w:rPr>
            </w:pPr>
          </w:p>
        </w:tc>
        <w:tc>
          <w:tcPr>
            <w:tcW w:w="1418" w:type="dxa"/>
            <w:vMerge/>
            <w:vAlign w:val="center"/>
          </w:tcPr>
          <w:p w14:paraId="447FD462" w14:textId="77777777" w:rsidR="003E3882" w:rsidRPr="00981041" w:rsidRDefault="003E3882" w:rsidP="003E3882">
            <w:pPr>
              <w:spacing w:line="0" w:lineRule="atLeast"/>
              <w:jc w:val="center"/>
              <w:rPr>
                <w:rFonts w:ascii="Times New Roman" w:eastAsia="標楷體" w:hAnsi="Times New Roman" w:cs="Times New Roman"/>
              </w:rPr>
            </w:pPr>
          </w:p>
        </w:tc>
      </w:tr>
      <w:tr w:rsidR="003E3882" w:rsidRPr="00981041" w14:paraId="53BA8744" w14:textId="77777777" w:rsidTr="00C94B80">
        <w:trPr>
          <w:trHeight w:val="230"/>
          <w:jc w:val="center"/>
        </w:trPr>
        <w:tc>
          <w:tcPr>
            <w:tcW w:w="1667" w:type="dxa"/>
            <w:vMerge/>
            <w:vAlign w:val="center"/>
          </w:tcPr>
          <w:p w14:paraId="7294C370" w14:textId="77777777" w:rsidR="003E3882" w:rsidRPr="00981041" w:rsidRDefault="003E3882" w:rsidP="003E3882">
            <w:pPr>
              <w:spacing w:line="0" w:lineRule="atLeast"/>
              <w:jc w:val="center"/>
              <w:rPr>
                <w:rFonts w:ascii="Times New Roman" w:eastAsia="標楷體" w:hAnsi="Times New Roman" w:cs="Times New Roman"/>
              </w:rPr>
            </w:pPr>
          </w:p>
        </w:tc>
        <w:tc>
          <w:tcPr>
            <w:tcW w:w="851" w:type="dxa"/>
            <w:vMerge w:val="restart"/>
            <w:vAlign w:val="center"/>
          </w:tcPr>
          <w:p w14:paraId="501AA3C9" w14:textId="7ECEC1D1"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3</w:t>
            </w:r>
          </w:p>
        </w:tc>
        <w:tc>
          <w:tcPr>
            <w:tcW w:w="850" w:type="dxa"/>
            <w:vAlign w:val="center"/>
          </w:tcPr>
          <w:p w14:paraId="290A38DA" w14:textId="3DABE928"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0833CD14" w14:textId="77777777" w:rsidR="003E3882" w:rsidRPr="00981041" w:rsidRDefault="003E3882" w:rsidP="00281CFE">
            <w:pPr>
              <w:spacing w:line="0" w:lineRule="atLeast"/>
              <w:jc w:val="center"/>
              <w:rPr>
                <w:rFonts w:ascii="Times New Roman" w:eastAsia="標楷體" w:hAnsi="Times New Roman" w:cs="Times New Roman"/>
              </w:rPr>
            </w:pPr>
          </w:p>
        </w:tc>
        <w:tc>
          <w:tcPr>
            <w:tcW w:w="1276" w:type="dxa"/>
            <w:vAlign w:val="center"/>
          </w:tcPr>
          <w:p w14:paraId="464F2F7D" w14:textId="77777777" w:rsidR="003E3882" w:rsidRPr="00981041" w:rsidRDefault="003E3882" w:rsidP="00281CFE">
            <w:pPr>
              <w:spacing w:line="0" w:lineRule="atLeast"/>
              <w:jc w:val="center"/>
              <w:rPr>
                <w:rFonts w:ascii="Times New Roman" w:eastAsia="標楷體" w:hAnsi="Times New Roman" w:cs="Times New Roman"/>
              </w:rPr>
            </w:pPr>
          </w:p>
        </w:tc>
        <w:tc>
          <w:tcPr>
            <w:tcW w:w="992" w:type="dxa"/>
            <w:vAlign w:val="center"/>
          </w:tcPr>
          <w:p w14:paraId="66DDA33A" w14:textId="77777777" w:rsidR="003E3882" w:rsidRPr="00981041" w:rsidRDefault="003E3882" w:rsidP="00281CFE">
            <w:pPr>
              <w:spacing w:line="0" w:lineRule="atLeast"/>
              <w:jc w:val="center"/>
              <w:rPr>
                <w:rFonts w:ascii="Times New Roman" w:eastAsia="標楷體" w:hAnsi="Times New Roman" w:cs="Times New Roman"/>
              </w:rPr>
            </w:pPr>
          </w:p>
        </w:tc>
        <w:tc>
          <w:tcPr>
            <w:tcW w:w="1021" w:type="dxa"/>
            <w:vAlign w:val="center"/>
          </w:tcPr>
          <w:p w14:paraId="5FCBD996" w14:textId="77777777" w:rsidR="003E3882" w:rsidRPr="00981041" w:rsidRDefault="003E3882" w:rsidP="003E3882">
            <w:pPr>
              <w:spacing w:line="0" w:lineRule="atLeast"/>
              <w:rPr>
                <w:rFonts w:ascii="Times New Roman" w:eastAsia="標楷體" w:hAnsi="Times New Roman" w:cs="Times New Roman"/>
              </w:rPr>
            </w:pPr>
          </w:p>
        </w:tc>
        <w:tc>
          <w:tcPr>
            <w:tcW w:w="1418" w:type="dxa"/>
            <w:vMerge/>
            <w:vAlign w:val="center"/>
          </w:tcPr>
          <w:p w14:paraId="2A673073" w14:textId="77777777" w:rsidR="003E3882" w:rsidRPr="00981041" w:rsidRDefault="003E3882" w:rsidP="003E3882">
            <w:pPr>
              <w:spacing w:line="0" w:lineRule="atLeast"/>
              <w:jc w:val="center"/>
              <w:rPr>
                <w:rFonts w:ascii="Times New Roman" w:eastAsia="標楷體" w:hAnsi="Times New Roman" w:cs="Times New Roman"/>
              </w:rPr>
            </w:pPr>
          </w:p>
        </w:tc>
      </w:tr>
      <w:tr w:rsidR="003E3882" w:rsidRPr="00981041" w14:paraId="6811DCD9" w14:textId="77777777" w:rsidTr="00C94B80">
        <w:trPr>
          <w:trHeight w:val="230"/>
          <w:jc w:val="center"/>
        </w:trPr>
        <w:tc>
          <w:tcPr>
            <w:tcW w:w="1667" w:type="dxa"/>
            <w:vMerge/>
            <w:vAlign w:val="center"/>
          </w:tcPr>
          <w:p w14:paraId="7E8573BB" w14:textId="77777777" w:rsidR="003E3882" w:rsidRPr="00981041" w:rsidRDefault="003E3882" w:rsidP="003E3882">
            <w:pPr>
              <w:spacing w:line="0" w:lineRule="atLeast"/>
              <w:jc w:val="center"/>
              <w:rPr>
                <w:rFonts w:ascii="Times New Roman" w:eastAsia="標楷體" w:hAnsi="Times New Roman" w:cs="Times New Roman"/>
              </w:rPr>
            </w:pPr>
          </w:p>
        </w:tc>
        <w:tc>
          <w:tcPr>
            <w:tcW w:w="851" w:type="dxa"/>
            <w:vMerge/>
            <w:vAlign w:val="center"/>
          </w:tcPr>
          <w:p w14:paraId="60B5D66D" w14:textId="77777777" w:rsidR="003E3882" w:rsidRPr="00981041" w:rsidRDefault="003E3882" w:rsidP="003E3882">
            <w:pPr>
              <w:spacing w:line="0" w:lineRule="atLeast"/>
              <w:jc w:val="center"/>
              <w:rPr>
                <w:rFonts w:ascii="Times New Roman" w:eastAsia="標楷體" w:hAnsi="Times New Roman" w:cs="Times New Roman"/>
              </w:rPr>
            </w:pPr>
          </w:p>
        </w:tc>
        <w:tc>
          <w:tcPr>
            <w:tcW w:w="850" w:type="dxa"/>
            <w:vAlign w:val="center"/>
          </w:tcPr>
          <w:p w14:paraId="3AEFF96D" w14:textId="071C88EA"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23409EAB" w14:textId="77777777" w:rsidR="003E3882" w:rsidRPr="00981041" w:rsidRDefault="003E3882" w:rsidP="00281CFE">
            <w:pPr>
              <w:spacing w:line="0" w:lineRule="atLeast"/>
              <w:jc w:val="center"/>
              <w:rPr>
                <w:rFonts w:ascii="Times New Roman" w:eastAsia="標楷體" w:hAnsi="Times New Roman" w:cs="Times New Roman"/>
              </w:rPr>
            </w:pPr>
          </w:p>
        </w:tc>
        <w:tc>
          <w:tcPr>
            <w:tcW w:w="1276" w:type="dxa"/>
            <w:vAlign w:val="center"/>
          </w:tcPr>
          <w:p w14:paraId="0113D852" w14:textId="77777777" w:rsidR="003E3882" w:rsidRPr="00981041" w:rsidRDefault="003E3882" w:rsidP="00281CFE">
            <w:pPr>
              <w:spacing w:line="0" w:lineRule="atLeast"/>
              <w:jc w:val="center"/>
              <w:rPr>
                <w:rFonts w:ascii="Times New Roman" w:eastAsia="標楷體" w:hAnsi="Times New Roman" w:cs="Times New Roman"/>
              </w:rPr>
            </w:pPr>
          </w:p>
        </w:tc>
        <w:tc>
          <w:tcPr>
            <w:tcW w:w="992" w:type="dxa"/>
            <w:vAlign w:val="center"/>
          </w:tcPr>
          <w:p w14:paraId="715E7F3A" w14:textId="77777777" w:rsidR="003E3882" w:rsidRPr="00981041" w:rsidRDefault="003E3882" w:rsidP="00281CFE">
            <w:pPr>
              <w:spacing w:line="0" w:lineRule="atLeast"/>
              <w:jc w:val="center"/>
              <w:rPr>
                <w:rFonts w:ascii="Times New Roman" w:eastAsia="標楷體" w:hAnsi="Times New Roman" w:cs="Times New Roman"/>
              </w:rPr>
            </w:pPr>
          </w:p>
        </w:tc>
        <w:tc>
          <w:tcPr>
            <w:tcW w:w="1021" w:type="dxa"/>
            <w:vAlign w:val="center"/>
          </w:tcPr>
          <w:p w14:paraId="5143D22D" w14:textId="77777777" w:rsidR="003E3882" w:rsidRPr="00981041" w:rsidRDefault="003E3882" w:rsidP="003E3882">
            <w:pPr>
              <w:spacing w:line="0" w:lineRule="atLeast"/>
              <w:rPr>
                <w:rFonts w:ascii="Times New Roman" w:eastAsia="標楷體" w:hAnsi="Times New Roman" w:cs="Times New Roman"/>
              </w:rPr>
            </w:pPr>
          </w:p>
        </w:tc>
        <w:tc>
          <w:tcPr>
            <w:tcW w:w="1418" w:type="dxa"/>
            <w:vMerge/>
            <w:vAlign w:val="center"/>
          </w:tcPr>
          <w:p w14:paraId="31E2E256" w14:textId="77777777" w:rsidR="003E3882" w:rsidRPr="00981041" w:rsidRDefault="003E3882" w:rsidP="003E3882">
            <w:pPr>
              <w:spacing w:line="0" w:lineRule="atLeast"/>
              <w:jc w:val="center"/>
              <w:rPr>
                <w:rFonts w:ascii="Times New Roman" w:eastAsia="標楷體" w:hAnsi="Times New Roman" w:cs="Times New Roman"/>
              </w:rPr>
            </w:pPr>
          </w:p>
        </w:tc>
      </w:tr>
      <w:tr w:rsidR="003E3882" w:rsidRPr="00981041" w14:paraId="2AA12780" w14:textId="77777777" w:rsidTr="00C94B80">
        <w:trPr>
          <w:trHeight w:val="230"/>
          <w:jc w:val="center"/>
        </w:trPr>
        <w:tc>
          <w:tcPr>
            <w:tcW w:w="1667" w:type="dxa"/>
            <w:vMerge/>
            <w:vAlign w:val="center"/>
          </w:tcPr>
          <w:p w14:paraId="1A4C528A" w14:textId="77777777" w:rsidR="003E3882" w:rsidRPr="00981041" w:rsidRDefault="003E3882" w:rsidP="003E3882">
            <w:pPr>
              <w:spacing w:line="0" w:lineRule="atLeast"/>
              <w:jc w:val="center"/>
              <w:rPr>
                <w:rFonts w:ascii="Times New Roman" w:eastAsia="標楷體" w:hAnsi="Times New Roman" w:cs="Times New Roman"/>
              </w:rPr>
            </w:pPr>
          </w:p>
        </w:tc>
        <w:tc>
          <w:tcPr>
            <w:tcW w:w="851" w:type="dxa"/>
            <w:vMerge w:val="restart"/>
            <w:vAlign w:val="center"/>
          </w:tcPr>
          <w:p w14:paraId="7D0736EB" w14:textId="5CEE76D8"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4</w:t>
            </w:r>
          </w:p>
        </w:tc>
        <w:tc>
          <w:tcPr>
            <w:tcW w:w="850" w:type="dxa"/>
            <w:vAlign w:val="center"/>
          </w:tcPr>
          <w:p w14:paraId="18D2DDD1" w14:textId="2D7D9D6D"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6C946BEC" w14:textId="77777777" w:rsidR="003E3882" w:rsidRPr="00981041" w:rsidRDefault="003E3882" w:rsidP="00281CFE">
            <w:pPr>
              <w:spacing w:line="0" w:lineRule="atLeast"/>
              <w:jc w:val="center"/>
              <w:rPr>
                <w:rFonts w:ascii="Times New Roman" w:eastAsia="標楷體" w:hAnsi="Times New Roman" w:cs="Times New Roman"/>
              </w:rPr>
            </w:pPr>
          </w:p>
        </w:tc>
        <w:tc>
          <w:tcPr>
            <w:tcW w:w="1276" w:type="dxa"/>
            <w:vAlign w:val="center"/>
          </w:tcPr>
          <w:p w14:paraId="14FD2423" w14:textId="77777777" w:rsidR="003E3882" w:rsidRPr="00981041" w:rsidRDefault="003E3882" w:rsidP="00281CFE">
            <w:pPr>
              <w:spacing w:line="0" w:lineRule="atLeast"/>
              <w:jc w:val="center"/>
              <w:rPr>
                <w:rFonts w:ascii="Times New Roman" w:eastAsia="標楷體" w:hAnsi="Times New Roman" w:cs="Times New Roman"/>
              </w:rPr>
            </w:pPr>
          </w:p>
        </w:tc>
        <w:tc>
          <w:tcPr>
            <w:tcW w:w="992" w:type="dxa"/>
            <w:vAlign w:val="center"/>
          </w:tcPr>
          <w:p w14:paraId="4E601FAA" w14:textId="77777777" w:rsidR="003E3882" w:rsidRPr="00981041" w:rsidRDefault="003E3882" w:rsidP="00281CFE">
            <w:pPr>
              <w:spacing w:line="0" w:lineRule="atLeast"/>
              <w:jc w:val="center"/>
              <w:rPr>
                <w:rFonts w:ascii="Times New Roman" w:eastAsia="標楷體" w:hAnsi="Times New Roman" w:cs="Times New Roman"/>
              </w:rPr>
            </w:pPr>
          </w:p>
        </w:tc>
        <w:tc>
          <w:tcPr>
            <w:tcW w:w="1021" w:type="dxa"/>
            <w:vAlign w:val="center"/>
          </w:tcPr>
          <w:p w14:paraId="58ABAB80" w14:textId="77777777" w:rsidR="003E3882" w:rsidRPr="00981041" w:rsidRDefault="003E3882" w:rsidP="003E3882">
            <w:pPr>
              <w:spacing w:line="0" w:lineRule="atLeast"/>
              <w:rPr>
                <w:rFonts w:ascii="Times New Roman" w:eastAsia="標楷體" w:hAnsi="Times New Roman" w:cs="Times New Roman"/>
              </w:rPr>
            </w:pPr>
          </w:p>
        </w:tc>
        <w:tc>
          <w:tcPr>
            <w:tcW w:w="1418" w:type="dxa"/>
            <w:vMerge/>
            <w:vAlign w:val="center"/>
          </w:tcPr>
          <w:p w14:paraId="4CDF392C" w14:textId="77777777" w:rsidR="003E3882" w:rsidRPr="00981041" w:rsidRDefault="003E3882" w:rsidP="003E3882">
            <w:pPr>
              <w:spacing w:line="0" w:lineRule="atLeast"/>
              <w:jc w:val="center"/>
              <w:rPr>
                <w:rFonts w:ascii="Times New Roman" w:eastAsia="標楷體" w:hAnsi="Times New Roman" w:cs="Times New Roman"/>
              </w:rPr>
            </w:pPr>
          </w:p>
        </w:tc>
      </w:tr>
      <w:tr w:rsidR="003E3882" w:rsidRPr="00981041" w14:paraId="3EE4623C" w14:textId="77777777" w:rsidTr="00C94B80">
        <w:trPr>
          <w:trHeight w:val="220"/>
          <w:jc w:val="center"/>
        </w:trPr>
        <w:tc>
          <w:tcPr>
            <w:tcW w:w="1667" w:type="dxa"/>
            <w:vMerge/>
            <w:vAlign w:val="center"/>
          </w:tcPr>
          <w:p w14:paraId="2C4C7EA8" w14:textId="77777777" w:rsidR="003E3882" w:rsidRPr="00981041" w:rsidRDefault="003E3882" w:rsidP="003E3882">
            <w:pPr>
              <w:spacing w:line="0" w:lineRule="atLeast"/>
              <w:jc w:val="center"/>
              <w:rPr>
                <w:rFonts w:ascii="Times New Roman" w:eastAsia="標楷體" w:hAnsi="Times New Roman" w:cs="Times New Roman"/>
              </w:rPr>
            </w:pPr>
          </w:p>
        </w:tc>
        <w:tc>
          <w:tcPr>
            <w:tcW w:w="851" w:type="dxa"/>
            <w:vMerge/>
            <w:vAlign w:val="center"/>
          </w:tcPr>
          <w:p w14:paraId="0DA3C681" w14:textId="77777777" w:rsidR="003E3882" w:rsidRPr="00981041" w:rsidRDefault="003E3882" w:rsidP="003E3882">
            <w:pPr>
              <w:spacing w:line="0" w:lineRule="atLeast"/>
              <w:jc w:val="center"/>
              <w:rPr>
                <w:rFonts w:ascii="Times New Roman" w:eastAsia="標楷體" w:hAnsi="Times New Roman" w:cs="Times New Roman"/>
              </w:rPr>
            </w:pPr>
          </w:p>
        </w:tc>
        <w:tc>
          <w:tcPr>
            <w:tcW w:w="850" w:type="dxa"/>
            <w:vAlign w:val="center"/>
          </w:tcPr>
          <w:p w14:paraId="5F0303AD" w14:textId="6040DD9C"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11B0E243" w14:textId="77777777" w:rsidR="003E3882" w:rsidRPr="00981041" w:rsidRDefault="003E3882" w:rsidP="00281CFE">
            <w:pPr>
              <w:spacing w:line="0" w:lineRule="atLeast"/>
              <w:jc w:val="center"/>
              <w:rPr>
                <w:rFonts w:ascii="Times New Roman" w:eastAsia="標楷體" w:hAnsi="Times New Roman" w:cs="Times New Roman"/>
              </w:rPr>
            </w:pPr>
          </w:p>
        </w:tc>
        <w:tc>
          <w:tcPr>
            <w:tcW w:w="1276" w:type="dxa"/>
            <w:vAlign w:val="center"/>
          </w:tcPr>
          <w:p w14:paraId="49E4D2B8" w14:textId="77777777" w:rsidR="003E3882" w:rsidRPr="00981041" w:rsidRDefault="003E3882" w:rsidP="00281CFE">
            <w:pPr>
              <w:spacing w:line="0" w:lineRule="atLeast"/>
              <w:jc w:val="center"/>
              <w:rPr>
                <w:rFonts w:ascii="Times New Roman" w:eastAsia="標楷體" w:hAnsi="Times New Roman" w:cs="Times New Roman"/>
              </w:rPr>
            </w:pPr>
          </w:p>
        </w:tc>
        <w:tc>
          <w:tcPr>
            <w:tcW w:w="992" w:type="dxa"/>
            <w:vAlign w:val="center"/>
          </w:tcPr>
          <w:p w14:paraId="6A74C764" w14:textId="77777777" w:rsidR="003E3882" w:rsidRPr="00981041" w:rsidRDefault="003E3882" w:rsidP="00281CFE">
            <w:pPr>
              <w:spacing w:line="0" w:lineRule="atLeast"/>
              <w:jc w:val="center"/>
              <w:rPr>
                <w:rFonts w:ascii="Times New Roman" w:eastAsia="標楷體" w:hAnsi="Times New Roman" w:cs="Times New Roman"/>
              </w:rPr>
            </w:pPr>
          </w:p>
        </w:tc>
        <w:tc>
          <w:tcPr>
            <w:tcW w:w="1021" w:type="dxa"/>
            <w:vAlign w:val="center"/>
          </w:tcPr>
          <w:p w14:paraId="1D122C69" w14:textId="77777777" w:rsidR="003E3882" w:rsidRPr="00981041" w:rsidRDefault="003E3882" w:rsidP="003E3882">
            <w:pPr>
              <w:spacing w:line="0" w:lineRule="atLeast"/>
              <w:rPr>
                <w:rFonts w:ascii="Times New Roman" w:eastAsia="標楷體" w:hAnsi="Times New Roman" w:cs="Times New Roman"/>
              </w:rPr>
            </w:pPr>
          </w:p>
        </w:tc>
        <w:tc>
          <w:tcPr>
            <w:tcW w:w="1418" w:type="dxa"/>
            <w:vMerge/>
            <w:vAlign w:val="center"/>
          </w:tcPr>
          <w:p w14:paraId="5D3E6CE5" w14:textId="77777777" w:rsidR="003E3882" w:rsidRPr="00981041" w:rsidRDefault="003E3882" w:rsidP="003E3882">
            <w:pPr>
              <w:spacing w:line="0" w:lineRule="atLeast"/>
              <w:jc w:val="center"/>
              <w:rPr>
                <w:rFonts w:ascii="Times New Roman" w:eastAsia="標楷體" w:hAnsi="Times New Roman" w:cs="Times New Roman"/>
              </w:rPr>
            </w:pPr>
          </w:p>
        </w:tc>
      </w:tr>
      <w:tr w:rsidR="003E3882" w:rsidRPr="00981041" w14:paraId="0BD71C87" w14:textId="77777777" w:rsidTr="00C94B80">
        <w:trPr>
          <w:trHeight w:val="320"/>
          <w:jc w:val="center"/>
        </w:trPr>
        <w:tc>
          <w:tcPr>
            <w:tcW w:w="1667" w:type="dxa"/>
            <w:vMerge/>
            <w:vAlign w:val="center"/>
          </w:tcPr>
          <w:p w14:paraId="5A9977DB" w14:textId="77777777" w:rsidR="003E3882" w:rsidRPr="00981041" w:rsidRDefault="003E3882" w:rsidP="003E3882">
            <w:pPr>
              <w:spacing w:line="0" w:lineRule="atLeast"/>
              <w:jc w:val="center"/>
              <w:rPr>
                <w:rFonts w:ascii="Times New Roman" w:eastAsia="標楷體" w:hAnsi="Times New Roman" w:cs="Times New Roman"/>
              </w:rPr>
            </w:pPr>
          </w:p>
        </w:tc>
        <w:tc>
          <w:tcPr>
            <w:tcW w:w="851" w:type="dxa"/>
            <w:vMerge w:val="restart"/>
            <w:vAlign w:val="center"/>
          </w:tcPr>
          <w:p w14:paraId="4C97E127" w14:textId="420E8544"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5</w:t>
            </w:r>
          </w:p>
        </w:tc>
        <w:tc>
          <w:tcPr>
            <w:tcW w:w="850" w:type="dxa"/>
            <w:vAlign w:val="center"/>
          </w:tcPr>
          <w:p w14:paraId="79A571C7" w14:textId="77777777"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5B0ACC9D" w14:textId="77777777" w:rsidR="003E3882" w:rsidRPr="00981041" w:rsidRDefault="003E3882" w:rsidP="00281CFE">
            <w:pPr>
              <w:spacing w:line="0" w:lineRule="atLeast"/>
              <w:jc w:val="center"/>
              <w:rPr>
                <w:rFonts w:ascii="Times New Roman" w:eastAsia="標楷體" w:hAnsi="Times New Roman" w:cs="Times New Roman"/>
              </w:rPr>
            </w:pPr>
          </w:p>
        </w:tc>
        <w:tc>
          <w:tcPr>
            <w:tcW w:w="1276" w:type="dxa"/>
            <w:vAlign w:val="center"/>
          </w:tcPr>
          <w:p w14:paraId="48587D79" w14:textId="77777777" w:rsidR="003E3882" w:rsidRPr="00981041" w:rsidRDefault="003E3882" w:rsidP="00281CFE">
            <w:pPr>
              <w:spacing w:line="0" w:lineRule="atLeast"/>
              <w:jc w:val="center"/>
              <w:rPr>
                <w:rFonts w:ascii="Times New Roman" w:eastAsia="標楷體" w:hAnsi="Times New Roman" w:cs="Times New Roman"/>
              </w:rPr>
            </w:pPr>
          </w:p>
        </w:tc>
        <w:tc>
          <w:tcPr>
            <w:tcW w:w="992" w:type="dxa"/>
            <w:vAlign w:val="center"/>
          </w:tcPr>
          <w:p w14:paraId="05D26E04" w14:textId="77777777" w:rsidR="003E3882" w:rsidRPr="00981041" w:rsidRDefault="003E3882" w:rsidP="00281CFE">
            <w:pPr>
              <w:spacing w:line="0" w:lineRule="atLeast"/>
              <w:jc w:val="center"/>
              <w:rPr>
                <w:rFonts w:ascii="Times New Roman" w:eastAsia="標楷體" w:hAnsi="Times New Roman" w:cs="Times New Roman"/>
              </w:rPr>
            </w:pPr>
          </w:p>
        </w:tc>
        <w:tc>
          <w:tcPr>
            <w:tcW w:w="1021" w:type="dxa"/>
            <w:vAlign w:val="center"/>
          </w:tcPr>
          <w:p w14:paraId="74D347DF" w14:textId="77777777" w:rsidR="003E3882" w:rsidRPr="00981041" w:rsidRDefault="003E3882" w:rsidP="003E3882">
            <w:pPr>
              <w:spacing w:line="0" w:lineRule="atLeast"/>
              <w:rPr>
                <w:rFonts w:ascii="Times New Roman" w:eastAsia="標楷體" w:hAnsi="Times New Roman" w:cs="Times New Roman"/>
              </w:rPr>
            </w:pPr>
          </w:p>
        </w:tc>
        <w:tc>
          <w:tcPr>
            <w:tcW w:w="1418" w:type="dxa"/>
            <w:vMerge/>
            <w:vAlign w:val="center"/>
          </w:tcPr>
          <w:p w14:paraId="68792D98" w14:textId="77777777" w:rsidR="003E3882" w:rsidRPr="00981041" w:rsidRDefault="003E3882" w:rsidP="003E3882">
            <w:pPr>
              <w:spacing w:line="0" w:lineRule="atLeast"/>
              <w:jc w:val="center"/>
              <w:rPr>
                <w:rFonts w:ascii="Times New Roman" w:eastAsia="標楷體" w:hAnsi="Times New Roman" w:cs="Times New Roman"/>
              </w:rPr>
            </w:pPr>
          </w:p>
        </w:tc>
      </w:tr>
      <w:tr w:rsidR="003E3882" w:rsidRPr="00981041" w14:paraId="2A67C0C4" w14:textId="77777777" w:rsidTr="00C94B80">
        <w:trPr>
          <w:trHeight w:val="130"/>
          <w:jc w:val="center"/>
        </w:trPr>
        <w:tc>
          <w:tcPr>
            <w:tcW w:w="1667" w:type="dxa"/>
            <w:vMerge/>
            <w:vAlign w:val="center"/>
          </w:tcPr>
          <w:p w14:paraId="566E27A1" w14:textId="77777777" w:rsidR="003E3882" w:rsidRPr="00981041" w:rsidRDefault="003E3882" w:rsidP="003E3882">
            <w:pPr>
              <w:spacing w:line="0" w:lineRule="atLeast"/>
              <w:jc w:val="center"/>
              <w:rPr>
                <w:rFonts w:ascii="Times New Roman" w:eastAsia="標楷體" w:hAnsi="Times New Roman" w:cs="Times New Roman"/>
              </w:rPr>
            </w:pPr>
          </w:p>
        </w:tc>
        <w:tc>
          <w:tcPr>
            <w:tcW w:w="851" w:type="dxa"/>
            <w:vMerge/>
            <w:vAlign w:val="center"/>
          </w:tcPr>
          <w:p w14:paraId="5AF33B5B" w14:textId="77777777" w:rsidR="003E3882" w:rsidRPr="00981041" w:rsidRDefault="003E3882" w:rsidP="003E3882">
            <w:pPr>
              <w:spacing w:line="0" w:lineRule="atLeast"/>
              <w:jc w:val="center"/>
              <w:rPr>
                <w:rFonts w:ascii="Times New Roman" w:eastAsia="標楷體" w:hAnsi="Times New Roman" w:cs="Times New Roman"/>
              </w:rPr>
            </w:pPr>
          </w:p>
        </w:tc>
        <w:tc>
          <w:tcPr>
            <w:tcW w:w="850" w:type="dxa"/>
            <w:vAlign w:val="center"/>
          </w:tcPr>
          <w:p w14:paraId="4038F32A" w14:textId="77777777"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63D57BAE" w14:textId="77777777" w:rsidR="003E3882" w:rsidRPr="00981041" w:rsidRDefault="003E3882" w:rsidP="00281CFE">
            <w:pPr>
              <w:spacing w:line="0" w:lineRule="atLeast"/>
              <w:jc w:val="center"/>
              <w:rPr>
                <w:rFonts w:ascii="Times New Roman" w:eastAsia="標楷體" w:hAnsi="Times New Roman" w:cs="Times New Roman"/>
              </w:rPr>
            </w:pPr>
          </w:p>
        </w:tc>
        <w:tc>
          <w:tcPr>
            <w:tcW w:w="1276" w:type="dxa"/>
            <w:vAlign w:val="center"/>
          </w:tcPr>
          <w:p w14:paraId="0FF6B1DB" w14:textId="77777777" w:rsidR="003E3882" w:rsidRPr="00981041" w:rsidRDefault="003E3882" w:rsidP="00281CFE">
            <w:pPr>
              <w:spacing w:line="0" w:lineRule="atLeast"/>
              <w:jc w:val="center"/>
              <w:rPr>
                <w:rFonts w:ascii="Times New Roman" w:eastAsia="標楷體" w:hAnsi="Times New Roman" w:cs="Times New Roman"/>
              </w:rPr>
            </w:pPr>
          </w:p>
        </w:tc>
        <w:tc>
          <w:tcPr>
            <w:tcW w:w="992" w:type="dxa"/>
            <w:vAlign w:val="center"/>
          </w:tcPr>
          <w:p w14:paraId="0611EAC4" w14:textId="77777777" w:rsidR="003E3882" w:rsidRPr="00981041" w:rsidRDefault="003E3882" w:rsidP="00281CFE">
            <w:pPr>
              <w:spacing w:line="0" w:lineRule="atLeast"/>
              <w:jc w:val="center"/>
              <w:rPr>
                <w:rFonts w:ascii="Times New Roman" w:eastAsia="標楷體" w:hAnsi="Times New Roman" w:cs="Times New Roman"/>
              </w:rPr>
            </w:pPr>
          </w:p>
        </w:tc>
        <w:tc>
          <w:tcPr>
            <w:tcW w:w="1021" w:type="dxa"/>
            <w:vAlign w:val="center"/>
          </w:tcPr>
          <w:p w14:paraId="78680A43" w14:textId="77777777" w:rsidR="003E3882" w:rsidRPr="00981041" w:rsidRDefault="003E3882" w:rsidP="003E3882">
            <w:pPr>
              <w:spacing w:line="0" w:lineRule="atLeast"/>
              <w:rPr>
                <w:rFonts w:ascii="Times New Roman" w:eastAsia="標楷體" w:hAnsi="Times New Roman" w:cs="Times New Roman"/>
              </w:rPr>
            </w:pPr>
          </w:p>
        </w:tc>
        <w:tc>
          <w:tcPr>
            <w:tcW w:w="1418" w:type="dxa"/>
            <w:vMerge/>
            <w:vAlign w:val="center"/>
          </w:tcPr>
          <w:p w14:paraId="4A5E9ADC" w14:textId="77777777" w:rsidR="003E3882" w:rsidRPr="00981041" w:rsidRDefault="003E3882" w:rsidP="003E3882">
            <w:pPr>
              <w:spacing w:line="0" w:lineRule="atLeast"/>
              <w:jc w:val="center"/>
              <w:rPr>
                <w:rFonts w:ascii="Times New Roman" w:eastAsia="標楷體" w:hAnsi="Times New Roman" w:cs="Times New Roman"/>
              </w:rPr>
            </w:pPr>
          </w:p>
        </w:tc>
      </w:tr>
      <w:tr w:rsidR="003E3882" w:rsidRPr="00981041" w14:paraId="0B4DBFE1" w14:textId="77777777" w:rsidTr="00C94B80">
        <w:trPr>
          <w:trHeight w:val="230"/>
          <w:jc w:val="center"/>
        </w:trPr>
        <w:tc>
          <w:tcPr>
            <w:tcW w:w="1667" w:type="dxa"/>
            <w:vMerge/>
            <w:vAlign w:val="center"/>
          </w:tcPr>
          <w:p w14:paraId="695AE6AF" w14:textId="77777777" w:rsidR="003E3882" w:rsidRPr="00981041" w:rsidRDefault="003E3882" w:rsidP="003E3882">
            <w:pPr>
              <w:spacing w:line="0" w:lineRule="atLeast"/>
              <w:jc w:val="center"/>
              <w:rPr>
                <w:rFonts w:ascii="Times New Roman" w:eastAsia="標楷體" w:hAnsi="Times New Roman" w:cs="Times New Roman"/>
              </w:rPr>
            </w:pPr>
          </w:p>
        </w:tc>
        <w:tc>
          <w:tcPr>
            <w:tcW w:w="851" w:type="dxa"/>
            <w:vMerge w:val="restart"/>
            <w:vAlign w:val="center"/>
          </w:tcPr>
          <w:p w14:paraId="5F50AC5A" w14:textId="2BA2970E"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6</w:t>
            </w:r>
          </w:p>
        </w:tc>
        <w:tc>
          <w:tcPr>
            <w:tcW w:w="850" w:type="dxa"/>
            <w:vAlign w:val="center"/>
          </w:tcPr>
          <w:p w14:paraId="34F0DE4D" w14:textId="77777777"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178CEF24" w14:textId="77777777" w:rsidR="003E3882" w:rsidRPr="00981041" w:rsidRDefault="003E3882" w:rsidP="00281CFE">
            <w:pPr>
              <w:spacing w:line="0" w:lineRule="atLeast"/>
              <w:jc w:val="center"/>
              <w:rPr>
                <w:rFonts w:ascii="Times New Roman" w:eastAsia="標楷體" w:hAnsi="Times New Roman" w:cs="Times New Roman"/>
              </w:rPr>
            </w:pPr>
          </w:p>
        </w:tc>
        <w:tc>
          <w:tcPr>
            <w:tcW w:w="1276" w:type="dxa"/>
            <w:vAlign w:val="center"/>
          </w:tcPr>
          <w:p w14:paraId="14BEF047" w14:textId="77777777" w:rsidR="003E3882" w:rsidRPr="00981041" w:rsidRDefault="003E3882" w:rsidP="00281CFE">
            <w:pPr>
              <w:spacing w:line="0" w:lineRule="atLeast"/>
              <w:jc w:val="center"/>
              <w:rPr>
                <w:rFonts w:ascii="Times New Roman" w:eastAsia="標楷體" w:hAnsi="Times New Roman" w:cs="Times New Roman"/>
              </w:rPr>
            </w:pPr>
          </w:p>
        </w:tc>
        <w:tc>
          <w:tcPr>
            <w:tcW w:w="992" w:type="dxa"/>
            <w:vAlign w:val="center"/>
          </w:tcPr>
          <w:p w14:paraId="7C14901B" w14:textId="77777777" w:rsidR="003E3882" w:rsidRPr="00981041" w:rsidRDefault="003E3882" w:rsidP="00281CFE">
            <w:pPr>
              <w:spacing w:line="0" w:lineRule="atLeast"/>
              <w:jc w:val="center"/>
              <w:rPr>
                <w:rFonts w:ascii="Times New Roman" w:eastAsia="標楷體" w:hAnsi="Times New Roman" w:cs="Times New Roman"/>
              </w:rPr>
            </w:pPr>
          </w:p>
        </w:tc>
        <w:tc>
          <w:tcPr>
            <w:tcW w:w="1021" w:type="dxa"/>
            <w:vAlign w:val="center"/>
          </w:tcPr>
          <w:p w14:paraId="3BE9647A" w14:textId="77777777" w:rsidR="003E3882" w:rsidRPr="00981041" w:rsidRDefault="003E3882" w:rsidP="003E3882">
            <w:pPr>
              <w:spacing w:line="0" w:lineRule="atLeast"/>
              <w:rPr>
                <w:rFonts w:ascii="Times New Roman" w:eastAsia="標楷體" w:hAnsi="Times New Roman" w:cs="Times New Roman"/>
              </w:rPr>
            </w:pPr>
          </w:p>
        </w:tc>
        <w:tc>
          <w:tcPr>
            <w:tcW w:w="1418" w:type="dxa"/>
            <w:vMerge/>
            <w:vAlign w:val="center"/>
          </w:tcPr>
          <w:p w14:paraId="03C08227" w14:textId="77777777" w:rsidR="003E3882" w:rsidRPr="00981041" w:rsidRDefault="003E3882" w:rsidP="003E3882">
            <w:pPr>
              <w:spacing w:line="0" w:lineRule="atLeast"/>
              <w:jc w:val="center"/>
              <w:rPr>
                <w:rFonts w:ascii="Times New Roman" w:eastAsia="標楷體" w:hAnsi="Times New Roman" w:cs="Times New Roman"/>
              </w:rPr>
            </w:pPr>
          </w:p>
        </w:tc>
      </w:tr>
      <w:tr w:rsidR="003E3882" w:rsidRPr="00981041" w14:paraId="1B6DFC60" w14:textId="77777777" w:rsidTr="00C94B80">
        <w:trPr>
          <w:trHeight w:val="220"/>
          <w:jc w:val="center"/>
        </w:trPr>
        <w:tc>
          <w:tcPr>
            <w:tcW w:w="1667" w:type="dxa"/>
            <w:vMerge/>
            <w:vAlign w:val="center"/>
          </w:tcPr>
          <w:p w14:paraId="40C6C692" w14:textId="77777777" w:rsidR="003E3882" w:rsidRPr="00981041" w:rsidRDefault="003E3882" w:rsidP="003E3882">
            <w:pPr>
              <w:spacing w:line="0" w:lineRule="atLeast"/>
              <w:jc w:val="center"/>
              <w:rPr>
                <w:rFonts w:ascii="Times New Roman" w:eastAsia="標楷體" w:hAnsi="Times New Roman" w:cs="Times New Roman"/>
              </w:rPr>
            </w:pPr>
          </w:p>
        </w:tc>
        <w:tc>
          <w:tcPr>
            <w:tcW w:w="851" w:type="dxa"/>
            <w:vMerge/>
            <w:vAlign w:val="center"/>
          </w:tcPr>
          <w:p w14:paraId="24BCB2D8" w14:textId="77777777" w:rsidR="003E3882" w:rsidRPr="00981041" w:rsidRDefault="003E3882" w:rsidP="003E3882">
            <w:pPr>
              <w:spacing w:line="0" w:lineRule="atLeast"/>
              <w:jc w:val="center"/>
              <w:rPr>
                <w:rFonts w:ascii="Times New Roman" w:eastAsia="標楷體" w:hAnsi="Times New Roman" w:cs="Times New Roman"/>
              </w:rPr>
            </w:pPr>
          </w:p>
        </w:tc>
        <w:tc>
          <w:tcPr>
            <w:tcW w:w="850" w:type="dxa"/>
            <w:vAlign w:val="center"/>
          </w:tcPr>
          <w:p w14:paraId="7625E035" w14:textId="77777777"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261745FE" w14:textId="77777777" w:rsidR="003E3882" w:rsidRPr="00981041" w:rsidRDefault="003E3882" w:rsidP="00281CFE">
            <w:pPr>
              <w:spacing w:line="0" w:lineRule="atLeast"/>
              <w:jc w:val="center"/>
              <w:rPr>
                <w:rFonts w:ascii="Times New Roman" w:eastAsia="標楷體" w:hAnsi="Times New Roman" w:cs="Times New Roman"/>
              </w:rPr>
            </w:pPr>
          </w:p>
        </w:tc>
        <w:tc>
          <w:tcPr>
            <w:tcW w:w="1276" w:type="dxa"/>
            <w:vAlign w:val="center"/>
          </w:tcPr>
          <w:p w14:paraId="65E4FB1C" w14:textId="77777777" w:rsidR="003E3882" w:rsidRPr="00981041" w:rsidRDefault="003E3882" w:rsidP="00281CFE">
            <w:pPr>
              <w:spacing w:line="0" w:lineRule="atLeast"/>
              <w:jc w:val="center"/>
              <w:rPr>
                <w:rFonts w:ascii="Times New Roman" w:eastAsia="標楷體" w:hAnsi="Times New Roman" w:cs="Times New Roman"/>
              </w:rPr>
            </w:pPr>
          </w:p>
        </w:tc>
        <w:tc>
          <w:tcPr>
            <w:tcW w:w="992" w:type="dxa"/>
            <w:vAlign w:val="center"/>
          </w:tcPr>
          <w:p w14:paraId="1C825936" w14:textId="77777777" w:rsidR="003E3882" w:rsidRPr="00981041" w:rsidRDefault="003E3882" w:rsidP="00281CFE">
            <w:pPr>
              <w:spacing w:line="0" w:lineRule="atLeast"/>
              <w:jc w:val="center"/>
              <w:rPr>
                <w:rFonts w:ascii="Times New Roman" w:eastAsia="標楷體" w:hAnsi="Times New Roman" w:cs="Times New Roman"/>
              </w:rPr>
            </w:pPr>
          </w:p>
        </w:tc>
        <w:tc>
          <w:tcPr>
            <w:tcW w:w="1021" w:type="dxa"/>
            <w:vAlign w:val="center"/>
          </w:tcPr>
          <w:p w14:paraId="4FA51FA5" w14:textId="77777777" w:rsidR="003E3882" w:rsidRPr="00981041" w:rsidRDefault="003E3882" w:rsidP="003E3882">
            <w:pPr>
              <w:spacing w:line="0" w:lineRule="atLeast"/>
              <w:rPr>
                <w:rFonts w:ascii="Times New Roman" w:eastAsia="標楷體" w:hAnsi="Times New Roman" w:cs="Times New Roman"/>
              </w:rPr>
            </w:pPr>
          </w:p>
        </w:tc>
        <w:tc>
          <w:tcPr>
            <w:tcW w:w="1418" w:type="dxa"/>
            <w:vMerge/>
            <w:vAlign w:val="center"/>
          </w:tcPr>
          <w:p w14:paraId="0CBBCB2C" w14:textId="77777777" w:rsidR="003E3882" w:rsidRPr="00981041" w:rsidRDefault="003E3882" w:rsidP="003E3882">
            <w:pPr>
              <w:spacing w:line="0" w:lineRule="atLeast"/>
              <w:jc w:val="center"/>
              <w:rPr>
                <w:rFonts w:ascii="Times New Roman" w:eastAsia="標楷體" w:hAnsi="Times New Roman" w:cs="Times New Roman"/>
              </w:rPr>
            </w:pPr>
          </w:p>
        </w:tc>
      </w:tr>
      <w:tr w:rsidR="003E3882" w:rsidRPr="00981041" w14:paraId="137DC0CF" w14:textId="77777777" w:rsidTr="00C94B80">
        <w:trPr>
          <w:trHeight w:val="220"/>
          <w:jc w:val="center"/>
        </w:trPr>
        <w:tc>
          <w:tcPr>
            <w:tcW w:w="1667" w:type="dxa"/>
            <w:vMerge/>
            <w:vAlign w:val="center"/>
          </w:tcPr>
          <w:p w14:paraId="6577BADA" w14:textId="77777777" w:rsidR="003E3882" w:rsidRPr="00981041" w:rsidRDefault="003E3882" w:rsidP="003E3882">
            <w:pPr>
              <w:spacing w:line="0" w:lineRule="atLeast"/>
              <w:jc w:val="center"/>
              <w:rPr>
                <w:rFonts w:ascii="Times New Roman" w:eastAsia="標楷體" w:hAnsi="Times New Roman" w:cs="Times New Roman"/>
              </w:rPr>
            </w:pPr>
          </w:p>
        </w:tc>
        <w:tc>
          <w:tcPr>
            <w:tcW w:w="851" w:type="dxa"/>
            <w:vMerge w:val="restart"/>
            <w:vAlign w:val="center"/>
          </w:tcPr>
          <w:p w14:paraId="3D481E14" w14:textId="77777777"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全校</w:t>
            </w:r>
          </w:p>
        </w:tc>
        <w:tc>
          <w:tcPr>
            <w:tcW w:w="850" w:type="dxa"/>
            <w:vAlign w:val="center"/>
          </w:tcPr>
          <w:p w14:paraId="12B6B9CA" w14:textId="77777777"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070229AB" w14:textId="77777777" w:rsidR="003E3882" w:rsidRPr="00981041" w:rsidRDefault="003E3882" w:rsidP="00281CFE">
            <w:pPr>
              <w:spacing w:line="0" w:lineRule="atLeast"/>
              <w:jc w:val="center"/>
              <w:rPr>
                <w:rFonts w:ascii="Times New Roman" w:eastAsia="標楷體" w:hAnsi="Times New Roman" w:cs="Times New Roman"/>
              </w:rPr>
            </w:pPr>
          </w:p>
        </w:tc>
        <w:tc>
          <w:tcPr>
            <w:tcW w:w="1276" w:type="dxa"/>
            <w:vAlign w:val="center"/>
          </w:tcPr>
          <w:p w14:paraId="790529D5" w14:textId="77777777" w:rsidR="003E3882" w:rsidRPr="00981041" w:rsidRDefault="003E3882" w:rsidP="00281CFE">
            <w:pPr>
              <w:spacing w:line="0" w:lineRule="atLeast"/>
              <w:jc w:val="center"/>
              <w:rPr>
                <w:rFonts w:ascii="Times New Roman" w:eastAsia="標楷體" w:hAnsi="Times New Roman" w:cs="Times New Roman"/>
              </w:rPr>
            </w:pPr>
          </w:p>
        </w:tc>
        <w:tc>
          <w:tcPr>
            <w:tcW w:w="992" w:type="dxa"/>
            <w:vAlign w:val="center"/>
          </w:tcPr>
          <w:p w14:paraId="5622D0BB" w14:textId="77777777" w:rsidR="003E3882" w:rsidRPr="00981041" w:rsidRDefault="003E3882" w:rsidP="00281CFE">
            <w:pPr>
              <w:spacing w:line="0" w:lineRule="atLeast"/>
              <w:jc w:val="center"/>
              <w:rPr>
                <w:rFonts w:ascii="Times New Roman" w:eastAsia="標楷體" w:hAnsi="Times New Roman" w:cs="Times New Roman"/>
              </w:rPr>
            </w:pPr>
          </w:p>
        </w:tc>
        <w:tc>
          <w:tcPr>
            <w:tcW w:w="1021" w:type="dxa"/>
            <w:vAlign w:val="center"/>
          </w:tcPr>
          <w:p w14:paraId="10AE759F" w14:textId="77777777" w:rsidR="003E3882" w:rsidRPr="00981041" w:rsidRDefault="003E3882" w:rsidP="003E3882">
            <w:pPr>
              <w:spacing w:line="0" w:lineRule="atLeast"/>
              <w:rPr>
                <w:rFonts w:ascii="Times New Roman" w:eastAsia="標楷體" w:hAnsi="Times New Roman" w:cs="Times New Roman"/>
              </w:rPr>
            </w:pPr>
          </w:p>
        </w:tc>
        <w:tc>
          <w:tcPr>
            <w:tcW w:w="1418" w:type="dxa"/>
            <w:vMerge/>
            <w:vAlign w:val="center"/>
          </w:tcPr>
          <w:p w14:paraId="0FE30684" w14:textId="77777777" w:rsidR="003E3882" w:rsidRPr="00981041" w:rsidRDefault="003E3882" w:rsidP="003E3882">
            <w:pPr>
              <w:spacing w:line="0" w:lineRule="atLeast"/>
              <w:jc w:val="center"/>
              <w:rPr>
                <w:rFonts w:ascii="Times New Roman" w:eastAsia="標楷體" w:hAnsi="Times New Roman" w:cs="Times New Roman"/>
              </w:rPr>
            </w:pPr>
          </w:p>
        </w:tc>
      </w:tr>
      <w:tr w:rsidR="003E3882" w:rsidRPr="00981041" w14:paraId="5B2E93B7" w14:textId="77777777" w:rsidTr="00C94B80">
        <w:trPr>
          <w:trHeight w:val="140"/>
          <w:jc w:val="center"/>
        </w:trPr>
        <w:tc>
          <w:tcPr>
            <w:tcW w:w="1667" w:type="dxa"/>
            <w:vMerge/>
            <w:vAlign w:val="center"/>
          </w:tcPr>
          <w:p w14:paraId="5A5A8A48" w14:textId="77777777" w:rsidR="003E3882" w:rsidRPr="00981041" w:rsidRDefault="003E3882" w:rsidP="003E3882">
            <w:pPr>
              <w:spacing w:line="0" w:lineRule="atLeast"/>
              <w:jc w:val="center"/>
              <w:rPr>
                <w:rFonts w:ascii="Times New Roman" w:eastAsia="標楷體" w:hAnsi="Times New Roman" w:cs="Times New Roman"/>
              </w:rPr>
            </w:pPr>
          </w:p>
        </w:tc>
        <w:tc>
          <w:tcPr>
            <w:tcW w:w="851" w:type="dxa"/>
            <w:vMerge/>
            <w:vAlign w:val="center"/>
          </w:tcPr>
          <w:p w14:paraId="5E77D820" w14:textId="77777777" w:rsidR="003E3882" w:rsidRPr="00981041" w:rsidRDefault="003E3882" w:rsidP="003E3882">
            <w:pPr>
              <w:spacing w:line="0" w:lineRule="atLeast"/>
              <w:jc w:val="center"/>
              <w:rPr>
                <w:rFonts w:ascii="Times New Roman" w:eastAsia="標楷體" w:hAnsi="Times New Roman" w:cs="Times New Roman"/>
              </w:rPr>
            </w:pPr>
          </w:p>
        </w:tc>
        <w:tc>
          <w:tcPr>
            <w:tcW w:w="850" w:type="dxa"/>
            <w:vAlign w:val="center"/>
          </w:tcPr>
          <w:p w14:paraId="36AB3A03" w14:textId="77777777" w:rsidR="003E3882" w:rsidRPr="00981041" w:rsidRDefault="003E3882" w:rsidP="003E3882">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61DD5EA1" w14:textId="77777777" w:rsidR="003E3882" w:rsidRPr="00981041" w:rsidRDefault="003E3882" w:rsidP="00281CFE">
            <w:pPr>
              <w:spacing w:line="0" w:lineRule="atLeast"/>
              <w:jc w:val="center"/>
              <w:rPr>
                <w:rFonts w:ascii="Times New Roman" w:eastAsia="標楷體" w:hAnsi="Times New Roman" w:cs="Times New Roman"/>
              </w:rPr>
            </w:pPr>
          </w:p>
        </w:tc>
        <w:tc>
          <w:tcPr>
            <w:tcW w:w="1276" w:type="dxa"/>
            <w:vAlign w:val="center"/>
          </w:tcPr>
          <w:p w14:paraId="048422A7" w14:textId="77777777" w:rsidR="003E3882" w:rsidRPr="00981041" w:rsidRDefault="003E3882" w:rsidP="00281CFE">
            <w:pPr>
              <w:spacing w:line="0" w:lineRule="atLeast"/>
              <w:jc w:val="center"/>
              <w:rPr>
                <w:rFonts w:ascii="Times New Roman" w:eastAsia="標楷體" w:hAnsi="Times New Roman" w:cs="Times New Roman"/>
              </w:rPr>
            </w:pPr>
          </w:p>
        </w:tc>
        <w:tc>
          <w:tcPr>
            <w:tcW w:w="992" w:type="dxa"/>
            <w:vAlign w:val="center"/>
          </w:tcPr>
          <w:p w14:paraId="5C32242D" w14:textId="77777777" w:rsidR="003E3882" w:rsidRPr="00981041" w:rsidRDefault="003E3882" w:rsidP="00281CFE">
            <w:pPr>
              <w:spacing w:line="0" w:lineRule="atLeast"/>
              <w:jc w:val="center"/>
              <w:rPr>
                <w:rFonts w:ascii="Times New Roman" w:eastAsia="標楷體" w:hAnsi="Times New Roman" w:cs="Times New Roman"/>
              </w:rPr>
            </w:pPr>
          </w:p>
        </w:tc>
        <w:tc>
          <w:tcPr>
            <w:tcW w:w="1021" w:type="dxa"/>
            <w:vAlign w:val="center"/>
          </w:tcPr>
          <w:p w14:paraId="0AA2C571" w14:textId="77777777" w:rsidR="003E3882" w:rsidRPr="00981041" w:rsidRDefault="003E3882" w:rsidP="003E3882">
            <w:pPr>
              <w:spacing w:line="0" w:lineRule="atLeast"/>
              <w:rPr>
                <w:rFonts w:ascii="Times New Roman" w:eastAsia="標楷體" w:hAnsi="Times New Roman" w:cs="Times New Roman"/>
              </w:rPr>
            </w:pPr>
          </w:p>
        </w:tc>
        <w:tc>
          <w:tcPr>
            <w:tcW w:w="1418" w:type="dxa"/>
            <w:vMerge/>
            <w:vAlign w:val="center"/>
          </w:tcPr>
          <w:p w14:paraId="217D3387" w14:textId="77777777" w:rsidR="003E3882" w:rsidRPr="00981041" w:rsidRDefault="003E3882" w:rsidP="003E3882">
            <w:pPr>
              <w:spacing w:line="0" w:lineRule="atLeast"/>
              <w:jc w:val="center"/>
              <w:rPr>
                <w:rFonts w:ascii="Times New Roman" w:eastAsia="標楷體" w:hAnsi="Times New Roman" w:cs="Times New Roman"/>
              </w:rPr>
            </w:pPr>
          </w:p>
        </w:tc>
      </w:tr>
      <w:tr w:rsidR="00281CFE" w:rsidRPr="00981041" w14:paraId="0A0E9236" w14:textId="77777777" w:rsidTr="00C94B80">
        <w:trPr>
          <w:trHeight w:val="150"/>
          <w:jc w:val="center"/>
        </w:trPr>
        <w:tc>
          <w:tcPr>
            <w:tcW w:w="1667" w:type="dxa"/>
            <w:vMerge w:val="restart"/>
            <w:vAlign w:val="center"/>
          </w:tcPr>
          <w:p w14:paraId="24E5ACDF"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kern w:val="0"/>
              </w:rPr>
              <w:t>性侵害犯罪</w:t>
            </w:r>
            <w:r w:rsidRPr="00981041">
              <w:rPr>
                <w:rFonts w:ascii="Times New Roman" w:eastAsia="標楷體" w:hAnsi="Times New Roman" w:cs="Times New Roman"/>
              </w:rPr>
              <w:t>防治課程</w:t>
            </w:r>
          </w:p>
        </w:tc>
        <w:tc>
          <w:tcPr>
            <w:tcW w:w="851" w:type="dxa"/>
            <w:vMerge w:val="restart"/>
            <w:vAlign w:val="center"/>
          </w:tcPr>
          <w:p w14:paraId="1A25B53D" w14:textId="46E45ED1"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1</w:t>
            </w:r>
          </w:p>
        </w:tc>
        <w:tc>
          <w:tcPr>
            <w:tcW w:w="850" w:type="dxa"/>
            <w:vAlign w:val="center"/>
          </w:tcPr>
          <w:p w14:paraId="33A6B0EA" w14:textId="33916860"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1CDDCCFD" w14:textId="11E968D4" w:rsidR="00281CFE" w:rsidRPr="00981041" w:rsidRDefault="005F20B2" w:rsidP="00281CFE">
            <w:pPr>
              <w:spacing w:line="0" w:lineRule="atLeast"/>
              <w:ind w:firstLine="480"/>
              <w:jc w:val="center"/>
              <w:rPr>
                <w:rFonts w:ascii="Times New Roman" w:eastAsia="標楷體" w:hAnsi="Times New Roman" w:cs="Times New Roman"/>
              </w:rPr>
            </w:pPr>
            <w:proofErr w:type="gramStart"/>
            <w:r w:rsidRPr="005F20B2">
              <w:rPr>
                <w:rFonts w:ascii="Times New Roman" w:eastAsia="標楷體" w:hAnsi="Times New Roman" w:cs="Times New Roman"/>
              </w:rPr>
              <w:t>健體</w:t>
            </w:r>
            <w:proofErr w:type="gramEnd"/>
          </w:p>
        </w:tc>
        <w:tc>
          <w:tcPr>
            <w:tcW w:w="1276" w:type="dxa"/>
            <w:vAlign w:val="center"/>
          </w:tcPr>
          <w:p w14:paraId="040DC06F" w14:textId="32F7FAA0" w:rsidR="00281CFE" w:rsidRPr="00981041" w:rsidRDefault="005F20B2" w:rsidP="005F20B2">
            <w:pPr>
              <w:spacing w:line="0" w:lineRule="atLeast"/>
              <w:rPr>
                <w:rFonts w:ascii="Times New Roman" w:eastAsia="標楷體" w:hAnsi="Times New Roman" w:cs="Times New Roman"/>
              </w:rPr>
            </w:pPr>
            <w:r w:rsidRPr="005F20B2">
              <w:rPr>
                <w:rFonts w:ascii="Times New Roman" w:eastAsia="標楷體" w:hAnsi="Times New Roman" w:cs="Times New Roman" w:hint="eastAsia"/>
              </w:rPr>
              <w:t>第二單元小心！危險第二課保護自己</w:t>
            </w:r>
          </w:p>
        </w:tc>
        <w:tc>
          <w:tcPr>
            <w:tcW w:w="992" w:type="dxa"/>
            <w:vAlign w:val="center"/>
          </w:tcPr>
          <w:p w14:paraId="1E9C107B" w14:textId="3A68E30B" w:rsidR="00281CFE" w:rsidRPr="00981041" w:rsidRDefault="005F20B2" w:rsidP="0041126E">
            <w:pPr>
              <w:spacing w:line="0" w:lineRule="atLeast"/>
              <w:rPr>
                <w:rFonts w:ascii="Times New Roman" w:eastAsia="標楷體" w:hAnsi="Times New Roman" w:cs="Times New Roman"/>
              </w:rPr>
            </w:pPr>
            <w:r>
              <w:rPr>
                <w:rFonts w:ascii="Times New Roman" w:eastAsia="標楷體" w:hAnsi="Times New Roman" w:cs="Times New Roman" w:hint="eastAsia"/>
              </w:rPr>
              <w:t>4</w:t>
            </w:r>
            <w:r w:rsidR="0041126E">
              <w:rPr>
                <w:rFonts w:ascii="Times New Roman" w:eastAsia="標楷體" w:hAnsi="Times New Roman" w:cs="Times New Roman" w:hint="eastAsia"/>
              </w:rPr>
              <w:t>, 5, 6</w:t>
            </w:r>
          </w:p>
        </w:tc>
        <w:tc>
          <w:tcPr>
            <w:tcW w:w="1021" w:type="dxa"/>
            <w:vAlign w:val="center"/>
          </w:tcPr>
          <w:p w14:paraId="64311453" w14:textId="6F525E70" w:rsidR="00281CFE" w:rsidRPr="00981041" w:rsidRDefault="00733800" w:rsidP="00281CFE">
            <w:pPr>
              <w:spacing w:line="0" w:lineRule="atLeast"/>
              <w:ind w:firstLine="480"/>
              <w:jc w:val="center"/>
              <w:rPr>
                <w:rFonts w:ascii="Times New Roman" w:eastAsia="標楷體" w:hAnsi="Times New Roman" w:cs="Times New Roman"/>
              </w:rPr>
            </w:pPr>
            <w:r>
              <w:rPr>
                <w:rFonts w:ascii="Times New Roman" w:eastAsia="標楷體" w:hAnsi="Times New Roman" w:cs="Times New Roman" w:hint="eastAsia"/>
              </w:rPr>
              <w:t>8</w:t>
            </w:r>
          </w:p>
        </w:tc>
        <w:tc>
          <w:tcPr>
            <w:tcW w:w="1418" w:type="dxa"/>
            <w:vMerge w:val="restart"/>
            <w:vAlign w:val="center"/>
          </w:tcPr>
          <w:p w14:paraId="388F4152" w14:textId="77777777" w:rsidR="00281CFE"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每學年至少</w:t>
            </w:r>
            <w:r w:rsidRPr="00981041">
              <w:rPr>
                <w:rFonts w:ascii="Times New Roman" w:eastAsia="標楷體" w:hAnsi="Times New Roman" w:cs="Times New Roman"/>
              </w:rPr>
              <w:t>4</w:t>
            </w:r>
            <w:r w:rsidRPr="00981041">
              <w:rPr>
                <w:rFonts w:ascii="Times New Roman" w:eastAsia="標楷體" w:hAnsi="Times New Roman" w:cs="Times New Roman"/>
              </w:rPr>
              <w:t>小時</w:t>
            </w:r>
          </w:p>
          <w:p w14:paraId="1BF3D111" w14:textId="77777777" w:rsidR="00940F3D" w:rsidRDefault="00940F3D" w:rsidP="00940F3D">
            <w:pPr>
              <w:spacing w:line="0" w:lineRule="atLeast"/>
              <w:rPr>
                <w:rFonts w:ascii="Times New Roman" w:eastAsia="標楷體" w:hAnsi="Times New Roman" w:cs="Times New Roman"/>
              </w:rPr>
            </w:pPr>
          </w:p>
          <w:p w14:paraId="49E5A598" w14:textId="73A847D9" w:rsidR="00940F3D" w:rsidRPr="00940F3D" w:rsidRDefault="00940F3D" w:rsidP="00940F3D">
            <w:pPr>
              <w:spacing w:line="0" w:lineRule="atLeast"/>
              <w:jc w:val="center"/>
              <w:rPr>
                <w:rFonts w:ascii="Times New Roman" w:eastAsia="標楷體" w:hAnsi="Times New Roman" w:cs="Times New Roman"/>
                <w:b/>
              </w:rPr>
            </w:pPr>
            <w:r>
              <w:rPr>
                <w:rFonts w:ascii="Times New Roman" w:eastAsia="標楷體" w:hAnsi="Times New Roman" w:cs="Times New Roman" w:hint="eastAsia"/>
              </w:rPr>
              <w:t>除</w:t>
            </w:r>
            <w:r w:rsidRPr="005823E8">
              <w:rPr>
                <w:rFonts w:ascii="Times New Roman" w:eastAsia="標楷體" w:hAnsi="Times New Roman" w:cs="Times New Roman" w:hint="eastAsia"/>
              </w:rPr>
              <w:t>正式課程</w:t>
            </w:r>
            <w:r>
              <w:rPr>
                <w:rFonts w:ascii="Times New Roman" w:eastAsia="標楷體" w:hAnsi="Times New Roman" w:cs="Times New Roman" w:hint="eastAsia"/>
              </w:rPr>
              <w:t>以外規劃</w:t>
            </w:r>
            <w:r w:rsidRPr="005823E8">
              <w:rPr>
                <w:rFonts w:ascii="Times New Roman" w:eastAsia="標楷體" w:hAnsi="Times New Roman" w:cs="Times New Roman" w:hint="eastAsia"/>
              </w:rPr>
              <w:t>外加課程或活動</w:t>
            </w:r>
          </w:p>
        </w:tc>
      </w:tr>
      <w:tr w:rsidR="00281CFE" w:rsidRPr="00981041" w14:paraId="660FA871" w14:textId="77777777" w:rsidTr="00C94B80">
        <w:trPr>
          <w:trHeight w:val="150"/>
          <w:jc w:val="center"/>
        </w:trPr>
        <w:tc>
          <w:tcPr>
            <w:tcW w:w="1667" w:type="dxa"/>
            <w:vMerge/>
            <w:vAlign w:val="center"/>
          </w:tcPr>
          <w:p w14:paraId="50C98009" w14:textId="77777777" w:rsidR="00281CFE" w:rsidRPr="00981041" w:rsidRDefault="00281CFE" w:rsidP="00281CFE">
            <w:pPr>
              <w:spacing w:line="0" w:lineRule="atLeast"/>
              <w:jc w:val="center"/>
              <w:rPr>
                <w:rFonts w:ascii="Times New Roman" w:eastAsia="標楷體" w:hAnsi="Times New Roman" w:cs="Times New Roman"/>
                <w:kern w:val="0"/>
              </w:rPr>
            </w:pPr>
          </w:p>
        </w:tc>
        <w:tc>
          <w:tcPr>
            <w:tcW w:w="851" w:type="dxa"/>
            <w:vMerge/>
            <w:vAlign w:val="center"/>
          </w:tcPr>
          <w:p w14:paraId="5D41B488" w14:textId="77777777" w:rsidR="00281CFE" w:rsidRPr="00981041" w:rsidRDefault="00281CFE" w:rsidP="00281CFE">
            <w:pPr>
              <w:spacing w:line="0" w:lineRule="atLeast"/>
              <w:jc w:val="center"/>
              <w:rPr>
                <w:rFonts w:ascii="Times New Roman" w:eastAsia="標楷體" w:hAnsi="Times New Roman" w:cs="Times New Roman"/>
              </w:rPr>
            </w:pPr>
          </w:p>
        </w:tc>
        <w:tc>
          <w:tcPr>
            <w:tcW w:w="850" w:type="dxa"/>
            <w:vAlign w:val="center"/>
          </w:tcPr>
          <w:p w14:paraId="3CB7A863" w14:textId="6C5DE8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6CC3B5C7"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2B218F00"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4177C8A5"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2B592D05"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1720F2CF"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22A01135" w14:textId="77777777" w:rsidTr="00C94B80">
        <w:trPr>
          <w:trHeight w:val="150"/>
          <w:jc w:val="center"/>
        </w:trPr>
        <w:tc>
          <w:tcPr>
            <w:tcW w:w="1667" w:type="dxa"/>
            <w:vMerge/>
            <w:vAlign w:val="center"/>
          </w:tcPr>
          <w:p w14:paraId="6C453808" w14:textId="77777777" w:rsidR="00281CFE" w:rsidRPr="00981041" w:rsidRDefault="00281CFE" w:rsidP="00281CFE">
            <w:pPr>
              <w:spacing w:line="0" w:lineRule="atLeast"/>
              <w:jc w:val="center"/>
              <w:rPr>
                <w:rFonts w:ascii="Times New Roman" w:eastAsia="標楷體" w:hAnsi="Times New Roman" w:cs="Times New Roman"/>
                <w:kern w:val="0"/>
              </w:rPr>
            </w:pPr>
          </w:p>
        </w:tc>
        <w:tc>
          <w:tcPr>
            <w:tcW w:w="851" w:type="dxa"/>
            <w:vMerge w:val="restart"/>
            <w:vAlign w:val="center"/>
          </w:tcPr>
          <w:p w14:paraId="36836FB0" w14:textId="42164421"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2</w:t>
            </w:r>
          </w:p>
        </w:tc>
        <w:tc>
          <w:tcPr>
            <w:tcW w:w="850" w:type="dxa"/>
            <w:vAlign w:val="center"/>
          </w:tcPr>
          <w:p w14:paraId="6B607240" w14:textId="0A1CC85A"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6E0BEDBE"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5AAC92D3"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29898BC9"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1CC45D69"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3440523F"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53017689" w14:textId="77777777" w:rsidTr="00C94B80">
        <w:trPr>
          <w:trHeight w:val="150"/>
          <w:jc w:val="center"/>
        </w:trPr>
        <w:tc>
          <w:tcPr>
            <w:tcW w:w="1667" w:type="dxa"/>
            <w:vMerge/>
            <w:vAlign w:val="center"/>
          </w:tcPr>
          <w:p w14:paraId="603029A9" w14:textId="77777777" w:rsidR="00281CFE" w:rsidRPr="00981041" w:rsidRDefault="00281CFE" w:rsidP="00281CFE">
            <w:pPr>
              <w:spacing w:line="0" w:lineRule="atLeast"/>
              <w:jc w:val="center"/>
              <w:rPr>
                <w:rFonts w:ascii="Times New Roman" w:eastAsia="標楷體" w:hAnsi="Times New Roman" w:cs="Times New Roman"/>
                <w:kern w:val="0"/>
              </w:rPr>
            </w:pPr>
          </w:p>
        </w:tc>
        <w:tc>
          <w:tcPr>
            <w:tcW w:w="851" w:type="dxa"/>
            <w:vMerge/>
            <w:vAlign w:val="center"/>
          </w:tcPr>
          <w:p w14:paraId="32BB330E" w14:textId="77777777" w:rsidR="00281CFE" w:rsidRPr="00981041" w:rsidRDefault="00281CFE" w:rsidP="00281CFE">
            <w:pPr>
              <w:spacing w:line="0" w:lineRule="atLeast"/>
              <w:jc w:val="center"/>
              <w:rPr>
                <w:rFonts w:ascii="Times New Roman" w:eastAsia="標楷體" w:hAnsi="Times New Roman" w:cs="Times New Roman"/>
              </w:rPr>
            </w:pPr>
          </w:p>
        </w:tc>
        <w:tc>
          <w:tcPr>
            <w:tcW w:w="850" w:type="dxa"/>
            <w:vAlign w:val="center"/>
          </w:tcPr>
          <w:p w14:paraId="52A260D3" w14:textId="0D3ECF68"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3A695618"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7618AF95"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2C14D14E"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35AE5FA6"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7D9833A0"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6CE83DFE" w14:textId="77777777" w:rsidTr="00C94B80">
        <w:trPr>
          <w:trHeight w:val="150"/>
          <w:jc w:val="center"/>
        </w:trPr>
        <w:tc>
          <w:tcPr>
            <w:tcW w:w="1667" w:type="dxa"/>
            <w:vMerge/>
            <w:vAlign w:val="center"/>
          </w:tcPr>
          <w:p w14:paraId="42700C8B" w14:textId="77777777" w:rsidR="00281CFE" w:rsidRPr="00981041" w:rsidRDefault="00281CFE" w:rsidP="00281CFE">
            <w:pPr>
              <w:spacing w:line="0" w:lineRule="atLeast"/>
              <w:jc w:val="center"/>
              <w:rPr>
                <w:rFonts w:ascii="Times New Roman" w:eastAsia="標楷體" w:hAnsi="Times New Roman" w:cs="Times New Roman"/>
                <w:kern w:val="0"/>
              </w:rPr>
            </w:pPr>
          </w:p>
        </w:tc>
        <w:tc>
          <w:tcPr>
            <w:tcW w:w="851" w:type="dxa"/>
            <w:vMerge w:val="restart"/>
            <w:vAlign w:val="center"/>
          </w:tcPr>
          <w:p w14:paraId="5F9DFF18" w14:textId="6B407569"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3</w:t>
            </w:r>
          </w:p>
        </w:tc>
        <w:tc>
          <w:tcPr>
            <w:tcW w:w="850" w:type="dxa"/>
            <w:vAlign w:val="center"/>
          </w:tcPr>
          <w:p w14:paraId="4B502A50" w14:textId="43D64F32"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5D741CCC"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4A81A0DD"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6A05278F"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62CB7AA7"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332D537A"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32CD9585" w14:textId="77777777" w:rsidTr="00C94B80">
        <w:trPr>
          <w:trHeight w:val="150"/>
          <w:jc w:val="center"/>
        </w:trPr>
        <w:tc>
          <w:tcPr>
            <w:tcW w:w="1667" w:type="dxa"/>
            <w:vMerge/>
            <w:vAlign w:val="center"/>
          </w:tcPr>
          <w:p w14:paraId="579F0FC8" w14:textId="77777777" w:rsidR="00281CFE" w:rsidRPr="00981041" w:rsidRDefault="00281CFE" w:rsidP="00281CFE">
            <w:pPr>
              <w:spacing w:line="0" w:lineRule="atLeast"/>
              <w:jc w:val="center"/>
              <w:rPr>
                <w:rFonts w:ascii="Times New Roman" w:eastAsia="標楷體" w:hAnsi="Times New Roman" w:cs="Times New Roman"/>
                <w:kern w:val="0"/>
              </w:rPr>
            </w:pPr>
          </w:p>
        </w:tc>
        <w:tc>
          <w:tcPr>
            <w:tcW w:w="851" w:type="dxa"/>
            <w:vMerge/>
            <w:vAlign w:val="center"/>
          </w:tcPr>
          <w:p w14:paraId="0C2D4F8A" w14:textId="77777777" w:rsidR="00281CFE" w:rsidRPr="00981041" w:rsidRDefault="00281CFE" w:rsidP="00281CFE">
            <w:pPr>
              <w:spacing w:line="0" w:lineRule="atLeast"/>
              <w:jc w:val="center"/>
              <w:rPr>
                <w:rFonts w:ascii="Times New Roman" w:eastAsia="標楷體" w:hAnsi="Times New Roman" w:cs="Times New Roman"/>
              </w:rPr>
            </w:pPr>
          </w:p>
        </w:tc>
        <w:tc>
          <w:tcPr>
            <w:tcW w:w="850" w:type="dxa"/>
            <w:vAlign w:val="center"/>
          </w:tcPr>
          <w:p w14:paraId="4151197B" w14:textId="0FA903E3"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5F4B4DF0"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66F9CA40"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17D0DFD4"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4327950B"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608D9658"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36EA2078" w14:textId="77777777" w:rsidTr="00C94B80">
        <w:trPr>
          <w:trHeight w:val="150"/>
          <w:jc w:val="center"/>
        </w:trPr>
        <w:tc>
          <w:tcPr>
            <w:tcW w:w="1667" w:type="dxa"/>
            <w:vMerge/>
            <w:vAlign w:val="center"/>
          </w:tcPr>
          <w:p w14:paraId="6F60B7BF" w14:textId="77777777" w:rsidR="00281CFE" w:rsidRPr="00981041" w:rsidRDefault="00281CFE" w:rsidP="00281CFE">
            <w:pPr>
              <w:spacing w:line="0" w:lineRule="atLeast"/>
              <w:jc w:val="center"/>
              <w:rPr>
                <w:rFonts w:ascii="Times New Roman" w:eastAsia="標楷體" w:hAnsi="Times New Roman" w:cs="Times New Roman"/>
                <w:kern w:val="0"/>
              </w:rPr>
            </w:pPr>
          </w:p>
        </w:tc>
        <w:tc>
          <w:tcPr>
            <w:tcW w:w="851" w:type="dxa"/>
            <w:vMerge w:val="restart"/>
            <w:vAlign w:val="center"/>
          </w:tcPr>
          <w:p w14:paraId="6C761BEF" w14:textId="22E52BAA"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4</w:t>
            </w:r>
          </w:p>
        </w:tc>
        <w:tc>
          <w:tcPr>
            <w:tcW w:w="850" w:type="dxa"/>
            <w:vAlign w:val="center"/>
          </w:tcPr>
          <w:p w14:paraId="0A1AA247" w14:textId="1EA8A145"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3AD03A69"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615DA5F5"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60B4A3B5"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0CF952B0"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53E5EE0C"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1B38A134" w14:textId="77777777" w:rsidTr="00C94B80">
        <w:trPr>
          <w:trHeight w:val="152"/>
          <w:jc w:val="center"/>
        </w:trPr>
        <w:tc>
          <w:tcPr>
            <w:tcW w:w="1667" w:type="dxa"/>
            <w:vMerge/>
            <w:vAlign w:val="center"/>
          </w:tcPr>
          <w:p w14:paraId="6C0BDADC" w14:textId="77777777" w:rsidR="00281CFE" w:rsidRPr="00981041" w:rsidRDefault="00281CFE" w:rsidP="00281CFE">
            <w:pPr>
              <w:spacing w:line="0" w:lineRule="atLeast"/>
              <w:jc w:val="center"/>
              <w:rPr>
                <w:rFonts w:ascii="Times New Roman" w:eastAsia="標楷體" w:hAnsi="Times New Roman" w:cs="Times New Roman"/>
                <w:kern w:val="0"/>
              </w:rPr>
            </w:pPr>
          </w:p>
        </w:tc>
        <w:tc>
          <w:tcPr>
            <w:tcW w:w="851" w:type="dxa"/>
            <w:vMerge/>
            <w:vAlign w:val="center"/>
          </w:tcPr>
          <w:p w14:paraId="1DD8216F"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850" w:type="dxa"/>
            <w:vAlign w:val="center"/>
          </w:tcPr>
          <w:p w14:paraId="07876E61" w14:textId="0E81CE32"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71A2248D"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74612098"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4D2C4C4C"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3777DACC"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0C11A020"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76E3D1C1" w14:textId="77777777" w:rsidTr="00C94B80">
        <w:trPr>
          <w:trHeight w:val="180"/>
          <w:jc w:val="center"/>
        </w:trPr>
        <w:tc>
          <w:tcPr>
            <w:tcW w:w="1667" w:type="dxa"/>
            <w:vMerge/>
            <w:vAlign w:val="center"/>
          </w:tcPr>
          <w:p w14:paraId="668CF67E" w14:textId="77777777" w:rsidR="00281CFE" w:rsidRPr="00981041" w:rsidRDefault="00281CFE" w:rsidP="00281CFE">
            <w:pPr>
              <w:spacing w:line="0" w:lineRule="atLeast"/>
              <w:jc w:val="center"/>
              <w:rPr>
                <w:rFonts w:ascii="Times New Roman" w:eastAsia="標楷體" w:hAnsi="Times New Roman" w:cs="Times New Roman"/>
                <w:kern w:val="0"/>
              </w:rPr>
            </w:pPr>
          </w:p>
        </w:tc>
        <w:tc>
          <w:tcPr>
            <w:tcW w:w="851" w:type="dxa"/>
            <w:vMerge w:val="restart"/>
            <w:vAlign w:val="center"/>
          </w:tcPr>
          <w:p w14:paraId="48D93F3A" w14:textId="539CAE6D"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5</w:t>
            </w:r>
          </w:p>
        </w:tc>
        <w:tc>
          <w:tcPr>
            <w:tcW w:w="850" w:type="dxa"/>
            <w:vAlign w:val="center"/>
          </w:tcPr>
          <w:p w14:paraId="515B6CC9"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3B693742"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4E79A974"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2C66B61C"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7B652A62"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7317E61D"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02BB2101" w14:textId="77777777" w:rsidTr="00C94B80">
        <w:trPr>
          <w:trHeight w:val="130"/>
          <w:jc w:val="center"/>
        </w:trPr>
        <w:tc>
          <w:tcPr>
            <w:tcW w:w="1667" w:type="dxa"/>
            <w:vMerge/>
            <w:vAlign w:val="center"/>
          </w:tcPr>
          <w:p w14:paraId="1CF2D69F" w14:textId="77777777" w:rsidR="00281CFE" w:rsidRPr="00981041" w:rsidRDefault="00281CFE" w:rsidP="00281CFE">
            <w:pPr>
              <w:spacing w:line="0" w:lineRule="atLeast"/>
              <w:jc w:val="center"/>
              <w:rPr>
                <w:rFonts w:ascii="Times New Roman" w:eastAsia="標楷體" w:hAnsi="Times New Roman" w:cs="Times New Roman"/>
                <w:kern w:val="0"/>
              </w:rPr>
            </w:pPr>
          </w:p>
        </w:tc>
        <w:tc>
          <w:tcPr>
            <w:tcW w:w="851" w:type="dxa"/>
            <w:vMerge/>
            <w:vAlign w:val="center"/>
          </w:tcPr>
          <w:p w14:paraId="2B204ED4"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850" w:type="dxa"/>
            <w:vAlign w:val="center"/>
          </w:tcPr>
          <w:p w14:paraId="117CF648"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0200E4C7"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775557BE"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20140FBC"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3CAC6581"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3CBEE745"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054C5494" w14:textId="77777777" w:rsidTr="00C94B80">
        <w:trPr>
          <w:trHeight w:val="160"/>
          <w:jc w:val="center"/>
        </w:trPr>
        <w:tc>
          <w:tcPr>
            <w:tcW w:w="1667" w:type="dxa"/>
            <w:vMerge/>
            <w:vAlign w:val="center"/>
          </w:tcPr>
          <w:p w14:paraId="5FEDDC28" w14:textId="77777777" w:rsidR="00281CFE" w:rsidRPr="00981041" w:rsidRDefault="00281CFE" w:rsidP="00281CFE">
            <w:pPr>
              <w:spacing w:line="0" w:lineRule="atLeast"/>
              <w:jc w:val="center"/>
              <w:rPr>
                <w:rFonts w:ascii="Times New Roman" w:eastAsia="標楷體" w:hAnsi="Times New Roman" w:cs="Times New Roman"/>
                <w:kern w:val="0"/>
              </w:rPr>
            </w:pPr>
          </w:p>
        </w:tc>
        <w:tc>
          <w:tcPr>
            <w:tcW w:w="851" w:type="dxa"/>
            <w:vMerge w:val="restart"/>
            <w:vAlign w:val="center"/>
          </w:tcPr>
          <w:p w14:paraId="4323DE99" w14:textId="6FCFF87A"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6</w:t>
            </w:r>
          </w:p>
        </w:tc>
        <w:tc>
          <w:tcPr>
            <w:tcW w:w="850" w:type="dxa"/>
            <w:vAlign w:val="center"/>
          </w:tcPr>
          <w:p w14:paraId="521F6BEC"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1A7C1C7F"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265DECDC"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7C547AA7"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4FF2447D"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1C3A57F0"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12A7C9E7" w14:textId="77777777" w:rsidTr="00C94B80">
        <w:trPr>
          <w:trHeight w:val="142"/>
          <w:jc w:val="center"/>
        </w:trPr>
        <w:tc>
          <w:tcPr>
            <w:tcW w:w="1667" w:type="dxa"/>
            <w:vMerge/>
            <w:vAlign w:val="center"/>
          </w:tcPr>
          <w:p w14:paraId="5C5562B1" w14:textId="77777777" w:rsidR="00281CFE" w:rsidRPr="00981041" w:rsidRDefault="00281CFE" w:rsidP="00281CFE">
            <w:pPr>
              <w:spacing w:line="0" w:lineRule="atLeast"/>
              <w:jc w:val="center"/>
              <w:rPr>
                <w:rFonts w:ascii="Times New Roman" w:eastAsia="標楷體" w:hAnsi="Times New Roman" w:cs="Times New Roman"/>
                <w:kern w:val="0"/>
              </w:rPr>
            </w:pPr>
          </w:p>
        </w:tc>
        <w:tc>
          <w:tcPr>
            <w:tcW w:w="851" w:type="dxa"/>
            <w:vMerge/>
            <w:vAlign w:val="center"/>
          </w:tcPr>
          <w:p w14:paraId="52B81197"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850" w:type="dxa"/>
            <w:vAlign w:val="center"/>
          </w:tcPr>
          <w:p w14:paraId="7A87C045"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44E7FEEB"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132B4DEC"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7F591452"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176D99D5"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62B34696"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59F55ED8" w14:textId="77777777" w:rsidTr="00C94B80">
        <w:trPr>
          <w:trHeight w:val="190"/>
          <w:jc w:val="center"/>
        </w:trPr>
        <w:tc>
          <w:tcPr>
            <w:tcW w:w="1667" w:type="dxa"/>
            <w:vMerge/>
            <w:vAlign w:val="center"/>
          </w:tcPr>
          <w:p w14:paraId="49F95B7D" w14:textId="77777777" w:rsidR="00281CFE" w:rsidRPr="00981041" w:rsidRDefault="00281CFE" w:rsidP="00281CFE">
            <w:pPr>
              <w:spacing w:line="0" w:lineRule="atLeast"/>
              <w:jc w:val="center"/>
              <w:rPr>
                <w:rFonts w:ascii="Times New Roman" w:eastAsia="標楷體" w:hAnsi="Times New Roman" w:cs="Times New Roman"/>
                <w:kern w:val="0"/>
              </w:rPr>
            </w:pPr>
          </w:p>
        </w:tc>
        <w:tc>
          <w:tcPr>
            <w:tcW w:w="851" w:type="dxa"/>
            <w:vMerge w:val="restart"/>
            <w:vAlign w:val="center"/>
          </w:tcPr>
          <w:p w14:paraId="7E37A991"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全校</w:t>
            </w:r>
          </w:p>
        </w:tc>
        <w:tc>
          <w:tcPr>
            <w:tcW w:w="850" w:type="dxa"/>
            <w:vAlign w:val="center"/>
          </w:tcPr>
          <w:p w14:paraId="387113BE"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650F216F"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10828F1F"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7BB94C09"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0EA6E2D1"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335834FB"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718312D9" w14:textId="77777777" w:rsidTr="00C94B80">
        <w:trPr>
          <w:trHeight w:val="120"/>
          <w:jc w:val="center"/>
        </w:trPr>
        <w:tc>
          <w:tcPr>
            <w:tcW w:w="1667" w:type="dxa"/>
            <w:vMerge/>
            <w:vAlign w:val="center"/>
          </w:tcPr>
          <w:p w14:paraId="35446042" w14:textId="77777777" w:rsidR="00281CFE" w:rsidRPr="00981041" w:rsidRDefault="00281CFE" w:rsidP="00281CFE">
            <w:pPr>
              <w:spacing w:line="0" w:lineRule="atLeast"/>
              <w:jc w:val="center"/>
              <w:rPr>
                <w:rFonts w:ascii="Times New Roman" w:eastAsia="標楷體" w:hAnsi="Times New Roman" w:cs="Times New Roman"/>
                <w:kern w:val="0"/>
              </w:rPr>
            </w:pPr>
          </w:p>
        </w:tc>
        <w:tc>
          <w:tcPr>
            <w:tcW w:w="851" w:type="dxa"/>
            <w:vMerge/>
            <w:vAlign w:val="center"/>
          </w:tcPr>
          <w:p w14:paraId="1B2D8B03"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850" w:type="dxa"/>
            <w:vAlign w:val="center"/>
          </w:tcPr>
          <w:p w14:paraId="3D3AAD0F"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0F0DF06B"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24CCF5CA"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65FE13B5"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5F46F1FA"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3FBDDAE3"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02779A4C" w14:textId="77777777" w:rsidTr="00C94B80">
        <w:trPr>
          <w:trHeight w:val="180"/>
          <w:jc w:val="center"/>
        </w:trPr>
        <w:tc>
          <w:tcPr>
            <w:tcW w:w="1667" w:type="dxa"/>
            <w:vMerge w:val="restart"/>
            <w:vAlign w:val="center"/>
          </w:tcPr>
          <w:p w14:paraId="4C770D9C"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家庭教育課程</w:t>
            </w:r>
          </w:p>
        </w:tc>
        <w:tc>
          <w:tcPr>
            <w:tcW w:w="851" w:type="dxa"/>
            <w:vMerge w:val="restart"/>
            <w:vAlign w:val="center"/>
          </w:tcPr>
          <w:p w14:paraId="0E520067" w14:textId="77440201"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1</w:t>
            </w:r>
          </w:p>
        </w:tc>
        <w:tc>
          <w:tcPr>
            <w:tcW w:w="850" w:type="dxa"/>
            <w:vAlign w:val="center"/>
          </w:tcPr>
          <w:p w14:paraId="7AE62404" w14:textId="734406EB"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6A009AEC" w14:textId="62589BC7" w:rsidR="00281CFE" w:rsidRPr="00981041" w:rsidRDefault="006A2AF6" w:rsidP="00281CFE">
            <w:pPr>
              <w:spacing w:line="0" w:lineRule="atLeast"/>
              <w:ind w:firstLine="480"/>
              <w:jc w:val="center"/>
              <w:rPr>
                <w:rFonts w:ascii="Times New Roman" w:eastAsia="標楷體" w:hAnsi="Times New Roman" w:cs="Times New Roman"/>
              </w:rPr>
            </w:pPr>
            <w:r w:rsidRPr="006A2AF6">
              <w:rPr>
                <w:rFonts w:ascii="Times New Roman" w:eastAsia="標楷體" w:hAnsi="Times New Roman" w:cs="Times New Roman"/>
              </w:rPr>
              <w:t>國語文</w:t>
            </w:r>
          </w:p>
        </w:tc>
        <w:tc>
          <w:tcPr>
            <w:tcW w:w="1276" w:type="dxa"/>
            <w:vAlign w:val="center"/>
          </w:tcPr>
          <w:p w14:paraId="39C0DF1D" w14:textId="77777777" w:rsidR="006A2AF6" w:rsidRPr="006A2AF6" w:rsidRDefault="006A2AF6" w:rsidP="006A2AF6">
            <w:pPr>
              <w:spacing w:line="0" w:lineRule="atLeast"/>
              <w:rPr>
                <w:rFonts w:ascii="Times New Roman" w:eastAsia="標楷體" w:hAnsi="Times New Roman" w:cs="Times New Roman"/>
              </w:rPr>
            </w:pPr>
            <w:r w:rsidRPr="006A2AF6">
              <w:rPr>
                <w:rFonts w:ascii="Times New Roman" w:eastAsia="標楷體" w:hAnsi="Times New Roman" w:cs="Times New Roman" w:hint="eastAsia"/>
              </w:rPr>
              <w:t xml:space="preserve">L2 </w:t>
            </w:r>
            <w:r w:rsidRPr="006A2AF6">
              <w:rPr>
                <w:rFonts w:ascii="Times New Roman" w:eastAsia="標楷體" w:hAnsi="Times New Roman" w:cs="Times New Roman" w:hint="eastAsia"/>
              </w:rPr>
              <w:t>奶奶家</w:t>
            </w:r>
          </w:p>
          <w:p w14:paraId="3444381C" w14:textId="7500CE4F" w:rsidR="00281CFE" w:rsidRPr="00981041" w:rsidRDefault="006A2AF6" w:rsidP="006A2AF6">
            <w:pPr>
              <w:spacing w:line="0" w:lineRule="atLeast"/>
              <w:rPr>
                <w:rFonts w:ascii="Times New Roman" w:eastAsia="標楷體" w:hAnsi="Times New Roman" w:cs="Times New Roman"/>
              </w:rPr>
            </w:pPr>
            <w:r w:rsidRPr="006A2AF6">
              <w:rPr>
                <w:rFonts w:ascii="Times New Roman" w:eastAsia="標楷體" w:hAnsi="Times New Roman" w:cs="Times New Roman" w:hint="eastAsia"/>
              </w:rPr>
              <w:t xml:space="preserve">L10 </w:t>
            </w:r>
            <w:r w:rsidRPr="006A2AF6">
              <w:rPr>
                <w:rFonts w:ascii="Times New Roman" w:eastAsia="標楷體" w:hAnsi="Times New Roman" w:cs="Times New Roman" w:hint="eastAsia"/>
              </w:rPr>
              <w:t>妹妹寫的字</w:t>
            </w:r>
          </w:p>
        </w:tc>
        <w:tc>
          <w:tcPr>
            <w:tcW w:w="992" w:type="dxa"/>
            <w:vAlign w:val="center"/>
          </w:tcPr>
          <w:p w14:paraId="382964FC" w14:textId="2EED6825" w:rsidR="00281CFE" w:rsidRPr="00981041" w:rsidRDefault="006A2AF6" w:rsidP="00281CFE">
            <w:pPr>
              <w:spacing w:line="0" w:lineRule="atLeast"/>
              <w:ind w:firstLine="480"/>
              <w:jc w:val="center"/>
              <w:rPr>
                <w:rFonts w:ascii="Times New Roman" w:eastAsia="標楷體" w:hAnsi="Times New Roman" w:cs="Times New Roman"/>
              </w:rPr>
            </w:pPr>
            <w:r>
              <w:rPr>
                <w:rFonts w:ascii="Times New Roman" w:eastAsia="標楷體" w:hAnsi="Times New Roman" w:cs="Times New Roman" w:hint="eastAsia"/>
              </w:rPr>
              <w:t>12</w:t>
            </w:r>
          </w:p>
        </w:tc>
        <w:tc>
          <w:tcPr>
            <w:tcW w:w="1021" w:type="dxa"/>
            <w:vAlign w:val="center"/>
          </w:tcPr>
          <w:p w14:paraId="2713F715" w14:textId="34F9E9AB" w:rsidR="00281CFE" w:rsidRPr="00981041" w:rsidRDefault="00733800" w:rsidP="00281CFE">
            <w:pPr>
              <w:spacing w:line="0" w:lineRule="atLeast"/>
              <w:ind w:firstLine="480"/>
              <w:jc w:val="center"/>
              <w:rPr>
                <w:rFonts w:ascii="Times New Roman" w:eastAsia="標楷體" w:hAnsi="Times New Roman" w:cs="Times New Roman"/>
              </w:rPr>
            </w:pPr>
            <w:r>
              <w:rPr>
                <w:rFonts w:ascii="Times New Roman" w:eastAsia="標楷體" w:hAnsi="Times New Roman" w:cs="Times New Roman" w:hint="eastAsia"/>
              </w:rPr>
              <w:t>8</w:t>
            </w:r>
          </w:p>
        </w:tc>
        <w:tc>
          <w:tcPr>
            <w:tcW w:w="1418" w:type="dxa"/>
            <w:vMerge w:val="restart"/>
            <w:vAlign w:val="center"/>
          </w:tcPr>
          <w:p w14:paraId="3CE6E7B7" w14:textId="77777777" w:rsidR="00281CFE"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每學年至少</w:t>
            </w:r>
            <w:r w:rsidRPr="00981041">
              <w:rPr>
                <w:rFonts w:ascii="Times New Roman" w:eastAsia="標楷體" w:hAnsi="Times New Roman" w:cs="Times New Roman"/>
              </w:rPr>
              <w:t>4</w:t>
            </w:r>
            <w:r w:rsidRPr="00981041">
              <w:rPr>
                <w:rFonts w:ascii="Times New Roman" w:eastAsia="標楷體" w:hAnsi="Times New Roman" w:cs="Times New Roman"/>
              </w:rPr>
              <w:t>小時</w:t>
            </w:r>
          </w:p>
          <w:p w14:paraId="17761722" w14:textId="77777777" w:rsidR="00940F3D" w:rsidRDefault="00940F3D" w:rsidP="00281CFE">
            <w:pPr>
              <w:spacing w:line="0" w:lineRule="atLeast"/>
              <w:jc w:val="center"/>
              <w:rPr>
                <w:rFonts w:ascii="Times New Roman" w:eastAsia="標楷體" w:hAnsi="Times New Roman" w:cs="Times New Roman"/>
              </w:rPr>
            </w:pPr>
          </w:p>
          <w:p w14:paraId="43FAAACF" w14:textId="5BE248DF" w:rsidR="00940F3D" w:rsidRPr="00981041" w:rsidRDefault="00940F3D" w:rsidP="00940F3D">
            <w:pPr>
              <w:spacing w:line="0" w:lineRule="atLeast"/>
              <w:jc w:val="center"/>
              <w:rPr>
                <w:rFonts w:ascii="Times New Roman" w:eastAsia="標楷體" w:hAnsi="Times New Roman" w:cs="Times New Roman"/>
              </w:rPr>
            </w:pPr>
            <w:r>
              <w:rPr>
                <w:rFonts w:ascii="Times New Roman" w:eastAsia="標楷體" w:hAnsi="Times New Roman" w:cs="Times New Roman" w:hint="eastAsia"/>
              </w:rPr>
              <w:t>除</w:t>
            </w:r>
            <w:r w:rsidRPr="005823E8">
              <w:rPr>
                <w:rFonts w:ascii="Times New Roman" w:eastAsia="標楷體" w:hAnsi="Times New Roman" w:cs="Times New Roman" w:hint="eastAsia"/>
              </w:rPr>
              <w:t>正式課程</w:t>
            </w:r>
            <w:r>
              <w:rPr>
                <w:rFonts w:ascii="Times New Roman" w:eastAsia="標楷體" w:hAnsi="Times New Roman" w:cs="Times New Roman" w:hint="eastAsia"/>
              </w:rPr>
              <w:t>以外需規劃</w:t>
            </w:r>
            <w:r w:rsidRPr="005823E8">
              <w:rPr>
                <w:rFonts w:ascii="Times New Roman" w:eastAsia="標楷體" w:hAnsi="Times New Roman" w:cs="Times New Roman" w:hint="eastAsia"/>
              </w:rPr>
              <w:t>外加課程及活動</w:t>
            </w:r>
          </w:p>
        </w:tc>
      </w:tr>
      <w:tr w:rsidR="00281CFE" w:rsidRPr="00981041" w14:paraId="19C48357" w14:textId="77777777" w:rsidTr="00C94B80">
        <w:trPr>
          <w:trHeight w:val="180"/>
          <w:jc w:val="center"/>
        </w:trPr>
        <w:tc>
          <w:tcPr>
            <w:tcW w:w="1667" w:type="dxa"/>
            <w:vMerge/>
            <w:vAlign w:val="center"/>
          </w:tcPr>
          <w:p w14:paraId="6ECA013D" w14:textId="77777777" w:rsidR="00281CFE" w:rsidRPr="00981041" w:rsidRDefault="00281CFE" w:rsidP="00281CFE">
            <w:pPr>
              <w:spacing w:line="0" w:lineRule="atLeast"/>
              <w:jc w:val="center"/>
              <w:rPr>
                <w:rFonts w:ascii="Times New Roman" w:eastAsia="標楷體" w:hAnsi="Times New Roman" w:cs="Times New Roman"/>
              </w:rPr>
            </w:pPr>
          </w:p>
        </w:tc>
        <w:tc>
          <w:tcPr>
            <w:tcW w:w="851" w:type="dxa"/>
            <w:vMerge/>
            <w:vAlign w:val="center"/>
          </w:tcPr>
          <w:p w14:paraId="569E7586" w14:textId="77777777" w:rsidR="00281CFE" w:rsidRPr="00981041" w:rsidRDefault="00281CFE" w:rsidP="00281CFE">
            <w:pPr>
              <w:spacing w:line="0" w:lineRule="atLeast"/>
              <w:jc w:val="center"/>
              <w:rPr>
                <w:rFonts w:ascii="Times New Roman" w:eastAsia="標楷體" w:hAnsi="Times New Roman" w:cs="Times New Roman"/>
              </w:rPr>
            </w:pPr>
          </w:p>
        </w:tc>
        <w:tc>
          <w:tcPr>
            <w:tcW w:w="850" w:type="dxa"/>
            <w:vAlign w:val="center"/>
          </w:tcPr>
          <w:p w14:paraId="180F72F8" w14:textId="13CA655A"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23BA4D0B"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3D2A5445"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1BEFBA87"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56D39041"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0D51E4D5"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558A83A6" w14:textId="77777777" w:rsidTr="00C94B80">
        <w:trPr>
          <w:trHeight w:val="180"/>
          <w:jc w:val="center"/>
        </w:trPr>
        <w:tc>
          <w:tcPr>
            <w:tcW w:w="1667" w:type="dxa"/>
            <w:vMerge/>
            <w:vAlign w:val="center"/>
          </w:tcPr>
          <w:p w14:paraId="0EC92A34" w14:textId="77777777" w:rsidR="00281CFE" w:rsidRPr="00981041" w:rsidRDefault="00281CFE" w:rsidP="00281CFE">
            <w:pPr>
              <w:spacing w:line="0" w:lineRule="atLeast"/>
              <w:jc w:val="center"/>
              <w:rPr>
                <w:rFonts w:ascii="Times New Roman" w:eastAsia="標楷體" w:hAnsi="Times New Roman" w:cs="Times New Roman"/>
              </w:rPr>
            </w:pPr>
          </w:p>
        </w:tc>
        <w:tc>
          <w:tcPr>
            <w:tcW w:w="851" w:type="dxa"/>
            <w:vMerge w:val="restart"/>
            <w:vAlign w:val="center"/>
          </w:tcPr>
          <w:p w14:paraId="5664C503" w14:textId="070DD87A"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2</w:t>
            </w:r>
          </w:p>
        </w:tc>
        <w:tc>
          <w:tcPr>
            <w:tcW w:w="850" w:type="dxa"/>
            <w:vAlign w:val="center"/>
          </w:tcPr>
          <w:p w14:paraId="72E6DFCD" w14:textId="502AD3ED"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1E24A1E7"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7E63DA14"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57B23630"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6AD5B244"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2324CAF3"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0884A128" w14:textId="77777777" w:rsidTr="00C94B80">
        <w:trPr>
          <w:trHeight w:val="180"/>
          <w:jc w:val="center"/>
        </w:trPr>
        <w:tc>
          <w:tcPr>
            <w:tcW w:w="1667" w:type="dxa"/>
            <w:vMerge/>
            <w:vAlign w:val="center"/>
          </w:tcPr>
          <w:p w14:paraId="44E2770A" w14:textId="77777777" w:rsidR="00281CFE" w:rsidRPr="00981041" w:rsidRDefault="00281CFE" w:rsidP="00281CFE">
            <w:pPr>
              <w:spacing w:line="0" w:lineRule="atLeast"/>
              <w:jc w:val="center"/>
              <w:rPr>
                <w:rFonts w:ascii="Times New Roman" w:eastAsia="標楷體" w:hAnsi="Times New Roman" w:cs="Times New Roman"/>
              </w:rPr>
            </w:pPr>
          </w:p>
        </w:tc>
        <w:tc>
          <w:tcPr>
            <w:tcW w:w="851" w:type="dxa"/>
            <w:vMerge/>
            <w:vAlign w:val="center"/>
          </w:tcPr>
          <w:p w14:paraId="3EFDA70E" w14:textId="77777777" w:rsidR="00281CFE" w:rsidRPr="00981041" w:rsidRDefault="00281CFE" w:rsidP="00281CFE">
            <w:pPr>
              <w:spacing w:line="0" w:lineRule="atLeast"/>
              <w:jc w:val="center"/>
              <w:rPr>
                <w:rFonts w:ascii="Times New Roman" w:eastAsia="標楷體" w:hAnsi="Times New Roman" w:cs="Times New Roman"/>
              </w:rPr>
            </w:pPr>
          </w:p>
        </w:tc>
        <w:tc>
          <w:tcPr>
            <w:tcW w:w="850" w:type="dxa"/>
            <w:vAlign w:val="center"/>
          </w:tcPr>
          <w:p w14:paraId="23FE978F" w14:textId="161105D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790909C2"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6AC85C3F"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2387D7FF"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2D7615E6"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2632DE3D"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5371B973" w14:textId="77777777" w:rsidTr="00C94B80">
        <w:trPr>
          <w:trHeight w:val="180"/>
          <w:jc w:val="center"/>
        </w:trPr>
        <w:tc>
          <w:tcPr>
            <w:tcW w:w="1667" w:type="dxa"/>
            <w:vMerge/>
            <w:vAlign w:val="center"/>
          </w:tcPr>
          <w:p w14:paraId="690734D4" w14:textId="77777777" w:rsidR="00281CFE" w:rsidRPr="00981041" w:rsidRDefault="00281CFE" w:rsidP="00281CFE">
            <w:pPr>
              <w:spacing w:line="0" w:lineRule="atLeast"/>
              <w:jc w:val="center"/>
              <w:rPr>
                <w:rFonts w:ascii="Times New Roman" w:eastAsia="標楷體" w:hAnsi="Times New Roman" w:cs="Times New Roman"/>
              </w:rPr>
            </w:pPr>
          </w:p>
        </w:tc>
        <w:tc>
          <w:tcPr>
            <w:tcW w:w="851" w:type="dxa"/>
            <w:vMerge w:val="restart"/>
            <w:vAlign w:val="center"/>
          </w:tcPr>
          <w:p w14:paraId="548287A6" w14:textId="39367A64"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3</w:t>
            </w:r>
          </w:p>
        </w:tc>
        <w:tc>
          <w:tcPr>
            <w:tcW w:w="850" w:type="dxa"/>
            <w:vAlign w:val="center"/>
          </w:tcPr>
          <w:p w14:paraId="2E9AD4F4" w14:textId="1AAA0DE8"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04E872D4"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6489EEDA"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1A9D181C"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17B2A7C4"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3BDAC985"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0824A8AD" w14:textId="77777777" w:rsidTr="00C94B80">
        <w:trPr>
          <w:trHeight w:val="180"/>
          <w:jc w:val="center"/>
        </w:trPr>
        <w:tc>
          <w:tcPr>
            <w:tcW w:w="1667" w:type="dxa"/>
            <w:vMerge/>
            <w:vAlign w:val="center"/>
          </w:tcPr>
          <w:p w14:paraId="0D6F4A74" w14:textId="77777777" w:rsidR="00281CFE" w:rsidRPr="00981041" w:rsidRDefault="00281CFE" w:rsidP="00281CFE">
            <w:pPr>
              <w:spacing w:line="0" w:lineRule="atLeast"/>
              <w:jc w:val="center"/>
              <w:rPr>
                <w:rFonts w:ascii="Times New Roman" w:eastAsia="標楷體" w:hAnsi="Times New Roman" w:cs="Times New Roman"/>
              </w:rPr>
            </w:pPr>
          </w:p>
        </w:tc>
        <w:tc>
          <w:tcPr>
            <w:tcW w:w="851" w:type="dxa"/>
            <w:vMerge/>
            <w:vAlign w:val="center"/>
          </w:tcPr>
          <w:p w14:paraId="0187FAB1" w14:textId="77777777" w:rsidR="00281CFE" w:rsidRPr="00981041" w:rsidRDefault="00281CFE" w:rsidP="00281CFE">
            <w:pPr>
              <w:spacing w:line="0" w:lineRule="atLeast"/>
              <w:jc w:val="center"/>
              <w:rPr>
                <w:rFonts w:ascii="Times New Roman" w:eastAsia="標楷體" w:hAnsi="Times New Roman" w:cs="Times New Roman"/>
              </w:rPr>
            </w:pPr>
          </w:p>
        </w:tc>
        <w:tc>
          <w:tcPr>
            <w:tcW w:w="850" w:type="dxa"/>
            <w:vAlign w:val="center"/>
          </w:tcPr>
          <w:p w14:paraId="58A914C4" w14:textId="08E42DB0"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698E9372"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1DBB6577"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39305308"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0DEE3AB8"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074F4C09"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5FFF79F4" w14:textId="77777777" w:rsidTr="00C94B80">
        <w:trPr>
          <w:trHeight w:val="180"/>
          <w:jc w:val="center"/>
        </w:trPr>
        <w:tc>
          <w:tcPr>
            <w:tcW w:w="1667" w:type="dxa"/>
            <w:vMerge/>
            <w:vAlign w:val="center"/>
          </w:tcPr>
          <w:p w14:paraId="74B9D808" w14:textId="77777777" w:rsidR="00281CFE" w:rsidRPr="00981041" w:rsidRDefault="00281CFE" w:rsidP="00281CFE">
            <w:pPr>
              <w:spacing w:line="0" w:lineRule="atLeast"/>
              <w:jc w:val="center"/>
              <w:rPr>
                <w:rFonts w:ascii="Times New Roman" w:eastAsia="標楷體" w:hAnsi="Times New Roman" w:cs="Times New Roman"/>
              </w:rPr>
            </w:pPr>
          </w:p>
        </w:tc>
        <w:tc>
          <w:tcPr>
            <w:tcW w:w="851" w:type="dxa"/>
            <w:vMerge w:val="restart"/>
            <w:vAlign w:val="center"/>
          </w:tcPr>
          <w:p w14:paraId="18A1ACFC" w14:textId="7A021F66"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4</w:t>
            </w:r>
          </w:p>
        </w:tc>
        <w:tc>
          <w:tcPr>
            <w:tcW w:w="850" w:type="dxa"/>
            <w:vAlign w:val="center"/>
          </w:tcPr>
          <w:p w14:paraId="0D75FF9D" w14:textId="64C5889D"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02DBE921"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498B4837"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7F5E4CC8"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5FB48D97"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2CA8BA4A"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55B3530F" w14:textId="77777777" w:rsidTr="00C94B80">
        <w:trPr>
          <w:trHeight w:val="122"/>
          <w:jc w:val="center"/>
        </w:trPr>
        <w:tc>
          <w:tcPr>
            <w:tcW w:w="1667" w:type="dxa"/>
            <w:vMerge/>
            <w:vAlign w:val="center"/>
          </w:tcPr>
          <w:p w14:paraId="416719F2" w14:textId="77777777" w:rsidR="00281CFE" w:rsidRPr="00981041" w:rsidRDefault="00281CFE" w:rsidP="00281CFE">
            <w:pPr>
              <w:spacing w:line="0" w:lineRule="atLeast"/>
              <w:jc w:val="center"/>
              <w:rPr>
                <w:rFonts w:ascii="Times New Roman" w:eastAsia="標楷體" w:hAnsi="Times New Roman" w:cs="Times New Roman"/>
              </w:rPr>
            </w:pPr>
          </w:p>
        </w:tc>
        <w:tc>
          <w:tcPr>
            <w:tcW w:w="851" w:type="dxa"/>
            <w:vMerge/>
            <w:vAlign w:val="center"/>
          </w:tcPr>
          <w:p w14:paraId="2B5B2592"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850" w:type="dxa"/>
            <w:vAlign w:val="center"/>
          </w:tcPr>
          <w:p w14:paraId="62BD158C" w14:textId="4AFF8138"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0AF08EF4"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49A8DA1E"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6DC48291"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26D1F46E"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5F9AEE42"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79721C2C" w14:textId="77777777" w:rsidTr="00C94B80">
        <w:trPr>
          <w:trHeight w:val="170"/>
          <w:jc w:val="center"/>
        </w:trPr>
        <w:tc>
          <w:tcPr>
            <w:tcW w:w="1667" w:type="dxa"/>
            <w:vMerge/>
            <w:vAlign w:val="center"/>
          </w:tcPr>
          <w:p w14:paraId="5B8654AB" w14:textId="77777777" w:rsidR="00281CFE" w:rsidRPr="00981041" w:rsidRDefault="00281CFE" w:rsidP="00281CFE">
            <w:pPr>
              <w:spacing w:line="0" w:lineRule="atLeast"/>
              <w:jc w:val="center"/>
              <w:rPr>
                <w:rFonts w:ascii="Times New Roman" w:eastAsia="標楷體" w:hAnsi="Times New Roman" w:cs="Times New Roman"/>
              </w:rPr>
            </w:pPr>
          </w:p>
        </w:tc>
        <w:tc>
          <w:tcPr>
            <w:tcW w:w="851" w:type="dxa"/>
            <w:vMerge w:val="restart"/>
            <w:vAlign w:val="center"/>
          </w:tcPr>
          <w:p w14:paraId="4B6B0561" w14:textId="22147081"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5</w:t>
            </w:r>
          </w:p>
        </w:tc>
        <w:tc>
          <w:tcPr>
            <w:tcW w:w="850" w:type="dxa"/>
            <w:vAlign w:val="center"/>
          </w:tcPr>
          <w:p w14:paraId="63BA2B3C"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78198432"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05F1657C"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18CEE824"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54AC795B"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77B86E73"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55CD02D0" w14:textId="77777777" w:rsidTr="00C94B80">
        <w:trPr>
          <w:trHeight w:val="132"/>
          <w:jc w:val="center"/>
        </w:trPr>
        <w:tc>
          <w:tcPr>
            <w:tcW w:w="1667" w:type="dxa"/>
            <w:vMerge/>
            <w:vAlign w:val="center"/>
          </w:tcPr>
          <w:p w14:paraId="29AFC17E" w14:textId="77777777" w:rsidR="00281CFE" w:rsidRPr="00981041" w:rsidRDefault="00281CFE" w:rsidP="00281CFE">
            <w:pPr>
              <w:spacing w:line="0" w:lineRule="atLeast"/>
              <w:jc w:val="center"/>
              <w:rPr>
                <w:rFonts w:ascii="Times New Roman" w:eastAsia="標楷體" w:hAnsi="Times New Roman" w:cs="Times New Roman"/>
              </w:rPr>
            </w:pPr>
          </w:p>
        </w:tc>
        <w:tc>
          <w:tcPr>
            <w:tcW w:w="851" w:type="dxa"/>
            <w:vMerge/>
            <w:vAlign w:val="center"/>
          </w:tcPr>
          <w:p w14:paraId="569EBBD7"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850" w:type="dxa"/>
            <w:vAlign w:val="center"/>
          </w:tcPr>
          <w:p w14:paraId="2299025F"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62FCB320"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1370D0CF"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6A07442D"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33CF6E48"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37C68444"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1182ADA6" w14:textId="77777777" w:rsidTr="00C94B80">
        <w:trPr>
          <w:trHeight w:val="190"/>
          <w:jc w:val="center"/>
        </w:trPr>
        <w:tc>
          <w:tcPr>
            <w:tcW w:w="1667" w:type="dxa"/>
            <w:vMerge/>
            <w:vAlign w:val="center"/>
          </w:tcPr>
          <w:p w14:paraId="34F1C4CC" w14:textId="77777777" w:rsidR="00281CFE" w:rsidRPr="00981041" w:rsidRDefault="00281CFE" w:rsidP="00281CFE">
            <w:pPr>
              <w:spacing w:line="0" w:lineRule="atLeast"/>
              <w:jc w:val="center"/>
              <w:rPr>
                <w:rFonts w:ascii="Times New Roman" w:eastAsia="標楷體" w:hAnsi="Times New Roman" w:cs="Times New Roman"/>
              </w:rPr>
            </w:pPr>
          </w:p>
        </w:tc>
        <w:tc>
          <w:tcPr>
            <w:tcW w:w="851" w:type="dxa"/>
            <w:vMerge w:val="restart"/>
            <w:vAlign w:val="center"/>
          </w:tcPr>
          <w:p w14:paraId="3A179AC7" w14:textId="23E46286"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6</w:t>
            </w:r>
          </w:p>
        </w:tc>
        <w:tc>
          <w:tcPr>
            <w:tcW w:w="850" w:type="dxa"/>
            <w:vAlign w:val="center"/>
          </w:tcPr>
          <w:p w14:paraId="3699A7E0"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3FC9FF36"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4350955B"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057E9CA1"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654B746C"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1ABE4C52"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0C58CC32" w14:textId="77777777" w:rsidTr="00C94B80">
        <w:trPr>
          <w:trHeight w:val="112"/>
          <w:jc w:val="center"/>
        </w:trPr>
        <w:tc>
          <w:tcPr>
            <w:tcW w:w="1667" w:type="dxa"/>
            <w:vMerge/>
            <w:vAlign w:val="center"/>
          </w:tcPr>
          <w:p w14:paraId="5D4C7432" w14:textId="77777777" w:rsidR="00281CFE" w:rsidRPr="00981041" w:rsidRDefault="00281CFE" w:rsidP="00281CFE">
            <w:pPr>
              <w:spacing w:line="0" w:lineRule="atLeast"/>
              <w:jc w:val="center"/>
              <w:rPr>
                <w:rFonts w:ascii="Times New Roman" w:eastAsia="標楷體" w:hAnsi="Times New Roman" w:cs="Times New Roman"/>
              </w:rPr>
            </w:pPr>
          </w:p>
        </w:tc>
        <w:tc>
          <w:tcPr>
            <w:tcW w:w="851" w:type="dxa"/>
            <w:vMerge/>
            <w:vAlign w:val="center"/>
          </w:tcPr>
          <w:p w14:paraId="59129986"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850" w:type="dxa"/>
            <w:vAlign w:val="center"/>
          </w:tcPr>
          <w:p w14:paraId="39989115"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2D029F95"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58B0DF82"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147B69E7"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5D9A7711"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09D6B134"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2A353ACE" w14:textId="77777777" w:rsidTr="00C94B80">
        <w:trPr>
          <w:trHeight w:val="190"/>
          <w:jc w:val="center"/>
        </w:trPr>
        <w:tc>
          <w:tcPr>
            <w:tcW w:w="1667" w:type="dxa"/>
            <w:vMerge/>
            <w:vAlign w:val="center"/>
          </w:tcPr>
          <w:p w14:paraId="459E4566" w14:textId="77777777" w:rsidR="00281CFE" w:rsidRPr="00981041" w:rsidRDefault="00281CFE" w:rsidP="00281CFE">
            <w:pPr>
              <w:spacing w:line="0" w:lineRule="atLeast"/>
              <w:jc w:val="center"/>
              <w:rPr>
                <w:rFonts w:ascii="Times New Roman" w:eastAsia="標楷體" w:hAnsi="Times New Roman" w:cs="Times New Roman"/>
              </w:rPr>
            </w:pPr>
          </w:p>
        </w:tc>
        <w:tc>
          <w:tcPr>
            <w:tcW w:w="851" w:type="dxa"/>
            <w:vMerge w:val="restart"/>
            <w:vAlign w:val="center"/>
          </w:tcPr>
          <w:p w14:paraId="63D92C79"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全校</w:t>
            </w:r>
          </w:p>
        </w:tc>
        <w:tc>
          <w:tcPr>
            <w:tcW w:w="850" w:type="dxa"/>
            <w:vAlign w:val="center"/>
          </w:tcPr>
          <w:p w14:paraId="1D8C16AB"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224E6980"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35322300"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5F75861F"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3AA74C46"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3F25DA51" w14:textId="77777777" w:rsidR="00281CFE" w:rsidRPr="00981041" w:rsidRDefault="00281CFE" w:rsidP="00281CFE">
            <w:pPr>
              <w:spacing w:line="0" w:lineRule="atLeast"/>
              <w:jc w:val="center"/>
              <w:rPr>
                <w:rFonts w:ascii="Times New Roman" w:eastAsia="標楷體" w:hAnsi="Times New Roman" w:cs="Times New Roman"/>
              </w:rPr>
            </w:pPr>
          </w:p>
        </w:tc>
      </w:tr>
      <w:tr w:rsidR="00281CFE" w:rsidRPr="00981041" w14:paraId="7D9233FB" w14:textId="77777777" w:rsidTr="00C94B80">
        <w:trPr>
          <w:trHeight w:val="112"/>
          <w:jc w:val="center"/>
        </w:trPr>
        <w:tc>
          <w:tcPr>
            <w:tcW w:w="1667" w:type="dxa"/>
            <w:vMerge/>
            <w:vAlign w:val="center"/>
          </w:tcPr>
          <w:p w14:paraId="571DC175" w14:textId="77777777" w:rsidR="00281CFE" w:rsidRPr="00981041" w:rsidRDefault="00281CFE" w:rsidP="00281CFE">
            <w:pPr>
              <w:spacing w:line="0" w:lineRule="atLeast"/>
              <w:jc w:val="center"/>
              <w:rPr>
                <w:rFonts w:ascii="Times New Roman" w:eastAsia="標楷體" w:hAnsi="Times New Roman" w:cs="Times New Roman"/>
              </w:rPr>
            </w:pPr>
          </w:p>
        </w:tc>
        <w:tc>
          <w:tcPr>
            <w:tcW w:w="851" w:type="dxa"/>
            <w:vMerge/>
            <w:vAlign w:val="center"/>
          </w:tcPr>
          <w:p w14:paraId="2B93906E"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850" w:type="dxa"/>
            <w:vAlign w:val="center"/>
          </w:tcPr>
          <w:p w14:paraId="57188727" w14:textId="77777777" w:rsidR="00281CFE" w:rsidRPr="00981041" w:rsidRDefault="00281CFE" w:rsidP="00281CFE">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6305D009"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276" w:type="dxa"/>
            <w:vAlign w:val="center"/>
          </w:tcPr>
          <w:p w14:paraId="710AE68C"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992" w:type="dxa"/>
            <w:vAlign w:val="center"/>
          </w:tcPr>
          <w:p w14:paraId="4A3B7DAC"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021" w:type="dxa"/>
            <w:vAlign w:val="center"/>
          </w:tcPr>
          <w:p w14:paraId="67511037" w14:textId="77777777" w:rsidR="00281CFE" w:rsidRPr="00981041" w:rsidRDefault="00281CFE" w:rsidP="00281CFE">
            <w:pPr>
              <w:spacing w:line="0" w:lineRule="atLeast"/>
              <w:ind w:firstLine="480"/>
              <w:jc w:val="center"/>
              <w:rPr>
                <w:rFonts w:ascii="Times New Roman" w:eastAsia="標楷體" w:hAnsi="Times New Roman" w:cs="Times New Roman"/>
              </w:rPr>
            </w:pPr>
          </w:p>
        </w:tc>
        <w:tc>
          <w:tcPr>
            <w:tcW w:w="1418" w:type="dxa"/>
            <w:vMerge/>
            <w:vAlign w:val="center"/>
          </w:tcPr>
          <w:p w14:paraId="2BE7FAEE" w14:textId="77777777" w:rsidR="00281CFE" w:rsidRPr="00981041" w:rsidRDefault="00281CFE" w:rsidP="00281CFE">
            <w:pPr>
              <w:spacing w:line="0" w:lineRule="atLeast"/>
              <w:jc w:val="center"/>
              <w:rPr>
                <w:rFonts w:ascii="Times New Roman" w:eastAsia="標楷體" w:hAnsi="Times New Roman" w:cs="Times New Roman"/>
              </w:rPr>
            </w:pPr>
          </w:p>
        </w:tc>
      </w:tr>
      <w:tr w:rsidR="00384357" w:rsidRPr="00981041" w14:paraId="56F9CD6D" w14:textId="77777777" w:rsidTr="00C94B80">
        <w:trPr>
          <w:trHeight w:val="110"/>
          <w:jc w:val="center"/>
        </w:trPr>
        <w:tc>
          <w:tcPr>
            <w:tcW w:w="1667" w:type="dxa"/>
            <w:vMerge w:val="restart"/>
            <w:vAlign w:val="center"/>
          </w:tcPr>
          <w:p w14:paraId="6CE114E0" w14:textId="77777777"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家庭暴力防治課程</w:t>
            </w:r>
          </w:p>
        </w:tc>
        <w:tc>
          <w:tcPr>
            <w:tcW w:w="851" w:type="dxa"/>
            <w:vMerge w:val="restart"/>
            <w:vAlign w:val="center"/>
          </w:tcPr>
          <w:p w14:paraId="11EAB669" w14:textId="389ED26E"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1</w:t>
            </w:r>
          </w:p>
        </w:tc>
        <w:tc>
          <w:tcPr>
            <w:tcW w:w="850" w:type="dxa"/>
            <w:vAlign w:val="center"/>
          </w:tcPr>
          <w:p w14:paraId="7464964F" w14:textId="621373DB"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51E74F6E"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276" w:type="dxa"/>
            <w:vAlign w:val="center"/>
          </w:tcPr>
          <w:p w14:paraId="31DF1D2F"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992" w:type="dxa"/>
            <w:vAlign w:val="center"/>
          </w:tcPr>
          <w:p w14:paraId="576F4EF7"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021" w:type="dxa"/>
            <w:vAlign w:val="center"/>
          </w:tcPr>
          <w:p w14:paraId="64355117"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418" w:type="dxa"/>
            <w:vMerge w:val="restart"/>
            <w:vAlign w:val="center"/>
          </w:tcPr>
          <w:p w14:paraId="44D7C4D0" w14:textId="77777777" w:rsidR="00384357"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每學年至少</w:t>
            </w:r>
            <w:r w:rsidRPr="00981041">
              <w:rPr>
                <w:rFonts w:ascii="Times New Roman" w:eastAsia="標楷體" w:hAnsi="Times New Roman" w:cs="Times New Roman"/>
              </w:rPr>
              <w:t>4</w:t>
            </w:r>
            <w:r w:rsidRPr="00981041">
              <w:rPr>
                <w:rFonts w:ascii="Times New Roman" w:eastAsia="標楷體" w:hAnsi="Times New Roman" w:cs="Times New Roman"/>
              </w:rPr>
              <w:t>小時</w:t>
            </w:r>
          </w:p>
          <w:p w14:paraId="481BCDC8" w14:textId="77777777" w:rsidR="00940F3D" w:rsidRDefault="00940F3D" w:rsidP="00940F3D">
            <w:pPr>
              <w:spacing w:line="0" w:lineRule="atLeast"/>
              <w:jc w:val="center"/>
              <w:rPr>
                <w:rFonts w:ascii="Times New Roman" w:eastAsia="標楷體" w:hAnsi="Times New Roman" w:cs="Times New Roman"/>
                <w:sz w:val="22"/>
              </w:rPr>
            </w:pPr>
          </w:p>
          <w:p w14:paraId="6C74C6C1" w14:textId="6DB2583B" w:rsidR="00940F3D" w:rsidRPr="00981041" w:rsidRDefault="00940F3D" w:rsidP="00940F3D">
            <w:pPr>
              <w:spacing w:line="0" w:lineRule="atLeast"/>
              <w:jc w:val="center"/>
              <w:rPr>
                <w:rFonts w:ascii="Times New Roman" w:eastAsia="標楷體" w:hAnsi="Times New Roman" w:cs="Times New Roman"/>
              </w:rPr>
            </w:pPr>
            <w:r w:rsidRPr="005823E8">
              <w:rPr>
                <w:rFonts w:ascii="Times New Roman" w:eastAsia="標楷體" w:hAnsi="Times New Roman" w:cs="Times New Roman" w:hint="eastAsia"/>
              </w:rPr>
              <w:t>可融入課程或結合學校宣導</w:t>
            </w:r>
          </w:p>
        </w:tc>
      </w:tr>
      <w:tr w:rsidR="00384357" w:rsidRPr="00981041" w14:paraId="41205E30" w14:textId="77777777" w:rsidTr="00C94B80">
        <w:trPr>
          <w:trHeight w:val="110"/>
          <w:jc w:val="center"/>
        </w:trPr>
        <w:tc>
          <w:tcPr>
            <w:tcW w:w="1667" w:type="dxa"/>
            <w:vMerge/>
            <w:vAlign w:val="center"/>
          </w:tcPr>
          <w:p w14:paraId="0A48EE5B" w14:textId="77777777" w:rsidR="00384357" w:rsidRPr="00981041" w:rsidRDefault="00384357" w:rsidP="00384357">
            <w:pPr>
              <w:spacing w:line="0" w:lineRule="atLeast"/>
              <w:jc w:val="center"/>
              <w:rPr>
                <w:rFonts w:ascii="Times New Roman" w:eastAsia="標楷體" w:hAnsi="Times New Roman" w:cs="Times New Roman"/>
              </w:rPr>
            </w:pPr>
          </w:p>
        </w:tc>
        <w:tc>
          <w:tcPr>
            <w:tcW w:w="851" w:type="dxa"/>
            <w:vMerge/>
            <w:vAlign w:val="center"/>
          </w:tcPr>
          <w:p w14:paraId="2AECE184" w14:textId="77777777" w:rsidR="00384357" w:rsidRPr="00981041" w:rsidRDefault="00384357" w:rsidP="00384357">
            <w:pPr>
              <w:spacing w:line="0" w:lineRule="atLeast"/>
              <w:jc w:val="center"/>
              <w:rPr>
                <w:rFonts w:ascii="Times New Roman" w:eastAsia="標楷體" w:hAnsi="Times New Roman" w:cs="Times New Roman"/>
              </w:rPr>
            </w:pPr>
          </w:p>
        </w:tc>
        <w:tc>
          <w:tcPr>
            <w:tcW w:w="850" w:type="dxa"/>
            <w:vAlign w:val="center"/>
          </w:tcPr>
          <w:p w14:paraId="5C94513B" w14:textId="1F507C71"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40FD1AD4"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276" w:type="dxa"/>
            <w:vAlign w:val="center"/>
          </w:tcPr>
          <w:p w14:paraId="48FAFB0D"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992" w:type="dxa"/>
            <w:vAlign w:val="center"/>
          </w:tcPr>
          <w:p w14:paraId="5F7DF8DD"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021" w:type="dxa"/>
            <w:vAlign w:val="center"/>
          </w:tcPr>
          <w:p w14:paraId="7EC119A3"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418" w:type="dxa"/>
            <w:vMerge/>
            <w:vAlign w:val="center"/>
          </w:tcPr>
          <w:p w14:paraId="51017CDF" w14:textId="77777777" w:rsidR="00384357" w:rsidRPr="00981041" w:rsidRDefault="00384357" w:rsidP="00384357">
            <w:pPr>
              <w:spacing w:line="0" w:lineRule="atLeast"/>
              <w:jc w:val="center"/>
              <w:rPr>
                <w:rFonts w:ascii="Times New Roman" w:eastAsia="標楷體" w:hAnsi="Times New Roman" w:cs="Times New Roman"/>
              </w:rPr>
            </w:pPr>
          </w:p>
        </w:tc>
      </w:tr>
      <w:tr w:rsidR="00384357" w:rsidRPr="00981041" w14:paraId="07CB5BF2" w14:textId="77777777" w:rsidTr="00C94B80">
        <w:trPr>
          <w:trHeight w:val="110"/>
          <w:jc w:val="center"/>
        </w:trPr>
        <w:tc>
          <w:tcPr>
            <w:tcW w:w="1667" w:type="dxa"/>
            <w:vMerge/>
            <w:vAlign w:val="center"/>
          </w:tcPr>
          <w:p w14:paraId="351D99FF" w14:textId="77777777" w:rsidR="00384357" w:rsidRPr="00981041" w:rsidRDefault="00384357" w:rsidP="00384357">
            <w:pPr>
              <w:spacing w:line="0" w:lineRule="atLeast"/>
              <w:jc w:val="center"/>
              <w:rPr>
                <w:rFonts w:ascii="Times New Roman" w:eastAsia="標楷體" w:hAnsi="Times New Roman" w:cs="Times New Roman"/>
              </w:rPr>
            </w:pPr>
          </w:p>
        </w:tc>
        <w:tc>
          <w:tcPr>
            <w:tcW w:w="851" w:type="dxa"/>
            <w:vMerge w:val="restart"/>
            <w:vAlign w:val="center"/>
          </w:tcPr>
          <w:p w14:paraId="4BA98BA0" w14:textId="3FFB923D"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2</w:t>
            </w:r>
          </w:p>
        </w:tc>
        <w:tc>
          <w:tcPr>
            <w:tcW w:w="850" w:type="dxa"/>
            <w:vAlign w:val="center"/>
          </w:tcPr>
          <w:p w14:paraId="425E579C" w14:textId="6DC2B365"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3853D763"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276" w:type="dxa"/>
            <w:vAlign w:val="center"/>
          </w:tcPr>
          <w:p w14:paraId="037AB108"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992" w:type="dxa"/>
            <w:vAlign w:val="center"/>
          </w:tcPr>
          <w:p w14:paraId="14E63F00"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021" w:type="dxa"/>
            <w:vAlign w:val="center"/>
          </w:tcPr>
          <w:p w14:paraId="600B943A"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418" w:type="dxa"/>
            <w:vMerge/>
            <w:vAlign w:val="center"/>
          </w:tcPr>
          <w:p w14:paraId="37425BDF" w14:textId="77777777" w:rsidR="00384357" w:rsidRPr="00981041" w:rsidRDefault="00384357" w:rsidP="00384357">
            <w:pPr>
              <w:spacing w:line="0" w:lineRule="atLeast"/>
              <w:jc w:val="center"/>
              <w:rPr>
                <w:rFonts w:ascii="Times New Roman" w:eastAsia="標楷體" w:hAnsi="Times New Roman" w:cs="Times New Roman"/>
              </w:rPr>
            </w:pPr>
          </w:p>
        </w:tc>
      </w:tr>
      <w:tr w:rsidR="00384357" w:rsidRPr="00981041" w14:paraId="75D88384" w14:textId="77777777" w:rsidTr="00C94B80">
        <w:trPr>
          <w:trHeight w:val="110"/>
          <w:jc w:val="center"/>
        </w:trPr>
        <w:tc>
          <w:tcPr>
            <w:tcW w:w="1667" w:type="dxa"/>
            <w:vMerge/>
            <w:vAlign w:val="center"/>
          </w:tcPr>
          <w:p w14:paraId="656099DE" w14:textId="77777777" w:rsidR="00384357" w:rsidRPr="00981041" w:rsidRDefault="00384357" w:rsidP="00384357">
            <w:pPr>
              <w:spacing w:line="0" w:lineRule="atLeast"/>
              <w:jc w:val="center"/>
              <w:rPr>
                <w:rFonts w:ascii="Times New Roman" w:eastAsia="標楷體" w:hAnsi="Times New Roman" w:cs="Times New Roman"/>
              </w:rPr>
            </w:pPr>
          </w:p>
        </w:tc>
        <w:tc>
          <w:tcPr>
            <w:tcW w:w="851" w:type="dxa"/>
            <w:vMerge/>
            <w:vAlign w:val="center"/>
          </w:tcPr>
          <w:p w14:paraId="45FBD8A7" w14:textId="77777777" w:rsidR="00384357" w:rsidRPr="00981041" w:rsidRDefault="00384357" w:rsidP="00384357">
            <w:pPr>
              <w:spacing w:line="0" w:lineRule="atLeast"/>
              <w:jc w:val="center"/>
              <w:rPr>
                <w:rFonts w:ascii="Times New Roman" w:eastAsia="標楷體" w:hAnsi="Times New Roman" w:cs="Times New Roman"/>
              </w:rPr>
            </w:pPr>
          </w:p>
        </w:tc>
        <w:tc>
          <w:tcPr>
            <w:tcW w:w="850" w:type="dxa"/>
            <w:vAlign w:val="center"/>
          </w:tcPr>
          <w:p w14:paraId="69B353EF" w14:textId="61691A4F"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1FA7ECCA"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276" w:type="dxa"/>
            <w:vAlign w:val="center"/>
          </w:tcPr>
          <w:p w14:paraId="0833C99E"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992" w:type="dxa"/>
            <w:vAlign w:val="center"/>
          </w:tcPr>
          <w:p w14:paraId="45CA69C5"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021" w:type="dxa"/>
            <w:vAlign w:val="center"/>
          </w:tcPr>
          <w:p w14:paraId="01488D53"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418" w:type="dxa"/>
            <w:vMerge/>
            <w:vAlign w:val="center"/>
          </w:tcPr>
          <w:p w14:paraId="57626C10" w14:textId="77777777" w:rsidR="00384357" w:rsidRPr="00981041" w:rsidRDefault="00384357" w:rsidP="00384357">
            <w:pPr>
              <w:spacing w:line="0" w:lineRule="atLeast"/>
              <w:jc w:val="center"/>
              <w:rPr>
                <w:rFonts w:ascii="Times New Roman" w:eastAsia="標楷體" w:hAnsi="Times New Roman" w:cs="Times New Roman"/>
              </w:rPr>
            </w:pPr>
          </w:p>
        </w:tc>
      </w:tr>
      <w:tr w:rsidR="00384357" w:rsidRPr="00981041" w14:paraId="50FBD84F" w14:textId="77777777" w:rsidTr="00C94B80">
        <w:trPr>
          <w:trHeight w:val="110"/>
          <w:jc w:val="center"/>
        </w:trPr>
        <w:tc>
          <w:tcPr>
            <w:tcW w:w="1667" w:type="dxa"/>
            <w:vMerge/>
            <w:vAlign w:val="center"/>
          </w:tcPr>
          <w:p w14:paraId="5423A37B" w14:textId="77777777" w:rsidR="00384357" w:rsidRPr="00981041" w:rsidRDefault="00384357" w:rsidP="00384357">
            <w:pPr>
              <w:spacing w:line="0" w:lineRule="atLeast"/>
              <w:jc w:val="center"/>
              <w:rPr>
                <w:rFonts w:ascii="Times New Roman" w:eastAsia="標楷體" w:hAnsi="Times New Roman" w:cs="Times New Roman"/>
              </w:rPr>
            </w:pPr>
          </w:p>
        </w:tc>
        <w:tc>
          <w:tcPr>
            <w:tcW w:w="851" w:type="dxa"/>
            <w:vMerge w:val="restart"/>
            <w:vAlign w:val="center"/>
          </w:tcPr>
          <w:p w14:paraId="76438A3C" w14:textId="3126048E"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3</w:t>
            </w:r>
          </w:p>
        </w:tc>
        <w:tc>
          <w:tcPr>
            <w:tcW w:w="850" w:type="dxa"/>
            <w:vAlign w:val="center"/>
          </w:tcPr>
          <w:p w14:paraId="181B16DC" w14:textId="182322D7"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6248C186"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276" w:type="dxa"/>
            <w:vAlign w:val="center"/>
          </w:tcPr>
          <w:p w14:paraId="1C351616"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992" w:type="dxa"/>
            <w:vAlign w:val="center"/>
          </w:tcPr>
          <w:p w14:paraId="3B9D0CC1"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021" w:type="dxa"/>
            <w:vAlign w:val="center"/>
          </w:tcPr>
          <w:p w14:paraId="12FF1BE3"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418" w:type="dxa"/>
            <w:vMerge/>
            <w:vAlign w:val="center"/>
          </w:tcPr>
          <w:p w14:paraId="5FDD89C9" w14:textId="77777777" w:rsidR="00384357" w:rsidRPr="00981041" w:rsidRDefault="00384357" w:rsidP="00384357">
            <w:pPr>
              <w:spacing w:line="0" w:lineRule="atLeast"/>
              <w:jc w:val="center"/>
              <w:rPr>
                <w:rFonts w:ascii="Times New Roman" w:eastAsia="標楷體" w:hAnsi="Times New Roman" w:cs="Times New Roman"/>
              </w:rPr>
            </w:pPr>
          </w:p>
        </w:tc>
      </w:tr>
      <w:tr w:rsidR="00384357" w:rsidRPr="00981041" w14:paraId="13CB70EC" w14:textId="77777777" w:rsidTr="00C94B80">
        <w:trPr>
          <w:trHeight w:val="110"/>
          <w:jc w:val="center"/>
        </w:trPr>
        <w:tc>
          <w:tcPr>
            <w:tcW w:w="1667" w:type="dxa"/>
            <w:vMerge/>
            <w:vAlign w:val="center"/>
          </w:tcPr>
          <w:p w14:paraId="1EE05703" w14:textId="77777777" w:rsidR="00384357" w:rsidRPr="00981041" w:rsidRDefault="00384357" w:rsidP="00384357">
            <w:pPr>
              <w:spacing w:line="0" w:lineRule="atLeast"/>
              <w:jc w:val="center"/>
              <w:rPr>
                <w:rFonts w:ascii="Times New Roman" w:eastAsia="標楷體" w:hAnsi="Times New Roman" w:cs="Times New Roman"/>
              </w:rPr>
            </w:pPr>
          </w:p>
        </w:tc>
        <w:tc>
          <w:tcPr>
            <w:tcW w:w="851" w:type="dxa"/>
            <w:vMerge/>
            <w:vAlign w:val="center"/>
          </w:tcPr>
          <w:p w14:paraId="1F76E0E3" w14:textId="77777777" w:rsidR="00384357" w:rsidRPr="00981041" w:rsidRDefault="00384357" w:rsidP="00384357">
            <w:pPr>
              <w:spacing w:line="0" w:lineRule="atLeast"/>
              <w:jc w:val="center"/>
              <w:rPr>
                <w:rFonts w:ascii="Times New Roman" w:eastAsia="標楷體" w:hAnsi="Times New Roman" w:cs="Times New Roman"/>
              </w:rPr>
            </w:pPr>
          </w:p>
        </w:tc>
        <w:tc>
          <w:tcPr>
            <w:tcW w:w="850" w:type="dxa"/>
            <w:vAlign w:val="center"/>
          </w:tcPr>
          <w:p w14:paraId="2E9E334A" w14:textId="16FC594A"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06227B06"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276" w:type="dxa"/>
            <w:vAlign w:val="center"/>
          </w:tcPr>
          <w:p w14:paraId="73D64030"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992" w:type="dxa"/>
            <w:vAlign w:val="center"/>
          </w:tcPr>
          <w:p w14:paraId="7D695550"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021" w:type="dxa"/>
            <w:vAlign w:val="center"/>
          </w:tcPr>
          <w:p w14:paraId="4CFAE336"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418" w:type="dxa"/>
            <w:vMerge/>
            <w:vAlign w:val="center"/>
          </w:tcPr>
          <w:p w14:paraId="4FEB5FEA" w14:textId="77777777" w:rsidR="00384357" w:rsidRPr="00981041" w:rsidRDefault="00384357" w:rsidP="00384357">
            <w:pPr>
              <w:spacing w:line="0" w:lineRule="atLeast"/>
              <w:jc w:val="center"/>
              <w:rPr>
                <w:rFonts w:ascii="Times New Roman" w:eastAsia="標楷體" w:hAnsi="Times New Roman" w:cs="Times New Roman"/>
              </w:rPr>
            </w:pPr>
          </w:p>
        </w:tc>
      </w:tr>
      <w:tr w:rsidR="00384357" w:rsidRPr="00981041" w14:paraId="2E7EA348" w14:textId="77777777" w:rsidTr="00C94B80">
        <w:trPr>
          <w:trHeight w:val="110"/>
          <w:jc w:val="center"/>
        </w:trPr>
        <w:tc>
          <w:tcPr>
            <w:tcW w:w="1667" w:type="dxa"/>
            <w:vMerge/>
            <w:vAlign w:val="center"/>
          </w:tcPr>
          <w:p w14:paraId="0A825258" w14:textId="77777777" w:rsidR="00384357" w:rsidRPr="00981041" w:rsidRDefault="00384357" w:rsidP="00384357">
            <w:pPr>
              <w:spacing w:line="0" w:lineRule="atLeast"/>
              <w:jc w:val="center"/>
              <w:rPr>
                <w:rFonts w:ascii="Times New Roman" w:eastAsia="標楷體" w:hAnsi="Times New Roman" w:cs="Times New Roman"/>
              </w:rPr>
            </w:pPr>
          </w:p>
        </w:tc>
        <w:tc>
          <w:tcPr>
            <w:tcW w:w="851" w:type="dxa"/>
            <w:vMerge w:val="restart"/>
            <w:vAlign w:val="center"/>
          </w:tcPr>
          <w:p w14:paraId="449DAF3E" w14:textId="1A897FA0"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4</w:t>
            </w:r>
          </w:p>
        </w:tc>
        <w:tc>
          <w:tcPr>
            <w:tcW w:w="850" w:type="dxa"/>
            <w:vAlign w:val="center"/>
          </w:tcPr>
          <w:p w14:paraId="7058BCFB" w14:textId="69FA34C9"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1756D2C3"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276" w:type="dxa"/>
            <w:vAlign w:val="center"/>
          </w:tcPr>
          <w:p w14:paraId="78E033C4"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992" w:type="dxa"/>
            <w:vAlign w:val="center"/>
          </w:tcPr>
          <w:p w14:paraId="4C2ED77F"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021" w:type="dxa"/>
            <w:vAlign w:val="center"/>
          </w:tcPr>
          <w:p w14:paraId="3C0DEF31"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418" w:type="dxa"/>
            <w:vMerge/>
            <w:vAlign w:val="center"/>
          </w:tcPr>
          <w:p w14:paraId="7D9DEC49" w14:textId="77777777" w:rsidR="00384357" w:rsidRPr="00981041" w:rsidRDefault="00384357" w:rsidP="00384357">
            <w:pPr>
              <w:spacing w:line="0" w:lineRule="atLeast"/>
              <w:jc w:val="center"/>
              <w:rPr>
                <w:rFonts w:ascii="Times New Roman" w:eastAsia="標楷體" w:hAnsi="Times New Roman" w:cs="Times New Roman"/>
              </w:rPr>
            </w:pPr>
          </w:p>
        </w:tc>
      </w:tr>
      <w:tr w:rsidR="00384357" w:rsidRPr="00981041" w14:paraId="700ECD28" w14:textId="77777777" w:rsidTr="00C94B80">
        <w:trPr>
          <w:trHeight w:val="200"/>
          <w:jc w:val="center"/>
        </w:trPr>
        <w:tc>
          <w:tcPr>
            <w:tcW w:w="1667" w:type="dxa"/>
            <w:vMerge/>
            <w:vAlign w:val="center"/>
          </w:tcPr>
          <w:p w14:paraId="484ABD6B" w14:textId="77777777" w:rsidR="00384357" w:rsidRPr="00981041" w:rsidRDefault="00384357" w:rsidP="00384357">
            <w:pPr>
              <w:spacing w:line="0" w:lineRule="atLeast"/>
              <w:jc w:val="center"/>
              <w:rPr>
                <w:rFonts w:ascii="Times New Roman" w:eastAsia="標楷體" w:hAnsi="Times New Roman" w:cs="Times New Roman"/>
              </w:rPr>
            </w:pPr>
          </w:p>
        </w:tc>
        <w:tc>
          <w:tcPr>
            <w:tcW w:w="851" w:type="dxa"/>
            <w:vMerge/>
            <w:vAlign w:val="center"/>
          </w:tcPr>
          <w:p w14:paraId="76517E25"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850" w:type="dxa"/>
            <w:vAlign w:val="center"/>
          </w:tcPr>
          <w:p w14:paraId="2F614E33" w14:textId="18AC64D7"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4301BEA3"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276" w:type="dxa"/>
            <w:vAlign w:val="center"/>
          </w:tcPr>
          <w:p w14:paraId="34FB5153"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992" w:type="dxa"/>
            <w:vAlign w:val="center"/>
          </w:tcPr>
          <w:p w14:paraId="286BBC63"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021" w:type="dxa"/>
            <w:vAlign w:val="center"/>
          </w:tcPr>
          <w:p w14:paraId="4826F6A2"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418" w:type="dxa"/>
            <w:vMerge/>
            <w:vAlign w:val="center"/>
          </w:tcPr>
          <w:p w14:paraId="19D0886F" w14:textId="77777777" w:rsidR="00384357" w:rsidRPr="00981041" w:rsidRDefault="00384357" w:rsidP="00384357">
            <w:pPr>
              <w:spacing w:line="0" w:lineRule="atLeast"/>
              <w:jc w:val="center"/>
              <w:rPr>
                <w:rFonts w:ascii="Times New Roman" w:eastAsia="標楷體" w:hAnsi="Times New Roman" w:cs="Times New Roman"/>
              </w:rPr>
            </w:pPr>
          </w:p>
        </w:tc>
      </w:tr>
      <w:tr w:rsidR="00384357" w:rsidRPr="00981041" w14:paraId="7DD33436" w14:textId="77777777" w:rsidTr="00C94B80">
        <w:trPr>
          <w:trHeight w:val="150"/>
          <w:jc w:val="center"/>
        </w:trPr>
        <w:tc>
          <w:tcPr>
            <w:tcW w:w="1667" w:type="dxa"/>
            <w:vMerge/>
            <w:vAlign w:val="center"/>
          </w:tcPr>
          <w:p w14:paraId="02E178A3" w14:textId="77777777" w:rsidR="00384357" w:rsidRPr="00981041" w:rsidRDefault="00384357" w:rsidP="00384357">
            <w:pPr>
              <w:spacing w:line="0" w:lineRule="atLeast"/>
              <w:jc w:val="center"/>
              <w:rPr>
                <w:rFonts w:ascii="Times New Roman" w:eastAsia="標楷體" w:hAnsi="Times New Roman" w:cs="Times New Roman"/>
              </w:rPr>
            </w:pPr>
          </w:p>
        </w:tc>
        <w:tc>
          <w:tcPr>
            <w:tcW w:w="851" w:type="dxa"/>
            <w:vMerge w:val="restart"/>
            <w:vAlign w:val="center"/>
          </w:tcPr>
          <w:p w14:paraId="1EDDB77E" w14:textId="0274FA47"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5</w:t>
            </w:r>
          </w:p>
        </w:tc>
        <w:tc>
          <w:tcPr>
            <w:tcW w:w="850" w:type="dxa"/>
            <w:vAlign w:val="center"/>
          </w:tcPr>
          <w:p w14:paraId="3AD5320B" w14:textId="69568856" w:rsidR="00384357" w:rsidRPr="00981041" w:rsidRDefault="00384357" w:rsidP="00384357">
            <w:pPr>
              <w:spacing w:line="0" w:lineRule="atLeast"/>
              <w:ind w:hanging="2"/>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1FEDB59A"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276" w:type="dxa"/>
            <w:vAlign w:val="center"/>
          </w:tcPr>
          <w:p w14:paraId="7D5C941B"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992" w:type="dxa"/>
            <w:vAlign w:val="center"/>
          </w:tcPr>
          <w:p w14:paraId="63AAD4BB"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021" w:type="dxa"/>
            <w:vAlign w:val="center"/>
          </w:tcPr>
          <w:p w14:paraId="2BAFECC4"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418" w:type="dxa"/>
            <w:vMerge/>
            <w:vAlign w:val="center"/>
          </w:tcPr>
          <w:p w14:paraId="171AE516" w14:textId="77777777" w:rsidR="00384357" w:rsidRPr="00981041" w:rsidRDefault="00384357" w:rsidP="00384357">
            <w:pPr>
              <w:spacing w:line="0" w:lineRule="atLeast"/>
              <w:jc w:val="center"/>
              <w:rPr>
                <w:rFonts w:ascii="Times New Roman" w:eastAsia="標楷體" w:hAnsi="Times New Roman" w:cs="Times New Roman"/>
              </w:rPr>
            </w:pPr>
          </w:p>
        </w:tc>
      </w:tr>
      <w:tr w:rsidR="00384357" w:rsidRPr="00981041" w14:paraId="0AC5E527" w14:textId="77777777" w:rsidTr="00C94B80">
        <w:trPr>
          <w:trHeight w:val="152"/>
          <w:jc w:val="center"/>
        </w:trPr>
        <w:tc>
          <w:tcPr>
            <w:tcW w:w="1667" w:type="dxa"/>
            <w:vMerge/>
            <w:vAlign w:val="center"/>
          </w:tcPr>
          <w:p w14:paraId="2A86F6CD" w14:textId="77777777" w:rsidR="00384357" w:rsidRPr="00981041" w:rsidRDefault="00384357" w:rsidP="00384357">
            <w:pPr>
              <w:spacing w:line="0" w:lineRule="atLeast"/>
              <w:jc w:val="center"/>
              <w:rPr>
                <w:rFonts w:ascii="Times New Roman" w:eastAsia="標楷體" w:hAnsi="Times New Roman" w:cs="Times New Roman"/>
              </w:rPr>
            </w:pPr>
          </w:p>
        </w:tc>
        <w:tc>
          <w:tcPr>
            <w:tcW w:w="851" w:type="dxa"/>
            <w:vMerge/>
            <w:vAlign w:val="center"/>
          </w:tcPr>
          <w:p w14:paraId="16B6E1A1"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850" w:type="dxa"/>
            <w:vAlign w:val="center"/>
          </w:tcPr>
          <w:p w14:paraId="00FA9816" w14:textId="5AB58467" w:rsidR="00384357" w:rsidRPr="00981041" w:rsidRDefault="00384357" w:rsidP="00384357">
            <w:pPr>
              <w:spacing w:line="0" w:lineRule="atLeast"/>
              <w:ind w:hanging="2"/>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28A9391E"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276" w:type="dxa"/>
            <w:vAlign w:val="center"/>
          </w:tcPr>
          <w:p w14:paraId="7F01056B"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992" w:type="dxa"/>
            <w:vAlign w:val="center"/>
          </w:tcPr>
          <w:p w14:paraId="6539D730"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021" w:type="dxa"/>
            <w:vAlign w:val="center"/>
          </w:tcPr>
          <w:p w14:paraId="770131AA"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418" w:type="dxa"/>
            <w:vMerge/>
            <w:vAlign w:val="center"/>
          </w:tcPr>
          <w:p w14:paraId="03DB2FD0" w14:textId="77777777" w:rsidR="00384357" w:rsidRPr="00981041" w:rsidRDefault="00384357" w:rsidP="00384357">
            <w:pPr>
              <w:spacing w:line="0" w:lineRule="atLeast"/>
              <w:jc w:val="center"/>
              <w:rPr>
                <w:rFonts w:ascii="Times New Roman" w:eastAsia="標楷體" w:hAnsi="Times New Roman" w:cs="Times New Roman"/>
              </w:rPr>
            </w:pPr>
          </w:p>
        </w:tc>
      </w:tr>
      <w:tr w:rsidR="00384357" w:rsidRPr="00981041" w14:paraId="0F5CE929" w14:textId="77777777" w:rsidTr="00C94B80">
        <w:trPr>
          <w:trHeight w:val="170"/>
          <w:jc w:val="center"/>
        </w:trPr>
        <w:tc>
          <w:tcPr>
            <w:tcW w:w="1667" w:type="dxa"/>
            <w:vMerge/>
            <w:vAlign w:val="center"/>
          </w:tcPr>
          <w:p w14:paraId="64F4D18C" w14:textId="77777777" w:rsidR="00384357" w:rsidRPr="00981041" w:rsidRDefault="00384357" w:rsidP="00384357">
            <w:pPr>
              <w:spacing w:line="0" w:lineRule="atLeast"/>
              <w:jc w:val="center"/>
              <w:rPr>
                <w:rFonts w:ascii="Times New Roman" w:eastAsia="標楷體" w:hAnsi="Times New Roman" w:cs="Times New Roman"/>
              </w:rPr>
            </w:pPr>
          </w:p>
        </w:tc>
        <w:tc>
          <w:tcPr>
            <w:tcW w:w="851" w:type="dxa"/>
            <w:vMerge w:val="restart"/>
            <w:vAlign w:val="center"/>
          </w:tcPr>
          <w:p w14:paraId="1F17D389" w14:textId="39115750" w:rsidR="00384357" w:rsidRPr="00981041" w:rsidRDefault="00384357" w:rsidP="00384357">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6</w:t>
            </w:r>
          </w:p>
        </w:tc>
        <w:tc>
          <w:tcPr>
            <w:tcW w:w="850" w:type="dxa"/>
            <w:vAlign w:val="center"/>
          </w:tcPr>
          <w:p w14:paraId="701AE2EB" w14:textId="6192D776" w:rsidR="00384357" w:rsidRPr="00981041" w:rsidRDefault="00384357" w:rsidP="00384357">
            <w:pPr>
              <w:spacing w:line="0" w:lineRule="atLeast"/>
              <w:ind w:hanging="2"/>
              <w:jc w:val="center"/>
              <w:rPr>
                <w:rFonts w:ascii="Times New Roman" w:eastAsia="標楷體" w:hAnsi="Times New Roman" w:cs="Times New Roman"/>
              </w:rPr>
            </w:pPr>
            <w:r w:rsidRPr="00981041">
              <w:rPr>
                <w:rFonts w:ascii="Times New Roman" w:eastAsia="標楷體" w:hAnsi="Times New Roman" w:cs="Times New Roman"/>
              </w:rPr>
              <w:t>上</w:t>
            </w:r>
          </w:p>
        </w:tc>
        <w:tc>
          <w:tcPr>
            <w:tcW w:w="1843" w:type="dxa"/>
            <w:vAlign w:val="center"/>
          </w:tcPr>
          <w:p w14:paraId="52803B65"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276" w:type="dxa"/>
            <w:vAlign w:val="center"/>
          </w:tcPr>
          <w:p w14:paraId="1C736C6F"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992" w:type="dxa"/>
            <w:vAlign w:val="center"/>
          </w:tcPr>
          <w:p w14:paraId="13139087"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021" w:type="dxa"/>
            <w:vAlign w:val="center"/>
          </w:tcPr>
          <w:p w14:paraId="709C5957"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418" w:type="dxa"/>
            <w:vMerge/>
            <w:vAlign w:val="center"/>
          </w:tcPr>
          <w:p w14:paraId="391C57B1" w14:textId="77777777" w:rsidR="00384357" w:rsidRPr="00981041" w:rsidRDefault="00384357" w:rsidP="00384357">
            <w:pPr>
              <w:spacing w:line="0" w:lineRule="atLeast"/>
              <w:jc w:val="center"/>
              <w:rPr>
                <w:rFonts w:ascii="Times New Roman" w:eastAsia="標楷體" w:hAnsi="Times New Roman" w:cs="Times New Roman"/>
              </w:rPr>
            </w:pPr>
          </w:p>
        </w:tc>
      </w:tr>
      <w:tr w:rsidR="00384357" w:rsidRPr="00981041" w14:paraId="6A336EC6" w14:textId="77777777" w:rsidTr="00C94B80">
        <w:trPr>
          <w:trHeight w:val="140"/>
          <w:jc w:val="center"/>
        </w:trPr>
        <w:tc>
          <w:tcPr>
            <w:tcW w:w="1667" w:type="dxa"/>
            <w:vMerge/>
            <w:vAlign w:val="center"/>
          </w:tcPr>
          <w:p w14:paraId="7A6984C9" w14:textId="77777777" w:rsidR="00384357" w:rsidRPr="00981041" w:rsidRDefault="00384357" w:rsidP="00384357">
            <w:pPr>
              <w:spacing w:line="0" w:lineRule="atLeast"/>
              <w:jc w:val="center"/>
              <w:rPr>
                <w:rFonts w:ascii="Times New Roman" w:eastAsia="標楷體" w:hAnsi="Times New Roman" w:cs="Times New Roman"/>
              </w:rPr>
            </w:pPr>
          </w:p>
        </w:tc>
        <w:tc>
          <w:tcPr>
            <w:tcW w:w="851" w:type="dxa"/>
            <w:vMerge/>
            <w:vAlign w:val="center"/>
          </w:tcPr>
          <w:p w14:paraId="3D180A61"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850" w:type="dxa"/>
            <w:vAlign w:val="center"/>
          </w:tcPr>
          <w:p w14:paraId="5E5312B6" w14:textId="6DFBF6CA" w:rsidR="00384357" w:rsidRPr="00981041" w:rsidRDefault="00384357" w:rsidP="00384357">
            <w:pPr>
              <w:spacing w:line="0" w:lineRule="atLeast"/>
              <w:ind w:hanging="2"/>
              <w:jc w:val="center"/>
              <w:rPr>
                <w:rFonts w:ascii="Times New Roman" w:eastAsia="標楷體" w:hAnsi="Times New Roman" w:cs="Times New Roman"/>
              </w:rPr>
            </w:pPr>
            <w:r w:rsidRPr="00981041">
              <w:rPr>
                <w:rFonts w:ascii="Times New Roman" w:eastAsia="標楷體" w:hAnsi="Times New Roman" w:cs="Times New Roman"/>
              </w:rPr>
              <w:t>下</w:t>
            </w:r>
          </w:p>
        </w:tc>
        <w:tc>
          <w:tcPr>
            <w:tcW w:w="1843" w:type="dxa"/>
            <w:vAlign w:val="center"/>
          </w:tcPr>
          <w:p w14:paraId="3401CA67"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276" w:type="dxa"/>
            <w:vAlign w:val="center"/>
          </w:tcPr>
          <w:p w14:paraId="43BE95AE"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992" w:type="dxa"/>
            <w:vAlign w:val="center"/>
          </w:tcPr>
          <w:p w14:paraId="0180F9E6"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021" w:type="dxa"/>
            <w:vAlign w:val="center"/>
          </w:tcPr>
          <w:p w14:paraId="4BFF9D2F" w14:textId="77777777" w:rsidR="00384357" w:rsidRPr="00981041" w:rsidRDefault="00384357" w:rsidP="00384357">
            <w:pPr>
              <w:spacing w:line="0" w:lineRule="atLeast"/>
              <w:ind w:firstLine="480"/>
              <w:jc w:val="center"/>
              <w:rPr>
                <w:rFonts w:ascii="Times New Roman" w:eastAsia="標楷體" w:hAnsi="Times New Roman" w:cs="Times New Roman"/>
              </w:rPr>
            </w:pPr>
          </w:p>
        </w:tc>
        <w:tc>
          <w:tcPr>
            <w:tcW w:w="1418" w:type="dxa"/>
            <w:vMerge/>
            <w:vAlign w:val="center"/>
          </w:tcPr>
          <w:p w14:paraId="283DE97F" w14:textId="77777777" w:rsidR="00384357" w:rsidRPr="00981041" w:rsidRDefault="00384357" w:rsidP="00384357">
            <w:pPr>
              <w:spacing w:line="0" w:lineRule="atLeast"/>
              <w:jc w:val="center"/>
              <w:rPr>
                <w:rFonts w:ascii="Times New Roman" w:eastAsia="標楷體" w:hAnsi="Times New Roman" w:cs="Times New Roman"/>
              </w:rPr>
            </w:pPr>
          </w:p>
        </w:tc>
      </w:tr>
      <w:tr w:rsidR="00FA71CF" w:rsidRPr="00981041" w14:paraId="18A8BF23" w14:textId="77777777" w:rsidTr="00C94B80">
        <w:trPr>
          <w:trHeight w:val="190"/>
          <w:jc w:val="center"/>
        </w:trPr>
        <w:tc>
          <w:tcPr>
            <w:tcW w:w="1667" w:type="dxa"/>
            <w:vMerge/>
            <w:vAlign w:val="center"/>
          </w:tcPr>
          <w:p w14:paraId="522D8043" w14:textId="77777777" w:rsidR="00FA71CF" w:rsidRPr="00981041" w:rsidRDefault="00FA71CF" w:rsidP="00FA71CF">
            <w:pPr>
              <w:spacing w:line="0" w:lineRule="atLeast"/>
              <w:jc w:val="center"/>
              <w:rPr>
                <w:rFonts w:ascii="Times New Roman" w:eastAsia="標楷體" w:hAnsi="Times New Roman" w:cs="Times New Roman"/>
              </w:rPr>
            </w:pPr>
          </w:p>
        </w:tc>
        <w:tc>
          <w:tcPr>
            <w:tcW w:w="851" w:type="dxa"/>
            <w:vMerge w:val="restart"/>
            <w:vAlign w:val="center"/>
          </w:tcPr>
          <w:p w14:paraId="369E7E7B" w14:textId="77777777" w:rsidR="00FA71CF" w:rsidRPr="00981041" w:rsidRDefault="00FA71CF" w:rsidP="00FA71CF">
            <w:pPr>
              <w:spacing w:line="0" w:lineRule="atLeast"/>
              <w:jc w:val="center"/>
              <w:rPr>
                <w:rFonts w:ascii="Times New Roman" w:eastAsia="標楷體" w:hAnsi="Times New Roman" w:cs="Times New Roman"/>
              </w:rPr>
            </w:pPr>
            <w:r w:rsidRPr="00981041">
              <w:rPr>
                <w:rFonts w:ascii="Times New Roman" w:eastAsia="標楷體" w:hAnsi="Times New Roman" w:cs="Times New Roman"/>
              </w:rPr>
              <w:t>全校</w:t>
            </w:r>
          </w:p>
        </w:tc>
        <w:tc>
          <w:tcPr>
            <w:tcW w:w="850" w:type="dxa"/>
            <w:vAlign w:val="center"/>
          </w:tcPr>
          <w:p w14:paraId="7966FCFC" w14:textId="062744A3" w:rsidR="00FA71CF" w:rsidRPr="00981041" w:rsidRDefault="00FA71CF" w:rsidP="00FA71CF">
            <w:pPr>
              <w:spacing w:line="0" w:lineRule="atLeast"/>
              <w:ind w:hanging="2"/>
              <w:jc w:val="center"/>
              <w:rPr>
                <w:rFonts w:ascii="Times New Roman" w:eastAsia="標楷體" w:hAnsi="Times New Roman" w:cs="Times New Roman"/>
              </w:rPr>
            </w:pPr>
            <w:r w:rsidRPr="00FB4977">
              <w:rPr>
                <w:rFonts w:ascii="標楷體" w:eastAsia="標楷體" w:hAnsi="標楷體" w:hint="eastAsia"/>
              </w:rPr>
              <w:t>上</w:t>
            </w:r>
          </w:p>
        </w:tc>
        <w:tc>
          <w:tcPr>
            <w:tcW w:w="1843" w:type="dxa"/>
            <w:vAlign w:val="center"/>
          </w:tcPr>
          <w:p w14:paraId="7F045A9C" w14:textId="2B80C51B" w:rsidR="00FA71CF" w:rsidRPr="00981041" w:rsidRDefault="00FA71CF" w:rsidP="00FA71CF">
            <w:pPr>
              <w:spacing w:line="0" w:lineRule="atLeast"/>
              <w:ind w:firstLine="480"/>
              <w:jc w:val="center"/>
              <w:rPr>
                <w:rFonts w:ascii="Times New Roman" w:eastAsia="標楷體" w:hAnsi="Times New Roman" w:cs="Times New Roman"/>
              </w:rPr>
            </w:pPr>
            <w:r>
              <w:rPr>
                <w:rFonts w:ascii="標楷體" w:eastAsia="標楷體" w:hAnsi="標楷體" w:hint="eastAsia"/>
              </w:rPr>
              <w:t>彈性課程</w:t>
            </w:r>
          </w:p>
        </w:tc>
        <w:tc>
          <w:tcPr>
            <w:tcW w:w="1276" w:type="dxa"/>
            <w:vAlign w:val="center"/>
          </w:tcPr>
          <w:p w14:paraId="651517AB" w14:textId="061676E0" w:rsidR="00FA71CF" w:rsidRPr="00981041" w:rsidRDefault="00FA71CF" w:rsidP="00FA71CF">
            <w:pPr>
              <w:spacing w:line="0" w:lineRule="atLeast"/>
              <w:ind w:firstLine="480"/>
              <w:jc w:val="center"/>
              <w:rPr>
                <w:rFonts w:ascii="Times New Roman" w:eastAsia="標楷體" w:hAnsi="Times New Roman" w:cs="Times New Roman"/>
              </w:rPr>
            </w:pPr>
            <w:r>
              <w:rPr>
                <w:rFonts w:ascii="標楷體" w:eastAsia="標楷體" w:hAnsi="標楷體" w:hint="eastAsia"/>
              </w:rPr>
              <w:t>家庭暴力防治宣導</w:t>
            </w:r>
          </w:p>
        </w:tc>
        <w:tc>
          <w:tcPr>
            <w:tcW w:w="992" w:type="dxa"/>
            <w:vAlign w:val="center"/>
          </w:tcPr>
          <w:p w14:paraId="7539E4D8" w14:textId="26DB2F97" w:rsidR="00FA71CF" w:rsidRPr="00981041" w:rsidRDefault="00FA71CF" w:rsidP="00FA71CF">
            <w:pPr>
              <w:spacing w:line="0" w:lineRule="atLeast"/>
              <w:ind w:firstLine="480"/>
              <w:jc w:val="center"/>
              <w:rPr>
                <w:rFonts w:ascii="Times New Roman" w:eastAsia="標楷體" w:hAnsi="Times New Roman" w:cs="Times New Roman"/>
              </w:rPr>
            </w:pPr>
            <w:r>
              <w:rPr>
                <w:rFonts w:ascii="標楷體" w:eastAsia="標楷體" w:hAnsi="標楷體" w:hint="eastAsia"/>
              </w:rPr>
              <w:t>17</w:t>
            </w:r>
          </w:p>
        </w:tc>
        <w:tc>
          <w:tcPr>
            <w:tcW w:w="1021" w:type="dxa"/>
            <w:vAlign w:val="center"/>
          </w:tcPr>
          <w:p w14:paraId="490D179F" w14:textId="1DF9F991" w:rsidR="00FA71CF" w:rsidRPr="00981041" w:rsidRDefault="00733800" w:rsidP="00FA71CF">
            <w:pPr>
              <w:spacing w:line="0" w:lineRule="atLeast"/>
              <w:ind w:firstLine="480"/>
              <w:jc w:val="center"/>
              <w:rPr>
                <w:rFonts w:ascii="Times New Roman" w:eastAsia="標楷體" w:hAnsi="Times New Roman" w:cs="Times New Roman"/>
              </w:rPr>
            </w:pPr>
            <w:r>
              <w:rPr>
                <w:rFonts w:ascii="標楷體" w:eastAsia="標楷體" w:hAnsi="標楷體" w:hint="eastAsia"/>
              </w:rPr>
              <w:t>4</w:t>
            </w:r>
          </w:p>
        </w:tc>
        <w:tc>
          <w:tcPr>
            <w:tcW w:w="1418" w:type="dxa"/>
            <w:vMerge/>
            <w:vAlign w:val="center"/>
          </w:tcPr>
          <w:p w14:paraId="165010FF" w14:textId="77777777" w:rsidR="00FA71CF" w:rsidRPr="00981041" w:rsidRDefault="00FA71CF" w:rsidP="00FA71CF">
            <w:pPr>
              <w:spacing w:line="0" w:lineRule="atLeast"/>
              <w:jc w:val="center"/>
              <w:rPr>
                <w:rFonts w:ascii="Times New Roman" w:eastAsia="標楷體" w:hAnsi="Times New Roman" w:cs="Times New Roman"/>
              </w:rPr>
            </w:pPr>
          </w:p>
        </w:tc>
      </w:tr>
      <w:tr w:rsidR="00FA71CF" w:rsidRPr="00981041" w14:paraId="56D440E4" w14:textId="77777777" w:rsidTr="00C94B80">
        <w:trPr>
          <w:trHeight w:val="120"/>
          <w:jc w:val="center"/>
        </w:trPr>
        <w:tc>
          <w:tcPr>
            <w:tcW w:w="1667" w:type="dxa"/>
            <w:vMerge/>
            <w:vAlign w:val="center"/>
          </w:tcPr>
          <w:p w14:paraId="1CB9538B" w14:textId="77777777" w:rsidR="00FA71CF" w:rsidRPr="00981041" w:rsidRDefault="00FA71CF" w:rsidP="00FA71CF">
            <w:pPr>
              <w:spacing w:line="0" w:lineRule="atLeast"/>
              <w:jc w:val="center"/>
              <w:rPr>
                <w:rFonts w:ascii="Times New Roman" w:eastAsia="標楷體" w:hAnsi="Times New Roman" w:cs="Times New Roman"/>
              </w:rPr>
            </w:pPr>
          </w:p>
        </w:tc>
        <w:tc>
          <w:tcPr>
            <w:tcW w:w="851" w:type="dxa"/>
            <w:vMerge/>
            <w:vAlign w:val="center"/>
          </w:tcPr>
          <w:p w14:paraId="0CC6CD52" w14:textId="77777777" w:rsidR="00FA71CF" w:rsidRPr="00981041" w:rsidRDefault="00FA71CF" w:rsidP="00FA71CF">
            <w:pPr>
              <w:spacing w:line="0" w:lineRule="atLeast"/>
              <w:ind w:firstLine="480"/>
              <w:jc w:val="center"/>
              <w:rPr>
                <w:rFonts w:ascii="Times New Roman" w:eastAsia="標楷體" w:hAnsi="Times New Roman" w:cs="Times New Roman"/>
              </w:rPr>
            </w:pPr>
          </w:p>
        </w:tc>
        <w:tc>
          <w:tcPr>
            <w:tcW w:w="850" w:type="dxa"/>
            <w:vAlign w:val="center"/>
          </w:tcPr>
          <w:p w14:paraId="41BF83C1" w14:textId="6E0A7C53" w:rsidR="00FA71CF" w:rsidRPr="00981041" w:rsidRDefault="00FA71CF" w:rsidP="00FA71CF">
            <w:pPr>
              <w:spacing w:line="0" w:lineRule="atLeast"/>
              <w:ind w:hanging="2"/>
              <w:jc w:val="center"/>
              <w:rPr>
                <w:rFonts w:ascii="Times New Roman" w:eastAsia="標楷體" w:hAnsi="Times New Roman" w:cs="Times New Roman"/>
              </w:rPr>
            </w:pPr>
            <w:r w:rsidRPr="00FB4977">
              <w:rPr>
                <w:rFonts w:ascii="標楷體" w:eastAsia="標楷體" w:hAnsi="標楷體"/>
              </w:rPr>
              <w:t>下</w:t>
            </w:r>
          </w:p>
        </w:tc>
        <w:tc>
          <w:tcPr>
            <w:tcW w:w="1843" w:type="dxa"/>
            <w:vAlign w:val="center"/>
          </w:tcPr>
          <w:p w14:paraId="6B2E4918" w14:textId="23507D68" w:rsidR="00FA71CF" w:rsidRPr="00981041" w:rsidRDefault="00FA71CF" w:rsidP="00FA71CF">
            <w:pPr>
              <w:spacing w:line="0" w:lineRule="atLeast"/>
              <w:ind w:firstLine="480"/>
              <w:jc w:val="center"/>
              <w:rPr>
                <w:rFonts w:ascii="Times New Roman" w:eastAsia="標楷體" w:hAnsi="Times New Roman" w:cs="Times New Roman"/>
              </w:rPr>
            </w:pPr>
            <w:r>
              <w:rPr>
                <w:rFonts w:ascii="標楷體" w:eastAsia="標楷體" w:hAnsi="標楷體" w:hint="eastAsia"/>
              </w:rPr>
              <w:t>彈性課程</w:t>
            </w:r>
          </w:p>
        </w:tc>
        <w:tc>
          <w:tcPr>
            <w:tcW w:w="1276" w:type="dxa"/>
            <w:vAlign w:val="center"/>
          </w:tcPr>
          <w:p w14:paraId="61E7BEFE" w14:textId="77777777" w:rsidR="00FA71CF" w:rsidRDefault="00FA71CF" w:rsidP="00FA71CF">
            <w:pPr>
              <w:spacing w:line="0" w:lineRule="atLeast"/>
              <w:rPr>
                <w:rFonts w:ascii="標楷體" w:eastAsia="標楷體" w:hAnsi="標楷體"/>
              </w:rPr>
            </w:pPr>
            <w:r w:rsidRPr="000C08A2">
              <w:rPr>
                <w:rFonts w:ascii="標楷體" w:eastAsia="標楷體" w:hAnsi="標楷體"/>
              </w:rPr>
              <w:t>家暴防治宣導</w:t>
            </w:r>
          </w:p>
          <w:p w14:paraId="69B71095" w14:textId="129709AB" w:rsidR="00FA71CF" w:rsidRPr="00981041" w:rsidRDefault="00FA71CF" w:rsidP="00FA71CF">
            <w:pPr>
              <w:spacing w:line="0" w:lineRule="atLeast"/>
              <w:ind w:firstLine="480"/>
              <w:jc w:val="center"/>
              <w:rPr>
                <w:rFonts w:ascii="Times New Roman" w:eastAsia="標楷體" w:hAnsi="Times New Roman" w:cs="Times New Roman"/>
              </w:rPr>
            </w:pPr>
            <w:r w:rsidRPr="000C08A2">
              <w:rPr>
                <w:rFonts w:ascii="標楷體" w:eastAsia="標楷體" w:hAnsi="標楷體"/>
              </w:rPr>
              <w:t>婦幼安全及家庭暴力防治宣導</w:t>
            </w:r>
          </w:p>
        </w:tc>
        <w:tc>
          <w:tcPr>
            <w:tcW w:w="992" w:type="dxa"/>
            <w:vAlign w:val="center"/>
          </w:tcPr>
          <w:p w14:paraId="2F040F81" w14:textId="475A8E1B" w:rsidR="00FA71CF" w:rsidRPr="00981041" w:rsidRDefault="00FA71CF" w:rsidP="00FA71CF">
            <w:pPr>
              <w:spacing w:line="0" w:lineRule="atLeast"/>
              <w:ind w:firstLine="480"/>
              <w:jc w:val="center"/>
              <w:rPr>
                <w:rFonts w:ascii="Times New Roman" w:eastAsia="標楷體" w:hAnsi="Times New Roman" w:cs="Times New Roman"/>
              </w:rPr>
            </w:pPr>
            <w:r>
              <w:rPr>
                <w:rFonts w:ascii="標楷體" w:eastAsia="標楷體" w:hAnsi="標楷體" w:hint="eastAsia"/>
              </w:rPr>
              <w:t>9</w:t>
            </w:r>
          </w:p>
        </w:tc>
        <w:tc>
          <w:tcPr>
            <w:tcW w:w="1021" w:type="dxa"/>
            <w:vAlign w:val="center"/>
          </w:tcPr>
          <w:p w14:paraId="49D38681" w14:textId="7451EF2D" w:rsidR="00FA71CF" w:rsidRPr="00981041" w:rsidRDefault="00733800" w:rsidP="00FA71CF">
            <w:pPr>
              <w:spacing w:line="0" w:lineRule="atLeast"/>
              <w:ind w:firstLine="480"/>
              <w:jc w:val="center"/>
              <w:rPr>
                <w:rFonts w:ascii="Times New Roman" w:eastAsia="標楷體" w:hAnsi="Times New Roman" w:cs="Times New Roman"/>
              </w:rPr>
            </w:pPr>
            <w:r>
              <w:rPr>
                <w:rFonts w:ascii="標楷體" w:eastAsia="標楷體" w:hAnsi="標楷體" w:hint="eastAsia"/>
              </w:rPr>
              <w:t>4</w:t>
            </w:r>
          </w:p>
        </w:tc>
        <w:tc>
          <w:tcPr>
            <w:tcW w:w="1418" w:type="dxa"/>
            <w:vMerge/>
            <w:vAlign w:val="center"/>
          </w:tcPr>
          <w:p w14:paraId="52DBD702" w14:textId="77777777" w:rsidR="00FA71CF" w:rsidRPr="00981041" w:rsidRDefault="00FA71CF" w:rsidP="00FA71CF">
            <w:pPr>
              <w:spacing w:line="0" w:lineRule="atLeast"/>
              <w:jc w:val="center"/>
              <w:rPr>
                <w:rFonts w:ascii="Times New Roman" w:eastAsia="標楷體" w:hAnsi="Times New Roman" w:cs="Times New Roman"/>
              </w:rPr>
            </w:pPr>
          </w:p>
        </w:tc>
      </w:tr>
    </w:tbl>
    <w:bookmarkEnd w:id="1"/>
    <w:p w14:paraId="6D02FDD3" w14:textId="1CFF251B" w:rsidR="00940F3D" w:rsidRPr="00940F3D" w:rsidRDefault="00940F3D" w:rsidP="00940F3D">
      <w:pPr>
        <w:spacing w:before="240"/>
        <w:rPr>
          <w:rFonts w:ascii="標楷體" w:eastAsia="標楷體" w:hAnsi="標楷體"/>
          <w:szCs w:val="28"/>
        </w:rPr>
      </w:pPr>
      <w:r>
        <w:rPr>
          <w:rFonts w:ascii="標楷體" w:eastAsia="標楷體" w:hAnsi="標楷體" w:hint="eastAsia"/>
          <w:szCs w:val="28"/>
        </w:rPr>
        <w:t>備註：</w:t>
      </w:r>
    </w:p>
    <w:p w14:paraId="4856FC3C" w14:textId="5E4D7BD5" w:rsidR="00940F3D" w:rsidRDefault="00940F3D">
      <w:pPr>
        <w:pStyle w:val="aff"/>
        <w:numPr>
          <w:ilvl w:val="0"/>
          <w:numId w:val="12"/>
        </w:numPr>
        <w:ind w:leftChars="0" w:left="284" w:rightChars="-59" w:right="-142" w:hanging="284"/>
        <w:rPr>
          <w:rFonts w:ascii="標楷體" w:eastAsia="標楷體" w:hAnsi="標楷體"/>
          <w:szCs w:val="28"/>
        </w:rPr>
      </w:pPr>
      <w:r w:rsidRPr="005734A4">
        <w:rPr>
          <w:rFonts w:ascii="標楷體" w:eastAsia="標楷體" w:hAnsi="標楷體" w:hint="eastAsia"/>
          <w:szCs w:val="28"/>
        </w:rPr>
        <w:t>其他於嘉</w:t>
      </w:r>
      <w:r w:rsidRPr="00E734AC">
        <w:rPr>
          <w:rFonts w:ascii="標楷體" w:eastAsia="標楷體" w:hAnsi="標楷體" w:hint="eastAsia"/>
          <w:szCs w:val="28"/>
        </w:rPr>
        <w:t>義縣11</w:t>
      </w:r>
      <w:r w:rsidR="0026625F" w:rsidRPr="00E734AC">
        <w:rPr>
          <w:rFonts w:ascii="標楷體" w:eastAsia="標楷體" w:hAnsi="標楷體" w:hint="eastAsia"/>
          <w:szCs w:val="28"/>
        </w:rPr>
        <w:t>3</w:t>
      </w:r>
      <w:r w:rsidRPr="00E734AC">
        <w:rPr>
          <w:rFonts w:ascii="標楷體" w:eastAsia="標楷體" w:hAnsi="標楷體" w:hint="eastAsia"/>
          <w:szCs w:val="28"/>
        </w:rPr>
        <w:t>學</w:t>
      </w:r>
      <w:r w:rsidRPr="005734A4">
        <w:rPr>
          <w:rFonts w:ascii="標楷體" w:eastAsia="標楷體" w:hAnsi="標楷體" w:hint="eastAsia"/>
          <w:szCs w:val="28"/>
        </w:rPr>
        <w:t>年度國民小學課程計畫備查注意事項中</w:t>
      </w:r>
      <w:proofErr w:type="gramStart"/>
      <w:r w:rsidRPr="005734A4">
        <w:rPr>
          <w:rFonts w:ascii="標楷體" w:eastAsia="標楷體" w:hAnsi="標楷體" w:hint="eastAsia"/>
          <w:szCs w:val="28"/>
        </w:rPr>
        <w:t>臚</w:t>
      </w:r>
      <w:proofErr w:type="gramEnd"/>
      <w:r w:rsidRPr="005734A4">
        <w:rPr>
          <w:rFonts w:ascii="標楷體" w:eastAsia="標楷體" w:hAnsi="標楷體" w:hint="eastAsia"/>
          <w:szCs w:val="28"/>
        </w:rPr>
        <w:t>列，非屬上列五項之議題，請自行增加欄位</w:t>
      </w:r>
      <w:r>
        <w:rPr>
          <w:rFonts w:ascii="標楷體" w:eastAsia="標楷體" w:hAnsi="標楷體" w:hint="eastAsia"/>
          <w:szCs w:val="28"/>
        </w:rPr>
        <w:t>。</w:t>
      </w:r>
    </w:p>
    <w:p w14:paraId="4C176CA0" w14:textId="66E14E73" w:rsidR="009F5B9C" w:rsidRDefault="00940F3D">
      <w:pPr>
        <w:pStyle w:val="aff"/>
        <w:numPr>
          <w:ilvl w:val="0"/>
          <w:numId w:val="12"/>
        </w:numPr>
        <w:ind w:leftChars="0" w:left="284" w:rightChars="-59" w:right="-142" w:hanging="284"/>
        <w:rPr>
          <w:rFonts w:ascii="標楷體" w:eastAsia="標楷體" w:hAnsi="標楷體"/>
          <w:szCs w:val="28"/>
        </w:rPr>
      </w:pPr>
      <w:r w:rsidRPr="005734A4">
        <w:rPr>
          <w:rFonts w:ascii="標楷體" w:eastAsia="標楷體" w:hAnsi="標楷體" w:hint="eastAsia"/>
          <w:szCs w:val="28"/>
        </w:rPr>
        <w:t>若該議題</w:t>
      </w:r>
      <w:proofErr w:type="gramStart"/>
      <w:r w:rsidRPr="005734A4">
        <w:rPr>
          <w:rFonts w:ascii="標楷體" w:eastAsia="標楷體" w:hAnsi="標楷體" w:hint="eastAsia"/>
          <w:szCs w:val="28"/>
        </w:rPr>
        <w:t>安排部定課程</w:t>
      </w:r>
      <w:proofErr w:type="gramEnd"/>
      <w:r w:rsidRPr="005734A4">
        <w:rPr>
          <w:rFonts w:ascii="標楷體" w:eastAsia="標楷體" w:hAnsi="標楷體" w:hint="eastAsia"/>
          <w:szCs w:val="28"/>
        </w:rPr>
        <w:t>及校訂課程以外的宣導或活動，請填寫於「全校」欄位</w:t>
      </w:r>
      <w:r>
        <w:rPr>
          <w:rFonts w:ascii="標楷體" w:eastAsia="標楷體" w:hAnsi="標楷體" w:hint="eastAsia"/>
          <w:szCs w:val="28"/>
        </w:rPr>
        <w:t>。</w:t>
      </w:r>
    </w:p>
    <w:p w14:paraId="449A07A1" w14:textId="138BC38D" w:rsidR="00E55109" w:rsidRPr="008746DC" w:rsidRDefault="00E55109" w:rsidP="008746DC">
      <w:pPr>
        <w:widowControl/>
        <w:rPr>
          <w:rFonts w:ascii="標楷體" w:eastAsia="標楷體" w:hAnsi="標楷體" w:cs="Times New Roman"/>
          <w:szCs w:val="28"/>
        </w:rPr>
      </w:pPr>
    </w:p>
    <w:p w14:paraId="1B1E9CCB" w14:textId="6AF2DDB8" w:rsidR="00D80737" w:rsidRPr="00981041" w:rsidRDefault="00D80737">
      <w:pPr>
        <w:widowControl/>
        <w:rPr>
          <w:rFonts w:ascii="標楷體" w:eastAsia="標楷體" w:hAnsi="標楷體"/>
          <w:sz w:val="28"/>
          <w:szCs w:val="28"/>
          <w:bdr w:val="single" w:sz="4" w:space="0" w:color="auto"/>
        </w:rPr>
      </w:pPr>
      <w:r w:rsidRPr="00981041">
        <w:rPr>
          <w:rFonts w:ascii="標楷體" w:eastAsia="標楷體" w:hAnsi="標楷體"/>
          <w:sz w:val="28"/>
          <w:szCs w:val="28"/>
          <w:bdr w:val="single" w:sz="4" w:space="0" w:color="auto"/>
        </w:rPr>
        <w:br w:type="page"/>
      </w:r>
    </w:p>
    <w:p w14:paraId="1D8E3C4A" w14:textId="5041AF62" w:rsidR="00AF59A8" w:rsidRPr="009F5B9C" w:rsidRDefault="00AF59A8" w:rsidP="00AF59A8">
      <w:pPr>
        <w:snapToGrid w:val="0"/>
        <w:spacing w:line="480" w:lineRule="atLeast"/>
        <w:ind w:leftChars="-1" w:left="-2" w:firstLine="2"/>
        <w:jc w:val="both"/>
        <w:rPr>
          <w:rFonts w:ascii="標楷體" w:eastAsia="標楷體" w:hAnsi="標楷體"/>
          <w:b/>
          <w:szCs w:val="28"/>
        </w:rPr>
      </w:pPr>
      <w:r w:rsidRPr="009F5B9C">
        <w:rPr>
          <w:rFonts w:ascii="標楷體" w:eastAsia="標楷體" w:hAnsi="標楷體" w:hint="eastAsia"/>
          <w:b/>
          <w:szCs w:val="28"/>
        </w:rPr>
        <w:lastRenderedPageBreak/>
        <w:t>國小3~6年級資訊教育(</w:t>
      </w:r>
      <w:proofErr w:type="gramStart"/>
      <w:r w:rsidRPr="009F5B9C">
        <w:rPr>
          <w:rFonts w:ascii="標楷體" w:eastAsia="標楷體" w:hAnsi="標楷體" w:hint="eastAsia"/>
          <w:b/>
          <w:szCs w:val="28"/>
        </w:rPr>
        <w:t>必辦</w:t>
      </w:r>
      <w:proofErr w:type="gramEnd"/>
      <w:r w:rsidRPr="009F5B9C">
        <w:rPr>
          <w:rFonts w:ascii="標楷體" w:eastAsia="標楷體" w:hAnsi="標楷體" w:hint="eastAsia"/>
          <w:b/>
          <w:szCs w:val="28"/>
        </w:rPr>
        <w:t>)規劃實施情形</w:t>
      </w:r>
      <w:r w:rsidR="005D6BA1" w:rsidRPr="009F5B9C">
        <w:rPr>
          <w:rFonts w:ascii="標楷體" w:eastAsia="標楷體" w:hAnsi="標楷體" w:hint="eastAsia"/>
          <w:b/>
          <w:szCs w:val="28"/>
        </w:rPr>
        <w:t>（表</w:t>
      </w:r>
      <w:r w:rsidR="005D6BA1" w:rsidRPr="009F5B9C">
        <w:rPr>
          <w:rFonts w:ascii="標楷體" w:eastAsia="標楷體" w:hAnsi="標楷體"/>
          <w:b/>
          <w:szCs w:val="28"/>
        </w:rPr>
        <w:t>7</w:t>
      </w:r>
      <w:r w:rsidR="005D6BA1" w:rsidRPr="009F5B9C">
        <w:rPr>
          <w:rFonts w:ascii="標楷體" w:eastAsia="標楷體" w:hAnsi="標楷體" w:hint="eastAsia"/>
          <w:b/>
          <w:szCs w:val="28"/>
        </w:rPr>
        <w:t>-2）</w:t>
      </w:r>
    </w:p>
    <w:p w14:paraId="74ABAA5D" w14:textId="77777777" w:rsidR="00AF59A8" w:rsidRPr="00981041" w:rsidRDefault="00AF59A8" w:rsidP="009F5B9C">
      <w:pPr>
        <w:spacing w:before="240"/>
        <w:rPr>
          <w:rFonts w:ascii="標楷體" w:eastAsia="標楷體" w:hAnsi="標楷體"/>
        </w:rPr>
      </w:pPr>
      <w:r w:rsidRPr="00981041">
        <w:rPr>
          <w:rFonts w:ascii="標楷體" w:eastAsia="標楷體" w:hAnsi="標楷體" w:hint="eastAsia"/>
        </w:rPr>
        <w:t>說明：關於資訊教育課程，各國小仍維持在彈性學習課程，每學年安排32節課(含)以上。（請視實際情形自行增列，內容須與各年級彈性學習課程計畫相符）</w:t>
      </w:r>
    </w:p>
    <w:tbl>
      <w:tblPr>
        <w:tblStyle w:val="af0"/>
        <w:tblW w:w="0" w:type="auto"/>
        <w:tblInd w:w="-147" w:type="dxa"/>
        <w:tblLook w:val="04A0" w:firstRow="1" w:lastRow="0" w:firstColumn="1" w:lastColumn="0" w:noHBand="0" w:noVBand="1"/>
      </w:tblPr>
      <w:tblGrid>
        <w:gridCol w:w="841"/>
        <w:gridCol w:w="936"/>
        <w:gridCol w:w="1997"/>
        <w:gridCol w:w="3118"/>
        <w:gridCol w:w="851"/>
        <w:gridCol w:w="1056"/>
        <w:gridCol w:w="696"/>
      </w:tblGrid>
      <w:tr w:rsidR="00EF0B1E" w:rsidRPr="00981041" w14:paraId="2B2CA35E" w14:textId="77777777" w:rsidTr="00F565B9">
        <w:trPr>
          <w:trHeight w:val="629"/>
        </w:trPr>
        <w:tc>
          <w:tcPr>
            <w:tcW w:w="841" w:type="dxa"/>
            <w:shd w:val="clear" w:color="auto" w:fill="E7E6E6" w:themeFill="background2"/>
            <w:vAlign w:val="center"/>
          </w:tcPr>
          <w:p w14:paraId="78B39690" w14:textId="77777777" w:rsidR="00AF59A8" w:rsidRPr="00981041" w:rsidRDefault="00AF59A8" w:rsidP="00150B63">
            <w:pPr>
              <w:adjustRightInd w:val="0"/>
              <w:snapToGrid w:val="0"/>
              <w:spacing w:line="240" w:lineRule="atLeast"/>
              <w:jc w:val="center"/>
              <w:rPr>
                <w:rFonts w:ascii="標楷體" w:eastAsia="標楷體" w:hAnsi="標楷體"/>
              </w:rPr>
            </w:pPr>
            <w:r w:rsidRPr="00981041">
              <w:rPr>
                <w:rFonts w:ascii="標楷體" w:eastAsia="標楷體" w:hAnsi="標楷體" w:hint="eastAsia"/>
              </w:rPr>
              <w:t>年級</w:t>
            </w:r>
          </w:p>
        </w:tc>
        <w:tc>
          <w:tcPr>
            <w:tcW w:w="0" w:type="auto"/>
            <w:shd w:val="clear" w:color="auto" w:fill="E7E6E6" w:themeFill="background2"/>
            <w:vAlign w:val="center"/>
          </w:tcPr>
          <w:p w14:paraId="1CA3F7FE" w14:textId="77777777" w:rsidR="00AF59A8" w:rsidRPr="00981041" w:rsidRDefault="00AF59A8" w:rsidP="00150B63">
            <w:pPr>
              <w:adjustRightInd w:val="0"/>
              <w:snapToGrid w:val="0"/>
              <w:spacing w:line="240" w:lineRule="atLeast"/>
              <w:jc w:val="center"/>
              <w:rPr>
                <w:rFonts w:ascii="標楷體" w:eastAsia="標楷體" w:hAnsi="標楷體"/>
              </w:rPr>
            </w:pPr>
            <w:r w:rsidRPr="00981041">
              <w:rPr>
                <w:rFonts w:ascii="標楷體" w:eastAsia="標楷體" w:hAnsi="標楷體" w:hint="eastAsia"/>
              </w:rPr>
              <w:t>學期別</w:t>
            </w:r>
          </w:p>
        </w:tc>
        <w:tc>
          <w:tcPr>
            <w:tcW w:w="1997" w:type="dxa"/>
            <w:shd w:val="clear" w:color="auto" w:fill="E7E6E6" w:themeFill="background2"/>
            <w:vAlign w:val="center"/>
          </w:tcPr>
          <w:p w14:paraId="596D917B" w14:textId="77777777" w:rsidR="00AF59A8" w:rsidRPr="00981041" w:rsidRDefault="00AF59A8" w:rsidP="00150B63">
            <w:pPr>
              <w:adjustRightInd w:val="0"/>
              <w:snapToGrid w:val="0"/>
              <w:spacing w:line="240" w:lineRule="atLeast"/>
              <w:jc w:val="center"/>
              <w:rPr>
                <w:rFonts w:ascii="標楷體" w:eastAsia="標楷體" w:hAnsi="標楷體"/>
                <w:szCs w:val="36"/>
              </w:rPr>
            </w:pPr>
            <w:r w:rsidRPr="00981041">
              <w:rPr>
                <w:rFonts w:ascii="標楷體" w:eastAsia="標楷體" w:hAnsi="標楷體" w:hint="eastAsia"/>
              </w:rPr>
              <w:t>課程類別</w:t>
            </w:r>
          </w:p>
        </w:tc>
        <w:tc>
          <w:tcPr>
            <w:tcW w:w="3118" w:type="dxa"/>
            <w:shd w:val="clear" w:color="auto" w:fill="E7E6E6" w:themeFill="background2"/>
            <w:vAlign w:val="center"/>
          </w:tcPr>
          <w:p w14:paraId="5B72FD17" w14:textId="77777777" w:rsidR="00AF59A8" w:rsidRPr="00981041" w:rsidRDefault="00AF59A8" w:rsidP="00150B63">
            <w:pPr>
              <w:adjustRightInd w:val="0"/>
              <w:snapToGrid w:val="0"/>
              <w:spacing w:line="240" w:lineRule="atLeast"/>
              <w:jc w:val="center"/>
              <w:rPr>
                <w:rFonts w:ascii="標楷體" w:eastAsia="標楷體" w:hAnsi="標楷體"/>
              </w:rPr>
            </w:pPr>
            <w:r w:rsidRPr="00981041">
              <w:rPr>
                <w:rFonts w:ascii="標楷體" w:eastAsia="標楷體" w:hAnsi="標楷體" w:hint="eastAsia"/>
              </w:rPr>
              <w:t>校訂課程名稱</w:t>
            </w:r>
          </w:p>
        </w:tc>
        <w:tc>
          <w:tcPr>
            <w:tcW w:w="851" w:type="dxa"/>
            <w:shd w:val="clear" w:color="auto" w:fill="E7E6E6" w:themeFill="background2"/>
            <w:vAlign w:val="center"/>
          </w:tcPr>
          <w:p w14:paraId="65643A4A" w14:textId="77777777" w:rsidR="00AF59A8" w:rsidRPr="00981041" w:rsidRDefault="00AF59A8" w:rsidP="00150B63">
            <w:pPr>
              <w:adjustRightInd w:val="0"/>
              <w:snapToGrid w:val="0"/>
              <w:spacing w:line="240" w:lineRule="atLeast"/>
              <w:jc w:val="center"/>
              <w:rPr>
                <w:rFonts w:ascii="標楷體" w:eastAsia="標楷體" w:hAnsi="標楷體"/>
              </w:rPr>
            </w:pPr>
            <w:r w:rsidRPr="00981041">
              <w:rPr>
                <w:rFonts w:ascii="標楷體" w:eastAsia="標楷體" w:hAnsi="標楷體" w:hint="eastAsia"/>
              </w:rPr>
              <w:t>節數</w:t>
            </w:r>
          </w:p>
        </w:tc>
        <w:tc>
          <w:tcPr>
            <w:tcW w:w="1056" w:type="dxa"/>
            <w:shd w:val="clear" w:color="auto" w:fill="E7E6E6" w:themeFill="background2"/>
            <w:vAlign w:val="center"/>
          </w:tcPr>
          <w:p w14:paraId="511D080B" w14:textId="77777777" w:rsidR="00AF59A8" w:rsidRPr="00981041" w:rsidRDefault="00AF59A8" w:rsidP="00150B63">
            <w:pPr>
              <w:adjustRightInd w:val="0"/>
              <w:snapToGrid w:val="0"/>
              <w:spacing w:line="240" w:lineRule="atLeast"/>
              <w:jc w:val="center"/>
              <w:rPr>
                <w:rFonts w:ascii="標楷體" w:eastAsia="標楷體" w:hAnsi="標楷體"/>
              </w:rPr>
            </w:pPr>
            <w:proofErr w:type="gramStart"/>
            <w:r w:rsidRPr="00981041">
              <w:rPr>
                <w:rFonts w:ascii="標楷體" w:eastAsia="標楷體" w:hAnsi="標楷體" w:hint="eastAsia"/>
              </w:rPr>
              <w:t>學年總節數</w:t>
            </w:r>
            <w:proofErr w:type="gramEnd"/>
          </w:p>
        </w:tc>
        <w:tc>
          <w:tcPr>
            <w:tcW w:w="0" w:type="auto"/>
            <w:shd w:val="clear" w:color="auto" w:fill="E7E6E6" w:themeFill="background2"/>
            <w:vAlign w:val="center"/>
          </w:tcPr>
          <w:p w14:paraId="61CA5BB2" w14:textId="77777777" w:rsidR="00AF59A8" w:rsidRPr="00981041" w:rsidRDefault="00AF59A8" w:rsidP="00150B63">
            <w:pPr>
              <w:adjustRightInd w:val="0"/>
              <w:snapToGrid w:val="0"/>
              <w:spacing w:line="240" w:lineRule="atLeast"/>
              <w:jc w:val="center"/>
              <w:rPr>
                <w:rFonts w:ascii="標楷體" w:eastAsia="標楷體" w:hAnsi="標楷體"/>
              </w:rPr>
            </w:pPr>
            <w:r w:rsidRPr="00981041">
              <w:rPr>
                <w:rFonts w:ascii="標楷體" w:eastAsia="標楷體" w:hAnsi="標楷體" w:hint="eastAsia"/>
              </w:rPr>
              <w:t>備註</w:t>
            </w:r>
          </w:p>
        </w:tc>
      </w:tr>
      <w:tr w:rsidR="00EF0B1E" w:rsidRPr="00981041" w14:paraId="6BC9B09D" w14:textId="77777777" w:rsidTr="00F565B9">
        <w:tc>
          <w:tcPr>
            <w:tcW w:w="841" w:type="dxa"/>
            <w:vMerge w:val="restart"/>
            <w:vAlign w:val="center"/>
          </w:tcPr>
          <w:p w14:paraId="6A840F9C" w14:textId="77777777" w:rsidR="00AF59A8" w:rsidRPr="00981041" w:rsidRDefault="00AF59A8" w:rsidP="00150B63">
            <w:pPr>
              <w:snapToGrid w:val="0"/>
              <w:spacing w:line="480" w:lineRule="atLeast"/>
              <w:jc w:val="center"/>
              <w:rPr>
                <w:rFonts w:ascii="標楷體" w:eastAsia="標楷體" w:hAnsi="標楷體"/>
                <w:szCs w:val="36"/>
              </w:rPr>
            </w:pPr>
            <w:r w:rsidRPr="00981041">
              <w:rPr>
                <w:rFonts w:ascii="標楷體" w:eastAsia="標楷體" w:hAnsi="標楷體" w:hint="eastAsia"/>
                <w:szCs w:val="36"/>
              </w:rPr>
              <w:t>三</w:t>
            </w:r>
          </w:p>
        </w:tc>
        <w:tc>
          <w:tcPr>
            <w:tcW w:w="0" w:type="auto"/>
            <w:vMerge w:val="restart"/>
            <w:vAlign w:val="center"/>
          </w:tcPr>
          <w:p w14:paraId="6757B1EE" w14:textId="77777777" w:rsidR="00AF59A8" w:rsidRPr="00981041" w:rsidRDefault="00AF59A8" w:rsidP="00150B63">
            <w:pPr>
              <w:snapToGrid w:val="0"/>
              <w:spacing w:line="480" w:lineRule="atLeast"/>
              <w:jc w:val="both"/>
              <w:rPr>
                <w:rFonts w:ascii="標楷體" w:eastAsia="標楷體" w:hAnsi="標楷體"/>
                <w:szCs w:val="36"/>
              </w:rPr>
            </w:pPr>
            <w:r w:rsidRPr="00981041">
              <w:rPr>
                <w:rFonts w:ascii="標楷體" w:eastAsia="標楷體" w:hAnsi="標楷體" w:hint="eastAsia"/>
                <w:szCs w:val="36"/>
              </w:rPr>
              <w:t>上學期</w:t>
            </w:r>
          </w:p>
        </w:tc>
        <w:tc>
          <w:tcPr>
            <w:tcW w:w="0" w:type="auto"/>
            <w:vAlign w:val="center"/>
          </w:tcPr>
          <w:p w14:paraId="2A51E4A2"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22BCE748"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vAlign w:val="center"/>
          </w:tcPr>
          <w:p w14:paraId="4401731F"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vAlign w:val="center"/>
          </w:tcPr>
          <w:p w14:paraId="06AA4E6C"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val="restart"/>
            <w:vAlign w:val="center"/>
          </w:tcPr>
          <w:p w14:paraId="4E8F36C3"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restart"/>
            <w:vAlign w:val="center"/>
          </w:tcPr>
          <w:p w14:paraId="6734B326"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2202D642" w14:textId="77777777" w:rsidTr="00F565B9">
        <w:tc>
          <w:tcPr>
            <w:tcW w:w="841" w:type="dxa"/>
            <w:vMerge/>
            <w:vAlign w:val="center"/>
          </w:tcPr>
          <w:p w14:paraId="338961E2"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ign w:val="center"/>
          </w:tcPr>
          <w:p w14:paraId="387CF5D7"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Align w:val="center"/>
          </w:tcPr>
          <w:p w14:paraId="2CF011AC"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10E2C1CA"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vAlign w:val="center"/>
          </w:tcPr>
          <w:p w14:paraId="66310EBD"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vAlign w:val="center"/>
          </w:tcPr>
          <w:p w14:paraId="030F56E2"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vAlign w:val="center"/>
          </w:tcPr>
          <w:p w14:paraId="7E84D6FE"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ign w:val="center"/>
          </w:tcPr>
          <w:p w14:paraId="4938C5A3"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0E48F81B" w14:textId="77777777" w:rsidTr="00F565B9">
        <w:tc>
          <w:tcPr>
            <w:tcW w:w="841" w:type="dxa"/>
            <w:vMerge/>
            <w:vAlign w:val="center"/>
          </w:tcPr>
          <w:p w14:paraId="61E265DC"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restart"/>
            <w:vAlign w:val="center"/>
          </w:tcPr>
          <w:p w14:paraId="456A987D" w14:textId="77777777" w:rsidR="00AF59A8" w:rsidRPr="00981041" w:rsidRDefault="00AF59A8" w:rsidP="00150B63">
            <w:pPr>
              <w:snapToGrid w:val="0"/>
              <w:spacing w:line="480" w:lineRule="atLeast"/>
              <w:jc w:val="both"/>
              <w:rPr>
                <w:rFonts w:ascii="標楷體" w:eastAsia="標楷體" w:hAnsi="標楷體"/>
                <w:szCs w:val="36"/>
              </w:rPr>
            </w:pPr>
            <w:r w:rsidRPr="00981041">
              <w:rPr>
                <w:rFonts w:ascii="標楷體" w:eastAsia="標楷體" w:hAnsi="標楷體" w:hint="eastAsia"/>
                <w:szCs w:val="36"/>
              </w:rPr>
              <w:t>下學期</w:t>
            </w:r>
          </w:p>
        </w:tc>
        <w:tc>
          <w:tcPr>
            <w:tcW w:w="0" w:type="auto"/>
            <w:vAlign w:val="center"/>
          </w:tcPr>
          <w:p w14:paraId="2568DF02"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43402346"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vAlign w:val="center"/>
          </w:tcPr>
          <w:p w14:paraId="0E95FC37"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vAlign w:val="center"/>
          </w:tcPr>
          <w:p w14:paraId="2AF97DE8"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vAlign w:val="center"/>
          </w:tcPr>
          <w:p w14:paraId="40600266"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ign w:val="center"/>
          </w:tcPr>
          <w:p w14:paraId="3E48EA15"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607874D7" w14:textId="77777777" w:rsidTr="00F565B9">
        <w:tc>
          <w:tcPr>
            <w:tcW w:w="841" w:type="dxa"/>
            <w:vMerge/>
            <w:vAlign w:val="center"/>
          </w:tcPr>
          <w:p w14:paraId="2062DA6F"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ign w:val="center"/>
          </w:tcPr>
          <w:p w14:paraId="0B6297C3"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Align w:val="center"/>
          </w:tcPr>
          <w:p w14:paraId="6064D999"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17FCA08B"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vAlign w:val="center"/>
          </w:tcPr>
          <w:p w14:paraId="51A7C5CB"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vAlign w:val="center"/>
          </w:tcPr>
          <w:p w14:paraId="2C5BD9A9"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vAlign w:val="center"/>
          </w:tcPr>
          <w:p w14:paraId="5AB9E4DC"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ign w:val="center"/>
          </w:tcPr>
          <w:p w14:paraId="288DBC2B"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7B1BBF8A" w14:textId="77777777" w:rsidTr="00F565B9">
        <w:tc>
          <w:tcPr>
            <w:tcW w:w="841" w:type="dxa"/>
            <w:vMerge w:val="restart"/>
            <w:vAlign w:val="center"/>
          </w:tcPr>
          <w:p w14:paraId="0827574B" w14:textId="77777777" w:rsidR="00AF59A8" w:rsidRPr="00981041" w:rsidRDefault="00AF59A8" w:rsidP="00150B63">
            <w:pPr>
              <w:snapToGrid w:val="0"/>
              <w:spacing w:line="480" w:lineRule="atLeast"/>
              <w:jc w:val="center"/>
              <w:rPr>
                <w:rFonts w:ascii="標楷體" w:eastAsia="標楷體" w:hAnsi="標楷體"/>
                <w:szCs w:val="36"/>
              </w:rPr>
            </w:pPr>
            <w:r w:rsidRPr="00981041">
              <w:rPr>
                <w:rFonts w:ascii="標楷體" w:eastAsia="標楷體" w:hAnsi="標楷體" w:hint="eastAsia"/>
                <w:szCs w:val="36"/>
              </w:rPr>
              <w:t>四</w:t>
            </w:r>
          </w:p>
        </w:tc>
        <w:tc>
          <w:tcPr>
            <w:tcW w:w="0" w:type="auto"/>
            <w:vMerge w:val="restart"/>
            <w:vAlign w:val="center"/>
          </w:tcPr>
          <w:p w14:paraId="684C7D09" w14:textId="77777777" w:rsidR="00AF59A8" w:rsidRPr="00981041" w:rsidRDefault="00AF59A8" w:rsidP="00150B63">
            <w:pPr>
              <w:snapToGrid w:val="0"/>
              <w:spacing w:line="480" w:lineRule="atLeast"/>
              <w:jc w:val="both"/>
              <w:rPr>
                <w:rFonts w:ascii="標楷體" w:eastAsia="標楷體" w:hAnsi="標楷體"/>
                <w:szCs w:val="36"/>
              </w:rPr>
            </w:pPr>
            <w:r w:rsidRPr="00981041">
              <w:rPr>
                <w:rFonts w:ascii="標楷體" w:eastAsia="標楷體" w:hAnsi="標楷體" w:hint="eastAsia"/>
                <w:szCs w:val="36"/>
              </w:rPr>
              <w:t>上學期</w:t>
            </w:r>
          </w:p>
        </w:tc>
        <w:tc>
          <w:tcPr>
            <w:tcW w:w="0" w:type="auto"/>
          </w:tcPr>
          <w:p w14:paraId="5965A33A"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2B33C38F"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tcPr>
          <w:p w14:paraId="7BE21678"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tcPr>
          <w:p w14:paraId="2B84EB69"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val="restart"/>
          </w:tcPr>
          <w:p w14:paraId="2547F1B0"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restart"/>
          </w:tcPr>
          <w:p w14:paraId="540FBEE8"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7EF7F5F7" w14:textId="77777777" w:rsidTr="00F565B9">
        <w:tc>
          <w:tcPr>
            <w:tcW w:w="841" w:type="dxa"/>
            <w:vMerge/>
            <w:vAlign w:val="center"/>
          </w:tcPr>
          <w:p w14:paraId="72901B99"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ign w:val="center"/>
          </w:tcPr>
          <w:p w14:paraId="1D7FB033"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tcPr>
          <w:p w14:paraId="4697527E"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36448DEE"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tcPr>
          <w:p w14:paraId="7F05BB59"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tcPr>
          <w:p w14:paraId="19F14802"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tcPr>
          <w:p w14:paraId="5864462C"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tcPr>
          <w:p w14:paraId="19E4F0D6"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4994D396" w14:textId="77777777" w:rsidTr="00F565B9">
        <w:tc>
          <w:tcPr>
            <w:tcW w:w="841" w:type="dxa"/>
            <w:vMerge/>
            <w:vAlign w:val="center"/>
          </w:tcPr>
          <w:p w14:paraId="09A3F5BA"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restart"/>
            <w:vAlign w:val="center"/>
          </w:tcPr>
          <w:p w14:paraId="721690BF" w14:textId="77777777" w:rsidR="00AF59A8" w:rsidRPr="00981041" w:rsidRDefault="00AF59A8" w:rsidP="00150B63">
            <w:pPr>
              <w:snapToGrid w:val="0"/>
              <w:spacing w:line="480" w:lineRule="atLeast"/>
              <w:jc w:val="both"/>
              <w:rPr>
                <w:rFonts w:ascii="標楷體" w:eastAsia="標楷體" w:hAnsi="標楷體"/>
                <w:szCs w:val="36"/>
              </w:rPr>
            </w:pPr>
            <w:r w:rsidRPr="00981041">
              <w:rPr>
                <w:rFonts w:ascii="標楷體" w:eastAsia="標楷體" w:hAnsi="標楷體" w:hint="eastAsia"/>
                <w:szCs w:val="36"/>
              </w:rPr>
              <w:t>下學期</w:t>
            </w:r>
          </w:p>
        </w:tc>
        <w:tc>
          <w:tcPr>
            <w:tcW w:w="0" w:type="auto"/>
          </w:tcPr>
          <w:p w14:paraId="66BBE7B8"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51B57341"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tcPr>
          <w:p w14:paraId="391376A8"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tcPr>
          <w:p w14:paraId="3ABBD00A"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tcPr>
          <w:p w14:paraId="5228F4A3"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tcPr>
          <w:p w14:paraId="083DE55D"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7338911C" w14:textId="77777777" w:rsidTr="00F565B9">
        <w:tc>
          <w:tcPr>
            <w:tcW w:w="841" w:type="dxa"/>
            <w:vMerge/>
          </w:tcPr>
          <w:p w14:paraId="6D86012C"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tcPr>
          <w:p w14:paraId="48E7F377"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tcPr>
          <w:p w14:paraId="0573E716"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4A74FC13"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tcPr>
          <w:p w14:paraId="04F750E1"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tcPr>
          <w:p w14:paraId="1EE67167"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tcPr>
          <w:p w14:paraId="09992F99"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tcPr>
          <w:p w14:paraId="54C3B661"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45F2292E" w14:textId="77777777" w:rsidTr="00F565B9">
        <w:tc>
          <w:tcPr>
            <w:tcW w:w="841" w:type="dxa"/>
            <w:vMerge w:val="restart"/>
            <w:vAlign w:val="center"/>
          </w:tcPr>
          <w:p w14:paraId="5C23D243" w14:textId="77777777" w:rsidR="00AF59A8" w:rsidRPr="00981041" w:rsidRDefault="00AF59A8" w:rsidP="00150B63">
            <w:pPr>
              <w:snapToGrid w:val="0"/>
              <w:spacing w:line="480" w:lineRule="atLeast"/>
              <w:jc w:val="center"/>
              <w:rPr>
                <w:rFonts w:ascii="標楷體" w:eastAsia="標楷體" w:hAnsi="標楷體"/>
                <w:szCs w:val="36"/>
              </w:rPr>
            </w:pPr>
            <w:r w:rsidRPr="00981041">
              <w:rPr>
                <w:rFonts w:ascii="標楷體" w:eastAsia="標楷體" w:hAnsi="標楷體" w:hint="eastAsia"/>
                <w:szCs w:val="36"/>
              </w:rPr>
              <w:t>五</w:t>
            </w:r>
          </w:p>
        </w:tc>
        <w:tc>
          <w:tcPr>
            <w:tcW w:w="0" w:type="auto"/>
            <w:vMerge w:val="restart"/>
            <w:vAlign w:val="center"/>
          </w:tcPr>
          <w:p w14:paraId="65462E2D" w14:textId="77777777" w:rsidR="00AF59A8" w:rsidRPr="00981041" w:rsidRDefault="00AF59A8" w:rsidP="00150B63">
            <w:pPr>
              <w:snapToGrid w:val="0"/>
              <w:spacing w:line="480" w:lineRule="atLeast"/>
              <w:jc w:val="both"/>
              <w:rPr>
                <w:rFonts w:ascii="標楷體" w:eastAsia="標楷體" w:hAnsi="標楷體"/>
                <w:szCs w:val="36"/>
              </w:rPr>
            </w:pPr>
            <w:r w:rsidRPr="00981041">
              <w:rPr>
                <w:rFonts w:ascii="標楷體" w:eastAsia="標楷體" w:hAnsi="標楷體" w:hint="eastAsia"/>
                <w:szCs w:val="36"/>
              </w:rPr>
              <w:t>上學期</w:t>
            </w:r>
          </w:p>
        </w:tc>
        <w:tc>
          <w:tcPr>
            <w:tcW w:w="0" w:type="auto"/>
          </w:tcPr>
          <w:p w14:paraId="50666C62"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0458C4FF"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tcPr>
          <w:p w14:paraId="5C8A127F"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tcPr>
          <w:p w14:paraId="37F48441"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val="restart"/>
            <w:vAlign w:val="center"/>
          </w:tcPr>
          <w:p w14:paraId="3A827D97"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restart"/>
            <w:vAlign w:val="center"/>
          </w:tcPr>
          <w:p w14:paraId="3B18EABD"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04AED3BC" w14:textId="77777777" w:rsidTr="00F565B9">
        <w:tc>
          <w:tcPr>
            <w:tcW w:w="841" w:type="dxa"/>
            <w:vMerge/>
            <w:vAlign w:val="center"/>
          </w:tcPr>
          <w:p w14:paraId="76229F5A"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ign w:val="center"/>
          </w:tcPr>
          <w:p w14:paraId="29483123"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tcPr>
          <w:p w14:paraId="5191E5DA"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652BC9BD"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tcPr>
          <w:p w14:paraId="5BE746ED"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tcPr>
          <w:p w14:paraId="5298E82F"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vAlign w:val="center"/>
          </w:tcPr>
          <w:p w14:paraId="4F10371A"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ign w:val="center"/>
          </w:tcPr>
          <w:p w14:paraId="3C1ECD18"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69C14251" w14:textId="77777777" w:rsidTr="00F565B9">
        <w:tc>
          <w:tcPr>
            <w:tcW w:w="841" w:type="dxa"/>
            <w:vMerge/>
            <w:vAlign w:val="center"/>
          </w:tcPr>
          <w:p w14:paraId="41FD87BF"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restart"/>
            <w:vAlign w:val="center"/>
          </w:tcPr>
          <w:p w14:paraId="364D89EC" w14:textId="77777777" w:rsidR="00AF59A8" w:rsidRPr="00981041" w:rsidRDefault="00AF59A8" w:rsidP="00150B63">
            <w:pPr>
              <w:snapToGrid w:val="0"/>
              <w:spacing w:line="480" w:lineRule="atLeast"/>
              <w:jc w:val="both"/>
              <w:rPr>
                <w:rFonts w:ascii="標楷體" w:eastAsia="標楷體" w:hAnsi="標楷體"/>
                <w:szCs w:val="36"/>
              </w:rPr>
            </w:pPr>
            <w:r w:rsidRPr="00981041">
              <w:rPr>
                <w:rFonts w:ascii="標楷體" w:eastAsia="標楷體" w:hAnsi="標楷體" w:hint="eastAsia"/>
                <w:szCs w:val="36"/>
              </w:rPr>
              <w:t>下學期</w:t>
            </w:r>
          </w:p>
        </w:tc>
        <w:tc>
          <w:tcPr>
            <w:tcW w:w="0" w:type="auto"/>
          </w:tcPr>
          <w:p w14:paraId="57B0ECEA"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397DA01B"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tcPr>
          <w:p w14:paraId="2373F025"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tcPr>
          <w:p w14:paraId="31D08818"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vAlign w:val="center"/>
          </w:tcPr>
          <w:p w14:paraId="2801D397"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ign w:val="center"/>
          </w:tcPr>
          <w:p w14:paraId="691F1DA5"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023F4C84" w14:textId="77777777" w:rsidTr="00F565B9">
        <w:tc>
          <w:tcPr>
            <w:tcW w:w="841" w:type="dxa"/>
            <w:vMerge/>
          </w:tcPr>
          <w:p w14:paraId="361A1589"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tcPr>
          <w:p w14:paraId="21B90921"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tcPr>
          <w:p w14:paraId="52A00117"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5F56C1D8"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tcPr>
          <w:p w14:paraId="1E576A4A"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tcPr>
          <w:p w14:paraId="1A95652A"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vAlign w:val="center"/>
          </w:tcPr>
          <w:p w14:paraId="7056AC49"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ign w:val="center"/>
          </w:tcPr>
          <w:p w14:paraId="481C56EB"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0B420342" w14:textId="77777777" w:rsidTr="00F565B9">
        <w:tc>
          <w:tcPr>
            <w:tcW w:w="841" w:type="dxa"/>
            <w:vMerge w:val="restart"/>
            <w:vAlign w:val="center"/>
          </w:tcPr>
          <w:p w14:paraId="516720F2" w14:textId="77777777" w:rsidR="00AF59A8" w:rsidRPr="00981041" w:rsidRDefault="00AF59A8" w:rsidP="00150B63">
            <w:pPr>
              <w:snapToGrid w:val="0"/>
              <w:spacing w:line="480" w:lineRule="atLeast"/>
              <w:jc w:val="center"/>
              <w:rPr>
                <w:rFonts w:ascii="標楷體" w:eastAsia="標楷體" w:hAnsi="標楷體"/>
                <w:szCs w:val="36"/>
              </w:rPr>
            </w:pPr>
            <w:r w:rsidRPr="00981041">
              <w:rPr>
                <w:rFonts w:ascii="標楷體" w:eastAsia="標楷體" w:hAnsi="標楷體" w:hint="eastAsia"/>
                <w:szCs w:val="36"/>
              </w:rPr>
              <w:t>六</w:t>
            </w:r>
          </w:p>
        </w:tc>
        <w:tc>
          <w:tcPr>
            <w:tcW w:w="0" w:type="auto"/>
            <w:vMerge w:val="restart"/>
            <w:vAlign w:val="center"/>
          </w:tcPr>
          <w:p w14:paraId="7C67B835" w14:textId="77777777" w:rsidR="00AF59A8" w:rsidRPr="00981041" w:rsidRDefault="00AF59A8" w:rsidP="00150B63">
            <w:pPr>
              <w:snapToGrid w:val="0"/>
              <w:spacing w:line="480" w:lineRule="atLeast"/>
              <w:jc w:val="both"/>
              <w:rPr>
                <w:rFonts w:ascii="標楷體" w:eastAsia="標楷體" w:hAnsi="標楷體"/>
                <w:szCs w:val="36"/>
              </w:rPr>
            </w:pPr>
            <w:r w:rsidRPr="00981041">
              <w:rPr>
                <w:rFonts w:ascii="標楷體" w:eastAsia="標楷體" w:hAnsi="標楷體" w:hint="eastAsia"/>
                <w:szCs w:val="36"/>
              </w:rPr>
              <w:t>上學期</w:t>
            </w:r>
          </w:p>
        </w:tc>
        <w:tc>
          <w:tcPr>
            <w:tcW w:w="0" w:type="auto"/>
          </w:tcPr>
          <w:p w14:paraId="3212C75C"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1576E2E0"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tcPr>
          <w:p w14:paraId="0CEA65AC"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tcPr>
          <w:p w14:paraId="174B371A"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val="restart"/>
            <w:vAlign w:val="center"/>
          </w:tcPr>
          <w:p w14:paraId="3B8D9C17"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restart"/>
            <w:vAlign w:val="center"/>
          </w:tcPr>
          <w:p w14:paraId="42A9E84F"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301BD832" w14:textId="77777777" w:rsidTr="00F565B9">
        <w:tc>
          <w:tcPr>
            <w:tcW w:w="841" w:type="dxa"/>
            <w:vMerge/>
            <w:vAlign w:val="center"/>
          </w:tcPr>
          <w:p w14:paraId="7E83A54F"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ign w:val="center"/>
          </w:tcPr>
          <w:p w14:paraId="1B69B998"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tcPr>
          <w:p w14:paraId="4201B34B"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56480B21"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tcPr>
          <w:p w14:paraId="24DFC463"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tcPr>
          <w:p w14:paraId="377DC3CF"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tcPr>
          <w:p w14:paraId="6ECDBEBA"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tcPr>
          <w:p w14:paraId="661AE04D"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5E0252F4" w14:textId="77777777" w:rsidTr="00F565B9">
        <w:tc>
          <w:tcPr>
            <w:tcW w:w="841" w:type="dxa"/>
            <w:vMerge/>
            <w:vAlign w:val="center"/>
          </w:tcPr>
          <w:p w14:paraId="3741B10F"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val="restart"/>
            <w:vAlign w:val="center"/>
          </w:tcPr>
          <w:p w14:paraId="6E325D72" w14:textId="77777777" w:rsidR="00AF59A8" w:rsidRPr="00981041" w:rsidRDefault="00AF59A8" w:rsidP="00150B63">
            <w:pPr>
              <w:snapToGrid w:val="0"/>
              <w:spacing w:line="480" w:lineRule="atLeast"/>
              <w:jc w:val="both"/>
              <w:rPr>
                <w:rFonts w:ascii="標楷體" w:eastAsia="標楷體" w:hAnsi="標楷體"/>
                <w:szCs w:val="36"/>
              </w:rPr>
            </w:pPr>
            <w:r w:rsidRPr="00981041">
              <w:rPr>
                <w:rFonts w:ascii="標楷體" w:eastAsia="標楷體" w:hAnsi="標楷體" w:hint="eastAsia"/>
                <w:szCs w:val="36"/>
              </w:rPr>
              <w:t>下學期</w:t>
            </w:r>
          </w:p>
        </w:tc>
        <w:tc>
          <w:tcPr>
            <w:tcW w:w="0" w:type="auto"/>
          </w:tcPr>
          <w:p w14:paraId="1D37C5D1"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7FACAFE0"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tcPr>
          <w:p w14:paraId="1EE4131F"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tcPr>
          <w:p w14:paraId="2EBE51B9"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tcPr>
          <w:p w14:paraId="5651E84B"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tcPr>
          <w:p w14:paraId="1F496708" w14:textId="77777777" w:rsidR="00AF59A8" w:rsidRPr="00981041" w:rsidRDefault="00AF59A8" w:rsidP="00150B63">
            <w:pPr>
              <w:snapToGrid w:val="0"/>
              <w:spacing w:line="480" w:lineRule="atLeast"/>
              <w:jc w:val="both"/>
              <w:rPr>
                <w:rFonts w:ascii="標楷體" w:eastAsia="標楷體" w:hAnsi="標楷體"/>
                <w:szCs w:val="36"/>
              </w:rPr>
            </w:pPr>
          </w:p>
        </w:tc>
      </w:tr>
      <w:tr w:rsidR="00EF0B1E" w:rsidRPr="00981041" w14:paraId="41500783" w14:textId="77777777" w:rsidTr="00F565B9">
        <w:tc>
          <w:tcPr>
            <w:tcW w:w="841" w:type="dxa"/>
            <w:vMerge/>
          </w:tcPr>
          <w:p w14:paraId="1A354B8F"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tcPr>
          <w:p w14:paraId="09A07C87"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tcPr>
          <w:p w14:paraId="6CD5F6C5"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□第一類</w:t>
            </w:r>
          </w:p>
          <w:p w14:paraId="6768D874" w14:textId="77777777" w:rsidR="00AF59A8" w:rsidRPr="00981041" w:rsidRDefault="00AF59A8" w:rsidP="00150B63">
            <w:pPr>
              <w:adjustRightInd w:val="0"/>
              <w:snapToGrid w:val="0"/>
              <w:jc w:val="both"/>
              <w:rPr>
                <w:rFonts w:ascii="標楷體" w:eastAsia="標楷體" w:hAnsi="標楷體"/>
                <w:szCs w:val="36"/>
              </w:rPr>
            </w:pPr>
            <w:r w:rsidRPr="00981041">
              <w:rPr>
                <w:rFonts w:ascii="標楷體" w:eastAsia="標楷體" w:hAnsi="標楷體" w:hint="eastAsia"/>
                <w:szCs w:val="36"/>
              </w:rPr>
              <w:t>□第四類</w:t>
            </w:r>
          </w:p>
        </w:tc>
        <w:tc>
          <w:tcPr>
            <w:tcW w:w="3118" w:type="dxa"/>
          </w:tcPr>
          <w:p w14:paraId="3C44C1C4" w14:textId="77777777" w:rsidR="00AF59A8" w:rsidRPr="00981041" w:rsidRDefault="00AF59A8" w:rsidP="00150B63">
            <w:pPr>
              <w:snapToGrid w:val="0"/>
              <w:spacing w:line="480" w:lineRule="atLeast"/>
              <w:jc w:val="both"/>
              <w:rPr>
                <w:rFonts w:ascii="標楷體" w:eastAsia="標楷體" w:hAnsi="標楷體"/>
                <w:szCs w:val="36"/>
              </w:rPr>
            </w:pPr>
          </w:p>
        </w:tc>
        <w:tc>
          <w:tcPr>
            <w:tcW w:w="851" w:type="dxa"/>
          </w:tcPr>
          <w:p w14:paraId="34CA5E0F" w14:textId="77777777" w:rsidR="00AF59A8" w:rsidRPr="00981041" w:rsidRDefault="00AF59A8" w:rsidP="00150B63">
            <w:pPr>
              <w:snapToGrid w:val="0"/>
              <w:spacing w:line="480" w:lineRule="atLeast"/>
              <w:jc w:val="both"/>
              <w:rPr>
                <w:rFonts w:ascii="標楷體" w:eastAsia="標楷體" w:hAnsi="標楷體"/>
                <w:szCs w:val="36"/>
              </w:rPr>
            </w:pPr>
          </w:p>
        </w:tc>
        <w:tc>
          <w:tcPr>
            <w:tcW w:w="1056" w:type="dxa"/>
            <w:vMerge/>
          </w:tcPr>
          <w:p w14:paraId="528747D4" w14:textId="77777777" w:rsidR="00AF59A8" w:rsidRPr="00981041" w:rsidRDefault="00AF59A8" w:rsidP="00150B63">
            <w:pPr>
              <w:snapToGrid w:val="0"/>
              <w:spacing w:line="480" w:lineRule="atLeast"/>
              <w:jc w:val="both"/>
              <w:rPr>
                <w:rFonts w:ascii="標楷體" w:eastAsia="標楷體" w:hAnsi="標楷體"/>
                <w:szCs w:val="36"/>
              </w:rPr>
            </w:pPr>
          </w:p>
        </w:tc>
        <w:tc>
          <w:tcPr>
            <w:tcW w:w="0" w:type="auto"/>
            <w:vMerge/>
          </w:tcPr>
          <w:p w14:paraId="2ADB7CD0" w14:textId="77777777" w:rsidR="00AF59A8" w:rsidRPr="00981041" w:rsidRDefault="00AF59A8" w:rsidP="00150B63">
            <w:pPr>
              <w:snapToGrid w:val="0"/>
              <w:spacing w:line="480" w:lineRule="atLeast"/>
              <w:jc w:val="both"/>
              <w:rPr>
                <w:rFonts w:ascii="標楷體" w:eastAsia="標楷體" w:hAnsi="標楷體"/>
                <w:szCs w:val="36"/>
              </w:rPr>
            </w:pPr>
          </w:p>
        </w:tc>
      </w:tr>
    </w:tbl>
    <w:p w14:paraId="363CFF29" w14:textId="77777777" w:rsidR="00AF59A8" w:rsidRPr="00981041" w:rsidRDefault="00AF59A8" w:rsidP="00AF59A8">
      <w:pPr>
        <w:jc w:val="both"/>
        <w:rPr>
          <w:rFonts w:eastAsia="標楷體"/>
          <w:b/>
          <w:sz w:val="36"/>
          <w:szCs w:val="36"/>
        </w:rPr>
      </w:pPr>
    </w:p>
    <w:p w14:paraId="5D15A82D" w14:textId="77777777" w:rsidR="00AF59A8" w:rsidRPr="00981041" w:rsidRDefault="00AF59A8" w:rsidP="00AF59A8">
      <w:pPr>
        <w:widowControl/>
        <w:rPr>
          <w:rFonts w:eastAsia="標楷體"/>
          <w:b/>
          <w:sz w:val="36"/>
          <w:szCs w:val="36"/>
        </w:rPr>
      </w:pPr>
      <w:r w:rsidRPr="00981041">
        <w:rPr>
          <w:rFonts w:eastAsia="標楷體"/>
          <w:b/>
          <w:sz w:val="36"/>
          <w:szCs w:val="36"/>
        </w:rPr>
        <w:br w:type="page"/>
      </w:r>
    </w:p>
    <w:p w14:paraId="6B8FE44D" w14:textId="50E17714" w:rsidR="00DE367D" w:rsidRPr="00981041" w:rsidRDefault="00815D3F" w:rsidP="00815D3F">
      <w:pPr>
        <w:jc w:val="both"/>
        <w:rPr>
          <w:rFonts w:ascii="標楷體" w:eastAsia="標楷體" w:hAnsi="標楷體"/>
          <w:szCs w:val="36"/>
        </w:rPr>
      </w:pPr>
      <w:r w:rsidRPr="00981041">
        <w:rPr>
          <w:rFonts w:eastAsia="標楷體" w:hint="eastAsia"/>
          <w:b/>
          <w:color w:val="000000"/>
          <w:szCs w:val="36"/>
        </w:rPr>
        <w:lastRenderedPageBreak/>
        <w:t>五、</w:t>
      </w:r>
      <w:r w:rsidR="00DE367D" w:rsidRPr="00981041">
        <w:rPr>
          <w:rFonts w:ascii="標楷體" w:eastAsia="標楷體" w:hAnsi="標楷體" w:hint="eastAsia"/>
          <w:b/>
          <w:szCs w:val="36"/>
        </w:rPr>
        <w:t>畢業考後</w:t>
      </w:r>
      <w:r w:rsidR="002972E4" w:rsidRPr="00981041">
        <w:rPr>
          <w:rFonts w:ascii="標楷體" w:eastAsia="標楷體" w:hAnsi="標楷體" w:hint="eastAsia"/>
          <w:b/>
          <w:szCs w:val="36"/>
        </w:rPr>
        <w:t>至畢業前學習</w:t>
      </w:r>
      <w:r w:rsidR="00DE367D" w:rsidRPr="00981041">
        <w:rPr>
          <w:rFonts w:ascii="標楷體" w:eastAsia="標楷體" w:hAnsi="標楷體" w:hint="eastAsia"/>
          <w:b/>
          <w:szCs w:val="36"/>
        </w:rPr>
        <w:t>活動規</w:t>
      </w:r>
      <w:r w:rsidR="00DE367D" w:rsidRPr="004669D8">
        <w:rPr>
          <w:rFonts w:ascii="標楷體" w:eastAsia="標楷體" w:hAnsi="標楷體" w:hint="eastAsia"/>
          <w:b/>
          <w:szCs w:val="36"/>
        </w:rPr>
        <w:t>劃表</w:t>
      </w:r>
      <w:r w:rsidR="000564F7" w:rsidRPr="004669D8">
        <w:rPr>
          <w:rFonts w:ascii="標楷體" w:eastAsia="標楷體" w:hAnsi="標楷體" w:hint="eastAsia"/>
          <w:b/>
        </w:rPr>
        <w:t>(表</w:t>
      </w:r>
      <w:r w:rsidR="00BF6281" w:rsidRPr="004669D8">
        <w:rPr>
          <w:rFonts w:ascii="標楷體" w:eastAsia="標楷體" w:hAnsi="標楷體"/>
          <w:b/>
        </w:rPr>
        <w:t>8</w:t>
      </w:r>
      <w:r w:rsidR="000564F7" w:rsidRPr="004669D8">
        <w:rPr>
          <w:rFonts w:ascii="標楷體" w:eastAsia="標楷體" w:hAnsi="標楷體" w:hint="eastAsia"/>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409"/>
        <w:gridCol w:w="6231"/>
      </w:tblGrid>
      <w:tr w:rsidR="00815D3F" w:rsidRPr="00981041" w14:paraId="5441AB5C" w14:textId="77777777" w:rsidTr="00815D3F">
        <w:tc>
          <w:tcPr>
            <w:tcW w:w="988" w:type="dxa"/>
          </w:tcPr>
          <w:p w14:paraId="1FBAA4E0" w14:textId="67F7F3DD" w:rsidR="00815D3F" w:rsidRPr="00981041" w:rsidRDefault="00815D3F" w:rsidP="00C94B80">
            <w:pPr>
              <w:rPr>
                <w:rFonts w:ascii="標楷體" w:eastAsia="標楷體" w:hAnsi="標楷體" w:cs="Times New Roman"/>
              </w:rPr>
            </w:pPr>
            <w:proofErr w:type="gramStart"/>
            <w:r w:rsidRPr="00981041">
              <w:rPr>
                <w:rFonts w:ascii="標楷體" w:eastAsia="標楷體" w:hAnsi="標楷體" w:cs="Times New Roman" w:hint="eastAsia"/>
              </w:rPr>
              <w:t>週</w:t>
            </w:r>
            <w:proofErr w:type="gramEnd"/>
            <w:r w:rsidRPr="00981041">
              <w:rPr>
                <w:rFonts w:ascii="標楷體" w:eastAsia="標楷體" w:hAnsi="標楷體" w:cs="Times New Roman" w:hint="eastAsia"/>
              </w:rPr>
              <w:t>次</w:t>
            </w:r>
          </w:p>
        </w:tc>
        <w:tc>
          <w:tcPr>
            <w:tcW w:w="2409" w:type="dxa"/>
            <w:shd w:val="clear" w:color="auto" w:fill="auto"/>
          </w:tcPr>
          <w:p w14:paraId="0A364ED1" w14:textId="18D43324" w:rsidR="00815D3F" w:rsidRPr="00981041" w:rsidRDefault="00815D3F" w:rsidP="00C94B80">
            <w:pPr>
              <w:rPr>
                <w:rFonts w:ascii="標楷體" w:eastAsia="標楷體" w:hAnsi="標楷體" w:cs="Times New Roman"/>
              </w:rPr>
            </w:pPr>
            <w:r w:rsidRPr="00981041">
              <w:rPr>
                <w:rFonts w:ascii="標楷體" w:eastAsia="標楷體" w:hAnsi="標楷體" w:cs="Times New Roman" w:hint="eastAsia"/>
              </w:rPr>
              <w:t>課程名稱</w:t>
            </w:r>
          </w:p>
        </w:tc>
        <w:tc>
          <w:tcPr>
            <w:tcW w:w="6231" w:type="dxa"/>
            <w:shd w:val="clear" w:color="auto" w:fill="auto"/>
          </w:tcPr>
          <w:p w14:paraId="607A70AE" w14:textId="77777777" w:rsidR="00815D3F" w:rsidRPr="00981041" w:rsidRDefault="00815D3F" w:rsidP="00C94B80">
            <w:pPr>
              <w:rPr>
                <w:rFonts w:ascii="標楷體" w:eastAsia="標楷體" w:hAnsi="標楷體" w:cs="Times New Roman"/>
              </w:rPr>
            </w:pPr>
            <w:r w:rsidRPr="00981041">
              <w:rPr>
                <w:rFonts w:ascii="標楷體" w:eastAsia="標楷體" w:hAnsi="標楷體" w:cs="Times New Roman" w:hint="eastAsia"/>
              </w:rPr>
              <w:t>課程內容</w:t>
            </w:r>
          </w:p>
        </w:tc>
      </w:tr>
      <w:tr w:rsidR="00815D3F" w:rsidRPr="00981041" w14:paraId="41CE4B95" w14:textId="77777777" w:rsidTr="00815D3F">
        <w:trPr>
          <w:trHeight w:val="129"/>
        </w:trPr>
        <w:tc>
          <w:tcPr>
            <w:tcW w:w="988" w:type="dxa"/>
          </w:tcPr>
          <w:p w14:paraId="7D3E6EE6" w14:textId="77777777" w:rsidR="00815D3F" w:rsidRPr="00981041" w:rsidRDefault="00815D3F" w:rsidP="00C94B80">
            <w:pPr>
              <w:rPr>
                <w:rFonts w:ascii="標楷體" w:eastAsia="標楷體" w:hAnsi="標楷體" w:cs="Times New Roman"/>
              </w:rPr>
            </w:pPr>
          </w:p>
        </w:tc>
        <w:tc>
          <w:tcPr>
            <w:tcW w:w="2409" w:type="dxa"/>
            <w:shd w:val="clear" w:color="auto" w:fill="auto"/>
          </w:tcPr>
          <w:p w14:paraId="7657D4B1" w14:textId="55AD87C5" w:rsidR="00815D3F" w:rsidRPr="00981041" w:rsidRDefault="00815D3F" w:rsidP="00C94B80">
            <w:pPr>
              <w:rPr>
                <w:rFonts w:ascii="標楷體" w:eastAsia="標楷體" w:hAnsi="標楷體" w:cs="Times New Roman"/>
              </w:rPr>
            </w:pPr>
            <w:r w:rsidRPr="00981041">
              <w:rPr>
                <w:rFonts w:ascii="標楷體" w:eastAsia="標楷體" w:hAnsi="標楷體" w:cs="Times New Roman" w:hint="eastAsia"/>
              </w:rPr>
              <w:t>(例)畢業季活動</w:t>
            </w:r>
          </w:p>
        </w:tc>
        <w:tc>
          <w:tcPr>
            <w:tcW w:w="6231" w:type="dxa"/>
            <w:shd w:val="clear" w:color="auto" w:fill="auto"/>
          </w:tcPr>
          <w:p w14:paraId="22877633" w14:textId="77777777" w:rsidR="00815D3F" w:rsidRPr="00981041" w:rsidRDefault="00815D3F" w:rsidP="00C94B80">
            <w:pPr>
              <w:rPr>
                <w:rFonts w:ascii="標楷體" w:eastAsia="標楷體" w:hAnsi="標楷體" w:cs="Times New Roman"/>
              </w:rPr>
            </w:pPr>
            <w:r w:rsidRPr="00981041">
              <w:rPr>
                <w:rFonts w:ascii="標楷體" w:eastAsia="標楷體" w:hAnsi="標楷體" w:cs="Times New Roman" w:hint="eastAsia"/>
              </w:rPr>
              <w:t>畢業典禮預演</w:t>
            </w:r>
          </w:p>
        </w:tc>
      </w:tr>
      <w:tr w:rsidR="00815D3F" w:rsidRPr="00981041" w14:paraId="7E124C03" w14:textId="77777777" w:rsidTr="00815D3F">
        <w:tc>
          <w:tcPr>
            <w:tcW w:w="988" w:type="dxa"/>
          </w:tcPr>
          <w:p w14:paraId="28585387" w14:textId="77777777" w:rsidR="00815D3F" w:rsidRPr="00981041" w:rsidRDefault="00815D3F" w:rsidP="00C94B80">
            <w:pPr>
              <w:rPr>
                <w:rFonts w:ascii="標楷體" w:eastAsia="標楷體" w:hAnsi="標楷體" w:cs="Times New Roman"/>
              </w:rPr>
            </w:pPr>
          </w:p>
        </w:tc>
        <w:tc>
          <w:tcPr>
            <w:tcW w:w="2409" w:type="dxa"/>
            <w:shd w:val="clear" w:color="auto" w:fill="auto"/>
          </w:tcPr>
          <w:p w14:paraId="223670CB" w14:textId="65271B89" w:rsidR="00815D3F" w:rsidRPr="00981041" w:rsidRDefault="00815D3F" w:rsidP="00C94B80">
            <w:pPr>
              <w:rPr>
                <w:rFonts w:ascii="標楷體" w:eastAsia="標楷體" w:hAnsi="標楷體" w:cs="Times New Roman"/>
              </w:rPr>
            </w:pPr>
            <w:r w:rsidRPr="00981041">
              <w:rPr>
                <w:rFonts w:ascii="標楷體" w:eastAsia="標楷體" w:hAnsi="標楷體" w:cs="Times New Roman" w:hint="eastAsia"/>
              </w:rPr>
              <w:t>(例)服務學習</w:t>
            </w:r>
          </w:p>
        </w:tc>
        <w:tc>
          <w:tcPr>
            <w:tcW w:w="6231" w:type="dxa"/>
            <w:shd w:val="clear" w:color="auto" w:fill="auto"/>
          </w:tcPr>
          <w:p w14:paraId="1D91D12C" w14:textId="77777777" w:rsidR="00815D3F" w:rsidRPr="00981041" w:rsidRDefault="00815D3F" w:rsidP="00C94B80">
            <w:pPr>
              <w:rPr>
                <w:rFonts w:ascii="標楷體" w:eastAsia="標楷體" w:hAnsi="標楷體" w:cs="Times New Roman"/>
              </w:rPr>
            </w:pPr>
            <w:r w:rsidRPr="00981041">
              <w:rPr>
                <w:rFonts w:ascii="標楷體" w:eastAsia="標楷體" w:hAnsi="標楷體" w:cs="Times New Roman" w:hint="eastAsia"/>
              </w:rPr>
              <w:t>校園環境維護</w:t>
            </w:r>
          </w:p>
        </w:tc>
      </w:tr>
      <w:tr w:rsidR="00815D3F" w:rsidRPr="00981041" w14:paraId="76B72AB2" w14:textId="77777777" w:rsidTr="00815D3F">
        <w:tc>
          <w:tcPr>
            <w:tcW w:w="988" w:type="dxa"/>
          </w:tcPr>
          <w:p w14:paraId="1E2ACC03" w14:textId="77777777" w:rsidR="00815D3F" w:rsidRPr="00981041" w:rsidRDefault="00815D3F" w:rsidP="00C94B80">
            <w:pPr>
              <w:rPr>
                <w:rFonts w:ascii="標楷體" w:eastAsia="標楷體" w:hAnsi="標楷體" w:cs="Times New Roman"/>
                <w:b/>
                <w:color w:val="FF0000"/>
              </w:rPr>
            </w:pPr>
          </w:p>
        </w:tc>
        <w:tc>
          <w:tcPr>
            <w:tcW w:w="2409" w:type="dxa"/>
            <w:shd w:val="clear" w:color="auto" w:fill="auto"/>
          </w:tcPr>
          <w:p w14:paraId="1EFB16CA" w14:textId="675E0D22" w:rsidR="00815D3F" w:rsidRPr="00981041" w:rsidRDefault="00815D3F" w:rsidP="00C94B80">
            <w:pPr>
              <w:rPr>
                <w:rFonts w:ascii="標楷體" w:eastAsia="標楷體" w:hAnsi="標楷體" w:cs="Times New Roman"/>
                <w:b/>
                <w:color w:val="FF0000"/>
              </w:rPr>
            </w:pPr>
          </w:p>
        </w:tc>
        <w:tc>
          <w:tcPr>
            <w:tcW w:w="6231" w:type="dxa"/>
            <w:shd w:val="clear" w:color="auto" w:fill="auto"/>
          </w:tcPr>
          <w:p w14:paraId="21A5F510" w14:textId="77777777" w:rsidR="00815D3F" w:rsidRPr="00981041" w:rsidRDefault="00815D3F" w:rsidP="00C94B80">
            <w:pPr>
              <w:rPr>
                <w:rFonts w:ascii="標楷體" w:eastAsia="標楷體" w:hAnsi="標楷體" w:cs="Times New Roman"/>
                <w:b/>
                <w:color w:val="FF0000"/>
              </w:rPr>
            </w:pPr>
          </w:p>
        </w:tc>
      </w:tr>
      <w:tr w:rsidR="00815D3F" w:rsidRPr="00981041" w14:paraId="29940B66" w14:textId="77777777" w:rsidTr="00815D3F">
        <w:tc>
          <w:tcPr>
            <w:tcW w:w="988" w:type="dxa"/>
          </w:tcPr>
          <w:p w14:paraId="59DE2431" w14:textId="77777777" w:rsidR="00815D3F" w:rsidRPr="00981041" w:rsidRDefault="00815D3F" w:rsidP="00C94B80">
            <w:pPr>
              <w:rPr>
                <w:rFonts w:ascii="標楷體" w:eastAsia="標楷體" w:hAnsi="標楷體" w:cs="Times New Roman"/>
                <w:b/>
                <w:color w:val="FF0000"/>
              </w:rPr>
            </w:pPr>
          </w:p>
        </w:tc>
        <w:tc>
          <w:tcPr>
            <w:tcW w:w="2409" w:type="dxa"/>
            <w:shd w:val="clear" w:color="auto" w:fill="auto"/>
          </w:tcPr>
          <w:p w14:paraId="6BEDDE3B" w14:textId="4CB51471" w:rsidR="00815D3F" w:rsidRPr="00981041" w:rsidRDefault="00815D3F" w:rsidP="00C94B80">
            <w:pPr>
              <w:rPr>
                <w:rFonts w:ascii="標楷體" w:eastAsia="標楷體" w:hAnsi="標楷體" w:cs="Times New Roman"/>
                <w:b/>
                <w:color w:val="FF0000"/>
              </w:rPr>
            </w:pPr>
          </w:p>
        </w:tc>
        <w:tc>
          <w:tcPr>
            <w:tcW w:w="6231" w:type="dxa"/>
            <w:shd w:val="clear" w:color="auto" w:fill="auto"/>
          </w:tcPr>
          <w:p w14:paraId="1F73691C" w14:textId="77777777" w:rsidR="00815D3F" w:rsidRPr="00981041" w:rsidRDefault="00815D3F" w:rsidP="00C94B80">
            <w:pPr>
              <w:rPr>
                <w:rFonts w:ascii="標楷體" w:eastAsia="標楷體" w:hAnsi="標楷體" w:cs="Times New Roman"/>
                <w:b/>
                <w:color w:val="FF0000"/>
              </w:rPr>
            </w:pPr>
          </w:p>
        </w:tc>
      </w:tr>
      <w:tr w:rsidR="00815D3F" w:rsidRPr="00981041" w14:paraId="7E3042DE" w14:textId="77777777" w:rsidTr="00815D3F">
        <w:tc>
          <w:tcPr>
            <w:tcW w:w="988" w:type="dxa"/>
          </w:tcPr>
          <w:p w14:paraId="51B23498" w14:textId="77777777" w:rsidR="00815D3F" w:rsidRPr="00981041" w:rsidRDefault="00815D3F" w:rsidP="00C94B80">
            <w:pPr>
              <w:rPr>
                <w:rFonts w:ascii="標楷體" w:eastAsia="標楷體" w:hAnsi="標楷體" w:cs="Times New Roman"/>
                <w:b/>
                <w:color w:val="FF0000"/>
              </w:rPr>
            </w:pPr>
          </w:p>
        </w:tc>
        <w:tc>
          <w:tcPr>
            <w:tcW w:w="2409" w:type="dxa"/>
            <w:shd w:val="clear" w:color="auto" w:fill="auto"/>
          </w:tcPr>
          <w:p w14:paraId="2F8612AF" w14:textId="63370B1D" w:rsidR="00815D3F" w:rsidRPr="00981041" w:rsidRDefault="00815D3F" w:rsidP="00C94B80">
            <w:pPr>
              <w:rPr>
                <w:rFonts w:ascii="標楷體" w:eastAsia="標楷體" w:hAnsi="標楷體" w:cs="Times New Roman"/>
                <w:b/>
                <w:color w:val="FF0000"/>
              </w:rPr>
            </w:pPr>
          </w:p>
        </w:tc>
        <w:tc>
          <w:tcPr>
            <w:tcW w:w="6231" w:type="dxa"/>
            <w:shd w:val="clear" w:color="auto" w:fill="auto"/>
          </w:tcPr>
          <w:p w14:paraId="45879A1E" w14:textId="77777777" w:rsidR="00815D3F" w:rsidRPr="00981041" w:rsidRDefault="00815D3F" w:rsidP="00C94B80">
            <w:pPr>
              <w:rPr>
                <w:rFonts w:ascii="標楷體" w:eastAsia="標楷體" w:hAnsi="標楷體" w:cs="Times New Roman"/>
                <w:b/>
                <w:color w:val="FF0000"/>
              </w:rPr>
            </w:pPr>
          </w:p>
        </w:tc>
      </w:tr>
      <w:tr w:rsidR="00815D3F" w:rsidRPr="00981041" w14:paraId="22FF53E0" w14:textId="77777777" w:rsidTr="00815D3F">
        <w:tc>
          <w:tcPr>
            <w:tcW w:w="988" w:type="dxa"/>
          </w:tcPr>
          <w:p w14:paraId="7DB06AF0" w14:textId="77777777" w:rsidR="00815D3F" w:rsidRPr="00981041" w:rsidRDefault="00815D3F" w:rsidP="00C94B80">
            <w:pPr>
              <w:rPr>
                <w:rFonts w:ascii="標楷體" w:eastAsia="標楷體" w:hAnsi="標楷體" w:cs="Times New Roman"/>
                <w:b/>
                <w:color w:val="FF0000"/>
              </w:rPr>
            </w:pPr>
          </w:p>
        </w:tc>
        <w:tc>
          <w:tcPr>
            <w:tcW w:w="2409" w:type="dxa"/>
            <w:shd w:val="clear" w:color="auto" w:fill="auto"/>
          </w:tcPr>
          <w:p w14:paraId="1C8233EA" w14:textId="652CAB31" w:rsidR="00815D3F" w:rsidRPr="00981041" w:rsidRDefault="00815D3F" w:rsidP="00C94B80">
            <w:pPr>
              <w:rPr>
                <w:rFonts w:ascii="標楷體" w:eastAsia="標楷體" w:hAnsi="標楷體" w:cs="Times New Roman"/>
                <w:b/>
                <w:color w:val="FF0000"/>
              </w:rPr>
            </w:pPr>
          </w:p>
        </w:tc>
        <w:tc>
          <w:tcPr>
            <w:tcW w:w="6231" w:type="dxa"/>
            <w:shd w:val="clear" w:color="auto" w:fill="auto"/>
          </w:tcPr>
          <w:p w14:paraId="4A0E55D3" w14:textId="77777777" w:rsidR="00815D3F" w:rsidRPr="00981041" w:rsidRDefault="00815D3F" w:rsidP="00C94B80">
            <w:pPr>
              <w:rPr>
                <w:rFonts w:ascii="標楷體" w:eastAsia="標楷體" w:hAnsi="標楷體" w:cs="Times New Roman"/>
                <w:b/>
                <w:color w:val="FF0000"/>
              </w:rPr>
            </w:pPr>
          </w:p>
        </w:tc>
      </w:tr>
      <w:tr w:rsidR="00815D3F" w:rsidRPr="00981041" w14:paraId="3692EBDB" w14:textId="77777777" w:rsidTr="00815D3F">
        <w:tc>
          <w:tcPr>
            <w:tcW w:w="988" w:type="dxa"/>
          </w:tcPr>
          <w:p w14:paraId="7908B4DD" w14:textId="77777777" w:rsidR="00815D3F" w:rsidRPr="00981041" w:rsidRDefault="00815D3F" w:rsidP="00C94B80">
            <w:pPr>
              <w:rPr>
                <w:rFonts w:ascii="標楷體" w:eastAsia="標楷體" w:hAnsi="標楷體" w:cs="Times New Roman"/>
                <w:b/>
                <w:color w:val="FF0000"/>
              </w:rPr>
            </w:pPr>
          </w:p>
        </w:tc>
        <w:tc>
          <w:tcPr>
            <w:tcW w:w="2409" w:type="dxa"/>
            <w:shd w:val="clear" w:color="auto" w:fill="auto"/>
          </w:tcPr>
          <w:p w14:paraId="38417225" w14:textId="366FC5EC" w:rsidR="00815D3F" w:rsidRPr="00981041" w:rsidRDefault="00815D3F" w:rsidP="00C94B80">
            <w:pPr>
              <w:rPr>
                <w:rFonts w:ascii="標楷體" w:eastAsia="標楷體" w:hAnsi="標楷體" w:cs="Times New Roman"/>
                <w:b/>
                <w:color w:val="FF0000"/>
              </w:rPr>
            </w:pPr>
          </w:p>
        </w:tc>
        <w:tc>
          <w:tcPr>
            <w:tcW w:w="6231" w:type="dxa"/>
            <w:shd w:val="clear" w:color="auto" w:fill="auto"/>
          </w:tcPr>
          <w:p w14:paraId="41C4D101" w14:textId="77777777" w:rsidR="00815D3F" w:rsidRPr="00981041" w:rsidRDefault="00815D3F" w:rsidP="00C94B80">
            <w:pPr>
              <w:rPr>
                <w:rFonts w:ascii="標楷體" w:eastAsia="標楷體" w:hAnsi="標楷體" w:cs="Times New Roman"/>
                <w:b/>
                <w:color w:val="FF0000"/>
              </w:rPr>
            </w:pPr>
          </w:p>
        </w:tc>
      </w:tr>
      <w:tr w:rsidR="00815D3F" w:rsidRPr="00981041" w14:paraId="66DAD9F7" w14:textId="77777777" w:rsidTr="00815D3F">
        <w:tc>
          <w:tcPr>
            <w:tcW w:w="988" w:type="dxa"/>
          </w:tcPr>
          <w:p w14:paraId="3C1C5B8E" w14:textId="77777777" w:rsidR="00815D3F" w:rsidRPr="00981041" w:rsidRDefault="00815D3F" w:rsidP="00C94B80">
            <w:pPr>
              <w:rPr>
                <w:rFonts w:ascii="標楷體" w:eastAsia="標楷體" w:hAnsi="標楷體" w:cs="Times New Roman"/>
                <w:b/>
                <w:color w:val="FF0000"/>
              </w:rPr>
            </w:pPr>
          </w:p>
        </w:tc>
        <w:tc>
          <w:tcPr>
            <w:tcW w:w="2409" w:type="dxa"/>
            <w:shd w:val="clear" w:color="auto" w:fill="auto"/>
          </w:tcPr>
          <w:p w14:paraId="3D6EF7E4" w14:textId="61D17903" w:rsidR="00815D3F" w:rsidRPr="00981041" w:rsidRDefault="00815D3F" w:rsidP="00C94B80">
            <w:pPr>
              <w:rPr>
                <w:rFonts w:ascii="標楷體" w:eastAsia="標楷體" w:hAnsi="標楷體" w:cs="Times New Roman"/>
                <w:b/>
                <w:color w:val="FF0000"/>
              </w:rPr>
            </w:pPr>
          </w:p>
        </w:tc>
        <w:tc>
          <w:tcPr>
            <w:tcW w:w="6231" w:type="dxa"/>
            <w:shd w:val="clear" w:color="auto" w:fill="auto"/>
          </w:tcPr>
          <w:p w14:paraId="6528BCAB" w14:textId="77777777" w:rsidR="00815D3F" w:rsidRPr="00981041" w:rsidRDefault="00815D3F" w:rsidP="00C94B80">
            <w:pPr>
              <w:rPr>
                <w:rFonts w:ascii="標楷體" w:eastAsia="標楷體" w:hAnsi="標楷體" w:cs="Times New Roman"/>
                <w:b/>
                <w:color w:val="FF0000"/>
              </w:rPr>
            </w:pPr>
          </w:p>
        </w:tc>
      </w:tr>
      <w:tr w:rsidR="00815D3F" w:rsidRPr="00981041" w14:paraId="6574EF8B" w14:textId="77777777" w:rsidTr="00815D3F">
        <w:tc>
          <w:tcPr>
            <w:tcW w:w="988" w:type="dxa"/>
          </w:tcPr>
          <w:p w14:paraId="718C9C32" w14:textId="77777777" w:rsidR="00815D3F" w:rsidRPr="00981041" w:rsidRDefault="00815D3F" w:rsidP="00C94B80">
            <w:pPr>
              <w:rPr>
                <w:rFonts w:ascii="標楷體" w:eastAsia="標楷體" w:hAnsi="標楷體" w:cs="Times New Roman"/>
                <w:b/>
                <w:color w:val="FF0000"/>
              </w:rPr>
            </w:pPr>
          </w:p>
        </w:tc>
        <w:tc>
          <w:tcPr>
            <w:tcW w:w="2409" w:type="dxa"/>
            <w:shd w:val="clear" w:color="auto" w:fill="auto"/>
          </w:tcPr>
          <w:p w14:paraId="74E8BD82" w14:textId="7D599A97" w:rsidR="00815D3F" w:rsidRPr="00981041" w:rsidRDefault="00815D3F" w:rsidP="00C94B80">
            <w:pPr>
              <w:rPr>
                <w:rFonts w:ascii="標楷體" w:eastAsia="標楷體" w:hAnsi="標楷體" w:cs="Times New Roman"/>
                <w:b/>
                <w:color w:val="FF0000"/>
              </w:rPr>
            </w:pPr>
          </w:p>
        </w:tc>
        <w:tc>
          <w:tcPr>
            <w:tcW w:w="6231" w:type="dxa"/>
            <w:shd w:val="clear" w:color="auto" w:fill="auto"/>
          </w:tcPr>
          <w:p w14:paraId="1FBB09D5" w14:textId="77777777" w:rsidR="00815D3F" w:rsidRPr="00981041" w:rsidRDefault="00815D3F" w:rsidP="00C94B80">
            <w:pPr>
              <w:rPr>
                <w:rFonts w:ascii="標楷體" w:eastAsia="標楷體" w:hAnsi="標楷體" w:cs="Times New Roman"/>
                <w:b/>
                <w:color w:val="FF0000"/>
              </w:rPr>
            </w:pPr>
          </w:p>
        </w:tc>
      </w:tr>
    </w:tbl>
    <w:p w14:paraId="01BECE74" w14:textId="2422D2D9" w:rsidR="00DE367D" w:rsidRPr="00981041" w:rsidRDefault="00DE367D" w:rsidP="005E7C4D">
      <w:pPr>
        <w:jc w:val="both"/>
        <w:rPr>
          <w:rFonts w:eastAsia="標楷體"/>
          <w:b/>
          <w:color w:val="000000"/>
          <w:sz w:val="36"/>
          <w:szCs w:val="36"/>
        </w:rPr>
      </w:pPr>
    </w:p>
    <w:p w14:paraId="66FF9CFB" w14:textId="77777777" w:rsidR="00DE367D" w:rsidRPr="00981041" w:rsidRDefault="00DE367D">
      <w:pPr>
        <w:widowControl/>
        <w:rPr>
          <w:rFonts w:eastAsia="標楷體"/>
          <w:b/>
          <w:color w:val="000000"/>
          <w:sz w:val="36"/>
          <w:szCs w:val="36"/>
        </w:rPr>
      </w:pPr>
      <w:r w:rsidRPr="00981041">
        <w:rPr>
          <w:rFonts w:eastAsia="標楷體"/>
          <w:b/>
          <w:color w:val="000000"/>
          <w:sz w:val="36"/>
          <w:szCs w:val="36"/>
        </w:rPr>
        <w:br w:type="page"/>
      </w:r>
    </w:p>
    <w:p w14:paraId="1BE3D044" w14:textId="0C9BD6F0" w:rsidR="00815D3F" w:rsidRPr="00575709" w:rsidRDefault="00815D3F" w:rsidP="00815D3F">
      <w:pPr>
        <w:spacing w:after="180"/>
        <w:rPr>
          <w:rFonts w:ascii="標楷體" w:eastAsia="標楷體" w:hAnsi="標楷體"/>
          <w:b/>
          <w:szCs w:val="32"/>
        </w:rPr>
      </w:pPr>
      <w:r w:rsidRPr="00981041">
        <w:rPr>
          <w:rFonts w:ascii="標楷體" w:eastAsia="標楷體" w:hAnsi="標楷體" w:hint="eastAsia"/>
          <w:b/>
          <w:color w:val="000000"/>
          <w:szCs w:val="32"/>
        </w:rPr>
        <w:lastRenderedPageBreak/>
        <w:t>六、教科書選用一覽</w:t>
      </w:r>
      <w:r w:rsidRPr="00575709">
        <w:rPr>
          <w:rFonts w:ascii="標楷體" w:eastAsia="標楷體" w:hAnsi="標楷體" w:hint="eastAsia"/>
          <w:b/>
          <w:szCs w:val="32"/>
        </w:rPr>
        <w:t>表</w:t>
      </w:r>
      <w:r w:rsidR="000564F7" w:rsidRPr="00575709">
        <w:rPr>
          <w:rFonts w:ascii="標楷體" w:eastAsia="標楷體" w:hAnsi="標楷體" w:hint="eastAsia"/>
          <w:b/>
        </w:rPr>
        <w:t>(表</w:t>
      </w:r>
      <w:r w:rsidR="00BF6281" w:rsidRPr="00575709">
        <w:rPr>
          <w:rFonts w:ascii="標楷體" w:eastAsia="標楷體" w:hAnsi="標楷體"/>
          <w:b/>
        </w:rPr>
        <w:t>9</w:t>
      </w:r>
      <w:r w:rsidR="000564F7" w:rsidRPr="00575709">
        <w:rPr>
          <w:rFonts w:ascii="標楷體" w:eastAsia="標楷體" w:hAnsi="標楷體" w:hint="eastAsia"/>
          <w:b/>
        </w:rPr>
        <w:t>)</w:t>
      </w:r>
    </w:p>
    <w:p w14:paraId="77363454" w14:textId="67484598" w:rsidR="00DE367D" w:rsidRPr="00981041" w:rsidRDefault="00DE367D" w:rsidP="00DE367D">
      <w:pPr>
        <w:spacing w:after="180"/>
        <w:jc w:val="center"/>
        <w:rPr>
          <w:rFonts w:ascii="標楷體" w:eastAsia="標楷體" w:hAnsi="標楷體"/>
          <w:b/>
          <w:color w:val="000000"/>
          <w:szCs w:val="32"/>
        </w:rPr>
      </w:pPr>
      <w:r w:rsidRPr="00575709">
        <w:rPr>
          <w:rFonts w:ascii="標楷體" w:eastAsia="標楷體" w:hAnsi="標楷體" w:hint="eastAsia"/>
          <w:b/>
          <w:szCs w:val="32"/>
        </w:rPr>
        <w:t>嘉義</w:t>
      </w:r>
      <w:r w:rsidRPr="00E734AC">
        <w:rPr>
          <w:rFonts w:ascii="標楷體" w:eastAsia="標楷體" w:hAnsi="標楷體"/>
          <w:b/>
          <w:szCs w:val="32"/>
        </w:rPr>
        <w:t>縣</w:t>
      </w:r>
      <w:r w:rsidRPr="00E734AC">
        <w:rPr>
          <w:rFonts w:ascii="標楷體" w:eastAsia="標楷體" w:hAnsi="標楷體" w:hint="eastAsia"/>
          <w:b/>
          <w:szCs w:val="32"/>
        </w:rPr>
        <w:t>1</w:t>
      </w:r>
      <w:r w:rsidRPr="00E734AC">
        <w:rPr>
          <w:rFonts w:ascii="標楷體" w:eastAsia="標楷體" w:hAnsi="標楷體"/>
          <w:b/>
          <w:szCs w:val="32"/>
        </w:rPr>
        <w:t>1</w:t>
      </w:r>
      <w:r w:rsidR="0026625F" w:rsidRPr="00E734AC">
        <w:rPr>
          <w:rFonts w:ascii="標楷體" w:eastAsia="標楷體" w:hAnsi="標楷體" w:hint="eastAsia"/>
          <w:b/>
          <w:szCs w:val="32"/>
        </w:rPr>
        <w:t>3</w:t>
      </w:r>
      <w:r w:rsidRPr="00E734AC">
        <w:rPr>
          <w:rFonts w:ascii="標楷體" w:eastAsia="標楷體" w:hAnsi="標楷體" w:hint="eastAsia"/>
          <w:b/>
          <w:szCs w:val="32"/>
        </w:rPr>
        <w:t>學年</w:t>
      </w:r>
      <w:r w:rsidRPr="00575709">
        <w:rPr>
          <w:rFonts w:ascii="標楷體" w:eastAsia="標楷體" w:hAnsi="標楷體" w:hint="eastAsia"/>
          <w:b/>
          <w:szCs w:val="32"/>
        </w:rPr>
        <w:t>度</w:t>
      </w:r>
      <w:r w:rsidRPr="00575709">
        <w:rPr>
          <w:rFonts w:ascii="標楷體" w:eastAsia="標楷體" w:hAnsi="標楷體"/>
          <w:b/>
          <w:szCs w:val="32"/>
          <w:u w:val="single"/>
        </w:rPr>
        <w:t xml:space="preserve">  </w:t>
      </w:r>
      <w:r w:rsidRPr="00981041">
        <w:rPr>
          <w:rFonts w:ascii="標楷體" w:eastAsia="標楷體" w:hAnsi="標楷體" w:hint="eastAsia"/>
          <w:b/>
          <w:color w:val="000000"/>
          <w:szCs w:val="32"/>
          <w:u w:val="single"/>
        </w:rPr>
        <w:t xml:space="preserve">   </w:t>
      </w:r>
      <w:r w:rsidRPr="00981041">
        <w:rPr>
          <w:rFonts w:ascii="標楷體" w:eastAsia="標楷體" w:hAnsi="標楷體"/>
          <w:b/>
          <w:color w:val="000000"/>
          <w:szCs w:val="32"/>
          <w:u w:val="single"/>
        </w:rPr>
        <w:t xml:space="preserve">  </w:t>
      </w:r>
      <w:r w:rsidRPr="00981041">
        <w:rPr>
          <w:rFonts w:ascii="標楷體" w:eastAsia="標楷體" w:hAnsi="標楷體"/>
          <w:b/>
          <w:color w:val="000000"/>
          <w:szCs w:val="32"/>
        </w:rPr>
        <w:t>國民小學教科書</w:t>
      </w:r>
      <w:r w:rsidR="001A1272">
        <w:rPr>
          <w:rFonts w:ascii="標楷體" w:eastAsia="標楷體" w:hAnsi="標楷體" w:hint="eastAsia"/>
          <w:b/>
          <w:color w:val="000000"/>
          <w:szCs w:val="32"/>
        </w:rPr>
        <w:t>選用</w:t>
      </w:r>
      <w:r w:rsidRPr="00981041">
        <w:rPr>
          <w:rFonts w:ascii="標楷體" w:eastAsia="標楷體" w:hAnsi="標楷體"/>
          <w:b/>
          <w:color w:val="000000"/>
          <w:szCs w:val="32"/>
        </w:rPr>
        <w:t>一覽表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14"/>
        <w:gridCol w:w="660"/>
        <w:gridCol w:w="1540"/>
        <w:gridCol w:w="929"/>
        <w:gridCol w:w="929"/>
        <w:gridCol w:w="930"/>
        <w:gridCol w:w="929"/>
        <w:gridCol w:w="929"/>
        <w:gridCol w:w="930"/>
      </w:tblGrid>
      <w:tr w:rsidR="00DE367D" w:rsidRPr="00981041" w14:paraId="3B08398F" w14:textId="77777777" w:rsidTr="00DF2177">
        <w:trPr>
          <w:trHeight w:val="1080"/>
          <w:jc w:val="center"/>
        </w:trPr>
        <w:tc>
          <w:tcPr>
            <w:tcW w:w="2914" w:type="dxa"/>
            <w:gridSpan w:val="3"/>
            <w:tcBorders>
              <w:top w:val="double" w:sz="4" w:space="0" w:color="auto"/>
              <w:left w:val="double" w:sz="4" w:space="0" w:color="auto"/>
              <w:tl2br w:val="single" w:sz="4" w:space="0" w:color="auto"/>
            </w:tcBorders>
            <w:vAlign w:val="bottom"/>
          </w:tcPr>
          <w:p w14:paraId="758270F9" w14:textId="77777777" w:rsidR="00DE367D" w:rsidRPr="00981041" w:rsidRDefault="00DE367D" w:rsidP="00C94B80">
            <w:pPr>
              <w:jc w:val="both"/>
              <w:rPr>
                <w:rFonts w:eastAsia="標楷體"/>
                <w:color w:val="000000"/>
              </w:rPr>
            </w:pPr>
            <w:r w:rsidRPr="00981041">
              <w:rPr>
                <w:rFonts w:eastAsia="標楷體"/>
                <w:color w:val="000000"/>
              </w:rPr>
              <w:t>學習領域</w:t>
            </w:r>
            <w:r w:rsidRPr="00981041">
              <w:rPr>
                <w:rFonts w:eastAsia="標楷體"/>
                <w:color w:val="000000"/>
              </w:rPr>
              <w:t xml:space="preserve">        </w:t>
            </w:r>
            <w:r w:rsidRPr="00981041">
              <w:rPr>
                <w:rFonts w:eastAsia="標楷體"/>
                <w:color w:val="000000"/>
                <w:position w:val="32"/>
              </w:rPr>
              <w:t>年級</w:t>
            </w:r>
          </w:p>
        </w:tc>
        <w:tc>
          <w:tcPr>
            <w:tcW w:w="929" w:type="dxa"/>
            <w:tcBorders>
              <w:top w:val="double" w:sz="4" w:space="0" w:color="auto"/>
            </w:tcBorders>
            <w:vAlign w:val="center"/>
          </w:tcPr>
          <w:p w14:paraId="28350768" w14:textId="77777777" w:rsidR="00DE367D" w:rsidRPr="00981041" w:rsidRDefault="00DE367D" w:rsidP="00C94B80">
            <w:pPr>
              <w:jc w:val="center"/>
              <w:rPr>
                <w:rFonts w:eastAsia="標楷體"/>
                <w:color w:val="000000"/>
              </w:rPr>
            </w:pPr>
            <w:proofErr w:type="gramStart"/>
            <w:r w:rsidRPr="00981041">
              <w:rPr>
                <w:rFonts w:eastAsia="標楷體"/>
                <w:color w:val="000000"/>
              </w:rPr>
              <w:t>一</w:t>
            </w:r>
            <w:proofErr w:type="gramEnd"/>
          </w:p>
        </w:tc>
        <w:tc>
          <w:tcPr>
            <w:tcW w:w="929" w:type="dxa"/>
            <w:tcBorders>
              <w:top w:val="double" w:sz="4" w:space="0" w:color="auto"/>
            </w:tcBorders>
            <w:vAlign w:val="center"/>
          </w:tcPr>
          <w:p w14:paraId="1569D981" w14:textId="77777777" w:rsidR="00DE367D" w:rsidRPr="00981041" w:rsidRDefault="00DE367D" w:rsidP="00C94B80">
            <w:pPr>
              <w:jc w:val="center"/>
              <w:rPr>
                <w:rFonts w:eastAsia="標楷體"/>
                <w:color w:val="000000"/>
              </w:rPr>
            </w:pPr>
            <w:r w:rsidRPr="00981041">
              <w:rPr>
                <w:rFonts w:eastAsia="標楷體"/>
                <w:color w:val="000000"/>
              </w:rPr>
              <w:t>二</w:t>
            </w:r>
          </w:p>
        </w:tc>
        <w:tc>
          <w:tcPr>
            <w:tcW w:w="930" w:type="dxa"/>
            <w:tcBorders>
              <w:top w:val="double" w:sz="4" w:space="0" w:color="auto"/>
            </w:tcBorders>
            <w:vAlign w:val="center"/>
          </w:tcPr>
          <w:p w14:paraId="18C9F099" w14:textId="77777777" w:rsidR="00DE367D" w:rsidRPr="00981041" w:rsidRDefault="00DE367D" w:rsidP="00C94B80">
            <w:pPr>
              <w:jc w:val="center"/>
              <w:rPr>
                <w:rFonts w:eastAsia="標楷體"/>
                <w:color w:val="000000"/>
              </w:rPr>
            </w:pPr>
            <w:r w:rsidRPr="00981041">
              <w:rPr>
                <w:rFonts w:eastAsia="標楷體"/>
                <w:color w:val="000000"/>
              </w:rPr>
              <w:t>三</w:t>
            </w:r>
          </w:p>
        </w:tc>
        <w:tc>
          <w:tcPr>
            <w:tcW w:w="929" w:type="dxa"/>
            <w:tcBorders>
              <w:top w:val="double" w:sz="4" w:space="0" w:color="auto"/>
            </w:tcBorders>
            <w:vAlign w:val="center"/>
          </w:tcPr>
          <w:p w14:paraId="161FE30B" w14:textId="77777777" w:rsidR="00DE367D" w:rsidRPr="00981041" w:rsidRDefault="00DE367D" w:rsidP="00C94B80">
            <w:pPr>
              <w:jc w:val="center"/>
              <w:rPr>
                <w:rFonts w:eastAsia="標楷體"/>
                <w:color w:val="000000"/>
              </w:rPr>
            </w:pPr>
            <w:r w:rsidRPr="00981041">
              <w:rPr>
                <w:rFonts w:eastAsia="標楷體"/>
                <w:color w:val="000000"/>
              </w:rPr>
              <w:t>四</w:t>
            </w:r>
          </w:p>
        </w:tc>
        <w:tc>
          <w:tcPr>
            <w:tcW w:w="929" w:type="dxa"/>
            <w:tcBorders>
              <w:top w:val="double" w:sz="4" w:space="0" w:color="auto"/>
            </w:tcBorders>
            <w:vAlign w:val="center"/>
          </w:tcPr>
          <w:p w14:paraId="6055DF15" w14:textId="77777777" w:rsidR="00DE367D" w:rsidRPr="00981041" w:rsidRDefault="00DE367D" w:rsidP="00C94B80">
            <w:pPr>
              <w:jc w:val="center"/>
              <w:rPr>
                <w:rFonts w:eastAsia="標楷體"/>
                <w:color w:val="000000"/>
              </w:rPr>
            </w:pPr>
            <w:r w:rsidRPr="00981041">
              <w:rPr>
                <w:rFonts w:eastAsia="標楷體"/>
                <w:color w:val="000000"/>
              </w:rPr>
              <w:t>五</w:t>
            </w:r>
          </w:p>
        </w:tc>
        <w:tc>
          <w:tcPr>
            <w:tcW w:w="930" w:type="dxa"/>
            <w:tcBorders>
              <w:top w:val="double" w:sz="4" w:space="0" w:color="auto"/>
            </w:tcBorders>
            <w:vAlign w:val="center"/>
          </w:tcPr>
          <w:p w14:paraId="595C0A69" w14:textId="77777777" w:rsidR="00DE367D" w:rsidRPr="00981041" w:rsidRDefault="00DE367D" w:rsidP="00C94B80">
            <w:pPr>
              <w:jc w:val="center"/>
              <w:rPr>
                <w:rFonts w:eastAsia="標楷體"/>
                <w:color w:val="000000"/>
              </w:rPr>
            </w:pPr>
            <w:r w:rsidRPr="00981041">
              <w:rPr>
                <w:rFonts w:eastAsia="標楷體"/>
                <w:color w:val="000000"/>
              </w:rPr>
              <w:t>六</w:t>
            </w:r>
          </w:p>
        </w:tc>
      </w:tr>
      <w:tr w:rsidR="003E57C1" w:rsidRPr="00981041" w14:paraId="7411827A" w14:textId="77777777" w:rsidTr="00DF2177">
        <w:trPr>
          <w:cantSplit/>
          <w:trHeight w:val="855"/>
          <w:jc w:val="center"/>
        </w:trPr>
        <w:tc>
          <w:tcPr>
            <w:tcW w:w="714" w:type="dxa"/>
            <w:vMerge w:val="restart"/>
            <w:tcBorders>
              <w:left w:val="double" w:sz="4" w:space="0" w:color="auto"/>
            </w:tcBorders>
            <w:vAlign w:val="center"/>
          </w:tcPr>
          <w:p w14:paraId="4594ED81" w14:textId="77777777" w:rsidR="003E57C1" w:rsidRPr="00981041" w:rsidRDefault="003E57C1" w:rsidP="00C94B80">
            <w:pPr>
              <w:jc w:val="center"/>
              <w:rPr>
                <w:rFonts w:eastAsia="標楷體"/>
                <w:color w:val="000000"/>
              </w:rPr>
            </w:pPr>
            <w:r w:rsidRPr="00981041">
              <w:rPr>
                <w:rFonts w:eastAsia="標楷體"/>
                <w:color w:val="000000"/>
              </w:rPr>
              <w:t>語文</w:t>
            </w:r>
          </w:p>
        </w:tc>
        <w:tc>
          <w:tcPr>
            <w:tcW w:w="2200" w:type="dxa"/>
            <w:gridSpan w:val="2"/>
            <w:vAlign w:val="center"/>
          </w:tcPr>
          <w:p w14:paraId="2309C7C8" w14:textId="77777777" w:rsidR="003E57C1" w:rsidRPr="00981041" w:rsidRDefault="003E57C1" w:rsidP="00C94B80">
            <w:pPr>
              <w:jc w:val="center"/>
              <w:rPr>
                <w:rFonts w:eastAsia="標楷體"/>
                <w:color w:val="000000"/>
              </w:rPr>
            </w:pPr>
            <w:r w:rsidRPr="00981041">
              <w:rPr>
                <w:rFonts w:eastAsia="標楷體"/>
                <w:color w:val="000000"/>
              </w:rPr>
              <w:t>國語文</w:t>
            </w:r>
          </w:p>
        </w:tc>
        <w:tc>
          <w:tcPr>
            <w:tcW w:w="929" w:type="dxa"/>
            <w:vAlign w:val="center"/>
          </w:tcPr>
          <w:p w14:paraId="49421241" w14:textId="76458609" w:rsidR="003E57C1" w:rsidRPr="00981041" w:rsidRDefault="007D438B" w:rsidP="00C94B80">
            <w:pPr>
              <w:jc w:val="center"/>
              <w:rPr>
                <w:rFonts w:ascii="標楷體" w:eastAsia="標楷體" w:hAnsi="標楷體"/>
                <w:color w:val="000000"/>
              </w:rPr>
            </w:pPr>
            <w:r>
              <w:rPr>
                <w:rFonts w:ascii="標楷體" w:eastAsia="標楷體" w:hAnsi="標楷體" w:hint="eastAsia"/>
                <w:color w:val="000000"/>
              </w:rPr>
              <w:t>康軒</w:t>
            </w:r>
          </w:p>
        </w:tc>
        <w:tc>
          <w:tcPr>
            <w:tcW w:w="929" w:type="dxa"/>
            <w:vAlign w:val="center"/>
          </w:tcPr>
          <w:p w14:paraId="06C33636" w14:textId="77777777" w:rsidR="003E57C1" w:rsidRPr="00981041" w:rsidRDefault="003E57C1" w:rsidP="00C94B80">
            <w:pPr>
              <w:jc w:val="center"/>
              <w:rPr>
                <w:rFonts w:ascii="標楷體" w:eastAsia="標楷體" w:hAnsi="標楷體"/>
                <w:color w:val="000000"/>
              </w:rPr>
            </w:pPr>
          </w:p>
        </w:tc>
        <w:tc>
          <w:tcPr>
            <w:tcW w:w="930" w:type="dxa"/>
            <w:vAlign w:val="center"/>
          </w:tcPr>
          <w:p w14:paraId="0A036CFE" w14:textId="77777777" w:rsidR="003E57C1" w:rsidRPr="00981041" w:rsidRDefault="003E57C1" w:rsidP="00C94B80">
            <w:pPr>
              <w:jc w:val="center"/>
              <w:rPr>
                <w:rFonts w:ascii="標楷體" w:eastAsia="標楷體" w:hAnsi="標楷體"/>
                <w:color w:val="000000"/>
              </w:rPr>
            </w:pPr>
          </w:p>
        </w:tc>
        <w:tc>
          <w:tcPr>
            <w:tcW w:w="929" w:type="dxa"/>
            <w:vAlign w:val="center"/>
          </w:tcPr>
          <w:p w14:paraId="407908AA" w14:textId="77777777" w:rsidR="003E57C1" w:rsidRPr="00981041" w:rsidRDefault="003E57C1" w:rsidP="00C94B80">
            <w:pPr>
              <w:jc w:val="center"/>
              <w:rPr>
                <w:rFonts w:ascii="標楷體" w:eastAsia="標楷體" w:hAnsi="標楷體"/>
                <w:color w:val="000000"/>
              </w:rPr>
            </w:pPr>
          </w:p>
        </w:tc>
        <w:tc>
          <w:tcPr>
            <w:tcW w:w="929" w:type="dxa"/>
            <w:vAlign w:val="center"/>
          </w:tcPr>
          <w:p w14:paraId="7E4E4B07" w14:textId="77777777" w:rsidR="003E57C1" w:rsidRPr="00981041" w:rsidRDefault="003E57C1" w:rsidP="00C94B80">
            <w:pPr>
              <w:jc w:val="center"/>
              <w:rPr>
                <w:rFonts w:ascii="標楷體" w:eastAsia="標楷體" w:hAnsi="標楷體"/>
                <w:color w:val="000000"/>
              </w:rPr>
            </w:pPr>
          </w:p>
        </w:tc>
        <w:tc>
          <w:tcPr>
            <w:tcW w:w="930" w:type="dxa"/>
            <w:vAlign w:val="center"/>
          </w:tcPr>
          <w:p w14:paraId="1CA1539D" w14:textId="77777777" w:rsidR="003E57C1" w:rsidRPr="00981041" w:rsidRDefault="003E57C1" w:rsidP="00C94B80">
            <w:pPr>
              <w:jc w:val="center"/>
              <w:rPr>
                <w:rFonts w:ascii="標楷體" w:eastAsia="標楷體" w:hAnsi="標楷體"/>
                <w:color w:val="000000"/>
              </w:rPr>
            </w:pPr>
          </w:p>
        </w:tc>
      </w:tr>
      <w:tr w:rsidR="00DE367D" w:rsidRPr="00981041" w14:paraId="131668DE" w14:textId="77777777" w:rsidTr="00DF2177">
        <w:trPr>
          <w:cantSplit/>
          <w:trHeight w:val="855"/>
          <w:jc w:val="center"/>
        </w:trPr>
        <w:tc>
          <w:tcPr>
            <w:tcW w:w="714" w:type="dxa"/>
            <w:vMerge/>
            <w:tcBorders>
              <w:left w:val="double" w:sz="4" w:space="0" w:color="auto"/>
            </w:tcBorders>
            <w:vAlign w:val="center"/>
          </w:tcPr>
          <w:p w14:paraId="5EC7775B" w14:textId="77777777" w:rsidR="00DE367D" w:rsidRPr="00981041" w:rsidRDefault="00DE367D" w:rsidP="00C94B80">
            <w:pPr>
              <w:jc w:val="center"/>
              <w:rPr>
                <w:rFonts w:eastAsia="標楷體"/>
                <w:color w:val="000000"/>
              </w:rPr>
            </w:pPr>
          </w:p>
        </w:tc>
        <w:tc>
          <w:tcPr>
            <w:tcW w:w="660" w:type="dxa"/>
            <w:vMerge w:val="restart"/>
            <w:vAlign w:val="center"/>
          </w:tcPr>
          <w:p w14:paraId="253AD3C6" w14:textId="534455E2" w:rsidR="00DE367D" w:rsidRPr="00981041" w:rsidRDefault="003E57C1" w:rsidP="00C94B80">
            <w:pPr>
              <w:jc w:val="center"/>
              <w:rPr>
                <w:rFonts w:eastAsia="標楷體"/>
                <w:color w:val="000000"/>
              </w:rPr>
            </w:pPr>
            <w:r w:rsidRPr="00981041">
              <w:rPr>
                <w:rFonts w:eastAsia="標楷體"/>
                <w:color w:val="000000"/>
              </w:rPr>
              <w:t>本</w:t>
            </w:r>
            <w:r w:rsidRPr="00981041">
              <w:rPr>
                <w:rFonts w:eastAsia="標楷體" w:hint="eastAsia"/>
                <w:color w:val="000000"/>
              </w:rPr>
              <w:t>土</w:t>
            </w:r>
            <w:r w:rsidRPr="00981041">
              <w:rPr>
                <w:rFonts w:eastAsia="標楷體"/>
                <w:color w:val="000000"/>
              </w:rPr>
              <w:t>語文</w:t>
            </w:r>
          </w:p>
        </w:tc>
        <w:tc>
          <w:tcPr>
            <w:tcW w:w="1540" w:type="dxa"/>
            <w:vAlign w:val="center"/>
          </w:tcPr>
          <w:p w14:paraId="5CDB141E" w14:textId="77777777" w:rsidR="00DE367D" w:rsidRPr="00981041" w:rsidRDefault="00DE367D" w:rsidP="00C94B80">
            <w:pPr>
              <w:jc w:val="center"/>
              <w:rPr>
                <w:rFonts w:eastAsia="標楷體"/>
                <w:color w:val="000000"/>
              </w:rPr>
            </w:pPr>
            <w:r w:rsidRPr="00981041">
              <w:rPr>
                <w:rFonts w:eastAsia="標楷體"/>
                <w:color w:val="000000"/>
              </w:rPr>
              <w:t>閩南語</w:t>
            </w:r>
          </w:p>
        </w:tc>
        <w:tc>
          <w:tcPr>
            <w:tcW w:w="929" w:type="dxa"/>
            <w:vAlign w:val="center"/>
          </w:tcPr>
          <w:p w14:paraId="5B9F9DC9" w14:textId="77777777" w:rsidR="00DE367D" w:rsidRPr="00981041" w:rsidRDefault="00DE367D" w:rsidP="00C94B80">
            <w:pPr>
              <w:jc w:val="center"/>
              <w:rPr>
                <w:rFonts w:ascii="標楷體" w:eastAsia="標楷體" w:hAnsi="標楷體"/>
                <w:color w:val="000000"/>
              </w:rPr>
            </w:pPr>
          </w:p>
        </w:tc>
        <w:tc>
          <w:tcPr>
            <w:tcW w:w="929" w:type="dxa"/>
            <w:vAlign w:val="center"/>
          </w:tcPr>
          <w:p w14:paraId="15750E86" w14:textId="77777777" w:rsidR="00DE367D" w:rsidRPr="00981041" w:rsidRDefault="00DE367D" w:rsidP="00C94B80">
            <w:pPr>
              <w:jc w:val="center"/>
              <w:rPr>
                <w:rFonts w:ascii="標楷體" w:eastAsia="標楷體" w:hAnsi="標楷體"/>
                <w:color w:val="000000"/>
              </w:rPr>
            </w:pPr>
          </w:p>
        </w:tc>
        <w:tc>
          <w:tcPr>
            <w:tcW w:w="930" w:type="dxa"/>
            <w:vAlign w:val="center"/>
          </w:tcPr>
          <w:p w14:paraId="46BAF0BD" w14:textId="77777777" w:rsidR="00DE367D" w:rsidRPr="00981041" w:rsidRDefault="00DE367D" w:rsidP="00C94B80">
            <w:pPr>
              <w:jc w:val="center"/>
              <w:rPr>
                <w:rFonts w:ascii="標楷體" w:eastAsia="標楷體" w:hAnsi="標楷體"/>
                <w:color w:val="000000"/>
              </w:rPr>
            </w:pPr>
          </w:p>
        </w:tc>
        <w:tc>
          <w:tcPr>
            <w:tcW w:w="929" w:type="dxa"/>
            <w:vAlign w:val="center"/>
          </w:tcPr>
          <w:p w14:paraId="0CB25622" w14:textId="77777777" w:rsidR="00DE367D" w:rsidRPr="00981041" w:rsidRDefault="00DE367D" w:rsidP="00C94B80">
            <w:pPr>
              <w:jc w:val="center"/>
              <w:rPr>
                <w:rFonts w:ascii="標楷體" w:eastAsia="標楷體" w:hAnsi="標楷體"/>
                <w:color w:val="000000"/>
              </w:rPr>
            </w:pPr>
          </w:p>
        </w:tc>
        <w:tc>
          <w:tcPr>
            <w:tcW w:w="929" w:type="dxa"/>
            <w:vAlign w:val="center"/>
          </w:tcPr>
          <w:p w14:paraId="309F172A" w14:textId="77777777" w:rsidR="00DE367D" w:rsidRPr="00981041" w:rsidRDefault="00DE367D" w:rsidP="00C94B80">
            <w:pPr>
              <w:jc w:val="center"/>
              <w:rPr>
                <w:rFonts w:ascii="標楷體" w:eastAsia="標楷體" w:hAnsi="標楷體"/>
                <w:color w:val="000000"/>
              </w:rPr>
            </w:pPr>
          </w:p>
        </w:tc>
        <w:tc>
          <w:tcPr>
            <w:tcW w:w="930" w:type="dxa"/>
            <w:vAlign w:val="center"/>
          </w:tcPr>
          <w:p w14:paraId="624884AA" w14:textId="77777777" w:rsidR="00DE367D" w:rsidRPr="00981041" w:rsidRDefault="00DE367D" w:rsidP="00C94B80">
            <w:pPr>
              <w:jc w:val="center"/>
              <w:rPr>
                <w:rFonts w:ascii="標楷體" w:eastAsia="標楷體" w:hAnsi="標楷體"/>
                <w:color w:val="000000"/>
              </w:rPr>
            </w:pPr>
          </w:p>
        </w:tc>
      </w:tr>
      <w:tr w:rsidR="00DE367D" w:rsidRPr="00981041" w14:paraId="38EF9285" w14:textId="77777777" w:rsidTr="00DF2177">
        <w:trPr>
          <w:cantSplit/>
          <w:trHeight w:val="855"/>
          <w:jc w:val="center"/>
        </w:trPr>
        <w:tc>
          <w:tcPr>
            <w:tcW w:w="714" w:type="dxa"/>
            <w:vMerge/>
            <w:tcBorders>
              <w:left w:val="double" w:sz="4" w:space="0" w:color="auto"/>
            </w:tcBorders>
            <w:vAlign w:val="center"/>
          </w:tcPr>
          <w:p w14:paraId="5DC1D0D5" w14:textId="77777777" w:rsidR="00DE367D" w:rsidRPr="00981041" w:rsidRDefault="00DE367D" w:rsidP="00C94B80">
            <w:pPr>
              <w:jc w:val="center"/>
              <w:rPr>
                <w:rFonts w:eastAsia="標楷體"/>
                <w:color w:val="000000"/>
              </w:rPr>
            </w:pPr>
          </w:p>
        </w:tc>
        <w:tc>
          <w:tcPr>
            <w:tcW w:w="660" w:type="dxa"/>
            <w:vMerge/>
            <w:vAlign w:val="center"/>
          </w:tcPr>
          <w:p w14:paraId="6F756074" w14:textId="77777777" w:rsidR="00DE367D" w:rsidRPr="00981041" w:rsidRDefault="00DE367D" w:rsidP="00C94B80">
            <w:pPr>
              <w:jc w:val="center"/>
              <w:rPr>
                <w:rFonts w:eastAsia="標楷體"/>
                <w:color w:val="000000"/>
              </w:rPr>
            </w:pPr>
          </w:p>
        </w:tc>
        <w:tc>
          <w:tcPr>
            <w:tcW w:w="1540" w:type="dxa"/>
            <w:vAlign w:val="center"/>
          </w:tcPr>
          <w:p w14:paraId="0502439F" w14:textId="77777777" w:rsidR="00DE367D" w:rsidRPr="00981041" w:rsidRDefault="00DE367D" w:rsidP="00C94B80">
            <w:pPr>
              <w:jc w:val="center"/>
              <w:rPr>
                <w:rFonts w:eastAsia="標楷體"/>
                <w:color w:val="000000"/>
              </w:rPr>
            </w:pPr>
            <w:r w:rsidRPr="00981041">
              <w:rPr>
                <w:rFonts w:eastAsia="標楷體"/>
                <w:color w:val="000000"/>
              </w:rPr>
              <w:t>客家語</w:t>
            </w:r>
          </w:p>
        </w:tc>
        <w:tc>
          <w:tcPr>
            <w:tcW w:w="929" w:type="dxa"/>
            <w:vAlign w:val="center"/>
          </w:tcPr>
          <w:p w14:paraId="42E8D971" w14:textId="77777777" w:rsidR="00DE367D" w:rsidRPr="00981041" w:rsidRDefault="00DE367D" w:rsidP="00C94B80">
            <w:pPr>
              <w:jc w:val="center"/>
              <w:rPr>
                <w:rFonts w:ascii="標楷體" w:eastAsia="標楷體" w:hAnsi="標楷體"/>
                <w:color w:val="000000"/>
              </w:rPr>
            </w:pPr>
          </w:p>
        </w:tc>
        <w:tc>
          <w:tcPr>
            <w:tcW w:w="929" w:type="dxa"/>
            <w:vAlign w:val="center"/>
          </w:tcPr>
          <w:p w14:paraId="79EAA41B" w14:textId="77777777" w:rsidR="00DE367D" w:rsidRPr="00981041" w:rsidRDefault="00DE367D" w:rsidP="00C94B80">
            <w:pPr>
              <w:jc w:val="center"/>
              <w:rPr>
                <w:rFonts w:ascii="標楷體" w:eastAsia="標楷體" w:hAnsi="標楷體"/>
                <w:color w:val="000000"/>
              </w:rPr>
            </w:pPr>
          </w:p>
        </w:tc>
        <w:tc>
          <w:tcPr>
            <w:tcW w:w="930" w:type="dxa"/>
            <w:vAlign w:val="center"/>
          </w:tcPr>
          <w:p w14:paraId="39A69AC4" w14:textId="77777777" w:rsidR="00DE367D" w:rsidRPr="00981041" w:rsidRDefault="00DE367D" w:rsidP="00C94B80">
            <w:pPr>
              <w:jc w:val="center"/>
              <w:rPr>
                <w:rFonts w:ascii="標楷體" w:eastAsia="標楷體" w:hAnsi="標楷體"/>
                <w:color w:val="000000"/>
              </w:rPr>
            </w:pPr>
          </w:p>
        </w:tc>
        <w:tc>
          <w:tcPr>
            <w:tcW w:w="929" w:type="dxa"/>
            <w:vAlign w:val="center"/>
          </w:tcPr>
          <w:p w14:paraId="478C2DE4" w14:textId="77777777" w:rsidR="00DE367D" w:rsidRPr="00981041" w:rsidRDefault="00DE367D" w:rsidP="00C94B80">
            <w:pPr>
              <w:jc w:val="center"/>
              <w:rPr>
                <w:rFonts w:ascii="標楷體" w:eastAsia="標楷體" w:hAnsi="標楷體"/>
                <w:color w:val="000000"/>
              </w:rPr>
            </w:pPr>
          </w:p>
        </w:tc>
        <w:tc>
          <w:tcPr>
            <w:tcW w:w="929" w:type="dxa"/>
            <w:vAlign w:val="center"/>
          </w:tcPr>
          <w:p w14:paraId="67C951C0" w14:textId="77777777" w:rsidR="00DE367D" w:rsidRPr="00981041" w:rsidRDefault="00DE367D" w:rsidP="00C94B80">
            <w:pPr>
              <w:jc w:val="center"/>
              <w:rPr>
                <w:rFonts w:ascii="標楷體" w:eastAsia="標楷體" w:hAnsi="標楷體"/>
                <w:color w:val="000000"/>
              </w:rPr>
            </w:pPr>
          </w:p>
        </w:tc>
        <w:tc>
          <w:tcPr>
            <w:tcW w:w="930" w:type="dxa"/>
            <w:vAlign w:val="center"/>
          </w:tcPr>
          <w:p w14:paraId="31522F5B" w14:textId="77777777" w:rsidR="00DE367D" w:rsidRPr="00981041" w:rsidRDefault="00DE367D" w:rsidP="00C94B80">
            <w:pPr>
              <w:jc w:val="center"/>
              <w:rPr>
                <w:rFonts w:ascii="標楷體" w:eastAsia="標楷體" w:hAnsi="標楷體"/>
                <w:color w:val="000000"/>
              </w:rPr>
            </w:pPr>
          </w:p>
        </w:tc>
      </w:tr>
      <w:tr w:rsidR="00DE367D" w:rsidRPr="00981041" w14:paraId="63DE5333" w14:textId="77777777" w:rsidTr="00355EC5">
        <w:trPr>
          <w:cantSplit/>
          <w:trHeight w:val="855"/>
          <w:jc w:val="center"/>
        </w:trPr>
        <w:tc>
          <w:tcPr>
            <w:tcW w:w="714" w:type="dxa"/>
            <w:vMerge/>
            <w:tcBorders>
              <w:left w:val="double" w:sz="4" w:space="0" w:color="auto"/>
            </w:tcBorders>
            <w:vAlign w:val="center"/>
          </w:tcPr>
          <w:p w14:paraId="59D4D7B3" w14:textId="77777777" w:rsidR="00DE367D" w:rsidRPr="00981041" w:rsidRDefault="00DE367D" w:rsidP="00C94B80">
            <w:pPr>
              <w:jc w:val="center"/>
              <w:rPr>
                <w:rFonts w:eastAsia="標楷體"/>
                <w:color w:val="000000"/>
              </w:rPr>
            </w:pPr>
          </w:p>
        </w:tc>
        <w:tc>
          <w:tcPr>
            <w:tcW w:w="660" w:type="dxa"/>
            <w:vMerge/>
            <w:vAlign w:val="center"/>
          </w:tcPr>
          <w:p w14:paraId="5563D0A2" w14:textId="77777777" w:rsidR="00DE367D" w:rsidRPr="00981041" w:rsidRDefault="00DE367D" w:rsidP="00C94B80">
            <w:pPr>
              <w:jc w:val="center"/>
              <w:rPr>
                <w:rFonts w:eastAsia="標楷體"/>
                <w:color w:val="000000"/>
              </w:rPr>
            </w:pPr>
          </w:p>
        </w:tc>
        <w:tc>
          <w:tcPr>
            <w:tcW w:w="1540" w:type="dxa"/>
            <w:vAlign w:val="center"/>
          </w:tcPr>
          <w:p w14:paraId="7147B230" w14:textId="77777777" w:rsidR="00DE367D" w:rsidRPr="00981041" w:rsidRDefault="00DE367D" w:rsidP="00C94B80">
            <w:pPr>
              <w:jc w:val="center"/>
              <w:rPr>
                <w:rFonts w:eastAsia="標楷體"/>
                <w:color w:val="000000"/>
              </w:rPr>
            </w:pPr>
            <w:r w:rsidRPr="00981041">
              <w:rPr>
                <w:rFonts w:eastAsia="標楷體"/>
                <w:color w:val="000000"/>
              </w:rPr>
              <w:t>原住民語</w:t>
            </w:r>
          </w:p>
        </w:tc>
        <w:tc>
          <w:tcPr>
            <w:tcW w:w="929" w:type="dxa"/>
            <w:vAlign w:val="center"/>
          </w:tcPr>
          <w:p w14:paraId="668BC562" w14:textId="77777777" w:rsidR="00DE367D" w:rsidRPr="00981041" w:rsidRDefault="00DE367D" w:rsidP="00C94B80">
            <w:pPr>
              <w:jc w:val="center"/>
              <w:rPr>
                <w:rFonts w:ascii="標楷體" w:eastAsia="標楷體" w:hAnsi="標楷體"/>
                <w:color w:val="000000"/>
              </w:rPr>
            </w:pPr>
          </w:p>
        </w:tc>
        <w:tc>
          <w:tcPr>
            <w:tcW w:w="929" w:type="dxa"/>
            <w:vAlign w:val="center"/>
          </w:tcPr>
          <w:p w14:paraId="1B203AD0" w14:textId="77777777" w:rsidR="00DE367D" w:rsidRPr="00981041" w:rsidRDefault="00DE367D" w:rsidP="00C94B80">
            <w:pPr>
              <w:jc w:val="center"/>
              <w:rPr>
                <w:rFonts w:ascii="標楷體" w:eastAsia="標楷體" w:hAnsi="標楷體"/>
                <w:color w:val="000000"/>
              </w:rPr>
            </w:pPr>
          </w:p>
        </w:tc>
        <w:tc>
          <w:tcPr>
            <w:tcW w:w="930" w:type="dxa"/>
            <w:vAlign w:val="center"/>
          </w:tcPr>
          <w:p w14:paraId="3E7CFADB" w14:textId="77777777" w:rsidR="00DE367D" w:rsidRPr="00981041" w:rsidRDefault="00DE367D" w:rsidP="00C94B80">
            <w:pPr>
              <w:jc w:val="center"/>
              <w:rPr>
                <w:rFonts w:ascii="標楷體" w:eastAsia="標楷體" w:hAnsi="標楷體"/>
                <w:color w:val="000000"/>
              </w:rPr>
            </w:pPr>
          </w:p>
        </w:tc>
        <w:tc>
          <w:tcPr>
            <w:tcW w:w="929" w:type="dxa"/>
            <w:vAlign w:val="center"/>
          </w:tcPr>
          <w:p w14:paraId="5BB06D5D" w14:textId="3330F6E4" w:rsidR="00DE367D" w:rsidRPr="00981041" w:rsidRDefault="000A47D0" w:rsidP="00C94B80">
            <w:pPr>
              <w:rPr>
                <w:rFonts w:ascii="標楷體" w:eastAsia="標楷體" w:hAnsi="標楷體"/>
                <w:color w:val="000000"/>
              </w:rPr>
            </w:pPr>
            <w:r>
              <w:rPr>
                <w:rFonts w:ascii="標楷體" w:eastAsia="標楷體" w:hAnsi="標楷體"/>
                <w:color w:val="000000"/>
              </w:rPr>
              <w:t xml:space="preserve">   </w:t>
            </w:r>
          </w:p>
        </w:tc>
        <w:tc>
          <w:tcPr>
            <w:tcW w:w="929" w:type="dxa"/>
            <w:tcBorders>
              <w:bottom w:val="single" w:sz="4" w:space="0" w:color="auto"/>
            </w:tcBorders>
            <w:vAlign w:val="center"/>
          </w:tcPr>
          <w:p w14:paraId="1A605F68" w14:textId="77777777" w:rsidR="00DE367D" w:rsidRPr="00981041" w:rsidRDefault="00DE367D" w:rsidP="00C94B80">
            <w:pPr>
              <w:jc w:val="center"/>
              <w:rPr>
                <w:rFonts w:ascii="標楷體" w:eastAsia="標楷體" w:hAnsi="標楷體"/>
                <w:color w:val="000000"/>
              </w:rPr>
            </w:pPr>
          </w:p>
        </w:tc>
        <w:tc>
          <w:tcPr>
            <w:tcW w:w="930" w:type="dxa"/>
            <w:tcBorders>
              <w:bottom w:val="single" w:sz="4" w:space="0" w:color="auto"/>
            </w:tcBorders>
            <w:vAlign w:val="center"/>
          </w:tcPr>
          <w:p w14:paraId="7E38CB5B" w14:textId="77777777" w:rsidR="00DE367D" w:rsidRPr="00981041" w:rsidRDefault="00DE367D" w:rsidP="00C94B80">
            <w:pPr>
              <w:jc w:val="center"/>
              <w:rPr>
                <w:rFonts w:ascii="標楷體" w:eastAsia="標楷體" w:hAnsi="標楷體"/>
                <w:color w:val="000000"/>
              </w:rPr>
            </w:pPr>
          </w:p>
        </w:tc>
      </w:tr>
      <w:tr w:rsidR="00DE367D" w:rsidRPr="00981041" w14:paraId="6AC8F698" w14:textId="77777777" w:rsidTr="00355EC5">
        <w:trPr>
          <w:cantSplit/>
          <w:trHeight w:val="855"/>
          <w:jc w:val="center"/>
        </w:trPr>
        <w:tc>
          <w:tcPr>
            <w:tcW w:w="714" w:type="dxa"/>
            <w:vMerge/>
            <w:tcBorders>
              <w:left w:val="double" w:sz="4" w:space="0" w:color="auto"/>
            </w:tcBorders>
            <w:vAlign w:val="center"/>
          </w:tcPr>
          <w:p w14:paraId="632AB027" w14:textId="77777777" w:rsidR="00DE367D" w:rsidRPr="00981041" w:rsidRDefault="00DE367D" w:rsidP="00C94B80">
            <w:pPr>
              <w:jc w:val="center"/>
              <w:rPr>
                <w:rFonts w:eastAsia="標楷體"/>
                <w:color w:val="000000"/>
              </w:rPr>
            </w:pPr>
          </w:p>
        </w:tc>
        <w:tc>
          <w:tcPr>
            <w:tcW w:w="660" w:type="dxa"/>
            <w:vMerge/>
            <w:vAlign w:val="center"/>
          </w:tcPr>
          <w:p w14:paraId="77B4C632" w14:textId="77777777" w:rsidR="00DE367D" w:rsidRPr="00981041" w:rsidRDefault="00DE367D" w:rsidP="00C94B80">
            <w:pPr>
              <w:jc w:val="center"/>
              <w:rPr>
                <w:rFonts w:eastAsia="標楷體"/>
                <w:color w:val="000000"/>
              </w:rPr>
            </w:pPr>
          </w:p>
        </w:tc>
        <w:tc>
          <w:tcPr>
            <w:tcW w:w="1540" w:type="dxa"/>
            <w:vAlign w:val="center"/>
          </w:tcPr>
          <w:p w14:paraId="6D2459EE" w14:textId="77777777" w:rsidR="00DE367D" w:rsidRPr="00981041" w:rsidRDefault="00DE367D" w:rsidP="00C94B80">
            <w:pPr>
              <w:jc w:val="center"/>
              <w:rPr>
                <w:rFonts w:eastAsia="標楷體"/>
                <w:color w:val="FF0000"/>
              </w:rPr>
            </w:pPr>
            <w:r w:rsidRPr="00981041">
              <w:rPr>
                <w:rFonts w:eastAsia="標楷體" w:hint="eastAsia"/>
              </w:rPr>
              <w:t>新</w:t>
            </w:r>
            <w:proofErr w:type="gramStart"/>
            <w:r w:rsidRPr="00981041">
              <w:rPr>
                <w:rFonts w:eastAsia="標楷體" w:hint="eastAsia"/>
              </w:rPr>
              <w:t>住民語</w:t>
            </w:r>
            <w:proofErr w:type="gramEnd"/>
          </w:p>
        </w:tc>
        <w:tc>
          <w:tcPr>
            <w:tcW w:w="929" w:type="dxa"/>
            <w:vAlign w:val="center"/>
          </w:tcPr>
          <w:p w14:paraId="269B03B6" w14:textId="77777777" w:rsidR="00DE367D" w:rsidRPr="00981041" w:rsidRDefault="00DE367D" w:rsidP="00C94B80">
            <w:pPr>
              <w:jc w:val="center"/>
              <w:rPr>
                <w:rFonts w:ascii="標楷體" w:eastAsia="標楷體" w:hAnsi="標楷體"/>
                <w:color w:val="000000"/>
              </w:rPr>
            </w:pPr>
          </w:p>
        </w:tc>
        <w:tc>
          <w:tcPr>
            <w:tcW w:w="929" w:type="dxa"/>
            <w:vAlign w:val="center"/>
          </w:tcPr>
          <w:p w14:paraId="23EA2786" w14:textId="77777777" w:rsidR="00DE367D" w:rsidRPr="00981041" w:rsidRDefault="00DE367D" w:rsidP="00C94B80">
            <w:pPr>
              <w:jc w:val="center"/>
              <w:rPr>
                <w:rFonts w:ascii="標楷體" w:eastAsia="標楷體" w:hAnsi="標楷體"/>
                <w:color w:val="000000"/>
              </w:rPr>
            </w:pPr>
          </w:p>
        </w:tc>
        <w:tc>
          <w:tcPr>
            <w:tcW w:w="930" w:type="dxa"/>
            <w:vAlign w:val="center"/>
          </w:tcPr>
          <w:p w14:paraId="68FB0151" w14:textId="77777777" w:rsidR="00DE367D" w:rsidRPr="00981041" w:rsidRDefault="00DE367D" w:rsidP="00C94B80">
            <w:pPr>
              <w:jc w:val="center"/>
              <w:rPr>
                <w:rFonts w:ascii="標楷體" w:eastAsia="標楷體" w:hAnsi="標楷體"/>
                <w:color w:val="000000"/>
              </w:rPr>
            </w:pPr>
          </w:p>
        </w:tc>
        <w:tc>
          <w:tcPr>
            <w:tcW w:w="929" w:type="dxa"/>
            <w:vAlign w:val="center"/>
          </w:tcPr>
          <w:p w14:paraId="006E5EC4" w14:textId="41E71658" w:rsidR="00DE367D" w:rsidRPr="00981041" w:rsidRDefault="000A47D0" w:rsidP="00C94B80">
            <w:pPr>
              <w:rPr>
                <w:rFonts w:ascii="標楷體" w:eastAsia="標楷體" w:hAnsi="標楷體"/>
                <w:color w:val="000000"/>
              </w:rPr>
            </w:pPr>
            <w:r>
              <w:rPr>
                <w:rFonts w:ascii="標楷體" w:eastAsia="標楷體" w:hAnsi="標楷體"/>
                <w:color w:val="000000"/>
              </w:rPr>
              <w:t xml:space="preserve">   </w:t>
            </w:r>
          </w:p>
        </w:tc>
        <w:tc>
          <w:tcPr>
            <w:tcW w:w="929" w:type="dxa"/>
            <w:tcBorders>
              <w:tr2bl w:val="nil"/>
            </w:tcBorders>
            <w:vAlign w:val="center"/>
          </w:tcPr>
          <w:p w14:paraId="25362C9E" w14:textId="77777777" w:rsidR="00DE367D" w:rsidRPr="000A47D0" w:rsidRDefault="00DE367D" w:rsidP="00C94B80">
            <w:pPr>
              <w:jc w:val="center"/>
              <w:rPr>
                <w:rFonts w:ascii="標楷體" w:eastAsia="標楷體" w:hAnsi="標楷體"/>
              </w:rPr>
            </w:pPr>
          </w:p>
        </w:tc>
        <w:tc>
          <w:tcPr>
            <w:tcW w:w="930" w:type="dxa"/>
            <w:tcBorders>
              <w:tr2bl w:val="nil"/>
            </w:tcBorders>
            <w:vAlign w:val="center"/>
          </w:tcPr>
          <w:p w14:paraId="2A5A71B5" w14:textId="75FAA5CF" w:rsidR="00DE367D" w:rsidRPr="00981041" w:rsidRDefault="00DE367D" w:rsidP="00C94B80">
            <w:pPr>
              <w:jc w:val="center"/>
              <w:rPr>
                <w:rFonts w:ascii="標楷體" w:eastAsia="標楷體" w:hAnsi="標楷體"/>
                <w:color w:val="000000"/>
              </w:rPr>
            </w:pPr>
          </w:p>
        </w:tc>
      </w:tr>
      <w:tr w:rsidR="00DE367D" w:rsidRPr="00981041" w14:paraId="631C331C" w14:textId="77777777" w:rsidTr="00DF2177">
        <w:trPr>
          <w:cantSplit/>
          <w:trHeight w:val="855"/>
          <w:jc w:val="center"/>
        </w:trPr>
        <w:tc>
          <w:tcPr>
            <w:tcW w:w="714" w:type="dxa"/>
            <w:vMerge/>
            <w:tcBorders>
              <w:left w:val="double" w:sz="4" w:space="0" w:color="auto"/>
            </w:tcBorders>
            <w:vAlign w:val="center"/>
          </w:tcPr>
          <w:p w14:paraId="3AA91281" w14:textId="77777777" w:rsidR="00DE367D" w:rsidRPr="00981041" w:rsidRDefault="00DE367D" w:rsidP="00C94B80">
            <w:pPr>
              <w:jc w:val="center"/>
              <w:rPr>
                <w:rFonts w:eastAsia="標楷體"/>
                <w:color w:val="000000"/>
              </w:rPr>
            </w:pPr>
          </w:p>
        </w:tc>
        <w:tc>
          <w:tcPr>
            <w:tcW w:w="2200" w:type="dxa"/>
            <w:gridSpan w:val="2"/>
            <w:vAlign w:val="center"/>
          </w:tcPr>
          <w:p w14:paraId="0337A2AD" w14:textId="260EFD79" w:rsidR="00DE367D" w:rsidRPr="00981041" w:rsidRDefault="00DE367D" w:rsidP="00C94B80">
            <w:pPr>
              <w:jc w:val="center"/>
              <w:rPr>
                <w:rFonts w:eastAsia="標楷體"/>
                <w:color w:val="000000"/>
              </w:rPr>
            </w:pPr>
            <w:r w:rsidRPr="00981041">
              <w:rPr>
                <w:rFonts w:eastAsia="標楷體"/>
                <w:color w:val="000000"/>
              </w:rPr>
              <w:t>英語</w:t>
            </w:r>
            <w:r w:rsidR="00B75C92" w:rsidRPr="00981041">
              <w:rPr>
                <w:rFonts w:eastAsia="標楷體"/>
                <w:color w:val="000000"/>
              </w:rPr>
              <w:t>文</w:t>
            </w:r>
          </w:p>
        </w:tc>
        <w:tc>
          <w:tcPr>
            <w:tcW w:w="929" w:type="dxa"/>
            <w:tcBorders>
              <w:tr2bl w:val="single" w:sz="2" w:space="0" w:color="auto"/>
            </w:tcBorders>
            <w:vAlign w:val="center"/>
          </w:tcPr>
          <w:p w14:paraId="08688917" w14:textId="77777777" w:rsidR="00DE367D" w:rsidRPr="00981041" w:rsidRDefault="00DE367D" w:rsidP="00C94B80">
            <w:pPr>
              <w:jc w:val="center"/>
              <w:rPr>
                <w:rFonts w:ascii="標楷體" w:eastAsia="標楷體" w:hAnsi="標楷體"/>
                <w:color w:val="000000"/>
              </w:rPr>
            </w:pPr>
          </w:p>
        </w:tc>
        <w:tc>
          <w:tcPr>
            <w:tcW w:w="929" w:type="dxa"/>
            <w:tcBorders>
              <w:tr2bl w:val="single" w:sz="2" w:space="0" w:color="auto"/>
            </w:tcBorders>
            <w:vAlign w:val="center"/>
          </w:tcPr>
          <w:p w14:paraId="2D5FDA5A" w14:textId="77777777" w:rsidR="00DE367D" w:rsidRPr="00981041" w:rsidRDefault="00DE367D" w:rsidP="00C94B80">
            <w:pPr>
              <w:jc w:val="center"/>
              <w:rPr>
                <w:rFonts w:ascii="標楷體" w:eastAsia="標楷體" w:hAnsi="標楷體"/>
                <w:color w:val="000000"/>
              </w:rPr>
            </w:pPr>
          </w:p>
        </w:tc>
        <w:tc>
          <w:tcPr>
            <w:tcW w:w="930" w:type="dxa"/>
            <w:vAlign w:val="center"/>
          </w:tcPr>
          <w:p w14:paraId="5148727F" w14:textId="77777777" w:rsidR="00DE367D" w:rsidRPr="00981041" w:rsidRDefault="00DE367D" w:rsidP="00C94B80">
            <w:pPr>
              <w:jc w:val="center"/>
              <w:rPr>
                <w:rFonts w:ascii="標楷體" w:eastAsia="標楷體" w:hAnsi="標楷體"/>
                <w:color w:val="000000"/>
              </w:rPr>
            </w:pPr>
          </w:p>
        </w:tc>
        <w:tc>
          <w:tcPr>
            <w:tcW w:w="929" w:type="dxa"/>
            <w:vAlign w:val="center"/>
          </w:tcPr>
          <w:p w14:paraId="635D4B7D" w14:textId="57DF0069" w:rsidR="00DE367D" w:rsidRPr="00981041" w:rsidRDefault="000A47D0" w:rsidP="00C94B80">
            <w:pPr>
              <w:rPr>
                <w:rFonts w:ascii="標楷體" w:eastAsia="標楷體" w:hAnsi="標楷體"/>
                <w:color w:val="000000"/>
              </w:rPr>
            </w:pPr>
            <w:r>
              <w:rPr>
                <w:rFonts w:ascii="標楷體" w:eastAsia="標楷體" w:hAnsi="標楷體"/>
                <w:color w:val="000000"/>
              </w:rPr>
              <w:t xml:space="preserve">  </w:t>
            </w:r>
          </w:p>
        </w:tc>
        <w:tc>
          <w:tcPr>
            <w:tcW w:w="929" w:type="dxa"/>
            <w:vAlign w:val="center"/>
          </w:tcPr>
          <w:p w14:paraId="0D25D860" w14:textId="77777777" w:rsidR="00DE367D" w:rsidRPr="000A47D0" w:rsidRDefault="00DE367D" w:rsidP="00C94B80">
            <w:pPr>
              <w:jc w:val="center"/>
              <w:rPr>
                <w:rFonts w:ascii="標楷體" w:eastAsia="標楷體" w:hAnsi="標楷體"/>
                <w:color w:val="000000"/>
              </w:rPr>
            </w:pPr>
          </w:p>
        </w:tc>
        <w:tc>
          <w:tcPr>
            <w:tcW w:w="930" w:type="dxa"/>
            <w:vAlign w:val="center"/>
          </w:tcPr>
          <w:p w14:paraId="7FEA85CE" w14:textId="77777777" w:rsidR="00DE367D" w:rsidRPr="00981041" w:rsidRDefault="00DE367D" w:rsidP="00C94B80">
            <w:pPr>
              <w:jc w:val="center"/>
              <w:rPr>
                <w:rFonts w:ascii="標楷體" w:eastAsia="標楷體" w:hAnsi="標楷體"/>
                <w:color w:val="000000"/>
              </w:rPr>
            </w:pPr>
          </w:p>
        </w:tc>
      </w:tr>
      <w:tr w:rsidR="00DE367D" w:rsidRPr="00981041" w14:paraId="5BA8386C" w14:textId="77777777" w:rsidTr="00DF2177">
        <w:trPr>
          <w:trHeight w:val="855"/>
          <w:jc w:val="center"/>
        </w:trPr>
        <w:tc>
          <w:tcPr>
            <w:tcW w:w="2914" w:type="dxa"/>
            <w:gridSpan w:val="3"/>
            <w:tcBorders>
              <w:left w:val="double" w:sz="4" w:space="0" w:color="auto"/>
            </w:tcBorders>
            <w:vAlign w:val="center"/>
          </w:tcPr>
          <w:p w14:paraId="4BE19C00" w14:textId="117D8DA7" w:rsidR="00DE367D" w:rsidRPr="00981041" w:rsidRDefault="00B75C92" w:rsidP="00C94B80">
            <w:pPr>
              <w:jc w:val="center"/>
              <w:rPr>
                <w:rFonts w:eastAsia="標楷體"/>
                <w:color w:val="000000"/>
              </w:rPr>
            </w:pPr>
            <w:r w:rsidRPr="00981041">
              <w:rPr>
                <w:rFonts w:eastAsia="標楷體"/>
                <w:color w:val="000000"/>
              </w:rPr>
              <w:t>數學</w:t>
            </w:r>
          </w:p>
        </w:tc>
        <w:tc>
          <w:tcPr>
            <w:tcW w:w="929" w:type="dxa"/>
            <w:vAlign w:val="center"/>
          </w:tcPr>
          <w:p w14:paraId="292A9C3F" w14:textId="18A244F7" w:rsidR="00DE367D" w:rsidRPr="00981041" w:rsidRDefault="007D438B" w:rsidP="00C94B80">
            <w:pPr>
              <w:jc w:val="center"/>
              <w:rPr>
                <w:rFonts w:ascii="標楷體" w:eastAsia="標楷體" w:hAnsi="標楷體"/>
                <w:color w:val="000000"/>
              </w:rPr>
            </w:pPr>
            <w:r>
              <w:rPr>
                <w:rFonts w:ascii="標楷體" w:eastAsia="標楷體" w:hAnsi="標楷體" w:hint="eastAsia"/>
                <w:color w:val="000000"/>
              </w:rPr>
              <w:t>翰林</w:t>
            </w:r>
          </w:p>
        </w:tc>
        <w:tc>
          <w:tcPr>
            <w:tcW w:w="929" w:type="dxa"/>
            <w:vAlign w:val="center"/>
          </w:tcPr>
          <w:p w14:paraId="62B8D41B" w14:textId="77777777" w:rsidR="00DE367D" w:rsidRPr="00981041" w:rsidRDefault="00DE367D" w:rsidP="00C94B80">
            <w:pPr>
              <w:jc w:val="center"/>
              <w:rPr>
                <w:rFonts w:ascii="標楷體" w:eastAsia="標楷體" w:hAnsi="標楷體"/>
                <w:color w:val="000000"/>
              </w:rPr>
            </w:pPr>
          </w:p>
        </w:tc>
        <w:tc>
          <w:tcPr>
            <w:tcW w:w="930" w:type="dxa"/>
            <w:vAlign w:val="center"/>
          </w:tcPr>
          <w:p w14:paraId="67AE0AFD" w14:textId="77777777" w:rsidR="00DE367D" w:rsidRPr="00981041" w:rsidRDefault="00DE367D" w:rsidP="00C94B80">
            <w:pPr>
              <w:jc w:val="center"/>
              <w:rPr>
                <w:rFonts w:ascii="標楷體" w:eastAsia="標楷體" w:hAnsi="標楷體"/>
                <w:color w:val="000000"/>
              </w:rPr>
            </w:pPr>
          </w:p>
        </w:tc>
        <w:tc>
          <w:tcPr>
            <w:tcW w:w="929" w:type="dxa"/>
            <w:vAlign w:val="center"/>
          </w:tcPr>
          <w:p w14:paraId="1AE87D6E" w14:textId="77777777" w:rsidR="00DE367D" w:rsidRPr="00981041" w:rsidRDefault="00DE367D" w:rsidP="00C94B80">
            <w:pPr>
              <w:jc w:val="center"/>
              <w:rPr>
                <w:rFonts w:ascii="標楷體" w:eastAsia="標楷體" w:hAnsi="標楷體"/>
                <w:color w:val="000000"/>
              </w:rPr>
            </w:pPr>
          </w:p>
        </w:tc>
        <w:tc>
          <w:tcPr>
            <w:tcW w:w="929" w:type="dxa"/>
            <w:vAlign w:val="center"/>
          </w:tcPr>
          <w:p w14:paraId="64209F8E" w14:textId="77777777" w:rsidR="00DE367D" w:rsidRPr="00981041" w:rsidRDefault="00DE367D" w:rsidP="00C94B80">
            <w:pPr>
              <w:jc w:val="center"/>
              <w:rPr>
                <w:rFonts w:ascii="標楷體" w:eastAsia="標楷體" w:hAnsi="標楷體"/>
                <w:color w:val="000000"/>
              </w:rPr>
            </w:pPr>
          </w:p>
        </w:tc>
        <w:tc>
          <w:tcPr>
            <w:tcW w:w="930" w:type="dxa"/>
            <w:vAlign w:val="center"/>
          </w:tcPr>
          <w:p w14:paraId="5295E613" w14:textId="77777777" w:rsidR="00DE367D" w:rsidRPr="00981041" w:rsidRDefault="00DE367D" w:rsidP="00C94B80">
            <w:pPr>
              <w:jc w:val="center"/>
              <w:rPr>
                <w:rFonts w:ascii="標楷體" w:eastAsia="標楷體" w:hAnsi="標楷體"/>
                <w:color w:val="000000"/>
              </w:rPr>
            </w:pPr>
          </w:p>
        </w:tc>
      </w:tr>
      <w:tr w:rsidR="0073702F" w:rsidRPr="00981041" w14:paraId="7844D484" w14:textId="77777777" w:rsidTr="00DF2177">
        <w:trPr>
          <w:cantSplit/>
          <w:trHeight w:val="855"/>
          <w:jc w:val="center"/>
        </w:trPr>
        <w:tc>
          <w:tcPr>
            <w:tcW w:w="714" w:type="dxa"/>
            <w:vMerge w:val="restart"/>
            <w:tcBorders>
              <w:left w:val="double" w:sz="4" w:space="0" w:color="auto"/>
            </w:tcBorders>
            <w:vAlign w:val="center"/>
          </w:tcPr>
          <w:p w14:paraId="6E13242D" w14:textId="77777777" w:rsidR="0073702F" w:rsidRPr="00981041" w:rsidRDefault="0073702F" w:rsidP="00C94B80">
            <w:pPr>
              <w:jc w:val="center"/>
              <w:rPr>
                <w:rFonts w:eastAsia="標楷體"/>
                <w:color w:val="000000"/>
              </w:rPr>
            </w:pPr>
            <w:r w:rsidRPr="00981041">
              <w:rPr>
                <w:rFonts w:eastAsia="標楷體"/>
                <w:color w:val="000000"/>
              </w:rPr>
              <w:t>生活課程</w:t>
            </w:r>
          </w:p>
        </w:tc>
        <w:tc>
          <w:tcPr>
            <w:tcW w:w="2200" w:type="dxa"/>
            <w:gridSpan w:val="2"/>
            <w:vAlign w:val="center"/>
          </w:tcPr>
          <w:p w14:paraId="6F5FD758" w14:textId="77777777" w:rsidR="0073702F" w:rsidRPr="00981041" w:rsidRDefault="0073702F" w:rsidP="00C94B80">
            <w:pPr>
              <w:jc w:val="center"/>
              <w:rPr>
                <w:rFonts w:eastAsia="標楷體"/>
                <w:color w:val="000000"/>
              </w:rPr>
            </w:pPr>
            <w:r w:rsidRPr="00981041">
              <w:rPr>
                <w:rFonts w:eastAsia="標楷體"/>
                <w:color w:val="000000"/>
              </w:rPr>
              <w:t>社會</w:t>
            </w:r>
          </w:p>
        </w:tc>
        <w:tc>
          <w:tcPr>
            <w:tcW w:w="929" w:type="dxa"/>
            <w:vMerge w:val="restart"/>
            <w:vAlign w:val="center"/>
          </w:tcPr>
          <w:p w14:paraId="4AD534B1" w14:textId="54A8E19D" w:rsidR="0073702F" w:rsidRPr="00981041" w:rsidRDefault="007D438B" w:rsidP="00C94B80">
            <w:pPr>
              <w:jc w:val="center"/>
              <w:rPr>
                <w:rFonts w:ascii="標楷體" w:eastAsia="標楷體" w:hAnsi="標楷體"/>
                <w:color w:val="000000"/>
              </w:rPr>
            </w:pPr>
            <w:r>
              <w:rPr>
                <w:rFonts w:ascii="標楷體" w:eastAsia="標楷體" w:hAnsi="標楷體" w:hint="eastAsia"/>
                <w:color w:val="000000"/>
              </w:rPr>
              <w:t>康軒</w:t>
            </w:r>
          </w:p>
        </w:tc>
        <w:tc>
          <w:tcPr>
            <w:tcW w:w="929" w:type="dxa"/>
            <w:vMerge w:val="restart"/>
            <w:vAlign w:val="center"/>
          </w:tcPr>
          <w:p w14:paraId="70534F87" w14:textId="77777777" w:rsidR="0073702F" w:rsidRPr="00981041" w:rsidRDefault="0073702F" w:rsidP="00C94B80">
            <w:pPr>
              <w:jc w:val="center"/>
              <w:rPr>
                <w:rFonts w:ascii="標楷體" w:eastAsia="標楷體" w:hAnsi="標楷體"/>
                <w:color w:val="000000"/>
              </w:rPr>
            </w:pPr>
          </w:p>
        </w:tc>
        <w:tc>
          <w:tcPr>
            <w:tcW w:w="930" w:type="dxa"/>
            <w:vAlign w:val="center"/>
          </w:tcPr>
          <w:p w14:paraId="471ED718" w14:textId="77777777" w:rsidR="0073702F" w:rsidRPr="00981041" w:rsidRDefault="0073702F" w:rsidP="00C94B80">
            <w:pPr>
              <w:jc w:val="center"/>
              <w:rPr>
                <w:rFonts w:ascii="標楷體" w:eastAsia="標楷體" w:hAnsi="標楷體"/>
                <w:color w:val="000000"/>
              </w:rPr>
            </w:pPr>
          </w:p>
        </w:tc>
        <w:tc>
          <w:tcPr>
            <w:tcW w:w="929" w:type="dxa"/>
            <w:vAlign w:val="center"/>
          </w:tcPr>
          <w:p w14:paraId="052E80AD" w14:textId="77777777" w:rsidR="0073702F" w:rsidRPr="00981041" w:rsidRDefault="0073702F" w:rsidP="00C94B80">
            <w:pPr>
              <w:jc w:val="center"/>
              <w:rPr>
                <w:rFonts w:ascii="標楷體" w:eastAsia="標楷體" w:hAnsi="標楷體"/>
                <w:color w:val="000000"/>
              </w:rPr>
            </w:pPr>
          </w:p>
        </w:tc>
        <w:tc>
          <w:tcPr>
            <w:tcW w:w="929" w:type="dxa"/>
            <w:vAlign w:val="center"/>
          </w:tcPr>
          <w:p w14:paraId="640B0EDD" w14:textId="77777777" w:rsidR="0073702F" w:rsidRPr="00981041" w:rsidRDefault="0073702F" w:rsidP="00C94B80">
            <w:pPr>
              <w:jc w:val="center"/>
              <w:rPr>
                <w:rFonts w:ascii="標楷體" w:eastAsia="標楷體" w:hAnsi="標楷體"/>
                <w:color w:val="000000"/>
              </w:rPr>
            </w:pPr>
          </w:p>
        </w:tc>
        <w:tc>
          <w:tcPr>
            <w:tcW w:w="930" w:type="dxa"/>
            <w:vAlign w:val="center"/>
          </w:tcPr>
          <w:p w14:paraId="17461FF6" w14:textId="77777777" w:rsidR="0073702F" w:rsidRPr="00981041" w:rsidRDefault="0073702F" w:rsidP="00C94B80">
            <w:pPr>
              <w:jc w:val="center"/>
              <w:rPr>
                <w:rFonts w:ascii="標楷體" w:eastAsia="標楷體" w:hAnsi="標楷體"/>
                <w:color w:val="000000"/>
              </w:rPr>
            </w:pPr>
          </w:p>
        </w:tc>
      </w:tr>
      <w:tr w:rsidR="0073702F" w:rsidRPr="00981041" w14:paraId="6793E258" w14:textId="77777777" w:rsidTr="00DF2177">
        <w:trPr>
          <w:cantSplit/>
          <w:trHeight w:val="855"/>
          <w:jc w:val="center"/>
        </w:trPr>
        <w:tc>
          <w:tcPr>
            <w:tcW w:w="714" w:type="dxa"/>
            <w:vMerge/>
            <w:tcBorders>
              <w:left w:val="double" w:sz="4" w:space="0" w:color="auto"/>
            </w:tcBorders>
            <w:vAlign w:val="center"/>
          </w:tcPr>
          <w:p w14:paraId="0399B5FB" w14:textId="77777777" w:rsidR="0073702F" w:rsidRPr="00981041" w:rsidRDefault="0073702F" w:rsidP="00C94B80">
            <w:pPr>
              <w:jc w:val="center"/>
              <w:rPr>
                <w:rFonts w:eastAsia="標楷體"/>
                <w:color w:val="000000"/>
              </w:rPr>
            </w:pPr>
          </w:p>
        </w:tc>
        <w:tc>
          <w:tcPr>
            <w:tcW w:w="2200" w:type="dxa"/>
            <w:gridSpan w:val="2"/>
            <w:vAlign w:val="center"/>
          </w:tcPr>
          <w:p w14:paraId="3AE7128F" w14:textId="48A54AB5" w:rsidR="0073702F" w:rsidRPr="00981041" w:rsidRDefault="0073702F" w:rsidP="00B75C92">
            <w:pPr>
              <w:jc w:val="center"/>
              <w:rPr>
                <w:rFonts w:eastAsia="標楷體"/>
                <w:color w:val="000000"/>
              </w:rPr>
            </w:pPr>
            <w:r w:rsidRPr="00981041">
              <w:rPr>
                <w:rFonts w:eastAsia="標楷體"/>
                <w:color w:val="000000"/>
              </w:rPr>
              <w:t>自然科學</w:t>
            </w:r>
          </w:p>
        </w:tc>
        <w:tc>
          <w:tcPr>
            <w:tcW w:w="929" w:type="dxa"/>
            <w:vMerge/>
            <w:vAlign w:val="center"/>
          </w:tcPr>
          <w:p w14:paraId="4DBFD084" w14:textId="77777777" w:rsidR="0073702F" w:rsidRPr="00981041" w:rsidRDefault="0073702F" w:rsidP="00C94B80">
            <w:pPr>
              <w:jc w:val="center"/>
              <w:rPr>
                <w:rFonts w:ascii="標楷體" w:eastAsia="標楷體" w:hAnsi="標楷體"/>
                <w:color w:val="000000"/>
              </w:rPr>
            </w:pPr>
          </w:p>
        </w:tc>
        <w:tc>
          <w:tcPr>
            <w:tcW w:w="929" w:type="dxa"/>
            <w:vMerge/>
            <w:vAlign w:val="center"/>
          </w:tcPr>
          <w:p w14:paraId="52AF2641" w14:textId="77777777" w:rsidR="0073702F" w:rsidRPr="00981041" w:rsidRDefault="0073702F" w:rsidP="00C94B80">
            <w:pPr>
              <w:jc w:val="center"/>
              <w:rPr>
                <w:rFonts w:ascii="標楷體" w:eastAsia="標楷體" w:hAnsi="標楷體"/>
                <w:color w:val="000000"/>
              </w:rPr>
            </w:pPr>
          </w:p>
        </w:tc>
        <w:tc>
          <w:tcPr>
            <w:tcW w:w="930" w:type="dxa"/>
            <w:vAlign w:val="center"/>
          </w:tcPr>
          <w:p w14:paraId="245B5E56" w14:textId="0B7DA07E" w:rsidR="0073702F" w:rsidRPr="00981041" w:rsidRDefault="0073702F" w:rsidP="00C94B80">
            <w:pPr>
              <w:rPr>
                <w:rFonts w:ascii="標楷體" w:eastAsia="標楷體" w:hAnsi="標楷體"/>
                <w:color w:val="000000"/>
              </w:rPr>
            </w:pPr>
            <w:r>
              <w:rPr>
                <w:rFonts w:ascii="標楷體" w:eastAsia="標楷體" w:hAnsi="標楷體"/>
                <w:color w:val="000000"/>
              </w:rPr>
              <w:t xml:space="preserve">   </w:t>
            </w:r>
          </w:p>
        </w:tc>
        <w:tc>
          <w:tcPr>
            <w:tcW w:w="929" w:type="dxa"/>
            <w:vAlign w:val="center"/>
          </w:tcPr>
          <w:p w14:paraId="603ED119" w14:textId="77777777" w:rsidR="0073702F" w:rsidRPr="00981041" w:rsidRDefault="0073702F" w:rsidP="00C94B80">
            <w:pPr>
              <w:jc w:val="center"/>
              <w:rPr>
                <w:rFonts w:ascii="標楷體" w:eastAsia="標楷體" w:hAnsi="標楷體"/>
                <w:color w:val="000000"/>
              </w:rPr>
            </w:pPr>
          </w:p>
        </w:tc>
        <w:tc>
          <w:tcPr>
            <w:tcW w:w="929" w:type="dxa"/>
            <w:vAlign w:val="center"/>
          </w:tcPr>
          <w:p w14:paraId="64E88D56" w14:textId="77777777" w:rsidR="0073702F" w:rsidRPr="00981041" w:rsidRDefault="0073702F" w:rsidP="00C94B80">
            <w:pPr>
              <w:jc w:val="center"/>
              <w:rPr>
                <w:rFonts w:ascii="標楷體" w:eastAsia="標楷體" w:hAnsi="標楷體"/>
                <w:color w:val="000000"/>
              </w:rPr>
            </w:pPr>
          </w:p>
        </w:tc>
        <w:tc>
          <w:tcPr>
            <w:tcW w:w="930" w:type="dxa"/>
            <w:vAlign w:val="center"/>
          </w:tcPr>
          <w:p w14:paraId="4883139A" w14:textId="77777777" w:rsidR="0073702F" w:rsidRPr="00981041" w:rsidRDefault="0073702F" w:rsidP="00C94B80">
            <w:pPr>
              <w:jc w:val="center"/>
              <w:rPr>
                <w:rFonts w:ascii="標楷體" w:eastAsia="標楷體" w:hAnsi="標楷體"/>
                <w:color w:val="000000"/>
              </w:rPr>
            </w:pPr>
          </w:p>
        </w:tc>
      </w:tr>
      <w:tr w:rsidR="0073702F" w:rsidRPr="00981041" w14:paraId="2D763F26" w14:textId="77777777" w:rsidTr="009C4D8C">
        <w:trPr>
          <w:cantSplit/>
          <w:trHeight w:val="855"/>
          <w:jc w:val="center"/>
        </w:trPr>
        <w:tc>
          <w:tcPr>
            <w:tcW w:w="714" w:type="dxa"/>
            <w:vMerge/>
            <w:tcBorders>
              <w:left w:val="double" w:sz="4" w:space="0" w:color="auto"/>
            </w:tcBorders>
            <w:vAlign w:val="center"/>
          </w:tcPr>
          <w:p w14:paraId="2F5F3D49" w14:textId="77777777" w:rsidR="0073702F" w:rsidRPr="00981041" w:rsidRDefault="0073702F" w:rsidP="00C94B80">
            <w:pPr>
              <w:jc w:val="center"/>
              <w:rPr>
                <w:rFonts w:eastAsia="標楷體"/>
                <w:color w:val="000000"/>
              </w:rPr>
            </w:pPr>
          </w:p>
        </w:tc>
        <w:tc>
          <w:tcPr>
            <w:tcW w:w="2200" w:type="dxa"/>
            <w:gridSpan w:val="2"/>
            <w:vAlign w:val="center"/>
          </w:tcPr>
          <w:p w14:paraId="73BEE1E6" w14:textId="6C2950DC" w:rsidR="0073702F" w:rsidRPr="00981041" w:rsidRDefault="0073702F" w:rsidP="00C94B80">
            <w:pPr>
              <w:jc w:val="center"/>
              <w:rPr>
                <w:rFonts w:eastAsia="標楷體"/>
                <w:color w:val="000000"/>
              </w:rPr>
            </w:pPr>
            <w:r w:rsidRPr="00981041">
              <w:rPr>
                <w:rFonts w:eastAsia="標楷體"/>
                <w:color w:val="000000"/>
              </w:rPr>
              <w:t>藝術</w:t>
            </w:r>
          </w:p>
        </w:tc>
        <w:tc>
          <w:tcPr>
            <w:tcW w:w="929" w:type="dxa"/>
            <w:vMerge/>
            <w:vAlign w:val="center"/>
          </w:tcPr>
          <w:p w14:paraId="7CED2039" w14:textId="77777777" w:rsidR="0073702F" w:rsidRPr="00981041" w:rsidRDefault="0073702F" w:rsidP="00C94B80">
            <w:pPr>
              <w:jc w:val="center"/>
              <w:rPr>
                <w:rFonts w:ascii="標楷體" w:eastAsia="標楷體" w:hAnsi="標楷體"/>
                <w:color w:val="000000"/>
              </w:rPr>
            </w:pPr>
          </w:p>
        </w:tc>
        <w:tc>
          <w:tcPr>
            <w:tcW w:w="929" w:type="dxa"/>
            <w:vMerge/>
            <w:vAlign w:val="center"/>
          </w:tcPr>
          <w:p w14:paraId="2FFA2BA9" w14:textId="77777777" w:rsidR="0073702F" w:rsidRPr="00981041" w:rsidRDefault="0073702F" w:rsidP="00C94B80">
            <w:pPr>
              <w:jc w:val="center"/>
              <w:rPr>
                <w:rFonts w:ascii="標楷體" w:eastAsia="標楷體" w:hAnsi="標楷體"/>
                <w:color w:val="000000"/>
              </w:rPr>
            </w:pPr>
          </w:p>
        </w:tc>
        <w:tc>
          <w:tcPr>
            <w:tcW w:w="930" w:type="dxa"/>
            <w:vAlign w:val="center"/>
          </w:tcPr>
          <w:p w14:paraId="2B69BD1A" w14:textId="77777777" w:rsidR="0073702F" w:rsidRPr="00981041" w:rsidRDefault="0073702F" w:rsidP="00C94B80">
            <w:pPr>
              <w:jc w:val="center"/>
              <w:rPr>
                <w:rFonts w:ascii="標楷體" w:eastAsia="標楷體" w:hAnsi="標楷體"/>
                <w:color w:val="000000"/>
              </w:rPr>
            </w:pPr>
          </w:p>
        </w:tc>
        <w:tc>
          <w:tcPr>
            <w:tcW w:w="929" w:type="dxa"/>
            <w:vAlign w:val="center"/>
          </w:tcPr>
          <w:p w14:paraId="12884598" w14:textId="77777777" w:rsidR="0073702F" w:rsidRPr="00981041" w:rsidRDefault="0073702F" w:rsidP="00C94B80">
            <w:pPr>
              <w:jc w:val="center"/>
              <w:rPr>
                <w:rFonts w:ascii="標楷體" w:eastAsia="標楷體" w:hAnsi="標楷體"/>
                <w:color w:val="000000"/>
              </w:rPr>
            </w:pPr>
          </w:p>
        </w:tc>
        <w:tc>
          <w:tcPr>
            <w:tcW w:w="929" w:type="dxa"/>
            <w:vAlign w:val="center"/>
          </w:tcPr>
          <w:p w14:paraId="10E2A613" w14:textId="77777777" w:rsidR="0073702F" w:rsidRPr="00981041" w:rsidRDefault="0073702F" w:rsidP="00C94B80">
            <w:pPr>
              <w:jc w:val="center"/>
              <w:rPr>
                <w:rFonts w:ascii="標楷體" w:eastAsia="標楷體" w:hAnsi="標楷體"/>
                <w:color w:val="000000"/>
              </w:rPr>
            </w:pPr>
          </w:p>
        </w:tc>
        <w:tc>
          <w:tcPr>
            <w:tcW w:w="930" w:type="dxa"/>
            <w:vAlign w:val="center"/>
          </w:tcPr>
          <w:p w14:paraId="6209CFD0" w14:textId="77777777" w:rsidR="0073702F" w:rsidRPr="00981041" w:rsidRDefault="0073702F" w:rsidP="00C94B80">
            <w:pPr>
              <w:jc w:val="center"/>
              <w:rPr>
                <w:rFonts w:ascii="標楷體" w:eastAsia="標楷體" w:hAnsi="標楷體"/>
                <w:color w:val="000000"/>
              </w:rPr>
            </w:pPr>
          </w:p>
        </w:tc>
      </w:tr>
      <w:tr w:rsidR="0073702F" w:rsidRPr="00981041" w14:paraId="45E247E8" w14:textId="77777777" w:rsidTr="00DF2177">
        <w:trPr>
          <w:cantSplit/>
          <w:trHeight w:val="855"/>
          <w:jc w:val="center"/>
        </w:trPr>
        <w:tc>
          <w:tcPr>
            <w:tcW w:w="714" w:type="dxa"/>
            <w:vMerge/>
            <w:tcBorders>
              <w:left w:val="double" w:sz="4" w:space="0" w:color="auto"/>
            </w:tcBorders>
            <w:vAlign w:val="center"/>
          </w:tcPr>
          <w:p w14:paraId="7F245A9E" w14:textId="77777777" w:rsidR="0073702F" w:rsidRPr="00981041" w:rsidRDefault="0073702F" w:rsidP="00C94B80">
            <w:pPr>
              <w:jc w:val="center"/>
              <w:rPr>
                <w:rFonts w:eastAsia="標楷體"/>
                <w:color w:val="000000"/>
              </w:rPr>
            </w:pPr>
          </w:p>
        </w:tc>
        <w:tc>
          <w:tcPr>
            <w:tcW w:w="2200" w:type="dxa"/>
            <w:gridSpan w:val="2"/>
            <w:vAlign w:val="center"/>
          </w:tcPr>
          <w:p w14:paraId="30B56E4A" w14:textId="2335836B" w:rsidR="0073702F" w:rsidRPr="00981041" w:rsidRDefault="0073702F" w:rsidP="00C94B80">
            <w:pPr>
              <w:jc w:val="center"/>
              <w:rPr>
                <w:rFonts w:eastAsia="標楷體"/>
                <w:color w:val="000000"/>
              </w:rPr>
            </w:pPr>
            <w:r w:rsidRPr="00981041">
              <w:rPr>
                <w:rFonts w:eastAsia="標楷體"/>
                <w:color w:val="000000"/>
              </w:rPr>
              <w:t>綜合活動</w:t>
            </w:r>
          </w:p>
        </w:tc>
        <w:tc>
          <w:tcPr>
            <w:tcW w:w="929" w:type="dxa"/>
            <w:vMerge/>
            <w:tcBorders>
              <w:bottom w:val="single" w:sz="4" w:space="0" w:color="auto"/>
            </w:tcBorders>
            <w:vAlign w:val="center"/>
          </w:tcPr>
          <w:p w14:paraId="3B54DAE2" w14:textId="77777777" w:rsidR="0073702F" w:rsidRPr="00981041" w:rsidRDefault="0073702F" w:rsidP="00C94B80">
            <w:pPr>
              <w:jc w:val="center"/>
              <w:rPr>
                <w:rFonts w:ascii="標楷體" w:eastAsia="標楷體" w:hAnsi="標楷體"/>
                <w:color w:val="000000"/>
              </w:rPr>
            </w:pPr>
          </w:p>
        </w:tc>
        <w:tc>
          <w:tcPr>
            <w:tcW w:w="929" w:type="dxa"/>
            <w:vMerge/>
            <w:tcBorders>
              <w:bottom w:val="single" w:sz="4" w:space="0" w:color="auto"/>
            </w:tcBorders>
            <w:vAlign w:val="center"/>
          </w:tcPr>
          <w:p w14:paraId="415DED50" w14:textId="77777777" w:rsidR="0073702F" w:rsidRPr="00981041" w:rsidRDefault="0073702F" w:rsidP="00C94B80">
            <w:pPr>
              <w:jc w:val="center"/>
              <w:rPr>
                <w:rFonts w:ascii="標楷體" w:eastAsia="標楷體" w:hAnsi="標楷體"/>
                <w:color w:val="000000"/>
              </w:rPr>
            </w:pPr>
          </w:p>
        </w:tc>
        <w:tc>
          <w:tcPr>
            <w:tcW w:w="930" w:type="dxa"/>
            <w:vAlign w:val="center"/>
          </w:tcPr>
          <w:p w14:paraId="4B65EE67" w14:textId="77777777" w:rsidR="0073702F" w:rsidRPr="00981041" w:rsidRDefault="0073702F" w:rsidP="00C94B80">
            <w:pPr>
              <w:jc w:val="center"/>
              <w:rPr>
                <w:rFonts w:ascii="標楷體" w:eastAsia="標楷體" w:hAnsi="標楷體"/>
                <w:color w:val="000000"/>
              </w:rPr>
            </w:pPr>
          </w:p>
        </w:tc>
        <w:tc>
          <w:tcPr>
            <w:tcW w:w="929" w:type="dxa"/>
            <w:vAlign w:val="center"/>
          </w:tcPr>
          <w:p w14:paraId="2077C52E" w14:textId="77777777" w:rsidR="0073702F" w:rsidRPr="00981041" w:rsidRDefault="0073702F" w:rsidP="00C94B80">
            <w:pPr>
              <w:jc w:val="center"/>
              <w:rPr>
                <w:rFonts w:ascii="標楷體" w:eastAsia="標楷體" w:hAnsi="標楷體"/>
                <w:color w:val="000000"/>
              </w:rPr>
            </w:pPr>
          </w:p>
        </w:tc>
        <w:tc>
          <w:tcPr>
            <w:tcW w:w="929" w:type="dxa"/>
            <w:vAlign w:val="center"/>
          </w:tcPr>
          <w:p w14:paraId="2DD42E6F" w14:textId="77777777" w:rsidR="0073702F" w:rsidRPr="00981041" w:rsidRDefault="0073702F" w:rsidP="00C94B80">
            <w:pPr>
              <w:jc w:val="center"/>
              <w:rPr>
                <w:rFonts w:ascii="標楷體" w:eastAsia="標楷體" w:hAnsi="標楷體"/>
                <w:color w:val="000000"/>
              </w:rPr>
            </w:pPr>
          </w:p>
        </w:tc>
        <w:tc>
          <w:tcPr>
            <w:tcW w:w="930" w:type="dxa"/>
            <w:vAlign w:val="center"/>
          </w:tcPr>
          <w:p w14:paraId="40061F0F" w14:textId="77777777" w:rsidR="0073702F" w:rsidRPr="00981041" w:rsidRDefault="0073702F" w:rsidP="00C94B80">
            <w:pPr>
              <w:jc w:val="center"/>
              <w:rPr>
                <w:rFonts w:ascii="標楷體" w:eastAsia="標楷體" w:hAnsi="標楷體"/>
                <w:color w:val="000000"/>
              </w:rPr>
            </w:pPr>
          </w:p>
        </w:tc>
      </w:tr>
      <w:tr w:rsidR="00B75C92" w:rsidRPr="00981041" w14:paraId="45216D4A" w14:textId="77777777" w:rsidTr="00DF2177">
        <w:trPr>
          <w:trHeight w:val="855"/>
          <w:jc w:val="center"/>
        </w:trPr>
        <w:tc>
          <w:tcPr>
            <w:tcW w:w="2914" w:type="dxa"/>
            <w:gridSpan w:val="3"/>
            <w:tcBorders>
              <w:left w:val="double" w:sz="4" w:space="0" w:color="auto"/>
            </w:tcBorders>
            <w:vAlign w:val="center"/>
          </w:tcPr>
          <w:p w14:paraId="60783CE5" w14:textId="77777777" w:rsidR="00B75C92" w:rsidRPr="00981041" w:rsidRDefault="00B75C92" w:rsidP="009C4D8C">
            <w:pPr>
              <w:jc w:val="center"/>
              <w:rPr>
                <w:rFonts w:eastAsia="標楷體"/>
                <w:color w:val="000000"/>
              </w:rPr>
            </w:pPr>
            <w:r w:rsidRPr="00981041">
              <w:rPr>
                <w:rFonts w:eastAsia="標楷體"/>
                <w:color w:val="000000"/>
              </w:rPr>
              <w:t>健康與體育</w:t>
            </w:r>
          </w:p>
        </w:tc>
        <w:tc>
          <w:tcPr>
            <w:tcW w:w="929" w:type="dxa"/>
            <w:vAlign w:val="center"/>
          </w:tcPr>
          <w:p w14:paraId="7FC51107" w14:textId="5C653673" w:rsidR="00B75C92" w:rsidRPr="00981041" w:rsidRDefault="007D438B" w:rsidP="009C4D8C">
            <w:pPr>
              <w:jc w:val="center"/>
              <w:rPr>
                <w:rFonts w:ascii="標楷體" w:eastAsia="標楷體" w:hAnsi="標楷體"/>
                <w:color w:val="000000"/>
              </w:rPr>
            </w:pPr>
            <w:r>
              <w:rPr>
                <w:rFonts w:ascii="標楷體" w:eastAsia="標楷體" w:hAnsi="標楷體" w:hint="eastAsia"/>
                <w:color w:val="000000"/>
              </w:rPr>
              <w:t>翰林</w:t>
            </w:r>
          </w:p>
        </w:tc>
        <w:tc>
          <w:tcPr>
            <w:tcW w:w="929" w:type="dxa"/>
            <w:vAlign w:val="center"/>
          </w:tcPr>
          <w:p w14:paraId="462B32B4" w14:textId="77777777" w:rsidR="00B75C92" w:rsidRPr="00981041" w:rsidRDefault="00B75C92" w:rsidP="009C4D8C">
            <w:pPr>
              <w:jc w:val="center"/>
              <w:rPr>
                <w:rFonts w:ascii="標楷體" w:eastAsia="標楷體" w:hAnsi="標楷體"/>
                <w:color w:val="000000"/>
              </w:rPr>
            </w:pPr>
          </w:p>
        </w:tc>
        <w:tc>
          <w:tcPr>
            <w:tcW w:w="930" w:type="dxa"/>
            <w:vAlign w:val="center"/>
          </w:tcPr>
          <w:p w14:paraId="0244F24B" w14:textId="77777777" w:rsidR="00B75C92" w:rsidRPr="00981041" w:rsidRDefault="00B75C92" w:rsidP="009C4D8C">
            <w:pPr>
              <w:jc w:val="center"/>
              <w:rPr>
                <w:rFonts w:ascii="標楷體" w:eastAsia="標楷體" w:hAnsi="標楷體"/>
                <w:color w:val="000000"/>
              </w:rPr>
            </w:pPr>
          </w:p>
        </w:tc>
        <w:tc>
          <w:tcPr>
            <w:tcW w:w="929" w:type="dxa"/>
            <w:vAlign w:val="center"/>
          </w:tcPr>
          <w:p w14:paraId="2A0FE4FD" w14:textId="77777777" w:rsidR="00B75C92" w:rsidRPr="00981041" w:rsidRDefault="00B75C92" w:rsidP="009C4D8C">
            <w:pPr>
              <w:jc w:val="center"/>
              <w:rPr>
                <w:rFonts w:ascii="標楷體" w:eastAsia="標楷體" w:hAnsi="標楷體"/>
                <w:color w:val="000000"/>
              </w:rPr>
            </w:pPr>
          </w:p>
        </w:tc>
        <w:tc>
          <w:tcPr>
            <w:tcW w:w="929" w:type="dxa"/>
            <w:vAlign w:val="center"/>
          </w:tcPr>
          <w:p w14:paraId="3ED08B2A" w14:textId="77777777" w:rsidR="00B75C92" w:rsidRPr="00981041" w:rsidRDefault="00B75C92" w:rsidP="009C4D8C">
            <w:pPr>
              <w:jc w:val="center"/>
              <w:rPr>
                <w:rFonts w:ascii="標楷體" w:eastAsia="標楷體" w:hAnsi="標楷體"/>
                <w:color w:val="000000"/>
              </w:rPr>
            </w:pPr>
          </w:p>
        </w:tc>
        <w:tc>
          <w:tcPr>
            <w:tcW w:w="930" w:type="dxa"/>
            <w:vAlign w:val="center"/>
          </w:tcPr>
          <w:p w14:paraId="61779F26" w14:textId="77777777" w:rsidR="00B75C92" w:rsidRPr="00981041" w:rsidRDefault="00B75C92" w:rsidP="009C4D8C">
            <w:pPr>
              <w:jc w:val="center"/>
              <w:rPr>
                <w:rFonts w:ascii="標楷體" w:eastAsia="標楷體" w:hAnsi="標楷體"/>
                <w:color w:val="000000"/>
              </w:rPr>
            </w:pPr>
          </w:p>
        </w:tc>
      </w:tr>
    </w:tbl>
    <w:p w14:paraId="29B8A947" w14:textId="77777777" w:rsidR="00DE367D" w:rsidRPr="00981041" w:rsidRDefault="00DE367D" w:rsidP="00DE367D">
      <w:pPr>
        <w:ind w:left="841" w:hangingChars="300" w:hanging="841"/>
        <w:rPr>
          <w:rFonts w:ascii="標楷體" w:eastAsia="標楷體" w:hAnsi="標楷體"/>
          <w:b/>
          <w:bCs/>
          <w:color w:val="000000"/>
          <w:sz w:val="28"/>
        </w:rPr>
        <w:sectPr w:rsidR="00DE367D" w:rsidRPr="00981041" w:rsidSect="00D50063">
          <w:footerReference w:type="default" r:id="rId14"/>
          <w:pgSz w:w="11906" w:h="16838"/>
          <w:pgMar w:top="1134" w:right="1134" w:bottom="1134" w:left="1134" w:header="851" w:footer="992" w:gutter="0"/>
          <w:cols w:space="425"/>
          <w:docGrid w:type="lines" w:linePitch="360"/>
        </w:sectPr>
      </w:pPr>
    </w:p>
    <w:p w14:paraId="4993E80B" w14:textId="4ACACED2" w:rsidR="004E4797" w:rsidRPr="00981041" w:rsidRDefault="008E1BF0" w:rsidP="008E1BF0">
      <w:pPr>
        <w:pStyle w:val="aff2"/>
        <w:jc w:val="left"/>
        <w:rPr>
          <w:rFonts w:ascii="標楷體" w:eastAsia="標楷體" w:hAnsi="標楷體"/>
          <w:sz w:val="24"/>
        </w:rPr>
      </w:pPr>
      <w:r w:rsidRPr="00981041">
        <w:rPr>
          <w:rFonts w:ascii="標楷體" w:eastAsia="標楷體" w:hAnsi="標楷體" w:hint="eastAsia"/>
          <w:sz w:val="24"/>
        </w:rPr>
        <w:lastRenderedPageBreak/>
        <w:t>七、</w:t>
      </w:r>
      <w:r w:rsidR="004E4797" w:rsidRPr="00981041">
        <w:rPr>
          <w:rFonts w:ascii="標楷體" w:eastAsia="標楷體" w:hAnsi="標楷體" w:hint="eastAsia"/>
          <w:sz w:val="24"/>
        </w:rPr>
        <w:t>課程實施說明</w:t>
      </w:r>
    </w:p>
    <w:p w14:paraId="0E4946AB" w14:textId="453E455E" w:rsidR="005B77B8" w:rsidRPr="00981041" w:rsidRDefault="005B77B8" w:rsidP="005B77B8">
      <w:pPr>
        <w:rPr>
          <w:rFonts w:ascii="標楷體" w:eastAsia="標楷體" w:hAnsi="標楷體"/>
        </w:rPr>
      </w:pPr>
      <w:r w:rsidRPr="00981041">
        <w:rPr>
          <w:rFonts w:ascii="標楷體" w:eastAsia="標楷體" w:hAnsi="標楷體" w:hint="eastAsia"/>
        </w:rPr>
        <w:t>(</w:t>
      </w:r>
      <w:proofErr w:type="gramStart"/>
      <w:r w:rsidRPr="00981041">
        <w:rPr>
          <w:rFonts w:ascii="標楷體" w:eastAsia="標楷體" w:hAnsi="標楷體" w:hint="eastAsia"/>
        </w:rPr>
        <w:t>一</w:t>
      </w:r>
      <w:proofErr w:type="gramEnd"/>
      <w:r w:rsidRPr="00981041">
        <w:rPr>
          <w:rFonts w:ascii="標楷體" w:eastAsia="標楷體" w:hAnsi="標楷體" w:hint="eastAsia"/>
        </w:rPr>
        <w:t>)師資結構、設施及教學設備等，據此規劃學校各年級各領域/科目及彈性學習課程</w:t>
      </w:r>
    </w:p>
    <w:p w14:paraId="2C28C665" w14:textId="77777777" w:rsidR="005B77B8" w:rsidRPr="00981041" w:rsidRDefault="005B77B8" w:rsidP="005B77B8">
      <w:pPr>
        <w:ind w:firstLineChars="152" w:firstLine="365"/>
        <w:rPr>
          <w:rFonts w:ascii="標楷體" w:eastAsia="標楷體" w:hAnsi="標楷體" w:cs="Times New Roman"/>
        </w:rPr>
      </w:pPr>
      <w:r w:rsidRPr="00981041">
        <w:rPr>
          <w:rFonts w:ascii="標楷體" w:eastAsia="標楷體" w:hAnsi="標楷體" w:cs="Times New Roman" w:hint="eastAsia"/>
        </w:rPr>
        <w:t>說明：</w:t>
      </w:r>
    </w:p>
    <w:p w14:paraId="334FD3FA" w14:textId="6A7474E7" w:rsidR="005B77B8" w:rsidRPr="00981041" w:rsidRDefault="005B77B8" w:rsidP="005B77B8">
      <w:pPr>
        <w:spacing w:line="0" w:lineRule="atLeast"/>
        <w:rPr>
          <w:rFonts w:ascii="標楷體" w:eastAsia="標楷體" w:hAnsi="標楷體" w:cs="Times New Roman"/>
        </w:rPr>
      </w:pPr>
      <w:r w:rsidRPr="00981041">
        <w:rPr>
          <w:rFonts w:ascii="標楷體" w:eastAsia="標楷體" w:hAnsi="標楷體" w:cs="Times New Roman" w:hint="eastAsia"/>
        </w:rPr>
        <w:t xml:space="preserve">        1、</w:t>
      </w:r>
      <w:r w:rsidRPr="00981041">
        <w:rPr>
          <w:rFonts w:ascii="標楷體" w:eastAsia="標楷體" w:hAnsi="標楷體" w:cs="Times New Roman" w:hint="eastAsia"/>
          <w:u w:val="single"/>
        </w:rPr>
        <w:t>範例僅供參考，各校可自行設計</w:t>
      </w:r>
      <w:r w:rsidRPr="00981041">
        <w:rPr>
          <w:rFonts w:ascii="標楷體" w:eastAsia="標楷體" w:hAnsi="標楷體" w:cs="Times New Roman" w:hint="eastAsia"/>
        </w:rPr>
        <w:t>，針對校內課程需求為盤整之依據，以符應</w:t>
      </w:r>
      <w:proofErr w:type="gramStart"/>
      <w:r w:rsidRPr="00981041">
        <w:rPr>
          <w:rFonts w:ascii="標楷體" w:eastAsia="標楷體" w:hAnsi="標楷體" w:cs="Times New Roman" w:hint="eastAsia"/>
        </w:rPr>
        <w:t>撰</w:t>
      </w:r>
      <w:proofErr w:type="gramEnd"/>
    </w:p>
    <w:p w14:paraId="1883FC02" w14:textId="77777777" w:rsidR="005B77B8" w:rsidRPr="00981041" w:rsidRDefault="005B77B8" w:rsidP="005B77B8">
      <w:pPr>
        <w:spacing w:line="0" w:lineRule="atLeast"/>
        <w:rPr>
          <w:rFonts w:ascii="標楷體" w:eastAsia="標楷體" w:hAnsi="標楷體" w:cs="Times New Roman"/>
        </w:rPr>
      </w:pPr>
      <w:r w:rsidRPr="00981041">
        <w:rPr>
          <w:rFonts w:ascii="標楷體" w:eastAsia="標楷體" w:hAnsi="標楷體" w:cs="Times New Roman" w:hint="eastAsia"/>
        </w:rPr>
        <w:t xml:space="preserve">          寫需求。</w:t>
      </w:r>
    </w:p>
    <w:p w14:paraId="1A679891" w14:textId="4B02684A" w:rsidR="005B77B8" w:rsidRPr="00981041" w:rsidRDefault="005B77B8" w:rsidP="005B77B8">
      <w:pPr>
        <w:spacing w:line="0" w:lineRule="atLeast"/>
        <w:rPr>
          <w:rFonts w:ascii="標楷體" w:eastAsia="標楷體" w:hAnsi="標楷體" w:cs="Times New Roman"/>
        </w:rPr>
      </w:pPr>
      <w:r w:rsidRPr="00981041">
        <w:rPr>
          <w:rFonts w:ascii="標楷體" w:eastAsia="標楷體" w:hAnsi="標楷體" w:cs="Times New Roman" w:hint="eastAsia"/>
        </w:rPr>
        <w:t xml:space="preserve">        2、撰寫時，</w:t>
      </w:r>
      <w:proofErr w:type="gramStart"/>
      <w:r w:rsidRPr="00981041">
        <w:rPr>
          <w:rFonts w:ascii="標楷體" w:eastAsia="標楷體" w:hAnsi="標楷體" w:cs="Times New Roman" w:hint="eastAsia"/>
        </w:rPr>
        <w:t>請緊扣</w:t>
      </w:r>
      <w:proofErr w:type="gramEnd"/>
      <w:r w:rsidRPr="00981041">
        <w:rPr>
          <w:rFonts w:ascii="標楷體" w:eastAsia="標楷體" w:hAnsi="標楷體" w:cs="Times New Roman" w:hint="eastAsia"/>
        </w:rPr>
        <w:t>學校課程規劃，進行人力資源分析與教學設備盤點。</w:t>
      </w:r>
    </w:p>
    <w:p w14:paraId="1354C33A" w14:textId="77777777" w:rsidR="005B77B8" w:rsidRPr="00981041" w:rsidRDefault="005B77B8" w:rsidP="005B77B8">
      <w:pPr>
        <w:spacing w:beforeLines="50" w:before="180" w:afterLines="50" w:after="180" w:line="0" w:lineRule="atLeast"/>
        <w:rPr>
          <w:rFonts w:ascii="標楷體" w:eastAsia="標楷體" w:hAnsi="標楷體" w:cs="Times New Roman"/>
        </w:rPr>
      </w:pPr>
      <w:r w:rsidRPr="00981041">
        <w:rPr>
          <w:rFonts w:ascii="標楷體" w:eastAsia="標楷體" w:hAnsi="標楷體" w:hint="eastAsia"/>
          <w:sz w:val="28"/>
          <w:szCs w:val="28"/>
        </w:rPr>
        <w:t>師資結構現況與人力進用規劃</w:t>
      </w:r>
      <w:r w:rsidRPr="00981041">
        <w:rPr>
          <w:rFonts w:ascii="標楷體" w:eastAsia="標楷體" w:hAnsi="標楷體" w:hint="eastAsia"/>
        </w:rPr>
        <w:t>(僅供參考)（含特殊教育、藝術才能班、體育班師資）</w:t>
      </w:r>
    </w:p>
    <w:tbl>
      <w:tblPr>
        <w:tblStyle w:val="af0"/>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00"/>
        <w:gridCol w:w="1362"/>
        <w:gridCol w:w="1559"/>
        <w:gridCol w:w="1701"/>
        <w:gridCol w:w="988"/>
        <w:gridCol w:w="2398"/>
      </w:tblGrid>
      <w:tr w:rsidR="005B77B8" w:rsidRPr="00981041" w14:paraId="203B4254" w14:textId="77777777" w:rsidTr="00BE662A">
        <w:tc>
          <w:tcPr>
            <w:tcW w:w="1600" w:type="dxa"/>
            <w:shd w:val="clear" w:color="auto" w:fill="FFE599" w:themeFill="accent4" w:themeFillTint="66"/>
            <w:vAlign w:val="center"/>
          </w:tcPr>
          <w:p w14:paraId="35D245AA"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專長授課</w:t>
            </w:r>
          </w:p>
          <w:p w14:paraId="5EC74A12"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領域/科目</w:t>
            </w:r>
          </w:p>
        </w:tc>
        <w:tc>
          <w:tcPr>
            <w:tcW w:w="1362" w:type="dxa"/>
            <w:shd w:val="clear" w:color="auto" w:fill="FFE599" w:themeFill="accent4" w:themeFillTint="66"/>
            <w:vAlign w:val="center"/>
          </w:tcPr>
          <w:p w14:paraId="1E71810A"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現有教師人數</w:t>
            </w:r>
          </w:p>
        </w:tc>
        <w:tc>
          <w:tcPr>
            <w:tcW w:w="1559" w:type="dxa"/>
            <w:shd w:val="clear" w:color="auto" w:fill="FFE599" w:themeFill="accent4" w:themeFillTint="66"/>
            <w:vAlign w:val="center"/>
          </w:tcPr>
          <w:p w14:paraId="037010B6" w14:textId="77777777" w:rsidR="005B77B8" w:rsidRPr="00981041" w:rsidRDefault="005B77B8" w:rsidP="00BE662A">
            <w:pPr>
              <w:spacing w:beforeLines="50" w:before="180" w:afterLines="50" w:after="180"/>
              <w:jc w:val="center"/>
              <w:rPr>
                <w:rFonts w:ascii="標楷體" w:eastAsia="標楷體" w:hAnsi="標楷體"/>
              </w:rPr>
            </w:pPr>
            <w:proofErr w:type="gramStart"/>
            <w:r w:rsidRPr="00981041">
              <w:rPr>
                <w:rFonts w:ascii="標楷體" w:eastAsia="標楷體" w:hAnsi="標楷體" w:hint="eastAsia"/>
              </w:rPr>
              <w:t>部定課程</w:t>
            </w:r>
            <w:proofErr w:type="gramEnd"/>
          </w:p>
          <w:p w14:paraId="7D3DD2CE"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需求人數</w:t>
            </w:r>
          </w:p>
        </w:tc>
        <w:tc>
          <w:tcPr>
            <w:tcW w:w="1701" w:type="dxa"/>
            <w:shd w:val="clear" w:color="auto" w:fill="FFE599" w:themeFill="accent4" w:themeFillTint="66"/>
            <w:vAlign w:val="center"/>
          </w:tcPr>
          <w:p w14:paraId="47CD2DFC"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校訂課程</w:t>
            </w:r>
          </w:p>
          <w:p w14:paraId="2569EDD9"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需求人數</w:t>
            </w:r>
          </w:p>
        </w:tc>
        <w:tc>
          <w:tcPr>
            <w:tcW w:w="988" w:type="dxa"/>
            <w:shd w:val="clear" w:color="auto" w:fill="FFE599" w:themeFill="accent4" w:themeFillTint="66"/>
            <w:vAlign w:val="center"/>
          </w:tcPr>
          <w:p w14:paraId="6BD65461"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需求</w:t>
            </w:r>
          </w:p>
          <w:p w14:paraId="186FF012"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現況</w:t>
            </w:r>
          </w:p>
        </w:tc>
        <w:tc>
          <w:tcPr>
            <w:tcW w:w="2398" w:type="dxa"/>
            <w:shd w:val="clear" w:color="auto" w:fill="FFE599" w:themeFill="accent4" w:themeFillTint="66"/>
            <w:vAlign w:val="center"/>
          </w:tcPr>
          <w:p w14:paraId="1959AC7F"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說明</w:t>
            </w:r>
          </w:p>
        </w:tc>
      </w:tr>
      <w:tr w:rsidR="005B77B8" w:rsidRPr="00981041" w14:paraId="2639A829" w14:textId="77777777" w:rsidTr="00BE662A">
        <w:tc>
          <w:tcPr>
            <w:tcW w:w="1600" w:type="dxa"/>
            <w:vAlign w:val="center"/>
          </w:tcPr>
          <w:p w14:paraId="1C6C6137" w14:textId="4B43C4AF"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國語</w:t>
            </w:r>
            <w:r w:rsidR="00355EC5">
              <w:rPr>
                <w:rFonts w:ascii="標楷體" w:eastAsia="標楷體" w:hAnsi="標楷體" w:hint="eastAsia"/>
              </w:rPr>
              <w:t>文</w:t>
            </w:r>
          </w:p>
        </w:tc>
        <w:tc>
          <w:tcPr>
            <w:tcW w:w="1362" w:type="dxa"/>
            <w:vAlign w:val="center"/>
          </w:tcPr>
          <w:p w14:paraId="04DA4683" w14:textId="664AADAC" w:rsidR="005B77B8" w:rsidRPr="00981041" w:rsidRDefault="00E10474" w:rsidP="00BE662A">
            <w:pPr>
              <w:spacing w:beforeLines="50" w:before="180" w:afterLines="50" w:after="180"/>
              <w:jc w:val="center"/>
              <w:rPr>
                <w:rFonts w:ascii="標楷體" w:eastAsia="標楷體" w:hAnsi="標楷體"/>
              </w:rPr>
            </w:pPr>
            <w:r>
              <w:rPr>
                <w:rFonts w:ascii="標楷體" w:eastAsia="標楷體" w:hAnsi="標楷體" w:hint="eastAsia"/>
              </w:rPr>
              <w:t>3</w:t>
            </w:r>
          </w:p>
        </w:tc>
        <w:tc>
          <w:tcPr>
            <w:tcW w:w="1559" w:type="dxa"/>
            <w:vAlign w:val="center"/>
          </w:tcPr>
          <w:p w14:paraId="44CFC6AA" w14:textId="3BDCD890" w:rsidR="005B77B8" w:rsidRPr="00981041" w:rsidRDefault="00E10474" w:rsidP="00BE662A">
            <w:pPr>
              <w:spacing w:beforeLines="50" w:before="180" w:afterLines="50" w:after="180"/>
              <w:jc w:val="center"/>
              <w:rPr>
                <w:rFonts w:ascii="標楷體" w:eastAsia="標楷體" w:hAnsi="標楷體"/>
              </w:rPr>
            </w:pPr>
            <w:r>
              <w:rPr>
                <w:rFonts w:ascii="標楷體" w:eastAsia="標楷體" w:hAnsi="標楷體" w:hint="eastAsia"/>
              </w:rPr>
              <w:t>3</w:t>
            </w:r>
          </w:p>
        </w:tc>
        <w:tc>
          <w:tcPr>
            <w:tcW w:w="1701" w:type="dxa"/>
            <w:vAlign w:val="center"/>
          </w:tcPr>
          <w:p w14:paraId="72052EA3" w14:textId="45EBC1AB" w:rsidR="005B77B8" w:rsidRPr="00981041" w:rsidRDefault="00E10474" w:rsidP="00BE662A">
            <w:pPr>
              <w:spacing w:beforeLines="50" w:before="180" w:afterLines="50" w:after="180"/>
              <w:jc w:val="center"/>
              <w:rPr>
                <w:rFonts w:ascii="標楷體" w:eastAsia="標楷體" w:hAnsi="標楷體"/>
              </w:rPr>
            </w:pPr>
            <w:r>
              <w:rPr>
                <w:rFonts w:ascii="標楷體" w:eastAsia="標楷體" w:hAnsi="標楷體" w:hint="eastAsia"/>
              </w:rPr>
              <w:t>0</w:t>
            </w:r>
          </w:p>
        </w:tc>
        <w:tc>
          <w:tcPr>
            <w:tcW w:w="988" w:type="dxa"/>
            <w:vAlign w:val="center"/>
          </w:tcPr>
          <w:p w14:paraId="4BDB1CF9"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充足</w:t>
            </w:r>
          </w:p>
        </w:tc>
        <w:tc>
          <w:tcPr>
            <w:tcW w:w="2398" w:type="dxa"/>
            <w:vAlign w:val="center"/>
          </w:tcPr>
          <w:p w14:paraId="2FF35CBE"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師資充足(範例)</w:t>
            </w:r>
          </w:p>
        </w:tc>
      </w:tr>
      <w:tr w:rsidR="001953DD" w:rsidRPr="00981041" w14:paraId="4A855CD6" w14:textId="77777777" w:rsidTr="00BE662A">
        <w:tc>
          <w:tcPr>
            <w:tcW w:w="1600" w:type="dxa"/>
            <w:vAlign w:val="center"/>
          </w:tcPr>
          <w:p w14:paraId="0CF4FD25" w14:textId="2537207C" w:rsidR="001953DD" w:rsidRPr="00981041" w:rsidRDefault="001953DD" w:rsidP="001953DD">
            <w:pPr>
              <w:spacing w:beforeLines="50" w:before="180" w:afterLines="50" w:after="180"/>
              <w:jc w:val="center"/>
              <w:rPr>
                <w:rFonts w:ascii="標楷體" w:eastAsia="標楷體" w:hAnsi="標楷體"/>
              </w:rPr>
            </w:pPr>
            <w:r w:rsidRPr="00981041">
              <w:rPr>
                <w:rFonts w:ascii="標楷體" w:eastAsia="標楷體" w:hAnsi="標楷體" w:hint="eastAsia"/>
              </w:rPr>
              <w:t>英</w:t>
            </w:r>
            <w:r>
              <w:rPr>
                <w:rFonts w:ascii="標楷體" w:eastAsia="標楷體" w:hAnsi="標楷體" w:hint="eastAsia"/>
              </w:rPr>
              <w:t>語</w:t>
            </w:r>
            <w:r w:rsidRPr="00981041">
              <w:rPr>
                <w:rFonts w:ascii="標楷體" w:eastAsia="標楷體" w:hAnsi="標楷體" w:hint="eastAsia"/>
              </w:rPr>
              <w:t>文</w:t>
            </w:r>
          </w:p>
        </w:tc>
        <w:tc>
          <w:tcPr>
            <w:tcW w:w="1362" w:type="dxa"/>
            <w:vAlign w:val="center"/>
          </w:tcPr>
          <w:p w14:paraId="2DA03C86" w14:textId="41AD43C2" w:rsidR="001953DD" w:rsidRPr="00981041" w:rsidRDefault="001953DD" w:rsidP="001953DD">
            <w:pPr>
              <w:spacing w:beforeLines="50" w:before="180" w:afterLines="50" w:after="180"/>
              <w:jc w:val="center"/>
              <w:rPr>
                <w:rFonts w:ascii="標楷體" w:eastAsia="標楷體" w:hAnsi="標楷體"/>
              </w:rPr>
            </w:pPr>
            <w:r>
              <w:rPr>
                <w:rFonts w:ascii="標楷體" w:eastAsia="標楷體" w:hAnsi="標楷體" w:hint="eastAsia"/>
              </w:rPr>
              <w:t>1</w:t>
            </w:r>
          </w:p>
        </w:tc>
        <w:tc>
          <w:tcPr>
            <w:tcW w:w="1559" w:type="dxa"/>
            <w:vAlign w:val="center"/>
          </w:tcPr>
          <w:p w14:paraId="773EB07A" w14:textId="17E2BF22" w:rsidR="001953DD" w:rsidRPr="00981041" w:rsidRDefault="001953DD" w:rsidP="001953DD">
            <w:pPr>
              <w:spacing w:beforeLines="50" w:before="180" w:afterLines="50" w:after="180"/>
              <w:jc w:val="center"/>
              <w:rPr>
                <w:rFonts w:ascii="標楷體" w:eastAsia="標楷體" w:hAnsi="標楷體"/>
              </w:rPr>
            </w:pPr>
            <w:r>
              <w:rPr>
                <w:rFonts w:ascii="標楷體" w:eastAsia="標楷體" w:hAnsi="標楷體" w:hint="eastAsia"/>
              </w:rPr>
              <w:t>0</w:t>
            </w:r>
          </w:p>
        </w:tc>
        <w:tc>
          <w:tcPr>
            <w:tcW w:w="1701" w:type="dxa"/>
            <w:vAlign w:val="center"/>
          </w:tcPr>
          <w:p w14:paraId="3B052352" w14:textId="77777777" w:rsidR="001953DD" w:rsidRPr="00981041" w:rsidRDefault="001953DD" w:rsidP="001953DD">
            <w:pPr>
              <w:spacing w:beforeLines="50" w:before="180" w:afterLines="50" w:after="180"/>
              <w:jc w:val="center"/>
              <w:rPr>
                <w:rFonts w:ascii="標楷體" w:eastAsia="標楷體" w:hAnsi="標楷體"/>
              </w:rPr>
            </w:pPr>
            <w:r w:rsidRPr="00981041">
              <w:rPr>
                <w:rFonts w:ascii="標楷體" w:eastAsia="標楷體" w:hAnsi="標楷體" w:hint="eastAsia"/>
              </w:rPr>
              <w:t>1</w:t>
            </w:r>
          </w:p>
        </w:tc>
        <w:tc>
          <w:tcPr>
            <w:tcW w:w="988" w:type="dxa"/>
            <w:vAlign w:val="center"/>
          </w:tcPr>
          <w:p w14:paraId="4F28C2F3" w14:textId="1C624B67" w:rsidR="001953DD" w:rsidRPr="00981041" w:rsidRDefault="001953DD" w:rsidP="001953DD">
            <w:pPr>
              <w:spacing w:beforeLines="50" w:before="180" w:afterLines="50" w:after="180"/>
              <w:jc w:val="center"/>
              <w:rPr>
                <w:rFonts w:ascii="標楷體" w:eastAsia="標楷體" w:hAnsi="標楷體"/>
              </w:rPr>
            </w:pPr>
            <w:r w:rsidRPr="00981041">
              <w:rPr>
                <w:rFonts w:ascii="標楷體" w:eastAsia="標楷體" w:hAnsi="標楷體" w:hint="eastAsia"/>
              </w:rPr>
              <w:t>充足</w:t>
            </w:r>
          </w:p>
        </w:tc>
        <w:tc>
          <w:tcPr>
            <w:tcW w:w="2398" w:type="dxa"/>
            <w:vAlign w:val="center"/>
          </w:tcPr>
          <w:p w14:paraId="69CBCD06" w14:textId="70476823" w:rsidR="001953DD" w:rsidRPr="00981041" w:rsidRDefault="001953DD" w:rsidP="001953DD">
            <w:pPr>
              <w:spacing w:beforeLines="50" w:before="180" w:afterLines="50" w:after="180"/>
              <w:jc w:val="center"/>
              <w:rPr>
                <w:rFonts w:ascii="標楷體" w:eastAsia="標楷體" w:hAnsi="標楷體"/>
              </w:rPr>
            </w:pPr>
            <w:r w:rsidRPr="00981041">
              <w:rPr>
                <w:rFonts w:ascii="標楷體" w:eastAsia="標楷體" w:hAnsi="標楷體" w:hint="eastAsia"/>
              </w:rPr>
              <w:t>師資充足(範例)</w:t>
            </w:r>
          </w:p>
        </w:tc>
      </w:tr>
      <w:tr w:rsidR="001953DD" w:rsidRPr="00981041" w14:paraId="10DC1E6E" w14:textId="77777777" w:rsidTr="00BE662A">
        <w:tc>
          <w:tcPr>
            <w:tcW w:w="1600" w:type="dxa"/>
            <w:vAlign w:val="center"/>
          </w:tcPr>
          <w:p w14:paraId="794748AB" w14:textId="6FAB5A5A" w:rsidR="001953DD" w:rsidRPr="00981041" w:rsidRDefault="001953DD" w:rsidP="001953DD">
            <w:pPr>
              <w:spacing w:beforeLines="50" w:before="180" w:afterLines="50" w:after="180"/>
              <w:jc w:val="center"/>
              <w:rPr>
                <w:rFonts w:ascii="標楷體" w:eastAsia="標楷體" w:hAnsi="標楷體"/>
              </w:rPr>
            </w:pPr>
            <w:r w:rsidRPr="00981041">
              <w:rPr>
                <w:rFonts w:ascii="標楷體" w:eastAsia="標楷體" w:hAnsi="標楷體" w:hint="eastAsia"/>
              </w:rPr>
              <w:t>數學</w:t>
            </w:r>
          </w:p>
        </w:tc>
        <w:tc>
          <w:tcPr>
            <w:tcW w:w="1362" w:type="dxa"/>
            <w:vAlign w:val="center"/>
          </w:tcPr>
          <w:p w14:paraId="3EBBBA89" w14:textId="77777777" w:rsidR="001953DD" w:rsidRPr="00981041" w:rsidRDefault="001953DD" w:rsidP="001953DD">
            <w:pPr>
              <w:spacing w:beforeLines="50" w:before="180" w:afterLines="50" w:after="180"/>
              <w:jc w:val="center"/>
              <w:rPr>
                <w:rFonts w:ascii="標楷體" w:eastAsia="標楷體" w:hAnsi="標楷體"/>
              </w:rPr>
            </w:pPr>
            <w:r w:rsidRPr="00981041">
              <w:rPr>
                <w:rFonts w:ascii="標楷體" w:eastAsia="標楷體" w:hAnsi="標楷體" w:hint="eastAsia"/>
              </w:rPr>
              <w:t>3</w:t>
            </w:r>
          </w:p>
        </w:tc>
        <w:tc>
          <w:tcPr>
            <w:tcW w:w="1559" w:type="dxa"/>
            <w:vAlign w:val="center"/>
          </w:tcPr>
          <w:p w14:paraId="42F001B2" w14:textId="754457BB" w:rsidR="001953DD" w:rsidRPr="00981041" w:rsidRDefault="001953DD" w:rsidP="001953DD">
            <w:pPr>
              <w:spacing w:beforeLines="50" w:before="180" w:afterLines="50" w:after="180"/>
              <w:jc w:val="center"/>
              <w:rPr>
                <w:rFonts w:ascii="標楷體" w:eastAsia="標楷體" w:hAnsi="標楷體"/>
              </w:rPr>
            </w:pPr>
            <w:r>
              <w:rPr>
                <w:rFonts w:ascii="標楷體" w:eastAsia="標楷體" w:hAnsi="標楷體" w:hint="eastAsia"/>
              </w:rPr>
              <w:t>3</w:t>
            </w:r>
          </w:p>
        </w:tc>
        <w:tc>
          <w:tcPr>
            <w:tcW w:w="1701" w:type="dxa"/>
            <w:vAlign w:val="center"/>
          </w:tcPr>
          <w:p w14:paraId="0C7DE109" w14:textId="77777777" w:rsidR="001953DD" w:rsidRPr="00981041" w:rsidRDefault="001953DD" w:rsidP="001953DD">
            <w:pPr>
              <w:spacing w:beforeLines="50" w:before="180" w:afterLines="50" w:after="180"/>
              <w:jc w:val="center"/>
              <w:rPr>
                <w:rFonts w:ascii="標楷體" w:eastAsia="標楷體" w:hAnsi="標楷體"/>
              </w:rPr>
            </w:pPr>
            <w:r w:rsidRPr="00981041">
              <w:rPr>
                <w:rFonts w:ascii="標楷體" w:eastAsia="標楷體" w:hAnsi="標楷體" w:hint="eastAsia"/>
              </w:rPr>
              <w:t>0</w:t>
            </w:r>
          </w:p>
        </w:tc>
        <w:tc>
          <w:tcPr>
            <w:tcW w:w="988" w:type="dxa"/>
            <w:vAlign w:val="center"/>
          </w:tcPr>
          <w:p w14:paraId="542EC1CD" w14:textId="0D0EACBD" w:rsidR="001953DD" w:rsidRPr="00981041" w:rsidRDefault="001953DD" w:rsidP="001953DD">
            <w:pPr>
              <w:spacing w:beforeLines="50" w:before="180" w:afterLines="50" w:after="180"/>
              <w:jc w:val="center"/>
              <w:rPr>
                <w:rFonts w:ascii="標楷體" w:eastAsia="標楷體" w:hAnsi="標楷體"/>
              </w:rPr>
            </w:pPr>
            <w:r w:rsidRPr="00981041">
              <w:rPr>
                <w:rFonts w:ascii="標楷體" w:eastAsia="標楷體" w:hAnsi="標楷體" w:hint="eastAsia"/>
              </w:rPr>
              <w:t>充足</w:t>
            </w:r>
          </w:p>
        </w:tc>
        <w:tc>
          <w:tcPr>
            <w:tcW w:w="2398" w:type="dxa"/>
            <w:vAlign w:val="center"/>
          </w:tcPr>
          <w:p w14:paraId="20CDC3C5" w14:textId="7BDC6DAC" w:rsidR="001953DD" w:rsidRPr="00981041" w:rsidRDefault="001953DD" w:rsidP="001953DD">
            <w:pPr>
              <w:spacing w:beforeLines="50" w:before="180" w:afterLines="50" w:after="180"/>
              <w:jc w:val="center"/>
              <w:rPr>
                <w:rFonts w:ascii="標楷體" w:eastAsia="標楷體" w:hAnsi="標楷體"/>
              </w:rPr>
            </w:pPr>
            <w:r w:rsidRPr="00981041">
              <w:rPr>
                <w:rFonts w:ascii="標楷體" w:eastAsia="標楷體" w:hAnsi="標楷體" w:hint="eastAsia"/>
              </w:rPr>
              <w:t>師資充足(範例)</w:t>
            </w:r>
          </w:p>
        </w:tc>
      </w:tr>
      <w:tr w:rsidR="005B77B8" w:rsidRPr="00981041" w14:paraId="39385449" w14:textId="77777777" w:rsidTr="00BE662A">
        <w:tc>
          <w:tcPr>
            <w:tcW w:w="1600" w:type="dxa"/>
            <w:vAlign w:val="center"/>
          </w:tcPr>
          <w:p w14:paraId="67882ED6"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請自行增列</w:t>
            </w:r>
          </w:p>
        </w:tc>
        <w:tc>
          <w:tcPr>
            <w:tcW w:w="1362" w:type="dxa"/>
            <w:vAlign w:val="center"/>
          </w:tcPr>
          <w:p w14:paraId="6E79AF84" w14:textId="77777777" w:rsidR="005B77B8" w:rsidRPr="00981041" w:rsidRDefault="005B77B8" w:rsidP="00BE662A">
            <w:pPr>
              <w:spacing w:beforeLines="50" w:before="180" w:afterLines="50" w:after="180"/>
              <w:jc w:val="center"/>
              <w:rPr>
                <w:rFonts w:ascii="標楷體" w:eastAsia="標楷體" w:hAnsi="標楷體"/>
              </w:rPr>
            </w:pPr>
          </w:p>
        </w:tc>
        <w:tc>
          <w:tcPr>
            <w:tcW w:w="1559" w:type="dxa"/>
            <w:vAlign w:val="center"/>
          </w:tcPr>
          <w:p w14:paraId="4D4F4ABF" w14:textId="77777777" w:rsidR="005B77B8" w:rsidRPr="00981041" w:rsidRDefault="005B77B8" w:rsidP="00BE662A">
            <w:pPr>
              <w:spacing w:beforeLines="50" w:before="180" w:afterLines="50" w:after="180"/>
              <w:jc w:val="center"/>
              <w:rPr>
                <w:rFonts w:ascii="標楷體" w:eastAsia="標楷體" w:hAnsi="標楷體"/>
              </w:rPr>
            </w:pPr>
          </w:p>
        </w:tc>
        <w:tc>
          <w:tcPr>
            <w:tcW w:w="1701" w:type="dxa"/>
            <w:vAlign w:val="center"/>
          </w:tcPr>
          <w:p w14:paraId="75F35B86" w14:textId="77777777" w:rsidR="005B77B8" w:rsidRPr="00981041" w:rsidRDefault="005B77B8" w:rsidP="00BE662A">
            <w:pPr>
              <w:spacing w:beforeLines="50" w:before="180" w:afterLines="50" w:after="180"/>
              <w:jc w:val="center"/>
              <w:rPr>
                <w:rFonts w:ascii="標楷體" w:eastAsia="標楷體" w:hAnsi="標楷體"/>
              </w:rPr>
            </w:pPr>
          </w:p>
        </w:tc>
        <w:tc>
          <w:tcPr>
            <w:tcW w:w="988" w:type="dxa"/>
            <w:vAlign w:val="center"/>
          </w:tcPr>
          <w:p w14:paraId="140B113A" w14:textId="77777777" w:rsidR="005B77B8" w:rsidRPr="00981041" w:rsidRDefault="005B77B8" w:rsidP="00BE662A">
            <w:pPr>
              <w:spacing w:beforeLines="50" w:before="180" w:afterLines="50" w:after="180"/>
              <w:jc w:val="center"/>
              <w:rPr>
                <w:rFonts w:ascii="標楷體" w:eastAsia="標楷體" w:hAnsi="標楷體"/>
              </w:rPr>
            </w:pPr>
          </w:p>
        </w:tc>
        <w:tc>
          <w:tcPr>
            <w:tcW w:w="2398" w:type="dxa"/>
            <w:vAlign w:val="center"/>
          </w:tcPr>
          <w:p w14:paraId="07A0A721" w14:textId="77777777" w:rsidR="005B77B8" w:rsidRPr="00981041" w:rsidRDefault="005B77B8" w:rsidP="00BE662A">
            <w:pPr>
              <w:spacing w:beforeLines="50" w:before="180" w:afterLines="50" w:after="180"/>
              <w:jc w:val="center"/>
              <w:rPr>
                <w:rFonts w:ascii="標楷體" w:eastAsia="標楷體" w:hAnsi="標楷體"/>
              </w:rPr>
            </w:pPr>
          </w:p>
        </w:tc>
      </w:tr>
    </w:tbl>
    <w:p w14:paraId="4106504F" w14:textId="77777777" w:rsidR="005B77B8" w:rsidRPr="00981041" w:rsidRDefault="005B77B8" w:rsidP="005B77B8">
      <w:pPr>
        <w:spacing w:beforeLines="50" w:before="180" w:afterLines="50" w:after="180"/>
        <w:rPr>
          <w:rFonts w:ascii="標楷體" w:eastAsia="標楷體" w:hAnsi="標楷體" w:cs="Times New Roman"/>
          <w:sz w:val="28"/>
        </w:rPr>
      </w:pPr>
    </w:p>
    <w:p w14:paraId="2A43ADBC" w14:textId="77777777" w:rsidR="005B77B8" w:rsidRPr="00981041" w:rsidRDefault="005B77B8" w:rsidP="005B77B8">
      <w:pPr>
        <w:widowControl/>
        <w:rPr>
          <w:rFonts w:ascii="標楷體" w:eastAsia="標楷體" w:hAnsi="標楷體"/>
          <w:sz w:val="28"/>
        </w:rPr>
      </w:pPr>
      <w:r w:rsidRPr="00981041">
        <w:rPr>
          <w:rFonts w:ascii="標楷體" w:eastAsia="標楷體" w:hAnsi="標楷體" w:hint="eastAsia"/>
          <w:sz w:val="28"/>
        </w:rPr>
        <w:br w:type="page"/>
      </w:r>
    </w:p>
    <w:p w14:paraId="016CC045" w14:textId="77777777" w:rsidR="005B77B8" w:rsidRPr="00981041" w:rsidRDefault="005B77B8" w:rsidP="005B77B8">
      <w:pPr>
        <w:spacing w:beforeLines="50" w:before="180" w:afterLines="50" w:after="180"/>
        <w:rPr>
          <w:rFonts w:ascii="標楷體" w:eastAsia="標楷體" w:hAnsi="標楷體" w:cs="Times New Roman"/>
          <w:sz w:val="28"/>
        </w:rPr>
      </w:pPr>
      <w:r w:rsidRPr="00981041">
        <w:rPr>
          <w:rFonts w:ascii="標楷體" w:eastAsia="標楷體" w:hAnsi="標楷體" w:hint="eastAsia"/>
          <w:sz w:val="28"/>
        </w:rPr>
        <w:lastRenderedPageBreak/>
        <w:t>教學設備盤點與增補需求</w:t>
      </w:r>
      <w:r w:rsidRPr="00981041">
        <w:rPr>
          <w:rFonts w:ascii="標楷體" w:eastAsia="標楷體" w:hAnsi="標楷體" w:hint="eastAsia"/>
        </w:rPr>
        <w:t>(</w:t>
      </w:r>
      <w:proofErr w:type="gramStart"/>
      <w:r w:rsidRPr="00981041">
        <w:rPr>
          <w:rFonts w:ascii="標楷體" w:eastAsia="標楷體" w:hAnsi="標楷體" w:hint="eastAsia"/>
        </w:rPr>
        <w:t>請緊扣</w:t>
      </w:r>
      <w:proofErr w:type="gramEnd"/>
      <w:r w:rsidRPr="00981041">
        <w:rPr>
          <w:rFonts w:ascii="標楷體" w:eastAsia="標楷體" w:hAnsi="標楷體" w:hint="eastAsia"/>
        </w:rPr>
        <w:t>課程發展之</w:t>
      </w:r>
      <w:r w:rsidRPr="00981041">
        <w:rPr>
          <w:rFonts w:ascii="標楷體" w:eastAsia="標楷體" w:hAnsi="標楷體" w:hint="eastAsia"/>
          <w:u w:val="thick"/>
        </w:rPr>
        <w:t>重點必要項目</w:t>
      </w:r>
      <w:r w:rsidRPr="00981041">
        <w:rPr>
          <w:rFonts w:ascii="標楷體" w:eastAsia="標楷體" w:hAnsi="標楷體" w:hint="eastAsia"/>
        </w:rPr>
        <w:t>條列陳述即可)</w:t>
      </w:r>
    </w:p>
    <w:tbl>
      <w:tblPr>
        <w:tblStyle w:val="af0"/>
        <w:tblW w:w="0" w:type="auto"/>
        <w:jc w:val="center"/>
        <w:tblLook w:val="04A0" w:firstRow="1" w:lastRow="0" w:firstColumn="1" w:lastColumn="0" w:noHBand="0" w:noVBand="1"/>
      </w:tblPr>
      <w:tblGrid>
        <w:gridCol w:w="846"/>
        <w:gridCol w:w="1984"/>
        <w:gridCol w:w="1134"/>
        <w:gridCol w:w="1134"/>
        <w:gridCol w:w="4530"/>
      </w:tblGrid>
      <w:tr w:rsidR="00B4405E" w:rsidRPr="008A0CEA" w14:paraId="275ADC88" w14:textId="77777777" w:rsidTr="00D36D14">
        <w:trPr>
          <w:jc w:val="center"/>
        </w:trPr>
        <w:tc>
          <w:tcPr>
            <w:tcW w:w="846" w:type="dxa"/>
            <w:shd w:val="clear" w:color="auto" w:fill="FFE599" w:themeFill="accent4" w:themeFillTint="66"/>
            <w:vAlign w:val="center"/>
          </w:tcPr>
          <w:p w14:paraId="405C991B"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編號</w:t>
            </w:r>
          </w:p>
        </w:tc>
        <w:tc>
          <w:tcPr>
            <w:tcW w:w="1984" w:type="dxa"/>
            <w:shd w:val="clear" w:color="auto" w:fill="FFE599" w:themeFill="accent4" w:themeFillTint="66"/>
            <w:vAlign w:val="center"/>
          </w:tcPr>
          <w:p w14:paraId="3B6A6EF6"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設施/設備</w:t>
            </w:r>
          </w:p>
        </w:tc>
        <w:tc>
          <w:tcPr>
            <w:tcW w:w="1134" w:type="dxa"/>
            <w:shd w:val="clear" w:color="auto" w:fill="FFE599" w:themeFill="accent4" w:themeFillTint="66"/>
            <w:vAlign w:val="center"/>
          </w:tcPr>
          <w:p w14:paraId="7D2F9826"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數量</w:t>
            </w:r>
          </w:p>
        </w:tc>
        <w:tc>
          <w:tcPr>
            <w:tcW w:w="1134" w:type="dxa"/>
            <w:shd w:val="clear" w:color="auto" w:fill="FFE599" w:themeFill="accent4" w:themeFillTint="66"/>
            <w:vAlign w:val="center"/>
          </w:tcPr>
          <w:p w14:paraId="25ECE045"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狀態</w:t>
            </w:r>
          </w:p>
        </w:tc>
        <w:tc>
          <w:tcPr>
            <w:tcW w:w="4530" w:type="dxa"/>
            <w:shd w:val="clear" w:color="auto" w:fill="FFE599" w:themeFill="accent4" w:themeFillTint="66"/>
            <w:vAlign w:val="center"/>
          </w:tcPr>
          <w:p w14:paraId="0B64714A"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領域/彈性課程融入規劃</w:t>
            </w:r>
          </w:p>
        </w:tc>
      </w:tr>
      <w:tr w:rsidR="00B4405E" w:rsidRPr="008A0CEA" w14:paraId="205704C8" w14:textId="77777777" w:rsidTr="00D36D14">
        <w:trPr>
          <w:jc w:val="center"/>
        </w:trPr>
        <w:tc>
          <w:tcPr>
            <w:tcW w:w="846" w:type="dxa"/>
            <w:vAlign w:val="center"/>
          </w:tcPr>
          <w:p w14:paraId="63CB0D2B"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1</w:t>
            </w:r>
          </w:p>
        </w:tc>
        <w:tc>
          <w:tcPr>
            <w:tcW w:w="1984" w:type="dxa"/>
            <w:vAlign w:val="center"/>
          </w:tcPr>
          <w:p w14:paraId="7FC51A8F"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平板電腦（iPad）</w:t>
            </w:r>
          </w:p>
        </w:tc>
        <w:tc>
          <w:tcPr>
            <w:tcW w:w="1134" w:type="dxa"/>
            <w:vAlign w:val="center"/>
          </w:tcPr>
          <w:p w14:paraId="4798EE63"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3</w:t>
            </w:r>
            <w:r w:rsidRPr="008A0CEA">
              <w:rPr>
                <w:rFonts w:ascii="標楷體" w:eastAsia="標楷體" w:hAnsi="標楷體"/>
                <w:sz w:val="22"/>
                <w:szCs w:val="22"/>
              </w:rPr>
              <w:t>0</w:t>
            </w:r>
          </w:p>
        </w:tc>
        <w:tc>
          <w:tcPr>
            <w:tcW w:w="1134" w:type="dxa"/>
            <w:vAlign w:val="center"/>
          </w:tcPr>
          <w:p w14:paraId="50FE3158"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全新</w:t>
            </w:r>
          </w:p>
        </w:tc>
        <w:tc>
          <w:tcPr>
            <w:tcW w:w="4530" w:type="dxa"/>
            <w:vAlign w:val="center"/>
          </w:tcPr>
          <w:p w14:paraId="42B7CD97"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各領域/彈性課程數位教學使用</w:t>
            </w:r>
          </w:p>
        </w:tc>
      </w:tr>
      <w:tr w:rsidR="00B4405E" w:rsidRPr="008A0CEA" w14:paraId="0C4697D9" w14:textId="77777777" w:rsidTr="00D36D14">
        <w:trPr>
          <w:jc w:val="center"/>
        </w:trPr>
        <w:tc>
          <w:tcPr>
            <w:tcW w:w="846" w:type="dxa"/>
            <w:vAlign w:val="center"/>
          </w:tcPr>
          <w:p w14:paraId="455F27D9"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2</w:t>
            </w:r>
          </w:p>
        </w:tc>
        <w:tc>
          <w:tcPr>
            <w:tcW w:w="1984" w:type="dxa"/>
            <w:vAlign w:val="center"/>
          </w:tcPr>
          <w:p w14:paraId="6E889CB3" w14:textId="77777777" w:rsidR="00B4405E" w:rsidRPr="008A0CEA" w:rsidRDefault="00B4405E" w:rsidP="00D36D14">
            <w:pPr>
              <w:spacing w:beforeLines="50" w:before="180" w:afterLines="50" w:after="180"/>
              <w:jc w:val="center"/>
              <w:rPr>
                <w:rFonts w:ascii="標楷體" w:eastAsia="標楷體" w:hAnsi="標楷體"/>
                <w:sz w:val="22"/>
                <w:szCs w:val="22"/>
              </w:rPr>
            </w:pPr>
            <w:proofErr w:type="gramStart"/>
            <w:r w:rsidRPr="008A0CEA">
              <w:rPr>
                <w:rFonts w:ascii="標楷體" w:eastAsia="標楷體" w:hAnsi="標楷體" w:hint="eastAsia"/>
                <w:sz w:val="22"/>
                <w:szCs w:val="22"/>
              </w:rPr>
              <w:t>攜帶型筆電</w:t>
            </w:r>
            <w:proofErr w:type="gramEnd"/>
            <w:r w:rsidRPr="008A0CEA">
              <w:rPr>
                <w:rFonts w:ascii="標楷體" w:eastAsia="標楷體" w:hAnsi="標楷體" w:hint="eastAsia"/>
                <w:sz w:val="22"/>
                <w:szCs w:val="22"/>
              </w:rPr>
              <w:t>（Surface</w:t>
            </w:r>
            <w:r w:rsidRPr="008A0CEA">
              <w:rPr>
                <w:rFonts w:ascii="標楷體" w:eastAsia="標楷體" w:hAnsi="標楷體"/>
                <w:sz w:val="22"/>
                <w:szCs w:val="22"/>
              </w:rPr>
              <w:t>）</w:t>
            </w:r>
          </w:p>
        </w:tc>
        <w:tc>
          <w:tcPr>
            <w:tcW w:w="1134" w:type="dxa"/>
            <w:vAlign w:val="center"/>
          </w:tcPr>
          <w:p w14:paraId="09F07C50" w14:textId="77777777" w:rsidR="00B4405E" w:rsidRPr="008A0CEA"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30</w:t>
            </w:r>
          </w:p>
        </w:tc>
        <w:tc>
          <w:tcPr>
            <w:tcW w:w="1134" w:type="dxa"/>
            <w:vAlign w:val="center"/>
          </w:tcPr>
          <w:p w14:paraId="69DDB126"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全新</w:t>
            </w:r>
          </w:p>
        </w:tc>
        <w:tc>
          <w:tcPr>
            <w:tcW w:w="4530" w:type="dxa"/>
            <w:vAlign w:val="center"/>
          </w:tcPr>
          <w:p w14:paraId="78E1DF76"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各領域/彈性課程數位教學使用</w:t>
            </w:r>
          </w:p>
        </w:tc>
      </w:tr>
      <w:tr w:rsidR="00B4405E" w:rsidRPr="008A0CEA" w14:paraId="2CCA98DA" w14:textId="77777777" w:rsidTr="00D36D14">
        <w:trPr>
          <w:jc w:val="center"/>
        </w:trPr>
        <w:tc>
          <w:tcPr>
            <w:tcW w:w="846" w:type="dxa"/>
            <w:vAlign w:val="center"/>
          </w:tcPr>
          <w:p w14:paraId="0B3C1B8E" w14:textId="77777777" w:rsidR="00B4405E" w:rsidRPr="008A0CEA"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3</w:t>
            </w:r>
          </w:p>
        </w:tc>
        <w:tc>
          <w:tcPr>
            <w:tcW w:w="1984" w:type="dxa"/>
            <w:vAlign w:val="center"/>
          </w:tcPr>
          <w:p w14:paraId="1BF9C126" w14:textId="77777777" w:rsidR="00B4405E" w:rsidRPr="008A0CEA"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數位教學攝影機</w:t>
            </w:r>
          </w:p>
        </w:tc>
        <w:tc>
          <w:tcPr>
            <w:tcW w:w="1134" w:type="dxa"/>
            <w:vAlign w:val="center"/>
          </w:tcPr>
          <w:p w14:paraId="577388DF" w14:textId="77777777" w:rsidR="00B4405E" w:rsidRPr="008A0CEA"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2</w:t>
            </w:r>
          </w:p>
        </w:tc>
        <w:tc>
          <w:tcPr>
            <w:tcW w:w="1134" w:type="dxa"/>
            <w:vAlign w:val="center"/>
          </w:tcPr>
          <w:p w14:paraId="0656CA74" w14:textId="77777777" w:rsidR="00B4405E" w:rsidRPr="008A0CEA"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全新</w:t>
            </w:r>
          </w:p>
        </w:tc>
        <w:tc>
          <w:tcPr>
            <w:tcW w:w="4530" w:type="dxa"/>
            <w:vAlign w:val="center"/>
          </w:tcPr>
          <w:p w14:paraId="4AA165C8"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各領域/彈性課程數位教學使用</w:t>
            </w:r>
          </w:p>
        </w:tc>
      </w:tr>
      <w:tr w:rsidR="00B4405E" w:rsidRPr="008A0CEA" w14:paraId="28245BD1" w14:textId="77777777" w:rsidTr="00D36D14">
        <w:trPr>
          <w:jc w:val="center"/>
        </w:trPr>
        <w:tc>
          <w:tcPr>
            <w:tcW w:w="846" w:type="dxa"/>
            <w:vAlign w:val="center"/>
          </w:tcPr>
          <w:p w14:paraId="7356ABF3"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4</w:t>
            </w:r>
          </w:p>
        </w:tc>
        <w:tc>
          <w:tcPr>
            <w:tcW w:w="1984" w:type="dxa"/>
            <w:vAlign w:val="center"/>
          </w:tcPr>
          <w:p w14:paraId="5F0F716D"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數位教學相機</w:t>
            </w:r>
          </w:p>
        </w:tc>
        <w:tc>
          <w:tcPr>
            <w:tcW w:w="1134" w:type="dxa"/>
            <w:vAlign w:val="center"/>
          </w:tcPr>
          <w:p w14:paraId="6E7F4F04"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2</w:t>
            </w:r>
          </w:p>
        </w:tc>
        <w:tc>
          <w:tcPr>
            <w:tcW w:w="1134" w:type="dxa"/>
            <w:vAlign w:val="center"/>
          </w:tcPr>
          <w:p w14:paraId="2507464A"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全新</w:t>
            </w:r>
          </w:p>
        </w:tc>
        <w:tc>
          <w:tcPr>
            <w:tcW w:w="4530" w:type="dxa"/>
            <w:vAlign w:val="center"/>
          </w:tcPr>
          <w:p w14:paraId="232045D9"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各領域/彈性課程數位教學使用</w:t>
            </w:r>
          </w:p>
        </w:tc>
      </w:tr>
      <w:tr w:rsidR="00B4405E" w:rsidRPr="008A0CEA" w14:paraId="5DFEC71C" w14:textId="77777777" w:rsidTr="00D36D14">
        <w:trPr>
          <w:jc w:val="center"/>
        </w:trPr>
        <w:tc>
          <w:tcPr>
            <w:tcW w:w="846" w:type="dxa"/>
            <w:vAlign w:val="center"/>
          </w:tcPr>
          <w:p w14:paraId="15E32D6E"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5</w:t>
            </w:r>
          </w:p>
        </w:tc>
        <w:tc>
          <w:tcPr>
            <w:tcW w:w="1984" w:type="dxa"/>
            <w:vAlign w:val="center"/>
          </w:tcPr>
          <w:p w14:paraId="475299E5"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數位投影幕</w:t>
            </w:r>
          </w:p>
        </w:tc>
        <w:tc>
          <w:tcPr>
            <w:tcW w:w="1134" w:type="dxa"/>
            <w:vAlign w:val="center"/>
          </w:tcPr>
          <w:p w14:paraId="46E6C43A"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11</w:t>
            </w:r>
          </w:p>
        </w:tc>
        <w:tc>
          <w:tcPr>
            <w:tcW w:w="1134" w:type="dxa"/>
            <w:vAlign w:val="center"/>
          </w:tcPr>
          <w:p w14:paraId="1E02BD57"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全新</w:t>
            </w:r>
          </w:p>
        </w:tc>
        <w:tc>
          <w:tcPr>
            <w:tcW w:w="4530" w:type="dxa"/>
            <w:vAlign w:val="center"/>
          </w:tcPr>
          <w:p w14:paraId="6A266508"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各領域/彈性課程數位教學使用</w:t>
            </w:r>
          </w:p>
        </w:tc>
      </w:tr>
      <w:tr w:rsidR="00B4405E" w:rsidRPr="008A0CEA" w14:paraId="353B9335" w14:textId="77777777" w:rsidTr="00D36D14">
        <w:trPr>
          <w:jc w:val="center"/>
        </w:trPr>
        <w:tc>
          <w:tcPr>
            <w:tcW w:w="846" w:type="dxa"/>
            <w:vAlign w:val="center"/>
          </w:tcPr>
          <w:p w14:paraId="122969E5"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6</w:t>
            </w:r>
          </w:p>
        </w:tc>
        <w:tc>
          <w:tcPr>
            <w:tcW w:w="1984" w:type="dxa"/>
            <w:vAlign w:val="center"/>
          </w:tcPr>
          <w:p w14:paraId="59D03F2C"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麥克風廣播系統</w:t>
            </w:r>
          </w:p>
        </w:tc>
        <w:tc>
          <w:tcPr>
            <w:tcW w:w="1134" w:type="dxa"/>
            <w:vAlign w:val="center"/>
          </w:tcPr>
          <w:p w14:paraId="251451AE"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11</w:t>
            </w:r>
          </w:p>
        </w:tc>
        <w:tc>
          <w:tcPr>
            <w:tcW w:w="1134" w:type="dxa"/>
            <w:vAlign w:val="center"/>
          </w:tcPr>
          <w:p w14:paraId="178E39C2"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全新</w:t>
            </w:r>
          </w:p>
        </w:tc>
        <w:tc>
          <w:tcPr>
            <w:tcW w:w="4530" w:type="dxa"/>
            <w:vAlign w:val="center"/>
          </w:tcPr>
          <w:p w14:paraId="464A8E22"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各領域/彈性課程數位教學使用</w:t>
            </w:r>
          </w:p>
        </w:tc>
      </w:tr>
      <w:tr w:rsidR="00B4405E" w:rsidRPr="008A0CEA" w14:paraId="25F0E5A1" w14:textId="77777777" w:rsidTr="00D36D14">
        <w:trPr>
          <w:jc w:val="center"/>
        </w:trPr>
        <w:tc>
          <w:tcPr>
            <w:tcW w:w="846" w:type="dxa"/>
            <w:vAlign w:val="center"/>
          </w:tcPr>
          <w:p w14:paraId="498B1E76"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7</w:t>
            </w:r>
          </w:p>
        </w:tc>
        <w:tc>
          <w:tcPr>
            <w:tcW w:w="1984" w:type="dxa"/>
            <w:vAlign w:val="center"/>
          </w:tcPr>
          <w:p w14:paraId="791C7645"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導</w:t>
            </w:r>
            <w:proofErr w:type="gramStart"/>
            <w:r>
              <w:rPr>
                <w:rFonts w:ascii="標楷體" w:eastAsia="標楷體" w:hAnsi="標楷體" w:hint="eastAsia"/>
                <w:sz w:val="22"/>
                <w:szCs w:val="22"/>
              </w:rPr>
              <w:t>覽</w:t>
            </w:r>
            <w:proofErr w:type="gramEnd"/>
            <w:r>
              <w:rPr>
                <w:rFonts w:ascii="標楷體" w:eastAsia="標楷體" w:hAnsi="標楷體" w:hint="eastAsia"/>
                <w:sz w:val="22"/>
                <w:szCs w:val="22"/>
              </w:rPr>
              <w:t>機</w:t>
            </w:r>
          </w:p>
        </w:tc>
        <w:tc>
          <w:tcPr>
            <w:tcW w:w="1134" w:type="dxa"/>
            <w:vAlign w:val="center"/>
          </w:tcPr>
          <w:p w14:paraId="53F23A5D"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40</w:t>
            </w:r>
          </w:p>
        </w:tc>
        <w:tc>
          <w:tcPr>
            <w:tcW w:w="1134" w:type="dxa"/>
            <w:vAlign w:val="center"/>
          </w:tcPr>
          <w:p w14:paraId="0EB5E106"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全新</w:t>
            </w:r>
          </w:p>
        </w:tc>
        <w:tc>
          <w:tcPr>
            <w:tcW w:w="4530" w:type="dxa"/>
            <w:vAlign w:val="center"/>
          </w:tcPr>
          <w:p w14:paraId="7286517C"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各領域/彈性課程數位教學使用</w:t>
            </w:r>
          </w:p>
        </w:tc>
      </w:tr>
      <w:tr w:rsidR="00B4405E" w:rsidRPr="008A0CEA" w14:paraId="6B26324A" w14:textId="77777777" w:rsidTr="00D36D14">
        <w:trPr>
          <w:jc w:val="center"/>
        </w:trPr>
        <w:tc>
          <w:tcPr>
            <w:tcW w:w="846" w:type="dxa"/>
            <w:vAlign w:val="center"/>
          </w:tcPr>
          <w:p w14:paraId="25A61467"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8</w:t>
            </w:r>
          </w:p>
        </w:tc>
        <w:tc>
          <w:tcPr>
            <w:tcW w:w="1984" w:type="dxa"/>
            <w:vAlign w:val="center"/>
          </w:tcPr>
          <w:p w14:paraId="6F696EC2"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移動式麥克風</w:t>
            </w:r>
          </w:p>
        </w:tc>
        <w:tc>
          <w:tcPr>
            <w:tcW w:w="1134" w:type="dxa"/>
            <w:vAlign w:val="center"/>
          </w:tcPr>
          <w:p w14:paraId="3ACB0349"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3</w:t>
            </w:r>
          </w:p>
        </w:tc>
        <w:tc>
          <w:tcPr>
            <w:tcW w:w="1134" w:type="dxa"/>
            <w:vAlign w:val="center"/>
          </w:tcPr>
          <w:p w14:paraId="1949D646"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全新</w:t>
            </w:r>
          </w:p>
        </w:tc>
        <w:tc>
          <w:tcPr>
            <w:tcW w:w="4530" w:type="dxa"/>
            <w:vAlign w:val="center"/>
          </w:tcPr>
          <w:p w14:paraId="40ADEB3C"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各領域/彈性課程數位教學使用</w:t>
            </w:r>
          </w:p>
        </w:tc>
      </w:tr>
      <w:tr w:rsidR="00B4405E" w:rsidRPr="008A0CEA" w14:paraId="12EE4535" w14:textId="77777777" w:rsidTr="00D36D14">
        <w:trPr>
          <w:jc w:val="center"/>
        </w:trPr>
        <w:tc>
          <w:tcPr>
            <w:tcW w:w="846" w:type="dxa"/>
            <w:vAlign w:val="center"/>
          </w:tcPr>
          <w:p w14:paraId="33642464"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9</w:t>
            </w:r>
          </w:p>
        </w:tc>
        <w:tc>
          <w:tcPr>
            <w:tcW w:w="1984" w:type="dxa"/>
            <w:vAlign w:val="center"/>
          </w:tcPr>
          <w:p w14:paraId="23D4CC33"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3D印表機</w:t>
            </w:r>
          </w:p>
        </w:tc>
        <w:tc>
          <w:tcPr>
            <w:tcW w:w="1134" w:type="dxa"/>
            <w:vAlign w:val="center"/>
          </w:tcPr>
          <w:p w14:paraId="35AA7906"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2</w:t>
            </w:r>
          </w:p>
        </w:tc>
        <w:tc>
          <w:tcPr>
            <w:tcW w:w="1134" w:type="dxa"/>
            <w:vAlign w:val="center"/>
          </w:tcPr>
          <w:p w14:paraId="67F1B35E" w14:textId="77777777" w:rsidR="00B4405E" w:rsidRDefault="00B4405E" w:rsidP="00D36D14">
            <w:pPr>
              <w:spacing w:beforeLines="50" w:before="180" w:afterLines="50" w:after="180"/>
              <w:jc w:val="center"/>
              <w:rPr>
                <w:rFonts w:ascii="標楷體" w:eastAsia="標楷體" w:hAnsi="標楷體"/>
                <w:sz w:val="22"/>
                <w:szCs w:val="22"/>
              </w:rPr>
            </w:pPr>
            <w:r>
              <w:rPr>
                <w:rFonts w:ascii="標楷體" w:eastAsia="標楷體" w:hAnsi="標楷體" w:hint="eastAsia"/>
                <w:sz w:val="22"/>
                <w:szCs w:val="22"/>
              </w:rPr>
              <w:t>全新</w:t>
            </w:r>
          </w:p>
        </w:tc>
        <w:tc>
          <w:tcPr>
            <w:tcW w:w="4530" w:type="dxa"/>
            <w:vAlign w:val="center"/>
          </w:tcPr>
          <w:p w14:paraId="3E7B1555" w14:textId="77777777" w:rsidR="00B4405E" w:rsidRPr="008A0CEA" w:rsidRDefault="00B4405E" w:rsidP="00D36D14">
            <w:pPr>
              <w:spacing w:beforeLines="50" w:before="180" w:afterLines="50" w:after="180"/>
              <w:jc w:val="center"/>
              <w:rPr>
                <w:rFonts w:ascii="標楷體" w:eastAsia="標楷體" w:hAnsi="標楷體"/>
                <w:sz w:val="22"/>
                <w:szCs w:val="22"/>
              </w:rPr>
            </w:pPr>
            <w:r w:rsidRPr="008A0CEA">
              <w:rPr>
                <w:rFonts w:ascii="標楷體" w:eastAsia="標楷體" w:hAnsi="標楷體" w:hint="eastAsia"/>
                <w:sz w:val="22"/>
                <w:szCs w:val="22"/>
              </w:rPr>
              <w:t>各領域/彈性課程數位教學使用</w:t>
            </w:r>
          </w:p>
        </w:tc>
      </w:tr>
    </w:tbl>
    <w:p w14:paraId="614E14F3" w14:textId="77777777" w:rsidR="005B77B8" w:rsidRPr="00B4405E" w:rsidRDefault="005B77B8" w:rsidP="005B77B8">
      <w:pPr>
        <w:spacing w:beforeLines="50" w:before="180" w:afterLines="50" w:after="180"/>
        <w:rPr>
          <w:rFonts w:ascii="標楷體" w:eastAsia="標楷體" w:hAnsi="標楷體" w:cs="Times New Roman"/>
          <w:sz w:val="28"/>
        </w:rPr>
      </w:pPr>
    </w:p>
    <w:p w14:paraId="0B86A830" w14:textId="77777777" w:rsidR="005B77B8" w:rsidRPr="00981041" w:rsidRDefault="005B77B8" w:rsidP="005B77B8">
      <w:pPr>
        <w:widowControl/>
        <w:rPr>
          <w:rFonts w:ascii="標楷體" w:eastAsia="標楷體" w:hAnsi="標楷體" w:cs="Times New Roman"/>
          <w:sz w:val="28"/>
        </w:rPr>
      </w:pPr>
      <w:r w:rsidRPr="00981041">
        <w:rPr>
          <w:rFonts w:ascii="標楷體" w:eastAsia="標楷體" w:hAnsi="標楷體" w:cs="Times New Roman"/>
          <w:sz w:val="28"/>
        </w:rPr>
        <w:br w:type="page"/>
      </w:r>
    </w:p>
    <w:p w14:paraId="47EF0138" w14:textId="796D8E02" w:rsidR="005B77B8" w:rsidRPr="00981041" w:rsidRDefault="005B77B8" w:rsidP="005B77B8">
      <w:pPr>
        <w:spacing w:beforeLines="50" w:before="180" w:afterLines="50" w:after="180" w:line="0" w:lineRule="atLeast"/>
        <w:ind w:firstLineChars="152" w:firstLine="426"/>
        <w:rPr>
          <w:rFonts w:ascii="標楷體" w:eastAsia="標楷體" w:hAnsi="標楷體" w:cs="Times New Roman"/>
          <w:sz w:val="28"/>
        </w:rPr>
      </w:pPr>
      <w:r w:rsidRPr="00981041">
        <w:rPr>
          <w:rFonts w:ascii="標楷體" w:eastAsia="標楷體" w:hAnsi="標楷體" w:cs="Times New Roman"/>
          <w:sz w:val="28"/>
        </w:rPr>
        <w:lastRenderedPageBreak/>
        <w:t>(二)</w:t>
      </w:r>
      <w:r w:rsidRPr="00981041">
        <w:rPr>
          <w:rFonts w:ascii="標楷體" w:eastAsia="標楷體" w:hAnsi="標楷體" w:cs="Times New Roman" w:hint="eastAsia"/>
          <w:sz w:val="28"/>
        </w:rPr>
        <w:t>課程發展相關組織規劃</w:t>
      </w:r>
    </w:p>
    <w:p w14:paraId="370E9BA2" w14:textId="1BB61174" w:rsidR="005B77B8" w:rsidRPr="00981041" w:rsidRDefault="005B77B8" w:rsidP="005B77B8">
      <w:pPr>
        <w:spacing w:beforeLines="50" w:before="180" w:afterLines="50" w:after="180" w:line="0" w:lineRule="atLeast"/>
        <w:ind w:firstLineChars="152" w:firstLine="365"/>
        <w:rPr>
          <w:rFonts w:ascii="標楷體" w:eastAsia="標楷體" w:hAnsi="標楷體" w:cs="Times New Roman"/>
        </w:rPr>
      </w:pPr>
      <w:r w:rsidRPr="00981041">
        <w:rPr>
          <w:rFonts w:ascii="標楷體" w:eastAsia="標楷體" w:hAnsi="標楷體" w:cs="Times New Roman" w:hint="eastAsia"/>
        </w:rPr>
        <w:t>請以文字或圖表說明校內課程發展相關組織，如：課程發展委員會、領域/科目教學研究會、學年會議、專案小組和教師專業學習社群等之運作及規劃：</w:t>
      </w:r>
    </w:p>
    <w:tbl>
      <w:tblPr>
        <w:tblStyle w:val="af0"/>
        <w:tblW w:w="9634" w:type="dxa"/>
        <w:jc w:val="center"/>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545"/>
        <w:gridCol w:w="3825"/>
        <w:gridCol w:w="355"/>
        <w:gridCol w:w="355"/>
        <w:gridCol w:w="356"/>
        <w:gridCol w:w="355"/>
        <w:gridCol w:w="355"/>
        <w:gridCol w:w="356"/>
        <w:gridCol w:w="355"/>
        <w:gridCol w:w="355"/>
        <w:gridCol w:w="356"/>
        <w:gridCol w:w="355"/>
        <w:gridCol w:w="355"/>
        <w:gridCol w:w="356"/>
      </w:tblGrid>
      <w:tr w:rsidR="005B77B8" w:rsidRPr="00981041" w14:paraId="603DF7C2" w14:textId="77777777" w:rsidTr="00BE662A">
        <w:trPr>
          <w:trHeight w:val="447"/>
          <w:jc w:val="center"/>
        </w:trPr>
        <w:tc>
          <w:tcPr>
            <w:tcW w:w="1545" w:type="dxa"/>
            <w:vMerge w:val="restart"/>
            <w:shd w:val="clear" w:color="auto" w:fill="FFE599" w:themeFill="accent4" w:themeFillTint="66"/>
            <w:vAlign w:val="center"/>
          </w:tcPr>
          <w:p w14:paraId="46756AF8"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組織名稱</w:t>
            </w:r>
          </w:p>
          <w:p w14:paraId="2195931F"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(範例)</w:t>
            </w:r>
          </w:p>
        </w:tc>
        <w:tc>
          <w:tcPr>
            <w:tcW w:w="3825" w:type="dxa"/>
            <w:vMerge w:val="restart"/>
            <w:shd w:val="clear" w:color="auto" w:fill="FFE599" w:themeFill="accent4" w:themeFillTint="66"/>
            <w:vAlign w:val="center"/>
          </w:tcPr>
          <w:p w14:paraId="0239DCBD"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工作內容</w:t>
            </w:r>
          </w:p>
          <w:p w14:paraId="00D5F549"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(條列3~5項重點工作項目即可)</w:t>
            </w:r>
          </w:p>
        </w:tc>
        <w:tc>
          <w:tcPr>
            <w:tcW w:w="4264" w:type="dxa"/>
            <w:gridSpan w:val="12"/>
            <w:shd w:val="clear" w:color="auto" w:fill="FFE599" w:themeFill="accent4" w:themeFillTint="66"/>
            <w:vAlign w:val="center"/>
          </w:tcPr>
          <w:p w14:paraId="2B2FB4F5" w14:textId="77777777" w:rsidR="005B77B8" w:rsidRPr="00981041" w:rsidRDefault="005B77B8" w:rsidP="00BE662A">
            <w:pPr>
              <w:spacing w:beforeLines="50" w:before="180" w:afterLines="50" w:after="180"/>
              <w:jc w:val="center"/>
              <w:rPr>
                <w:rFonts w:ascii="標楷體" w:eastAsia="標楷體" w:hAnsi="標楷體"/>
              </w:rPr>
            </w:pPr>
            <w:r w:rsidRPr="00981041">
              <w:rPr>
                <w:rFonts w:ascii="標楷體" w:eastAsia="標楷體" w:hAnsi="標楷體" w:hint="eastAsia"/>
              </w:rPr>
              <w:t>定期會議/集會期程規劃</w:t>
            </w:r>
          </w:p>
        </w:tc>
      </w:tr>
      <w:tr w:rsidR="005B77B8" w:rsidRPr="00981041" w14:paraId="16AC8A54" w14:textId="77777777" w:rsidTr="00BE662A">
        <w:trPr>
          <w:trHeight w:val="846"/>
          <w:jc w:val="center"/>
        </w:trPr>
        <w:tc>
          <w:tcPr>
            <w:tcW w:w="1545" w:type="dxa"/>
            <w:vMerge/>
            <w:shd w:val="clear" w:color="auto" w:fill="FFE599" w:themeFill="accent4" w:themeFillTint="66"/>
            <w:vAlign w:val="center"/>
          </w:tcPr>
          <w:p w14:paraId="4456B597" w14:textId="77777777" w:rsidR="005B77B8" w:rsidRPr="00981041" w:rsidRDefault="005B77B8" w:rsidP="00BE662A">
            <w:pPr>
              <w:spacing w:beforeLines="50" w:before="180" w:afterLines="50" w:after="180"/>
              <w:jc w:val="center"/>
              <w:rPr>
                <w:rFonts w:ascii="標楷體" w:eastAsia="標楷體" w:hAnsi="標楷體"/>
              </w:rPr>
            </w:pPr>
          </w:p>
        </w:tc>
        <w:tc>
          <w:tcPr>
            <w:tcW w:w="3825" w:type="dxa"/>
            <w:vMerge/>
            <w:shd w:val="clear" w:color="auto" w:fill="FFE599" w:themeFill="accent4" w:themeFillTint="66"/>
            <w:vAlign w:val="center"/>
          </w:tcPr>
          <w:p w14:paraId="4D81376C" w14:textId="77777777" w:rsidR="005B77B8" w:rsidRPr="00981041" w:rsidRDefault="005B77B8" w:rsidP="00BE662A">
            <w:pPr>
              <w:spacing w:beforeLines="50" w:before="180" w:afterLines="50" w:after="180"/>
              <w:jc w:val="center"/>
              <w:rPr>
                <w:rFonts w:ascii="標楷體" w:eastAsia="標楷體" w:hAnsi="標楷體"/>
              </w:rPr>
            </w:pPr>
          </w:p>
        </w:tc>
        <w:tc>
          <w:tcPr>
            <w:tcW w:w="355" w:type="dxa"/>
            <w:shd w:val="clear" w:color="auto" w:fill="BDD6EE" w:themeFill="accent1" w:themeFillTint="66"/>
            <w:vAlign w:val="center"/>
          </w:tcPr>
          <w:p w14:paraId="713814B4" w14:textId="77777777" w:rsidR="005B77B8" w:rsidRPr="00981041" w:rsidRDefault="005B77B8" w:rsidP="00BE662A">
            <w:pPr>
              <w:spacing w:beforeLines="50" w:before="180" w:afterLines="50" w:after="180"/>
              <w:jc w:val="center"/>
              <w:rPr>
                <w:rFonts w:ascii="標楷體" w:eastAsia="標楷體" w:hAnsi="標楷體"/>
                <w:sz w:val="13"/>
                <w:szCs w:val="13"/>
              </w:rPr>
            </w:pPr>
            <w:r w:rsidRPr="00981041">
              <w:rPr>
                <w:rFonts w:ascii="標楷體" w:eastAsia="標楷體" w:hAnsi="標楷體" w:hint="eastAsia"/>
                <w:sz w:val="13"/>
                <w:szCs w:val="13"/>
              </w:rPr>
              <w:t>8月</w:t>
            </w:r>
          </w:p>
        </w:tc>
        <w:tc>
          <w:tcPr>
            <w:tcW w:w="355" w:type="dxa"/>
            <w:shd w:val="clear" w:color="auto" w:fill="BDD6EE" w:themeFill="accent1" w:themeFillTint="66"/>
            <w:vAlign w:val="center"/>
          </w:tcPr>
          <w:p w14:paraId="0F7F41DE" w14:textId="77777777" w:rsidR="005B77B8" w:rsidRPr="00981041" w:rsidRDefault="005B77B8" w:rsidP="00BE662A">
            <w:pPr>
              <w:spacing w:beforeLines="50" w:before="180" w:afterLines="50" w:after="180"/>
              <w:jc w:val="center"/>
              <w:rPr>
                <w:rFonts w:ascii="標楷體" w:eastAsia="標楷體" w:hAnsi="標楷體"/>
                <w:sz w:val="13"/>
                <w:szCs w:val="13"/>
              </w:rPr>
            </w:pPr>
            <w:r w:rsidRPr="00981041">
              <w:rPr>
                <w:rFonts w:ascii="標楷體" w:eastAsia="標楷體" w:hAnsi="標楷體" w:hint="eastAsia"/>
                <w:sz w:val="13"/>
                <w:szCs w:val="13"/>
              </w:rPr>
              <w:t>9月</w:t>
            </w:r>
          </w:p>
        </w:tc>
        <w:tc>
          <w:tcPr>
            <w:tcW w:w="356" w:type="dxa"/>
            <w:shd w:val="clear" w:color="auto" w:fill="BDD6EE" w:themeFill="accent1" w:themeFillTint="66"/>
            <w:vAlign w:val="center"/>
          </w:tcPr>
          <w:p w14:paraId="200E9A85" w14:textId="77777777" w:rsidR="005B77B8" w:rsidRPr="00981041" w:rsidRDefault="005B77B8" w:rsidP="00BE662A">
            <w:pPr>
              <w:spacing w:beforeLines="50" w:before="180" w:afterLines="50" w:after="180"/>
              <w:jc w:val="center"/>
              <w:rPr>
                <w:rFonts w:ascii="標楷體" w:eastAsia="標楷體" w:hAnsi="標楷體"/>
                <w:sz w:val="13"/>
                <w:szCs w:val="13"/>
              </w:rPr>
            </w:pPr>
            <w:r w:rsidRPr="00981041">
              <w:rPr>
                <w:rFonts w:ascii="標楷體" w:eastAsia="標楷體" w:hAnsi="標楷體" w:hint="eastAsia"/>
                <w:sz w:val="13"/>
                <w:szCs w:val="13"/>
              </w:rPr>
              <w:t>10月</w:t>
            </w:r>
          </w:p>
        </w:tc>
        <w:tc>
          <w:tcPr>
            <w:tcW w:w="355" w:type="dxa"/>
            <w:shd w:val="clear" w:color="auto" w:fill="BDD6EE" w:themeFill="accent1" w:themeFillTint="66"/>
            <w:vAlign w:val="center"/>
          </w:tcPr>
          <w:p w14:paraId="6B4AB4FC" w14:textId="77777777" w:rsidR="005B77B8" w:rsidRPr="00981041" w:rsidRDefault="005B77B8" w:rsidP="00BE662A">
            <w:pPr>
              <w:spacing w:beforeLines="50" w:before="180" w:afterLines="50" w:after="180"/>
              <w:jc w:val="center"/>
              <w:rPr>
                <w:rFonts w:ascii="標楷體" w:eastAsia="標楷體" w:hAnsi="標楷體"/>
                <w:sz w:val="13"/>
                <w:szCs w:val="13"/>
              </w:rPr>
            </w:pPr>
            <w:r w:rsidRPr="00981041">
              <w:rPr>
                <w:rFonts w:ascii="標楷體" w:eastAsia="標楷體" w:hAnsi="標楷體" w:hint="eastAsia"/>
                <w:sz w:val="13"/>
                <w:szCs w:val="13"/>
              </w:rPr>
              <w:t>11月</w:t>
            </w:r>
          </w:p>
        </w:tc>
        <w:tc>
          <w:tcPr>
            <w:tcW w:w="355" w:type="dxa"/>
            <w:tcBorders>
              <w:right w:val="single" w:sz="8" w:space="0" w:color="auto"/>
            </w:tcBorders>
            <w:shd w:val="clear" w:color="auto" w:fill="BDD6EE" w:themeFill="accent1" w:themeFillTint="66"/>
            <w:vAlign w:val="center"/>
          </w:tcPr>
          <w:p w14:paraId="2C0E0B21" w14:textId="77777777" w:rsidR="005B77B8" w:rsidRPr="00981041" w:rsidRDefault="005B77B8" w:rsidP="00BE662A">
            <w:pPr>
              <w:spacing w:beforeLines="50" w:before="180" w:afterLines="50" w:after="180"/>
              <w:jc w:val="center"/>
              <w:rPr>
                <w:rFonts w:ascii="標楷體" w:eastAsia="標楷體" w:hAnsi="標楷體"/>
                <w:sz w:val="13"/>
                <w:szCs w:val="13"/>
              </w:rPr>
            </w:pPr>
            <w:r w:rsidRPr="00981041">
              <w:rPr>
                <w:rFonts w:ascii="標楷體" w:eastAsia="標楷體" w:hAnsi="標楷體" w:hint="eastAsia"/>
                <w:sz w:val="13"/>
                <w:szCs w:val="13"/>
              </w:rPr>
              <w:t>12月</w:t>
            </w:r>
          </w:p>
        </w:tc>
        <w:tc>
          <w:tcPr>
            <w:tcW w:w="356" w:type="dxa"/>
            <w:tcBorders>
              <w:left w:val="single" w:sz="8" w:space="0" w:color="auto"/>
            </w:tcBorders>
            <w:shd w:val="clear" w:color="auto" w:fill="BDD6EE" w:themeFill="accent1" w:themeFillTint="66"/>
            <w:vAlign w:val="center"/>
          </w:tcPr>
          <w:p w14:paraId="31CDB3E7" w14:textId="77777777" w:rsidR="005B77B8" w:rsidRPr="00981041" w:rsidRDefault="005B77B8" w:rsidP="00BE662A">
            <w:pPr>
              <w:spacing w:beforeLines="50" w:before="180" w:afterLines="50" w:after="180"/>
              <w:jc w:val="center"/>
              <w:rPr>
                <w:rFonts w:ascii="標楷體" w:eastAsia="標楷體" w:hAnsi="標楷體"/>
                <w:sz w:val="13"/>
                <w:szCs w:val="13"/>
              </w:rPr>
            </w:pPr>
            <w:r w:rsidRPr="00981041">
              <w:rPr>
                <w:rFonts w:ascii="標楷體" w:eastAsia="標楷體" w:hAnsi="標楷體" w:hint="eastAsia"/>
                <w:sz w:val="13"/>
                <w:szCs w:val="13"/>
              </w:rPr>
              <w:t>1月</w:t>
            </w:r>
          </w:p>
        </w:tc>
        <w:tc>
          <w:tcPr>
            <w:tcW w:w="355" w:type="dxa"/>
            <w:shd w:val="clear" w:color="auto" w:fill="BDD6EE" w:themeFill="accent1" w:themeFillTint="66"/>
            <w:vAlign w:val="center"/>
          </w:tcPr>
          <w:p w14:paraId="3B7B6043" w14:textId="77777777" w:rsidR="005B77B8" w:rsidRPr="00981041" w:rsidRDefault="005B77B8" w:rsidP="00BE662A">
            <w:pPr>
              <w:spacing w:beforeLines="50" w:before="180" w:afterLines="50" w:after="180"/>
              <w:jc w:val="center"/>
              <w:rPr>
                <w:rFonts w:ascii="標楷體" w:eastAsia="標楷體" w:hAnsi="標楷體"/>
                <w:sz w:val="13"/>
                <w:szCs w:val="13"/>
              </w:rPr>
            </w:pPr>
            <w:r w:rsidRPr="00981041">
              <w:rPr>
                <w:rFonts w:ascii="標楷體" w:eastAsia="標楷體" w:hAnsi="標楷體" w:hint="eastAsia"/>
                <w:sz w:val="13"/>
                <w:szCs w:val="13"/>
              </w:rPr>
              <w:t>2月</w:t>
            </w:r>
          </w:p>
        </w:tc>
        <w:tc>
          <w:tcPr>
            <w:tcW w:w="355" w:type="dxa"/>
            <w:shd w:val="clear" w:color="auto" w:fill="BDD6EE" w:themeFill="accent1" w:themeFillTint="66"/>
            <w:vAlign w:val="center"/>
          </w:tcPr>
          <w:p w14:paraId="0728BECA" w14:textId="77777777" w:rsidR="005B77B8" w:rsidRPr="00981041" w:rsidRDefault="005B77B8" w:rsidP="00BE662A">
            <w:pPr>
              <w:spacing w:beforeLines="50" w:before="180" w:afterLines="50" w:after="180"/>
              <w:jc w:val="center"/>
              <w:rPr>
                <w:rFonts w:ascii="標楷體" w:eastAsia="標楷體" w:hAnsi="標楷體"/>
                <w:sz w:val="13"/>
                <w:szCs w:val="13"/>
              </w:rPr>
            </w:pPr>
            <w:r w:rsidRPr="00981041">
              <w:rPr>
                <w:rFonts w:ascii="標楷體" w:eastAsia="標楷體" w:hAnsi="標楷體" w:hint="eastAsia"/>
                <w:sz w:val="13"/>
                <w:szCs w:val="13"/>
              </w:rPr>
              <w:t>3月</w:t>
            </w:r>
          </w:p>
        </w:tc>
        <w:tc>
          <w:tcPr>
            <w:tcW w:w="356" w:type="dxa"/>
            <w:shd w:val="clear" w:color="auto" w:fill="BDD6EE" w:themeFill="accent1" w:themeFillTint="66"/>
            <w:vAlign w:val="center"/>
          </w:tcPr>
          <w:p w14:paraId="412BF3B2" w14:textId="77777777" w:rsidR="005B77B8" w:rsidRPr="00981041" w:rsidRDefault="005B77B8" w:rsidP="00BE662A">
            <w:pPr>
              <w:spacing w:beforeLines="50" w:before="180" w:afterLines="50" w:after="180"/>
              <w:jc w:val="center"/>
              <w:rPr>
                <w:rFonts w:ascii="標楷體" w:eastAsia="標楷體" w:hAnsi="標楷體"/>
                <w:sz w:val="13"/>
                <w:szCs w:val="13"/>
              </w:rPr>
            </w:pPr>
            <w:r w:rsidRPr="00981041">
              <w:rPr>
                <w:rFonts w:ascii="標楷體" w:eastAsia="標楷體" w:hAnsi="標楷體" w:hint="eastAsia"/>
                <w:sz w:val="13"/>
                <w:szCs w:val="13"/>
              </w:rPr>
              <w:t>4月</w:t>
            </w:r>
          </w:p>
        </w:tc>
        <w:tc>
          <w:tcPr>
            <w:tcW w:w="355" w:type="dxa"/>
            <w:shd w:val="clear" w:color="auto" w:fill="BDD6EE" w:themeFill="accent1" w:themeFillTint="66"/>
            <w:vAlign w:val="center"/>
          </w:tcPr>
          <w:p w14:paraId="4E30C2DD" w14:textId="77777777" w:rsidR="005B77B8" w:rsidRPr="00981041" w:rsidRDefault="005B77B8" w:rsidP="00BE662A">
            <w:pPr>
              <w:spacing w:beforeLines="50" w:before="180" w:afterLines="50" w:after="180"/>
              <w:jc w:val="center"/>
              <w:rPr>
                <w:rFonts w:ascii="標楷體" w:eastAsia="標楷體" w:hAnsi="標楷體"/>
                <w:sz w:val="13"/>
                <w:szCs w:val="13"/>
              </w:rPr>
            </w:pPr>
            <w:r w:rsidRPr="00981041">
              <w:rPr>
                <w:rFonts w:ascii="標楷體" w:eastAsia="標楷體" w:hAnsi="標楷體" w:hint="eastAsia"/>
                <w:sz w:val="13"/>
                <w:szCs w:val="13"/>
              </w:rPr>
              <w:t>5月</w:t>
            </w:r>
          </w:p>
        </w:tc>
        <w:tc>
          <w:tcPr>
            <w:tcW w:w="355" w:type="dxa"/>
            <w:shd w:val="clear" w:color="auto" w:fill="BDD6EE" w:themeFill="accent1" w:themeFillTint="66"/>
            <w:vAlign w:val="center"/>
          </w:tcPr>
          <w:p w14:paraId="3FB071E6" w14:textId="77777777" w:rsidR="005B77B8" w:rsidRPr="00981041" w:rsidRDefault="005B77B8" w:rsidP="00BE662A">
            <w:pPr>
              <w:spacing w:beforeLines="50" w:before="180" w:afterLines="50" w:after="180"/>
              <w:jc w:val="center"/>
              <w:rPr>
                <w:rFonts w:ascii="標楷體" w:eastAsia="標楷體" w:hAnsi="標楷體"/>
                <w:sz w:val="13"/>
                <w:szCs w:val="13"/>
              </w:rPr>
            </w:pPr>
            <w:r w:rsidRPr="00981041">
              <w:rPr>
                <w:rFonts w:ascii="標楷體" w:eastAsia="標楷體" w:hAnsi="標楷體" w:hint="eastAsia"/>
                <w:sz w:val="13"/>
                <w:szCs w:val="13"/>
              </w:rPr>
              <w:t>6月</w:t>
            </w:r>
          </w:p>
        </w:tc>
        <w:tc>
          <w:tcPr>
            <w:tcW w:w="356" w:type="dxa"/>
            <w:shd w:val="clear" w:color="auto" w:fill="BDD6EE" w:themeFill="accent1" w:themeFillTint="66"/>
            <w:vAlign w:val="center"/>
          </w:tcPr>
          <w:p w14:paraId="6F0E67AF" w14:textId="77777777" w:rsidR="005B77B8" w:rsidRPr="00981041" w:rsidRDefault="005B77B8" w:rsidP="00BE662A">
            <w:pPr>
              <w:spacing w:beforeLines="50" w:before="180" w:afterLines="50" w:after="180"/>
              <w:jc w:val="center"/>
              <w:rPr>
                <w:rFonts w:ascii="標楷體" w:eastAsia="標楷體" w:hAnsi="標楷體"/>
                <w:sz w:val="13"/>
                <w:szCs w:val="13"/>
              </w:rPr>
            </w:pPr>
            <w:r w:rsidRPr="00981041">
              <w:rPr>
                <w:rFonts w:ascii="標楷體" w:eastAsia="標楷體" w:hAnsi="標楷體" w:hint="eastAsia"/>
                <w:sz w:val="13"/>
                <w:szCs w:val="13"/>
              </w:rPr>
              <w:t>7月</w:t>
            </w:r>
          </w:p>
        </w:tc>
      </w:tr>
      <w:tr w:rsidR="00DD2660" w:rsidRPr="00981041" w14:paraId="62CD937B" w14:textId="77777777" w:rsidTr="00BE662A">
        <w:trPr>
          <w:jc w:val="center"/>
        </w:trPr>
        <w:tc>
          <w:tcPr>
            <w:tcW w:w="1545" w:type="dxa"/>
            <w:vAlign w:val="center"/>
          </w:tcPr>
          <w:p w14:paraId="744385C4" w14:textId="77777777" w:rsidR="00DD2660" w:rsidRPr="00981041" w:rsidRDefault="00DD2660" w:rsidP="00DD2660">
            <w:pPr>
              <w:spacing w:beforeLines="50" w:before="180" w:afterLines="50" w:after="180"/>
              <w:jc w:val="center"/>
              <w:rPr>
                <w:rFonts w:ascii="標楷體" w:eastAsia="標楷體" w:hAnsi="標楷體"/>
              </w:rPr>
            </w:pPr>
            <w:r w:rsidRPr="00981041">
              <w:rPr>
                <w:rFonts w:ascii="標楷體" w:eastAsia="標楷體" w:hAnsi="標楷體" w:hint="eastAsia"/>
              </w:rPr>
              <w:t>課程發展委員會</w:t>
            </w:r>
          </w:p>
        </w:tc>
        <w:tc>
          <w:tcPr>
            <w:tcW w:w="3825" w:type="dxa"/>
            <w:vAlign w:val="center"/>
          </w:tcPr>
          <w:p w14:paraId="5DD615F1" w14:textId="77777777" w:rsidR="00DD2660" w:rsidRPr="005C27D9" w:rsidRDefault="00DD2660" w:rsidP="00DD2660">
            <w:pPr>
              <w:spacing w:beforeLines="50" w:before="180" w:afterLines="50" w:after="180"/>
              <w:jc w:val="both"/>
              <w:rPr>
                <w:rFonts w:ascii="標楷體" w:eastAsia="標楷體" w:hAnsi="標楷體"/>
              </w:rPr>
            </w:pPr>
            <w:r w:rsidRPr="005C27D9">
              <w:rPr>
                <w:rFonts w:ascii="標楷體" w:eastAsia="標楷體" w:hAnsi="標楷體" w:hint="eastAsia"/>
              </w:rPr>
              <w:t>1.規劃全校之課程方案與課程結構，發展學校本位課程。</w:t>
            </w:r>
          </w:p>
          <w:p w14:paraId="7914B828" w14:textId="77777777" w:rsidR="00DD2660" w:rsidRPr="005C27D9" w:rsidRDefault="00DD2660" w:rsidP="00DD2660">
            <w:pPr>
              <w:spacing w:beforeLines="50" w:before="180" w:afterLines="50" w:after="180"/>
              <w:jc w:val="both"/>
              <w:rPr>
                <w:rFonts w:ascii="標楷體" w:eastAsia="標楷體" w:hAnsi="標楷體"/>
              </w:rPr>
            </w:pPr>
            <w:r w:rsidRPr="005C27D9">
              <w:rPr>
                <w:rFonts w:ascii="標楷體" w:eastAsia="標楷體" w:hAnsi="標楷體" w:hint="eastAsia"/>
              </w:rPr>
              <w:t>2.審查全校各年級的課程計畫。</w:t>
            </w:r>
          </w:p>
          <w:p w14:paraId="2AE9CF2B" w14:textId="77777777" w:rsidR="00DD2660" w:rsidRPr="005C27D9" w:rsidRDefault="00DD2660" w:rsidP="00DD2660">
            <w:pPr>
              <w:spacing w:beforeLines="50" w:before="180" w:afterLines="50" w:after="180"/>
              <w:jc w:val="both"/>
              <w:rPr>
                <w:rFonts w:ascii="標楷體" w:eastAsia="標楷體" w:hAnsi="標楷體"/>
              </w:rPr>
            </w:pPr>
            <w:r w:rsidRPr="005C27D9">
              <w:rPr>
                <w:rFonts w:ascii="標楷體" w:eastAsia="標楷體" w:hAnsi="標楷體" w:hint="eastAsia"/>
              </w:rPr>
              <w:t>3.協調並統整各學習領域及各處室推動之業務或學習活動。</w:t>
            </w:r>
          </w:p>
          <w:p w14:paraId="66BD692E" w14:textId="77777777" w:rsidR="00DD2660" w:rsidRPr="005C27D9" w:rsidRDefault="00DD2660" w:rsidP="00DD2660">
            <w:pPr>
              <w:spacing w:beforeLines="50" w:before="180" w:afterLines="50" w:after="180"/>
              <w:jc w:val="both"/>
              <w:rPr>
                <w:rFonts w:ascii="標楷體" w:eastAsia="標楷體" w:hAnsi="標楷體"/>
              </w:rPr>
            </w:pPr>
            <w:r w:rsidRPr="005C27D9">
              <w:rPr>
                <w:rFonts w:ascii="標楷體" w:eastAsia="標楷體" w:hAnsi="標楷體" w:hint="eastAsia"/>
              </w:rPr>
              <w:t>4.規劃並執行全校課程評鑑事宜。</w:t>
            </w:r>
          </w:p>
          <w:p w14:paraId="5D6F9475" w14:textId="0B78EB45" w:rsidR="00DD2660" w:rsidRPr="00981041" w:rsidRDefault="00DD2660" w:rsidP="00DD2660">
            <w:pPr>
              <w:spacing w:beforeLines="50" w:before="180" w:afterLines="50" w:after="180"/>
              <w:jc w:val="center"/>
              <w:rPr>
                <w:rFonts w:ascii="標楷體" w:eastAsia="標楷體" w:hAnsi="標楷體"/>
              </w:rPr>
            </w:pPr>
            <w:r w:rsidRPr="005C27D9">
              <w:rPr>
                <w:rFonts w:ascii="標楷體" w:eastAsia="標楷體" w:hAnsi="標楷體" w:hint="eastAsia"/>
              </w:rPr>
              <w:t>5.參加有關課程發展研習活動。</w:t>
            </w:r>
          </w:p>
        </w:tc>
        <w:tc>
          <w:tcPr>
            <w:tcW w:w="355" w:type="dxa"/>
            <w:shd w:val="clear" w:color="auto" w:fill="FFFFFF" w:themeFill="background1"/>
            <w:vAlign w:val="center"/>
          </w:tcPr>
          <w:p w14:paraId="1C9F27D8" w14:textId="77777777" w:rsidR="00DD2660" w:rsidRPr="00981041" w:rsidRDefault="00DD2660" w:rsidP="00DD2660">
            <w:pPr>
              <w:spacing w:beforeLines="50" w:before="180" w:afterLines="50" w:after="180"/>
              <w:jc w:val="center"/>
              <w:rPr>
                <w:rFonts w:ascii="標楷體" w:eastAsia="標楷體" w:hAnsi="標楷體"/>
                <w:sz w:val="16"/>
                <w:szCs w:val="16"/>
              </w:rPr>
            </w:pPr>
            <w:r w:rsidRPr="00981041">
              <w:rPr>
                <w:rFonts w:ascii="標楷體" w:eastAsia="標楷體" w:hAnsi="標楷體"/>
                <w:sz w:val="16"/>
                <w:szCs w:val="16"/>
              </w:rPr>
              <w:sym w:font="Wingdings 2" w:char="F050"/>
            </w:r>
          </w:p>
        </w:tc>
        <w:tc>
          <w:tcPr>
            <w:tcW w:w="355" w:type="dxa"/>
            <w:shd w:val="clear" w:color="auto" w:fill="FFFFFF" w:themeFill="background1"/>
            <w:vAlign w:val="center"/>
          </w:tcPr>
          <w:p w14:paraId="20C84D0E"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6" w:type="dxa"/>
            <w:shd w:val="clear" w:color="auto" w:fill="FFFFFF" w:themeFill="background1"/>
            <w:vAlign w:val="center"/>
          </w:tcPr>
          <w:p w14:paraId="3F40E5C8"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37BBFF60"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tcBorders>
              <w:right w:val="single" w:sz="8" w:space="0" w:color="auto"/>
            </w:tcBorders>
            <w:shd w:val="clear" w:color="auto" w:fill="FFFFFF" w:themeFill="background1"/>
            <w:vAlign w:val="center"/>
          </w:tcPr>
          <w:p w14:paraId="4240D7EC"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6" w:type="dxa"/>
            <w:tcBorders>
              <w:left w:val="single" w:sz="8" w:space="0" w:color="auto"/>
            </w:tcBorders>
            <w:shd w:val="clear" w:color="auto" w:fill="FFFFFF" w:themeFill="background1"/>
            <w:vAlign w:val="center"/>
          </w:tcPr>
          <w:p w14:paraId="4CA84E9A" w14:textId="77777777" w:rsidR="00DD2660" w:rsidRPr="00981041" w:rsidRDefault="00DD2660" w:rsidP="00DD2660">
            <w:pPr>
              <w:spacing w:beforeLines="50" w:before="180" w:afterLines="50" w:after="180"/>
              <w:jc w:val="center"/>
              <w:rPr>
                <w:rFonts w:ascii="標楷體" w:eastAsia="標楷體" w:hAnsi="標楷體"/>
                <w:sz w:val="16"/>
                <w:szCs w:val="16"/>
              </w:rPr>
            </w:pPr>
            <w:r w:rsidRPr="00981041">
              <w:rPr>
                <w:rFonts w:ascii="標楷體" w:eastAsia="標楷體" w:hAnsi="標楷體"/>
                <w:sz w:val="16"/>
                <w:szCs w:val="16"/>
              </w:rPr>
              <w:sym w:font="Wingdings 2" w:char="F050"/>
            </w:r>
          </w:p>
        </w:tc>
        <w:tc>
          <w:tcPr>
            <w:tcW w:w="355" w:type="dxa"/>
            <w:shd w:val="clear" w:color="auto" w:fill="FFFFFF" w:themeFill="background1"/>
            <w:vAlign w:val="center"/>
          </w:tcPr>
          <w:p w14:paraId="6FDC49ED" w14:textId="77777777" w:rsidR="00DD2660" w:rsidRPr="00981041" w:rsidRDefault="00DD2660" w:rsidP="00DD2660">
            <w:pPr>
              <w:spacing w:beforeLines="50" w:before="180" w:afterLines="50" w:after="180"/>
              <w:jc w:val="center"/>
              <w:rPr>
                <w:rFonts w:ascii="標楷體" w:eastAsia="標楷體" w:hAnsi="標楷體"/>
                <w:sz w:val="16"/>
                <w:szCs w:val="16"/>
              </w:rPr>
            </w:pPr>
            <w:r w:rsidRPr="00981041">
              <w:rPr>
                <w:rFonts w:ascii="標楷體" w:eastAsia="標楷體" w:hAnsi="標楷體"/>
                <w:sz w:val="16"/>
                <w:szCs w:val="16"/>
              </w:rPr>
              <w:sym w:font="Wingdings 2" w:char="F050"/>
            </w:r>
          </w:p>
        </w:tc>
        <w:tc>
          <w:tcPr>
            <w:tcW w:w="355" w:type="dxa"/>
            <w:shd w:val="clear" w:color="auto" w:fill="FFFFFF" w:themeFill="background1"/>
            <w:vAlign w:val="center"/>
          </w:tcPr>
          <w:p w14:paraId="710CFD15"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6" w:type="dxa"/>
            <w:shd w:val="clear" w:color="auto" w:fill="FFFFFF" w:themeFill="background1"/>
            <w:vAlign w:val="center"/>
          </w:tcPr>
          <w:p w14:paraId="1A5615BA"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738C473A"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679560EC" w14:textId="77777777" w:rsidR="00DD2660" w:rsidRPr="00981041" w:rsidRDefault="00DD2660" w:rsidP="00DD2660">
            <w:pPr>
              <w:spacing w:beforeLines="50" w:before="180" w:afterLines="50" w:after="180"/>
              <w:jc w:val="center"/>
              <w:rPr>
                <w:rFonts w:ascii="標楷體" w:eastAsia="標楷體" w:hAnsi="標楷體"/>
                <w:sz w:val="16"/>
                <w:szCs w:val="16"/>
              </w:rPr>
            </w:pPr>
            <w:r w:rsidRPr="00981041">
              <w:rPr>
                <w:rFonts w:ascii="標楷體" w:eastAsia="標楷體" w:hAnsi="標楷體"/>
                <w:sz w:val="16"/>
                <w:szCs w:val="16"/>
              </w:rPr>
              <w:sym w:font="Wingdings 2" w:char="F050"/>
            </w:r>
          </w:p>
        </w:tc>
        <w:tc>
          <w:tcPr>
            <w:tcW w:w="356" w:type="dxa"/>
            <w:shd w:val="clear" w:color="auto" w:fill="FFFFFF" w:themeFill="background1"/>
            <w:vAlign w:val="center"/>
          </w:tcPr>
          <w:p w14:paraId="68B42A74" w14:textId="77777777" w:rsidR="00DD2660" w:rsidRPr="00981041" w:rsidRDefault="00DD2660" w:rsidP="00DD2660">
            <w:pPr>
              <w:spacing w:beforeLines="50" w:before="180" w:afterLines="50" w:after="180"/>
              <w:jc w:val="center"/>
              <w:rPr>
                <w:rFonts w:ascii="標楷體" w:eastAsia="標楷體" w:hAnsi="標楷體"/>
                <w:sz w:val="16"/>
                <w:szCs w:val="16"/>
              </w:rPr>
            </w:pPr>
          </w:p>
        </w:tc>
      </w:tr>
      <w:tr w:rsidR="00DD2660" w:rsidRPr="00981041" w14:paraId="0E2855EA" w14:textId="77777777" w:rsidTr="00BE662A">
        <w:trPr>
          <w:jc w:val="center"/>
        </w:trPr>
        <w:tc>
          <w:tcPr>
            <w:tcW w:w="1545" w:type="dxa"/>
            <w:vAlign w:val="center"/>
          </w:tcPr>
          <w:p w14:paraId="039FD2BE" w14:textId="77777777" w:rsidR="00DD2660" w:rsidRPr="00981041" w:rsidRDefault="00DD2660" w:rsidP="00DD2660">
            <w:pPr>
              <w:spacing w:beforeLines="50" w:before="180" w:afterLines="50" w:after="180"/>
              <w:jc w:val="center"/>
              <w:rPr>
                <w:rFonts w:ascii="標楷體" w:eastAsia="標楷體" w:hAnsi="標楷體"/>
              </w:rPr>
            </w:pPr>
            <w:r w:rsidRPr="00981041">
              <w:rPr>
                <w:rFonts w:ascii="標楷體" w:eastAsia="標楷體" w:hAnsi="標楷體" w:hint="eastAsia"/>
              </w:rPr>
              <w:t>領域教學研究會</w:t>
            </w:r>
          </w:p>
        </w:tc>
        <w:tc>
          <w:tcPr>
            <w:tcW w:w="3825" w:type="dxa"/>
            <w:vAlign w:val="center"/>
          </w:tcPr>
          <w:p w14:paraId="38E67C93" w14:textId="77777777" w:rsidR="00DD2660" w:rsidRPr="008353BE" w:rsidRDefault="00DD2660" w:rsidP="00DD2660">
            <w:pPr>
              <w:spacing w:beforeLines="50" w:before="180" w:afterLines="50" w:after="180"/>
              <w:jc w:val="both"/>
              <w:rPr>
                <w:rFonts w:ascii="標楷體" w:eastAsia="標楷體" w:hAnsi="標楷體"/>
              </w:rPr>
            </w:pPr>
            <w:r w:rsidRPr="008353BE">
              <w:rPr>
                <w:rFonts w:ascii="標楷體" w:eastAsia="標楷體" w:hAnsi="標楷體" w:hint="eastAsia"/>
              </w:rPr>
              <w:t>1.學期教學總計畫之擬定與檢討</w:t>
            </w:r>
          </w:p>
          <w:p w14:paraId="7D45EA51" w14:textId="77777777" w:rsidR="00DD2660" w:rsidRPr="008353BE" w:rsidRDefault="00DD2660" w:rsidP="00DD2660">
            <w:pPr>
              <w:spacing w:beforeLines="50" w:before="180" w:afterLines="50" w:after="180"/>
              <w:jc w:val="both"/>
              <w:rPr>
                <w:rFonts w:ascii="標楷體" w:eastAsia="標楷體" w:hAnsi="標楷體"/>
              </w:rPr>
            </w:pPr>
            <w:r w:rsidRPr="008353BE">
              <w:rPr>
                <w:rFonts w:ascii="標楷體" w:eastAsia="標楷體" w:hAnsi="標楷體" w:hint="eastAsia"/>
              </w:rPr>
              <w:t>2.多元評量方式及適切性之探討</w:t>
            </w:r>
          </w:p>
          <w:p w14:paraId="7E3B1A3C" w14:textId="77777777" w:rsidR="00DD2660" w:rsidRPr="008353BE" w:rsidRDefault="00DD2660" w:rsidP="00DD2660">
            <w:pPr>
              <w:spacing w:beforeLines="50" w:before="180" w:afterLines="50" w:after="180"/>
              <w:jc w:val="both"/>
              <w:rPr>
                <w:rFonts w:ascii="標楷體" w:eastAsia="標楷體" w:hAnsi="標楷體"/>
              </w:rPr>
            </w:pPr>
            <w:r w:rsidRPr="008353BE">
              <w:rPr>
                <w:rFonts w:ascii="標楷體" w:eastAsia="標楷體" w:hAnsi="標楷體" w:hint="eastAsia"/>
              </w:rPr>
              <w:t>3.學習領域教學策略之統整與探討、</w:t>
            </w:r>
            <w:proofErr w:type="gramStart"/>
            <w:r w:rsidRPr="008353BE">
              <w:rPr>
                <w:rFonts w:ascii="標楷體" w:eastAsia="標楷體" w:hAnsi="標楷體" w:hint="eastAsia"/>
              </w:rPr>
              <w:t>共備</w:t>
            </w:r>
            <w:proofErr w:type="gramEnd"/>
            <w:r w:rsidRPr="008353BE">
              <w:rPr>
                <w:rFonts w:ascii="標楷體" w:eastAsia="標楷體" w:hAnsi="標楷體" w:hint="eastAsia"/>
              </w:rPr>
              <w:t>。</w:t>
            </w:r>
          </w:p>
          <w:p w14:paraId="3C6A76E5" w14:textId="77777777" w:rsidR="00DD2660" w:rsidRPr="008353BE" w:rsidRDefault="00DD2660" w:rsidP="00DD2660">
            <w:pPr>
              <w:spacing w:beforeLines="50" w:before="180" w:afterLines="50" w:after="180"/>
              <w:jc w:val="both"/>
              <w:rPr>
                <w:rFonts w:ascii="標楷體" w:eastAsia="標楷體" w:hAnsi="標楷體"/>
              </w:rPr>
            </w:pPr>
            <w:r w:rsidRPr="008353BE">
              <w:rPr>
                <w:rFonts w:ascii="標楷體" w:eastAsia="標楷體" w:hAnsi="標楷體" w:hint="eastAsia"/>
              </w:rPr>
              <w:t>4.重要議題融入學習領域教學之</w:t>
            </w:r>
            <w:proofErr w:type="gramStart"/>
            <w:r w:rsidRPr="008353BE">
              <w:rPr>
                <w:rFonts w:ascii="標楷體" w:eastAsia="標楷體" w:hAnsi="標楷體" w:hint="eastAsia"/>
              </w:rPr>
              <w:t>規</w:t>
            </w:r>
            <w:proofErr w:type="gramEnd"/>
            <w:r w:rsidRPr="008353BE">
              <w:rPr>
                <w:rFonts w:ascii="標楷體" w:eastAsia="標楷體" w:hAnsi="標楷體" w:hint="eastAsia"/>
              </w:rPr>
              <w:t>畫</w:t>
            </w:r>
          </w:p>
          <w:p w14:paraId="25647C92" w14:textId="5B5FF5D9" w:rsidR="00DD2660" w:rsidRPr="00981041" w:rsidRDefault="00DD2660" w:rsidP="00DD2660">
            <w:pPr>
              <w:spacing w:beforeLines="50" w:before="180" w:afterLines="50" w:after="180"/>
              <w:jc w:val="center"/>
              <w:rPr>
                <w:rFonts w:ascii="標楷體" w:eastAsia="標楷體" w:hAnsi="標楷體"/>
              </w:rPr>
            </w:pPr>
            <w:r w:rsidRPr="008353BE">
              <w:rPr>
                <w:rFonts w:ascii="標楷體" w:eastAsia="標楷體" w:hAnsi="標楷體" w:hint="eastAsia"/>
              </w:rPr>
              <w:t>5. 課程之統整與銜接探討</w:t>
            </w:r>
          </w:p>
        </w:tc>
        <w:tc>
          <w:tcPr>
            <w:tcW w:w="355" w:type="dxa"/>
            <w:shd w:val="clear" w:color="auto" w:fill="FFFFFF" w:themeFill="background1"/>
            <w:vAlign w:val="center"/>
          </w:tcPr>
          <w:p w14:paraId="1B0BB3B3"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shd w:val="clear" w:color="auto" w:fill="FFFFFF" w:themeFill="background1"/>
          </w:tcPr>
          <w:p w14:paraId="2AF99885" w14:textId="77777777" w:rsidR="00DD2660" w:rsidRPr="00981041" w:rsidRDefault="00DD2660" w:rsidP="00DD2660">
            <w:pPr>
              <w:rPr>
                <w:rFonts w:ascii="標楷體" w:eastAsia="標楷體" w:hAnsi="標楷體"/>
              </w:rPr>
            </w:pPr>
            <w:r w:rsidRPr="00981041">
              <w:rPr>
                <w:rFonts w:ascii="標楷體" w:eastAsia="標楷體" w:hAnsi="標楷體"/>
                <w:sz w:val="16"/>
                <w:szCs w:val="16"/>
              </w:rPr>
              <w:sym w:font="Wingdings 2" w:char="F050"/>
            </w:r>
          </w:p>
        </w:tc>
        <w:tc>
          <w:tcPr>
            <w:tcW w:w="356" w:type="dxa"/>
            <w:shd w:val="clear" w:color="auto" w:fill="FFFFFF" w:themeFill="background1"/>
            <w:vAlign w:val="center"/>
          </w:tcPr>
          <w:p w14:paraId="445CEC86"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3BEAB216"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tcBorders>
              <w:right w:val="single" w:sz="8" w:space="0" w:color="auto"/>
            </w:tcBorders>
            <w:shd w:val="clear" w:color="auto" w:fill="FFFFFF" w:themeFill="background1"/>
            <w:vAlign w:val="center"/>
          </w:tcPr>
          <w:p w14:paraId="35BED4ED"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6" w:type="dxa"/>
            <w:tcBorders>
              <w:left w:val="single" w:sz="8" w:space="0" w:color="auto"/>
            </w:tcBorders>
            <w:shd w:val="clear" w:color="auto" w:fill="FFFFFF" w:themeFill="background1"/>
          </w:tcPr>
          <w:p w14:paraId="74FB6741" w14:textId="77777777" w:rsidR="00DD2660" w:rsidRPr="00981041" w:rsidRDefault="00DD2660" w:rsidP="00DD2660">
            <w:pPr>
              <w:rPr>
                <w:rFonts w:ascii="標楷體" w:eastAsia="標楷體" w:hAnsi="標楷體"/>
              </w:rPr>
            </w:pPr>
            <w:r w:rsidRPr="00981041">
              <w:rPr>
                <w:rFonts w:ascii="標楷體" w:eastAsia="標楷體" w:hAnsi="標楷體"/>
                <w:sz w:val="16"/>
                <w:szCs w:val="16"/>
              </w:rPr>
              <w:sym w:font="Wingdings 2" w:char="F050"/>
            </w:r>
          </w:p>
        </w:tc>
        <w:tc>
          <w:tcPr>
            <w:tcW w:w="355" w:type="dxa"/>
            <w:shd w:val="clear" w:color="auto" w:fill="FFFFFF" w:themeFill="background1"/>
            <w:vAlign w:val="center"/>
          </w:tcPr>
          <w:p w14:paraId="6BB51CAD"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shd w:val="clear" w:color="auto" w:fill="FFFFFF" w:themeFill="background1"/>
          </w:tcPr>
          <w:p w14:paraId="1E1A00A0" w14:textId="77777777" w:rsidR="00DD2660" w:rsidRPr="00981041" w:rsidRDefault="00DD2660" w:rsidP="00DD2660">
            <w:pPr>
              <w:rPr>
                <w:rFonts w:ascii="標楷體" w:eastAsia="標楷體" w:hAnsi="標楷體"/>
              </w:rPr>
            </w:pPr>
            <w:r w:rsidRPr="00981041">
              <w:rPr>
                <w:rFonts w:ascii="標楷體" w:eastAsia="標楷體" w:hAnsi="標楷體"/>
                <w:sz w:val="16"/>
                <w:szCs w:val="16"/>
              </w:rPr>
              <w:sym w:font="Wingdings 2" w:char="F050"/>
            </w:r>
          </w:p>
        </w:tc>
        <w:tc>
          <w:tcPr>
            <w:tcW w:w="356" w:type="dxa"/>
            <w:shd w:val="clear" w:color="auto" w:fill="FFFFFF" w:themeFill="background1"/>
            <w:vAlign w:val="center"/>
          </w:tcPr>
          <w:p w14:paraId="6696C3A1"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40DBD898"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shd w:val="clear" w:color="auto" w:fill="FFFFFF" w:themeFill="background1"/>
          </w:tcPr>
          <w:p w14:paraId="4D1128A4" w14:textId="77777777" w:rsidR="00DD2660" w:rsidRPr="00981041" w:rsidRDefault="00DD2660" w:rsidP="00DD2660">
            <w:pPr>
              <w:rPr>
                <w:rFonts w:ascii="標楷體" w:eastAsia="標楷體" w:hAnsi="標楷體"/>
              </w:rPr>
            </w:pPr>
            <w:r w:rsidRPr="00981041">
              <w:rPr>
                <w:rFonts w:ascii="標楷體" w:eastAsia="標楷體" w:hAnsi="標楷體"/>
                <w:sz w:val="16"/>
                <w:szCs w:val="16"/>
              </w:rPr>
              <w:sym w:font="Wingdings 2" w:char="F050"/>
            </w:r>
          </w:p>
        </w:tc>
        <w:tc>
          <w:tcPr>
            <w:tcW w:w="356" w:type="dxa"/>
            <w:shd w:val="clear" w:color="auto" w:fill="FFFFFF" w:themeFill="background1"/>
            <w:vAlign w:val="center"/>
          </w:tcPr>
          <w:p w14:paraId="26510B39" w14:textId="77777777" w:rsidR="00DD2660" w:rsidRPr="00981041" w:rsidRDefault="00DD2660" w:rsidP="00DD2660">
            <w:pPr>
              <w:spacing w:beforeLines="50" w:before="180" w:afterLines="50" w:after="180"/>
              <w:jc w:val="center"/>
              <w:rPr>
                <w:rFonts w:ascii="標楷體" w:eastAsia="標楷體" w:hAnsi="標楷體"/>
                <w:sz w:val="16"/>
                <w:szCs w:val="16"/>
              </w:rPr>
            </w:pPr>
          </w:p>
        </w:tc>
      </w:tr>
      <w:tr w:rsidR="00DD2660" w:rsidRPr="00981041" w14:paraId="305A7AD8" w14:textId="77777777" w:rsidTr="00BE662A">
        <w:trPr>
          <w:jc w:val="center"/>
        </w:trPr>
        <w:tc>
          <w:tcPr>
            <w:tcW w:w="1545" w:type="dxa"/>
            <w:vAlign w:val="center"/>
          </w:tcPr>
          <w:p w14:paraId="3C749B12" w14:textId="77777777" w:rsidR="00DD2660" w:rsidRPr="00981041" w:rsidRDefault="00DD2660" w:rsidP="00DD2660">
            <w:pPr>
              <w:spacing w:beforeLines="50" w:before="180" w:afterLines="50" w:after="180"/>
              <w:jc w:val="center"/>
              <w:rPr>
                <w:rFonts w:ascii="標楷體" w:eastAsia="標楷體" w:hAnsi="標楷體"/>
              </w:rPr>
            </w:pPr>
            <w:r w:rsidRPr="00981041">
              <w:rPr>
                <w:rFonts w:ascii="標楷體" w:eastAsia="標楷體" w:hAnsi="標楷體" w:hint="eastAsia"/>
              </w:rPr>
              <w:t>特殊教育推行委員會</w:t>
            </w:r>
          </w:p>
        </w:tc>
        <w:tc>
          <w:tcPr>
            <w:tcW w:w="3825" w:type="dxa"/>
            <w:vAlign w:val="center"/>
          </w:tcPr>
          <w:p w14:paraId="606DC9B1" w14:textId="1974A826" w:rsidR="00DD2660" w:rsidRPr="00981041" w:rsidRDefault="00DD2660" w:rsidP="00DD2660">
            <w:pPr>
              <w:spacing w:line="360" w:lineRule="exact"/>
              <w:contextualSpacing/>
              <w:jc w:val="center"/>
              <w:rPr>
                <w:rFonts w:ascii="標楷體" w:eastAsia="標楷體" w:hAnsi="標楷體"/>
                <w:strike/>
              </w:rPr>
            </w:pPr>
            <w:r w:rsidRPr="00FB4977">
              <w:rPr>
                <w:rFonts w:ascii="標楷體" w:eastAsia="標楷體" w:hAnsi="標楷體" w:hint="eastAsia"/>
              </w:rPr>
              <w:t>特殊教育學生課程規劃需先</w:t>
            </w:r>
            <w:proofErr w:type="gramStart"/>
            <w:r w:rsidRPr="00FB4977">
              <w:rPr>
                <w:rFonts w:ascii="標楷體" w:eastAsia="標楷體" w:hAnsi="標楷體" w:hint="eastAsia"/>
              </w:rPr>
              <w:t>送特推會</w:t>
            </w:r>
            <w:proofErr w:type="gramEnd"/>
            <w:r w:rsidRPr="00FB4977">
              <w:rPr>
                <w:rFonts w:ascii="標楷體" w:eastAsia="標楷體" w:hAnsi="標楷體" w:hint="eastAsia"/>
              </w:rPr>
              <w:t>作個別學生審查，通過後據此完成特教學生課程計畫併入學校課程計畫</w:t>
            </w:r>
            <w:proofErr w:type="gramStart"/>
            <w:r w:rsidRPr="00FB4977">
              <w:rPr>
                <w:rFonts w:ascii="標楷體" w:eastAsia="標楷體" w:hAnsi="標楷體" w:hint="eastAsia"/>
              </w:rPr>
              <w:t>提交課發會</w:t>
            </w:r>
            <w:proofErr w:type="gramEnd"/>
          </w:p>
        </w:tc>
        <w:tc>
          <w:tcPr>
            <w:tcW w:w="355" w:type="dxa"/>
            <w:shd w:val="clear" w:color="auto" w:fill="FFFFFF" w:themeFill="background1"/>
            <w:vAlign w:val="center"/>
          </w:tcPr>
          <w:p w14:paraId="6EDF886E"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1081CAD7" w14:textId="77777777" w:rsidR="00DD2660" w:rsidRPr="00981041" w:rsidRDefault="00DD2660" w:rsidP="00DD2660">
            <w:pPr>
              <w:spacing w:beforeLines="50" w:before="180" w:afterLines="50" w:after="180"/>
              <w:jc w:val="center"/>
              <w:rPr>
                <w:rFonts w:ascii="標楷體" w:eastAsia="標楷體" w:hAnsi="標楷體"/>
                <w:sz w:val="16"/>
                <w:szCs w:val="16"/>
              </w:rPr>
            </w:pPr>
            <w:r w:rsidRPr="00981041">
              <w:rPr>
                <w:rFonts w:ascii="標楷體" w:eastAsia="標楷體" w:hAnsi="標楷體"/>
                <w:sz w:val="16"/>
                <w:szCs w:val="16"/>
              </w:rPr>
              <w:sym w:font="Wingdings 2" w:char="F050"/>
            </w:r>
          </w:p>
        </w:tc>
        <w:tc>
          <w:tcPr>
            <w:tcW w:w="356" w:type="dxa"/>
            <w:shd w:val="clear" w:color="auto" w:fill="FFFFFF" w:themeFill="background1"/>
            <w:vAlign w:val="center"/>
          </w:tcPr>
          <w:p w14:paraId="5E4F5CB7"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25A4C4AE"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tcBorders>
              <w:right w:val="single" w:sz="8" w:space="0" w:color="auto"/>
            </w:tcBorders>
            <w:shd w:val="clear" w:color="auto" w:fill="FFFFFF" w:themeFill="background1"/>
            <w:vAlign w:val="center"/>
          </w:tcPr>
          <w:p w14:paraId="3D1A05C7"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6" w:type="dxa"/>
            <w:tcBorders>
              <w:left w:val="single" w:sz="8" w:space="0" w:color="auto"/>
            </w:tcBorders>
            <w:shd w:val="clear" w:color="auto" w:fill="FFFFFF" w:themeFill="background1"/>
            <w:vAlign w:val="center"/>
          </w:tcPr>
          <w:p w14:paraId="2A5C7079" w14:textId="77777777" w:rsidR="00DD2660" w:rsidRPr="00981041" w:rsidRDefault="00DD2660" w:rsidP="00DD2660">
            <w:pPr>
              <w:jc w:val="center"/>
              <w:rPr>
                <w:rFonts w:ascii="標楷體" w:eastAsia="標楷體" w:hAnsi="標楷體"/>
              </w:rPr>
            </w:pPr>
            <w:r w:rsidRPr="00981041">
              <w:rPr>
                <w:rFonts w:ascii="標楷體" w:eastAsia="標楷體" w:hAnsi="標楷體"/>
                <w:sz w:val="16"/>
                <w:szCs w:val="16"/>
              </w:rPr>
              <w:sym w:font="Wingdings 2" w:char="F050"/>
            </w:r>
          </w:p>
        </w:tc>
        <w:tc>
          <w:tcPr>
            <w:tcW w:w="355" w:type="dxa"/>
            <w:shd w:val="clear" w:color="auto" w:fill="FFFFFF" w:themeFill="background1"/>
            <w:vAlign w:val="center"/>
          </w:tcPr>
          <w:p w14:paraId="375388E1"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1AB6FF0D" w14:textId="77777777" w:rsidR="00DD2660" w:rsidRPr="00981041" w:rsidRDefault="00DD2660" w:rsidP="00DD2660">
            <w:pPr>
              <w:spacing w:beforeLines="50" w:before="180" w:afterLines="50" w:after="180"/>
              <w:jc w:val="center"/>
              <w:rPr>
                <w:rFonts w:ascii="標楷體" w:eastAsia="標楷體" w:hAnsi="標楷體"/>
                <w:sz w:val="16"/>
                <w:szCs w:val="16"/>
              </w:rPr>
            </w:pPr>
            <w:r w:rsidRPr="00981041">
              <w:rPr>
                <w:rFonts w:ascii="標楷體" w:eastAsia="標楷體" w:hAnsi="標楷體"/>
                <w:sz w:val="16"/>
                <w:szCs w:val="16"/>
              </w:rPr>
              <w:sym w:font="Wingdings 2" w:char="F050"/>
            </w:r>
          </w:p>
        </w:tc>
        <w:tc>
          <w:tcPr>
            <w:tcW w:w="356" w:type="dxa"/>
            <w:shd w:val="clear" w:color="auto" w:fill="FFFFFF" w:themeFill="background1"/>
            <w:vAlign w:val="center"/>
          </w:tcPr>
          <w:p w14:paraId="79634AFE"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7140F818" w14:textId="77777777" w:rsidR="00DD2660" w:rsidRPr="00981041" w:rsidRDefault="00DD2660" w:rsidP="00DD2660">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647A9A71" w14:textId="77777777" w:rsidR="00DD2660" w:rsidRPr="00981041" w:rsidRDefault="00DD2660" w:rsidP="00DD2660">
            <w:pPr>
              <w:spacing w:beforeLines="50" w:before="180" w:afterLines="50" w:after="180"/>
              <w:jc w:val="center"/>
              <w:rPr>
                <w:rFonts w:ascii="標楷體" w:eastAsia="標楷體" w:hAnsi="標楷體"/>
                <w:sz w:val="16"/>
                <w:szCs w:val="16"/>
              </w:rPr>
            </w:pPr>
            <w:r w:rsidRPr="00981041">
              <w:rPr>
                <w:rFonts w:ascii="標楷體" w:eastAsia="標楷體" w:hAnsi="標楷體"/>
                <w:sz w:val="16"/>
                <w:szCs w:val="16"/>
              </w:rPr>
              <w:sym w:font="Wingdings 2" w:char="F050"/>
            </w:r>
          </w:p>
        </w:tc>
        <w:tc>
          <w:tcPr>
            <w:tcW w:w="356" w:type="dxa"/>
            <w:shd w:val="clear" w:color="auto" w:fill="FFFFFF" w:themeFill="background1"/>
            <w:vAlign w:val="center"/>
          </w:tcPr>
          <w:p w14:paraId="4E83C647" w14:textId="77777777" w:rsidR="00DD2660" w:rsidRPr="00981041" w:rsidRDefault="00DD2660" w:rsidP="00DD2660">
            <w:pPr>
              <w:jc w:val="center"/>
              <w:rPr>
                <w:rFonts w:ascii="標楷體" w:eastAsia="標楷體" w:hAnsi="標楷體"/>
              </w:rPr>
            </w:pPr>
          </w:p>
        </w:tc>
      </w:tr>
      <w:tr w:rsidR="00B92C13" w:rsidRPr="00981041" w14:paraId="17A91072" w14:textId="77777777" w:rsidTr="00BE662A">
        <w:trPr>
          <w:jc w:val="center"/>
        </w:trPr>
        <w:tc>
          <w:tcPr>
            <w:tcW w:w="1545" w:type="dxa"/>
            <w:vAlign w:val="center"/>
          </w:tcPr>
          <w:p w14:paraId="1A277D46" w14:textId="77777777" w:rsidR="00B92C13" w:rsidRPr="00981041" w:rsidRDefault="00B92C13" w:rsidP="00B92C13">
            <w:pPr>
              <w:spacing w:beforeLines="50" w:before="180" w:afterLines="50" w:after="180"/>
              <w:jc w:val="center"/>
              <w:rPr>
                <w:rFonts w:ascii="標楷體" w:eastAsia="標楷體" w:hAnsi="標楷體"/>
              </w:rPr>
            </w:pPr>
            <w:proofErr w:type="gramStart"/>
            <w:r w:rsidRPr="00981041">
              <w:rPr>
                <w:rFonts w:ascii="標楷體" w:eastAsia="標楷體" w:hAnsi="標楷體" w:hint="eastAsia"/>
              </w:rPr>
              <w:t>藝才班課程</w:t>
            </w:r>
            <w:proofErr w:type="gramEnd"/>
            <w:r w:rsidRPr="00981041">
              <w:rPr>
                <w:rFonts w:ascii="標楷體" w:eastAsia="標楷體" w:hAnsi="標楷體" w:hint="eastAsia"/>
              </w:rPr>
              <w:t>發展小組</w:t>
            </w:r>
          </w:p>
        </w:tc>
        <w:tc>
          <w:tcPr>
            <w:tcW w:w="3825" w:type="dxa"/>
            <w:vAlign w:val="center"/>
          </w:tcPr>
          <w:p w14:paraId="66FFF44F" w14:textId="07C2AE4B" w:rsidR="00B92C13" w:rsidRPr="00981041" w:rsidRDefault="00B92C13" w:rsidP="00B92C13">
            <w:pPr>
              <w:spacing w:line="360" w:lineRule="exact"/>
              <w:contextualSpacing/>
              <w:rPr>
                <w:rFonts w:ascii="標楷體" w:eastAsia="標楷體" w:hAnsi="標楷體"/>
              </w:rPr>
            </w:pPr>
            <w:r>
              <w:rPr>
                <w:rFonts w:ascii="標楷體" w:eastAsia="標楷體" w:hAnsi="標楷體" w:hint="eastAsia"/>
              </w:rPr>
              <w:t>本校無另</w:t>
            </w:r>
            <w:proofErr w:type="gramStart"/>
            <w:r>
              <w:rPr>
                <w:rFonts w:ascii="標楷體" w:eastAsia="標楷體" w:hAnsi="標楷體" w:hint="eastAsia"/>
              </w:rPr>
              <w:t>設藝才班</w:t>
            </w:r>
            <w:proofErr w:type="gramEnd"/>
            <w:r>
              <w:rPr>
                <w:rFonts w:ascii="標楷體" w:eastAsia="標楷體" w:hAnsi="標楷體" w:hint="eastAsia"/>
              </w:rPr>
              <w:t>或是藝才課程。</w:t>
            </w:r>
          </w:p>
        </w:tc>
        <w:tc>
          <w:tcPr>
            <w:tcW w:w="355" w:type="dxa"/>
            <w:shd w:val="clear" w:color="auto" w:fill="FFFFFF" w:themeFill="background1"/>
            <w:vAlign w:val="center"/>
          </w:tcPr>
          <w:p w14:paraId="044C6F4B" w14:textId="77777777" w:rsidR="00B92C13" w:rsidRPr="00981041" w:rsidRDefault="00B92C13" w:rsidP="00B92C13">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035635A4" w14:textId="77777777" w:rsidR="00B92C13" w:rsidRPr="00981041" w:rsidRDefault="00B92C13" w:rsidP="00B92C13">
            <w:pPr>
              <w:spacing w:beforeLines="50" w:before="180" w:afterLines="50" w:after="180"/>
              <w:jc w:val="center"/>
              <w:rPr>
                <w:rFonts w:ascii="標楷體" w:eastAsia="標楷體" w:hAnsi="標楷體"/>
                <w:sz w:val="16"/>
                <w:szCs w:val="16"/>
              </w:rPr>
            </w:pPr>
          </w:p>
        </w:tc>
        <w:tc>
          <w:tcPr>
            <w:tcW w:w="356" w:type="dxa"/>
            <w:shd w:val="clear" w:color="auto" w:fill="FFFFFF" w:themeFill="background1"/>
            <w:vAlign w:val="center"/>
          </w:tcPr>
          <w:p w14:paraId="1D547A32" w14:textId="77777777" w:rsidR="00B92C13" w:rsidRPr="00981041" w:rsidRDefault="00B92C13" w:rsidP="00B92C13">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4CE08AAF" w14:textId="77777777" w:rsidR="00B92C13" w:rsidRPr="00981041" w:rsidRDefault="00B92C13" w:rsidP="00B92C13">
            <w:pPr>
              <w:spacing w:beforeLines="50" w:before="180" w:afterLines="50" w:after="180"/>
              <w:jc w:val="center"/>
              <w:rPr>
                <w:rFonts w:ascii="標楷體" w:eastAsia="標楷體" w:hAnsi="標楷體"/>
                <w:sz w:val="16"/>
                <w:szCs w:val="16"/>
              </w:rPr>
            </w:pPr>
          </w:p>
        </w:tc>
        <w:tc>
          <w:tcPr>
            <w:tcW w:w="355" w:type="dxa"/>
            <w:tcBorders>
              <w:right w:val="single" w:sz="8" w:space="0" w:color="auto"/>
            </w:tcBorders>
            <w:shd w:val="clear" w:color="auto" w:fill="FFFFFF" w:themeFill="background1"/>
            <w:vAlign w:val="center"/>
          </w:tcPr>
          <w:p w14:paraId="5D353018" w14:textId="77777777" w:rsidR="00B92C13" w:rsidRPr="00981041" w:rsidRDefault="00B92C13" w:rsidP="00B92C13">
            <w:pPr>
              <w:spacing w:beforeLines="50" w:before="180" w:afterLines="50" w:after="180"/>
              <w:jc w:val="center"/>
              <w:rPr>
                <w:rFonts w:ascii="標楷體" w:eastAsia="標楷體" w:hAnsi="標楷體"/>
                <w:sz w:val="16"/>
                <w:szCs w:val="16"/>
              </w:rPr>
            </w:pPr>
          </w:p>
        </w:tc>
        <w:tc>
          <w:tcPr>
            <w:tcW w:w="356" w:type="dxa"/>
            <w:tcBorders>
              <w:left w:val="single" w:sz="8" w:space="0" w:color="auto"/>
            </w:tcBorders>
            <w:shd w:val="clear" w:color="auto" w:fill="FFFFFF" w:themeFill="background1"/>
          </w:tcPr>
          <w:p w14:paraId="5C82DE5C" w14:textId="77777777" w:rsidR="00B92C13" w:rsidRPr="00981041" w:rsidRDefault="00B92C13" w:rsidP="00B92C13">
            <w:pPr>
              <w:rPr>
                <w:rFonts w:ascii="標楷體" w:eastAsia="標楷體" w:hAnsi="標楷體"/>
              </w:rPr>
            </w:pPr>
            <w:r w:rsidRPr="00981041">
              <w:rPr>
                <w:rFonts w:ascii="標楷體" w:eastAsia="標楷體" w:hAnsi="標楷體"/>
                <w:sz w:val="16"/>
                <w:szCs w:val="16"/>
              </w:rPr>
              <w:sym w:font="Wingdings 2" w:char="F050"/>
            </w:r>
          </w:p>
        </w:tc>
        <w:tc>
          <w:tcPr>
            <w:tcW w:w="355" w:type="dxa"/>
            <w:shd w:val="clear" w:color="auto" w:fill="FFFFFF" w:themeFill="background1"/>
            <w:vAlign w:val="center"/>
          </w:tcPr>
          <w:p w14:paraId="239960DE" w14:textId="77777777" w:rsidR="00B92C13" w:rsidRPr="00981041" w:rsidRDefault="00B92C13" w:rsidP="00B92C13">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4E25D846" w14:textId="77777777" w:rsidR="00B92C13" w:rsidRPr="00981041" w:rsidRDefault="00B92C13" w:rsidP="00B92C13">
            <w:pPr>
              <w:spacing w:beforeLines="50" w:before="180" w:afterLines="50" w:after="180"/>
              <w:jc w:val="center"/>
              <w:rPr>
                <w:rFonts w:ascii="標楷體" w:eastAsia="標楷體" w:hAnsi="標楷體"/>
                <w:sz w:val="16"/>
                <w:szCs w:val="16"/>
              </w:rPr>
            </w:pPr>
          </w:p>
        </w:tc>
        <w:tc>
          <w:tcPr>
            <w:tcW w:w="356" w:type="dxa"/>
            <w:shd w:val="clear" w:color="auto" w:fill="FFFFFF" w:themeFill="background1"/>
            <w:vAlign w:val="center"/>
          </w:tcPr>
          <w:p w14:paraId="1CE6D50A" w14:textId="77777777" w:rsidR="00B92C13" w:rsidRPr="00981041" w:rsidRDefault="00B92C13" w:rsidP="00B92C13">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5E87B1C7" w14:textId="77777777" w:rsidR="00B92C13" w:rsidRPr="00981041" w:rsidRDefault="00B92C13" w:rsidP="00B92C13">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16BC14A2" w14:textId="77777777" w:rsidR="00B92C13" w:rsidRPr="00981041" w:rsidRDefault="00B92C13" w:rsidP="00B92C13">
            <w:pPr>
              <w:spacing w:beforeLines="50" w:before="180" w:afterLines="50" w:after="180"/>
              <w:jc w:val="center"/>
              <w:rPr>
                <w:rFonts w:ascii="標楷體" w:eastAsia="標楷體" w:hAnsi="標楷體"/>
                <w:sz w:val="16"/>
                <w:szCs w:val="16"/>
              </w:rPr>
            </w:pPr>
          </w:p>
        </w:tc>
        <w:tc>
          <w:tcPr>
            <w:tcW w:w="356" w:type="dxa"/>
            <w:shd w:val="clear" w:color="auto" w:fill="FFFFFF" w:themeFill="background1"/>
          </w:tcPr>
          <w:p w14:paraId="48704F90" w14:textId="77777777" w:rsidR="00B92C13" w:rsidRPr="00981041" w:rsidRDefault="00B92C13" w:rsidP="00B92C13">
            <w:pPr>
              <w:rPr>
                <w:rFonts w:ascii="標楷體" w:eastAsia="標楷體" w:hAnsi="標楷體"/>
              </w:rPr>
            </w:pPr>
            <w:r w:rsidRPr="00981041">
              <w:rPr>
                <w:rFonts w:ascii="標楷體" w:eastAsia="標楷體" w:hAnsi="標楷體"/>
                <w:sz w:val="16"/>
                <w:szCs w:val="16"/>
              </w:rPr>
              <w:sym w:font="Wingdings 2" w:char="F050"/>
            </w:r>
          </w:p>
        </w:tc>
      </w:tr>
      <w:tr w:rsidR="00B92C13" w:rsidRPr="00981041" w14:paraId="439279B1" w14:textId="77777777" w:rsidTr="00BE662A">
        <w:trPr>
          <w:jc w:val="center"/>
        </w:trPr>
        <w:tc>
          <w:tcPr>
            <w:tcW w:w="1545" w:type="dxa"/>
            <w:vAlign w:val="center"/>
          </w:tcPr>
          <w:p w14:paraId="4BE8A3AE" w14:textId="77777777" w:rsidR="00B92C13" w:rsidRPr="00981041" w:rsidRDefault="00B92C13" w:rsidP="00B92C13">
            <w:pPr>
              <w:spacing w:beforeLines="50" w:before="180" w:afterLines="50" w:after="180" w:line="0" w:lineRule="atLeast"/>
              <w:jc w:val="center"/>
              <w:rPr>
                <w:rFonts w:ascii="標楷體" w:eastAsia="標楷體" w:hAnsi="標楷體"/>
              </w:rPr>
            </w:pPr>
            <w:r w:rsidRPr="00981041">
              <w:rPr>
                <w:rFonts w:ascii="標楷體" w:eastAsia="標楷體" w:hAnsi="標楷體" w:hint="eastAsia"/>
              </w:rPr>
              <w:t>體育班發展委員會(委員會下應設體</w:t>
            </w:r>
            <w:r w:rsidRPr="00981041">
              <w:rPr>
                <w:rFonts w:ascii="標楷體" w:eastAsia="標楷體" w:hAnsi="標楷體" w:hint="eastAsia"/>
              </w:rPr>
              <w:lastRenderedPageBreak/>
              <w:t>育班課程規劃小組)</w:t>
            </w:r>
          </w:p>
        </w:tc>
        <w:tc>
          <w:tcPr>
            <w:tcW w:w="3825" w:type="dxa"/>
            <w:vAlign w:val="center"/>
          </w:tcPr>
          <w:p w14:paraId="57B601F9" w14:textId="23BD250A" w:rsidR="00B92C13" w:rsidRPr="00981041" w:rsidRDefault="00B92C13" w:rsidP="00B92C13">
            <w:pPr>
              <w:autoSpaceDE w:val="0"/>
              <w:autoSpaceDN w:val="0"/>
              <w:adjustRightInd w:val="0"/>
              <w:rPr>
                <w:rFonts w:ascii="標楷體" w:eastAsia="標楷體" w:hAnsi="標楷體"/>
              </w:rPr>
            </w:pPr>
            <w:r>
              <w:rPr>
                <w:rFonts w:ascii="標楷體" w:eastAsia="標楷體" w:hAnsi="標楷體" w:hint="eastAsia"/>
              </w:rPr>
              <w:lastRenderedPageBreak/>
              <w:t>本校無設置體育班。</w:t>
            </w:r>
          </w:p>
        </w:tc>
        <w:tc>
          <w:tcPr>
            <w:tcW w:w="355" w:type="dxa"/>
            <w:shd w:val="clear" w:color="auto" w:fill="FFFFFF" w:themeFill="background1"/>
          </w:tcPr>
          <w:p w14:paraId="7C76929B" w14:textId="77777777" w:rsidR="00B92C13" w:rsidRPr="00981041" w:rsidRDefault="00B92C13" w:rsidP="00B92C13">
            <w:pPr>
              <w:rPr>
                <w:rFonts w:ascii="標楷體" w:eastAsia="標楷體" w:hAnsi="標楷體"/>
                <w:sz w:val="16"/>
                <w:szCs w:val="16"/>
              </w:rPr>
            </w:pPr>
          </w:p>
        </w:tc>
        <w:tc>
          <w:tcPr>
            <w:tcW w:w="355" w:type="dxa"/>
            <w:shd w:val="clear" w:color="auto" w:fill="FFFFFF" w:themeFill="background1"/>
          </w:tcPr>
          <w:p w14:paraId="6BE34CC0" w14:textId="77777777" w:rsidR="00B92C13" w:rsidRPr="00981041" w:rsidRDefault="00B92C13" w:rsidP="00B92C13">
            <w:pPr>
              <w:rPr>
                <w:rFonts w:ascii="標楷體" w:eastAsia="標楷體" w:hAnsi="標楷體"/>
                <w:sz w:val="16"/>
                <w:szCs w:val="16"/>
              </w:rPr>
            </w:pPr>
          </w:p>
        </w:tc>
        <w:tc>
          <w:tcPr>
            <w:tcW w:w="356" w:type="dxa"/>
            <w:shd w:val="clear" w:color="auto" w:fill="FFFFFF" w:themeFill="background1"/>
          </w:tcPr>
          <w:p w14:paraId="0A04591D" w14:textId="77777777" w:rsidR="00B92C13" w:rsidRPr="00981041" w:rsidRDefault="00B92C13" w:rsidP="00B92C13">
            <w:pPr>
              <w:rPr>
                <w:rFonts w:ascii="標楷體" w:eastAsia="標楷體" w:hAnsi="標楷體"/>
                <w:sz w:val="16"/>
                <w:szCs w:val="16"/>
              </w:rPr>
            </w:pPr>
          </w:p>
        </w:tc>
        <w:tc>
          <w:tcPr>
            <w:tcW w:w="355" w:type="dxa"/>
            <w:shd w:val="clear" w:color="auto" w:fill="FFFFFF" w:themeFill="background1"/>
          </w:tcPr>
          <w:p w14:paraId="63DB6EA5" w14:textId="77777777" w:rsidR="00B92C13" w:rsidRPr="00981041" w:rsidRDefault="00B92C13" w:rsidP="00B92C13">
            <w:pPr>
              <w:rPr>
                <w:rFonts w:ascii="標楷體" w:eastAsia="標楷體" w:hAnsi="標楷體"/>
                <w:sz w:val="16"/>
                <w:szCs w:val="16"/>
              </w:rPr>
            </w:pPr>
          </w:p>
        </w:tc>
        <w:tc>
          <w:tcPr>
            <w:tcW w:w="355" w:type="dxa"/>
            <w:tcBorders>
              <w:right w:val="single" w:sz="8" w:space="0" w:color="auto"/>
            </w:tcBorders>
            <w:shd w:val="clear" w:color="auto" w:fill="FFFFFF" w:themeFill="background1"/>
          </w:tcPr>
          <w:p w14:paraId="7430AA39" w14:textId="77777777" w:rsidR="00B92C13" w:rsidRPr="00981041" w:rsidRDefault="00B92C13" w:rsidP="00B92C13">
            <w:pPr>
              <w:rPr>
                <w:rFonts w:ascii="標楷體" w:eastAsia="標楷體" w:hAnsi="標楷體"/>
                <w:sz w:val="16"/>
                <w:szCs w:val="16"/>
              </w:rPr>
            </w:pPr>
          </w:p>
        </w:tc>
        <w:tc>
          <w:tcPr>
            <w:tcW w:w="356" w:type="dxa"/>
            <w:tcBorders>
              <w:left w:val="single" w:sz="8" w:space="0" w:color="auto"/>
            </w:tcBorders>
            <w:shd w:val="clear" w:color="auto" w:fill="FFFFFF" w:themeFill="background1"/>
          </w:tcPr>
          <w:p w14:paraId="09FF3755" w14:textId="77777777" w:rsidR="00B92C13" w:rsidRPr="00981041" w:rsidRDefault="00B92C13" w:rsidP="00B92C13">
            <w:pPr>
              <w:rPr>
                <w:rFonts w:ascii="標楷體" w:eastAsia="標楷體" w:hAnsi="標楷體"/>
                <w:sz w:val="16"/>
                <w:szCs w:val="16"/>
              </w:rPr>
            </w:pPr>
          </w:p>
        </w:tc>
        <w:tc>
          <w:tcPr>
            <w:tcW w:w="355" w:type="dxa"/>
            <w:shd w:val="clear" w:color="auto" w:fill="FFFFFF" w:themeFill="background1"/>
          </w:tcPr>
          <w:p w14:paraId="1EFA7DA4" w14:textId="77777777" w:rsidR="00B92C13" w:rsidRPr="00981041" w:rsidRDefault="00B92C13" w:rsidP="00B92C13">
            <w:pPr>
              <w:rPr>
                <w:rFonts w:ascii="標楷體" w:eastAsia="標楷體" w:hAnsi="標楷體"/>
                <w:sz w:val="16"/>
                <w:szCs w:val="16"/>
              </w:rPr>
            </w:pPr>
          </w:p>
        </w:tc>
        <w:tc>
          <w:tcPr>
            <w:tcW w:w="355" w:type="dxa"/>
            <w:shd w:val="clear" w:color="auto" w:fill="FFFFFF" w:themeFill="background1"/>
          </w:tcPr>
          <w:p w14:paraId="0AB2B42E" w14:textId="77777777" w:rsidR="00B92C13" w:rsidRPr="00981041" w:rsidRDefault="00B92C13" w:rsidP="00B92C13">
            <w:pPr>
              <w:rPr>
                <w:rFonts w:ascii="標楷體" w:eastAsia="標楷體" w:hAnsi="標楷體"/>
                <w:sz w:val="16"/>
                <w:szCs w:val="16"/>
              </w:rPr>
            </w:pPr>
          </w:p>
        </w:tc>
        <w:tc>
          <w:tcPr>
            <w:tcW w:w="356" w:type="dxa"/>
            <w:shd w:val="clear" w:color="auto" w:fill="FFFFFF" w:themeFill="background1"/>
          </w:tcPr>
          <w:p w14:paraId="04B6F3A6" w14:textId="77777777" w:rsidR="00B92C13" w:rsidRPr="00981041" w:rsidRDefault="00B92C13" w:rsidP="00B92C13">
            <w:pPr>
              <w:rPr>
                <w:rFonts w:ascii="標楷體" w:eastAsia="標楷體" w:hAnsi="標楷體"/>
                <w:sz w:val="16"/>
                <w:szCs w:val="16"/>
              </w:rPr>
            </w:pPr>
          </w:p>
        </w:tc>
        <w:tc>
          <w:tcPr>
            <w:tcW w:w="355" w:type="dxa"/>
            <w:shd w:val="clear" w:color="auto" w:fill="FFFFFF" w:themeFill="background1"/>
          </w:tcPr>
          <w:p w14:paraId="79ADDDD9" w14:textId="77777777" w:rsidR="00B92C13" w:rsidRPr="00981041" w:rsidRDefault="00B92C13" w:rsidP="00B92C13">
            <w:pPr>
              <w:rPr>
                <w:rFonts w:ascii="標楷體" w:eastAsia="標楷體" w:hAnsi="標楷體"/>
                <w:sz w:val="16"/>
                <w:szCs w:val="16"/>
              </w:rPr>
            </w:pPr>
          </w:p>
        </w:tc>
        <w:tc>
          <w:tcPr>
            <w:tcW w:w="355" w:type="dxa"/>
            <w:shd w:val="clear" w:color="auto" w:fill="FFFFFF" w:themeFill="background1"/>
          </w:tcPr>
          <w:p w14:paraId="1E24D707" w14:textId="77777777" w:rsidR="00B92C13" w:rsidRPr="00981041" w:rsidRDefault="00B92C13" w:rsidP="00B92C13">
            <w:pPr>
              <w:rPr>
                <w:rFonts w:ascii="標楷體" w:eastAsia="標楷體" w:hAnsi="標楷體"/>
                <w:sz w:val="16"/>
                <w:szCs w:val="16"/>
              </w:rPr>
            </w:pPr>
          </w:p>
        </w:tc>
        <w:tc>
          <w:tcPr>
            <w:tcW w:w="356" w:type="dxa"/>
            <w:shd w:val="clear" w:color="auto" w:fill="FFFFFF" w:themeFill="background1"/>
          </w:tcPr>
          <w:p w14:paraId="0659F180" w14:textId="77777777" w:rsidR="00B92C13" w:rsidRPr="00981041" w:rsidRDefault="00B92C13" w:rsidP="00B92C13">
            <w:pPr>
              <w:rPr>
                <w:rFonts w:ascii="標楷體" w:eastAsia="標楷體" w:hAnsi="標楷體"/>
                <w:sz w:val="16"/>
                <w:szCs w:val="16"/>
              </w:rPr>
            </w:pPr>
          </w:p>
        </w:tc>
      </w:tr>
      <w:tr w:rsidR="009741F2" w:rsidRPr="00981041" w14:paraId="6FCE596E" w14:textId="77777777" w:rsidTr="00BE662A">
        <w:trPr>
          <w:jc w:val="center"/>
        </w:trPr>
        <w:tc>
          <w:tcPr>
            <w:tcW w:w="1545" w:type="dxa"/>
            <w:vAlign w:val="center"/>
          </w:tcPr>
          <w:p w14:paraId="65534BFF" w14:textId="77777777" w:rsidR="009741F2" w:rsidRPr="00981041" w:rsidRDefault="009741F2" w:rsidP="009741F2">
            <w:pPr>
              <w:spacing w:beforeLines="50" w:before="180" w:afterLines="50" w:after="180"/>
              <w:jc w:val="center"/>
              <w:rPr>
                <w:rFonts w:ascii="標楷體" w:eastAsia="標楷體" w:hAnsi="標楷體"/>
              </w:rPr>
            </w:pPr>
            <w:r w:rsidRPr="00981041">
              <w:rPr>
                <w:rFonts w:ascii="標楷體" w:eastAsia="標楷體" w:hAnsi="標楷體" w:hint="eastAsia"/>
              </w:rPr>
              <w:t>課程研發核心小組</w:t>
            </w:r>
          </w:p>
        </w:tc>
        <w:tc>
          <w:tcPr>
            <w:tcW w:w="3825" w:type="dxa"/>
            <w:vAlign w:val="center"/>
          </w:tcPr>
          <w:p w14:paraId="125BA43A" w14:textId="77777777" w:rsidR="009741F2" w:rsidRPr="006A5CB4" w:rsidRDefault="009741F2" w:rsidP="009741F2">
            <w:pPr>
              <w:spacing w:beforeLines="50" w:before="180" w:afterLines="50" w:after="180"/>
              <w:jc w:val="both"/>
              <w:rPr>
                <w:rFonts w:ascii="標楷體" w:eastAsia="標楷體" w:hAnsi="標楷體"/>
              </w:rPr>
            </w:pPr>
            <w:r w:rsidRPr="006A5CB4">
              <w:rPr>
                <w:rFonts w:ascii="標楷體" w:eastAsia="標楷體" w:hAnsi="標楷體" w:hint="eastAsia"/>
              </w:rPr>
              <w:t>1. 推動教師</w:t>
            </w:r>
            <w:proofErr w:type="gramStart"/>
            <w:r w:rsidRPr="006A5CB4">
              <w:rPr>
                <w:rFonts w:ascii="標楷體" w:eastAsia="標楷體" w:hAnsi="標楷體" w:hint="eastAsia"/>
              </w:rPr>
              <w:t>共備課、說課、觀課、議課</w:t>
            </w:r>
            <w:proofErr w:type="gramEnd"/>
            <w:r w:rsidRPr="006A5CB4">
              <w:rPr>
                <w:rFonts w:ascii="標楷體" w:eastAsia="標楷體" w:hAnsi="標楷體" w:hint="eastAsia"/>
              </w:rPr>
              <w:t>，增進教師專業對話，彼此激盪分享，促進合作關係。</w:t>
            </w:r>
          </w:p>
          <w:p w14:paraId="60B7F061" w14:textId="77777777" w:rsidR="009741F2" w:rsidRPr="006A5CB4" w:rsidRDefault="009741F2" w:rsidP="009741F2">
            <w:pPr>
              <w:spacing w:beforeLines="50" w:before="180" w:afterLines="50" w:after="180"/>
              <w:jc w:val="both"/>
              <w:rPr>
                <w:rFonts w:ascii="標楷體" w:eastAsia="標楷體" w:hAnsi="標楷體"/>
              </w:rPr>
            </w:pPr>
            <w:r w:rsidRPr="006A5CB4">
              <w:rPr>
                <w:rFonts w:ascii="標楷體" w:eastAsia="標楷體" w:hAnsi="標楷體" w:hint="eastAsia"/>
              </w:rPr>
              <w:t>2. 落實全校教師認識</w:t>
            </w:r>
            <w:proofErr w:type="gramStart"/>
            <w:r w:rsidRPr="006A5CB4">
              <w:rPr>
                <w:rFonts w:ascii="標楷體" w:eastAsia="標楷體" w:hAnsi="標楷體" w:hint="eastAsia"/>
              </w:rPr>
              <w:t>新課綱</w:t>
            </w:r>
            <w:proofErr w:type="gramEnd"/>
            <w:r w:rsidRPr="006A5CB4">
              <w:rPr>
                <w:rFonts w:ascii="標楷體" w:eastAsia="標楷體" w:hAnsi="標楷體" w:hint="eastAsia"/>
              </w:rPr>
              <w:t>內涵：辦理跨領域校本課程工作坊、以及各領域 108</w:t>
            </w:r>
            <w:proofErr w:type="gramStart"/>
            <w:r w:rsidRPr="006A5CB4">
              <w:rPr>
                <w:rFonts w:ascii="標楷體" w:eastAsia="標楷體" w:hAnsi="標楷體" w:hint="eastAsia"/>
              </w:rPr>
              <w:t>課綱素養</w:t>
            </w:r>
            <w:proofErr w:type="gramEnd"/>
            <w:r w:rsidRPr="006A5CB4">
              <w:rPr>
                <w:rFonts w:ascii="標楷體" w:eastAsia="標楷體" w:hAnsi="標楷體" w:hint="eastAsia"/>
              </w:rPr>
              <w:t>教學與命題實作。</w:t>
            </w:r>
          </w:p>
          <w:p w14:paraId="47976787" w14:textId="0B8D92A2" w:rsidR="009741F2" w:rsidRPr="00981041" w:rsidRDefault="009741F2" w:rsidP="009741F2">
            <w:pPr>
              <w:spacing w:beforeLines="50" w:before="180" w:afterLines="50" w:after="180"/>
              <w:jc w:val="center"/>
              <w:rPr>
                <w:rFonts w:ascii="標楷體" w:eastAsia="標楷體" w:hAnsi="標楷體"/>
              </w:rPr>
            </w:pPr>
            <w:r w:rsidRPr="006A5CB4">
              <w:rPr>
                <w:rFonts w:ascii="標楷體" w:eastAsia="標楷體" w:hAnsi="標楷體" w:hint="eastAsia"/>
              </w:rPr>
              <w:t>3. 持續強化課程發展機制：</w:t>
            </w:r>
            <w:proofErr w:type="gramStart"/>
            <w:r w:rsidRPr="006A5CB4">
              <w:rPr>
                <w:rFonts w:ascii="標楷體" w:eastAsia="標楷體" w:hAnsi="標楷體" w:hint="eastAsia"/>
              </w:rPr>
              <w:t>新課綱</w:t>
            </w:r>
            <w:proofErr w:type="gramEnd"/>
            <w:r w:rsidRPr="006A5CB4">
              <w:rPr>
                <w:rFonts w:ascii="標楷體" w:eastAsia="標楷體" w:hAnsi="標楷體" w:hint="eastAsia"/>
              </w:rPr>
              <w:t>課程核心小組納入各處室主任參與學校課程發展，形塑校訂課程內涵，以及據此發展跨領域彈性課程。</w:t>
            </w:r>
          </w:p>
        </w:tc>
        <w:tc>
          <w:tcPr>
            <w:tcW w:w="355" w:type="dxa"/>
            <w:shd w:val="clear" w:color="auto" w:fill="FFFFFF" w:themeFill="background1"/>
          </w:tcPr>
          <w:p w14:paraId="166B837B"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5" w:type="dxa"/>
            <w:shd w:val="clear" w:color="auto" w:fill="FFFFFF" w:themeFill="background1"/>
          </w:tcPr>
          <w:p w14:paraId="359FCC91"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6" w:type="dxa"/>
            <w:shd w:val="clear" w:color="auto" w:fill="FFFFFF" w:themeFill="background1"/>
          </w:tcPr>
          <w:p w14:paraId="4E77AA12"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5" w:type="dxa"/>
            <w:shd w:val="clear" w:color="auto" w:fill="FFFFFF" w:themeFill="background1"/>
          </w:tcPr>
          <w:p w14:paraId="5FC454BF"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5" w:type="dxa"/>
            <w:tcBorders>
              <w:right w:val="single" w:sz="8" w:space="0" w:color="auto"/>
            </w:tcBorders>
            <w:shd w:val="clear" w:color="auto" w:fill="FFFFFF" w:themeFill="background1"/>
          </w:tcPr>
          <w:p w14:paraId="09F405EC"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6" w:type="dxa"/>
            <w:tcBorders>
              <w:left w:val="single" w:sz="8" w:space="0" w:color="auto"/>
            </w:tcBorders>
            <w:shd w:val="clear" w:color="auto" w:fill="FFFFFF" w:themeFill="background1"/>
          </w:tcPr>
          <w:p w14:paraId="7193DCBD"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5" w:type="dxa"/>
            <w:shd w:val="clear" w:color="auto" w:fill="FFFFFF" w:themeFill="background1"/>
          </w:tcPr>
          <w:p w14:paraId="50882CBB"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5" w:type="dxa"/>
            <w:shd w:val="clear" w:color="auto" w:fill="FFFFFF" w:themeFill="background1"/>
          </w:tcPr>
          <w:p w14:paraId="1328D555"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6" w:type="dxa"/>
            <w:shd w:val="clear" w:color="auto" w:fill="FFFFFF" w:themeFill="background1"/>
          </w:tcPr>
          <w:p w14:paraId="208CD7BA"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5" w:type="dxa"/>
            <w:shd w:val="clear" w:color="auto" w:fill="FFFFFF" w:themeFill="background1"/>
          </w:tcPr>
          <w:p w14:paraId="563CB6BD"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5" w:type="dxa"/>
            <w:shd w:val="clear" w:color="auto" w:fill="FFFFFF" w:themeFill="background1"/>
          </w:tcPr>
          <w:p w14:paraId="723B4507"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6" w:type="dxa"/>
            <w:shd w:val="clear" w:color="auto" w:fill="FFFFFF" w:themeFill="background1"/>
          </w:tcPr>
          <w:p w14:paraId="66D40B9C"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r>
      <w:tr w:rsidR="009741F2" w:rsidRPr="00981041" w14:paraId="45B44776" w14:textId="77777777" w:rsidTr="00BE662A">
        <w:trPr>
          <w:jc w:val="center"/>
        </w:trPr>
        <w:tc>
          <w:tcPr>
            <w:tcW w:w="1545" w:type="dxa"/>
            <w:vAlign w:val="center"/>
          </w:tcPr>
          <w:p w14:paraId="5A49B12B" w14:textId="77777777" w:rsidR="009741F2" w:rsidRPr="00981041" w:rsidRDefault="009741F2" w:rsidP="009741F2">
            <w:pPr>
              <w:spacing w:beforeLines="50" w:before="180" w:afterLines="50" w:after="180"/>
              <w:jc w:val="center"/>
              <w:rPr>
                <w:rFonts w:ascii="標楷體" w:eastAsia="標楷體" w:hAnsi="標楷體"/>
              </w:rPr>
            </w:pPr>
            <w:r w:rsidRPr="00981041">
              <w:rPr>
                <w:rFonts w:ascii="標楷體" w:eastAsia="標楷體" w:hAnsi="標楷體" w:hint="eastAsia"/>
              </w:rPr>
              <w:t>教師專業學習社群：</w:t>
            </w:r>
          </w:p>
          <w:p w14:paraId="581EA127" w14:textId="77777777" w:rsidR="009741F2" w:rsidRPr="00981041" w:rsidRDefault="009741F2" w:rsidP="009741F2">
            <w:pPr>
              <w:spacing w:beforeLines="50" w:before="180" w:afterLines="50" w:after="180"/>
              <w:jc w:val="center"/>
              <w:rPr>
                <w:rFonts w:ascii="標楷體" w:eastAsia="標楷體" w:hAnsi="標楷體"/>
              </w:rPr>
            </w:pPr>
            <w:r w:rsidRPr="00981041">
              <w:rPr>
                <w:rFonts w:ascii="標楷體" w:eastAsia="標楷體" w:hAnsi="標楷體" w:hint="eastAsia"/>
              </w:rPr>
              <w:t>(社群名稱)</w:t>
            </w:r>
          </w:p>
        </w:tc>
        <w:tc>
          <w:tcPr>
            <w:tcW w:w="3825" w:type="dxa"/>
            <w:vAlign w:val="center"/>
          </w:tcPr>
          <w:p w14:paraId="513EF8B6" w14:textId="77777777" w:rsidR="009741F2" w:rsidRDefault="009741F2" w:rsidP="009741F2">
            <w:pPr>
              <w:spacing w:beforeLines="50" w:before="180" w:afterLines="50" w:after="180"/>
              <w:jc w:val="both"/>
              <w:rPr>
                <w:rFonts w:ascii="標楷體" w:eastAsia="標楷體" w:hAnsi="標楷體"/>
              </w:rPr>
            </w:pPr>
            <w:r>
              <w:rPr>
                <w:rFonts w:ascii="標楷體" w:eastAsia="標楷體" w:hAnsi="標楷體" w:hint="eastAsia"/>
              </w:rPr>
              <w:t>（</w:t>
            </w:r>
            <w:proofErr w:type="gramStart"/>
            <w:r>
              <w:rPr>
                <w:rFonts w:ascii="標楷體" w:eastAsia="標楷體" w:hAnsi="標楷體" w:hint="eastAsia"/>
              </w:rPr>
              <w:t>優質化課</w:t>
            </w:r>
            <w:proofErr w:type="gramEnd"/>
            <w:r>
              <w:rPr>
                <w:rFonts w:ascii="標楷體" w:eastAsia="標楷體" w:hAnsi="標楷體" w:hint="eastAsia"/>
              </w:rPr>
              <w:t>程國高中共備社群）</w:t>
            </w:r>
          </w:p>
          <w:p w14:paraId="77D8503B" w14:textId="77777777" w:rsidR="009741F2" w:rsidRDefault="009741F2" w:rsidP="009741F2">
            <w:pPr>
              <w:spacing w:beforeLines="50" w:before="180" w:afterLines="50" w:after="180"/>
              <w:jc w:val="both"/>
              <w:rPr>
                <w:rFonts w:ascii="標楷體" w:eastAsia="標楷體" w:hAnsi="標楷體"/>
              </w:rPr>
            </w:pPr>
            <w:r>
              <w:rPr>
                <w:rFonts w:ascii="標楷體" w:eastAsia="標楷體" w:hAnsi="標楷體" w:hint="eastAsia"/>
              </w:rPr>
              <w:t>針對本完全中學的高中優質化課程進行</w:t>
            </w:r>
            <w:proofErr w:type="gramStart"/>
            <w:r>
              <w:rPr>
                <w:rFonts w:ascii="標楷體" w:eastAsia="標楷體" w:hAnsi="標楷體" w:hint="eastAsia"/>
              </w:rPr>
              <w:t>教師共備</w:t>
            </w:r>
            <w:proofErr w:type="gramEnd"/>
            <w:r>
              <w:rPr>
                <w:rFonts w:ascii="標楷體" w:eastAsia="標楷體" w:hAnsi="標楷體" w:hint="eastAsia"/>
              </w:rPr>
              <w:t>，以提高國中學習量能，並銜接國、高中的學習內容</w:t>
            </w:r>
          </w:p>
          <w:p w14:paraId="2A19298A" w14:textId="77777777" w:rsidR="009741F2" w:rsidRPr="00981041" w:rsidRDefault="009741F2" w:rsidP="009741F2">
            <w:pPr>
              <w:spacing w:beforeLines="50" w:before="180" w:afterLines="50" w:after="180"/>
              <w:jc w:val="center"/>
              <w:rPr>
                <w:rFonts w:ascii="標楷體" w:eastAsia="標楷體" w:hAnsi="標楷體"/>
              </w:rPr>
            </w:pPr>
          </w:p>
        </w:tc>
        <w:tc>
          <w:tcPr>
            <w:tcW w:w="355" w:type="dxa"/>
            <w:shd w:val="clear" w:color="auto" w:fill="FFFFFF" w:themeFill="background1"/>
            <w:vAlign w:val="center"/>
          </w:tcPr>
          <w:p w14:paraId="225B5AD7" w14:textId="77777777" w:rsidR="009741F2" w:rsidRPr="00981041" w:rsidRDefault="009741F2" w:rsidP="009741F2">
            <w:pPr>
              <w:spacing w:beforeLines="50" w:before="180" w:afterLines="50" w:after="180"/>
              <w:jc w:val="center"/>
              <w:rPr>
                <w:rFonts w:ascii="標楷體" w:eastAsia="標楷體" w:hAnsi="標楷體"/>
                <w:sz w:val="16"/>
                <w:szCs w:val="16"/>
              </w:rPr>
            </w:pPr>
          </w:p>
        </w:tc>
        <w:tc>
          <w:tcPr>
            <w:tcW w:w="355" w:type="dxa"/>
            <w:shd w:val="clear" w:color="auto" w:fill="FFFFFF" w:themeFill="background1"/>
          </w:tcPr>
          <w:p w14:paraId="25B8BD6D"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6" w:type="dxa"/>
            <w:shd w:val="clear" w:color="auto" w:fill="FFFFFF" w:themeFill="background1"/>
          </w:tcPr>
          <w:p w14:paraId="3B47D7D6"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5" w:type="dxa"/>
            <w:shd w:val="clear" w:color="auto" w:fill="FFFFFF" w:themeFill="background1"/>
          </w:tcPr>
          <w:p w14:paraId="4E301365"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5" w:type="dxa"/>
            <w:tcBorders>
              <w:right w:val="single" w:sz="8" w:space="0" w:color="auto"/>
            </w:tcBorders>
            <w:shd w:val="clear" w:color="auto" w:fill="FFFFFF" w:themeFill="background1"/>
          </w:tcPr>
          <w:p w14:paraId="2564DDB0"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6" w:type="dxa"/>
            <w:tcBorders>
              <w:left w:val="single" w:sz="8" w:space="0" w:color="auto"/>
            </w:tcBorders>
            <w:shd w:val="clear" w:color="auto" w:fill="FFFFFF" w:themeFill="background1"/>
            <w:vAlign w:val="center"/>
          </w:tcPr>
          <w:p w14:paraId="2999742B" w14:textId="77777777" w:rsidR="009741F2" w:rsidRPr="00981041" w:rsidRDefault="009741F2" w:rsidP="009741F2">
            <w:pPr>
              <w:spacing w:beforeLines="50" w:before="180" w:afterLines="50" w:after="180"/>
              <w:jc w:val="center"/>
              <w:rPr>
                <w:rFonts w:ascii="標楷體" w:eastAsia="標楷體" w:hAnsi="標楷體"/>
                <w:sz w:val="16"/>
                <w:szCs w:val="16"/>
              </w:rPr>
            </w:pPr>
          </w:p>
        </w:tc>
        <w:tc>
          <w:tcPr>
            <w:tcW w:w="355" w:type="dxa"/>
            <w:shd w:val="clear" w:color="auto" w:fill="FFFFFF" w:themeFill="background1"/>
            <w:vAlign w:val="center"/>
          </w:tcPr>
          <w:p w14:paraId="7F0A572E" w14:textId="77777777" w:rsidR="009741F2" w:rsidRPr="00981041" w:rsidRDefault="009741F2" w:rsidP="009741F2">
            <w:pPr>
              <w:spacing w:beforeLines="50" w:before="180" w:afterLines="50" w:after="180"/>
              <w:jc w:val="center"/>
              <w:rPr>
                <w:rFonts w:ascii="標楷體" w:eastAsia="標楷體" w:hAnsi="標楷體"/>
                <w:sz w:val="16"/>
                <w:szCs w:val="16"/>
              </w:rPr>
            </w:pPr>
          </w:p>
        </w:tc>
        <w:tc>
          <w:tcPr>
            <w:tcW w:w="355" w:type="dxa"/>
            <w:shd w:val="clear" w:color="auto" w:fill="FFFFFF" w:themeFill="background1"/>
          </w:tcPr>
          <w:p w14:paraId="4ABF7D71"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6" w:type="dxa"/>
            <w:shd w:val="clear" w:color="auto" w:fill="FFFFFF" w:themeFill="background1"/>
          </w:tcPr>
          <w:p w14:paraId="2F3C2A19"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5" w:type="dxa"/>
            <w:shd w:val="clear" w:color="auto" w:fill="FFFFFF" w:themeFill="background1"/>
          </w:tcPr>
          <w:p w14:paraId="3227D6F3"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5" w:type="dxa"/>
            <w:shd w:val="clear" w:color="auto" w:fill="FFFFFF" w:themeFill="background1"/>
          </w:tcPr>
          <w:p w14:paraId="3D6E0843" w14:textId="77777777" w:rsidR="009741F2" w:rsidRPr="00981041" w:rsidRDefault="009741F2" w:rsidP="009741F2">
            <w:pPr>
              <w:rPr>
                <w:rFonts w:ascii="標楷體" w:eastAsia="標楷體" w:hAnsi="標楷體"/>
              </w:rPr>
            </w:pPr>
            <w:r w:rsidRPr="00981041">
              <w:rPr>
                <w:rFonts w:ascii="標楷體" w:eastAsia="標楷體" w:hAnsi="標楷體"/>
                <w:sz w:val="16"/>
                <w:szCs w:val="16"/>
              </w:rPr>
              <w:sym w:font="Wingdings 2" w:char="F050"/>
            </w:r>
          </w:p>
        </w:tc>
        <w:tc>
          <w:tcPr>
            <w:tcW w:w="356" w:type="dxa"/>
            <w:shd w:val="clear" w:color="auto" w:fill="FFFFFF" w:themeFill="background1"/>
            <w:vAlign w:val="center"/>
          </w:tcPr>
          <w:p w14:paraId="413FBFF7" w14:textId="77777777" w:rsidR="009741F2" w:rsidRPr="00981041" w:rsidRDefault="009741F2" w:rsidP="009741F2">
            <w:pPr>
              <w:spacing w:beforeLines="50" w:before="180" w:afterLines="50" w:after="180"/>
              <w:jc w:val="center"/>
              <w:rPr>
                <w:rFonts w:ascii="標楷體" w:eastAsia="標楷體" w:hAnsi="標楷體"/>
                <w:sz w:val="16"/>
                <w:szCs w:val="16"/>
              </w:rPr>
            </w:pPr>
          </w:p>
        </w:tc>
      </w:tr>
    </w:tbl>
    <w:p w14:paraId="1C206AD2" w14:textId="77777777" w:rsidR="005B77B8" w:rsidRPr="00981041" w:rsidRDefault="005B77B8" w:rsidP="005B77B8">
      <w:pPr>
        <w:spacing w:beforeLines="50" w:before="180" w:afterLines="50" w:after="180" w:line="0" w:lineRule="atLeast"/>
        <w:ind w:firstLineChars="152" w:firstLine="426"/>
        <w:rPr>
          <w:rFonts w:ascii="標楷體" w:eastAsia="標楷體" w:hAnsi="標楷體" w:cs="Times New Roman"/>
          <w:sz w:val="32"/>
        </w:rPr>
      </w:pPr>
      <w:r w:rsidRPr="00981041">
        <w:rPr>
          <w:rFonts w:ascii="標楷體" w:eastAsia="標楷體" w:hAnsi="標楷體" w:cs="Times New Roman" w:hint="eastAsia"/>
          <w:sz w:val="28"/>
        </w:rPr>
        <w:t xml:space="preserve"> 備註:建議課程發展委員會</w:t>
      </w:r>
      <w:proofErr w:type="gramStart"/>
      <w:r w:rsidRPr="00981041">
        <w:rPr>
          <w:rFonts w:ascii="標楷體" w:eastAsia="標楷體" w:hAnsi="標楷體" w:cs="Times New Roman" w:hint="eastAsia"/>
          <w:sz w:val="28"/>
        </w:rPr>
        <w:t>一</w:t>
      </w:r>
      <w:proofErr w:type="gramEnd"/>
      <w:r w:rsidRPr="00981041">
        <w:rPr>
          <w:rFonts w:ascii="標楷體" w:eastAsia="標楷體" w:hAnsi="標楷體" w:cs="Times New Roman" w:hint="eastAsia"/>
          <w:sz w:val="28"/>
        </w:rPr>
        <w:t>學年至少4次</w:t>
      </w:r>
      <w:r w:rsidRPr="00981041">
        <w:rPr>
          <w:rFonts w:ascii="標楷體" w:eastAsia="標楷體" w:hAnsi="標楷體" w:cs="Times New Roman" w:hint="eastAsia"/>
          <w:sz w:val="32"/>
        </w:rPr>
        <w:t>。</w:t>
      </w:r>
    </w:p>
    <w:p w14:paraId="616D3A69" w14:textId="77777777" w:rsidR="004E4797" w:rsidRPr="00981041" w:rsidRDefault="004E4797" w:rsidP="004E4797"/>
    <w:p w14:paraId="068F15B8" w14:textId="77777777" w:rsidR="005B77B8" w:rsidRPr="00981041" w:rsidRDefault="005B77B8" w:rsidP="004E4797"/>
    <w:p w14:paraId="3A40E9A5" w14:textId="77777777" w:rsidR="005B77B8" w:rsidRPr="00981041" w:rsidRDefault="005B77B8" w:rsidP="004E4797"/>
    <w:p w14:paraId="67502273" w14:textId="77777777" w:rsidR="005B77B8" w:rsidRPr="00981041" w:rsidRDefault="005B77B8" w:rsidP="004E4797"/>
    <w:p w14:paraId="202E7112" w14:textId="77777777" w:rsidR="005B77B8" w:rsidRPr="00981041" w:rsidRDefault="005B77B8" w:rsidP="004E4797"/>
    <w:p w14:paraId="30B47B1C" w14:textId="77777777" w:rsidR="005B77B8" w:rsidRPr="00981041" w:rsidRDefault="005B77B8" w:rsidP="004E4797"/>
    <w:p w14:paraId="16E3A429" w14:textId="77777777" w:rsidR="005B77B8" w:rsidRPr="00981041" w:rsidRDefault="005B77B8" w:rsidP="004E4797"/>
    <w:p w14:paraId="361D7B35" w14:textId="77777777" w:rsidR="005B77B8" w:rsidRPr="00981041" w:rsidRDefault="005B77B8" w:rsidP="004E4797"/>
    <w:p w14:paraId="240C7094" w14:textId="77777777" w:rsidR="005B77B8" w:rsidRPr="00981041" w:rsidRDefault="005B77B8" w:rsidP="004E4797"/>
    <w:p w14:paraId="0C47ACD2" w14:textId="77777777" w:rsidR="005B77B8" w:rsidRPr="00981041" w:rsidRDefault="005B77B8" w:rsidP="004E4797"/>
    <w:p w14:paraId="34BD999B" w14:textId="77777777" w:rsidR="005B77B8" w:rsidRPr="00981041" w:rsidRDefault="005B77B8" w:rsidP="004E4797"/>
    <w:p w14:paraId="6529CD31" w14:textId="77777777" w:rsidR="005B77B8" w:rsidRDefault="005B77B8" w:rsidP="004E4797"/>
    <w:p w14:paraId="47197311" w14:textId="77777777" w:rsidR="009741F2" w:rsidRPr="00981041" w:rsidRDefault="009741F2" w:rsidP="004E4797"/>
    <w:p w14:paraId="34BE5A03" w14:textId="77777777" w:rsidR="00FD5116" w:rsidRPr="00981041" w:rsidRDefault="00FD5116" w:rsidP="005E7C4D">
      <w:pPr>
        <w:jc w:val="both"/>
        <w:rPr>
          <w:rFonts w:eastAsia="標楷體"/>
          <w:b/>
          <w:color w:val="000000"/>
          <w:sz w:val="36"/>
          <w:szCs w:val="36"/>
        </w:rPr>
        <w:sectPr w:rsidR="00FD5116" w:rsidRPr="00981041" w:rsidSect="00C71F0E">
          <w:footerReference w:type="even" r:id="rId15"/>
          <w:pgSz w:w="11906" w:h="16838"/>
          <w:pgMar w:top="1134" w:right="1134" w:bottom="1134" w:left="1134" w:header="851" w:footer="992" w:gutter="0"/>
          <w:cols w:space="425"/>
          <w:docGrid w:type="lines" w:linePitch="360"/>
        </w:sectPr>
      </w:pPr>
    </w:p>
    <w:p w14:paraId="4DD1497A" w14:textId="77777777" w:rsidR="00AE64BB" w:rsidRPr="00D86F67" w:rsidRDefault="00AE64BB" w:rsidP="00AE64BB">
      <w:pPr>
        <w:spacing w:line="0" w:lineRule="atLeast"/>
        <w:rPr>
          <w:rFonts w:eastAsia="標楷體"/>
          <w:b/>
          <w:bCs/>
          <w:sz w:val="22"/>
        </w:rPr>
      </w:pPr>
      <w:r w:rsidRPr="00D86F67">
        <w:rPr>
          <w:rFonts w:ascii="Times New Roman" w:eastAsia="標楷體" w:hAnsi="Times New Roman" w:cs="Times New Roman"/>
          <w:b/>
          <w:sz w:val="28"/>
        </w:rPr>
        <w:lastRenderedPageBreak/>
        <w:t>貳、各年級各領域課程計畫</w:t>
      </w:r>
      <w:r w:rsidRPr="00D86F67">
        <w:rPr>
          <w:rFonts w:ascii="Times New Roman" w:eastAsia="標楷體" w:hAnsi="Times New Roman" w:cs="Times New Roman"/>
          <w:b/>
          <w:sz w:val="28"/>
        </w:rPr>
        <w:t>(</w:t>
      </w:r>
      <w:proofErr w:type="gramStart"/>
      <w:r w:rsidRPr="00D86F67">
        <w:rPr>
          <w:rFonts w:ascii="Times New Roman" w:eastAsia="標楷體" w:hAnsi="Times New Roman" w:cs="Times New Roman"/>
          <w:b/>
          <w:sz w:val="28"/>
        </w:rPr>
        <w:t>部定課程</w:t>
      </w:r>
      <w:proofErr w:type="gramEnd"/>
      <w:r w:rsidRPr="00D86F67">
        <w:rPr>
          <w:rFonts w:ascii="Times New Roman" w:eastAsia="標楷體" w:hAnsi="Times New Roman" w:cs="Times New Roman"/>
          <w:b/>
          <w:sz w:val="28"/>
        </w:rPr>
        <w:t>)</w:t>
      </w:r>
    </w:p>
    <w:p w14:paraId="70FCAE0D" w14:textId="6E8ABE52" w:rsidR="00AE64BB" w:rsidRPr="00D86F67" w:rsidRDefault="00AE64BB" w:rsidP="00AE64BB">
      <w:pPr>
        <w:spacing w:line="0" w:lineRule="atLeast"/>
        <w:jc w:val="center"/>
        <w:rPr>
          <w:rFonts w:eastAsia="標楷體"/>
          <w:b/>
          <w:bCs/>
          <w:sz w:val="28"/>
        </w:rPr>
      </w:pPr>
      <w:r>
        <w:rPr>
          <w:rFonts w:ascii="Times New Roman" w:eastAsia="標楷體" w:hAnsi="Times New Roman" w:cs="Times New Roman"/>
          <w:b/>
          <w:bCs/>
          <w:sz w:val="28"/>
        </w:rPr>
        <w:t>嘉義縣</w:t>
      </w:r>
      <w:r w:rsidR="00E405A7">
        <w:rPr>
          <w:rFonts w:ascii="Times New Roman" w:eastAsia="標楷體" w:hAnsi="Times New Roman" w:cs="Times New Roman" w:hint="eastAsia"/>
          <w:b/>
          <w:bCs/>
          <w:sz w:val="28"/>
        </w:rPr>
        <w:t>國立嘉義科學園區實驗高中附屬</w:t>
      </w:r>
      <w:r>
        <w:rPr>
          <w:rFonts w:ascii="Times New Roman" w:eastAsia="標楷體" w:hAnsi="Times New Roman" w:cs="Times New Roman"/>
          <w:b/>
          <w:bCs/>
          <w:sz w:val="28"/>
        </w:rPr>
        <w:t>國民小學</w:t>
      </w:r>
    </w:p>
    <w:p w14:paraId="28AE15AC" w14:textId="77777777" w:rsidR="00AE64BB" w:rsidRPr="00D86F67" w:rsidRDefault="00AE64BB" w:rsidP="00AE64BB">
      <w:pPr>
        <w:snapToGrid w:val="0"/>
        <w:jc w:val="center"/>
        <w:rPr>
          <w:rFonts w:ascii="標楷體" w:eastAsia="標楷體" w:hAnsi="標楷體"/>
          <w:u w:val="single"/>
        </w:rPr>
      </w:pPr>
      <w:r>
        <w:rPr>
          <w:rFonts w:ascii="Times New Roman" w:eastAsia="標楷體" w:hAnsi="Times New Roman" w:cs="Times New Roman"/>
          <w:b/>
        </w:rPr>
        <w:t>113</w:t>
      </w:r>
      <w:r>
        <w:rPr>
          <w:rFonts w:ascii="Times New Roman" w:eastAsia="標楷體" w:hAnsi="Times New Roman" w:cs="Times New Roman"/>
          <w:b/>
        </w:rPr>
        <w:t>學年度第一學期一年級普通班生活領域課程計畫</w:t>
      </w:r>
      <w:r>
        <w:rPr>
          <w:rFonts w:ascii="Times New Roman" w:eastAsia="標楷體" w:hAnsi="Times New Roman" w:cs="Times New Roman"/>
          <w:b/>
        </w:rPr>
        <w:t>(</w:t>
      </w:r>
      <w:r>
        <w:rPr>
          <w:rFonts w:ascii="Times New Roman" w:eastAsia="標楷體" w:hAnsi="Times New Roman" w:cs="Times New Roman"/>
          <w:b/>
        </w:rPr>
        <w:t>表</w:t>
      </w:r>
      <w:r>
        <w:rPr>
          <w:rFonts w:ascii="Times New Roman" w:eastAsia="標楷體" w:hAnsi="Times New Roman" w:cs="Times New Roman"/>
          <w:b/>
        </w:rPr>
        <w:t>10-1)</w:t>
      </w:r>
    </w:p>
    <w:p w14:paraId="39821F28" w14:textId="523D531E" w:rsidR="00AE64BB" w:rsidRPr="00D86F67" w:rsidRDefault="00AE64BB" w:rsidP="00AE64BB">
      <w:pPr>
        <w:snapToGrid w:val="0"/>
        <w:jc w:val="center"/>
        <w:rPr>
          <w:rFonts w:ascii="標楷體" w:eastAsia="標楷體" w:hAnsi="標楷體"/>
          <w:color w:val="000000"/>
          <w:u w:val="single"/>
        </w:rPr>
      </w:pPr>
      <w:r w:rsidRPr="00D86F67">
        <w:rPr>
          <w:rFonts w:ascii="Times New Roman" w:eastAsia="標楷體" w:hAnsi="Times New Roman" w:cs="Times New Roman"/>
          <w:color w:val="000000"/>
        </w:rPr>
        <w:t xml:space="preserve">                                                                                         </w:t>
      </w:r>
      <w:r w:rsidRPr="00D86F67">
        <w:rPr>
          <w:rFonts w:ascii="Times New Roman" w:eastAsia="標楷體" w:hAnsi="Times New Roman" w:cs="Times New Roman"/>
          <w:color w:val="000000"/>
        </w:rPr>
        <w:t>設計者：</w:t>
      </w:r>
      <w:r w:rsidRPr="00D86F67">
        <w:rPr>
          <w:rFonts w:ascii="Times New Roman" w:eastAsia="標楷體" w:hAnsi="Times New Roman" w:cs="Times New Roman"/>
          <w:color w:val="000000"/>
          <w:u w:val="single"/>
        </w:rPr>
        <w:t xml:space="preserve"> </w:t>
      </w:r>
      <w:r w:rsidR="00E405A7" w:rsidRPr="005704DA">
        <w:rPr>
          <w:rFonts w:ascii="Times New Roman" w:eastAsia="標楷體" w:hAnsi="Times New Roman" w:cs="Times New Roman" w:hint="eastAsia"/>
          <w:color w:val="000000"/>
          <w:u w:val="single"/>
        </w:rPr>
        <w:t>柯怡潔</w:t>
      </w:r>
      <w:r w:rsidR="00E405A7">
        <w:rPr>
          <w:rFonts w:ascii="Times New Roman" w:eastAsia="標楷體" w:hAnsi="Times New Roman" w:cs="Times New Roman" w:hint="eastAsia"/>
          <w:color w:val="000000"/>
          <w:u w:val="single"/>
        </w:rPr>
        <w:t>、</w:t>
      </w:r>
      <w:r w:rsidR="00E405A7" w:rsidRPr="005704DA">
        <w:rPr>
          <w:rFonts w:ascii="Times New Roman" w:eastAsia="標楷體" w:hAnsi="Times New Roman" w:cs="Times New Roman" w:hint="eastAsia"/>
          <w:color w:val="000000"/>
          <w:u w:val="single"/>
        </w:rPr>
        <w:t>李宛庭</w:t>
      </w:r>
      <w:r w:rsidR="00E405A7">
        <w:rPr>
          <w:rFonts w:ascii="Times New Roman" w:eastAsia="標楷體" w:hAnsi="Times New Roman" w:cs="Times New Roman" w:hint="eastAsia"/>
          <w:color w:val="000000"/>
          <w:u w:val="single"/>
        </w:rPr>
        <w:t>、</w:t>
      </w:r>
      <w:proofErr w:type="gramStart"/>
      <w:r w:rsidR="00E405A7" w:rsidRPr="005704DA">
        <w:rPr>
          <w:rFonts w:ascii="Times New Roman" w:eastAsia="標楷體" w:hAnsi="Times New Roman" w:cs="Times New Roman" w:hint="eastAsia"/>
          <w:color w:val="000000"/>
          <w:u w:val="single"/>
        </w:rPr>
        <w:t>姜亭羽</w:t>
      </w:r>
      <w:r w:rsidR="00E405A7">
        <w:rPr>
          <w:rFonts w:ascii="Times New Roman" w:eastAsia="標楷體" w:hAnsi="Times New Roman" w:cs="Times New Roman" w:hint="eastAsia"/>
          <w:color w:val="000000"/>
          <w:u w:val="single"/>
        </w:rPr>
        <w:t>、</w:t>
      </w:r>
      <w:r w:rsidR="00E405A7" w:rsidRPr="00E405A7">
        <w:rPr>
          <w:rFonts w:ascii="Times New Roman" w:eastAsia="標楷體" w:hAnsi="Times New Roman" w:cs="Times New Roman" w:hint="eastAsia"/>
          <w:color w:val="000000"/>
          <w:u w:val="single"/>
        </w:rPr>
        <w:t>江躍龍</w:t>
      </w:r>
      <w:proofErr w:type="gramEnd"/>
      <w:r w:rsidRPr="00D86F67">
        <w:rPr>
          <w:rFonts w:ascii="Times New Roman" w:eastAsia="標楷體" w:hAnsi="Times New Roman" w:cs="Times New Roman"/>
          <w:color w:val="000000"/>
          <w:u w:val="single"/>
        </w:rPr>
        <w:t xml:space="preserve"> </w:t>
      </w:r>
    </w:p>
    <w:p w14:paraId="4FF219CC" w14:textId="77777777" w:rsidR="00AE64BB" w:rsidRPr="002F40DA" w:rsidRDefault="00AE64BB" w:rsidP="00AE64BB">
      <w:pPr>
        <w:snapToGrid w:val="0"/>
        <w:rPr>
          <w:rFonts w:ascii="標楷體" w:eastAsia="標楷體" w:hAnsi="標楷體"/>
          <w:color w:val="000000"/>
        </w:rPr>
      </w:pPr>
      <w:r>
        <w:rPr>
          <w:rFonts w:ascii="Times New Roman" w:eastAsia="標楷體" w:hAnsi="Times New Roman" w:cs="Times New Roman"/>
          <w:color w:val="000000"/>
        </w:rPr>
        <w:t>第一學期</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1310"/>
        <w:gridCol w:w="245"/>
        <w:gridCol w:w="486"/>
        <w:gridCol w:w="1242"/>
        <w:gridCol w:w="888"/>
        <w:gridCol w:w="888"/>
        <w:gridCol w:w="1171"/>
        <w:gridCol w:w="164"/>
        <w:gridCol w:w="3868"/>
        <w:gridCol w:w="428"/>
        <w:gridCol w:w="1265"/>
        <w:gridCol w:w="1310"/>
        <w:gridCol w:w="1516"/>
      </w:tblGrid>
      <w:tr w:rsidR="00AE64BB" w:rsidRPr="00D86F67" w14:paraId="75C792EA" w14:textId="77777777" w:rsidTr="00D36D14">
        <w:trPr>
          <w:trHeight w:val="443"/>
        </w:trPr>
        <w:tc>
          <w:tcPr>
            <w:tcW w:w="890" w:type="pct"/>
            <w:gridSpan w:val="3"/>
            <w:tcBorders>
              <w:bottom w:val="single" w:sz="4" w:space="0" w:color="auto"/>
            </w:tcBorders>
            <w:shd w:val="pct10" w:color="auto" w:fill="auto"/>
            <w:vAlign w:val="center"/>
          </w:tcPr>
          <w:p w14:paraId="15D47FE7" w14:textId="77777777" w:rsidR="00AE64BB" w:rsidRPr="00D86F67" w:rsidRDefault="00AE64BB" w:rsidP="00D36D14">
            <w:pPr>
              <w:snapToGrid w:val="0"/>
              <w:jc w:val="center"/>
              <w:rPr>
                <w:rFonts w:ascii="標楷體" w:eastAsia="標楷體" w:hAnsi="標楷體"/>
                <w:color w:val="000000"/>
              </w:rPr>
            </w:pPr>
            <w:r w:rsidRPr="00D86F67">
              <w:rPr>
                <w:rFonts w:ascii="Times New Roman" w:eastAsia="標楷體" w:hAnsi="Times New Roman" w:cs="Times New Roman"/>
                <w:color w:val="000000"/>
              </w:rPr>
              <w:t>教材版本</w:t>
            </w:r>
          </w:p>
        </w:tc>
        <w:tc>
          <w:tcPr>
            <w:tcW w:w="1453" w:type="pct"/>
            <w:gridSpan w:val="5"/>
            <w:tcBorders>
              <w:bottom w:val="single" w:sz="4" w:space="0" w:color="auto"/>
            </w:tcBorders>
            <w:shd w:val="clear" w:color="auto" w:fill="auto"/>
            <w:vAlign w:val="center"/>
          </w:tcPr>
          <w:p w14:paraId="143B7DC3" w14:textId="77777777" w:rsidR="00AE64BB" w:rsidRPr="00D86F67" w:rsidRDefault="00AE64BB" w:rsidP="00D36D14">
            <w:pPr>
              <w:snapToGrid w:val="0"/>
              <w:jc w:val="center"/>
              <w:rPr>
                <w:rFonts w:ascii="標楷體" w:eastAsia="標楷體" w:hAnsi="標楷體"/>
                <w:color w:val="000000"/>
              </w:rPr>
            </w:pPr>
            <w:proofErr w:type="gramStart"/>
            <w:r>
              <w:rPr>
                <w:rFonts w:ascii="Times New Roman" w:eastAsia="標楷體" w:hAnsi="Times New Roman" w:cs="Times New Roman"/>
                <w:color w:val="000000"/>
              </w:rPr>
              <w:t>康軒版第一</w:t>
            </w:r>
            <w:proofErr w:type="gramEnd"/>
            <w:r>
              <w:rPr>
                <w:rFonts w:ascii="Times New Roman" w:eastAsia="標楷體" w:hAnsi="Times New Roman" w:cs="Times New Roman"/>
                <w:color w:val="000000"/>
              </w:rPr>
              <w:t>冊</w:t>
            </w:r>
          </w:p>
        </w:tc>
        <w:tc>
          <w:tcPr>
            <w:tcW w:w="1253" w:type="pct"/>
            <w:gridSpan w:val="2"/>
            <w:shd w:val="pct10" w:color="auto" w:fill="auto"/>
            <w:vAlign w:val="center"/>
          </w:tcPr>
          <w:p w14:paraId="49546833" w14:textId="77777777" w:rsidR="00AE64BB" w:rsidRPr="00D86F67" w:rsidRDefault="00AE64BB" w:rsidP="00D36D14">
            <w:pPr>
              <w:snapToGrid w:val="0"/>
              <w:jc w:val="center"/>
              <w:rPr>
                <w:rFonts w:ascii="標楷體" w:eastAsia="標楷體" w:hAnsi="標楷體"/>
                <w:color w:val="000000"/>
              </w:rPr>
            </w:pPr>
            <w:r w:rsidRPr="00D86F67">
              <w:rPr>
                <w:rFonts w:ascii="Times New Roman" w:eastAsia="標楷體" w:hAnsi="Times New Roman" w:cs="Times New Roman"/>
                <w:color w:val="000000"/>
              </w:rPr>
              <w:t>教學節數</w:t>
            </w:r>
          </w:p>
        </w:tc>
        <w:tc>
          <w:tcPr>
            <w:tcW w:w="1404" w:type="pct"/>
            <w:gridSpan w:val="4"/>
            <w:shd w:val="clear" w:color="auto" w:fill="auto"/>
            <w:vAlign w:val="center"/>
          </w:tcPr>
          <w:p w14:paraId="462E3582" w14:textId="77777777" w:rsidR="00AE64BB" w:rsidRPr="00D86F67" w:rsidRDefault="00AE64BB" w:rsidP="00D36D14">
            <w:pPr>
              <w:snapToGrid w:val="0"/>
              <w:jc w:val="center"/>
              <w:rPr>
                <w:rFonts w:ascii="標楷體" w:eastAsia="標楷體" w:hAnsi="標楷體"/>
                <w:color w:val="000000"/>
              </w:rPr>
            </w:pPr>
            <w:r>
              <w:rPr>
                <w:rFonts w:ascii="Times New Roman" w:eastAsia="標楷體" w:hAnsi="Times New Roman" w:cs="Times New Roman"/>
                <w:color w:val="000000"/>
              </w:rPr>
              <w:t>每週</w:t>
            </w:r>
            <w:r>
              <w:rPr>
                <w:rFonts w:ascii="Times New Roman" w:eastAsia="標楷體" w:hAnsi="Times New Roman" w:cs="Times New Roman"/>
                <w:color w:val="000000"/>
              </w:rPr>
              <w:t>(6)</w:t>
            </w:r>
            <w:r>
              <w:rPr>
                <w:rFonts w:ascii="Times New Roman" w:eastAsia="標楷體" w:hAnsi="Times New Roman" w:cs="Times New Roman"/>
                <w:color w:val="000000"/>
              </w:rPr>
              <w:t>節，本學期共</w:t>
            </w:r>
            <w:r>
              <w:rPr>
                <w:rFonts w:ascii="Times New Roman" w:eastAsia="標楷體" w:hAnsi="Times New Roman" w:cs="Times New Roman"/>
                <w:color w:val="000000"/>
              </w:rPr>
              <w:t>(132)</w:t>
            </w:r>
            <w:r>
              <w:rPr>
                <w:rFonts w:ascii="Times New Roman" w:eastAsia="標楷體" w:hAnsi="Times New Roman" w:cs="Times New Roman"/>
                <w:color w:val="000000"/>
              </w:rPr>
              <w:t>節</w:t>
            </w:r>
          </w:p>
        </w:tc>
      </w:tr>
      <w:tr w:rsidR="00AE64BB" w:rsidRPr="00D86F67" w14:paraId="21F44375" w14:textId="77777777" w:rsidTr="00D36D14">
        <w:trPr>
          <w:trHeight w:val="443"/>
        </w:trPr>
        <w:tc>
          <w:tcPr>
            <w:tcW w:w="890" w:type="pct"/>
            <w:gridSpan w:val="3"/>
            <w:shd w:val="pct10" w:color="auto" w:fill="auto"/>
            <w:vAlign w:val="center"/>
          </w:tcPr>
          <w:p w14:paraId="045C2149" w14:textId="77777777" w:rsidR="00AE64BB" w:rsidRPr="00D86F67" w:rsidRDefault="00AE64BB" w:rsidP="00D36D14">
            <w:pPr>
              <w:snapToGrid w:val="0"/>
              <w:jc w:val="center"/>
              <w:rPr>
                <w:rFonts w:ascii="標楷體" w:eastAsia="標楷體" w:hAnsi="標楷體"/>
                <w:color w:val="000000"/>
              </w:rPr>
            </w:pPr>
            <w:r w:rsidRPr="00D86F67">
              <w:rPr>
                <w:rFonts w:ascii="Times New Roman" w:eastAsia="標楷體" w:hAnsi="Times New Roman" w:cs="Times New Roman"/>
                <w:color w:val="000000"/>
              </w:rPr>
              <w:t>課程目標</w:t>
            </w:r>
          </w:p>
        </w:tc>
        <w:tc>
          <w:tcPr>
            <w:tcW w:w="4110" w:type="pct"/>
            <w:gridSpan w:val="11"/>
            <w:shd w:val="clear" w:color="auto" w:fill="auto"/>
            <w:vAlign w:val="center"/>
          </w:tcPr>
          <w:p w14:paraId="5D758DD0"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1.</w:t>
            </w:r>
            <w:r>
              <w:rPr>
                <w:rFonts w:ascii="Times New Roman" w:eastAsia="標楷體" w:hAnsi="Times New Roman" w:cs="Times New Roman"/>
                <w:color w:val="000000"/>
              </w:rPr>
              <w:t>以五官探索周遭，學習自己找到教室和座位的方法。</w:t>
            </w:r>
          </w:p>
          <w:p w14:paraId="01CE496C"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2.</w:t>
            </w:r>
            <w:r>
              <w:rPr>
                <w:rFonts w:ascii="Times New Roman" w:eastAsia="標楷體" w:hAnsi="Times New Roman" w:cs="Times New Roman"/>
                <w:color w:val="000000"/>
              </w:rPr>
              <w:t>透過實作整理自己的課本和學用品，以方便取用。</w:t>
            </w:r>
          </w:p>
          <w:p w14:paraId="61E35414"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3.</w:t>
            </w:r>
            <w:r>
              <w:rPr>
                <w:rFonts w:ascii="Times New Roman" w:eastAsia="標楷體" w:hAnsi="Times New Roman" w:cs="Times New Roman"/>
                <w:color w:val="000000"/>
              </w:rPr>
              <w:t>透過自製自我介紹卡和合宜的介紹方法，和新朋友互相認識。</w:t>
            </w:r>
          </w:p>
          <w:p w14:paraId="691D64AC"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4.</w:t>
            </w:r>
            <w:r>
              <w:rPr>
                <w:rFonts w:ascii="Times New Roman" w:eastAsia="標楷體" w:hAnsi="Times New Roman" w:cs="Times New Roman"/>
                <w:color w:val="000000"/>
              </w:rPr>
              <w:t>了解學校一天的生活作息和規範，展現合宜的行為。</w:t>
            </w:r>
          </w:p>
          <w:p w14:paraId="27AC106C"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5.</w:t>
            </w:r>
            <w:r>
              <w:rPr>
                <w:rFonts w:ascii="Times New Roman" w:eastAsia="標楷體" w:hAnsi="Times New Roman" w:cs="Times New Roman"/>
                <w:color w:val="000000"/>
              </w:rPr>
              <w:t>察覺學校生活中開心與不開心的地方，學習他人的方法，以解決不開心的問題。</w:t>
            </w:r>
          </w:p>
          <w:p w14:paraId="0EFED555"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6.</w:t>
            </w:r>
            <w:r>
              <w:rPr>
                <w:rFonts w:ascii="Times New Roman" w:eastAsia="標楷體" w:hAnsi="Times New Roman" w:cs="Times New Roman"/>
                <w:color w:val="000000"/>
              </w:rPr>
              <w:t>以感官探索校園環境，覺察校園與自己的關係。</w:t>
            </w:r>
          </w:p>
          <w:p w14:paraId="614AC60A"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7.</w:t>
            </w:r>
            <w:r>
              <w:rPr>
                <w:rFonts w:ascii="Times New Roman" w:eastAsia="標楷體" w:hAnsi="Times New Roman" w:cs="Times New Roman"/>
                <w:color w:val="000000"/>
              </w:rPr>
              <w:t>願意主動去接觸校園人、事、物。</w:t>
            </w:r>
          </w:p>
          <w:p w14:paraId="0C9C5543"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8.</w:t>
            </w:r>
            <w:r>
              <w:rPr>
                <w:rFonts w:ascii="Times New Roman" w:eastAsia="標楷體" w:hAnsi="Times New Roman" w:cs="Times New Roman"/>
                <w:color w:val="000000"/>
              </w:rPr>
              <w:t>了解校園內不同場所的功能，並能表現合宜的態度與行為。</w:t>
            </w:r>
          </w:p>
          <w:p w14:paraId="647FA6D5"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9.</w:t>
            </w:r>
            <w:r>
              <w:rPr>
                <w:rFonts w:ascii="Times New Roman" w:eastAsia="標楷體" w:hAnsi="Times New Roman" w:cs="Times New Roman"/>
                <w:color w:val="000000"/>
              </w:rPr>
              <w:t>知道校園潛藏的危險，並能歸納校園內避免發生危險的方法。</w:t>
            </w:r>
          </w:p>
          <w:p w14:paraId="10301BC3"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10.</w:t>
            </w:r>
            <w:r>
              <w:rPr>
                <w:rFonts w:ascii="Times New Roman" w:eastAsia="標楷體" w:hAnsi="Times New Roman" w:cs="Times New Roman"/>
                <w:color w:val="000000"/>
              </w:rPr>
              <w:t>運用所學實際行動提醒自己與別人要注意安全，避免發生危險。</w:t>
            </w:r>
          </w:p>
          <w:p w14:paraId="20A5CE46"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11.</w:t>
            </w:r>
            <w:r>
              <w:rPr>
                <w:rFonts w:ascii="Times New Roman" w:eastAsia="標楷體" w:hAnsi="Times New Roman" w:cs="Times New Roman"/>
                <w:color w:val="000000"/>
              </w:rPr>
              <w:t>透過討論、表演，探究玩的時候遇到問題的解決方法。</w:t>
            </w:r>
          </w:p>
          <w:p w14:paraId="13E72362"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12.</w:t>
            </w:r>
            <w:r>
              <w:rPr>
                <w:rFonts w:ascii="Times New Roman" w:eastAsia="標楷體" w:hAnsi="Times New Roman" w:cs="Times New Roman"/>
                <w:color w:val="000000"/>
              </w:rPr>
              <w:t>發揮創意，製作尋寶圖，並組合再創造新的玩法。</w:t>
            </w:r>
          </w:p>
          <w:p w14:paraId="254512D0"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13.</w:t>
            </w:r>
            <w:r>
              <w:rPr>
                <w:rFonts w:ascii="Times New Roman" w:eastAsia="標楷體" w:hAnsi="Times New Roman" w:cs="Times New Roman"/>
                <w:color w:val="000000"/>
              </w:rPr>
              <w:t>改變平時既有的玩法，發揮創意，創作新的玩法。</w:t>
            </w:r>
          </w:p>
          <w:p w14:paraId="65EF6F7B"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14.</w:t>
            </w:r>
            <w:r>
              <w:rPr>
                <w:rFonts w:ascii="Times New Roman" w:eastAsia="標楷體" w:hAnsi="Times New Roman" w:cs="Times New Roman"/>
                <w:color w:val="000000"/>
              </w:rPr>
              <w:t>以五感觀察體驗風的存在，探索風和環境</w:t>
            </w:r>
            <w:proofErr w:type="gramStart"/>
            <w:r>
              <w:rPr>
                <w:rFonts w:ascii="Times New Roman" w:eastAsia="標楷體" w:hAnsi="Times New Roman" w:cs="Times New Roman"/>
                <w:color w:val="000000"/>
              </w:rPr>
              <w:t>事物間的關聯</w:t>
            </w:r>
            <w:proofErr w:type="gramEnd"/>
            <w:r>
              <w:rPr>
                <w:rFonts w:ascii="Times New Roman" w:eastAsia="標楷體" w:hAnsi="Times New Roman" w:cs="Times New Roman"/>
                <w:color w:val="000000"/>
              </w:rPr>
              <w:t>。</w:t>
            </w:r>
          </w:p>
          <w:p w14:paraId="2D94AB2F"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15.</w:t>
            </w:r>
            <w:r>
              <w:rPr>
                <w:rFonts w:ascii="Times New Roman" w:eastAsia="標楷體" w:hAnsi="Times New Roman" w:cs="Times New Roman"/>
                <w:color w:val="000000"/>
              </w:rPr>
              <w:t>分享描述風帶來的各種經驗，體察風與生活的關係與影響。</w:t>
            </w:r>
          </w:p>
          <w:p w14:paraId="3B77FA53"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16.</w:t>
            </w:r>
            <w:r>
              <w:rPr>
                <w:rFonts w:ascii="Times New Roman" w:eastAsia="標楷體" w:hAnsi="Times New Roman" w:cs="Times New Roman"/>
                <w:color w:val="000000"/>
              </w:rPr>
              <w:t>覺察風對生活的不便及困擾，提出可行的解決問題方法。</w:t>
            </w:r>
          </w:p>
          <w:p w14:paraId="04CB0A3D"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17.</w:t>
            </w:r>
            <w:r>
              <w:rPr>
                <w:rFonts w:ascii="Times New Roman" w:eastAsia="標楷體" w:hAnsi="Times New Roman" w:cs="Times New Roman"/>
                <w:color w:val="000000"/>
              </w:rPr>
              <w:t>連結與風有關的生活器物發明與應用，探究風在生活中的用處。</w:t>
            </w:r>
          </w:p>
          <w:p w14:paraId="7C546F98"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18.</w:t>
            </w:r>
            <w:r>
              <w:rPr>
                <w:rFonts w:ascii="Times New Roman" w:eastAsia="標楷體" w:hAnsi="Times New Roman" w:cs="Times New Roman"/>
                <w:color w:val="000000"/>
              </w:rPr>
              <w:t>動手製作會飛、會轉動的風力玩具，在遊戲中感受學習的樂趣。</w:t>
            </w:r>
          </w:p>
          <w:p w14:paraId="4E4A0537"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19.</w:t>
            </w:r>
            <w:r>
              <w:rPr>
                <w:rFonts w:ascii="Times New Roman" w:eastAsia="標楷體" w:hAnsi="Times New Roman" w:cs="Times New Roman"/>
                <w:color w:val="000000"/>
              </w:rPr>
              <w:t>以五官知覺探索生活，專注聆聽，察覺聲音及環境的特性與變化。</w:t>
            </w:r>
          </w:p>
          <w:p w14:paraId="08B6F782"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20.</w:t>
            </w:r>
            <w:r>
              <w:rPr>
                <w:rFonts w:ascii="Times New Roman" w:eastAsia="標楷體" w:hAnsi="Times New Roman" w:cs="Times New Roman"/>
                <w:color w:val="000000"/>
              </w:rPr>
              <w:t>透過</w:t>
            </w:r>
            <w:proofErr w:type="gramStart"/>
            <w:r>
              <w:rPr>
                <w:rFonts w:ascii="Times New Roman" w:eastAsia="標楷體" w:hAnsi="Times New Roman" w:cs="Times New Roman"/>
                <w:color w:val="000000"/>
              </w:rPr>
              <w:t>各種媒</w:t>
            </w:r>
            <w:proofErr w:type="gramEnd"/>
            <w:r>
              <w:rPr>
                <w:rFonts w:ascii="Times New Roman" w:eastAsia="標楷體" w:hAnsi="Times New Roman" w:cs="Times New Roman"/>
                <w:color w:val="000000"/>
              </w:rPr>
              <w:t>材進行探索活動，喚起豐富的想像力，並體驗學習的樂趣。</w:t>
            </w:r>
          </w:p>
          <w:p w14:paraId="6E41F89C"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21.</w:t>
            </w:r>
            <w:r>
              <w:rPr>
                <w:rFonts w:ascii="Times New Roman" w:eastAsia="標楷體" w:hAnsi="Times New Roman" w:cs="Times New Roman"/>
                <w:color w:val="000000"/>
              </w:rPr>
              <w:t>利用身體或生活中的器具製造出不同的音效。</w:t>
            </w:r>
          </w:p>
          <w:p w14:paraId="73EB7653"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22.</w:t>
            </w:r>
            <w:r>
              <w:rPr>
                <w:rFonts w:ascii="Times New Roman" w:eastAsia="標楷體" w:hAnsi="Times New Roman" w:cs="Times New Roman"/>
                <w:color w:val="000000"/>
              </w:rPr>
              <w:t>練習替歌曲或歌曲中的角色加入適合的配音。</w:t>
            </w:r>
          </w:p>
          <w:p w14:paraId="2B273F85"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23.</w:t>
            </w:r>
            <w:r>
              <w:rPr>
                <w:rFonts w:ascii="Times New Roman" w:eastAsia="標楷體" w:hAnsi="Times New Roman" w:cs="Times New Roman"/>
                <w:color w:val="000000"/>
              </w:rPr>
              <w:t>以五官探索生活周遭，並說出覺察的年節前景象。</w:t>
            </w:r>
          </w:p>
          <w:p w14:paraId="1BBCA46A"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24.</w:t>
            </w:r>
            <w:r>
              <w:rPr>
                <w:rFonts w:ascii="Times New Roman" w:eastAsia="標楷體" w:hAnsi="Times New Roman" w:cs="Times New Roman"/>
                <w:color w:val="000000"/>
              </w:rPr>
              <w:t>透過自製創意春聯，布置環境以營造年節的氣氛。</w:t>
            </w:r>
          </w:p>
          <w:p w14:paraId="2EFC3AD8"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lastRenderedPageBreak/>
              <w:t>25.</w:t>
            </w:r>
            <w:r>
              <w:rPr>
                <w:rFonts w:ascii="Times New Roman" w:eastAsia="標楷體" w:hAnsi="Times New Roman" w:cs="Times New Roman"/>
                <w:color w:val="000000"/>
              </w:rPr>
              <w:t>描述除夕夜的活動，體察年夜飯家人團圓的意義。</w:t>
            </w:r>
          </w:p>
          <w:p w14:paraId="1D6A3D1F"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26.</w:t>
            </w:r>
            <w:proofErr w:type="gramStart"/>
            <w:r>
              <w:rPr>
                <w:rFonts w:ascii="Times New Roman" w:eastAsia="標楷體" w:hAnsi="Times New Roman" w:cs="Times New Roman"/>
                <w:color w:val="000000"/>
              </w:rPr>
              <w:t>規</w:t>
            </w:r>
            <w:proofErr w:type="gramEnd"/>
            <w:r>
              <w:rPr>
                <w:rFonts w:ascii="Times New Roman" w:eastAsia="標楷體" w:hAnsi="Times New Roman" w:cs="Times New Roman"/>
                <w:color w:val="000000"/>
              </w:rPr>
              <w:t>畫壓歲錢的運用，並自製創意紅包給長輩家人。</w:t>
            </w:r>
          </w:p>
          <w:p w14:paraId="0FB7A123" w14:textId="77777777" w:rsidR="00AE64BB" w:rsidRDefault="00AE64BB" w:rsidP="00D36D14">
            <w:pPr>
              <w:snapToGrid w:val="0"/>
              <w:rPr>
                <w:rFonts w:ascii="標楷體" w:eastAsia="標楷體" w:hAnsi="標楷體"/>
                <w:color w:val="000000"/>
              </w:rPr>
            </w:pPr>
            <w:r>
              <w:rPr>
                <w:rFonts w:ascii="Times New Roman" w:eastAsia="標楷體" w:hAnsi="Times New Roman" w:cs="Times New Roman"/>
                <w:color w:val="000000"/>
              </w:rPr>
              <w:t>27.</w:t>
            </w:r>
            <w:r>
              <w:rPr>
                <w:rFonts w:ascii="Times New Roman" w:eastAsia="標楷體" w:hAnsi="Times New Roman" w:cs="Times New Roman"/>
                <w:color w:val="000000"/>
              </w:rPr>
              <w:t>覺察不同祈福活動的意義，尊重多元文化的特色。</w:t>
            </w:r>
          </w:p>
          <w:p w14:paraId="12AD6B26" w14:textId="77777777" w:rsidR="00AE64BB" w:rsidRPr="00DE1648" w:rsidRDefault="00AE64BB" w:rsidP="00D36D14">
            <w:pPr>
              <w:snapToGrid w:val="0"/>
              <w:rPr>
                <w:rFonts w:ascii="標楷體" w:eastAsia="標楷體" w:hAnsi="標楷體"/>
                <w:color w:val="000000"/>
              </w:rPr>
            </w:pPr>
            <w:r>
              <w:rPr>
                <w:rFonts w:ascii="Times New Roman" w:eastAsia="標楷體" w:hAnsi="Times New Roman" w:cs="Times New Roman"/>
                <w:color w:val="000000"/>
              </w:rPr>
              <w:t>28.</w:t>
            </w:r>
            <w:r>
              <w:rPr>
                <w:rFonts w:ascii="Times New Roman" w:eastAsia="標楷體" w:hAnsi="Times New Roman" w:cs="Times New Roman"/>
                <w:color w:val="000000"/>
              </w:rPr>
              <w:t>新年許心願，應用所學，持續過年的祝福與團聚。</w:t>
            </w:r>
          </w:p>
        </w:tc>
      </w:tr>
      <w:tr w:rsidR="00AE64BB" w:rsidRPr="00D86F67" w14:paraId="18153CE2" w14:textId="77777777" w:rsidTr="00D36D14">
        <w:tblPrEx>
          <w:jc w:val="center"/>
        </w:tblPrEx>
        <w:trPr>
          <w:trHeight w:val="497"/>
          <w:jc w:val="center"/>
        </w:trPr>
        <w:tc>
          <w:tcPr>
            <w:tcW w:w="407" w:type="pct"/>
            <w:vMerge w:val="restart"/>
            <w:shd w:val="pct10" w:color="auto" w:fill="auto"/>
            <w:vAlign w:val="center"/>
          </w:tcPr>
          <w:p w14:paraId="32CCB140"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lastRenderedPageBreak/>
              <w:t>教學進度</w:t>
            </w:r>
          </w:p>
          <w:p w14:paraId="71B8C49B" w14:textId="77777777" w:rsidR="00AE64BB" w:rsidRPr="00D86F67" w:rsidRDefault="00AE64BB" w:rsidP="00D36D14">
            <w:pPr>
              <w:snapToGrid w:val="0"/>
              <w:jc w:val="center"/>
              <w:rPr>
                <w:rFonts w:ascii="標楷體" w:eastAsia="標楷體" w:hAnsi="標楷體"/>
              </w:rPr>
            </w:pPr>
            <w:proofErr w:type="gramStart"/>
            <w:r w:rsidRPr="00D86F67">
              <w:rPr>
                <w:rFonts w:ascii="Times New Roman" w:eastAsia="標楷體" w:hAnsi="Times New Roman" w:cs="Times New Roman"/>
              </w:rPr>
              <w:t>週</w:t>
            </w:r>
            <w:proofErr w:type="gramEnd"/>
            <w:r w:rsidRPr="00D86F67">
              <w:rPr>
                <w:rFonts w:ascii="Times New Roman" w:eastAsia="標楷體" w:hAnsi="Times New Roman" w:cs="Times New Roman"/>
              </w:rPr>
              <w:t>次</w:t>
            </w:r>
          </w:p>
        </w:tc>
        <w:tc>
          <w:tcPr>
            <w:tcW w:w="407" w:type="pct"/>
            <w:vMerge w:val="restart"/>
            <w:shd w:val="pct10" w:color="auto" w:fill="auto"/>
            <w:vAlign w:val="center"/>
          </w:tcPr>
          <w:p w14:paraId="585B5EC6"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單元名稱</w:t>
            </w:r>
          </w:p>
        </w:tc>
        <w:tc>
          <w:tcPr>
            <w:tcW w:w="227" w:type="pct"/>
            <w:gridSpan w:val="2"/>
            <w:vMerge w:val="restart"/>
            <w:shd w:val="pct10" w:color="auto" w:fill="auto"/>
            <w:vAlign w:val="center"/>
          </w:tcPr>
          <w:p w14:paraId="444FC47F"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節數</w:t>
            </w:r>
          </w:p>
        </w:tc>
        <w:tc>
          <w:tcPr>
            <w:tcW w:w="386" w:type="pct"/>
            <w:vMerge w:val="restart"/>
            <w:shd w:val="pct10" w:color="auto" w:fill="auto"/>
            <w:vAlign w:val="center"/>
          </w:tcPr>
          <w:p w14:paraId="43320B90"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學習領域</w:t>
            </w:r>
          </w:p>
          <w:p w14:paraId="71F25B77"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核心素養</w:t>
            </w:r>
          </w:p>
        </w:tc>
        <w:tc>
          <w:tcPr>
            <w:tcW w:w="552" w:type="pct"/>
            <w:gridSpan w:val="2"/>
            <w:shd w:val="pct10" w:color="auto" w:fill="auto"/>
            <w:vAlign w:val="center"/>
          </w:tcPr>
          <w:p w14:paraId="79ABE15C"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學習重點</w:t>
            </w:r>
          </w:p>
        </w:tc>
        <w:tc>
          <w:tcPr>
            <w:tcW w:w="415" w:type="pct"/>
            <w:gridSpan w:val="2"/>
            <w:vMerge w:val="restart"/>
            <w:shd w:val="pct10" w:color="auto" w:fill="auto"/>
            <w:vAlign w:val="center"/>
          </w:tcPr>
          <w:p w14:paraId="51F16D73"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學習目標</w:t>
            </w:r>
          </w:p>
        </w:tc>
        <w:tc>
          <w:tcPr>
            <w:tcW w:w="1335" w:type="pct"/>
            <w:gridSpan w:val="2"/>
            <w:vMerge w:val="restart"/>
            <w:shd w:val="pct10" w:color="auto" w:fill="auto"/>
            <w:vAlign w:val="center"/>
          </w:tcPr>
          <w:p w14:paraId="3600A554"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教學重點</w:t>
            </w:r>
            <w:r w:rsidRPr="00D86F67">
              <w:rPr>
                <w:rFonts w:ascii="Times New Roman" w:eastAsia="標楷體" w:hAnsi="Times New Roman" w:cs="Times New Roman"/>
              </w:rPr>
              <w:t>(</w:t>
            </w:r>
            <w:r w:rsidRPr="00D86F67">
              <w:rPr>
                <w:rFonts w:ascii="Times New Roman" w:eastAsia="標楷體" w:hAnsi="Times New Roman" w:cs="Times New Roman"/>
              </w:rPr>
              <w:t>學習引導內容及實施方式</w:t>
            </w:r>
            <w:r w:rsidRPr="00D86F67">
              <w:rPr>
                <w:rFonts w:ascii="Times New Roman" w:eastAsia="標楷體" w:hAnsi="Times New Roman" w:cs="Times New Roman"/>
              </w:rPr>
              <w:t>)</w:t>
            </w:r>
          </w:p>
        </w:tc>
        <w:tc>
          <w:tcPr>
            <w:tcW w:w="393" w:type="pct"/>
            <w:vMerge w:val="restart"/>
            <w:shd w:val="pct10" w:color="auto" w:fill="auto"/>
            <w:vAlign w:val="center"/>
          </w:tcPr>
          <w:p w14:paraId="51D3451B"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評量方式</w:t>
            </w:r>
          </w:p>
        </w:tc>
        <w:tc>
          <w:tcPr>
            <w:tcW w:w="407" w:type="pct"/>
            <w:vMerge w:val="restart"/>
            <w:shd w:val="pct10" w:color="auto" w:fill="auto"/>
            <w:vAlign w:val="center"/>
          </w:tcPr>
          <w:p w14:paraId="310F027D"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議題融入</w:t>
            </w:r>
          </w:p>
        </w:tc>
        <w:tc>
          <w:tcPr>
            <w:tcW w:w="471" w:type="pct"/>
            <w:vMerge w:val="restart"/>
            <w:shd w:val="pct10" w:color="auto" w:fill="auto"/>
            <w:vAlign w:val="center"/>
          </w:tcPr>
          <w:p w14:paraId="27DF3B8B"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跨領域統整規劃</w:t>
            </w:r>
          </w:p>
          <w:p w14:paraId="39FC1DEF"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w:t>
            </w:r>
            <w:r w:rsidRPr="00D86F67">
              <w:rPr>
                <w:rFonts w:ascii="Times New Roman" w:eastAsia="標楷體" w:hAnsi="Times New Roman" w:cs="Times New Roman"/>
              </w:rPr>
              <w:t>無則免</w:t>
            </w:r>
            <w:r w:rsidRPr="00D86F67">
              <w:rPr>
                <w:rFonts w:ascii="Times New Roman" w:eastAsia="標楷體" w:hAnsi="Times New Roman" w:cs="Times New Roman"/>
              </w:rPr>
              <w:t>)</w:t>
            </w:r>
          </w:p>
        </w:tc>
      </w:tr>
      <w:tr w:rsidR="00AE64BB" w:rsidRPr="00D86F67" w14:paraId="7F80B79A" w14:textId="77777777" w:rsidTr="00D36D14">
        <w:tblPrEx>
          <w:jc w:val="center"/>
        </w:tblPrEx>
        <w:trPr>
          <w:trHeight w:val="247"/>
          <w:jc w:val="center"/>
        </w:trPr>
        <w:tc>
          <w:tcPr>
            <w:tcW w:w="407" w:type="pct"/>
            <w:vMerge/>
            <w:shd w:val="clear" w:color="auto" w:fill="auto"/>
          </w:tcPr>
          <w:p w14:paraId="01CD6287" w14:textId="77777777" w:rsidR="00AE64BB" w:rsidRPr="00D86F67" w:rsidRDefault="00AE64BB" w:rsidP="00D36D14">
            <w:pPr>
              <w:snapToGrid w:val="0"/>
              <w:jc w:val="center"/>
              <w:rPr>
                <w:rFonts w:ascii="標楷體" w:eastAsia="標楷體" w:hAnsi="標楷體"/>
              </w:rPr>
            </w:pPr>
          </w:p>
        </w:tc>
        <w:tc>
          <w:tcPr>
            <w:tcW w:w="407" w:type="pct"/>
            <w:vMerge/>
            <w:shd w:val="clear" w:color="auto" w:fill="auto"/>
            <w:vAlign w:val="center"/>
          </w:tcPr>
          <w:p w14:paraId="3F497FE7" w14:textId="77777777" w:rsidR="00AE64BB" w:rsidRPr="00D86F67" w:rsidRDefault="00AE64BB" w:rsidP="00D36D14">
            <w:pPr>
              <w:snapToGrid w:val="0"/>
              <w:jc w:val="center"/>
              <w:rPr>
                <w:rFonts w:ascii="標楷體" w:eastAsia="標楷體" w:hAnsi="標楷體"/>
              </w:rPr>
            </w:pPr>
          </w:p>
        </w:tc>
        <w:tc>
          <w:tcPr>
            <w:tcW w:w="227" w:type="pct"/>
            <w:gridSpan w:val="2"/>
            <w:vMerge/>
          </w:tcPr>
          <w:p w14:paraId="01BC96DE" w14:textId="77777777" w:rsidR="00AE64BB" w:rsidRPr="00D86F67" w:rsidRDefault="00AE64BB" w:rsidP="00D36D14">
            <w:pPr>
              <w:snapToGrid w:val="0"/>
              <w:jc w:val="center"/>
              <w:rPr>
                <w:rFonts w:ascii="標楷體" w:eastAsia="標楷體" w:hAnsi="標楷體"/>
              </w:rPr>
            </w:pPr>
          </w:p>
        </w:tc>
        <w:tc>
          <w:tcPr>
            <w:tcW w:w="386" w:type="pct"/>
            <w:vMerge/>
            <w:shd w:val="pct10" w:color="auto" w:fill="auto"/>
          </w:tcPr>
          <w:p w14:paraId="3AF473E1" w14:textId="77777777" w:rsidR="00AE64BB" w:rsidRPr="00D86F67" w:rsidRDefault="00AE64BB" w:rsidP="00D36D14">
            <w:pPr>
              <w:snapToGrid w:val="0"/>
              <w:jc w:val="center"/>
              <w:rPr>
                <w:rFonts w:ascii="標楷體" w:eastAsia="標楷體" w:hAnsi="標楷體"/>
              </w:rPr>
            </w:pPr>
          </w:p>
        </w:tc>
        <w:tc>
          <w:tcPr>
            <w:tcW w:w="276" w:type="pct"/>
            <w:shd w:val="pct10" w:color="auto" w:fill="auto"/>
          </w:tcPr>
          <w:p w14:paraId="4F0E3F2E"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學習表現</w:t>
            </w:r>
          </w:p>
        </w:tc>
        <w:tc>
          <w:tcPr>
            <w:tcW w:w="276" w:type="pct"/>
            <w:shd w:val="pct10" w:color="auto" w:fill="auto"/>
          </w:tcPr>
          <w:p w14:paraId="709A9A47"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學習內容</w:t>
            </w:r>
          </w:p>
        </w:tc>
        <w:tc>
          <w:tcPr>
            <w:tcW w:w="415" w:type="pct"/>
            <w:gridSpan w:val="2"/>
            <w:vMerge/>
          </w:tcPr>
          <w:p w14:paraId="761D9C70" w14:textId="77777777" w:rsidR="00AE64BB" w:rsidRPr="00D86F67" w:rsidRDefault="00AE64BB" w:rsidP="00D36D14">
            <w:pPr>
              <w:snapToGrid w:val="0"/>
              <w:jc w:val="center"/>
              <w:rPr>
                <w:rFonts w:ascii="標楷體" w:eastAsia="標楷體" w:hAnsi="標楷體"/>
              </w:rPr>
            </w:pPr>
          </w:p>
        </w:tc>
        <w:tc>
          <w:tcPr>
            <w:tcW w:w="1335" w:type="pct"/>
            <w:gridSpan w:val="2"/>
            <w:vMerge/>
          </w:tcPr>
          <w:p w14:paraId="69075E42" w14:textId="77777777" w:rsidR="00AE64BB" w:rsidRPr="00D86F67" w:rsidRDefault="00AE64BB" w:rsidP="00D36D14">
            <w:pPr>
              <w:snapToGrid w:val="0"/>
              <w:jc w:val="center"/>
              <w:rPr>
                <w:rFonts w:ascii="標楷體" w:eastAsia="標楷體" w:hAnsi="標楷體"/>
              </w:rPr>
            </w:pPr>
          </w:p>
        </w:tc>
        <w:tc>
          <w:tcPr>
            <w:tcW w:w="393" w:type="pct"/>
            <w:vMerge/>
            <w:shd w:val="clear" w:color="auto" w:fill="auto"/>
            <w:vAlign w:val="center"/>
          </w:tcPr>
          <w:p w14:paraId="5AB807A1" w14:textId="77777777" w:rsidR="00AE64BB" w:rsidRPr="00D86F67" w:rsidRDefault="00AE64BB" w:rsidP="00D36D14">
            <w:pPr>
              <w:snapToGrid w:val="0"/>
              <w:jc w:val="center"/>
              <w:rPr>
                <w:rFonts w:ascii="標楷體" w:eastAsia="標楷體" w:hAnsi="標楷體"/>
              </w:rPr>
            </w:pPr>
          </w:p>
        </w:tc>
        <w:tc>
          <w:tcPr>
            <w:tcW w:w="407" w:type="pct"/>
            <w:vMerge/>
            <w:shd w:val="clear" w:color="auto" w:fill="auto"/>
            <w:vAlign w:val="center"/>
          </w:tcPr>
          <w:p w14:paraId="61099CC7" w14:textId="77777777" w:rsidR="00AE64BB" w:rsidRPr="00D86F67" w:rsidRDefault="00AE64BB" w:rsidP="00D36D14">
            <w:pPr>
              <w:snapToGrid w:val="0"/>
              <w:jc w:val="center"/>
              <w:rPr>
                <w:rFonts w:ascii="標楷體" w:eastAsia="標楷體" w:hAnsi="標楷體"/>
              </w:rPr>
            </w:pPr>
          </w:p>
        </w:tc>
        <w:tc>
          <w:tcPr>
            <w:tcW w:w="471" w:type="pct"/>
            <w:vMerge/>
          </w:tcPr>
          <w:p w14:paraId="48D070B5" w14:textId="77777777" w:rsidR="00AE64BB" w:rsidRPr="00D86F67" w:rsidRDefault="00AE64BB" w:rsidP="00D36D14">
            <w:pPr>
              <w:snapToGrid w:val="0"/>
              <w:jc w:val="center"/>
              <w:rPr>
                <w:rFonts w:ascii="標楷體" w:eastAsia="標楷體" w:hAnsi="標楷體"/>
              </w:rPr>
            </w:pPr>
          </w:p>
        </w:tc>
      </w:tr>
      <w:tr w:rsidR="00AE64BB" w:rsidRPr="00D86F67" w14:paraId="61CEC84F" w14:textId="77777777" w:rsidTr="00D36D14">
        <w:tblPrEx>
          <w:jc w:val="center"/>
        </w:tblPrEx>
        <w:trPr>
          <w:trHeight w:val="303"/>
          <w:jc w:val="center"/>
        </w:trPr>
        <w:tc>
          <w:tcPr>
            <w:tcW w:w="407" w:type="pct"/>
            <w:shd w:val="clear" w:color="auto" w:fill="auto"/>
          </w:tcPr>
          <w:p w14:paraId="081085B6"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第一</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7CE646D8"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第一主題我上一年級</w:t>
            </w:r>
          </w:p>
          <w:p w14:paraId="2938C15C"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第一單元開學了</w:t>
            </w:r>
          </w:p>
        </w:tc>
        <w:tc>
          <w:tcPr>
            <w:tcW w:w="227" w:type="pct"/>
            <w:gridSpan w:val="2"/>
          </w:tcPr>
          <w:p w14:paraId="015EA7B0"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2753C66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1E61BD">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透過自己與外界的連結，產生自我感知並能對自己有正向的看法，進而愛惜自己，同時透過對生活事物的探索與探究，體會與感受學習的樂趣，並能主動發現問題及解決問題，持續學習。</w:t>
            </w:r>
          </w:p>
          <w:p w14:paraId="53F04C5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-E-B2 </w:t>
            </w:r>
            <w:r w:rsidRPr="001E61BD">
              <w:rPr>
                <w:rFonts w:ascii="Times New Roman" w:eastAsia="標楷體" w:hAnsi="Times New Roman" w:cs="Times New Roman"/>
                <w:bCs/>
                <w:snapToGrid w:val="0"/>
                <w:kern w:val="0"/>
                <w:sz w:val="20"/>
                <w:szCs w:val="20"/>
              </w:rPr>
              <w:t>運用生活中隨手可得的媒材與工具，透過各種探究事物的方法及技能，對訊息做適切的處理。</w:t>
            </w:r>
          </w:p>
        </w:tc>
        <w:tc>
          <w:tcPr>
            <w:tcW w:w="276" w:type="pct"/>
          </w:tcPr>
          <w:p w14:paraId="44AD9DE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1-Ⅰ-3 </w:t>
            </w:r>
            <w:r w:rsidRPr="001E61BD">
              <w:rPr>
                <w:rFonts w:ascii="Times New Roman" w:eastAsia="標楷體" w:hAnsi="Times New Roman" w:cs="Times New Roman"/>
                <w:bCs/>
                <w:snapToGrid w:val="0"/>
                <w:kern w:val="0"/>
                <w:sz w:val="20"/>
                <w:szCs w:val="20"/>
              </w:rPr>
              <w:t>省思自我成長的歷程，體會其意義並知道自己進步的情形與努力的方向。</w:t>
            </w:r>
          </w:p>
          <w:p w14:paraId="538F857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2-Ⅰ-1 </w:t>
            </w:r>
            <w:r w:rsidRPr="001E61BD">
              <w:rPr>
                <w:rFonts w:ascii="Times New Roman" w:eastAsia="標楷體" w:hAnsi="Times New Roman" w:cs="Times New Roman"/>
                <w:bCs/>
                <w:snapToGrid w:val="0"/>
                <w:kern w:val="0"/>
                <w:sz w:val="20"/>
                <w:szCs w:val="20"/>
              </w:rPr>
              <w:t>以感官和知覺探索生活，覺察事物及環境的特性。</w:t>
            </w:r>
          </w:p>
          <w:p w14:paraId="44007C0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2-Ⅰ-4 </w:t>
            </w:r>
            <w:r w:rsidRPr="001E61BD">
              <w:rPr>
                <w:rFonts w:ascii="Times New Roman" w:eastAsia="標楷體" w:hAnsi="Times New Roman" w:cs="Times New Roman"/>
                <w:bCs/>
                <w:snapToGrid w:val="0"/>
                <w:kern w:val="0"/>
                <w:sz w:val="20"/>
                <w:szCs w:val="20"/>
              </w:rPr>
              <w:t>在發現及解決問題的歷程中，學習探索與探究人、事、物</w:t>
            </w:r>
            <w:r w:rsidRPr="001E61BD">
              <w:rPr>
                <w:rFonts w:ascii="Times New Roman" w:eastAsia="標楷體" w:hAnsi="Times New Roman" w:cs="Times New Roman"/>
                <w:bCs/>
                <w:snapToGrid w:val="0"/>
                <w:kern w:val="0"/>
                <w:sz w:val="20"/>
                <w:szCs w:val="20"/>
              </w:rPr>
              <w:lastRenderedPageBreak/>
              <w:t>的方法。</w:t>
            </w:r>
          </w:p>
          <w:p w14:paraId="61A1EE4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7-Ⅰ-2 </w:t>
            </w:r>
            <w:r w:rsidRPr="001E61BD">
              <w:rPr>
                <w:rFonts w:ascii="Times New Roman" w:eastAsia="標楷體" w:hAnsi="Times New Roman" w:cs="Times New Roman"/>
                <w:bCs/>
                <w:snapToGrid w:val="0"/>
                <w:kern w:val="0"/>
                <w:sz w:val="20"/>
                <w:szCs w:val="20"/>
              </w:rPr>
              <w:t>傾聽他人的想法，並嘗試用各種方法理解他人所表達的意見。</w:t>
            </w:r>
          </w:p>
        </w:tc>
        <w:tc>
          <w:tcPr>
            <w:tcW w:w="276" w:type="pct"/>
          </w:tcPr>
          <w:p w14:paraId="1C400C2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C-Ⅰ-3 </w:t>
            </w:r>
            <w:r w:rsidRPr="001E61BD">
              <w:rPr>
                <w:rFonts w:ascii="Times New Roman" w:eastAsia="標楷體" w:hAnsi="Times New Roman" w:cs="Times New Roman"/>
                <w:bCs/>
                <w:snapToGrid w:val="0"/>
                <w:kern w:val="0"/>
                <w:sz w:val="20"/>
                <w:szCs w:val="20"/>
              </w:rPr>
              <w:t>探究生活事物的方法與技能。</w:t>
            </w:r>
          </w:p>
          <w:p w14:paraId="601F7B5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D-Ⅰ-3 </w:t>
            </w:r>
            <w:r w:rsidRPr="001E61BD">
              <w:rPr>
                <w:rFonts w:ascii="Times New Roman" w:eastAsia="標楷體" w:hAnsi="Times New Roman" w:cs="Times New Roman"/>
                <w:bCs/>
                <w:snapToGrid w:val="0"/>
                <w:kern w:val="0"/>
                <w:sz w:val="20"/>
                <w:szCs w:val="20"/>
              </w:rPr>
              <w:t>聆聽與回應的表現。</w:t>
            </w:r>
          </w:p>
          <w:p w14:paraId="32CB17B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E-Ⅰ-1 </w:t>
            </w:r>
            <w:r w:rsidRPr="001E61BD">
              <w:rPr>
                <w:rFonts w:ascii="Times New Roman" w:eastAsia="標楷體" w:hAnsi="Times New Roman" w:cs="Times New Roman"/>
                <w:bCs/>
                <w:snapToGrid w:val="0"/>
                <w:kern w:val="0"/>
                <w:sz w:val="20"/>
                <w:szCs w:val="20"/>
              </w:rPr>
              <w:t>生活習慣的養成。</w:t>
            </w:r>
          </w:p>
          <w:p w14:paraId="345984E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F-Ⅰ-4 </w:t>
            </w:r>
            <w:r w:rsidRPr="001E61BD">
              <w:rPr>
                <w:rFonts w:ascii="Times New Roman" w:eastAsia="標楷體" w:hAnsi="Times New Roman" w:cs="Times New Roman"/>
                <w:bCs/>
                <w:snapToGrid w:val="0"/>
                <w:kern w:val="0"/>
                <w:sz w:val="20"/>
                <w:szCs w:val="20"/>
              </w:rPr>
              <w:t>對自己做事方法或策略的省思與改善。</w:t>
            </w:r>
          </w:p>
        </w:tc>
        <w:tc>
          <w:tcPr>
            <w:tcW w:w="415" w:type="pct"/>
            <w:gridSpan w:val="2"/>
          </w:tcPr>
          <w:p w14:paraId="694D2979"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1.</w:t>
            </w:r>
            <w:r w:rsidRPr="001E61BD">
              <w:rPr>
                <w:rFonts w:ascii="Times New Roman" w:eastAsia="標楷體" w:hAnsi="Times New Roman" w:cs="Times New Roman"/>
                <w:bCs/>
                <w:snapToGrid w:val="0"/>
                <w:kern w:val="0"/>
                <w:sz w:val="20"/>
                <w:szCs w:val="20"/>
              </w:rPr>
              <w:t>以五官探索教室周遭，找到特別的景物，當作找到自己教室的線索。</w:t>
            </w:r>
          </w:p>
          <w:p w14:paraId="503CFBB2"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探究教室中，可以放置課本和用品的地方。</w:t>
            </w:r>
          </w:p>
          <w:p w14:paraId="4E90B55A"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透過實作整理自己的課本和用品，找出方便取用的方法。</w:t>
            </w:r>
          </w:p>
          <w:p w14:paraId="208A27CC"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從觀察放得好的同學分享中，修正自己的方法。</w:t>
            </w:r>
          </w:p>
        </w:tc>
        <w:tc>
          <w:tcPr>
            <w:tcW w:w="1335" w:type="pct"/>
            <w:gridSpan w:val="2"/>
          </w:tcPr>
          <w:p w14:paraId="6F25786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第一主題我上一年級</w:t>
            </w:r>
          </w:p>
          <w:p w14:paraId="0B87EEB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第一單元開學了</w:t>
            </w:r>
          </w:p>
          <w:p w14:paraId="78DDB56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教師提問：「第一天到學校，你是怎麼到自己的教室？」</w:t>
            </w:r>
          </w:p>
          <w:p w14:paraId="6C85F35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教師提問：「怎麼利用教室內周遭的景物，辨認教室位置和座位？」</w:t>
            </w:r>
          </w:p>
          <w:p w14:paraId="69D5E57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教師整隊，讓學童兩個手牽手，跟著教師到教室外再觀察一次。</w:t>
            </w:r>
          </w:p>
          <w:p w14:paraId="4DD0E65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教師提問：「請你們再找找看，教室附近有哪些特別的景物，讓你們印象最深刻？」教師請全班一起指出那個景物的位置，增加學童的印象。</w:t>
            </w:r>
          </w:p>
          <w:p w14:paraId="6222595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教師請學童依身高排好。請學童找找新座位靠近哪裡？是在第幾排的第幾個位置？</w:t>
            </w:r>
          </w:p>
          <w:p w14:paraId="5ACA83D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教師提問：「你們從家裡帶來哪些用品呢？」教師小結：彙整學童可能的答案。</w:t>
            </w:r>
          </w:p>
          <w:p w14:paraId="262FFCF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學用品：彩色筆、書包</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1A09266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生活用品：水壺、衛生紙、</w:t>
            </w:r>
            <w:proofErr w:type="gramStart"/>
            <w:r w:rsidRPr="001E61BD">
              <w:rPr>
                <w:rFonts w:ascii="Times New Roman" w:eastAsia="標楷體" w:hAnsi="Times New Roman" w:cs="Times New Roman"/>
                <w:sz w:val="20"/>
                <w:szCs w:val="20"/>
              </w:rPr>
              <w:t>小趴枕</w:t>
            </w:r>
            <w:proofErr w:type="gramEnd"/>
            <w:r w:rsidRPr="001E61BD">
              <w:rPr>
                <w:rFonts w:ascii="Times New Roman" w:eastAsia="標楷體" w:hAnsi="Times New Roman" w:cs="Times New Roman"/>
                <w:sz w:val="20"/>
                <w:szCs w:val="20"/>
              </w:rPr>
              <w:t>、備用衣服</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6C1291C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教師提問：「上一年級需要用到好多的課本，看看教室裡有哪些地方，可以放這些東西？」教師歸納：桌椅和置物櫃都可以放置自己的課本和用品。</w:t>
            </w:r>
          </w:p>
          <w:p w14:paraId="1F7096F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教師提問：「怎麼放才能讓課本和學用品最方便取用呢？」</w:t>
            </w:r>
          </w:p>
          <w:p w14:paraId="3D5CDA8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9.</w:t>
            </w:r>
            <w:r w:rsidRPr="001E61BD">
              <w:rPr>
                <w:rFonts w:ascii="Times New Roman" w:eastAsia="標楷體" w:hAnsi="Times New Roman" w:cs="Times New Roman"/>
                <w:sz w:val="20"/>
                <w:szCs w:val="20"/>
              </w:rPr>
              <w:t>學童兩兩一組分享，說出自己覺得放得最好的同學和他放置方法的優點。</w:t>
            </w:r>
          </w:p>
          <w:p w14:paraId="2E3726A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10.</w:t>
            </w:r>
            <w:r w:rsidRPr="001E61BD">
              <w:rPr>
                <w:rFonts w:ascii="Times New Roman" w:eastAsia="標楷體" w:hAnsi="Times New Roman" w:cs="Times New Roman"/>
                <w:sz w:val="20"/>
                <w:szCs w:val="20"/>
              </w:rPr>
              <w:t>教師請</w:t>
            </w: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組學童出來與全班分享。</w:t>
            </w:r>
          </w:p>
          <w:p w14:paraId="14D1EF4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11.</w:t>
            </w:r>
            <w:r w:rsidRPr="001E61BD">
              <w:rPr>
                <w:rFonts w:ascii="Times New Roman" w:eastAsia="標楷體" w:hAnsi="Times New Roman" w:cs="Times New Roman"/>
                <w:sz w:val="20"/>
                <w:szCs w:val="20"/>
              </w:rPr>
              <w:t>教師請全班學童投票給自己覺得放得最好的學童，再請得票最多的</w:t>
            </w: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位同學，說明自己的做法和原則。</w:t>
            </w:r>
          </w:p>
        </w:tc>
        <w:tc>
          <w:tcPr>
            <w:tcW w:w="393" w:type="pct"/>
            <w:shd w:val="clear" w:color="auto" w:fill="auto"/>
          </w:tcPr>
          <w:p w14:paraId="54D5CCF0"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口語</w:t>
            </w:r>
            <w:r w:rsidRPr="001E61BD">
              <w:rPr>
                <w:rFonts w:ascii="Times New Roman" w:eastAsia="標楷體" w:hAnsi="Times New Roman" w:cs="Times New Roman"/>
                <w:sz w:val="20"/>
                <w:szCs w:val="20"/>
              </w:rPr>
              <w:t>評量</w:t>
            </w:r>
          </w:p>
          <w:p w14:paraId="2923F1F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6306AEA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12681F2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3F80021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E1 </w:t>
            </w:r>
            <w:r w:rsidRPr="001E61BD">
              <w:rPr>
                <w:rFonts w:ascii="Times New Roman" w:eastAsia="標楷體" w:hAnsi="Times New Roman" w:cs="Times New Roman"/>
                <w:kern w:val="0"/>
                <w:sz w:val="20"/>
                <w:szCs w:val="20"/>
              </w:rPr>
              <w:t>良好生活習慣與德行。</w:t>
            </w:r>
          </w:p>
        </w:tc>
        <w:tc>
          <w:tcPr>
            <w:tcW w:w="471" w:type="pct"/>
          </w:tcPr>
          <w:p w14:paraId="2CDE28C5" w14:textId="77777777" w:rsidR="00AE64BB" w:rsidRPr="00D86F67" w:rsidRDefault="00AE64BB" w:rsidP="00D36D14">
            <w:pPr>
              <w:snapToGrid w:val="0"/>
              <w:jc w:val="center"/>
              <w:rPr>
                <w:rFonts w:ascii="標楷體" w:eastAsia="標楷體" w:hAnsi="標楷體"/>
              </w:rPr>
            </w:pPr>
          </w:p>
        </w:tc>
      </w:tr>
      <w:tr w:rsidR="00AE64BB" w:rsidRPr="00D86F67" w14:paraId="21058EF4" w14:textId="77777777" w:rsidTr="00D36D14">
        <w:tblPrEx>
          <w:jc w:val="center"/>
        </w:tblPrEx>
        <w:trPr>
          <w:trHeight w:val="303"/>
          <w:jc w:val="center"/>
        </w:trPr>
        <w:tc>
          <w:tcPr>
            <w:tcW w:w="407" w:type="pct"/>
            <w:shd w:val="clear" w:color="auto" w:fill="auto"/>
          </w:tcPr>
          <w:p w14:paraId="54E7681F"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第二</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4C925CE8"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第一主題我上一年級</w:t>
            </w:r>
            <w:r w:rsidRPr="001E61BD">
              <w:rPr>
                <w:rFonts w:ascii="Times New Roman" w:eastAsia="標楷體" w:hAnsi="Times New Roman" w:cs="Times New Roman"/>
                <w:bCs/>
                <w:snapToGrid w:val="0"/>
                <w:kern w:val="0"/>
                <w:sz w:val="20"/>
                <w:szCs w:val="20"/>
              </w:rPr>
              <w:tab/>
            </w:r>
          </w:p>
          <w:p w14:paraId="2602FC7C"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第二單元認識新同學</w:t>
            </w:r>
          </w:p>
        </w:tc>
        <w:tc>
          <w:tcPr>
            <w:tcW w:w="227" w:type="pct"/>
            <w:gridSpan w:val="2"/>
          </w:tcPr>
          <w:p w14:paraId="5B9CF078"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2EC21A1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1E61BD">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透過自己與外界的連結，產生自我感知並能對自己有正向的看法，進而愛惜自己，同時透過對生活事物的探索與探究，體會與感受學習的樂趣，並能主動發現問題及解決問題，持續學習。</w:t>
            </w:r>
          </w:p>
          <w:p w14:paraId="6770A14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-E-B2 </w:t>
            </w:r>
            <w:r w:rsidRPr="001E61BD">
              <w:rPr>
                <w:rFonts w:ascii="Times New Roman" w:eastAsia="標楷體" w:hAnsi="Times New Roman" w:cs="Times New Roman"/>
                <w:bCs/>
                <w:snapToGrid w:val="0"/>
                <w:kern w:val="0"/>
                <w:sz w:val="20"/>
                <w:szCs w:val="20"/>
              </w:rPr>
              <w:t>運用生活中隨手可得的媒材與工具，透過各種探究事物的方法及技能，對訊息做適切的處理。</w:t>
            </w:r>
          </w:p>
          <w:p w14:paraId="66E8EDD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lastRenderedPageBreak/>
              <w:t>覺察自己的情緒與行為表現可能對他人和環境有所影響，用合宜的方式與人友善互動，願意共同完成工作任務，展現尊重、溝通以及合作的技巧。</w:t>
            </w:r>
          </w:p>
        </w:tc>
        <w:tc>
          <w:tcPr>
            <w:tcW w:w="276" w:type="pct"/>
          </w:tcPr>
          <w:p w14:paraId="10F986B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1-Ⅰ-1 </w:t>
            </w:r>
            <w:r w:rsidRPr="001E61BD">
              <w:rPr>
                <w:rFonts w:ascii="Times New Roman" w:eastAsia="標楷體" w:hAnsi="Times New Roman" w:cs="Times New Roman"/>
                <w:bCs/>
                <w:snapToGrid w:val="0"/>
                <w:kern w:val="0"/>
                <w:sz w:val="20"/>
                <w:szCs w:val="20"/>
              </w:rPr>
              <w:t>探索並分享對自己及相關人、事、物的感受與想法。</w:t>
            </w:r>
          </w:p>
          <w:p w14:paraId="4FB2992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3-Ⅰ-1 </w:t>
            </w:r>
            <w:r w:rsidRPr="001E61BD">
              <w:rPr>
                <w:rFonts w:ascii="Times New Roman" w:eastAsia="標楷體" w:hAnsi="Times New Roman" w:cs="Times New Roman"/>
                <w:bCs/>
                <w:snapToGrid w:val="0"/>
                <w:kern w:val="0"/>
                <w:sz w:val="20"/>
                <w:szCs w:val="20"/>
              </w:rPr>
              <w:t>願意參與各種學習活動，表現好奇與求知探究之心。</w:t>
            </w:r>
          </w:p>
          <w:p w14:paraId="11AAA2F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4-Ⅰ-1 </w:t>
            </w:r>
            <w:r w:rsidRPr="001E61BD">
              <w:rPr>
                <w:rFonts w:ascii="Times New Roman" w:eastAsia="標楷體" w:hAnsi="Times New Roman" w:cs="Times New Roman"/>
                <w:bCs/>
                <w:snapToGrid w:val="0"/>
                <w:kern w:val="0"/>
                <w:sz w:val="20"/>
                <w:szCs w:val="20"/>
              </w:rPr>
              <w:t>利用各種生活的媒介與素材進行表現與創作，喚起豐富的想像</w:t>
            </w:r>
            <w:r w:rsidRPr="001E61BD">
              <w:rPr>
                <w:rFonts w:ascii="Times New Roman" w:eastAsia="標楷體" w:hAnsi="Times New Roman" w:cs="Times New Roman"/>
                <w:bCs/>
                <w:snapToGrid w:val="0"/>
                <w:kern w:val="0"/>
                <w:sz w:val="20"/>
                <w:szCs w:val="20"/>
              </w:rPr>
              <w:lastRenderedPageBreak/>
              <w:t>力。</w:t>
            </w:r>
          </w:p>
          <w:p w14:paraId="5A39EAB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1E61BD">
              <w:rPr>
                <w:rFonts w:ascii="Times New Roman" w:eastAsia="標楷體" w:hAnsi="Times New Roman" w:cs="Times New Roman"/>
                <w:bCs/>
                <w:snapToGrid w:val="0"/>
                <w:kern w:val="0"/>
                <w:sz w:val="20"/>
                <w:szCs w:val="20"/>
              </w:rPr>
              <w:t>使用不同的表徵符號進行表現與分享，感受創作的樂趣。</w:t>
            </w:r>
          </w:p>
          <w:p w14:paraId="7AEE4F4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7-Ⅰ-1 </w:t>
            </w:r>
            <w:r w:rsidRPr="001E61BD">
              <w:rPr>
                <w:rFonts w:ascii="Times New Roman" w:eastAsia="標楷體" w:hAnsi="Times New Roman" w:cs="Times New Roman"/>
                <w:bCs/>
                <w:snapToGrid w:val="0"/>
                <w:kern w:val="0"/>
                <w:sz w:val="20"/>
                <w:szCs w:val="20"/>
              </w:rPr>
              <w:t>以對方能理解的語彙或合宜的方式，表達對人、事、物的觀察與意見。</w:t>
            </w:r>
          </w:p>
        </w:tc>
        <w:tc>
          <w:tcPr>
            <w:tcW w:w="276" w:type="pct"/>
          </w:tcPr>
          <w:p w14:paraId="2364977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D-Ⅰ-1 </w:t>
            </w:r>
            <w:r w:rsidRPr="001E61BD">
              <w:rPr>
                <w:rFonts w:ascii="Times New Roman" w:eastAsia="標楷體" w:hAnsi="Times New Roman" w:cs="Times New Roman"/>
                <w:bCs/>
                <w:snapToGrid w:val="0"/>
                <w:kern w:val="0"/>
                <w:sz w:val="20"/>
                <w:szCs w:val="20"/>
              </w:rPr>
              <w:t>自我與他人關係的認識。</w:t>
            </w:r>
          </w:p>
          <w:p w14:paraId="6512572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D-Ⅰ-3 </w:t>
            </w:r>
            <w:r w:rsidRPr="001E61BD">
              <w:rPr>
                <w:rFonts w:ascii="Times New Roman" w:eastAsia="標楷體" w:hAnsi="Times New Roman" w:cs="Times New Roman"/>
                <w:bCs/>
                <w:snapToGrid w:val="0"/>
                <w:kern w:val="0"/>
                <w:sz w:val="20"/>
                <w:szCs w:val="20"/>
              </w:rPr>
              <w:t>聆聽與回應的表現。</w:t>
            </w:r>
          </w:p>
          <w:p w14:paraId="0BA6B7E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E-Ⅰ-3 </w:t>
            </w:r>
            <w:r w:rsidRPr="001E61BD">
              <w:rPr>
                <w:rFonts w:ascii="Times New Roman" w:eastAsia="標楷體" w:hAnsi="Times New Roman" w:cs="Times New Roman"/>
                <w:bCs/>
                <w:snapToGrid w:val="0"/>
                <w:kern w:val="0"/>
                <w:sz w:val="20"/>
                <w:szCs w:val="20"/>
              </w:rPr>
              <w:t>自我行為的檢視與調整。</w:t>
            </w:r>
          </w:p>
        </w:tc>
        <w:tc>
          <w:tcPr>
            <w:tcW w:w="415" w:type="pct"/>
            <w:gridSpan w:val="2"/>
          </w:tcPr>
          <w:p w14:paraId="15EAFEDA"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1.</w:t>
            </w:r>
            <w:r w:rsidRPr="001E61BD">
              <w:rPr>
                <w:rFonts w:ascii="Times New Roman" w:eastAsia="標楷體" w:hAnsi="Times New Roman" w:cs="Times New Roman"/>
                <w:bCs/>
                <w:snapToGrid w:val="0"/>
                <w:kern w:val="0"/>
                <w:sz w:val="20"/>
                <w:szCs w:val="20"/>
              </w:rPr>
              <w:t>發現有些同學是以前見過的。</w:t>
            </w:r>
          </w:p>
          <w:p w14:paraId="733FBF6B"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找出認識其他同學的方法。</w:t>
            </w:r>
          </w:p>
          <w:p w14:paraId="6F9F5DFC"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探究自我介紹的方式。</w:t>
            </w:r>
          </w:p>
          <w:p w14:paraId="4FE57EF6"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探究製作自我介紹卡的內容、方式和應注意的事項。</w:t>
            </w:r>
          </w:p>
          <w:p w14:paraId="32448B4B"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5.</w:t>
            </w:r>
            <w:r w:rsidRPr="001E61BD">
              <w:rPr>
                <w:rFonts w:ascii="Times New Roman" w:eastAsia="標楷體" w:hAnsi="Times New Roman" w:cs="Times New Roman"/>
                <w:bCs/>
                <w:snapToGrid w:val="0"/>
                <w:kern w:val="0"/>
                <w:sz w:val="20"/>
                <w:szCs w:val="20"/>
              </w:rPr>
              <w:t>探究自我介紹時應注意的事項，與同學演練</w:t>
            </w:r>
            <w:proofErr w:type="gramStart"/>
            <w:r w:rsidRPr="001E61BD">
              <w:rPr>
                <w:rFonts w:ascii="Times New Roman" w:eastAsia="標楷體" w:hAnsi="Times New Roman" w:cs="Times New Roman"/>
                <w:bCs/>
                <w:snapToGrid w:val="0"/>
                <w:kern w:val="0"/>
                <w:sz w:val="20"/>
                <w:szCs w:val="20"/>
              </w:rPr>
              <w:t>並互評</w:t>
            </w:r>
            <w:proofErr w:type="gramEnd"/>
            <w:r w:rsidRPr="001E61BD">
              <w:rPr>
                <w:rFonts w:ascii="Times New Roman" w:eastAsia="標楷體" w:hAnsi="Times New Roman" w:cs="Times New Roman"/>
                <w:bCs/>
                <w:snapToGrid w:val="0"/>
                <w:kern w:val="0"/>
                <w:sz w:val="20"/>
                <w:szCs w:val="20"/>
              </w:rPr>
              <w:t>。</w:t>
            </w:r>
          </w:p>
          <w:p w14:paraId="0AA0939E"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r w:rsidRPr="001E61BD">
              <w:rPr>
                <w:rFonts w:ascii="Times New Roman" w:eastAsia="標楷體" w:hAnsi="Times New Roman" w:cs="Times New Roman"/>
                <w:bCs/>
                <w:snapToGrid w:val="0"/>
                <w:kern w:val="0"/>
                <w:sz w:val="20"/>
                <w:szCs w:val="20"/>
              </w:rPr>
              <w:t>演唱〈我的朋友在哪裡〉，並試著創作歌詞與之應用。</w:t>
            </w:r>
          </w:p>
          <w:p w14:paraId="4D4BBFEE"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7.</w:t>
            </w:r>
            <w:r w:rsidRPr="001E61BD">
              <w:rPr>
                <w:rFonts w:ascii="Times New Roman" w:eastAsia="標楷體" w:hAnsi="Times New Roman" w:cs="Times New Roman"/>
                <w:bCs/>
                <w:snapToGrid w:val="0"/>
                <w:kern w:val="0"/>
                <w:sz w:val="20"/>
                <w:szCs w:val="20"/>
              </w:rPr>
              <w:t>透過律動舞蹈，學習與同學合作共舞。</w:t>
            </w:r>
          </w:p>
        </w:tc>
        <w:tc>
          <w:tcPr>
            <w:tcW w:w="1335" w:type="pct"/>
            <w:gridSpan w:val="2"/>
          </w:tcPr>
          <w:p w14:paraId="6E0EFBC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第一主題我上一年級</w:t>
            </w:r>
          </w:p>
          <w:p w14:paraId="4FDD035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第二單元認識新同學</w:t>
            </w:r>
          </w:p>
          <w:p w14:paraId="6CD5ED8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教師提問：「雖然有一些同學已經認識了，但是還有很多不認識的同學，要怎麼認識更多同學呢？」教師小結，彙整學童可能的答案。</w:t>
            </w:r>
          </w:p>
          <w:p w14:paraId="66074F5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主動和他打招呼。</w:t>
            </w:r>
          </w:p>
          <w:p w14:paraId="417B355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問他的名字。</w:t>
            </w:r>
          </w:p>
          <w:p w14:paraId="2EBA0CB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跟他聊天。</w:t>
            </w:r>
          </w:p>
          <w:p w14:paraId="3285C41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下課一起玩。</w:t>
            </w:r>
          </w:p>
          <w:p w14:paraId="50C0350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教師提問：「怎麼做可以讓更多同學認識你呢？」教師小結：彙整學童可能的答案。</w:t>
            </w:r>
          </w:p>
          <w:p w14:paraId="78BFB18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可以上</w:t>
            </w:r>
            <w:proofErr w:type="gramStart"/>
            <w:r w:rsidRPr="001E61BD">
              <w:rPr>
                <w:rFonts w:ascii="Times New Roman" w:eastAsia="標楷體" w:hAnsi="Times New Roman" w:cs="Times New Roman"/>
                <w:sz w:val="20"/>
                <w:szCs w:val="20"/>
              </w:rPr>
              <w:t>臺</w:t>
            </w:r>
            <w:proofErr w:type="gramEnd"/>
            <w:r w:rsidRPr="001E61BD">
              <w:rPr>
                <w:rFonts w:ascii="Times New Roman" w:eastAsia="標楷體" w:hAnsi="Times New Roman" w:cs="Times New Roman"/>
                <w:sz w:val="20"/>
                <w:szCs w:val="20"/>
              </w:rPr>
              <w:t>介紹自己，大家都可以聽到我的介紹。</w:t>
            </w:r>
          </w:p>
          <w:p w14:paraId="6D0B3DC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可以像大人做一張名片，送給同學，因為我看爸爸常常這樣認識朋友。</w:t>
            </w:r>
          </w:p>
          <w:p w14:paraId="634E915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可以做一張大卡片，上面畫一畫自己喜好的事物，就好像廣告單，可以加上自己想介紹的內容。</w:t>
            </w:r>
          </w:p>
          <w:p w14:paraId="582B063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製作自我介紹卡</w:t>
            </w:r>
          </w:p>
          <w:p w14:paraId="059AEBC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先把紙張區隔成</w:t>
            </w: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格。</w:t>
            </w:r>
          </w:p>
          <w:p w14:paraId="23545C8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安排每一格想要畫或寫的內容。</w:t>
            </w:r>
          </w:p>
          <w:p w14:paraId="766D9C9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可以先用鉛筆構圖，再著色。</w:t>
            </w:r>
          </w:p>
          <w:p w14:paraId="661C99D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教師提問：「要怎麼做才能好好自我介紹呢？」教師小結：彙整學童可能的答案。</w:t>
            </w:r>
          </w:p>
          <w:p w14:paraId="72463F8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介紹前要先問好，要有禮貌。</w:t>
            </w:r>
          </w:p>
          <w:p w14:paraId="0C00960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說話聲音要大一點、清楚一點，對方才聽得清楚。</w:t>
            </w:r>
          </w:p>
          <w:p w14:paraId="0D8979E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proofErr w:type="gramStart"/>
            <w:r w:rsidRPr="001E61BD">
              <w:rPr>
                <w:rFonts w:ascii="Times New Roman" w:eastAsia="標楷體" w:hAnsi="Times New Roman" w:cs="Times New Roman"/>
                <w:sz w:val="20"/>
                <w:szCs w:val="20"/>
              </w:rPr>
              <w:t>說完後</w:t>
            </w:r>
            <w:proofErr w:type="gramEnd"/>
            <w:r w:rsidRPr="001E61BD">
              <w:rPr>
                <w:rFonts w:ascii="Times New Roman" w:eastAsia="標楷體" w:hAnsi="Times New Roman" w:cs="Times New Roman"/>
                <w:sz w:val="20"/>
                <w:szCs w:val="20"/>
              </w:rPr>
              <w:t>要鞠躬，並說：「謝謝」。</w:t>
            </w:r>
          </w:p>
          <w:p w14:paraId="6E16F63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演練完畢後，請學童帶著自我介紹卡，再去</w:t>
            </w:r>
            <w:r w:rsidRPr="001E61BD">
              <w:rPr>
                <w:rFonts w:ascii="Times New Roman" w:eastAsia="標楷體" w:hAnsi="Times New Roman" w:cs="Times New Roman"/>
                <w:sz w:val="20"/>
                <w:szCs w:val="20"/>
              </w:rPr>
              <w:lastRenderedPageBreak/>
              <w:t>向三位以上的同學彼此自我介紹，發現喜好相同的同學。</w:t>
            </w:r>
          </w:p>
          <w:p w14:paraId="01F1D2D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〈我的朋友在哪裡〉歌曲教學</w:t>
            </w:r>
          </w:p>
          <w:p w14:paraId="353230A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聆聽歌曲：學童聽教師演唱歌曲〈我的朋友在哪裡〉。</w:t>
            </w:r>
          </w:p>
          <w:p w14:paraId="6180AF5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proofErr w:type="gramStart"/>
            <w:r w:rsidRPr="001E61BD">
              <w:rPr>
                <w:rFonts w:ascii="Times New Roman" w:eastAsia="標楷體" w:hAnsi="Times New Roman" w:cs="Times New Roman"/>
                <w:sz w:val="20"/>
                <w:szCs w:val="20"/>
              </w:rPr>
              <w:t>模唱歌曲</w:t>
            </w:r>
            <w:proofErr w:type="gramEnd"/>
            <w:r w:rsidRPr="001E61BD">
              <w:rPr>
                <w:rFonts w:ascii="Times New Roman" w:eastAsia="標楷體" w:hAnsi="Times New Roman" w:cs="Times New Roman"/>
                <w:sz w:val="20"/>
                <w:szCs w:val="20"/>
              </w:rPr>
              <w:t>：跟著教師一句</w:t>
            </w:r>
            <w:proofErr w:type="gramStart"/>
            <w:r w:rsidRPr="001E61BD">
              <w:rPr>
                <w:rFonts w:ascii="Times New Roman" w:eastAsia="標楷體" w:hAnsi="Times New Roman" w:cs="Times New Roman"/>
                <w:sz w:val="20"/>
                <w:szCs w:val="20"/>
              </w:rPr>
              <w:t>一句</w:t>
            </w:r>
            <w:proofErr w:type="gramEnd"/>
            <w:r w:rsidRPr="001E61BD">
              <w:rPr>
                <w:rFonts w:ascii="Times New Roman" w:eastAsia="標楷體" w:hAnsi="Times New Roman" w:cs="Times New Roman"/>
                <w:sz w:val="20"/>
                <w:szCs w:val="20"/>
              </w:rPr>
              <w:t>練習。</w:t>
            </w:r>
          </w:p>
          <w:p w14:paraId="20D36A1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找朋友遊戲：把學童名字放進歌詞，請學童與教師一起對唱練習。</w:t>
            </w:r>
          </w:p>
          <w:p w14:paraId="69997A6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教師唱完後，也可請學童領唱，並依班上同學的名字更換歌詞，進行找朋友遊戲。</w:t>
            </w:r>
          </w:p>
        </w:tc>
        <w:tc>
          <w:tcPr>
            <w:tcW w:w="393" w:type="pct"/>
            <w:shd w:val="clear" w:color="auto" w:fill="auto"/>
          </w:tcPr>
          <w:p w14:paraId="3FFA766C"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069DEA6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73350FE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55AF34FB"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3D905FF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溝通合作與和諧人際關係。</w:t>
            </w:r>
          </w:p>
          <w:p w14:paraId="66BE7E50"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【生涯規劃教育】</w:t>
            </w:r>
          </w:p>
          <w:p w14:paraId="3500BF5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E7 </w:t>
            </w:r>
            <w:r w:rsidRPr="001E61BD">
              <w:rPr>
                <w:rFonts w:ascii="Times New Roman" w:eastAsia="標楷體" w:hAnsi="Times New Roman" w:cs="Times New Roman"/>
                <w:kern w:val="0"/>
                <w:sz w:val="20"/>
                <w:szCs w:val="20"/>
              </w:rPr>
              <w:t>培養良好的人際互動能力。</w:t>
            </w:r>
          </w:p>
        </w:tc>
        <w:tc>
          <w:tcPr>
            <w:tcW w:w="471" w:type="pct"/>
          </w:tcPr>
          <w:p w14:paraId="78BA6019" w14:textId="77777777" w:rsidR="00AE64BB" w:rsidRPr="00D86F67" w:rsidRDefault="00AE64BB" w:rsidP="00D36D14">
            <w:pPr>
              <w:snapToGrid w:val="0"/>
              <w:jc w:val="center"/>
              <w:rPr>
                <w:rFonts w:ascii="標楷體" w:eastAsia="標楷體" w:hAnsi="標楷體"/>
              </w:rPr>
            </w:pPr>
          </w:p>
        </w:tc>
      </w:tr>
      <w:tr w:rsidR="00AE64BB" w:rsidRPr="00D86F67" w14:paraId="293F2B22" w14:textId="77777777" w:rsidTr="00D36D14">
        <w:tblPrEx>
          <w:jc w:val="center"/>
        </w:tblPrEx>
        <w:trPr>
          <w:trHeight w:val="303"/>
          <w:jc w:val="center"/>
        </w:trPr>
        <w:tc>
          <w:tcPr>
            <w:tcW w:w="407" w:type="pct"/>
            <w:shd w:val="clear" w:color="auto" w:fill="auto"/>
          </w:tcPr>
          <w:p w14:paraId="6D49E175"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第三</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465B35E5"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第一主題我上一年級</w:t>
            </w:r>
          </w:p>
          <w:p w14:paraId="342F7DB7"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第三單元學校的一天</w:t>
            </w:r>
          </w:p>
        </w:tc>
        <w:tc>
          <w:tcPr>
            <w:tcW w:w="227" w:type="pct"/>
            <w:gridSpan w:val="2"/>
          </w:tcPr>
          <w:p w14:paraId="1CF6A20F"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3CB3E55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1E61BD">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透過自己與外界的連結，產生自我感知並能對自己有正向的看法，進而愛惜自己，同時透過對生活事物的探索與探究，體會與感受學習的樂趣，並能主動發現問題及解決問題，持續</w:t>
            </w:r>
            <w:r w:rsidRPr="001E61BD">
              <w:rPr>
                <w:rFonts w:ascii="Times New Roman" w:eastAsia="標楷體" w:hAnsi="Times New Roman" w:cs="Times New Roman"/>
                <w:bCs/>
                <w:snapToGrid w:val="0"/>
                <w:kern w:val="0"/>
                <w:sz w:val="20"/>
                <w:szCs w:val="20"/>
              </w:rPr>
              <w:lastRenderedPageBreak/>
              <w:t>學習。</w:t>
            </w:r>
          </w:p>
          <w:p w14:paraId="5C72879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p w14:paraId="30C9445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-E-C1 </w:t>
            </w:r>
            <w:r w:rsidRPr="001E61BD">
              <w:rPr>
                <w:rFonts w:ascii="Times New Roman" w:eastAsia="標楷體" w:hAnsi="Times New Roman" w:cs="Times New Roman"/>
                <w:bCs/>
                <w:snapToGrid w:val="0"/>
                <w:kern w:val="0"/>
                <w:sz w:val="20"/>
                <w:szCs w:val="20"/>
              </w:rPr>
              <w:t>覺察自己、他人和環境的關係，體會生活禮儀與團體規範的意義，學習尊重他人、愛護生活環境及關懷生命，並於生活中實踐，同時能省思自己在團體中所應扮演的角色，在能力所及或與他人合作的情況下，為改善事情而努力或採取改進行動。</w:t>
            </w:r>
          </w:p>
          <w:p w14:paraId="344E865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t>覺察自己的情緒與行為表現可能對他人和環境有所影響，用合宜的方式與人友善</w:t>
            </w:r>
            <w:r w:rsidRPr="001E61BD">
              <w:rPr>
                <w:rFonts w:ascii="Times New Roman" w:eastAsia="標楷體" w:hAnsi="Times New Roman" w:cs="Times New Roman"/>
                <w:bCs/>
                <w:snapToGrid w:val="0"/>
                <w:kern w:val="0"/>
                <w:sz w:val="20"/>
                <w:szCs w:val="20"/>
              </w:rPr>
              <w:lastRenderedPageBreak/>
              <w:t>互動，願意共同完成工作任務，展現尊重、溝通以及合作的技巧。</w:t>
            </w:r>
          </w:p>
        </w:tc>
        <w:tc>
          <w:tcPr>
            <w:tcW w:w="276" w:type="pct"/>
          </w:tcPr>
          <w:p w14:paraId="4384397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2-Ⅰ-3 </w:t>
            </w:r>
            <w:r w:rsidRPr="001E61BD">
              <w:rPr>
                <w:rFonts w:ascii="Times New Roman" w:eastAsia="標楷體" w:hAnsi="Times New Roman" w:cs="Times New Roman"/>
                <w:bCs/>
                <w:snapToGrid w:val="0"/>
                <w:kern w:val="0"/>
                <w:sz w:val="20"/>
                <w:szCs w:val="20"/>
              </w:rPr>
              <w:t>探索生活中的人、事、物，並體會彼此之間會相互影響。</w:t>
            </w:r>
          </w:p>
          <w:p w14:paraId="429DEBE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6-Ⅰ-3 </w:t>
            </w:r>
            <w:r w:rsidRPr="001E61BD">
              <w:rPr>
                <w:rFonts w:ascii="Times New Roman" w:eastAsia="標楷體" w:hAnsi="Times New Roman" w:cs="Times New Roman"/>
                <w:bCs/>
                <w:snapToGrid w:val="0"/>
                <w:kern w:val="0"/>
                <w:sz w:val="20"/>
                <w:szCs w:val="20"/>
              </w:rPr>
              <w:t>覺察生活中的規範與禮儀，探究其意義，</w:t>
            </w:r>
            <w:r w:rsidRPr="001E61BD">
              <w:rPr>
                <w:rFonts w:ascii="Times New Roman" w:eastAsia="標楷體" w:hAnsi="Times New Roman" w:cs="Times New Roman"/>
                <w:bCs/>
                <w:snapToGrid w:val="0"/>
                <w:kern w:val="0"/>
                <w:sz w:val="20"/>
                <w:szCs w:val="20"/>
              </w:rPr>
              <w:lastRenderedPageBreak/>
              <w:t>並願意遵守。</w:t>
            </w:r>
          </w:p>
        </w:tc>
        <w:tc>
          <w:tcPr>
            <w:tcW w:w="276" w:type="pct"/>
          </w:tcPr>
          <w:p w14:paraId="3F704DB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C-Ⅰ-3 </w:t>
            </w:r>
            <w:r w:rsidRPr="001E61BD">
              <w:rPr>
                <w:rFonts w:ascii="Times New Roman" w:eastAsia="標楷體" w:hAnsi="Times New Roman" w:cs="Times New Roman"/>
                <w:bCs/>
                <w:snapToGrid w:val="0"/>
                <w:kern w:val="0"/>
                <w:sz w:val="20"/>
                <w:szCs w:val="20"/>
              </w:rPr>
              <w:t>探究生活事物的方法與技能。</w:t>
            </w:r>
          </w:p>
          <w:p w14:paraId="526354C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E-Ⅰ-2 </w:t>
            </w:r>
            <w:r w:rsidRPr="001E61BD">
              <w:rPr>
                <w:rFonts w:ascii="Times New Roman" w:eastAsia="標楷體" w:hAnsi="Times New Roman" w:cs="Times New Roman"/>
                <w:bCs/>
                <w:snapToGrid w:val="0"/>
                <w:kern w:val="0"/>
                <w:sz w:val="20"/>
                <w:szCs w:val="20"/>
              </w:rPr>
              <w:t>生活規範的實踐。</w:t>
            </w:r>
          </w:p>
          <w:p w14:paraId="47B83F9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E-Ⅰ-3 </w:t>
            </w:r>
            <w:r w:rsidRPr="001E61BD">
              <w:rPr>
                <w:rFonts w:ascii="Times New Roman" w:eastAsia="標楷體" w:hAnsi="Times New Roman" w:cs="Times New Roman"/>
                <w:bCs/>
                <w:snapToGrid w:val="0"/>
                <w:kern w:val="0"/>
                <w:sz w:val="20"/>
                <w:szCs w:val="20"/>
              </w:rPr>
              <w:t>自我行為的檢視與調整。</w:t>
            </w:r>
          </w:p>
        </w:tc>
        <w:tc>
          <w:tcPr>
            <w:tcW w:w="415" w:type="pct"/>
            <w:gridSpan w:val="2"/>
          </w:tcPr>
          <w:p w14:paraId="026B7F63"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1.</w:t>
            </w:r>
            <w:r w:rsidRPr="001E61BD">
              <w:rPr>
                <w:rFonts w:ascii="Times New Roman" w:eastAsia="標楷體" w:hAnsi="Times New Roman" w:cs="Times New Roman"/>
                <w:bCs/>
                <w:snapToGrid w:val="0"/>
                <w:kern w:val="0"/>
                <w:sz w:val="20"/>
                <w:szCs w:val="20"/>
              </w:rPr>
              <w:t>知道上課前應做的準備。</w:t>
            </w:r>
          </w:p>
          <w:p w14:paraId="7102A70B"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知道可以好好上課的表現及方法。</w:t>
            </w:r>
          </w:p>
          <w:p w14:paraId="0DCF460A"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觀察下課時，同學間活動的情形。</w:t>
            </w:r>
          </w:p>
          <w:p w14:paraId="63BEAD8B"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察覺下課從事各項活動時，要特別注意的地方。</w:t>
            </w:r>
          </w:p>
          <w:p w14:paraId="2514AB61"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5.</w:t>
            </w:r>
            <w:r w:rsidRPr="001E61BD">
              <w:rPr>
                <w:rFonts w:ascii="Times New Roman" w:eastAsia="標楷體" w:hAnsi="Times New Roman" w:cs="Times New Roman"/>
                <w:bCs/>
                <w:snapToGrid w:val="0"/>
                <w:kern w:val="0"/>
                <w:sz w:val="20"/>
                <w:szCs w:val="20"/>
              </w:rPr>
              <w:t>學童輪流</w:t>
            </w:r>
            <w:r w:rsidRPr="001E61BD">
              <w:rPr>
                <w:rFonts w:ascii="Times New Roman" w:eastAsia="標楷體" w:hAnsi="Times New Roman" w:cs="Times New Roman"/>
                <w:bCs/>
                <w:snapToGrid w:val="0"/>
                <w:kern w:val="0"/>
                <w:sz w:val="20"/>
                <w:szCs w:val="20"/>
              </w:rPr>
              <w:lastRenderedPageBreak/>
              <w:t>當</w:t>
            </w:r>
            <w:proofErr w:type="gramStart"/>
            <w:r w:rsidRPr="001E61BD">
              <w:rPr>
                <w:rFonts w:ascii="Times New Roman" w:eastAsia="標楷體" w:hAnsi="Times New Roman" w:cs="Times New Roman"/>
                <w:bCs/>
                <w:snapToGrid w:val="0"/>
                <w:kern w:val="0"/>
                <w:sz w:val="20"/>
                <w:szCs w:val="20"/>
              </w:rPr>
              <w:t>打菜長為</w:t>
            </w:r>
            <w:proofErr w:type="gramEnd"/>
            <w:r w:rsidRPr="001E61BD">
              <w:rPr>
                <w:rFonts w:ascii="Times New Roman" w:eastAsia="標楷體" w:hAnsi="Times New Roman" w:cs="Times New Roman"/>
                <w:bCs/>
                <w:snapToGrid w:val="0"/>
                <w:kern w:val="0"/>
                <w:sz w:val="20"/>
                <w:szCs w:val="20"/>
              </w:rPr>
              <w:t>同學服務，其他學童</w:t>
            </w:r>
            <w:proofErr w:type="gramStart"/>
            <w:r w:rsidRPr="001E61BD">
              <w:rPr>
                <w:rFonts w:ascii="Times New Roman" w:eastAsia="標楷體" w:hAnsi="Times New Roman" w:cs="Times New Roman"/>
                <w:bCs/>
                <w:snapToGrid w:val="0"/>
                <w:kern w:val="0"/>
                <w:sz w:val="20"/>
                <w:szCs w:val="20"/>
              </w:rPr>
              <w:t>排隊領菜</w:t>
            </w:r>
            <w:proofErr w:type="gramEnd"/>
            <w:r w:rsidRPr="001E61BD">
              <w:rPr>
                <w:rFonts w:ascii="Times New Roman" w:eastAsia="標楷體" w:hAnsi="Times New Roman" w:cs="Times New Roman"/>
                <w:bCs/>
                <w:snapToGrid w:val="0"/>
                <w:kern w:val="0"/>
                <w:sz w:val="20"/>
                <w:szCs w:val="20"/>
              </w:rPr>
              <w:t>。</w:t>
            </w:r>
          </w:p>
          <w:p w14:paraId="24FF61B6"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r w:rsidRPr="001E61BD">
              <w:rPr>
                <w:rFonts w:ascii="Times New Roman" w:eastAsia="標楷體" w:hAnsi="Times New Roman" w:cs="Times New Roman"/>
                <w:bCs/>
                <w:snapToGrid w:val="0"/>
                <w:kern w:val="0"/>
                <w:sz w:val="20"/>
                <w:szCs w:val="20"/>
              </w:rPr>
              <w:t>學童吃午餐時和飯後的表現。</w:t>
            </w:r>
          </w:p>
        </w:tc>
        <w:tc>
          <w:tcPr>
            <w:tcW w:w="1335" w:type="pct"/>
            <w:gridSpan w:val="2"/>
          </w:tcPr>
          <w:p w14:paraId="745442C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第一主題我上一年級</w:t>
            </w:r>
          </w:p>
          <w:p w14:paraId="5F93C1C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第三單元學校的一天</w:t>
            </w:r>
          </w:p>
          <w:p w14:paraId="427F0E7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教師提問：「上課鐘聲響了，你們知道該</w:t>
            </w:r>
            <w:proofErr w:type="gramStart"/>
            <w:r w:rsidRPr="001E61BD">
              <w:rPr>
                <w:rFonts w:ascii="Times New Roman" w:eastAsia="標楷體" w:hAnsi="Times New Roman" w:cs="Times New Roman"/>
                <w:sz w:val="20"/>
                <w:szCs w:val="20"/>
              </w:rPr>
              <w:t>怎麼做嗎</w:t>
            </w:r>
            <w:proofErr w:type="gramEnd"/>
            <w:r w:rsidRPr="001E61BD">
              <w:rPr>
                <w:rFonts w:ascii="Times New Roman" w:eastAsia="標楷體" w:hAnsi="Times New Roman" w:cs="Times New Roman"/>
                <w:sz w:val="20"/>
                <w:szCs w:val="20"/>
              </w:rPr>
              <w:t>？」教師彙整學童答案。</w:t>
            </w:r>
          </w:p>
          <w:p w14:paraId="1F5AFD7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趕快回座位。</w:t>
            </w:r>
          </w:p>
          <w:p w14:paraId="00BB93D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先看功課表，看這節是什麼課，再拿出課本和習作。</w:t>
            </w:r>
          </w:p>
          <w:p w14:paraId="372309A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如果下課時在看課外讀物，要先收起來。</w:t>
            </w:r>
          </w:p>
          <w:p w14:paraId="56370DA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教師提問：「哪些做法可以讓大家好好的上課呢？」教師彙整學童答案。</w:t>
            </w:r>
          </w:p>
          <w:p w14:paraId="1912F8B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專心看著老師。</w:t>
            </w:r>
          </w:p>
          <w:p w14:paraId="07DC376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想發言時，要舉手。</w:t>
            </w:r>
          </w:p>
          <w:p w14:paraId="2647649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發言的人聲音要大一點，讓大家都聽得清楚。</w:t>
            </w:r>
          </w:p>
          <w:p w14:paraId="1BEA780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上課不要玩文具。</w:t>
            </w:r>
          </w:p>
          <w:p w14:paraId="0D0A89F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上課不要跟同學聊天。</w:t>
            </w:r>
          </w:p>
          <w:p w14:paraId="685BAD2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別人發言時，要專心聆聽。</w:t>
            </w:r>
          </w:p>
          <w:p w14:paraId="200DDA7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3.</w:t>
            </w:r>
            <w:r w:rsidRPr="001E61BD">
              <w:rPr>
                <w:rFonts w:ascii="Times New Roman" w:eastAsia="標楷體" w:hAnsi="Times New Roman" w:cs="Times New Roman"/>
                <w:sz w:val="20"/>
                <w:szCs w:val="20"/>
              </w:rPr>
              <w:t>教師提問：「下課時，要注意什麼呢？」教師彙整學童答案。</w:t>
            </w:r>
          </w:p>
          <w:p w14:paraId="4E834E1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看到老師在改作業要安靜。</w:t>
            </w:r>
          </w:p>
          <w:p w14:paraId="1E57A50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在教室不能奔跑，以免撞到同學。</w:t>
            </w:r>
          </w:p>
          <w:p w14:paraId="236364E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到飲水機裝水時，要用水壺裝。</w:t>
            </w:r>
          </w:p>
          <w:p w14:paraId="372387F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上廁所時可結伴同行。</w:t>
            </w:r>
          </w:p>
          <w:p w14:paraId="69245E4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教師提問：「在學校上廁所時，你遇過哪些狀況？」教師彙整學童答案。</w:t>
            </w:r>
          </w:p>
          <w:p w14:paraId="3341CF8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忘記帶衛生紙。</w:t>
            </w:r>
          </w:p>
          <w:p w14:paraId="7EC3C3B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一打開門看到有人在裡面。</w:t>
            </w:r>
          </w:p>
          <w:p w14:paraId="3739050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地板</w:t>
            </w:r>
            <w:proofErr w:type="gramStart"/>
            <w:r w:rsidRPr="001E61BD">
              <w:rPr>
                <w:rFonts w:ascii="Times New Roman" w:eastAsia="標楷體" w:hAnsi="Times New Roman" w:cs="Times New Roman"/>
                <w:sz w:val="20"/>
                <w:szCs w:val="20"/>
              </w:rPr>
              <w:t>溼溼</w:t>
            </w:r>
            <w:proofErr w:type="gramEnd"/>
            <w:r w:rsidRPr="001E61BD">
              <w:rPr>
                <w:rFonts w:ascii="Times New Roman" w:eastAsia="標楷體" w:hAnsi="Times New Roman" w:cs="Times New Roman"/>
                <w:sz w:val="20"/>
                <w:szCs w:val="20"/>
              </w:rPr>
              <w:t>的，差點滑倒。</w:t>
            </w:r>
          </w:p>
          <w:p w14:paraId="218194A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回到教室才發現自己衣服沒穿好。</w:t>
            </w:r>
          </w:p>
          <w:p w14:paraId="0330F21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教師提問：「想一想，這些問題可以怎麼避免呢？」教師彙整學童答案。</w:t>
            </w:r>
          </w:p>
          <w:p w14:paraId="07C2FB0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教室抽屜要擺衛生紙，事先準備好，就比較不容易忘記。</w:t>
            </w:r>
          </w:p>
          <w:p w14:paraId="5E25CDC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要記得先敲門，確定裡面有沒有人，進去關好</w:t>
            </w:r>
            <w:proofErr w:type="gramStart"/>
            <w:r w:rsidRPr="001E61BD">
              <w:rPr>
                <w:rFonts w:ascii="Times New Roman" w:eastAsia="標楷體" w:hAnsi="Times New Roman" w:cs="Times New Roman"/>
                <w:sz w:val="20"/>
                <w:szCs w:val="20"/>
              </w:rPr>
              <w:t>門再脫</w:t>
            </w:r>
            <w:proofErr w:type="gramEnd"/>
            <w:r w:rsidRPr="001E61BD">
              <w:rPr>
                <w:rFonts w:ascii="Times New Roman" w:eastAsia="標楷體" w:hAnsi="Times New Roman" w:cs="Times New Roman"/>
                <w:sz w:val="20"/>
                <w:szCs w:val="20"/>
              </w:rPr>
              <w:t>褲子。</w:t>
            </w:r>
          </w:p>
          <w:p w14:paraId="6B545AF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要對準馬桶再上，才不會弄髒廁所與地板，如果看到地板</w:t>
            </w:r>
            <w:proofErr w:type="gramStart"/>
            <w:r w:rsidRPr="001E61BD">
              <w:rPr>
                <w:rFonts w:ascii="Times New Roman" w:eastAsia="標楷體" w:hAnsi="Times New Roman" w:cs="Times New Roman"/>
                <w:sz w:val="20"/>
                <w:szCs w:val="20"/>
              </w:rPr>
              <w:t>溼溼</w:t>
            </w:r>
            <w:proofErr w:type="gramEnd"/>
            <w:r w:rsidRPr="001E61BD">
              <w:rPr>
                <w:rFonts w:ascii="Times New Roman" w:eastAsia="標楷體" w:hAnsi="Times New Roman" w:cs="Times New Roman"/>
                <w:sz w:val="20"/>
                <w:szCs w:val="20"/>
              </w:rPr>
              <w:t>，可拿</w:t>
            </w:r>
            <w:proofErr w:type="gramStart"/>
            <w:r w:rsidRPr="001E61BD">
              <w:rPr>
                <w:rFonts w:ascii="Times New Roman" w:eastAsia="標楷體" w:hAnsi="Times New Roman" w:cs="Times New Roman"/>
                <w:sz w:val="20"/>
                <w:szCs w:val="20"/>
              </w:rPr>
              <w:t>拖把拖乾</w:t>
            </w:r>
            <w:proofErr w:type="gramEnd"/>
            <w:r w:rsidRPr="001E61BD">
              <w:rPr>
                <w:rFonts w:ascii="Times New Roman" w:eastAsia="標楷體" w:hAnsi="Times New Roman" w:cs="Times New Roman"/>
                <w:sz w:val="20"/>
                <w:szCs w:val="20"/>
              </w:rPr>
              <w:t>。。</w:t>
            </w:r>
          </w:p>
          <w:p w14:paraId="1E33C20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上</w:t>
            </w:r>
            <w:proofErr w:type="gramStart"/>
            <w:r w:rsidRPr="001E61BD">
              <w:rPr>
                <w:rFonts w:ascii="Times New Roman" w:eastAsia="標楷體" w:hAnsi="Times New Roman" w:cs="Times New Roman"/>
                <w:sz w:val="20"/>
                <w:szCs w:val="20"/>
              </w:rPr>
              <w:t>完要沖水</w:t>
            </w:r>
            <w:proofErr w:type="gramEnd"/>
            <w:r w:rsidRPr="001E61BD">
              <w:rPr>
                <w:rFonts w:ascii="Times New Roman" w:eastAsia="標楷體" w:hAnsi="Times New Roman" w:cs="Times New Roman"/>
                <w:sz w:val="20"/>
                <w:szCs w:val="20"/>
              </w:rPr>
              <w:t>，廁所就不會留下臭味。</w:t>
            </w:r>
          </w:p>
          <w:p w14:paraId="42A754D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整理好衣褲再出來。</w:t>
            </w:r>
          </w:p>
          <w:p w14:paraId="286EB53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出廁所後記得洗淨雙手並擦乾不亂甩，才不會弄溼地板。</w:t>
            </w:r>
          </w:p>
          <w:p w14:paraId="3A29E0A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教師提問：「</w:t>
            </w:r>
            <w:proofErr w:type="gramStart"/>
            <w:r w:rsidRPr="001E61BD">
              <w:rPr>
                <w:rFonts w:ascii="Times New Roman" w:eastAsia="標楷體" w:hAnsi="Times New Roman" w:cs="Times New Roman"/>
                <w:sz w:val="20"/>
                <w:szCs w:val="20"/>
              </w:rPr>
              <w:t>領菜時</w:t>
            </w:r>
            <w:proofErr w:type="gramEnd"/>
            <w:r w:rsidRPr="001E61BD">
              <w:rPr>
                <w:rFonts w:ascii="Times New Roman" w:eastAsia="標楷體" w:hAnsi="Times New Roman" w:cs="Times New Roman"/>
                <w:sz w:val="20"/>
                <w:szCs w:val="20"/>
              </w:rPr>
              <w:t>，要注意哪些事情？」教師小結，彙整學童可能的答案。</w:t>
            </w:r>
          </w:p>
          <w:p w14:paraId="739C6E4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先洗手，才衛生。</w:t>
            </w:r>
          </w:p>
          <w:p w14:paraId="533FDDE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要排隊，才有秩序。</w:t>
            </w:r>
          </w:p>
          <w:p w14:paraId="542FE83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不要說話，以免</w:t>
            </w:r>
            <w:proofErr w:type="gramStart"/>
            <w:r w:rsidRPr="001E61BD">
              <w:rPr>
                <w:rFonts w:ascii="Times New Roman" w:eastAsia="標楷體" w:hAnsi="Times New Roman" w:cs="Times New Roman"/>
                <w:sz w:val="20"/>
                <w:szCs w:val="20"/>
              </w:rPr>
              <w:t>口沫噴到</w:t>
            </w:r>
            <w:proofErr w:type="gramEnd"/>
            <w:r w:rsidRPr="001E61BD">
              <w:rPr>
                <w:rFonts w:ascii="Times New Roman" w:eastAsia="標楷體" w:hAnsi="Times New Roman" w:cs="Times New Roman"/>
                <w:sz w:val="20"/>
                <w:szCs w:val="20"/>
              </w:rPr>
              <w:t>飯菜中，不衛生。</w:t>
            </w:r>
          </w:p>
          <w:p w14:paraId="4CEC59E6"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教師提問：「吃午餐時，應該要怎麼做？」教師彙整學童答案。</w:t>
            </w:r>
          </w:p>
          <w:p w14:paraId="2241B72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proofErr w:type="gramStart"/>
            <w:r w:rsidRPr="001E61BD">
              <w:rPr>
                <w:rFonts w:ascii="Times New Roman" w:eastAsia="標楷體" w:hAnsi="Times New Roman" w:cs="Times New Roman"/>
                <w:sz w:val="20"/>
                <w:szCs w:val="20"/>
              </w:rPr>
              <w:t>不邊說邊吃</w:t>
            </w:r>
            <w:proofErr w:type="gramEnd"/>
            <w:r w:rsidRPr="001E61BD">
              <w:rPr>
                <w:rFonts w:ascii="Times New Roman" w:eastAsia="標楷體" w:hAnsi="Times New Roman" w:cs="Times New Roman"/>
                <w:sz w:val="20"/>
                <w:szCs w:val="20"/>
              </w:rPr>
              <w:t>，</w:t>
            </w:r>
            <w:proofErr w:type="gramStart"/>
            <w:r w:rsidRPr="001E61BD">
              <w:rPr>
                <w:rFonts w:ascii="Times New Roman" w:eastAsia="標楷體" w:hAnsi="Times New Roman" w:cs="Times New Roman"/>
                <w:sz w:val="20"/>
                <w:szCs w:val="20"/>
              </w:rPr>
              <w:t>口沫才不會</w:t>
            </w:r>
            <w:proofErr w:type="gramEnd"/>
            <w:r w:rsidRPr="001E61BD">
              <w:rPr>
                <w:rFonts w:ascii="Times New Roman" w:eastAsia="標楷體" w:hAnsi="Times New Roman" w:cs="Times New Roman"/>
                <w:sz w:val="20"/>
                <w:szCs w:val="20"/>
              </w:rPr>
              <w:t>亂飛。</w:t>
            </w:r>
          </w:p>
          <w:p w14:paraId="4E1D256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每道菜都吃，營養才能均衡。</w:t>
            </w:r>
          </w:p>
          <w:p w14:paraId="4F306AA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盡量把飯菜吃光，才不會浪費。</w:t>
            </w:r>
          </w:p>
          <w:p w14:paraId="0F7990FF"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教師提問：「吃完午餐要做哪些事？」教師小結，彙整學童可能的答案。</w:t>
            </w:r>
          </w:p>
          <w:p w14:paraId="45BC3CC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proofErr w:type="gramStart"/>
            <w:r w:rsidRPr="001E61BD">
              <w:rPr>
                <w:rFonts w:ascii="Times New Roman" w:eastAsia="標楷體" w:hAnsi="Times New Roman" w:cs="Times New Roman"/>
                <w:sz w:val="20"/>
                <w:szCs w:val="20"/>
              </w:rPr>
              <w:t>把廚餘</w:t>
            </w:r>
            <w:proofErr w:type="gramEnd"/>
            <w:r w:rsidRPr="001E61BD">
              <w:rPr>
                <w:rFonts w:ascii="Times New Roman" w:eastAsia="標楷體" w:hAnsi="Times New Roman" w:cs="Times New Roman"/>
                <w:sz w:val="20"/>
                <w:szCs w:val="20"/>
              </w:rPr>
              <w:t>倒入</w:t>
            </w:r>
            <w:proofErr w:type="gramStart"/>
            <w:r w:rsidRPr="001E61BD">
              <w:rPr>
                <w:rFonts w:ascii="Times New Roman" w:eastAsia="標楷體" w:hAnsi="Times New Roman" w:cs="Times New Roman"/>
                <w:sz w:val="20"/>
                <w:szCs w:val="20"/>
              </w:rPr>
              <w:t>廚餘桶</w:t>
            </w:r>
            <w:proofErr w:type="gramEnd"/>
            <w:r w:rsidRPr="001E61BD">
              <w:rPr>
                <w:rFonts w:ascii="Times New Roman" w:eastAsia="標楷體" w:hAnsi="Times New Roman" w:cs="Times New Roman"/>
                <w:sz w:val="20"/>
                <w:szCs w:val="20"/>
              </w:rPr>
              <w:t>。</w:t>
            </w:r>
          </w:p>
          <w:p w14:paraId="6175B78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收拾餐具</w:t>
            </w:r>
          </w:p>
          <w:p w14:paraId="7C0F7AB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把桌面擦乾淨。</w:t>
            </w:r>
          </w:p>
          <w:p w14:paraId="78E34D7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刷牙或漱口。</w:t>
            </w:r>
          </w:p>
          <w:p w14:paraId="431FB4A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準備午休。</w:t>
            </w:r>
          </w:p>
        </w:tc>
        <w:tc>
          <w:tcPr>
            <w:tcW w:w="393" w:type="pct"/>
            <w:shd w:val="clear" w:color="auto" w:fill="auto"/>
          </w:tcPr>
          <w:p w14:paraId="3262768F"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066B2A8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584A9FE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41E56996"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1910855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溝通合作與和諧人際關係。</w:t>
            </w:r>
          </w:p>
          <w:p w14:paraId="29D76ED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【生涯規劃教育】</w:t>
            </w:r>
          </w:p>
          <w:p w14:paraId="48C4C01E"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E7 </w:t>
            </w:r>
            <w:r w:rsidRPr="001E61BD">
              <w:rPr>
                <w:rFonts w:ascii="Times New Roman" w:eastAsia="標楷體" w:hAnsi="Times New Roman" w:cs="Times New Roman"/>
                <w:kern w:val="0"/>
                <w:sz w:val="20"/>
                <w:szCs w:val="20"/>
              </w:rPr>
              <w:t>培養良好的人際互動能力。</w:t>
            </w:r>
          </w:p>
        </w:tc>
        <w:tc>
          <w:tcPr>
            <w:tcW w:w="471" w:type="pct"/>
          </w:tcPr>
          <w:p w14:paraId="3F0B22B4" w14:textId="77777777" w:rsidR="00AE64BB" w:rsidRPr="00D86F67" w:rsidRDefault="00AE64BB" w:rsidP="00D36D14">
            <w:pPr>
              <w:snapToGrid w:val="0"/>
              <w:jc w:val="center"/>
              <w:rPr>
                <w:rFonts w:ascii="標楷體" w:eastAsia="標楷體" w:hAnsi="標楷體"/>
              </w:rPr>
            </w:pPr>
          </w:p>
        </w:tc>
      </w:tr>
      <w:tr w:rsidR="00AE64BB" w:rsidRPr="00D86F67" w14:paraId="7EBD37A4" w14:textId="77777777" w:rsidTr="00D36D14">
        <w:tblPrEx>
          <w:jc w:val="center"/>
        </w:tblPrEx>
        <w:trPr>
          <w:trHeight w:val="303"/>
          <w:jc w:val="center"/>
        </w:trPr>
        <w:tc>
          <w:tcPr>
            <w:tcW w:w="407" w:type="pct"/>
            <w:shd w:val="clear" w:color="auto" w:fill="auto"/>
          </w:tcPr>
          <w:p w14:paraId="776685B9"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第四</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3250A43"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第一主題我上一年級</w:t>
            </w:r>
          </w:p>
          <w:p w14:paraId="2F077027"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第三單元學校的一天</w:t>
            </w:r>
          </w:p>
        </w:tc>
        <w:tc>
          <w:tcPr>
            <w:tcW w:w="227" w:type="pct"/>
            <w:gridSpan w:val="2"/>
          </w:tcPr>
          <w:p w14:paraId="4B664A67"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2E41412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1E61BD">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透過自己與外界的連結，產生自我感知並能對自己有正向的看法，進而愛惜自己，同時透過對生活事物的探索與探究，體會與感受學習的樂趣，並能主動發現問題及解決問題，持續學習。</w:t>
            </w:r>
          </w:p>
          <w:p w14:paraId="186CAEE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p w14:paraId="1C7E05C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-E-C1 </w:t>
            </w:r>
            <w:r w:rsidRPr="001E61BD">
              <w:rPr>
                <w:rFonts w:ascii="Times New Roman" w:eastAsia="標楷體" w:hAnsi="Times New Roman" w:cs="Times New Roman"/>
                <w:bCs/>
                <w:snapToGrid w:val="0"/>
                <w:kern w:val="0"/>
                <w:sz w:val="20"/>
                <w:szCs w:val="20"/>
              </w:rPr>
              <w:t>覺察自己、他人和環境的關係，體會生活禮儀與團體規範的意義，學習尊重他</w:t>
            </w:r>
            <w:r w:rsidRPr="001E61BD">
              <w:rPr>
                <w:rFonts w:ascii="Times New Roman" w:eastAsia="標楷體" w:hAnsi="Times New Roman" w:cs="Times New Roman"/>
                <w:bCs/>
                <w:snapToGrid w:val="0"/>
                <w:kern w:val="0"/>
                <w:sz w:val="20"/>
                <w:szCs w:val="20"/>
              </w:rPr>
              <w:lastRenderedPageBreak/>
              <w:t>人、愛護生活環境及關懷生命，並於生活中實踐，同時能省思自己在團體中所應扮演的角色，在能力所及或與他人合作的情況下，為改善事情而努力或採取改進行動。</w:t>
            </w:r>
          </w:p>
          <w:p w14:paraId="29B01F1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64A5D55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1-Ⅰ-1 </w:t>
            </w:r>
            <w:r w:rsidRPr="001E61BD">
              <w:rPr>
                <w:rFonts w:ascii="Times New Roman" w:eastAsia="標楷體" w:hAnsi="Times New Roman" w:cs="Times New Roman"/>
                <w:bCs/>
                <w:snapToGrid w:val="0"/>
                <w:kern w:val="0"/>
                <w:sz w:val="20"/>
                <w:szCs w:val="20"/>
              </w:rPr>
              <w:t>探索並分享對自己及相關人、事、物的感受與想法。</w:t>
            </w:r>
          </w:p>
          <w:p w14:paraId="48F5C9C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1-Ⅰ-4 </w:t>
            </w:r>
            <w:r w:rsidRPr="001E61BD">
              <w:rPr>
                <w:rFonts w:ascii="Times New Roman" w:eastAsia="標楷體" w:hAnsi="Times New Roman" w:cs="Times New Roman"/>
                <w:bCs/>
                <w:snapToGrid w:val="0"/>
                <w:kern w:val="0"/>
                <w:sz w:val="20"/>
                <w:szCs w:val="20"/>
              </w:rPr>
              <w:t>珍惜自己並學習照顧自己的方法，且能適切、安全的行動。</w:t>
            </w:r>
          </w:p>
          <w:p w14:paraId="184B0EC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2-Ⅰ-4 </w:t>
            </w:r>
            <w:r w:rsidRPr="001E61BD">
              <w:rPr>
                <w:rFonts w:ascii="Times New Roman" w:eastAsia="標楷體" w:hAnsi="Times New Roman" w:cs="Times New Roman"/>
                <w:bCs/>
                <w:snapToGrid w:val="0"/>
                <w:kern w:val="0"/>
                <w:sz w:val="20"/>
                <w:szCs w:val="20"/>
              </w:rPr>
              <w:t>在發現及解決問題的歷程中，學習探索與探究人、事、物的方法。</w:t>
            </w:r>
          </w:p>
          <w:p w14:paraId="1283555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6-Ⅰ-3 </w:t>
            </w:r>
            <w:r w:rsidRPr="001E61BD">
              <w:rPr>
                <w:rFonts w:ascii="Times New Roman" w:eastAsia="標楷體" w:hAnsi="Times New Roman" w:cs="Times New Roman"/>
                <w:bCs/>
                <w:snapToGrid w:val="0"/>
                <w:kern w:val="0"/>
                <w:sz w:val="20"/>
                <w:szCs w:val="20"/>
              </w:rPr>
              <w:t>覺察生活中的</w:t>
            </w:r>
            <w:r w:rsidRPr="001E61BD">
              <w:rPr>
                <w:rFonts w:ascii="Times New Roman" w:eastAsia="標楷體" w:hAnsi="Times New Roman" w:cs="Times New Roman"/>
                <w:bCs/>
                <w:snapToGrid w:val="0"/>
                <w:kern w:val="0"/>
                <w:sz w:val="20"/>
                <w:szCs w:val="20"/>
              </w:rPr>
              <w:lastRenderedPageBreak/>
              <w:t>規範與禮儀，探究其意義，並願意遵守。</w:t>
            </w:r>
          </w:p>
          <w:p w14:paraId="536EC5E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7-Ⅰ-1 </w:t>
            </w:r>
            <w:r w:rsidRPr="001E61BD">
              <w:rPr>
                <w:rFonts w:ascii="Times New Roman" w:eastAsia="標楷體" w:hAnsi="Times New Roman" w:cs="Times New Roman"/>
                <w:bCs/>
                <w:snapToGrid w:val="0"/>
                <w:kern w:val="0"/>
                <w:sz w:val="20"/>
                <w:szCs w:val="20"/>
              </w:rPr>
              <w:t>以對方能理解的語彙或合宜的方式，表達對人、事、物的觀察與意見。</w:t>
            </w:r>
          </w:p>
          <w:p w14:paraId="5BAADEB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7-Ⅰ-2 </w:t>
            </w:r>
            <w:r w:rsidRPr="001E61BD">
              <w:rPr>
                <w:rFonts w:ascii="Times New Roman" w:eastAsia="標楷體" w:hAnsi="Times New Roman" w:cs="Times New Roman"/>
                <w:bCs/>
                <w:snapToGrid w:val="0"/>
                <w:kern w:val="0"/>
                <w:sz w:val="20"/>
                <w:szCs w:val="20"/>
              </w:rPr>
              <w:t>傾聽他人的想法，並嘗試用各種方法理解他人所表達的意見。</w:t>
            </w:r>
          </w:p>
        </w:tc>
        <w:tc>
          <w:tcPr>
            <w:tcW w:w="276" w:type="pct"/>
          </w:tcPr>
          <w:p w14:paraId="452F34B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1E61BD">
              <w:rPr>
                <w:rFonts w:ascii="Times New Roman" w:eastAsia="標楷體" w:hAnsi="Times New Roman" w:cs="Times New Roman"/>
                <w:bCs/>
                <w:snapToGrid w:val="0"/>
                <w:kern w:val="0"/>
                <w:sz w:val="20"/>
                <w:szCs w:val="20"/>
              </w:rPr>
              <w:t>事物特性與現象的探究。</w:t>
            </w:r>
          </w:p>
          <w:p w14:paraId="3F059A8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D-Ⅰ-3 </w:t>
            </w:r>
            <w:r w:rsidRPr="001E61BD">
              <w:rPr>
                <w:rFonts w:ascii="Times New Roman" w:eastAsia="標楷體" w:hAnsi="Times New Roman" w:cs="Times New Roman"/>
                <w:bCs/>
                <w:snapToGrid w:val="0"/>
                <w:kern w:val="0"/>
                <w:sz w:val="20"/>
                <w:szCs w:val="20"/>
              </w:rPr>
              <w:t>聆聽與回應的表現。</w:t>
            </w:r>
          </w:p>
          <w:p w14:paraId="550635A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E-Ⅰ-2 </w:t>
            </w:r>
            <w:r w:rsidRPr="001E61BD">
              <w:rPr>
                <w:rFonts w:ascii="Times New Roman" w:eastAsia="標楷體" w:hAnsi="Times New Roman" w:cs="Times New Roman"/>
                <w:bCs/>
                <w:snapToGrid w:val="0"/>
                <w:kern w:val="0"/>
                <w:sz w:val="20"/>
                <w:szCs w:val="20"/>
              </w:rPr>
              <w:t>生活規範的實踐。</w:t>
            </w:r>
          </w:p>
          <w:p w14:paraId="6A448D1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E-Ⅰ-3 </w:t>
            </w:r>
            <w:r w:rsidRPr="001E61BD">
              <w:rPr>
                <w:rFonts w:ascii="Times New Roman" w:eastAsia="標楷體" w:hAnsi="Times New Roman" w:cs="Times New Roman"/>
                <w:bCs/>
                <w:snapToGrid w:val="0"/>
                <w:kern w:val="0"/>
                <w:sz w:val="20"/>
                <w:szCs w:val="20"/>
              </w:rPr>
              <w:t>自我行為的檢視與調整。</w:t>
            </w:r>
          </w:p>
          <w:p w14:paraId="62E4EA1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F-Ⅰ-2 </w:t>
            </w:r>
            <w:r w:rsidRPr="001E61BD">
              <w:rPr>
                <w:rFonts w:ascii="Times New Roman" w:eastAsia="標楷體" w:hAnsi="Times New Roman" w:cs="Times New Roman"/>
                <w:bCs/>
                <w:snapToGrid w:val="0"/>
                <w:kern w:val="0"/>
                <w:sz w:val="20"/>
                <w:szCs w:val="20"/>
              </w:rPr>
              <w:t>不同解決問題方法或策略的提出與嘗試。</w:t>
            </w:r>
          </w:p>
          <w:p w14:paraId="02F56C8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F-Ⅰ-4 </w:t>
            </w:r>
            <w:r w:rsidRPr="001E61BD">
              <w:rPr>
                <w:rFonts w:ascii="Times New Roman" w:eastAsia="標楷體" w:hAnsi="Times New Roman" w:cs="Times New Roman"/>
                <w:bCs/>
                <w:snapToGrid w:val="0"/>
                <w:kern w:val="0"/>
                <w:sz w:val="20"/>
                <w:szCs w:val="20"/>
              </w:rPr>
              <w:t>對自己做事方法或策略的省思與改善。</w:t>
            </w:r>
          </w:p>
        </w:tc>
        <w:tc>
          <w:tcPr>
            <w:tcW w:w="415" w:type="pct"/>
            <w:gridSpan w:val="2"/>
          </w:tcPr>
          <w:p w14:paraId="1C51D176"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1.</w:t>
            </w:r>
            <w:r w:rsidRPr="001E61BD">
              <w:rPr>
                <w:rFonts w:ascii="Times New Roman" w:eastAsia="標楷體" w:hAnsi="Times New Roman" w:cs="Times New Roman"/>
                <w:bCs/>
                <w:snapToGrid w:val="0"/>
                <w:kern w:val="0"/>
                <w:sz w:val="20"/>
                <w:szCs w:val="20"/>
              </w:rPr>
              <w:t>知道午休規範並確實遵守。</w:t>
            </w:r>
          </w:p>
          <w:p w14:paraId="09DD61DB"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以對方能理解的語彙或合宜的方法，提供自己的經驗，供同學參考。</w:t>
            </w:r>
          </w:p>
          <w:p w14:paraId="0CFFCBB4"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觀察放學時刻的人事物及注意事項。</w:t>
            </w:r>
          </w:p>
          <w:p w14:paraId="4C367442"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探究放學時可能發生的問題與原因，提出解決問題的方法。</w:t>
            </w:r>
          </w:p>
        </w:tc>
        <w:tc>
          <w:tcPr>
            <w:tcW w:w="1335" w:type="pct"/>
            <w:gridSpan w:val="2"/>
          </w:tcPr>
          <w:p w14:paraId="6016E6D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第一主題我上一年級</w:t>
            </w:r>
          </w:p>
          <w:p w14:paraId="69A277E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第三單元學校的一天</w:t>
            </w:r>
          </w:p>
          <w:p w14:paraId="18DFDDA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教師提問：「午休時，應該怎麼做才好？」教師彙整學童答案。</w:t>
            </w:r>
          </w:p>
          <w:p w14:paraId="5F46EA4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趴在桌上睡。</w:t>
            </w:r>
          </w:p>
          <w:p w14:paraId="3E961F0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閉上眼睛休息。</w:t>
            </w:r>
          </w:p>
          <w:p w14:paraId="2032023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教師提問：「如果睡不著，該怎麼辦？」教師彙整學童答案。</w:t>
            </w:r>
          </w:p>
          <w:p w14:paraId="398C300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閉眼休息。</w:t>
            </w:r>
          </w:p>
          <w:p w14:paraId="521A746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想自己的事。</w:t>
            </w:r>
          </w:p>
          <w:p w14:paraId="5BF0455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數數。</w:t>
            </w:r>
          </w:p>
          <w:p w14:paraId="2BA0339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教師提問：「從開學到現在，和大家一起學習時，為什麼有些事會令你不開心呢？」教師彙整學童答案。</w:t>
            </w:r>
          </w:p>
          <w:p w14:paraId="3BE797F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有些不適應，例如：蹲式馬桶、趴著午睡、有些菜不敢吃</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3EBDF1D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下課找不到同學一起玩。</w:t>
            </w:r>
          </w:p>
          <w:p w14:paraId="17F2A7E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和同學間有些不愉快。</w:t>
            </w:r>
          </w:p>
          <w:p w14:paraId="532045F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教師提問：「怎麼做可以解決這些不開心的事呢？」教師彙整學童答案。</w:t>
            </w:r>
          </w:p>
          <w:p w14:paraId="1829415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跟爸媽說。</w:t>
            </w:r>
          </w:p>
          <w:p w14:paraId="01BD79C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請教老師。</w:t>
            </w:r>
          </w:p>
          <w:p w14:paraId="5CF6B8B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自己再想想辦法。</w:t>
            </w:r>
          </w:p>
          <w:p w14:paraId="0018248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請教做得好的同學。</w:t>
            </w:r>
          </w:p>
          <w:p w14:paraId="393D87A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教師徵求熱心分享的學童，請自己遇到不開心問題的學童去向該名同學請教，學習他們的方法。</w:t>
            </w:r>
          </w:p>
          <w:p w14:paraId="08894E1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教師提問：「放學了，大家要注意哪些事呢？」教師彙整學童答案。</w:t>
            </w:r>
          </w:p>
          <w:p w14:paraId="1685694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放學時，要排路隊跟著隊伍走。</w:t>
            </w:r>
          </w:p>
          <w:p w14:paraId="17238C2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放學時，要遵守導護老師的指揮。</w:t>
            </w:r>
          </w:p>
          <w:p w14:paraId="49C3733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看到行人專用號</w:t>
            </w:r>
            <w:proofErr w:type="gramStart"/>
            <w:r w:rsidRPr="001E61BD">
              <w:rPr>
                <w:rFonts w:ascii="Times New Roman" w:eastAsia="標楷體" w:hAnsi="Times New Roman" w:cs="Times New Roman"/>
                <w:sz w:val="20"/>
                <w:szCs w:val="20"/>
              </w:rPr>
              <w:t>誌</w:t>
            </w:r>
            <w:proofErr w:type="gramEnd"/>
            <w:r w:rsidRPr="001E61BD">
              <w:rPr>
                <w:rFonts w:ascii="Times New Roman" w:eastAsia="標楷體" w:hAnsi="Times New Roman" w:cs="Times New Roman"/>
                <w:sz w:val="20"/>
                <w:szCs w:val="20"/>
              </w:rPr>
              <w:t>變成</w:t>
            </w:r>
            <w:proofErr w:type="gramStart"/>
            <w:r w:rsidRPr="001E61BD">
              <w:rPr>
                <w:rFonts w:ascii="Times New Roman" w:eastAsia="標楷體" w:hAnsi="Times New Roman" w:cs="Times New Roman"/>
                <w:sz w:val="20"/>
                <w:szCs w:val="20"/>
              </w:rPr>
              <w:t>小綠人時</w:t>
            </w:r>
            <w:proofErr w:type="gramEnd"/>
            <w:r w:rsidRPr="001E61BD">
              <w:rPr>
                <w:rFonts w:ascii="Times New Roman" w:eastAsia="標楷體" w:hAnsi="Times New Roman" w:cs="Times New Roman"/>
                <w:sz w:val="20"/>
                <w:szCs w:val="20"/>
              </w:rPr>
              <w:t>，才能過馬路。</w:t>
            </w:r>
          </w:p>
          <w:p w14:paraId="6A285C7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過馬路時，要走在斑馬線上，並注意左右來車。</w:t>
            </w:r>
          </w:p>
          <w:p w14:paraId="2970771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7.</w:t>
            </w:r>
            <w:r w:rsidRPr="001E61BD">
              <w:rPr>
                <w:rFonts w:ascii="Times New Roman" w:eastAsia="標楷體" w:hAnsi="Times New Roman" w:cs="Times New Roman"/>
                <w:sz w:val="20"/>
                <w:szCs w:val="20"/>
              </w:rPr>
              <w:t>教師提問：放學時，你曾看過或遇過哪些危險情況？要怎麼解決呢？」教師彙整學童答案。</w:t>
            </w:r>
          </w:p>
          <w:p w14:paraId="5A95346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看到有人在馬路上玩球，想去跟他們說這樣很危險。</w:t>
            </w:r>
          </w:p>
          <w:p w14:paraId="290809B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看到有人被車撞，趕緊去通知導護老師。</w:t>
            </w:r>
          </w:p>
          <w:p w14:paraId="346A8BF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Pr>
                <w:rFonts w:ascii="Times New Roman" w:eastAsia="標楷體" w:hAnsi="Times New Roman" w:cs="Times New Roman"/>
                <w:sz w:val="20"/>
                <w:szCs w:val="20"/>
              </w:rPr>
              <w:t>等</w:t>
            </w:r>
            <w:r w:rsidRPr="001E61BD">
              <w:rPr>
                <w:rFonts w:ascii="Times New Roman" w:eastAsia="標楷體" w:hAnsi="Times New Roman" w:cs="Times New Roman"/>
                <w:sz w:val="20"/>
                <w:szCs w:val="20"/>
              </w:rPr>
              <w:t>不到家人來接時，可以請老師聯絡家人。</w:t>
            </w:r>
          </w:p>
          <w:p w14:paraId="7687BF8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遇到陌生人跟我講話時，要報告老師。</w:t>
            </w:r>
          </w:p>
        </w:tc>
        <w:tc>
          <w:tcPr>
            <w:tcW w:w="393" w:type="pct"/>
            <w:shd w:val="clear" w:color="auto" w:fill="auto"/>
          </w:tcPr>
          <w:p w14:paraId="50CB2DC7"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1DA80AD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52B4313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65D01E42"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7C25B4A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E1 </w:t>
            </w:r>
            <w:r w:rsidRPr="001E61BD">
              <w:rPr>
                <w:rFonts w:ascii="Times New Roman" w:eastAsia="標楷體" w:hAnsi="Times New Roman" w:cs="Times New Roman"/>
                <w:kern w:val="0"/>
                <w:sz w:val="20"/>
                <w:szCs w:val="20"/>
              </w:rPr>
              <w:t>良好生活習慣與德行。</w:t>
            </w:r>
          </w:p>
          <w:p w14:paraId="4D911D80"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溝通合作與和諧人際關係。</w:t>
            </w:r>
          </w:p>
          <w:p w14:paraId="53258A72"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【生涯規劃教育】</w:t>
            </w:r>
          </w:p>
          <w:p w14:paraId="623D142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E7 </w:t>
            </w:r>
            <w:r w:rsidRPr="001E61BD">
              <w:rPr>
                <w:rFonts w:ascii="Times New Roman" w:eastAsia="標楷體" w:hAnsi="Times New Roman" w:cs="Times New Roman"/>
                <w:kern w:val="0"/>
                <w:sz w:val="20"/>
                <w:szCs w:val="20"/>
              </w:rPr>
              <w:t>培養良好的人際互動能力。</w:t>
            </w:r>
          </w:p>
        </w:tc>
        <w:tc>
          <w:tcPr>
            <w:tcW w:w="471" w:type="pct"/>
          </w:tcPr>
          <w:p w14:paraId="5C3BD73D" w14:textId="77777777" w:rsidR="00AE64BB" w:rsidRPr="00D86F67" w:rsidRDefault="00AE64BB" w:rsidP="00D36D14">
            <w:pPr>
              <w:snapToGrid w:val="0"/>
              <w:jc w:val="center"/>
              <w:rPr>
                <w:rFonts w:ascii="標楷體" w:eastAsia="標楷體" w:hAnsi="標楷體"/>
              </w:rPr>
            </w:pPr>
          </w:p>
        </w:tc>
      </w:tr>
      <w:tr w:rsidR="00AE64BB" w:rsidRPr="00D86F67" w14:paraId="220DF574" w14:textId="77777777" w:rsidTr="00D36D14">
        <w:tblPrEx>
          <w:jc w:val="center"/>
        </w:tblPrEx>
        <w:trPr>
          <w:trHeight w:val="303"/>
          <w:jc w:val="center"/>
        </w:trPr>
        <w:tc>
          <w:tcPr>
            <w:tcW w:w="407" w:type="pct"/>
            <w:shd w:val="clear" w:color="auto" w:fill="auto"/>
          </w:tcPr>
          <w:p w14:paraId="3C0C91C7"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第五</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49415B3B"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第二主題走，校園探索去</w:t>
            </w:r>
          </w:p>
          <w:p w14:paraId="6B55BB66"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第一單元校園大探索</w:t>
            </w:r>
          </w:p>
        </w:tc>
        <w:tc>
          <w:tcPr>
            <w:tcW w:w="227" w:type="pct"/>
            <w:gridSpan w:val="2"/>
          </w:tcPr>
          <w:p w14:paraId="53033782"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3D754F0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1E61BD">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w:t>
            </w:r>
            <w:r w:rsidRPr="001E61BD">
              <w:rPr>
                <w:rFonts w:ascii="Times New Roman" w:eastAsia="標楷體" w:hAnsi="Times New Roman" w:cs="Times New Roman"/>
                <w:bCs/>
                <w:snapToGrid w:val="0"/>
                <w:kern w:val="0"/>
                <w:sz w:val="20"/>
                <w:szCs w:val="20"/>
              </w:rPr>
              <w:lastRenderedPageBreak/>
              <w:t>與感受學習的樂趣，並能主動發現問題及解決問題，持續學習。</w:t>
            </w:r>
          </w:p>
          <w:p w14:paraId="58652FA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1E61BD">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3CE22CC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tc>
        <w:tc>
          <w:tcPr>
            <w:tcW w:w="276" w:type="pct"/>
          </w:tcPr>
          <w:p w14:paraId="4BDBB11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1-Ⅰ-1 </w:t>
            </w:r>
            <w:r w:rsidRPr="001E61BD">
              <w:rPr>
                <w:rFonts w:ascii="Times New Roman" w:eastAsia="標楷體" w:hAnsi="Times New Roman" w:cs="Times New Roman"/>
                <w:bCs/>
                <w:snapToGrid w:val="0"/>
                <w:kern w:val="0"/>
                <w:sz w:val="20"/>
                <w:szCs w:val="20"/>
              </w:rPr>
              <w:t>探索並分享對自己及相關人、事、物的感受與想法。</w:t>
            </w:r>
          </w:p>
          <w:p w14:paraId="4625BC6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3-Ⅰ-1 </w:t>
            </w:r>
            <w:r w:rsidRPr="001E61BD">
              <w:rPr>
                <w:rFonts w:ascii="Times New Roman" w:eastAsia="標楷體" w:hAnsi="Times New Roman" w:cs="Times New Roman"/>
                <w:bCs/>
                <w:snapToGrid w:val="0"/>
                <w:kern w:val="0"/>
                <w:sz w:val="20"/>
                <w:szCs w:val="20"/>
              </w:rPr>
              <w:t>願意參</w:t>
            </w:r>
            <w:r w:rsidRPr="001E61BD">
              <w:rPr>
                <w:rFonts w:ascii="Times New Roman" w:eastAsia="標楷體" w:hAnsi="Times New Roman" w:cs="Times New Roman"/>
                <w:bCs/>
                <w:snapToGrid w:val="0"/>
                <w:kern w:val="0"/>
                <w:sz w:val="20"/>
                <w:szCs w:val="20"/>
              </w:rPr>
              <w:lastRenderedPageBreak/>
              <w:t>與各種學習活動，表現好奇與求知探究之心。</w:t>
            </w:r>
          </w:p>
          <w:p w14:paraId="30B9E80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4-Ⅰ-1 </w:t>
            </w:r>
            <w:r w:rsidRPr="001E61BD">
              <w:rPr>
                <w:rFonts w:ascii="Times New Roman" w:eastAsia="標楷體" w:hAnsi="Times New Roman" w:cs="Times New Roman"/>
                <w:bCs/>
                <w:snapToGrid w:val="0"/>
                <w:kern w:val="0"/>
                <w:sz w:val="20"/>
                <w:szCs w:val="20"/>
              </w:rPr>
              <w:t>利用各種生活的媒介與素材進行表現與創作，喚起豐富的想像力。</w:t>
            </w:r>
          </w:p>
        </w:tc>
        <w:tc>
          <w:tcPr>
            <w:tcW w:w="276" w:type="pct"/>
          </w:tcPr>
          <w:p w14:paraId="670827B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1E61BD">
              <w:rPr>
                <w:rFonts w:ascii="Times New Roman" w:eastAsia="標楷體" w:hAnsi="Times New Roman" w:cs="Times New Roman"/>
                <w:bCs/>
                <w:snapToGrid w:val="0"/>
                <w:kern w:val="0"/>
                <w:sz w:val="20"/>
                <w:szCs w:val="20"/>
              </w:rPr>
              <w:t>事物特性與現象的探究。</w:t>
            </w:r>
          </w:p>
          <w:p w14:paraId="3EE988E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C-Ⅰ-2 </w:t>
            </w:r>
            <w:r w:rsidRPr="001E61BD">
              <w:rPr>
                <w:rFonts w:ascii="Times New Roman" w:eastAsia="標楷體" w:hAnsi="Times New Roman" w:cs="Times New Roman"/>
                <w:bCs/>
                <w:snapToGrid w:val="0"/>
                <w:kern w:val="0"/>
                <w:sz w:val="20"/>
                <w:szCs w:val="20"/>
              </w:rPr>
              <w:t>媒材特性與符號表徵的使用。</w:t>
            </w:r>
          </w:p>
          <w:p w14:paraId="2034E5F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C-Ⅰ-3 </w:t>
            </w:r>
            <w:r w:rsidRPr="001E61BD">
              <w:rPr>
                <w:rFonts w:ascii="Times New Roman" w:eastAsia="標楷體" w:hAnsi="Times New Roman" w:cs="Times New Roman"/>
                <w:bCs/>
                <w:snapToGrid w:val="0"/>
                <w:kern w:val="0"/>
                <w:sz w:val="20"/>
                <w:szCs w:val="20"/>
              </w:rPr>
              <w:lastRenderedPageBreak/>
              <w:t>探究生活事物的方法與技能。</w:t>
            </w:r>
          </w:p>
          <w:p w14:paraId="2866565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F-Ⅰ-1 </w:t>
            </w:r>
            <w:r w:rsidRPr="001E61BD">
              <w:rPr>
                <w:rFonts w:ascii="Times New Roman" w:eastAsia="標楷體" w:hAnsi="Times New Roman" w:cs="Times New Roman"/>
                <w:bCs/>
                <w:snapToGrid w:val="0"/>
                <w:kern w:val="0"/>
                <w:sz w:val="20"/>
                <w:szCs w:val="20"/>
              </w:rPr>
              <w:t>工作任務理解與工作目標設定的練習。</w:t>
            </w:r>
          </w:p>
        </w:tc>
        <w:tc>
          <w:tcPr>
            <w:tcW w:w="415" w:type="pct"/>
            <w:gridSpan w:val="2"/>
          </w:tcPr>
          <w:p w14:paraId="790A66B8"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1.</w:t>
            </w:r>
            <w:r w:rsidRPr="001E61BD">
              <w:rPr>
                <w:rFonts w:ascii="Times New Roman" w:eastAsia="標楷體" w:hAnsi="Times New Roman" w:cs="Times New Roman"/>
                <w:bCs/>
                <w:snapToGrid w:val="0"/>
                <w:kern w:val="0"/>
                <w:sz w:val="20"/>
                <w:szCs w:val="20"/>
              </w:rPr>
              <w:t>觀察校園周遭的人、事、物，分享在校園中特別的發現。</w:t>
            </w:r>
          </w:p>
          <w:p w14:paraId="1F13A65E"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體驗校園探索的樂趣，覺察探索時要注意的事情。</w:t>
            </w:r>
          </w:p>
          <w:p w14:paraId="4FE23200"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演唱歌曲</w:t>
            </w:r>
            <w:r w:rsidRPr="001E61BD">
              <w:rPr>
                <w:rFonts w:ascii="Times New Roman" w:eastAsia="標楷體" w:hAnsi="Times New Roman" w:cs="Times New Roman"/>
                <w:bCs/>
                <w:snapToGrid w:val="0"/>
                <w:kern w:val="0"/>
                <w:sz w:val="20"/>
                <w:szCs w:val="20"/>
              </w:rPr>
              <w:lastRenderedPageBreak/>
              <w:t>〈一同去探索〉感受旋律、音高、節奏</w:t>
            </w:r>
            <w:r>
              <w:rPr>
                <w:rFonts w:ascii="Times New Roman" w:eastAsia="標楷體" w:hAnsi="Times New Roman" w:cs="Times New Roman"/>
                <w:bCs/>
                <w:snapToGrid w:val="0"/>
                <w:kern w:val="0"/>
                <w:sz w:val="20"/>
                <w:szCs w:val="20"/>
              </w:rPr>
              <w:t>等等</w:t>
            </w:r>
            <w:r w:rsidRPr="001E61BD">
              <w:rPr>
                <w:rFonts w:ascii="Times New Roman" w:eastAsia="標楷體" w:hAnsi="Times New Roman" w:cs="Times New Roman"/>
                <w:bCs/>
                <w:snapToGrid w:val="0"/>
                <w:kern w:val="0"/>
                <w:sz w:val="20"/>
                <w:szCs w:val="20"/>
              </w:rPr>
              <w:t>音樂元素。</w:t>
            </w:r>
          </w:p>
          <w:p w14:paraId="33A4F946"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透過身體律動、身體節奏、聲音感受、發現與創作。</w:t>
            </w:r>
          </w:p>
          <w:p w14:paraId="5AFBD303"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5.</w:t>
            </w:r>
            <w:r w:rsidRPr="001E61BD">
              <w:rPr>
                <w:rFonts w:ascii="Times New Roman" w:eastAsia="標楷體" w:hAnsi="Times New Roman" w:cs="Times New Roman"/>
                <w:bCs/>
                <w:snapToGrid w:val="0"/>
                <w:kern w:val="0"/>
                <w:sz w:val="20"/>
                <w:szCs w:val="20"/>
              </w:rPr>
              <w:t>透過圖像認知學習，發現高低音，並用身體表現。</w:t>
            </w:r>
          </w:p>
        </w:tc>
        <w:tc>
          <w:tcPr>
            <w:tcW w:w="1335" w:type="pct"/>
            <w:gridSpan w:val="2"/>
          </w:tcPr>
          <w:p w14:paraId="09DAF91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第二主題走，校園探索去</w:t>
            </w:r>
          </w:p>
          <w:p w14:paraId="30931A3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第一單元校園大探索</w:t>
            </w:r>
          </w:p>
          <w:p w14:paraId="1661533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教師播放校園不同場所的照片，請學童猜猜看這是哪裡？</w:t>
            </w:r>
          </w:p>
          <w:p w14:paraId="2EC18D3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教師提問：「除了自己的教室之外，你曾經去過校園中的哪些地方呢？」</w:t>
            </w:r>
            <w:r w:rsidRPr="001E61BD">
              <w:rPr>
                <w:rFonts w:ascii="Times New Roman" w:eastAsia="標楷體" w:hAnsi="Times New Roman" w:cs="Times New Roman"/>
                <w:sz w:val="20"/>
                <w:szCs w:val="20"/>
              </w:rPr>
              <w:t>(</w:t>
            </w:r>
            <w:r>
              <w:rPr>
                <w:rFonts w:ascii="Times New Roman" w:eastAsia="標楷體" w:hAnsi="Times New Roman" w:cs="Times New Roman"/>
                <w:sz w:val="20"/>
                <w:szCs w:val="20"/>
              </w:rPr>
              <w:t>例如：圖書館、遊戲器材區、教師辦公室、警衛室</w:t>
            </w:r>
            <w:r w:rsidRPr="001E61BD">
              <w:rPr>
                <w:rFonts w:ascii="Times New Roman" w:eastAsia="標楷體" w:hAnsi="Times New Roman" w:cs="Times New Roman"/>
                <w:sz w:val="20"/>
                <w:szCs w:val="20"/>
              </w:rPr>
              <w:t>、健康中心、操場</w:t>
            </w:r>
            <w:r w:rsidRPr="001E61BD">
              <w:rPr>
                <w:rFonts w:ascii="Times New Roman" w:eastAsia="標楷體" w:hAnsi="Times New Roman" w:cs="Times New Roman"/>
                <w:sz w:val="20"/>
                <w:szCs w:val="20"/>
              </w:rPr>
              <w:t>)</w:t>
            </w:r>
          </w:p>
          <w:p w14:paraId="5254427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教師鼓勵學童發言，並觀察其是否能想出感興趣和好奇的地方，或聽同學的分享，也產生自己想去探索的意願。</w:t>
            </w:r>
          </w:p>
          <w:p w14:paraId="058698E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教師提問：「同學們的發現還有問題都好有</w:t>
            </w:r>
            <w:r w:rsidRPr="001E61BD">
              <w:rPr>
                <w:rFonts w:ascii="Times New Roman" w:eastAsia="標楷體" w:hAnsi="Times New Roman" w:cs="Times New Roman"/>
                <w:sz w:val="20"/>
                <w:szCs w:val="20"/>
              </w:rPr>
              <w:lastRenderedPageBreak/>
              <w:t>趣！要用什麼方法才能知道這些問題的答案呢？」</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例如：直接去那個地方看看、問那裡的老師</w:t>
            </w:r>
            <w:r w:rsidRPr="001E61BD">
              <w:rPr>
                <w:rFonts w:ascii="Times New Roman" w:eastAsia="標楷體" w:hAnsi="Times New Roman" w:cs="Times New Roman"/>
                <w:sz w:val="20"/>
                <w:szCs w:val="20"/>
              </w:rPr>
              <w:t>)</w:t>
            </w:r>
          </w:p>
          <w:p w14:paraId="17A4052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教師提問：「在校園探索時，要注意哪些事情呢？」</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例如：記下想問的問題、跟著老師一起走、要保持安靜、專心聽師長的回答、輕聲細語、認真觀察、不隨意碰觸到別人的物品、不打擾正在上課或辦公的人、遇到師長的時候，主動向師長說：「老師好」</w:t>
            </w:r>
            <w:r w:rsidRPr="001E61BD">
              <w:rPr>
                <w:rFonts w:ascii="Times New Roman" w:eastAsia="標楷體" w:hAnsi="Times New Roman" w:cs="Times New Roman"/>
                <w:sz w:val="20"/>
                <w:szCs w:val="20"/>
              </w:rPr>
              <w:t>)</w:t>
            </w:r>
          </w:p>
          <w:p w14:paraId="0A663DA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教師提問：「要從哪</w:t>
            </w:r>
            <w:proofErr w:type="gramStart"/>
            <w:r w:rsidRPr="001E61BD">
              <w:rPr>
                <w:rFonts w:ascii="Times New Roman" w:eastAsia="標楷體" w:hAnsi="Times New Roman" w:cs="Times New Roman"/>
                <w:sz w:val="20"/>
                <w:szCs w:val="20"/>
              </w:rPr>
              <w:t>個</w:t>
            </w:r>
            <w:proofErr w:type="gramEnd"/>
            <w:r w:rsidRPr="001E61BD">
              <w:rPr>
                <w:rFonts w:ascii="Times New Roman" w:eastAsia="標楷體" w:hAnsi="Times New Roman" w:cs="Times New Roman"/>
                <w:sz w:val="20"/>
                <w:szCs w:val="20"/>
              </w:rPr>
              <w:t>地方先探索呢？怎麼走？路線怎麼安排？」</w:t>
            </w:r>
          </w:p>
          <w:p w14:paraId="0F56ED2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聆聽歌曲：教師可播放</w:t>
            </w: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次〈一同去探索〉歌曲，讓學童熟悉歌曲曲調。</w:t>
            </w:r>
          </w:p>
          <w:p w14:paraId="14D4DCB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歌曲</w:t>
            </w:r>
            <w:proofErr w:type="gramStart"/>
            <w:r w:rsidRPr="001E61BD">
              <w:rPr>
                <w:rFonts w:ascii="Times New Roman" w:eastAsia="標楷體" w:hAnsi="Times New Roman" w:cs="Times New Roman"/>
                <w:sz w:val="20"/>
                <w:szCs w:val="20"/>
              </w:rPr>
              <w:t>律動練唱</w:t>
            </w:r>
            <w:proofErr w:type="gramEnd"/>
            <w:r w:rsidRPr="001E61BD">
              <w:rPr>
                <w:rFonts w:ascii="Times New Roman" w:eastAsia="標楷體" w:hAnsi="Times New Roman" w:cs="Times New Roman"/>
                <w:sz w:val="20"/>
                <w:szCs w:val="20"/>
              </w:rPr>
              <w:t>。</w:t>
            </w:r>
          </w:p>
          <w:p w14:paraId="45233EE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9.</w:t>
            </w:r>
            <w:r w:rsidRPr="001E61BD">
              <w:rPr>
                <w:rFonts w:ascii="Times New Roman" w:eastAsia="標楷體" w:hAnsi="Times New Roman" w:cs="Times New Roman"/>
                <w:sz w:val="20"/>
                <w:szCs w:val="20"/>
              </w:rPr>
              <w:t>習唱〈一同去探索〉：歌曲教師</w:t>
            </w:r>
            <w:proofErr w:type="gramStart"/>
            <w:r w:rsidRPr="001E61BD">
              <w:rPr>
                <w:rFonts w:ascii="Times New Roman" w:eastAsia="標楷體" w:hAnsi="Times New Roman" w:cs="Times New Roman"/>
                <w:sz w:val="20"/>
                <w:szCs w:val="20"/>
              </w:rPr>
              <w:t>以模唱方式</w:t>
            </w:r>
            <w:proofErr w:type="gramEnd"/>
            <w:r w:rsidRPr="001E61BD">
              <w:rPr>
                <w:rFonts w:ascii="Times New Roman" w:eastAsia="標楷體" w:hAnsi="Times New Roman" w:cs="Times New Roman"/>
                <w:sz w:val="20"/>
                <w:szCs w:val="20"/>
              </w:rPr>
              <w:t>帶領學童演唱。</w:t>
            </w:r>
          </w:p>
          <w:p w14:paraId="743009A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10.</w:t>
            </w:r>
            <w:r w:rsidRPr="001E61BD">
              <w:rPr>
                <w:rFonts w:ascii="Times New Roman" w:eastAsia="標楷體" w:hAnsi="Times New Roman" w:cs="Times New Roman"/>
                <w:sz w:val="20"/>
                <w:szCs w:val="20"/>
              </w:rPr>
              <w:t>看圖譜練唱：教師逐步引導，協助學童發現與歸納唱歌時，高低音跟圖譜高低是有關連的。</w:t>
            </w:r>
          </w:p>
          <w:p w14:paraId="71EEB27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11.</w:t>
            </w:r>
            <w:r w:rsidRPr="001E61BD">
              <w:rPr>
                <w:rFonts w:ascii="Times New Roman" w:eastAsia="標楷體" w:hAnsi="Times New Roman" w:cs="Times New Roman"/>
                <w:sz w:val="20"/>
                <w:szCs w:val="20"/>
              </w:rPr>
              <w:t>教師鼓勵學童試著用身體高低來表現歌曲的高低</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例如：蹲、半蹲、站立</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w:t>
            </w:r>
          </w:p>
        </w:tc>
        <w:tc>
          <w:tcPr>
            <w:tcW w:w="393" w:type="pct"/>
            <w:shd w:val="clear" w:color="auto" w:fill="auto"/>
          </w:tcPr>
          <w:p w14:paraId="6D426469"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27130BD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20BA7FD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2DC7262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4C10B310"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 </w:t>
            </w:r>
            <w:r w:rsidRPr="001E61BD">
              <w:rPr>
                <w:rFonts w:ascii="Times New Roman" w:eastAsia="標楷體" w:hAnsi="Times New Roman" w:cs="Times New Roman"/>
                <w:kern w:val="0"/>
                <w:sz w:val="20"/>
                <w:szCs w:val="20"/>
              </w:rPr>
              <w:t>參與戶外學習與自然體驗，覺知自然環境的美、平衡、與完整性。</w:t>
            </w:r>
          </w:p>
          <w:p w14:paraId="37B24C6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4E2A9C62"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E1 </w:t>
            </w:r>
            <w:r w:rsidRPr="001E61BD">
              <w:rPr>
                <w:rFonts w:ascii="Times New Roman" w:eastAsia="標楷體" w:hAnsi="Times New Roman" w:cs="Times New Roman"/>
                <w:kern w:val="0"/>
                <w:sz w:val="20"/>
                <w:szCs w:val="20"/>
              </w:rPr>
              <w:t>善用</w:t>
            </w:r>
            <w:r w:rsidRPr="001E61BD">
              <w:rPr>
                <w:rFonts w:ascii="Times New Roman" w:eastAsia="標楷體" w:hAnsi="Times New Roman" w:cs="Times New Roman"/>
                <w:kern w:val="0"/>
                <w:sz w:val="20"/>
                <w:szCs w:val="20"/>
              </w:rPr>
              <w:lastRenderedPageBreak/>
              <w:t>教室外、戶外及校外教學，認識生活環境（自然或人為）。</w:t>
            </w:r>
          </w:p>
          <w:p w14:paraId="53BE2A9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善用五官的感知，培養眼、耳、鼻、舌、觸覺及心靈對環境感受的能力。</w:t>
            </w:r>
          </w:p>
        </w:tc>
        <w:tc>
          <w:tcPr>
            <w:tcW w:w="471" w:type="pct"/>
          </w:tcPr>
          <w:p w14:paraId="4174347A" w14:textId="77777777" w:rsidR="00AE64BB" w:rsidRPr="00D86F67" w:rsidRDefault="00AE64BB" w:rsidP="00D36D14">
            <w:pPr>
              <w:snapToGrid w:val="0"/>
              <w:jc w:val="center"/>
              <w:rPr>
                <w:rFonts w:ascii="標楷體" w:eastAsia="標楷體" w:hAnsi="標楷體"/>
              </w:rPr>
            </w:pPr>
          </w:p>
        </w:tc>
      </w:tr>
      <w:tr w:rsidR="00AE64BB" w:rsidRPr="00D86F67" w14:paraId="463F1D6A" w14:textId="77777777" w:rsidTr="00D36D14">
        <w:tblPrEx>
          <w:jc w:val="center"/>
        </w:tblPrEx>
        <w:trPr>
          <w:trHeight w:val="303"/>
          <w:jc w:val="center"/>
        </w:trPr>
        <w:tc>
          <w:tcPr>
            <w:tcW w:w="407" w:type="pct"/>
            <w:shd w:val="clear" w:color="auto" w:fill="auto"/>
          </w:tcPr>
          <w:p w14:paraId="0C8E2169"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第六</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43A46A73"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第二主題走，校園探索去</w:t>
            </w:r>
          </w:p>
          <w:p w14:paraId="15948530"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第一單元校園大探索</w:t>
            </w:r>
          </w:p>
        </w:tc>
        <w:tc>
          <w:tcPr>
            <w:tcW w:w="227" w:type="pct"/>
            <w:gridSpan w:val="2"/>
          </w:tcPr>
          <w:p w14:paraId="7DC639E2"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38A77CD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1E61BD">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w:t>
            </w:r>
            <w:r w:rsidRPr="001E61BD">
              <w:rPr>
                <w:rFonts w:ascii="Times New Roman" w:eastAsia="標楷體" w:hAnsi="Times New Roman" w:cs="Times New Roman"/>
                <w:bCs/>
                <w:snapToGrid w:val="0"/>
                <w:kern w:val="0"/>
                <w:sz w:val="20"/>
                <w:szCs w:val="20"/>
              </w:rPr>
              <w:lastRenderedPageBreak/>
              <w:t>的樂趣，並能主動發現問題及解決問題，持續學習。</w:t>
            </w:r>
          </w:p>
          <w:p w14:paraId="0C6C8FE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1E61BD">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3BD893C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tc>
        <w:tc>
          <w:tcPr>
            <w:tcW w:w="276" w:type="pct"/>
          </w:tcPr>
          <w:p w14:paraId="7EAA792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1-Ⅰ-1 </w:t>
            </w:r>
            <w:r w:rsidRPr="001E61BD">
              <w:rPr>
                <w:rFonts w:ascii="Times New Roman" w:eastAsia="標楷體" w:hAnsi="Times New Roman" w:cs="Times New Roman"/>
                <w:bCs/>
                <w:snapToGrid w:val="0"/>
                <w:kern w:val="0"/>
                <w:sz w:val="20"/>
                <w:szCs w:val="20"/>
              </w:rPr>
              <w:t>探索並分享對自己及相關人、事、物的感受與想法。</w:t>
            </w:r>
          </w:p>
          <w:p w14:paraId="6CF7E0E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2-Ⅰ-1 </w:t>
            </w:r>
            <w:r w:rsidRPr="001E61BD">
              <w:rPr>
                <w:rFonts w:ascii="Times New Roman" w:eastAsia="標楷體" w:hAnsi="Times New Roman" w:cs="Times New Roman"/>
                <w:bCs/>
                <w:snapToGrid w:val="0"/>
                <w:kern w:val="0"/>
                <w:sz w:val="20"/>
                <w:szCs w:val="20"/>
              </w:rPr>
              <w:t>以感官和知覺</w:t>
            </w:r>
            <w:r w:rsidRPr="001E61BD">
              <w:rPr>
                <w:rFonts w:ascii="Times New Roman" w:eastAsia="標楷體" w:hAnsi="Times New Roman" w:cs="Times New Roman"/>
                <w:bCs/>
                <w:snapToGrid w:val="0"/>
                <w:kern w:val="0"/>
                <w:sz w:val="20"/>
                <w:szCs w:val="20"/>
              </w:rPr>
              <w:lastRenderedPageBreak/>
              <w:t>探索生活，覺察事物及環境的特性。</w:t>
            </w:r>
          </w:p>
          <w:p w14:paraId="7C7B0BA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3-Ⅰ-1 </w:t>
            </w:r>
            <w:r w:rsidRPr="001E61BD">
              <w:rPr>
                <w:rFonts w:ascii="Times New Roman" w:eastAsia="標楷體" w:hAnsi="Times New Roman" w:cs="Times New Roman"/>
                <w:bCs/>
                <w:snapToGrid w:val="0"/>
                <w:kern w:val="0"/>
                <w:sz w:val="20"/>
                <w:szCs w:val="20"/>
              </w:rPr>
              <w:t>願意參與各種學習活動，表現好奇與求知探究之心。</w:t>
            </w:r>
          </w:p>
        </w:tc>
        <w:tc>
          <w:tcPr>
            <w:tcW w:w="276" w:type="pct"/>
          </w:tcPr>
          <w:p w14:paraId="177ADF8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1E61BD">
              <w:rPr>
                <w:rFonts w:ascii="Times New Roman" w:eastAsia="標楷體" w:hAnsi="Times New Roman" w:cs="Times New Roman"/>
                <w:bCs/>
                <w:snapToGrid w:val="0"/>
                <w:kern w:val="0"/>
                <w:sz w:val="20"/>
                <w:szCs w:val="20"/>
              </w:rPr>
              <w:t>事物特性與現象的探究。</w:t>
            </w:r>
          </w:p>
          <w:p w14:paraId="5FDD4FF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E-Ⅰ-1 </w:t>
            </w:r>
            <w:r w:rsidRPr="001E61BD">
              <w:rPr>
                <w:rFonts w:ascii="Times New Roman" w:eastAsia="標楷體" w:hAnsi="Times New Roman" w:cs="Times New Roman"/>
                <w:bCs/>
                <w:snapToGrid w:val="0"/>
                <w:kern w:val="0"/>
                <w:sz w:val="20"/>
                <w:szCs w:val="20"/>
              </w:rPr>
              <w:t>生活習慣的養成。</w:t>
            </w:r>
          </w:p>
          <w:p w14:paraId="4851E3D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E-Ⅰ-2 </w:t>
            </w:r>
            <w:r w:rsidRPr="001E61BD">
              <w:rPr>
                <w:rFonts w:ascii="Times New Roman" w:eastAsia="標楷體" w:hAnsi="Times New Roman" w:cs="Times New Roman"/>
                <w:bCs/>
                <w:snapToGrid w:val="0"/>
                <w:kern w:val="0"/>
                <w:sz w:val="20"/>
                <w:szCs w:val="20"/>
              </w:rPr>
              <w:t>生活規範的實踐。</w:t>
            </w:r>
          </w:p>
          <w:p w14:paraId="089D930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F-Ⅰ-1 </w:t>
            </w:r>
            <w:r w:rsidRPr="001E61BD">
              <w:rPr>
                <w:rFonts w:ascii="Times New Roman" w:eastAsia="標楷體" w:hAnsi="Times New Roman" w:cs="Times New Roman"/>
                <w:bCs/>
                <w:snapToGrid w:val="0"/>
                <w:kern w:val="0"/>
                <w:sz w:val="20"/>
                <w:szCs w:val="20"/>
              </w:rPr>
              <w:t>工作任務理解與工作目標設定的練習。</w:t>
            </w:r>
          </w:p>
        </w:tc>
        <w:tc>
          <w:tcPr>
            <w:tcW w:w="415" w:type="pct"/>
            <w:gridSpan w:val="2"/>
          </w:tcPr>
          <w:p w14:paraId="201E6609"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1.</w:t>
            </w:r>
            <w:r w:rsidRPr="001E61BD">
              <w:rPr>
                <w:rFonts w:ascii="Times New Roman" w:eastAsia="標楷體" w:hAnsi="Times New Roman" w:cs="Times New Roman"/>
                <w:bCs/>
                <w:snapToGrid w:val="0"/>
                <w:kern w:val="0"/>
                <w:sz w:val="20"/>
                <w:szCs w:val="20"/>
              </w:rPr>
              <w:t>觀察與探索校園不同場所的人事物，了解不同場所的不同功能，並知道如何使用這些場所。</w:t>
            </w:r>
          </w:p>
        </w:tc>
        <w:tc>
          <w:tcPr>
            <w:tcW w:w="1335" w:type="pct"/>
            <w:gridSpan w:val="2"/>
          </w:tcPr>
          <w:p w14:paraId="493D2FB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第二主題走，校園探索去</w:t>
            </w:r>
          </w:p>
          <w:p w14:paraId="4B5CBED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第一單元校園大探索</w:t>
            </w:r>
          </w:p>
          <w:p w14:paraId="4012613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將全班學童分組，以小組為單位行動，整隊出發探索校園各個場所</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校長室、學</w:t>
            </w:r>
            <w:proofErr w:type="gramStart"/>
            <w:r w:rsidRPr="001E61BD">
              <w:rPr>
                <w:rFonts w:ascii="Times New Roman" w:eastAsia="標楷體" w:hAnsi="Times New Roman" w:cs="Times New Roman"/>
                <w:sz w:val="20"/>
                <w:szCs w:val="20"/>
              </w:rPr>
              <w:t>務</w:t>
            </w:r>
            <w:proofErr w:type="gramEnd"/>
            <w:r w:rsidRPr="001E61BD">
              <w:rPr>
                <w:rFonts w:ascii="Times New Roman" w:eastAsia="標楷體" w:hAnsi="Times New Roman" w:cs="Times New Roman"/>
                <w:sz w:val="20"/>
                <w:szCs w:val="20"/>
              </w:rPr>
              <w:t>處、健康中心、總務處</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w:t>
            </w:r>
          </w:p>
          <w:p w14:paraId="1C28B21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依據上次全班共同決定的探索路線，走到一個場所就停留，由學童先行探索，教師再詢問學童是否有問題要提問，或是請在該地方辦公或服務的師長做介紹，讓學童提出想問的問題，由師長解答。</w:t>
            </w:r>
          </w:p>
          <w:p w14:paraId="60458CF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教師提問：「學校不同場所有哪些不同的功能？有哪些不同的師長或相關人員為大家服務？你有什麼特別的發現？」</w:t>
            </w:r>
          </w:p>
          <w:p w14:paraId="673D29A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4.</w:t>
            </w:r>
            <w:r w:rsidRPr="001E61BD">
              <w:rPr>
                <w:rFonts w:ascii="Times New Roman" w:eastAsia="標楷體" w:hAnsi="Times New Roman" w:cs="Times New Roman"/>
                <w:sz w:val="20"/>
                <w:szCs w:val="20"/>
              </w:rPr>
              <w:t>教師引導學童省思、感謝為我們服務、辛苦付出的師長。</w:t>
            </w:r>
          </w:p>
          <w:p w14:paraId="3073002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接續上一節課活動繼續探索，將全班學童分組，以小組為單位行動，整隊出發探索校園各個場所</w:t>
            </w:r>
            <w:r w:rsidRPr="001E61BD">
              <w:rPr>
                <w:rFonts w:ascii="Times New Roman" w:eastAsia="標楷體" w:hAnsi="Times New Roman" w:cs="Times New Roman"/>
                <w:sz w:val="20"/>
                <w:szCs w:val="20"/>
              </w:rPr>
              <w:t>(</w:t>
            </w:r>
            <w:r>
              <w:rPr>
                <w:rFonts w:ascii="Times New Roman" w:eastAsia="標楷體" w:hAnsi="Times New Roman" w:cs="Times New Roman"/>
                <w:sz w:val="20"/>
                <w:szCs w:val="20"/>
              </w:rPr>
              <w:t>圖書館、警衛</w:t>
            </w:r>
            <w:r w:rsidRPr="001E61BD">
              <w:rPr>
                <w:rFonts w:ascii="Times New Roman" w:eastAsia="標楷體" w:hAnsi="Times New Roman" w:cs="Times New Roman"/>
                <w:sz w:val="20"/>
                <w:szCs w:val="20"/>
              </w:rPr>
              <w:t>室、垃圾場、遊戲器材區</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w:t>
            </w:r>
          </w:p>
          <w:p w14:paraId="46D9728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教師引導學童進行體驗活動：讓學童利用</w:t>
            </w:r>
            <w:r w:rsidRPr="001E61BD">
              <w:rPr>
                <w:rFonts w:ascii="Times New Roman" w:eastAsia="標楷體" w:hAnsi="Times New Roman" w:cs="Times New Roman"/>
                <w:sz w:val="20"/>
                <w:szCs w:val="20"/>
              </w:rPr>
              <w:t>15</w:t>
            </w:r>
            <w:r w:rsidRPr="001E61BD">
              <w:rPr>
                <w:rFonts w:ascii="Times New Roman" w:eastAsia="標楷體" w:hAnsi="Times New Roman" w:cs="Times New Roman"/>
                <w:sz w:val="20"/>
                <w:szCs w:val="20"/>
              </w:rPr>
              <w:t>分鐘的時間，自己</w:t>
            </w:r>
            <w:proofErr w:type="gramStart"/>
            <w:r w:rsidRPr="001E61BD">
              <w:rPr>
                <w:rFonts w:ascii="Times New Roman" w:eastAsia="標楷體" w:hAnsi="Times New Roman" w:cs="Times New Roman"/>
                <w:sz w:val="20"/>
                <w:szCs w:val="20"/>
              </w:rPr>
              <w:t>一</w:t>
            </w:r>
            <w:proofErr w:type="gramEnd"/>
            <w:r w:rsidRPr="001E61BD">
              <w:rPr>
                <w:rFonts w:ascii="Times New Roman" w:eastAsia="標楷體" w:hAnsi="Times New Roman" w:cs="Times New Roman"/>
                <w:sz w:val="20"/>
                <w:szCs w:val="20"/>
              </w:rPr>
              <w:t>個人去找一本喜歡的書來看，體會在圖書館閱讀的氣氛，並利用借書證借一本書回家閱讀。</w:t>
            </w:r>
          </w:p>
          <w:p w14:paraId="1F0C15F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教師提示學童利用五官探索：教師鼓勵學童在校園中多利用鼻子聞一聞、耳朵聽一聽、眼睛看一看、手摸一摸、嘴巴問一問</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方式來觀察與發現校園特色。</w:t>
            </w:r>
          </w:p>
          <w:p w14:paraId="2DB2710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教師提醒學童參觀校園時的禮儀與秩序，並要注意安全。</w:t>
            </w:r>
          </w:p>
          <w:p w14:paraId="31A7E9E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9.</w:t>
            </w:r>
            <w:r w:rsidRPr="001E61BD">
              <w:rPr>
                <w:rFonts w:ascii="Times New Roman" w:eastAsia="標楷體" w:hAnsi="Times New Roman" w:cs="Times New Roman"/>
                <w:sz w:val="20"/>
                <w:szCs w:val="20"/>
              </w:rPr>
              <w:t>教師引導學童歸納學校內不同場所有不同的設備及功能，師長工作內容也不一樣，如果有不同需時，要知道到什麼地方尋求幫助。</w:t>
            </w:r>
          </w:p>
        </w:tc>
        <w:tc>
          <w:tcPr>
            <w:tcW w:w="393" w:type="pct"/>
            <w:shd w:val="clear" w:color="auto" w:fill="auto"/>
          </w:tcPr>
          <w:p w14:paraId="11C4DECB"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48A3DB1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5119479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51DD43B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307B18E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 </w:t>
            </w:r>
            <w:r w:rsidRPr="001E61BD">
              <w:rPr>
                <w:rFonts w:ascii="Times New Roman" w:eastAsia="標楷體" w:hAnsi="Times New Roman" w:cs="Times New Roman"/>
                <w:kern w:val="0"/>
                <w:sz w:val="20"/>
                <w:szCs w:val="20"/>
              </w:rPr>
              <w:t>參與戶外學習與自然體驗，覺知自然環境的美、平衡、與完整性。</w:t>
            </w:r>
          </w:p>
          <w:p w14:paraId="7D77E8FA"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【安全教育】</w:t>
            </w:r>
          </w:p>
          <w:p w14:paraId="7C31B774"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w:t>
            </w:r>
            <w:r>
              <w:rPr>
                <w:rFonts w:ascii="Times New Roman" w:eastAsia="標楷體" w:hAnsi="Times New Roman" w:cs="Times New Roman"/>
                <w:kern w:val="0"/>
                <w:sz w:val="20"/>
                <w:szCs w:val="20"/>
              </w:rPr>
              <w:t xml:space="preserve">E8 </w:t>
            </w:r>
            <w:r w:rsidRPr="001E61BD">
              <w:rPr>
                <w:rFonts w:ascii="Times New Roman" w:eastAsia="標楷體" w:hAnsi="Times New Roman" w:cs="Times New Roman"/>
                <w:kern w:val="0"/>
                <w:sz w:val="20"/>
                <w:szCs w:val="20"/>
              </w:rPr>
              <w:t>了解校園安全的</w:t>
            </w:r>
            <w:r w:rsidRPr="001E61BD">
              <w:rPr>
                <w:rFonts w:ascii="Times New Roman" w:eastAsia="標楷體" w:hAnsi="Times New Roman" w:cs="Times New Roman"/>
                <w:kern w:val="0"/>
                <w:sz w:val="20"/>
                <w:szCs w:val="20"/>
              </w:rPr>
              <w:lastRenderedPageBreak/>
              <w:t>意義。</w:t>
            </w:r>
          </w:p>
          <w:p w14:paraId="1A57C811"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w:t>
            </w:r>
            <w:r>
              <w:rPr>
                <w:rFonts w:ascii="Times New Roman" w:eastAsia="標楷體" w:hAnsi="Times New Roman" w:cs="Times New Roman"/>
                <w:kern w:val="0"/>
                <w:sz w:val="20"/>
                <w:szCs w:val="20"/>
              </w:rPr>
              <w:t xml:space="preserve">E10 </w:t>
            </w:r>
            <w:r w:rsidRPr="001E61BD">
              <w:rPr>
                <w:rFonts w:ascii="Times New Roman" w:eastAsia="標楷體" w:hAnsi="Times New Roman" w:cs="Times New Roman"/>
                <w:kern w:val="0"/>
                <w:sz w:val="20"/>
                <w:szCs w:val="20"/>
              </w:rPr>
              <w:t>關注校園安全的事件。</w:t>
            </w:r>
          </w:p>
          <w:p w14:paraId="34A2EF72"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69C8B5E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E1 </w:t>
            </w:r>
            <w:r w:rsidRPr="001E61BD">
              <w:rPr>
                <w:rFonts w:ascii="Times New Roman" w:eastAsia="標楷體" w:hAnsi="Times New Roman" w:cs="Times New Roman"/>
                <w:kern w:val="0"/>
                <w:sz w:val="20"/>
                <w:szCs w:val="20"/>
              </w:rPr>
              <w:t>善用教室外、戶外及校外教學，認識生活環境（自然或人為）。</w:t>
            </w:r>
          </w:p>
          <w:p w14:paraId="53F6BE9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善用五官的感知，培養眼、耳、鼻、舌、觸覺及心靈對環境感受的能力。</w:t>
            </w:r>
          </w:p>
        </w:tc>
        <w:tc>
          <w:tcPr>
            <w:tcW w:w="471" w:type="pct"/>
          </w:tcPr>
          <w:p w14:paraId="3BFBCEF3" w14:textId="77777777" w:rsidR="00AE64BB" w:rsidRPr="00D86F67" w:rsidRDefault="00AE64BB" w:rsidP="00D36D14">
            <w:pPr>
              <w:snapToGrid w:val="0"/>
              <w:jc w:val="center"/>
              <w:rPr>
                <w:rFonts w:ascii="標楷體" w:eastAsia="標楷體" w:hAnsi="標楷體"/>
              </w:rPr>
            </w:pPr>
          </w:p>
        </w:tc>
      </w:tr>
      <w:tr w:rsidR="00AE64BB" w:rsidRPr="00D86F67" w14:paraId="2BA2EAEC" w14:textId="77777777" w:rsidTr="00D36D14">
        <w:tblPrEx>
          <w:jc w:val="center"/>
        </w:tblPrEx>
        <w:trPr>
          <w:trHeight w:val="303"/>
          <w:jc w:val="center"/>
        </w:trPr>
        <w:tc>
          <w:tcPr>
            <w:tcW w:w="407" w:type="pct"/>
            <w:shd w:val="clear" w:color="auto" w:fill="auto"/>
          </w:tcPr>
          <w:p w14:paraId="7E583CE0"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第七</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1A24679F"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第二主題走，校園探索去</w:t>
            </w:r>
          </w:p>
          <w:p w14:paraId="01A7F730"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第二單元校園</w:t>
            </w:r>
            <w:proofErr w:type="gramStart"/>
            <w:r w:rsidRPr="001E61BD">
              <w:rPr>
                <w:rFonts w:ascii="Times New Roman" w:eastAsia="標楷體" w:hAnsi="Times New Roman" w:cs="Times New Roman"/>
                <w:bCs/>
                <w:snapToGrid w:val="0"/>
                <w:kern w:val="0"/>
                <w:sz w:val="20"/>
                <w:szCs w:val="20"/>
              </w:rPr>
              <w:t>安全小達人</w:t>
            </w:r>
            <w:proofErr w:type="gramEnd"/>
          </w:p>
        </w:tc>
        <w:tc>
          <w:tcPr>
            <w:tcW w:w="227" w:type="pct"/>
            <w:gridSpan w:val="2"/>
          </w:tcPr>
          <w:p w14:paraId="23C2974C"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7B33148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1E61BD">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71A857A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lastRenderedPageBreak/>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tc>
        <w:tc>
          <w:tcPr>
            <w:tcW w:w="276" w:type="pct"/>
          </w:tcPr>
          <w:p w14:paraId="6238600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1-Ⅰ-1 </w:t>
            </w:r>
            <w:r w:rsidRPr="001E61BD">
              <w:rPr>
                <w:rFonts w:ascii="Times New Roman" w:eastAsia="標楷體" w:hAnsi="Times New Roman" w:cs="Times New Roman"/>
                <w:bCs/>
                <w:snapToGrid w:val="0"/>
                <w:kern w:val="0"/>
                <w:sz w:val="20"/>
                <w:szCs w:val="20"/>
              </w:rPr>
              <w:t>探索並分享對自己及相關人、事、物的感受與想法。</w:t>
            </w:r>
          </w:p>
          <w:p w14:paraId="27C9318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1-Ⅰ-4 </w:t>
            </w:r>
            <w:r w:rsidRPr="001E61BD">
              <w:rPr>
                <w:rFonts w:ascii="Times New Roman" w:eastAsia="標楷體" w:hAnsi="Times New Roman" w:cs="Times New Roman"/>
                <w:bCs/>
                <w:snapToGrid w:val="0"/>
                <w:kern w:val="0"/>
                <w:sz w:val="20"/>
                <w:szCs w:val="20"/>
              </w:rPr>
              <w:t>珍惜自己並學習照顧</w:t>
            </w:r>
            <w:r w:rsidRPr="001E61BD">
              <w:rPr>
                <w:rFonts w:ascii="Times New Roman" w:eastAsia="標楷體" w:hAnsi="Times New Roman" w:cs="Times New Roman"/>
                <w:bCs/>
                <w:snapToGrid w:val="0"/>
                <w:kern w:val="0"/>
                <w:sz w:val="20"/>
                <w:szCs w:val="20"/>
              </w:rPr>
              <w:lastRenderedPageBreak/>
              <w:t>自己的方法，且能適切、安全的行動。</w:t>
            </w:r>
          </w:p>
          <w:p w14:paraId="6C7DF65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2-Ⅰ-4 </w:t>
            </w:r>
            <w:r w:rsidRPr="001E61BD">
              <w:rPr>
                <w:rFonts w:ascii="Times New Roman" w:eastAsia="標楷體" w:hAnsi="Times New Roman" w:cs="Times New Roman"/>
                <w:bCs/>
                <w:snapToGrid w:val="0"/>
                <w:kern w:val="0"/>
                <w:sz w:val="20"/>
                <w:szCs w:val="20"/>
              </w:rPr>
              <w:t>在發現及解決問題的歷程中，學習探索與探究人、事、物的方法。</w:t>
            </w:r>
          </w:p>
          <w:p w14:paraId="3760297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2-Ⅰ-5 </w:t>
            </w:r>
            <w:r w:rsidRPr="001E61BD">
              <w:rPr>
                <w:rFonts w:ascii="Times New Roman" w:eastAsia="標楷體" w:hAnsi="Times New Roman" w:cs="Times New Roman"/>
                <w:bCs/>
                <w:snapToGrid w:val="0"/>
                <w:kern w:val="0"/>
                <w:sz w:val="20"/>
                <w:szCs w:val="20"/>
              </w:rPr>
              <w:t>運用各種探究事物的方法及技能，對訊息做適切的處理，並養成動手做的習慣。</w:t>
            </w:r>
          </w:p>
          <w:p w14:paraId="7F23AD8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4-Ⅰ-1 </w:t>
            </w:r>
            <w:r w:rsidRPr="001E61BD">
              <w:rPr>
                <w:rFonts w:ascii="Times New Roman" w:eastAsia="標楷體" w:hAnsi="Times New Roman" w:cs="Times New Roman"/>
                <w:bCs/>
                <w:snapToGrid w:val="0"/>
                <w:kern w:val="0"/>
                <w:sz w:val="20"/>
                <w:szCs w:val="20"/>
              </w:rPr>
              <w:t>利用各種生活的媒介與素材進行表現與創作，喚起豐富的想像</w:t>
            </w:r>
            <w:r w:rsidRPr="001E61BD">
              <w:rPr>
                <w:rFonts w:ascii="Times New Roman" w:eastAsia="標楷體" w:hAnsi="Times New Roman" w:cs="Times New Roman"/>
                <w:bCs/>
                <w:snapToGrid w:val="0"/>
                <w:kern w:val="0"/>
                <w:sz w:val="20"/>
                <w:szCs w:val="20"/>
              </w:rPr>
              <w:lastRenderedPageBreak/>
              <w:t>力。</w:t>
            </w:r>
          </w:p>
        </w:tc>
        <w:tc>
          <w:tcPr>
            <w:tcW w:w="276" w:type="pct"/>
          </w:tcPr>
          <w:p w14:paraId="16C59C3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1E61BD">
              <w:rPr>
                <w:rFonts w:ascii="Times New Roman" w:eastAsia="標楷體" w:hAnsi="Times New Roman" w:cs="Times New Roman"/>
                <w:bCs/>
                <w:snapToGrid w:val="0"/>
                <w:kern w:val="0"/>
                <w:sz w:val="20"/>
                <w:szCs w:val="20"/>
              </w:rPr>
              <w:t>事物特性與現象的探究。</w:t>
            </w:r>
          </w:p>
          <w:p w14:paraId="3607BBF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C-Ⅰ-5 </w:t>
            </w:r>
            <w:r w:rsidRPr="001E61BD">
              <w:rPr>
                <w:rFonts w:ascii="Times New Roman" w:eastAsia="標楷體" w:hAnsi="Times New Roman" w:cs="Times New Roman"/>
                <w:bCs/>
                <w:snapToGrid w:val="0"/>
                <w:kern w:val="0"/>
                <w:sz w:val="20"/>
                <w:szCs w:val="20"/>
              </w:rPr>
              <w:t>知識與方法的運用、組合與創新。</w:t>
            </w:r>
          </w:p>
          <w:p w14:paraId="61C374A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E-Ⅰ-3 </w:t>
            </w:r>
            <w:r w:rsidRPr="001E61BD">
              <w:rPr>
                <w:rFonts w:ascii="Times New Roman" w:eastAsia="標楷體" w:hAnsi="Times New Roman" w:cs="Times New Roman"/>
                <w:bCs/>
                <w:snapToGrid w:val="0"/>
                <w:kern w:val="0"/>
                <w:sz w:val="20"/>
                <w:szCs w:val="20"/>
              </w:rPr>
              <w:t>自我行為的檢</w:t>
            </w:r>
            <w:r w:rsidRPr="001E61BD">
              <w:rPr>
                <w:rFonts w:ascii="Times New Roman" w:eastAsia="標楷體" w:hAnsi="Times New Roman" w:cs="Times New Roman"/>
                <w:bCs/>
                <w:snapToGrid w:val="0"/>
                <w:kern w:val="0"/>
                <w:sz w:val="20"/>
                <w:szCs w:val="20"/>
              </w:rPr>
              <w:lastRenderedPageBreak/>
              <w:t>視與調整。</w:t>
            </w:r>
          </w:p>
          <w:p w14:paraId="225E4CA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F-Ⅰ-2 </w:t>
            </w:r>
            <w:r w:rsidRPr="001E61BD">
              <w:rPr>
                <w:rFonts w:ascii="Times New Roman" w:eastAsia="標楷體" w:hAnsi="Times New Roman" w:cs="Times New Roman"/>
                <w:bCs/>
                <w:snapToGrid w:val="0"/>
                <w:kern w:val="0"/>
                <w:sz w:val="20"/>
                <w:szCs w:val="20"/>
              </w:rPr>
              <w:t>不同解決問題方法或策略的提出與嘗試。</w:t>
            </w:r>
          </w:p>
        </w:tc>
        <w:tc>
          <w:tcPr>
            <w:tcW w:w="415" w:type="pct"/>
            <w:gridSpan w:val="2"/>
          </w:tcPr>
          <w:p w14:paraId="16AEBE44"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1.</w:t>
            </w:r>
            <w:r w:rsidRPr="001E61BD">
              <w:rPr>
                <w:rFonts w:ascii="Times New Roman" w:eastAsia="標楷體" w:hAnsi="Times New Roman" w:cs="Times New Roman"/>
                <w:bCs/>
                <w:snapToGrid w:val="0"/>
                <w:kern w:val="0"/>
                <w:sz w:val="20"/>
                <w:szCs w:val="20"/>
              </w:rPr>
              <w:t>觀察校園周遭人事物，覺察校園環境潛藏的危險。</w:t>
            </w:r>
          </w:p>
          <w:p w14:paraId="48C60142"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探究在校園學習與生活時，可能發生的危險事件與原因，歸納避免發生危險的方法。</w:t>
            </w:r>
          </w:p>
          <w:p w14:paraId="6F2B108C"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討論提醒</w:t>
            </w:r>
            <w:r w:rsidRPr="001E61BD">
              <w:rPr>
                <w:rFonts w:ascii="Times New Roman" w:eastAsia="標楷體" w:hAnsi="Times New Roman" w:cs="Times New Roman"/>
                <w:bCs/>
                <w:snapToGrid w:val="0"/>
                <w:kern w:val="0"/>
                <w:sz w:val="20"/>
                <w:szCs w:val="20"/>
              </w:rPr>
              <w:lastRenderedPageBreak/>
              <w:t>大家避免危險狀況發生的方法，並運用各種生活素材進行創作。</w:t>
            </w:r>
          </w:p>
          <w:p w14:paraId="6226C750"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願意與人分享創作的成果，並表達內心感受。</w:t>
            </w:r>
          </w:p>
        </w:tc>
        <w:tc>
          <w:tcPr>
            <w:tcW w:w="1335" w:type="pct"/>
            <w:gridSpan w:val="2"/>
          </w:tcPr>
          <w:p w14:paraId="04B93D0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第二主題走，校園探索去</w:t>
            </w:r>
          </w:p>
          <w:p w14:paraId="5166FDC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第二單元校園</w:t>
            </w:r>
            <w:proofErr w:type="gramStart"/>
            <w:r w:rsidRPr="001E61BD">
              <w:rPr>
                <w:rFonts w:ascii="Times New Roman" w:eastAsia="標楷體" w:hAnsi="Times New Roman" w:cs="Times New Roman"/>
                <w:sz w:val="20"/>
                <w:szCs w:val="20"/>
              </w:rPr>
              <w:t>安全小達人</w:t>
            </w:r>
            <w:proofErr w:type="gramEnd"/>
          </w:p>
          <w:p w14:paraId="772272A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教師提問並引導學童省思：「有哪些地方是看起來很安全，但是當我們不小心還是會發生危險的呢？你曾經在這些地方看過什麼危險的情況發生？」例如：</w:t>
            </w:r>
          </w:p>
          <w:p w14:paraId="7F95C68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上下樓梯時，看到有小朋友動作太快沒注意，結果</w:t>
            </w:r>
            <w:proofErr w:type="gramStart"/>
            <w:r w:rsidRPr="001E61BD">
              <w:rPr>
                <w:rFonts w:ascii="Times New Roman" w:eastAsia="標楷體" w:hAnsi="Times New Roman" w:cs="Times New Roman"/>
                <w:sz w:val="20"/>
                <w:szCs w:val="20"/>
              </w:rPr>
              <w:t>往上走和往</w:t>
            </w:r>
            <w:proofErr w:type="gramEnd"/>
            <w:r w:rsidRPr="001E61BD">
              <w:rPr>
                <w:rFonts w:ascii="Times New Roman" w:eastAsia="標楷體" w:hAnsi="Times New Roman" w:cs="Times New Roman"/>
                <w:sz w:val="20"/>
                <w:szCs w:val="20"/>
              </w:rPr>
              <w:t>下下的同學撞在一起！感覺好痛！</w:t>
            </w:r>
          </w:p>
          <w:p w14:paraId="2FED790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有看到小朋友在走廊奔跑，撞在一起了！</w:t>
            </w:r>
          </w:p>
          <w:p w14:paraId="444857C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廁所地板</w:t>
            </w:r>
            <w:proofErr w:type="gramStart"/>
            <w:r w:rsidRPr="001E61BD">
              <w:rPr>
                <w:rFonts w:ascii="Times New Roman" w:eastAsia="標楷體" w:hAnsi="Times New Roman" w:cs="Times New Roman"/>
                <w:sz w:val="20"/>
                <w:szCs w:val="20"/>
              </w:rPr>
              <w:t>溼溼</w:t>
            </w:r>
            <w:proofErr w:type="gramEnd"/>
            <w:r w:rsidRPr="001E61BD">
              <w:rPr>
                <w:rFonts w:ascii="Times New Roman" w:eastAsia="標楷體" w:hAnsi="Times New Roman" w:cs="Times New Roman"/>
                <w:sz w:val="20"/>
                <w:szCs w:val="20"/>
              </w:rPr>
              <w:t>的，有人走太快，不小心滑倒了！</w:t>
            </w:r>
          </w:p>
          <w:p w14:paraId="265D735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有人在</w:t>
            </w:r>
            <w:proofErr w:type="gramStart"/>
            <w:r w:rsidRPr="001E61BD">
              <w:rPr>
                <w:rFonts w:ascii="Times New Roman" w:eastAsia="標楷體" w:hAnsi="Times New Roman" w:cs="Times New Roman"/>
                <w:sz w:val="20"/>
                <w:szCs w:val="20"/>
              </w:rPr>
              <w:t>操場玩鬼抓人</w:t>
            </w:r>
            <w:proofErr w:type="gramEnd"/>
            <w:r w:rsidRPr="001E61BD">
              <w:rPr>
                <w:rFonts w:ascii="Times New Roman" w:eastAsia="標楷體" w:hAnsi="Times New Roman" w:cs="Times New Roman"/>
                <w:sz w:val="20"/>
                <w:szCs w:val="20"/>
              </w:rPr>
              <w:t>，跑太快不小心跌倒了！</w:t>
            </w:r>
          </w:p>
          <w:p w14:paraId="6A1FCED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2.</w:t>
            </w:r>
            <w:r w:rsidRPr="001E61BD">
              <w:rPr>
                <w:rFonts w:ascii="Times New Roman" w:eastAsia="標楷體" w:hAnsi="Times New Roman" w:cs="Times New Roman"/>
                <w:sz w:val="20"/>
                <w:szCs w:val="20"/>
              </w:rPr>
              <w:t>教師在黑板上將學童發表的危險狀況、發生地點、發生的原因，記錄在黑板上，並整理成表格。</w:t>
            </w:r>
          </w:p>
          <w:p w14:paraId="614DF07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教師提問：「我們可以做些什麼來提醒大家避免發生危險呢？」</w:t>
            </w:r>
          </w:p>
          <w:p w14:paraId="060E8BC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教師將全班學童分成</w:t>
            </w: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組，準備校園</w:t>
            </w:r>
            <w:proofErr w:type="gramStart"/>
            <w:r w:rsidRPr="001E61BD">
              <w:rPr>
                <w:rFonts w:ascii="Times New Roman" w:eastAsia="標楷體" w:hAnsi="Times New Roman" w:cs="Times New Roman"/>
                <w:sz w:val="20"/>
                <w:szCs w:val="20"/>
              </w:rPr>
              <w:t>安全小達人</w:t>
            </w:r>
            <w:proofErr w:type="gramEnd"/>
            <w:r w:rsidRPr="001E61BD">
              <w:rPr>
                <w:rFonts w:ascii="Times New Roman" w:eastAsia="標楷體" w:hAnsi="Times New Roman" w:cs="Times New Roman"/>
                <w:sz w:val="20"/>
                <w:szCs w:val="20"/>
              </w:rPr>
              <w:t>的討論與實作。</w:t>
            </w:r>
          </w:p>
          <w:p w14:paraId="7714170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學童討論要選擇哪</w:t>
            </w:r>
            <w:proofErr w:type="gramStart"/>
            <w:r w:rsidRPr="001E61BD">
              <w:rPr>
                <w:rFonts w:ascii="Times New Roman" w:eastAsia="標楷體" w:hAnsi="Times New Roman" w:cs="Times New Roman"/>
                <w:sz w:val="20"/>
                <w:szCs w:val="20"/>
              </w:rPr>
              <w:t>個</w:t>
            </w:r>
            <w:proofErr w:type="gramEnd"/>
            <w:r w:rsidRPr="001E61BD">
              <w:rPr>
                <w:rFonts w:ascii="Times New Roman" w:eastAsia="標楷體" w:hAnsi="Times New Roman" w:cs="Times New Roman"/>
                <w:sz w:val="20"/>
                <w:szCs w:val="20"/>
              </w:rPr>
              <w:t>地方來做安全標語的主題？</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例如：廁所、樓梯、走廊、遊戲器材</w:t>
            </w:r>
            <w:r w:rsidRPr="001E61BD">
              <w:rPr>
                <w:rFonts w:ascii="Times New Roman" w:eastAsia="標楷體" w:hAnsi="Times New Roman" w:cs="Times New Roman"/>
                <w:sz w:val="20"/>
                <w:szCs w:val="20"/>
              </w:rPr>
              <w:t>)</w:t>
            </w:r>
          </w:p>
          <w:p w14:paraId="58C4059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小組實作：標語</w:t>
            </w:r>
            <w:r w:rsidRPr="001E61BD">
              <w:rPr>
                <w:rFonts w:ascii="Times New Roman" w:eastAsia="標楷體" w:hAnsi="Times New Roman" w:cs="Times New Roman"/>
                <w:sz w:val="20"/>
                <w:szCs w:val="20"/>
              </w:rPr>
              <w:t>DⅠY</w:t>
            </w:r>
          </w:p>
          <w:p w14:paraId="7317458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依照各組討論內容，開始製作標語。</w:t>
            </w:r>
          </w:p>
          <w:p w14:paraId="5ED407F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先用鉛筆畫上要提醒的事情。</w:t>
            </w:r>
          </w:p>
          <w:p w14:paraId="07417A9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再</w:t>
            </w:r>
            <w:proofErr w:type="gramStart"/>
            <w:r w:rsidRPr="001E61BD">
              <w:rPr>
                <w:rFonts w:ascii="Times New Roman" w:eastAsia="標楷體" w:hAnsi="Times New Roman" w:cs="Times New Roman"/>
                <w:sz w:val="20"/>
                <w:szCs w:val="20"/>
              </w:rPr>
              <w:t>用色筆著色</w:t>
            </w:r>
            <w:proofErr w:type="gramEnd"/>
            <w:r w:rsidRPr="001E61BD">
              <w:rPr>
                <w:rFonts w:ascii="Times New Roman" w:eastAsia="標楷體" w:hAnsi="Times New Roman" w:cs="Times New Roman"/>
                <w:sz w:val="20"/>
                <w:szCs w:val="20"/>
              </w:rPr>
              <w:t>。</w:t>
            </w:r>
          </w:p>
          <w:p w14:paraId="7609157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加上文字說明。</w:t>
            </w:r>
          </w:p>
          <w:p w14:paraId="5588BCC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教師將全班分組，約</w:t>
            </w: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人一組，小組成員帶著作品，在組內分享校園安全標語創作的重點。</w:t>
            </w:r>
          </w:p>
          <w:p w14:paraId="79BE528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教師提問：「要怎麼介紹自己的作品？」教師小結學童答案：</w:t>
            </w:r>
          </w:p>
          <w:p w14:paraId="15715FD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先說出想提醒是哪一個地方。</w:t>
            </w:r>
          </w:p>
          <w:p w14:paraId="3976573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這個地方發生過什麼危險的事。</w:t>
            </w:r>
          </w:p>
          <w:p w14:paraId="0BFC442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要提醒哪些要注意的事。</w:t>
            </w:r>
          </w:p>
          <w:p w14:paraId="67CF52F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寫上什麼叮嚀的話。</w:t>
            </w:r>
          </w:p>
          <w:p w14:paraId="17AF0D4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9.</w:t>
            </w:r>
            <w:r w:rsidRPr="001E61BD">
              <w:rPr>
                <w:rFonts w:ascii="Times New Roman" w:eastAsia="標楷體" w:hAnsi="Times New Roman" w:cs="Times New Roman"/>
                <w:sz w:val="20"/>
                <w:szCs w:val="20"/>
              </w:rPr>
              <w:t>教師可將海報張貼在布告欄，讓學童互相觀摩。</w:t>
            </w:r>
          </w:p>
        </w:tc>
        <w:tc>
          <w:tcPr>
            <w:tcW w:w="393" w:type="pct"/>
            <w:shd w:val="clear" w:color="auto" w:fill="auto"/>
          </w:tcPr>
          <w:p w14:paraId="319C0E38"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4ADA362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305BB49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492C7A9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【安全教育】</w:t>
            </w:r>
          </w:p>
          <w:p w14:paraId="4A68F73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w:t>
            </w:r>
            <w:r>
              <w:rPr>
                <w:rFonts w:ascii="Times New Roman" w:eastAsia="標楷體" w:hAnsi="Times New Roman" w:cs="Times New Roman"/>
                <w:kern w:val="0"/>
                <w:sz w:val="20"/>
                <w:szCs w:val="20"/>
              </w:rPr>
              <w:t xml:space="preserve">E1 </w:t>
            </w:r>
            <w:r w:rsidRPr="001E61BD">
              <w:rPr>
                <w:rFonts w:ascii="Times New Roman" w:eastAsia="標楷體" w:hAnsi="Times New Roman" w:cs="Times New Roman"/>
                <w:kern w:val="0"/>
                <w:sz w:val="20"/>
                <w:szCs w:val="20"/>
              </w:rPr>
              <w:t>了解安全教育。</w:t>
            </w:r>
          </w:p>
          <w:p w14:paraId="37E0971A"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w:t>
            </w:r>
            <w:r>
              <w:rPr>
                <w:rFonts w:ascii="Times New Roman" w:eastAsia="標楷體" w:hAnsi="Times New Roman" w:cs="Times New Roman"/>
                <w:kern w:val="0"/>
                <w:sz w:val="20"/>
                <w:szCs w:val="20"/>
              </w:rPr>
              <w:t xml:space="preserve">E2 </w:t>
            </w:r>
            <w:r w:rsidRPr="001E61BD">
              <w:rPr>
                <w:rFonts w:ascii="Times New Roman" w:eastAsia="標楷體" w:hAnsi="Times New Roman" w:cs="Times New Roman"/>
                <w:kern w:val="0"/>
                <w:sz w:val="20"/>
                <w:szCs w:val="20"/>
              </w:rPr>
              <w:t>了解危機與安全。</w:t>
            </w:r>
          </w:p>
          <w:p w14:paraId="3E119B09"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知道常見事故傷害。</w:t>
            </w:r>
          </w:p>
          <w:p w14:paraId="447572E6"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w:t>
            </w:r>
            <w:r>
              <w:rPr>
                <w:rFonts w:ascii="Times New Roman" w:eastAsia="標楷體" w:hAnsi="Times New Roman" w:cs="Times New Roman"/>
                <w:kern w:val="0"/>
                <w:sz w:val="20"/>
                <w:szCs w:val="20"/>
              </w:rPr>
              <w:t xml:space="preserve">E8 </w:t>
            </w:r>
            <w:r w:rsidRPr="001E61BD">
              <w:rPr>
                <w:rFonts w:ascii="Times New Roman" w:eastAsia="標楷體" w:hAnsi="Times New Roman" w:cs="Times New Roman"/>
                <w:kern w:val="0"/>
                <w:sz w:val="20"/>
                <w:szCs w:val="20"/>
              </w:rPr>
              <w:t>了解校園安全的意義。</w:t>
            </w:r>
          </w:p>
          <w:p w14:paraId="68C5B81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w:t>
            </w:r>
            <w:r>
              <w:rPr>
                <w:rFonts w:ascii="Times New Roman" w:eastAsia="標楷體" w:hAnsi="Times New Roman" w:cs="Times New Roman"/>
                <w:kern w:val="0"/>
                <w:sz w:val="20"/>
                <w:szCs w:val="20"/>
              </w:rPr>
              <w:t xml:space="preserve">E10 </w:t>
            </w:r>
            <w:r w:rsidRPr="001E61BD">
              <w:rPr>
                <w:rFonts w:ascii="Times New Roman" w:eastAsia="標楷體" w:hAnsi="Times New Roman" w:cs="Times New Roman"/>
                <w:kern w:val="0"/>
                <w:sz w:val="20"/>
                <w:szCs w:val="20"/>
              </w:rPr>
              <w:t>關注</w:t>
            </w:r>
            <w:r w:rsidRPr="001E61BD">
              <w:rPr>
                <w:rFonts w:ascii="Times New Roman" w:eastAsia="標楷體" w:hAnsi="Times New Roman" w:cs="Times New Roman"/>
                <w:kern w:val="0"/>
                <w:sz w:val="20"/>
                <w:szCs w:val="20"/>
              </w:rPr>
              <w:lastRenderedPageBreak/>
              <w:t>校園安全的事件。</w:t>
            </w:r>
          </w:p>
          <w:p w14:paraId="0434690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69AF0CF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善用五官的感知，培養眼、耳、鼻、舌、觸覺及心靈對環境感受的能力。</w:t>
            </w:r>
          </w:p>
        </w:tc>
        <w:tc>
          <w:tcPr>
            <w:tcW w:w="471" w:type="pct"/>
          </w:tcPr>
          <w:p w14:paraId="7B9203A6" w14:textId="77777777" w:rsidR="00AE64BB" w:rsidRPr="00D86F67" w:rsidRDefault="00AE64BB" w:rsidP="00D36D14">
            <w:pPr>
              <w:snapToGrid w:val="0"/>
              <w:jc w:val="center"/>
              <w:rPr>
                <w:rFonts w:ascii="標楷體" w:eastAsia="標楷體" w:hAnsi="標楷體"/>
              </w:rPr>
            </w:pPr>
          </w:p>
        </w:tc>
      </w:tr>
      <w:tr w:rsidR="00AE64BB" w:rsidRPr="00D86F67" w14:paraId="55089337" w14:textId="77777777" w:rsidTr="00D36D14">
        <w:tblPrEx>
          <w:jc w:val="center"/>
        </w:tblPrEx>
        <w:trPr>
          <w:trHeight w:val="303"/>
          <w:jc w:val="center"/>
        </w:trPr>
        <w:tc>
          <w:tcPr>
            <w:tcW w:w="407" w:type="pct"/>
            <w:shd w:val="clear" w:color="auto" w:fill="auto"/>
          </w:tcPr>
          <w:p w14:paraId="241B1DB4"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第八</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F4F3E2F"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第三主題</w:t>
            </w:r>
            <w:proofErr w:type="gramStart"/>
            <w:r w:rsidRPr="001E61BD">
              <w:rPr>
                <w:rFonts w:ascii="Times New Roman" w:eastAsia="標楷體" w:hAnsi="Times New Roman" w:cs="Times New Roman"/>
                <w:bCs/>
                <w:snapToGrid w:val="0"/>
                <w:kern w:val="0"/>
                <w:sz w:val="20"/>
                <w:szCs w:val="20"/>
              </w:rPr>
              <w:t>一</w:t>
            </w:r>
            <w:proofErr w:type="gramEnd"/>
            <w:r w:rsidRPr="001E61BD">
              <w:rPr>
                <w:rFonts w:ascii="Times New Roman" w:eastAsia="標楷體" w:hAnsi="Times New Roman" w:cs="Times New Roman"/>
                <w:bCs/>
                <w:snapToGrid w:val="0"/>
                <w:kern w:val="0"/>
                <w:sz w:val="20"/>
                <w:szCs w:val="20"/>
              </w:rPr>
              <w:t>起來玩吧</w:t>
            </w:r>
          </w:p>
          <w:p w14:paraId="5E1168F7"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第一單元快來玩吧</w:t>
            </w:r>
          </w:p>
        </w:tc>
        <w:tc>
          <w:tcPr>
            <w:tcW w:w="227" w:type="pct"/>
            <w:gridSpan w:val="2"/>
          </w:tcPr>
          <w:p w14:paraId="5CF4A80A"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30DF7F7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1E61BD">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0928FCE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p w14:paraId="047ADE2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78A8FC1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2-Ⅰ-4 </w:t>
            </w:r>
            <w:r w:rsidRPr="001E61BD">
              <w:rPr>
                <w:rFonts w:ascii="Times New Roman" w:eastAsia="標楷體" w:hAnsi="Times New Roman" w:cs="Times New Roman"/>
                <w:bCs/>
                <w:snapToGrid w:val="0"/>
                <w:kern w:val="0"/>
                <w:sz w:val="20"/>
                <w:szCs w:val="20"/>
              </w:rPr>
              <w:t>在發現及解決問題的歷程中，學習探索與探究人、事、物的方法。</w:t>
            </w:r>
          </w:p>
          <w:p w14:paraId="05DB151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1E61BD">
              <w:rPr>
                <w:rFonts w:ascii="Times New Roman" w:eastAsia="標楷體" w:hAnsi="Times New Roman" w:cs="Times New Roman"/>
                <w:bCs/>
                <w:snapToGrid w:val="0"/>
                <w:kern w:val="0"/>
                <w:sz w:val="20"/>
                <w:szCs w:val="20"/>
              </w:rPr>
              <w:t>使用不同的表徵符號進行表現與分享，感受創作的樂趣。</w:t>
            </w:r>
          </w:p>
          <w:p w14:paraId="40C498A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7-Ⅰ-1 </w:t>
            </w:r>
            <w:r w:rsidRPr="001E61BD">
              <w:rPr>
                <w:rFonts w:ascii="Times New Roman" w:eastAsia="標楷體" w:hAnsi="Times New Roman" w:cs="Times New Roman"/>
                <w:bCs/>
                <w:snapToGrid w:val="0"/>
                <w:kern w:val="0"/>
                <w:sz w:val="20"/>
                <w:szCs w:val="20"/>
              </w:rPr>
              <w:t>以對方能理解的語彙或合宜的方式，表達對人、事、物的觀察與意見。</w:t>
            </w:r>
          </w:p>
        </w:tc>
        <w:tc>
          <w:tcPr>
            <w:tcW w:w="276" w:type="pct"/>
          </w:tcPr>
          <w:p w14:paraId="5121FAB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C-Ⅰ-3 </w:t>
            </w:r>
            <w:r w:rsidRPr="001E61BD">
              <w:rPr>
                <w:rFonts w:ascii="Times New Roman" w:eastAsia="標楷體" w:hAnsi="Times New Roman" w:cs="Times New Roman"/>
                <w:bCs/>
                <w:snapToGrid w:val="0"/>
                <w:kern w:val="0"/>
                <w:sz w:val="20"/>
                <w:szCs w:val="20"/>
              </w:rPr>
              <w:t>探究生活事物的方法與技能。</w:t>
            </w:r>
          </w:p>
          <w:p w14:paraId="1F9C1E7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D-Ⅰ-3 </w:t>
            </w:r>
            <w:r w:rsidRPr="001E61BD">
              <w:rPr>
                <w:rFonts w:ascii="Times New Roman" w:eastAsia="標楷體" w:hAnsi="Times New Roman" w:cs="Times New Roman"/>
                <w:bCs/>
                <w:snapToGrid w:val="0"/>
                <w:kern w:val="0"/>
                <w:sz w:val="20"/>
                <w:szCs w:val="20"/>
              </w:rPr>
              <w:t>聆聽與回應的表現。</w:t>
            </w:r>
          </w:p>
          <w:p w14:paraId="434988D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F-Ⅰ-2 </w:t>
            </w:r>
            <w:r w:rsidRPr="001E61BD">
              <w:rPr>
                <w:rFonts w:ascii="Times New Roman" w:eastAsia="標楷體" w:hAnsi="Times New Roman" w:cs="Times New Roman"/>
                <w:bCs/>
                <w:snapToGrid w:val="0"/>
                <w:kern w:val="0"/>
                <w:sz w:val="20"/>
                <w:szCs w:val="20"/>
              </w:rPr>
              <w:t>不同解決問題方法或策略的提出與嘗試。</w:t>
            </w:r>
          </w:p>
        </w:tc>
        <w:tc>
          <w:tcPr>
            <w:tcW w:w="415" w:type="pct"/>
            <w:gridSpan w:val="2"/>
          </w:tcPr>
          <w:p w14:paraId="77141A4A"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1.</w:t>
            </w:r>
            <w:r w:rsidRPr="001E61BD">
              <w:rPr>
                <w:rFonts w:ascii="Times New Roman" w:eastAsia="標楷體" w:hAnsi="Times New Roman" w:cs="Times New Roman"/>
                <w:bCs/>
                <w:snapToGrid w:val="0"/>
                <w:kern w:val="0"/>
                <w:sz w:val="20"/>
                <w:szCs w:val="20"/>
              </w:rPr>
              <w:t>分享玩的時候，曾經遇到的問題，並透過討論、表演，呈現解決問題的方法。</w:t>
            </w:r>
          </w:p>
          <w:p w14:paraId="594175D4"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反思與修正後，探究其他的解決方法。</w:t>
            </w:r>
          </w:p>
          <w:p w14:paraId="3F52240D"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演唱歌曲〈猜拳歌〉，和同學一起進行遊戲，並能發現歌曲裡節奏不同之處。</w:t>
            </w:r>
          </w:p>
          <w:p w14:paraId="4D3DDEFD"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以走、小跑步感覺音符</w:t>
            </w:r>
            <w:proofErr w:type="gramStart"/>
            <w:r w:rsidRPr="001E61BD">
              <w:rPr>
                <w:rFonts w:ascii="Times New Roman" w:eastAsia="標楷體" w:hAnsi="Times New Roman" w:cs="Times New Roman"/>
                <w:bCs/>
                <w:snapToGrid w:val="0"/>
                <w:kern w:val="0"/>
                <w:sz w:val="20"/>
                <w:szCs w:val="20"/>
              </w:rPr>
              <w:t>符</w:t>
            </w:r>
            <w:proofErr w:type="gramEnd"/>
            <w:r w:rsidRPr="001E61BD">
              <w:rPr>
                <w:rFonts w:ascii="Times New Roman" w:eastAsia="標楷體" w:hAnsi="Times New Roman" w:cs="Times New Roman"/>
                <w:bCs/>
                <w:snapToGrid w:val="0"/>
                <w:kern w:val="0"/>
                <w:sz w:val="20"/>
                <w:szCs w:val="20"/>
              </w:rPr>
              <w:t>值的長短，及感受速度的不同。</w:t>
            </w:r>
          </w:p>
        </w:tc>
        <w:tc>
          <w:tcPr>
            <w:tcW w:w="1335" w:type="pct"/>
            <w:gridSpan w:val="2"/>
          </w:tcPr>
          <w:p w14:paraId="59A068B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第三主題</w:t>
            </w:r>
            <w:proofErr w:type="gramStart"/>
            <w:r w:rsidRPr="001E61BD">
              <w:rPr>
                <w:rFonts w:ascii="Times New Roman" w:eastAsia="標楷體" w:hAnsi="Times New Roman" w:cs="Times New Roman"/>
                <w:sz w:val="20"/>
                <w:szCs w:val="20"/>
              </w:rPr>
              <w:t>一</w:t>
            </w:r>
            <w:proofErr w:type="gramEnd"/>
            <w:r w:rsidRPr="001E61BD">
              <w:rPr>
                <w:rFonts w:ascii="Times New Roman" w:eastAsia="標楷體" w:hAnsi="Times New Roman" w:cs="Times New Roman"/>
                <w:sz w:val="20"/>
                <w:szCs w:val="20"/>
              </w:rPr>
              <w:t>起來玩吧</w:t>
            </w:r>
          </w:p>
          <w:p w14:paraId="79DD7E3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第一單元快來玩吧</w:t>
            </w:r>
          </w:p>
          <w:p w14:paraId="41408A2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教師提問：「你們平常下課時間都到</w:t>
            </w:r>
            <w:proofErr w:type="gramStart"/>
            <w:r w:rsidRPr="001E61BD">
              <w:rPr>
                <w:rFonts w:ascii="Times New Roman" w:eastAsia="標楷體" w:hAnsi="Times New Roman" w:cs="Times New Roman"/>
                <w:sz w:val="20"/>
                <w:szCs w:val="20"/>
              </w:rPr>
              <w:t>校園裡哪些</w:t>
            </w:r>
            <w:proofErr w:type="gramEnd"/>
            <w:r w:rsidRPr="001E61BD">
              <w:rPr>
                <w:rFonts w:ascii="Times New Roman" w:eastAsia="標楷體" w:hAnsi="Times New Roman" w:cs="Times New Roman"/>
                <w:sz w:val="20"/>
                <w:szCs w:val="20"/>
              </w:rPr>
              <w:t>地方</w:t>
            </w:r>
            <w:proofErr w:type="gramStart"/>
            <w:r w:rsidRPr="001E61BD">
              <w:rPr>
                <w:rFonts w:ascii="Times New Roman" w:eastAsia="標楷體" w:hAnsi="Times New Roman" w:cs="Times New Roman"/>
                <w:sz w:val="20"/>
                <w:szCs w:val="20"/>
              </w:rPr>
              <w:t>去玩呢</w:t>
            </w:r>
            <w:proofErr w:type="gramEnd"/>
            <w:r w:rsidRPr="001E61BD">
              <w:rPr>
                <w:rFonts w:ascii="Times New Roman" w:eastAsia="標楷體" w:hAnsi="Times New Roman" w:cs="Times New Roman"/>
                <w:sz w:val="20"/>
                <w:szCs w:val="20"/>
              </w:rPr>
              <w:t>？玩什麼呢？」教師小結：彙整學童可能的答案。</w:t>
            </w:r>
          </w:p>
          <w:p w14:paraId="6400E99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教室：下棋、玩積木、玩磁鐵</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120DFD2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遊樂場：</w:t>
            </w:r>
            <w:proofErr w:type="gramStart"/>
            <w:r w:rsidRPr="001E61BD">
              <w:rPr>
                <w:rFonts w:ascii="Times New Roman" w:eastAsia="標楷體" w:hAnsi="Times New Roman" w:cs="Times New Roman"/>
                <w:sz w:val="20"/>
                <w:szCs w:val="20"/>
              </w:rPr>
              <w:t>盪</w:t>
            </w:r>
            <w:proofErr w:type="gramEnd"/>
            <w:r w:rsidRPr="001E61BD">
              <w:rPr>
                <w:rFonts w:ascii="Times New Roman" w:eastAsia="標楷體" w:hAnsi="Times New Roman" w:cs="Times New Roman"/>
                <w:sz w:val="20"/>
                <w:szCs w:val="20"/>
              </w:rPr>
              <w:t>秋千、溜滑梯、</w:t>
            </w:r>
            <w:proofErr w:type="gramStart"/>
            <w:r w:rsidRPr="001E61BD">
              <w:rPr>
                <w:rFonts w:ascii="Times New Roman" w:eastAsia="標楷體" w:hAnsi="Times New Roman" w:cs="Times New Roman"/>
                <w:sz w:val="20"/>
                <w:szCs w:val="20"/>
              </w:rPr>
              <w:t>玩攀爬架</w:t>
            </w:r>
            <w:proofErr w:type="gramEnd"/>
            <w:r w:rsidRPr="001E61BD">
              <w:rPr>
                <w:rFonts w:ascii="Times New Roman" w:eastAsia="標楷體" w:hAnsi="Times New Roman" w:cs="Times New Roman"/>
                <w:sz w:val="20"/>
                <w:szCs w:val="20"/>
              </w:rPr>
              <w:t>、玩紅綠燈</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3DB59CF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操場：跑步、玩球</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7B532A0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教師提問：「玩的時候，你們曾經遇到哪些不開心的問題呢？」教師彙整學童答案。</w:t>
            </w:r>
          </w:p>
          <w:p w14:paraId="40807C9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同學</w:t>
            </w:r>
            <w:proofErr w:type="gramStart"/>
            <w:r w:rsidRPr="001E61BD">
              <w:rPr>
                <w:rFonts w:ascii="Times New Roman" w:eastAsia="標楷體" w:hAnsi="Times New Roman" w:cs="Times New Roman"/>
                <w:sz w:val="20"/>
                <w:szCs w:val="20"/>
              </w:rPr>
              <w:t>盪</w:t>
            </w:r>
            <w:proofErr w:type="gramEnd"/>
            <w:r w:rsidRPr="001E61BD">
              <w:rPr>
                <w:rFonts w:ascii="Times New Roman" w:eastAsia="標楷體" w:hAnsi="Times New Roman" w:cs="Times New Roman"/>
                <w:sz w:val="20"/>
                <w:szCs w:val="20"/>
              </w:rPr>
              <w:t>秋千</w:t>
            </w:r>
            <w:proofErr w:type="gramStart"/>
            <w:r w:rsidRPr="001E61BD">
              <w:rPr>
                <w:rFonts w:ascii="Times New Roman" w:eastAsia="標楷體" w:hAnsi="Times New Roman" w:cs="Times New Roman"/>
                <w:sz w:val="20"/>
                <w:szCs w:val="20"/>
              </w:rPr>
              <w:t>盪</w:t>
            </w:r>
            <w:proofErr w:type="gramEnd"/>
            <w:r w:rsidRPr="001E61BD">
              <w:rPr>
                <w:rFonts w:ascii="Times New Roman" w:eastAsia="標楷體" w:hAnsi="Times New Roman" w:cs="Times New Roman"/>
                <w:sz w:val="20"/>
                <w:szCs w:val="20"/>
              </w:rPr>
              <w:t>很久，我</w:t>
            </w:r>
            <w:r>
              <w:rPr>
                <w:rFonts w:ascii="Times New Roman" w:eastAsia="標楷體" w:hAnsi="Times New Roman" w:cs="Times New Roman"/>
                <w:sz w:val="20"/>
                <w:szCs w:val="20"/>
              </w:rPr>
              <w:t>等</w:t>
            </w:r>
            <w:r w:rsidRPr="001E61BD">
              <w:rPr>
                <w:rFonts w:ascii="Times New Roman" w:eastAsia="標楷體" w:hAnsi="Times New Roman" w:cs="Times New Roman"/>
                <w:sz w:val="20"/>
                <w:szCs w:val="20"/>
              </w:rPr>
              <w:t>到上課鐘響了，都還沒玩到。</w:t>
            </w:r>
          </w:p>
          <w:p w14:paraId="1C38F7F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溜滑梯時，我</w:t>
            </w:r>
            <w:proofErr w:type="gramStart"/>
            <w:r w:rsidRPr="001E61BD">
              <w:rPr>
                <w:rFonts w:ascii="Times New Roman" w:eastAsia="標楷體" w:hAnsi="Times New Roman" w:cs="Times New Roman"/>
                <w:sz w:val="20"/>
                <w:szCs w:val="20"/>
              </w:rPr>
              <w:t>還沒溜下去</w:t>
            </w:r>
            <w:proofErr w:type="gramEnd"/>
            <w:r w:rsidRPr="001E61BD">
              <w:rPr>
                <w:rFonts w:ascii="Times New Roman" w:eastAsia="標楷體" w:hAnsi="Times New Roman" w:cs="Times New Roman"/>
                <w:sz w:val="20"/>
                <w:szCs w:val="20"/>
              </w:rPr>
              <w:t>，就被後面的人踢到。</w:t>
            </w:r>
          </w:p>
          <w:p w14:paraId="508E68C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教師提問：「遇到不開心的問題，你們會怎麼解決呢？」教師彙整學童答案。</w:t>
            </w:r>
          </w:p>
          <w:p w14:paraId="0257235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同學</w:t>
            </w:r>
            <w:proofErr w:type="gramStart"/>
            <w:r w:rsidRPr="001E61BD">
              <w:rPr>
                <w:rFonts w:ascii="Times New Roman" w:eastAsia="標楷體" w:hAnsi="Times New Roman" w:cs="Times New Roman"/>
                <w:sz w:val="20"/>
                <w:szCs w:val="20"/>
              </w:rPr>
              <w:t>盪</w:t>
            </w:r>
            <w:proofErr w:type="gramEnd"/>
            <w:r w:rsidRPr="001E61BD">
              <w:rPr>
                <w:rFonts w:ascii="Times New Roman" w:eastAsia="標楷體" w:hAnsi="Times New Roman" w:cs="Times New Roman"/>
                <w:sz w:val="20"/>
                <w:szCs w:val="20"/>
              </w:rPr>
              <w:t>秋千</w:t>
            </w:r>
            <w:proofErr w:type="gramStart"/>
            <w:r w:rsidRPr="001E61BD">
              <w:rPr>
                <w:rFonts w:ascii="Times New Roman" w:eastAsia="標楷體" w:hAnsi="Times New Roman" w:cs="Times New Roman"/>
                <w:sz w:val="20"/>
                <w:szCs w:val="20"/>
              </w:rPr>
              <w:t>盪</w:t>
            </w:r>
            <w:proofErr w:type="gramEnd"/>
            <w:r w:rsidRPr="001E61BD">
              <w:rPr>
                <w:rFonts w:ascii="Times New Roman" w:eastAsia="標楷體" w:hAnsi="Times New Roman" w:cs="Times New Roman"/>
                <w:sz w:val="20"/>
                <w:szCs w:val="20"/>
              </w:rPr>
              <w:t>很久</w:t>
            </w:r>
          </w:p>
          <w:p w14:paraId="63F29FA8" w14:textId="77777777" w:rsidR="00AE64BB" w:rsidRPr="001E61BD" w:rsidRDefault="00AE64BB" w:rsidP="00D36D14">
            <w:pPr>
              <w:spacing w:line="240" w:lineRule="exact"/>
              <w:rPr>
                <w:rFonts w:ascii="標楷體" w:eastAsia="標楷體" w:hAnsi="標楷體"/>
                <w:sz w:val="20"/>
                <w:szCs w:val="20"/>
              </w:rPr>
            </w:pPr>
            <w:r>
              <w:rPr>
                <w:rFonts w:ascii="新細明體" w:hAnsi="新細明體" w:cs="Times New Roman" w:hint="eastAsia"/>
                <w:sz w:val="20"/>
                <w:szCs w:val="20"/>
              </w:rPr>
              <w:t>①</w:t>
            </w:r>
            <w:r w:rsidRPr="001E61BD">
              <w:rPr>
                <w:rFonts w:ascii="Times New Roman" w:eastAsia="標楷體" w:hAnsi="Times New Roman" w:cs="Times New Roman"/>
                <w:sz w:val="20"/>
                <w:szCs w:val="20"/>
              </w:rPr>
              <w:t>我們剛開始吵起來了。</w:t>
            </w:r>
          </w:p>
          <w:p w14:paraId="6DE3E9F0" w14:textId="77777777" w:rsidR="00AE64BB" w:rsidRPr="001E61BD" w:rsidRDefault="00AE64BB" w:rsidP="00D36D14">
            <w:pPr>
              <w:spacing w:line="240" w:lineRule="exact"/>
              <w:rPr>
                <w:rFonts w:ascii="標楷體" w:eastAsia="標楷體" w:hAnsi="標楷體"/>
                <w:sz w:val="20"/>
                <w:szCs w:val="20"/>
              </w:rPr>
            </w:pPr>
            <w:r>
              <w:rPr>
                <w:rFonts w:ascii="新細明體" w:hAnsi="新細明體" w:cs="Times New Roman" w:hint="eastAsia"/>
                <w:sz w:val="20"/>
                <w:szCs w:val="20"/>
              </w:rPr>
              <w:t>②</w:t>
            </w:r>
            <w:r w:rsidRPr="001E61BD">
              <w:rPr>
                <w:rFonts w:ascii="Times New Roman" w:eastAsia="標楷體" w:hAnsi="Times New Roman" w:cs="Times New Roman"/>
                <w:sz w:val="20"/>
                <w:szCs w:val="20"/>
              </w:rPr>
              <w:t>最後我們決議數</w:t>
            </w:r>
            <w:r w:rsidRPr="001E61BD">
              <w:rPr>
                <w:rFonts w:ascii="Times New Roman" w:eastAsia="標楷體" w:hAnsi="Times New Roman" w:cs="Times New Roman"/>
                <w:sz w:val="20"/>
                <w:szCs w:val="20"/>
              </w:rPr>
              <w:t>20</w:t>
            </w:r>
            <w:r w:rsidRPr="001E61BD">
              <w:rPr>
                <w:rFonts w:ascii="Times New Roman" w:eastAsia="標楷體" w:hAnsi="Times New Roman" w:cs="Times New Roman"/>
                <w:sz w:val="20"/>
                <w:szCs w:val="20"/>
              </w:rPr>
              <w:t>下換人，這樣下課時間大家都可以玩到。</w:t>
            </w:r>
          </w:p>
          <w:p w14:paraId="5B92A15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溜滑梯時，我</w:t>
            </w:r>
            <w:proofErr w:type="gramStart"/>
            <w:r w:rsidRPr="001E61BD">
              <w:rPr>
                <w:rFonts w:ascii="Times New Roman" w:eastAsia="標楷體" w:hAnsi="Times New Roman" w:cs="Times New Roman"/>
                <w:sz w:val="20"/>
                <w:szCs w:val="20"/>
              </w:rPr>
              <w:t>還沒溜下去</w:t>
            </w:r>
            <w:proofErr w:type="gramEnd"/>
            <w:r w:rsidRPr="001E61BD">
              <w:rPr>
                <w:rFonts w:ascii="Times New Roman" w:eastAsia="標楷體" w:hAnsi="Times New Roman" w:cs="Times New Roman"/>
                <w:sz w:val="20"/>
                <w:szCs w:val="20"/>
              </w:rPr>
              <w:t>，就被後面的人踢到。</w:t>
            </w:r>
          </w:p>
          <w:p w14:paraId="2344318B" w14:textId="77777777" w:rsidR="00AE64BB" w:rsidRPr="001E61BD" w:rsidRDefault="00AE64BB" w:rsidP="00D36D14">
            <w:pPr>
              <w:spacing w:line="240" w:lineRule="exact"/>
              <w:rPr>
                <w:rFonts w:ascii="標楷體" w:eastAsia="標楷體" w:hAnsi="標楷體"/>
                <w:sz w:val="20"/>
                <w:szCs w:val="20"/>
              </w:rPr>
            </w:pPr>
            <w:r>
              <w:rPr>
                <w:rFonts w:ascii="新細明體" w:hAnsi="新細明體" w:cs="Times New Roman" w:hint="eastAsia"/>
                <w:sz w:val="20"/>
                <w:szCs w:val="20"/>
              </w:rPr>
              <w:t>①</w:t>
            </w:r>
            <w:r w:rsidRPr="001E61BD">
              <w:rPr>
                <w:rFonts w:ascii="Times New Roman" w:eastAsia="標楷體" w:hAnsi="Times New Roman" w:cs="Times New Roman"/>
                <w:sz w:val="20"/>
                <w:szCs w:val="20"/>
              </w:rPr>
              <w:t>溜滑梯後面的人踢到我，我就跟他吵起來了。</w:t>
            </w:r>
          </w:p>
          <w:p w14:paraId="0A2D580C" w14:textId="77777777" w:rsidR="00AE64BB" w:rsidRPr="001E61BD" w:rsidRDefault="00AE64BB" w:rsidP="00D36D14">
            <w:pPr>
              <w:spacing w:line="240" w:lineRule="exact"/>
              <w:rPr>
                <w:rFonts w:ascii="標楷體" w:eastAsia="標楷體" w:hAnsi="標楷體"/>
                <w:sz w:val="20"/>
                <w:szCs w:val="20"/>
              </w:rPr>
            </w:pPr>
            <w:r>
              <w:rPr>
                <w:rFonts w:ascii="新細明體" w:hAnsi="新細明體" w:cs="Times New Roman" w:hint="eastAsia"/>
                <w:sz w:val="20"/>
                <w:szCs w:val="20"/>
              </w:rPr>
              <w:t>②</w:t>
            </w:r>
            <w:r w:rsidRPr="001E61BD">
              <w:rPr>
                <w:rFonts w:ascii="Times New Roman" w:eastAsia="標楷體" w:hAnsi="Times New Roman" w:cs="Times New Roman"/>
                <w:sz w:val="20"/>
                <w:szCs w:val="20"/>
              </w:rPr>
              <w:t>我提醒他要</w:t>
            </w:r>
            <w:r>
              <w:rPr>
                <w:rFonts w:ascii="Times New Roman" w:eastAsia="標楷體" w:hAnsi="Times New Roman" w:cs="Times New Roman"/>
                <w:sz w:val="20"/>
                <w:szCs w:val="20"/>
              </w:rPr>
              <w:t>等</w:t>
            </w:r>
            <w:r w:rsidRPr="001E61BD">
              <w:rPr>
                <w:rFonts w:ascii="Times New Roman" w:eastAsia="標楷體" w:hAnsi="Times New Roman" w:cs="Times New Roman"/>
                <w:sz w:val="20"/>
                <w:szCs w:val="20"/>
              </w:rPr>
              <w:t>前面的人站起來，才可以往下溜。</w:t>
            </w:r>
          </w:p>
          <w:p w14:paraId="089780D5" w14:textId="77777777" w:rsidR="00AE64BB" w:rsidRPr="001E61BD" w:rsidRDefault="00AE64BB" w:rsidP="00D36D14">
            <w:pPr>
              <w:spacing w:line="240" w:lineRule="exact"/>
              <w:rPr>
                <w:rFonts w:ascii="標楷體" w:eastAsia="標楷體" w:hAnsi="標楷體"/>
                <w:sz w:val="20"/>
                <w:szCs w:val="20"/>
              </w:rPr>
            </w:pPr>
            <w:r>
              <w:rPr>
                <w:rFonts w:ascii="新細明體" w:hAnsi="新細明體" w:cs="Times New Roman" w:hint="eastAsia"/>
                <w:sz w:val="20"/>
                <w:szCs w:val="20"/>
              </w:rPr>
              <w:t>③</w:t>
            </w:r>
            <w:r w:rsidRPr="001E61BD">
              <w:rPr>
                <w:rFonts w:ascii="Times New Roman" w:eastAsia="標楷體" w:hAnsi="Times New Roman" w:cs="Times New Roman"/>
                <w:sz w:val="20"/>
                <w:szCs w:val="20"/>
              </w:rPr>
              <w:t>他也提醒我要快點往下溜，才不會讓後面的人</w:t>
            </w:r>
            <w:r>
              <w:rPr>
                <w:rFonts w:ascii="Times New Roman" w:eastAsia="標楷體" w:hAnsi="Times New Roman" w:cs="Times New Roman"/>
                <w:sz w:val="20"/>
                <w:szCs w:val="20"/>
              </w:rPr>
              <w:t>等</w:t>
            </w:r>
            <w:r w:rsidRPr="001E61BD">
              <w:rPr>
                <w:rFonts w:ascii="Times New Roman" w:eastAsia="標楷體" w:hAnsi="Times New Roman" w:cs="Times New Roman"/>
                <w:sz w:val="20"/>
                <w:szCs w:val="20"/>
              </w:rPr>
              <w:t>太久。</w:t>
            </w:r>
          </w:p>
          <w:p w14:paraId="37360EE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教師請討論好的學童，把解決問題的方法和同學一起演出來。</w:t>
            </w:r>
          </w:p>
          <w:p w14:paraId="2FE644C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習唱歌曲〈猜拳歌〉</w:t>
            </w:r>
          </w:p>
          <w:p w14:paraId="2FE95B1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proofErr w:type="gramStart"/>
            <w:r w:rsidRPr="001E61BD">
              <w:rPr>
                <w:rFonts w:ascii="Times New Roman" w:eastAsia="標楷體" w:hAnsi="Times New Roman" w:cs="Times New Roman"/>
                <w:sz w:val="20"/>
                <w:szCs w:val="20"/>
              </w:rPr>
              <w:t>習玩〈猜拳歌〉</w:t>
            </w:r>
            <w:proofErr w:type="gramEnd"/>
            <w:r w:rsidRPr="001E61BD">
              <w:rPr>
                <w:rFonts w:ascii="Times New Roman" w:eastAsia="標楷體" w:hAnsi="Times New Roman" w:cs="Times New Roman"/>
                <w:sz w:val="20"/>
                <w:szCs w:val="20"/>
              </w:rPr>
              <w:t>歌曲遊戲。</w:t>
            </w:r>
            <w:proofErr w:type="gramStart"/>
            <w:r w:rsidRPr="001E61BD">
              <w:rPr>
                <w:rFonts w:ascii="Times New Roman" w:eastAsia="標楷體" w:hAnsi="Times New Roman" w:cs="Times New Roman"/>
                <w:sz w:val="20"/>
                <w:szCs w:val="20"/>
              </w:rPr>
              <w:t>猜輸的</w:t>
            </w:r>
            <w:proofErr w:type="gramEnd"/>
            <w:r w:rsidRPr="001E61BD">
              <w:rPr>
                <w:rFonts w:ascii="Times New Roman" w:eastAsia="標楷體" w:hAnsi="Times New Roman" w:cs="Times New Roman"/>
                <w:sz w:val="20"/>
                <w:szCs w:val="20"/>
              </w:rPr>
              <w:t>學童要到贏的學童後面，第二輪再繼續去尋找新的同學，玩下一輪猜拳歌遊戲。提醒學童如果遇到平手，要重複唱「跟我走」，直到分出勝負。</w:t>
            </w:r>
          </w:p>
        </w:tc>
        <w:tc>
          <w:tcPr>
            <w:tcW w:w="393" w:type="pct"/>
            <w:shd w:val="clear" w:color="auto" w:fill="auto"/>
          </w:tcPr>
          <w:p w14:paraId="265932B1"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口語</w:t>
            </w:r>
            <w:r w:rsidRPr="001E61BD">
              <w:rPr>
                <w:rFonts w:ascii="Times New Roman" w:eastAsia="標楷體" w:hAnsi="Times New Roman" w:cs="Times New Roman"/>
                <w:sz w:val="20"/>
                <w:szCs w:val="20"/>
              </w:rPr>
              <w:t>評量</w:t>
            </w:r>
          </w:p>
          <w:p w14:paraId="46FA6AE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0FE3AEA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2CB11AB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215B69C0"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了解每個人需求的不同，並討論與遵守團體的規則。</w:t>
            </w:r>
          </w:p>
          <w:p w14:paraId="4AF4C13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E8 </w:t>
            </w:r>
            <w:r w:rsidRPr="001E61BD">
              <w:rPr>
                <w:rFonts w:ascii="Times New Roman" w:eastAsia="標楷體" w:hAnsi="Times New Roman" w:cs="Times New Roman"/>
                <w:kern w:val="0"/>
                <w:sz w:val="20"/>
                <w:szCs w:val="20"/>
              </w:rPr>
              <w:t>了解兒童對遊戲權利的需求。</w:t>
            </w:r>
          </w:p>
          <w:p w14:paraId="2AA54C59"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226EC55B"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溝通合作與和諧人際關係。</w:t>
            </w:r>
          </w:p>
          <w:p w14:paraId="0E95F16E"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【法治教育】</w:t>
            </w:r>
          </w:p>
          <w:p w14:paraId="295BB35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法</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利用規則來避免衝突。</w:t>
            </w:r>
          </w:p>
          <w:p w14:paraId="3DFD1602"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【安全教育】</w:t>
            </w:r>
          </w:p>
          <w:p w14:paraId="3142240B"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w:t>
            </w:r>
            <w:r>
              <w:rPr>
                <w:rFonts w:ascii="Times New Roman" w:eastAsia="標楷體" w:hAnsi="Times New Roman" w:cs="Times New Roman"/>
                <w:kern w:val="0"/>
                <w:sz w:val="20"/>
                <w:szCs w:val="20"/>
              </w:rPr>
              <w:t xml:space="preserve">E1 </w:t>
            </w:r>
            <w:r w:rsidRPr="001E61BD">
              <w:rPr>
                <w:rFonts w:ascii="Times New Roman" w:eastAsia="標楷體" w:hAnsi="Times New Roman" w:cs="Times New Roman"/>
                <w:kern w:val="0"/>
                <w:sz w:val="20"/>
                <w:szCs w:val="20"/>
              </w:rPr>
              <w:t>了解安全教育。</w:t>
            </w:r>
          </w:p>
          <w:p w14:paraId="516D8141"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w:t>
            </w:r>
            <w:r>
              <w:rPr>
                <w:rFonts w:ascii="Times New Roman" w:eastAsia="標楷體" w:hAnsi="Times New Roman" w:cs="Times New Roman"/>
                <w:kern w:val="0"/>
                <w:sz w:val="20"/>
                <w:szCs w:val="20"/>
              </w:rPr>
              <w:t xml:space="preserve">E2 </w:t>
            </w:r>
            <w:r w:rsidRPr="001E61BD">
              <w:rPr>
                <w:rFonts w:ascii="Times New Roman" w:eastAsia="標楷體" w:hAnsi="Times New Roman" w:cs="Times New Roman"/>
                <w:kern w:val="0"/>
                <w:sz w:val="20"/>
                <w:szCs w:val="20"/>
              </w:rPr>
              <w:t>了解危機與安全。</w:t>
            </w:r>
          </w:p>
          <w:p w14:paraId="71046A7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知道常見事故傷害。</w:t>
            </w:r>
          </w:p>
          <w:p w14:paraId="5176090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w:t>
            </w:r>
            <w:r>
              <w:rPr>
                <w:rFonts w:ascii="Times New Roman" w:eastAsia="標楷體" w:hAnsi="Times New Roman" w:cs="Times New Roman"/>
                <w:kern w:val="0"/>
                <w:sz w:val="20"/>
                <w:szCs w:val="20"/>
              </w:rPr>
              <w:t xml:space="preserve">E8 </w:t>
            </w:r>
            <w:r w:rsidRPr="001E61BD">
              <w:rPr>
                <w:rFonts w:ascii="Times New Roman" w:eastAsia="標楷體" w:hAnsi="Times New Roman" w:cs="Times New Roman"/>
                <w:kern w:val="0"/>
                <w:sz w:val="20"/>
                <w:szCs w:val="20"/>
              </w:rPr>
              <w:t>了解校園安全的意義。</w:t>
            </w:r>
          </w:p>
          <w:p w14:paraId="38449C92"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安</w:t>
            </w:r>
            <w:r>
              <w:rPr>
                <w:rFonts w:ascii="Times New Roman" w:eastAsia="標楷體" w:hAnsi="Times New Roman" w:cs="Times New Roman"/>
                <w:kern w:val="0"/>
                <w:sz w:val="20"/>
                <w:szCs w:val="20"/>
              </w:rPr>
              <w:t xml:space="preserve">E10 </w:t>
            </w:r>
            <w:r w:rsidRPr="001E61BD">
              <w:rPr>
                <w:rFonts w:ascii="Times New Roman" w:eastAsia="標楷體" w:hAnsi="Times New Roman" w:cs="Times New Roman"/>
                <w:kern w:val="0"/>
                <w:sz w:val="20"/>
                <w:szCs w:val="20"/>
              </w:rPr>
              <w:t>關注校園安全的事件。</w:t>
            </w:r>
          </w:p>
        </w:tc>
        <w:tc>
          <w:tcPr>
            <w:tcW w:w="471" w:type="pct"/>
          </w:tcPr>
          <w:p w14:paraId="3B3756C5" w14:textId="77777777" w:rsidR="00AE64BB" w:rsidRPr="00D86F67" w:rsidRDefault="00AE64BB" w:rsidP="00D36D14">
            <w:pPr>
              <w:snapToGrid w:val="0"/>
              <w:jc w:val="center"/>
              <w:rPr>
                <w:rFonts w:ascii="標楷體" w:eastAsia="標楷體" w:hAnsi="標楷體"/>
              </w:rPr>
            </w:pPr>
          </w:p>
        </w:tc>
      </w:tr>
      <w:tr w:rsidR="00AE64BB" w:rsidRPr="00D86F67" w14:paraId="39B021EC" w14:textId="77777777" w:rsidTr="00D36D14">
        <w:tblPrEx>
          <w:jc w:val="center"/>
        </w:tblPrEx>
        <w:trPr>
          <w:trHeight w:val="303"/>
          <w:jc w:val="center"/>
        </w:trPr>
        <w:tc>
          <w:tcPr>
            <w:tcW w:w="407" w:type="pct"/>
            <w:shd w:val="clear" w:color="auto" w:fill="auto"/>
          </w:tcPr>
          <w:p w14:paraId="4504820B"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第九</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58FDAA66"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第三主題</w:t>
            </w:r>
            <w:proofErr w:type="gramStart"/>
            <w:r w:rsidRPr="001E61BD">
              <w:rPr>
                <w:rFonts w:ascii="Times New Roman" w:eastAsia="標楷體" w:hAnsi="Times New Roman" w:cs="Times New Roman"/>
                <w:bCs/>
                <w:snapToGrid w:val="0"/>
                <w:kern w:val="0"/>
                <w:sz w:val="20"/>
                <w:szCs w:val="20"/>
              </w:rPr>
              <w:t>一</w:t>
            </w:r>
            <w:proofErr w:type="gramEnd"/>
            <w:r w:rsidRPr="001E61BD">
              <w:rPr>
                <w:rFonts w:ascii="Times New Roman" w:eastAsia="標楷體" w:hAnsi="Times New Roman" w:cs="Times New Roman"/>
                <w:bCs/>
                <w:snapToGrid w:val="0"/>
                <w:kern w:val="0"/>
                <w:sz w:val="20"/>
                <w:szCs w:val="20"/>
              </w:rPr>
              <w:lastRenderedPageBreak/>
              <w:t>起來玩吧</w:t>
            </w:r>
          </w:p>
          <w:p w14:paraId="167EF30F"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第二單元有趣的新玩法</w:t>
            </w:r>
          </w:p>
        </w:tc>
        <w:tc>
          <w:tcPr>
            <w:tcW w:w="227" w:type="pct"/>
            <w:gridSpan w:val="2"/>
          </w:tcPr>
          <w:p w14:paraId="1F3F3E6C"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6</w:t>
            </w:r>
          </w:p>
        </w:tc>
        <w:tc>
          <w:tcPr>
            <w:tcW w:w="386" w:type="pct"/>
          </w:tcPr>
          <w:p w14:paraId="584A830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1E61BD">
              <w:rPr>
                <w:rFonts w:ascii="Times New Roman" w:eastAsia="標楷體" w:hAnsi="Times New Roman" w:cs="Times New Roman"/>
                <w:bCs/>
                <w:snapToGrid w:val="0"/>
                <w:kern w:val="0"/>
                <w:sz w:val="20"/>
                <w:szCs w:val="20"/>
              </w:rPr>
              <w:lastRenderedPageBreak/>
              <w:t>學習各種探究人、事、物的方法並理解探究後所獲得的道理，增進系統思考與解決問題的能力。</w:t>
            </w:r>
          </w:p>
          <w:p w14:paraId="3D90D26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1E61BD">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77E4516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tc>
        <w:tc>
          <w:tcPr>
            <w:tcW w:w="276" w:type="pct"/>
          </w:tcPr>
          <w:p w14:paraId="0D136E5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3-Ⅰ-1 </w:t>
            </w:r>
            <w:r w:rsidRPr="001E61BD">
              <w:rPr>
                <w:rFonts w:ascii="Times New Roman" w:eastAsia="標楷體" w:hAnsi="Times New Roman" w:cs="Times New Roman"/>
                <w:bCs/>
                <w:snapToGrid w:val="0"/>
                <w:kern w:val="0"/>
                <w:sz w:val="20"/>
                <w:szCs w:val="20"/>
              </w:rPr>
              <w:lastRenderedPageBreak/>
              <w:t>願意參與各種學習活動，表現好奇與求知探究之心。</w:t>
            </w:r>
          </w:p>
          <w:p w14:paraId="3D7C4FE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3-Ⅰ-3 </w:t>
            </w:r>
            <w:r w:rsidRPr="001E61BD">
              <w:rPr>
                <w:rFonts w:ascii="Times New Roman" w:eastAsia="標楷體" w:hAnsi="Times New Roman" w:cs="Times New Roman"/>
                <w:bCs/>
                <w:snapToGrid w:val="0"/>
                <w:kern w:val="0"/>
                <w:sz w:val="20"/>
                <w:szCs w:val="20"/>
              </w:rPr>
              <w:t>體會學習的樂趣和成就感，主動學習新的事物。</w:t>
            </w:r>
          </w:p>
          <w:p w14:paraId="6511298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4-Ⅰ-1 </w:t>
            </w:r>
            <w:r w:rsidRPr="001E61BD">
              <w:rPr>
                <w:rFonts w:ascii="Times New Roman" w:eastAsia="標楷體" w:hAnsi="Times New Roman" w:cs="Times New Roman"/>
                <w:bCs/>
                <w:snapToGrid w:val="0"/>
                <w:kern w:val="0"/>
                <w:sz w:val="20"/>
                <w:szCs w:val="20"/>
              </w:rPr>
              <w:t>利用各種生活的媒介與素材進行表現與創作，喚起豐富的想像力。</w:t>
            </w:r>
          </w:p>
          <w:p w14:paraId="5E73021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1E61BD">
              <w:rPr>
                <w:rFonts w:ascii="Times New Roman" w:eastAsia="標楷體" w:hAnsi="Times New Roman" w:cs="Times New Roman"/>
                <w:bCs/>
                <w:snapToGrid w:val="0"/>
                <w:kern w:val="0"/>
                <w:sz w:val="20"/>
                <w:szCs w:val="20"/>
              </w:rPr>
              <w:t>使用不同的表徵符號進行表現與分享，感受創作的樂趣。</w:t>
            </w:r>
          </w:p>
          <w:p w14:paraId="7D25568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7-Ⅰ-5 </w:t>
            </w:r>
            <w:r w:rsidRPr="001E61BD">
              <w:rPr>
                <w:rFonts w:ascii="Times New Roman" w:eastAsia="標楷體" w:hAnsi="Times New Roman" w:cs="Times New Roman"/>
                <w:bCs/>
                <w:snapToGrid w:val="0"/>
                <w:kern w:val="0"/>
                <w:sz w:val="20"/>
                <w:szCs w:val="20"/>
              </w:rPr>
              <w:t>透過一起工作的過</w:t>
            </w:r>
            <w:r w:rsidRPr="001E61BD">
              <w:rPr>
                <w:rFonts w:ascii="Times New Roman" w:eastAsia="標楷體" w:hAnsi="Times New Roman" w:cs="Times New Roman"/>
                <w:bCs/>
                <w:snapToGrid w:val="0"/>
                <w:kern w:val="0"/>
                <w:sz w:val="20"/>
                <w:szCs w:val="20"/>
              </w:rPr>
              <w:lastRenderedPageBreak/>
              <w:t>程，感受合作的重要性。</w:t>
            </w:r>
          </w:p>
        </w:tc>
        <w:tc>
          <w:tcPr>
            <w:tcW w:w="276" w:type="pct"/>
          </w:tcPr>
          <w:p w14:paraId="1C76194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C-Ⅰ-2 </w:t>
            </w:r>
            <w:r w:rsidRPr="001E61BD">
              <w:rPr>
                <w:rFonts w:ascii="Times New Roman" w:eastAsia="標楷體" w:hAnsi="Times New Roman" w:cs="Times New Roman"/>
                <w:bCs/>
                <w:snapToGrid w:val="0"/>
                <w:kern w:val="0"/>
                <w:sz w:val="20"/>
                <w:szCs w:val="20"/>
              </w:rPr>
              <w:lastRenderedPageBreak/>
              <w:t>媒材特性與符號表徵的使用。</w:t>
            </w:r>
          </w:p>
          <w:p w14:paraId="79B5236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C-Ⅰ-5 </w:t>
            </w:r>
            <w:r w:rsidRPr="001E61BD">
              <w:rPr>
                <w:rFonts w:ascii="Times New Roman" w:eastAsia="標楷體" w:hAnsi="Times New Roman" w:cs="Times New Roman"/>
                <w:bCs/>
                <w:snapToGrid w:val="0"/>
                <w:kern w:val="0"/>
                <w:sz w:val="20"/>
                <w:szCs w:val="20"/>
              </w:rPr>
              <w:t>知識與方法的運用、組合與創新。</w:t>
            </w:r>
          </w:p>
          <w:p w14:paraId="351BA8A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D-Ⅰ-4 </w:t>
            </w:r>
            <w:r w:rsidRPr="001E61BD">
              <w:rPr>
                <w:rFonts w:ascii="Times New Roman" w:eastAsia="標楷體" w:hAnsi="Times New Roman" w:cs="Times New Roman"/>
                <w:bCs/>
                <w:snapToGrid w:val="0"/>
                <w:kern w:val="0"/>
                <w:sz w:val="20"/>
                <w:szCs w:val="20"/>
              </w:rPr>
              <w:t>共同工作並相互協助。</w:t>
            </w:r>
          </w:p>
          <w:p w14:paraId="01226CF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F-Ⅰ-1 </w:t>
            </w:r>
            <w:r w:rsidRPr="001E61BD">
              <w:rPr>
                <w:rFonts w:ascii="Times New Roman" w:eastAsia="標楷體" w:hAnsi="Times New Roman" w:cs="Times New Roman"/>
                <w:bCs/>
                <w:snapToGrid w:val="0"/>
                <w:kern w:val="0"/>
                <w:sz w:val="20"/>
                <w:szCs w:val="20"/>
              </w:rPr>
              <w:t>工作任務理解與工作目標設定的練習。</w:t>
            </w:r>
          </w:p>
        </w:tc>
        <w:tc>
          <w:tcPr>
            <w:tcW w:w="415" w:type="pct"/>
            <w:gridSpan w:val="2"/>
          </w:tcPr>
          <w:p w14:paraId="20BBB041"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1.</w:t>
            </w:r>
            <w:r w:rsidRPr="001E61BD">
              <w:rPr>
                <w:rFonts w:ascii="Times New Roman" w:eastAsia="標楷體" w:hAnsi="Times New Roman" w:cs="Times New Roman"/>
                <w:bCs/>
                <w:snapToGrid w:val="0"/>
                <w:kern w:val="0"/>
                <w:sz w:val="20"/>
                <w:szCs w:val="20"/>
              </w:rPr>
              <w:t>探究可以</w:t>
            </w:r>
            <w:r w:rsidRPr="001E61BD">
              <w:rPr>
                <w:rFonts w:ascii="Times New Roman" w:eastAsia="標楷體" w:hAnsi="Times New Roman" w:cs="Times New Roman"/>
                <w:bCs/>
                <w:snapToGrid w:val="0"/>
                <w:kern w:val="0"/>
                <w:sz w:val="20"/>
                <w:szCs w:val="20"/>
              </w:rPr>
              <w:lastRenderedPageBreak/>
              <w:t>怎麼改變常玩的方式。</w:t>
            </w:r>
          </w:p>
          <w:p w14:paraId="5B6563A3"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理解尋寶圖的做法，發揮創意，並自製一張。</w:t>
            </w:r>
          </w:p>
          <w:p w14:paraId="5BAC4821"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探究如何組合尋寶圖，產生新玩法。</w:t>
            </w:r>
          </w:p>
        </w:tc>
        <w:tc>
          <w:tcPr>
            <w:tcW w:w="1335" w:type="pct"/>
            <w:gridSpan w:val="2"/>
          </w:tcPr>
          <w:p w14:paraId="7B580F5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第三主題</w:t>
            </w:r>
            <w:proofErr w:type="gramStart"/>
            <w:r w:rsidRPr="001E61BD">
              <w:rPr>
                <w:rFonts w:ascii="Times New Roman" w:eastAsia="標楷體" w:hAnsi="Times New Roman" w:cs="Times New Roman"/>
                <w:sz w:val="20"/>
                <w:szCs w:val="20"/>
              </w:rPr>
              <w:t>一</w:t>
            </w:r>
            <w:proofErr w:type="gramEnd"/>
            <w:r w:rsidRPr="001E61BD">
              <w:rPr>
                <w:rFonts w:ascii="Times New Roman" w:eastAsia="標楷體" w:hAnsi="Times New Roman" w:cs="Times New Roman"/>
                <w:sz w:val="20"/>
                <w:szCs w:val="20"/>
              </w:rPr>
              <w:t>起來玩吧</w:t>
            </w:r>
          </w:p>
          <w:p w14:paraId="7C50CE3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第二單元有趣的新玩法</w:t>
            </w:r>
          </w:p>
          <w:p w14:paraId="4304504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教師提問：「有哪些是大家常玩的活動呢？」。</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例如：猜拳、玩積木、下五子棋</w:t>
            </w:r>
            <w:r w:rsidRPr="001E61BD">
              <w:rPr>
                <w:rFonts w:ascii="Times New Roman" w:eastAsia="標楷體" w:hAnsi="Times New Roman" w:cs="Times New Roman"/>
                <w:sz w:val="20"/>
                <w:szCs w:val="20"/>
              </w:rPr>
              <w:t>…</w:t>
            </w:r>
            <w:proofErr w:type="gramStart"/>
            <w:r w:rsidRPr="001E61BD">
              <w:rPr>
                <w:rFonts w:ascii="Times New Roman" w:eastAsia="標楷體" w:hAnsi="Times New Roman" w:cs="Times New Roman"/>
                <w:sz w:val="20"/>
                <w:szCs w:val="20"/>
              </w:rPr>
              <w:t>…</w:t>
            </w:r>
            <w:proofErr w:type="gramEnd"/>
            <w:r w:rsidRPr="001E61BD">
              <w:rPr>
                <w:rFonts w:ascii="Times New Roman" w:eastAsia="標楷體" w:hAnsi="Times New Roman" w:cs="Times New Roman"/>
                <w:sz w:val="20"/>
                <w:szCs w:val="20"/>
              </w:rPr>
              <w:t>)</w:t>
            </w:r>
          </w:p>
          <w:p w14:paraId="1788791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教師提問：「天天都玩同樣玩法，你會有什麼感受呢？」</w:t>
            </w:r>
          </w:p>
          <w:p w14:paraId="699AB4F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教師提問：「有哪些方法可以讓大家有不同的</w:t>
            </w:r>
            <w:proofErr w:type="gramStart"/>
            <w:r w:rsidRPr="001E61BD">
              <w:rPr>
                <w:rFonts w:ascii="Times New Roman" w:eastAsia="標楷體" w:hAnsi="Times New Roman" w:cs="Times New Roman"/>
                <w:sz w:val="20"/>
                <w:szCs w:val="20"/>
              </w:rPr>
              <w:t>玩法呢</w:t>
            </w:r>
            <w:proofErr w:type="gramEnd"/>
            <w:r w:rsidRPr="001E61BD">
              <w:rPr>
                <w:rFonts w:ascii="Times New Roman" w:eastAsia="標楷體" w:hAnsi="Times New Roman" w:cs="Times New Roman"/>
                <w:sz w:val="20"/>
                <w:szCs w:val="20"/>
              </w:rPr>
              <w:t>？」教師小結：學童可能的答案。</w:t>
            </w:r>
          </w:p>
          <w:p w14:paraId="6F1D050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再找別的玩法。</w:t>
            </w:r>
          </w:p>
          <w:p w14:paraId="4756B83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改變玩的方法。</w:t>
            </w:r>
          </w:p>
          <w:p w14:paraId="64E59B0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創造新玩法。</w:t>
            </w:r>
          </w:p>
          <w:p w14:paraId="57782F5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自製尋寶圖，並同時在黑板上畫心智圖</w:t>
            </w:r>
          </w:p>
          <w:p w14:paraId="38BDA68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要找到什麼寶藏？</w:t>
            </w:r>
          </w:p>
          <w:p w14:paraId="5EAA552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要在哪裡畫陷阱？</w:t>
            </w:r>
          </w:p>
          <w:p w14:paraId="4792417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路線要怎麼畫？</w:t>
            </w:r>
          </w:p>
          <w:p w14:paraId="50E5585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教師發下</w:t>
            </w: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開圖畫紙，學童依步驟，加上個人創意，完成尋寶圖。</w:t>
            </w:r>
          </w:p>
          <w:p w14:paraId="097A64E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教師請學童先在</w:t>
            </w: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人小組中，</w:t>
            </w:r>
            <w:proofErr w:type="gramStart"/>
            <w:r w:rsidRPr="001E61BD">
              <w:rPr>
                <w:rFonts w:ascii="Times New Roman" w:eastAsia="標楷體" w:hAnsi="Times New Roman" w:cs="Times New Roman"/>
                <w:sz w:val="20"/>
                <w:szCs w:val="20"/>
              </w:rPr>
              <w:t>互玩尋</w:t>
            </w:r>
            <w:proofErr w:type="gramEnd"/>
            <w:r w:rsidRPr="001E61BD">
              <w:rPr>
                <w:rFonts w:ascii="Times New Roman" w:eastAsia="標楷體" w:hAnsi="Times New Roman" w:cs="Times New Roman"/>
                <w:sz w:val="20"/>
                <w:szCs w:val="20"/>
              </w:rPr>
              <w:t>寶圖，找到寶物，再和不同</w:t>
            </w:r>
            <w:proofErr w:type="gramStart"/>
            <w:r w:rsidRPr="001E61BD">
              <w:rPr>
                <w:rFonts w:ascii="Times New Roman" w:eastAsia="標楷體" w:hAnsi="Times New Roman" w:cs="Times New Roman"/>
                <w:sz w:val="20"/>
                <w:szCs w:val="20"/>
              </w:rPr>
              <w:t>小組互玩</w:t>
            </w:r>
            <w:proofErr w:type="gramEnd"/>
            <w:r w:rsidRPr="001E61BD">
              <w:rPr>
                <w:rFonts w:ascii="Times New Roman" w:eastAsia="標楷體" w:hAnsi="Times New Roman" w:cs="Times New Roman"/>
                <w:sz w:val="20"/>
                <w:szCs w:val="20"/>
              </w:rPr>
              <w:t>。</w:t>
            </w:r>
          </w:p>
          <w:p w14:paraId="377E02A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尋寶圖的創意玩法</w:t>
            </w:r>
          </w:p>
          <w:p w14:paraId="7839A45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可以前後兩張接起來。</w:t>
            </w:r>
          </w:p>
          <w:p w14:paraId="5662F40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可以前後左右接起來。</w:t>
            </w:r>
          </w:p>
          <w:p w14:paraId="2D396B2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學童試玩，補充、修正，讓尋</w:t>
            </w:r>
            <w:proofErr w:type="gramStart"/>
            <w:r w:rsidRPr="001E61BD">
              <w:rPr>
                <w:rFonts w:ascii="Times New Roman" w:eastAsia="標楷體" w:hAnsi="Times New Roman" w:cs="Times New Roman"/>
                <w:sz w:val="20"/>
                <w:szCs w:val="20"/>
              </w:rPr>
              <w:t>寶圖更好玩</w:t>
            </w:r>
            <w:proofErr w:type="gramEnd"/>
            <w:r w:rsidRPr="001E61BD">
              <w:rPr>
                <w:rFonts w:ascii="Times New Roman" w:eastAsia="標楷體" w:hAnsi="Times New Roman" w:cs="Times New Roman"/>
                <w:sz w:val="20"/>
                <w:szCs w:val="20"/>
              </w:rPr>
              <w:t>。</w:t>
            </w:r>
          </w:p>
          <w:p w14:paraId="0ED11F4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9.</w:t>
            </w:r>
            <w:r w:rsidRPr="001E61BD">
              <w:rPr>
                <w:rFonts w:ascii="Times New Roman" w:eastAsia="標楷體" w:hAnsi="Times New Roman" w:cs="Times New Roman"/>
                <w:sz w:val="20"/>
                <w:szCs w:val="20"/>
              </w:rPr>
              <w:t>教師提問：「還有其他讓尋</w:t>
            </w:r>
            <w:proofErr w:type="gramStart"/>
            <w:r w:rsidRPr="001E61BD">
              <w:rPr>
                <w:rFonts w:ascii="Times New Roman" w:eastAsia="標楷體" w:hAnsi="Times New Roman" w:cs="Times New Roman"/>
                <w:sz w:val="20"/>
                <w:szCs w:val="20"/>
              </w:rPr>
              <w:t>寶圖更刺激</w:t>
            </w:r>
            <w:proofErr w:type="gramEnd"/>
            <w:r w:rsidRPr="001E61BD">
              <w:rPr>
                <w:rFonts w:ascii="Times New Roman" w:eastAsia="標楷體" w:hAnsi="Times New Roman" w:cs="Times New Roman"/>
                <w:sz w:val="20"/>
                <w:szCs w:val="20"/>
              </w:rPr>
              <w:t>的玩法嗎？」教師小結：彙整學童可能的答案。</w:t>
            </w:r>
          </w:p>
          <w:p w14:paraId="07AA75D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陷阱可以增加退後幾格的項目。</w:t>
            </w:r>
          </w:p>
          <w:p w14:paraId="31765FD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終點可以增加「回到原點」，就得從頭走起。</w:t>
            </w:r>
          </w:p>
          <w:p w14:paraId="254691B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骰子</w:t>
            </w:r>
            <w:proofErr w:type="gramStart"/>
            <w:r w:rsidRPr="001E61BD">
              <w:rPr>
                <w:rFonts w:ascii="Times New Roman" w:eastAsia="標楷體" w:hAnsi="Times New Roman" w:cs="Times New Roman"/>
                <w:sz w:val="20"/>
                <w:szCs w:val="20"/>
              </w:rPr>
              <w:t>兩次擲</w:t>
            </w:r>
            <w:proofErr w:type="gramEnd"/>
            <w:r w:rsidRPr="001E61BD">
              <w:rPr>
                <w:rFonts w:ascii="Times New Roman" w:eastAsia="標楷體" w:hAnsi="Times New Roman" w:cs="Times New Roman"/>
                <w:sz w:val="20"/>
                <w:szCs w:val="20"/>
              </w:rPr>
              <w:t>到同樣的點數，可以直接抵達終點。</w:t>
            </w:r>
          </w:p>
          <w:p w14:paraId="1F50190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10.</w:t>
            </w:r>
            <w:r w:rsidRPr="001E61BD">
              <w:rPr>
                <w:rFonts w:ascii="Times New Roman" w:eastAsia="標楷體" w:hAnsi="Times New Roman" w:cs="Times New Roman"/>
                <w:sz w:val="20"/>
                <w:szCs w:val="20"/>
              </w:rPr>
              <w:t>鼓勵學童多觀察生活中可玩的物品，發揮創意，創造更多新玩法。</w:t>
            </w:r>
          </w:p>
        </w:tc>
        <w:tc>
          <w:tcPr>
            <w:tcW w:w="393" w:type="pct"/>
            <w:shd w:val="clear" w:color="auto" w:fill="auto"/>
          </w:tcPr>
          <w:p w14:paraId="5EDDFB30"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04FA36C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實作評量</w:t>
            </w:r>
          </w:p>
          <w:p w14:paraId="0E136D8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1A5E48C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lastRenderedPageBreak/>
              <w:t>【人權教</w:t>
            </w:r>
            <w:r>
              <w:rPr>
                <w:rFonts w:ascii="Times New Roman" w:eastAsia="標楷體" w:hAnsi="Times New Roman" w:cs="Times New Roman"/>
                <w:kern w:val="0"/>
                <w:sz w:val="20"/>
                <w:szCs w:val="20"/>
              </w:rPr>
              <w:lastRenderedPageBreak/>
              <w:t>育】</w:t>
            </w:r>
          </w:p>
          <w:p w14:paraId="2E1A1D7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了解每個人需求的不同，並討論與遵守團體的規則。</w:t>
            </w:r>
          </w:p>
          <w:p w14:paraId="3AE8E952"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E8 </w:t>
            </w:r>
            <w:r w:rsidRPr="001E61BD">
              <w:rPr>
                <w:rFonts w:ascii="Times New Roman" w:eastAsia="標楷體" w:hAnsi="Times New Roman" w:cs="Times New Roman"/>
                <w:kern w:val="0"/>
                <w:sz w:val="20"/>
                <w:szCs w:val="20"/>
              </w:rPr>
              <w:t>了解兒童對遊戲權利的需求。</w:t>
            </w:r>
          </w:p>
        </w:tc>
        <w:tc>
          <w:tcPr>
            <w:tcW w:w="471" w:type="pct"/>
          </w:tcPr>
          <w:p w14:paraId="144BC423" w14:textId="77777777" w:rsidR="00AE64BB" w:rsidRPr="00D86F67" w:rsidRDefault="00AE64BB" w:rsidP="00D36D14">
            <w:pPr>
              <w:snapToGrid w:val="0"/>
              <w:jc w:val="center"/>
              <w:rPr>
                <w:rFonts w:ascii="標楷體" w:eastAsia="標楷體" w:hAnsi="標楷體"/>
              </w:rPr>
            </w:pPr>
          </w:p>
        </w:tc>
      </w:tr>
      <w:tr w:rsidR="00AE64BB" w:rsidRPr="00D86F67" w14:paraId="6B49A4B5" w14:textId="77777777" w:rsidTr="00D36D14">
        <w:tblPrEx>
          <w:jc w:val="center"/>
        </w:tblPrEx>
        <w:trPr>
          <w:trHeight w:val="303"/>
          <w:jc w:val="center"/>
        </w:trPr>
        <w:tc>
          <w:tcPr>
            <w:tcW w:w="407" w:type="pct"/>
            <w:shd w:val="clear" w:color="auto" w:fill="auto"/>
          </w:tcPr>
          <w:p w14:paraId="35121ED8"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13362295"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第三主題</w:t>
            </w:r>
            <w:proofErr w:type="gramStart"/>
            <w:r w:rsidRPr="001E61BD">
              <w:rPr>
                <w:rFonts w:ascii="Times New Roman" w:eastAsia="標楷體" w:hAnsi="Times New Roman" w:cs="Times New Roman"/>
                <w:bCs/>
                <w:snapToGrid w:val="0"/>
                <w:kern w:val="0"/>
                <w:sz w:val="20"/>
                <w:szCs w:val="20"/>
              </w:rPr>
              <w:t>一</w:t>
            </w:r>
            <w:proofErr w:type="gramEnd"/>
            <w:r w:rsidRPr="001E61BD">
              <w:rPr>
                <w:rFonts w:ascii="Times New Roman" w:eastAsia="標楷體" w:hAnsi="Times New Roman" w:cs="Times New Roman"/>
                <w:bCs/>
                <w:snapToGrid w:val="0"/>
                <w:kern w:val="0"/>
                <w:sz w:val="20"/>
                <w:szCs w:val="20"/>
              </w:rPr>
              <w:t>起來玩吧</w:t>
            </w:r>
          </w:p>
          <w:p w14:paraId="1ED96700"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有趣的新玩法</w:t>
            </w:r>
          </w:p>
        </w:tc>
        <w:tc>
          <w:tcPr>
            <w:tcW w:w="227" w:type="pct"/>
            <w:gridSpan w:val="2"/>
          </w:tcPr>
          <w:p w14:paraId="15513FAC"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690466B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1E61BD">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68E4CA3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1E61BD">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2C2EEDC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p w14:paraId="1F65F6C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t>覺察自己的情緒與行為表現可能對他人和環境</w:t>
            </w:r>
            <w:r w:rsidRPr="001E61BD">
              <w:rPr>
                <w:rFonts w:ascii="Times New Roman" w:eastAsia="標楷體" w:hAnsi="Times New Roman" w:cs="Times New Roman"/>
                <w:bCs/>
                <w:snapToGrid w:val="0"/>
                <w:kern w:val="0"/>
                <w:sz w:val="20"/>
                <w:szCs w:val="20"/>
              </w:rPr>
              <w:lastRenderedPageBreak/>
              <w:t>有所影響，用合宜的方式與人友善互動，願意共同完成工作任務，展現尊重、溝通以及合作的技巧。</w:t>
            </w:r>
          </w:p>
        </w:tc>
        <w:tc>
          <w:tcPr>
            <w:tcW w:w="276" w:type="pct"/>
          </w:tcPr>
          <w:p w14:paraId="25B88B8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3-Ⅰ-1 </w:t>
            </w:r>
            <w:r w:rsidRPr="001E61BD">
              <w:rPr>
                <w:rFonts w:ascii="Times New Roman" w:eastAsia="標楷體" w:hAnsi="Times New Roman" w:cs="Times New Roman"/>
                <w:bCs/>
                <w:snapToGrid w:val="0"/>
                <w:kern w:val="0"/>
                <w:sz w:val="20"/>
                <w:szCs w:val="20"/>
              </w:rPr>
              <w:t>願意參與各種學習活動，表現好奇與求知探究之心。</w:t>
            </w:r>
          </w:p>
          <w:p w14:paraId="33CCA69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3-Ⅰ-3 </w:t>
            </w:r>
            <w:r w:rsidRPr="001E61BD">
              <w:rPr>
                <w:rFonts w:ascii="Times New Roman" w:eastAsia="標楷體" w:hAnsi="Times New Roman" w:cs="Times New Roman"/>
                <w:bCs/>
                <w:snapToGrid w:val="0"/>
                <w:kern w:val="0"/>
                <w:sz w:val="20"/>
                <w:szCs w:val="20"/>
              </w:rPr>
              <w:t>體會學習的樂趣和成就感，主動學習新的事物。</w:t>
            </w:r>
          </w:p>
          <w:p w14:paraId="4D1F905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4-Ⅰ-3 </w:t>
            </w:r>
            <w:r w:rsidRPr="001E61BD">
              <w:rPr>
                <w:rFonts w:ascii="Times New Roman" w:eastAsia="標楷體" w:hAnsi="Times New Roman" w:cs="Times New Roman"/>
                <w:bCs/>
                <w:snapToGrid w:val="0"/>
                <w:kern w:val="0"/>
                <w:sz w:val="20"/>
                <w:szCs w:val="20"/>
              </w:rPr>
              <w:t>運用各種表現與創造的方法與形式，美化生活、增加生活的趣味。</w:t>
            </w:r>
          </w:p>
        </w:tc>
        <w:tc>
          <w:tcPr>
            <w:tcW w:w="276" w:type="pct"/>
          </w:tcPr>
          <w:p w14:paraId="4EF1879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C-Ⅰ-5 </w:t>
            </w:r>
            <w:r w:rsidRPr="001E61BD">
              <w:rPr>
                <w:rFonts w:ascii="Times New Roman" w:eastAsia="標楷體" w:hAnsi="Times New Roman" w:cs="Times New Roman"/>
                <w:bCs/>
                <w:snapToGrid w:val="0"/>
                <w:kern w:val="0"/>
                <w:sz w:val="20"/>
                <w:szCs w:val="20"/>
              </w:rPr>
              <w:t>知識與方法的運用、組合與創新。</w:t>
            </w:r>
          </w:p>
          <w:p w14:paraId="22EB7CD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D-Ⅰ-4 </w:t>
            </w:r>
            <w:r w:rsidRPr="001E61BD">
              <w:rPr>
                <w:rFonts w:ascii="Times New Roman" w:eastAsia="標楷體" w:hAnsi="Times New Roman" w:cs="Times New Roman"/>
                <w:bCs/>
                <w:snapToGrid w:val="0"/>
                <w:kern w:val="0"/>
                <w:sz w:val="20"/>
                <w:szCs w:val="20"/>
              </w:rPr>
              <w:t>共同工作並相互協助。</w:t>
            </w:r>
          </w:p>
        </w:tc>
        <w:tc>
          <w:tcPr>
            <w:tcW w:w="415" w:type="pct"/>
            <w:gridSpan w:val="2"/>
          </w:tcPr>
          <w:p w14:paraId="3F219E99"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1.</w:t>
            </w:r>
            <w:r w:rsidRPr="001E61BD">
              <w:rPr>
                <w:rFonts w:ascii="Times New Roman" w:eastAsia="標楷體" w:hAnsi="Times New Roman" w:cs="Times New Roman"/>
                <w:bCs/>
                <w:snapToGrid w:val="0"/>
                <w:kern w:val="0"/>
                <w:sz w:val="20"/>
                <w:szCs w:val="20"/>
              </w:rPr>
              <w:t>能改變遊戲的玩法，增加樂趣。</w:t>
            </w:r>
          </w:p>
          <w:p w14:paraId="07CE208A"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習唱歌曲〈倫敦鐵橋〉。</w:t>
            </w:r>
          </w:p>
          <w:p w14:paraId="09C2F027"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運用不同速度玩「倫敦鐵橋垮下來」音樂遊戲。</w:t>
            </w:r>
          </w:p>
          <w:p w14:paraId="1683CD7B"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感受上、下行音，並</w:t>
            </w:r>
            <w:proofErr w:type="gramStart"/>
            <w:r w:rsidRPr="001E61BD">
              <w:rPr>
                <w:rFonts w:ascii="Times New Roman" w:eastAsia="標楷體" w:hAnsi="Times New Roman" w:cs="Times New Roman"/>
                <w:bCs/>
                <w:snapToGrid w:val="0"/>
                <w:kern w:val="0"/>
                <w:sz w:val="20"/>
                <w:szCs w:val="20"/>
              </w:rPr>
              <w:t>看音梯圖</w:t>
            </w:r>
            <w:proofErr w:type="gramEnd"/>
            <w:r w:rsidRPr="001E61BD">
              <w:rPr>
                <w:rFonts w:ascii="Times New Roman" w:eastAsia="標楷體" w:hAnsi="Times New Roman" w:cs="Times New Roman"/>
                <w:bCs/>
                <w:snapToGrid w:val="0"/>
                <w:kern w:val="0"/>
                <w:sz w:val="20"/>
                <w:szCs w:val="20"/>
              </w:rPr>
              <w:t>唱歌及身體創作表現。</w:t>
            </w:r>
          </w:p>
        </w:tc>
        <w:tc>
          <w:tcPr>
            <w:tcW w:w="1335" w:type="pct"/>
            <w:gridSpan w:val="2"/>
          </w:tcPr>
          <w:p w14:paraId="596E9BD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第三主題</w:t>
            </w:r>
            <w:proofErr w:type="gramStart"/>
            <w:r w:rsidRPr="001E61BD">
              <w:rPr>
                <w:rFonts w:ascii="Times New Roman" w:eastAsia="標楷體" w:hAnsi="Times New Roman" w:cs="Times New Roman"/>
                <w:sz w:val="20"/>
                <w:szCs w:val="20"/>
              </w:rPr>
              <w:t>一</w:t>
            </w:r>
            <w:proofErr w:type="gramEnd"/>
            <w:r w:rsidRPr="001E61BD">
              <w:rPr>
                <w:rFonts w:ascii="Times New Roman" w:eastAsia="標楷體" w:hAnsi="Times New Roman" w:cs="Times New Roman"/>
                <w:sz w:val="20"/>
                <w:szCs w:val="20"/>
              </w:rPr>
              <w:t>起來玩吧</w:t>
            </w:r>
          </w:p>
          <w:p w14:paraId="035D246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第二單元有趣的新玩法</w:t>
            </w:r>
          </w:p>
          <w:p w14:paraId="274A5E1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教師提問：「觀察平時的玩法，有沒有也可以改變玩法，增加趣味的？」</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例如：象棋、猜拳、呼拉圈</w:t>
            </w:r>
            <w:r>
              <w:rPr>
                <w:rFonts w:ascii="Times New Roman" w:eastAsia="標楷體" w:hAnsi="Times New Roman" w:cs="Times New Roman"/>
                <w:sz w:val="20"/>
                <w:szCs w:val="20"/>
              </w:rPr>
              <w:t>等</w:t>
            </w:r>
            <w:r w:rsidRPr="001E61BD">
              <w:rPr>
                <w:rFonts w:ascii="Times New Roman" w:eastAsia="標楷體" w:hAnsi="Times New Roman" w:cs="Times New Roman"/>
                <w:sz w:val="20"/>
                <w:szCs w:val="20"/>
              </w:rPr>
              <w:t>)</w:t>
            </w:r>
          </w:p>
          <w:p w14:paraId="6B081D3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教師提問：「可以怎麼改變它的</w:t>
            </w:r>
            <w:proofErr w:type="gramStart"/>
            <w:r w:rsidRPr="001E61BD">
              <w:rPr>
                <w:rFonts w:ascii="Times New Roman" w:eastAsia="標楷體" w:hAnsi="Times New Roman" w:cs="Times New Roman"/>
                <w:sz w:val="20"/>
                <w:szCs w:val="20"/>
              </w:rPr>
              <w:t>玩法呢</w:t>
            </w:r>
            <w:proofErr w:type="gramEnd"/>
            <w:r w:rsidRPr="001E61BD">
              <w:rPr>
                <w:rFonts w:ascii="Times New Roman" w:eastAsia="標楷體" w:hAnsi="Times New Roman" w:cs="Times New Roman"/>
                <w:sz w:val="20"/>
                <w:szCs w:val="20"/>
              </w:rPr>
              <w:t>？」教師小結：彙整學童可能的答案。</w:t>
            </w:r>
          </w:p>
          <w:p w14:paraId="31560C7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猜拳：可以改用腳猜拳。</w:t>
            </w:r>
          </w:p>
          <w:p w14:paraId="4D2A101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象棋：可以看誰先翻出相同的棋子，或翻出相同棋子最多次。</w:t>
            </w:r>
          </w:p>
          <w:p w14:paraId="61B940A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呼拉圈：可以把幾個呼拉圈放在地上跳過去。</w:t>
            </w:r>
          </w:p>
          <w:p w14:paraId="1AF1A31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教師徵求願意示範的組別，為全班示範，並說明玩法。</w:t>
            </w:r>
          </w:p>
          <w:p w14:paraId="430A056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學童依自己的意願前往各自想去的</w:t>
            </w:r>
            <w:proofErr w:type="gramStart"/>
            <w:r w:rsidRPr="001E61BD">
              <w:rPr>
                <w:rFonts w:ascii="Times New Roman" w:eastAsia="標楷體" w:hAnsi="Times New Roman" w:cs="Times New Roman"/>
                <w:sz w:val="20"/>
                <w:szCs w:val="20"/>
              </w:rPr>
              <w:t>組別試玩</w:t>
            </w:r>
            <w:proofErr w:type="gramEnd"/>
            <w:r w:rsidRPr="001E61BD">
              <w:rPr>
                <w:rFonts w:ascii="Times New Roman" w:eastAsia="標楷體" w:hAnsi="Times New Roman" w:cs="Times New Roman"/>
                <w:sz w:val="20"/>
                <w:szCs w:val="20"/>
              </w:rPr>
              <w:t>，示範者協助指導。</w:t>
            </w:r>
          </w:p>
          <w:p w14:paraId="727D9FF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教師讓學童有充分的時間再去試玩其他組別。</w:t>
            </w:r>
          </w:p>
          <w:p w14:paraId="586EFAB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教師說明：不管在家裡或學校，有了新玩法，歡迎與老師、同學和家人分享，大家一起玩，創造更多樂趣。</w:t>
            </w:r>
          </w:p>
          <w:p w14:paraId="3494D74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倫敦鐵橋垮下來遊戲：選出兩位擔任倫敦鐵橋，兩人雙手牽手抬高，做出橋的模樣，其他人排成火車</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不搭肩</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。播放歌曲，仔細聽音樂，樂曲進行時，學童要經過鐵橋下面；唱到最後一句「就要垮下來」的「來」字時，鐵橋就會掉下來，被框住的學童則改到旁邊唱歌。</w:t>
            </w:r>
          </w:p>
          <w:p w14:paraId="4D13C3B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習唱歌曲並改變速度演唱練習。</w:t>
            </w:r>
          </w:p>
          <w:p w14:paraId="0A48262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9.</w:t>
            </w:r>
            <w:r w:rsidRPr="001E61BD">
              <w:rPr>
                <w:rFonts w:ascii="Times New Roman" w:eastAsia="標楷體" w:hAnsi="Times New Roman" w:cs="Times New Roman"/>
                <w:sz w:val="20"/>
                <w:szCs w:val="20"/>
              </w:rPr>
              <w:t>認識圖譜，發現音型走向。</w:t>
            </w:r>
          </w:p>
          <w:p w14:paraId="0CECD53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10.</w:t>
            </w:r>
            <w:r w:rsidRPr="001E61BD">
              <w:rPr>
                <w:rFonts w:ascii="Times New Roman" w:eastAsia="標楷體" w:hAnsi="Times New Roman" w:cs="Times New Roman"/>
                <w:sz w:val="20"/>
                <w:szCs w:val="20"/>
              </w:rPr>
              <w:t>教師請學童指著課本</w:t>
            </w:r>
            <w:proofErr w:type="gramStart"/>
            <w:r w:rsidRPr="001E61BD">
              <w:rPr>
                <w:rFonts w:ascii="Times New Roman" w:eastAsia="標楷體" w:hAnsi="Times New Roman" w:cs="Times New Roman"/>
                <w:sz w:val="20"/>
                <w:szCs w:val="20"/>
              </w:rPr>
              <w:t>音梯圖</w:t>
            </w:r>
            <w:proofErr w:type="gramEnd"/>
            <w:r w:rsidRPr="001E61BD">
              <w:rPr>
                <w:rFonts w:ascii="Times New Roman" w:eastAsia="標楷體" w:hAnsi="Times New Roman" w:cs="Times New Roman"/>
                <w:sz w:val="20"/>
                <w:szCs w:val="20"/>
              </w:rPr>
              <w:t>，再次演唱歌曲，</w:t>
            </w:r>
            <w:proofErr w:type="gramStart"/>
            <w:r w:rsidRPr="001E61BD">
              <w:rPr>
                <w:rFonts w:ascii="Times New Roman" w:eastAsia="標楷體" w:hAnsi="Times New Roman" w:cs="Times New Roman"/>
                <w:sz w:val="20"/>
                <w:szCs w:val="20"/>
              </w:rPr>
              <w:t>唱到垮下來</w:t>
            </w:r>
            <w:proofErr w:type="gramEnd"/>
            <w:r w:rsidRPr="001E61BD">
              <w:rPr>
                <w:rFonts w:ascii="Times New Roman" w:eastAsia="標楷體" w:hAnsi="Times New Roman" w:cs="Times New Roman"/>
                <w:sz w:val="20"/>
                <w:szCs w:val="20"/>
              </w:rPr>
              <w:t>的音是往上的就指往上的</w:t>
            </w:r>
            <w:proofErr w:type="gramStart"/>
            <w:r w:rsidRPr="001E61BD">
              <w:rPr>
                <w:rFonts w:ascii="Times New Roman" w:eastAsia="標楷體" w:hAnsi="Times New Roman" w:cs="Times New Roman"/>
                <w:sz w:val="20"/>
                <w:szCs w:val="20"/>
              </w:rPr>
              <w:t>音梯圖</w:t>
            </w:r>
            <w:proofErr w:type="gramEnd"/>
            <w:r w:rsidRPr="001E61BD">
              <w:rPr>
                <w:rFonts w:ascii="Times New Roman" w:eastAsia="標楷體" w:hAnsi="Times New Roman" w:cs="Times New Roman"/>
                <w:sz w:val="20"/>
                <w:szCs w:val="20"/>
              </w:rPr>
              <w:t>，反之。</w:t>
            </w:r>
          </w:p>
        </w:tc>
        <w:tc>
          <w:tcPr>
            <w:tcW w:w="393" w:type="pct"/>
            <w:shd w:val="clear" w:color="auto" w:fill="auto"/>
          </w:tcPr>
          <w:p w14:paraId="74BBEB5A"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口語</w:t>
            </w:r>
            <w:r w:rsidRPr="001E61BD">
              <w:rPr>
                <w:rFonts w:ascii="Times New Roman" w:eastAsia="標楷體" w:hAnsi="Times New Roman" w:cs="Times New Roman"/>
                <w:sz w:val="20"/>
                <w:szCs w:val="20"/>
              </w:rPr>
              <w:t>評量</w:t>
            </w:r>
          </w:p>
          <w:p w14:paraId="6840D62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1A63825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768BE89E"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7067EB42"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了解每個人需求的不同，並討論與遵守團體的規則。</w:t>
            </w:r>
          </w:p>
          <w:p w14:paraId="5DB9388A"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E8 </w:t>
            </w:r>
            <w:r w:rsidRPr="001E61BD">
              <w:rPr>
                <w:rFonts w:ascii="Times New Roman" w:eastAsia="標楷體" w:hAnsi="Times New Roman" w:cs="Times New Roman"/>
                <w:kern w:val="0"/>
                <w:sz w:val="20"/>
                <w:szCs w:val="20"/>
              </w:rPr>
              <w:t>了解兒童對遊戲權利的需求。</w:t>
            </w:r>
          </w:p>
          <w:p w14:paraId="25BADFD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0D296564"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溝通合作與和諧人際關係。</w:t>
            </w:r>
          </w:p>
          <w:p w14:paraId="0823689A"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【法治教育】</w:t>
            </w:r>
          </w:p>
          <w:p w14:paraId="5170830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法</w:t>
            </w:r>
            <w:r>
              <w:rPr>
                <w:rFonts w:ascii="Times New Roman" w:eastAsia="標楷體" w:hAnsi="Times New Roman" w:cs="Times New Roman"/>
                <w:kern w:val="0"/>
                <w:sz w:val="20"/>
                <w:szCs w:val="20"/>
              </w:rPr>
              <w:t xml:space="preserve">E4 </w:t>
            </w:r>
            <w:r w:rsidRPr="001E61BD">
              <w:rPr>
                <w:rFonts w:ascii="Times New Roman" w:eastAsia="標楷體" w:hAnsi="Times New Roman" w:cs="Times New Roman"/>
                <w:kern w:val="0"/>
                <w:sz w:val="20"/>
                <w:szCs w:val="20"/>
              </w:rPr>
              <w:t>參與規則的制定並遵守之。</w:t>
            </w:r>
          </w:p>
        </w:tc>
        <w:tc>
          <w:tcPr>
            <w:tcW w:w="471" w:type="pct"/>
          </w:tcPr>
          <w:p w14:paraId="6460A93E" w14:textId="77777777" w:rsidR="00AE64BB" w:rsidRPr="00D86F67" w:rsidRDefault="00AE64BB" w:rsidP="00D36D14">
            <w:pPr>
              <w:snapToGrid w:val="0"/>
              <w:jc w:val="center"/>
              <w:rPr>
                <w:rFonts w:ascii="標楷體" w:eastAsia="標楷體" w:hAnsi="標楷體"/>
              </w:rPr>
            </w:pPr>
          </w:p>
        </w:tc>
      </w:tr>
      <w:tr w:rsidR="00AE64BB" w:rsidRPr="00D86F67" w14:paraId="4CEA1220" w14:textId="77777777" w:rsidTr="00D36D14">
        <w:tblPrEx>
          <w:jc w:val="center"/>
        </w:tblPrEx>
        <w:trPr>
          <w:trHeight w:val="303"/>
          <w:jc w:val="center"/>
        </w:trPr>
        <w:tc>
          <w:tcPr>
            <w:tcW w:w="407" w:type="pct"/>
            <w:shd w:val="clear" w:color="auto" w:fill="auto"/>
          </w:tcPr>
          <w:p w14:paraId="0340B742"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第十一</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64C30A0F"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第四主題</w:t>
            </w:r>
            <w:proofErr w:type="gramStart"/>
            <w:r w:rsidRPr="001E61BD">
              <w:rPr>
                <w:rFonts w:ascii="Times New Roman" w:eastAsia="標楷體" w:hAnsi="Times New Roman" w:cs="Times New Roman"/>
                <w:bCs/>
                <w:snapToGrid w:val="0"/>
                <w:kern w:val="0"/>
                <w:sz w:val="20"/>
                <w:szCs w:val="20"/>
              </w:rPr>
              <w:t>風兒吹過來</w:t>
            </w:r>
            <w:proofErr w:type="gramEnd"/>
          </w:p>
          <w:p w14:paraId="2965CC4D"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第一單元風在哪裡</w:t>
            </w:r>
          </w:p>
        </w:tc>
        <w:tc>
          <w:tcPr>
            <w:tcW w:w="227" w:type="pct"/>
            <w:gridSpan w:val="2"/>
          </w:tcPr>
          <w:p w14:paraId="415B7133"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6C12997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1E61BD">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2095CE8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1E61BD">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2E20234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t>覺察自己的情緒與行為表現可能對他人和環境有所影響，用合宜的方式與人友善互動，願意</w:t>
            </w:r>
            <w:r w:rsidRPr="001E61BD">
              <w:rPr>
                <w:rFonts w:ascii="Times New Roman" w:eastAsia="標楷體" w:hAnsi="Times New Roman" w:cs="Times New Roman"/>
                <w:bCs/>
                <w:snapToGrid w:val="0"/>
                <w:kern w:val="0"/>
                <w:sz w:val="20"/>
                <w:szCs w:val="20"/>
              </w:rPr>
              <w:lastRenderedPageBreak/>
              <w:t>共同完成工作任務，展現尊重、溝通以及合作的技巧。</w:t>
            </w:r>
          </w:p>
        </w:tc>
        <w:tc>
          <w:tcPr>
            <w:tcW w:w="276" w:type="pct"/>
          </w:tcPr>
          <w:p w14:paraId="21F60A4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2-Ⅰ-1 </w:t>
            </w:r>
            <w:r w:rsidRPr="001E61BD">
              <w:rPr>
                <w:rFonts w:ascii="Times New Roman" w:eastAsia="標楷體" w:hAnsi="Times New Roman" w:cs="Times New Roman"/>
                <w:bCs/>
                <w:snapToGrid w:val="0"/>
                <w:kern w:val="0"/>
                <w:sz w:val="20"/>
                <w:szCs w:val="20"/>
              </w:rPr>
              <w:t>以感官和知覺探索生活，覺察事物及環境的特性。</w:t>
            </w:r>
          </w:p>
          <w:p w14:paraId="76F5E59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2-Ⅰ-2 </w:t>
            </w:r>
            <w:r w:rsidRPr="001E61BD">
              <w:rPr>
                <w:rFonts w:ascii="Times New Roman" w:eastAsia="標楷體" w:hAnsi="Times New Roman" w:cs="Times New Roman"/>
                <w:bCs/>
                <w:snapToGrid w:val="0"/>
                <w:kern w:val="0"/>
                <w:sz w:val="20"/>
                <w:szCs w:val="20"/>
              </w:rPr>
              <w:t>觀察生活中人、事、物的變化，覺知變化的可能因素。</w:t>
            </w:r>
          </w:p>
          <w:p w14:paraId="5275C5D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3-Ⅰ-1 </w:t>
            </w:r>
            <w:r w:rsidRPr="001E61BD">
              <w:rPr>
                <w:rFonts w:ascii="Times New Roman" w:eastAsia="標楷體" w:hAnsi="Times New Roman" w:cs="Times New Roman"/>
                <w:bCs/>
                <w:snapToGrid w:val="0"/>
                <w:kern w:val="0"/>
                <w:sz w:val="20"/>
                <w:szCs w:val="20"/>
              </w:rPr>
              <w:t>願意參與各種學習活動，表現好奇與求知探究之心。</w:t>
            </w:r>
          </w:p>
          <w:p w14:paraId="0B33D03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4-Ⅰ-1 </w:t>
            </w:r>
            <w:r w:rsidRPr="001E61BD">
              <w:rPr>
                <w:rFonts w:ascii="Times New Roman" w:eastAsia="標楷體" w:hAnsi="Times New Roman" w:cs="Times New Roman"/>
                <w:bCs/>
                <w:snapToGrid w:val="0"/>
                <w:kern w:val="0"/>
                <w:sz w:val="20"/>
                <w:szCs w:val="20"/>
              </w:rPr>
              <w:t>利用各種生活的媒介</w:t>
            </w:r>
            <w:r w:rsidRPr="001E61BD">
              <w:rPr>
                <w:rFonts w:ascii="Times New Roman" w:eastAsia="標楷體" w:hAnsi="Times New Roman" w:cs="Times New Roman"/>
                <w:bCs/>
                <w:snapToGrid w:val="0"/>
                <w:kern w:val="0"/>
                <w:sz w:val="20"/>
                <w:szCs w:val="20"/>
              </w:rPr>
              <w:lastRenderedPageBreak/>
              <w:t>與素材進行表現與創作，喚起豐富的想像力。</w:t>
            </w:r>
          </w:p>
          <w:p w14:paraId="5DC7217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1E61BD">
              <w:rPr>
                <w:rFonts w:ascii="Times New Roman" w:eastAsia="標楷體" w:hAnsi="Times New Roman" w:cs="Times New Roman"/>
                <w:bCs/>
                <w:snapToGrid w:val="0"/>
                <w:kern w:val="0"/>
                <w:sz w:val="20"/>
                <w:szCs w:val="20"/>
              </w:rPr>
              <w:t>使用不同的表徵符號進行表現與分享，感受創作的樂趣。</w:t>
            </w:r>
          </w:p>
          <w:p w14:paraId="3B5BFCD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7-Ⅰ-1 </w:t>
            </w:r>
            <w:r w:rsidRPr="001E61BD">
              <w:rPr>
                <w:rFonts w:ascii="Times New Roman" w:eastAsia="標楷體" w:hAnsi="Times New Roman" w:cs="Times New Roman"/>
                <w:bCs/>
                <w:snapToGrid w:val="0"/>
                <w:kern w:val="0"/>
                <w:sz w:val="20"/>
                <w:szCs w:val="20"/>
              </w:rPr>
              <w:t>以對方能理解的語彙或合宜的方式，表達對人、事、物的觀察與意見。</w:t>
            </w:r>
          </w:p>
        </w:tc>
        <w:tc>
          <w:tcPr>
            <w:tcW w:w="276" w:type="pct"/>
          </w:tcPr>
          <w:p w14:paraId="52FFB4C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A-Ⅰ-2 </w:t>
            </w:r>
            <w:r w:rsidRPr="001E61BD">
              <w:rPr>
                <w:rFonts w:ascii="Times New Roman" w:eastAsia="標楷體" w:hAnsi="Times New Roman" w:cs="Times New Roman"/>
                <w:bCs/>
                <w:snapToGrid w:val="0"/>
                <w:kern w:val="0"/>
                <w:sz w:val="20"/>
                <w:szCs w:val="20"/>
              </w:rPr>
              <w:t>事物變化現象的觀察。</w:t>
            </w:r>
          </w:p>
          <w:p w14:paraId="36C7D72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C-Ⅰ-1 </w:t>
            </w:r>
            <w:r w:rsidRPr="001E61BD">
              <w:rPr>
                <w:rFonts w:ascii="Times New Roman" w:eastAsia="標楷體" w:hAnsi="Times New Roman" w:cs="Times New Roman"/>
                <w:bCs/>
                <w:snapToGrid w:val="0"/>
                <w:kern w:val="0"/>
                <w:sz w:val="20"/>
                <w:szCs w:val="20"/>
              </w:rPr>
              <w:t>事物特性與現象的探究。</w:t>
            </w:r>
          </w:p>
          <w:p w14:paraId="2B95628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C-Ⅰ-2 </w:t>
            </w:r>
            <w:r w:rsidRPr="001E61BD">
              <w:rPr>
                <w:rFonts w:ascii="Times New Roman" w:eastAsia="標楷體" w:hAnsi="Times New Roman" w:cs="Times New Roman"/>
                <w:bCs/>
                <w:snapToGrid w:val="0"/>
                <w:kern w:val="0"/>
                <w:sz w:val="20"/>
                <w:szCs w:val="20"/>
              </w:rPr>
              <w:t>媒材特性與符號表徵的使用。</w:t>
            </w:r>
          </w:p>
          <w:p w14:paraId="1CF1EF2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D-Ⅰ-3 </w:t>
            </w:r>
            <w:r w:rsidRPr="001E61BD">
              <w:rPr>
                <w:rFonts w:ascii="Times New Roman" w:eastAsia="標楷體" w:hAnsi="Times New Roman" w:cs="Times New Roman"/>
                <w:bCs/>
                <w:snapToGrid w:val="0"/>
                <w:kern w:val="0"/>
                <w:sz w:val="20"/>
                <w:szCs w:val="20"/>
              </w:rPr>
              <w:t>聆聽與回應的表現。</w:t>
            </w:r>
          </w:p>
        </w:tc>
        <w:tc>
          <w:tcPr>
            <w:tcW w:w="415" w:type="pct"/>
            <w:gridSpan w:val="2"/>
          </w:tcPr>
          <w:p w14:paraId="087136D1"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1.</w:t>
            </w:r>
            <w:r w:rsidRPr="001E61BD">
              <w:rPr>
                <w:rFonts w:ascii="Times New Roman" w:eastAsia="標楷體" w:hAnsi="Times New Roman" w:cs="Times New Roman"/>
                <w:bCs/>
                <w:snapToGrid w:val="0"/>
                <w:kern w:val="0"/>
                <w:sz w:val="20"/>
                <w:szCs w:val="20"/>
              </w:rPr>
              <w:t>統整五感體驗方法，觀察校園情境線索，察覺風的存在。</w:t>
            </w:r>
          </w:p>
          <w:p w14:paraId="7A509C81"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探究風與受風物的關聯，樂於表達發現與想法。</w:t>
            </w:r>
          </w:p>
          <w:p w14:paraId="019103FE"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觀察風的各種現象與變化，覺察風與生活的關係。</w:t>
            </w:r>
          </w:p>
          <w:p w14:paraId="3352D5F4"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探究風帶來的特別經驗及感受，感知風的豐富樣貌。</w:t>
            </w:r>
          </w:p>
          <w:p w14:paraId="0BE6D1B4"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5.</w:t>
            </w:r>
            <w:r w:rsidRPr="001E61BD">
              <w:rPr>
                <w:rFonts w:ascii="Times New Roman" w:eastAsia="標楷體" w:hAnsi="Times New Roman" w:cs="Times New Roman"/>
                <w:bCs/>
                <w:snapToGrid w:val="0"/>
                <w:kern w:val="0"/>
                <w:sz w:val="20"/>
                <w:szCs w:val="20"/>
              </w:rPr>
              <w:t>透過歌唱、身體律動感受表現歌曲〈風兒吹過來〉。</w:t>
            </w:r>
          </w:p>
          <w:p w14:paraId="3107A020"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r w:rsidRPr="001E61BD">
              <w:rPr>
                <w:rFonts w:ascii="Times New Roman" w:eastAsia="標楷體" w:hAnsi="Times New Roman" w:cs="Times New Roman"/>
                <w:bCs/>
                <w:snapToGrid w:val="0"/>
                <w:kern w:val="0"/>
                <w:sz w:val="20"/>
                <w:szCs w:val="20"/>
              </w:rPr>
              <w:t>使用手搖</w:t>
            </w:r>
            <w:proofErr w:type="gramStart"/>
            <w:r w:rsidRPr="001E61BD">
              <w:rPr>
                <w:rFonts w:ascii="Times New Roman" w:eastAsia="標楷體" w:hAnsi="Times New Roman" w:cs="Times New Roman"/>
                <w:bCs/>
                <w:snapToGrid w:val="0"/>
                <w:kern w:val="0"/>
                <w:sz w:val="20"/>
                <w:szCs w:val="20"/>
              </w:rPr>
              <w:t>鈴敲奏</w:t>
            </w:r>
            <w:proofErr w:type="gramEnd"/>
            <w:r w:rsidRPr="001E61BD">
              <w:rPr>
                <w:rFonts w:ascii="Times New Roman" w:eastAsia="標楷體" w:hAnsi="Times New Roman" w:cs="Times New Roman"/>
                <w:bCs/>
                <w:snapToGrid w:val="0"/>
                <w:kern w:val="0"/>
                <w:sz w:val="20"/>
                <w:szCs w:val="20"/>
              </w:rPr>
              <w:t>歌曲〈風兒吹過來〉之旋律節奏型，從中嘗試不同</w:t>
            </w:r>
            <w:proofErr w:type="gramStart"/>
            <w:r w:rsidRPr="001E61BD">
              <w:rPr>
                <w:rFonts w:ascii="Times New Roman" w:eastAsia="標楷體" w:hAnsi="Times New Roman" w:cs="Times New Roman"/>
                <w:bCs/>
                <w:snapToGrid w:val="0"/>
                <w:kern w:val="0"/>
                <w:sz w:val="20"/>
                <w:szCs w:val="20"/>
              </w:rPr>
              <w:lastRenderedPageBreak/>
              <w:t>敲奏法</w:t>
            </w:r>
            <w:proofErr w:type="gramEnd"/>
            <w:r w:rsidRPr="001E61BD">
              <w:rPr>
                <w:rFonts w:ascii="Times New Roman" w:eastAsia="標楷體" w:hAnsi="Times New Roman" w:cs="Times New Roman"/>
                <w:bCs/>
                <w:snapToGrid w:val="0"/>
                <w:kern w:val="0"/>
                <w:sz w:val="20"/>
                <w:szCs w:val="20"/>
              </w:rPr>
              <w:t>，展現樂器屬性。</w:t>
            </w:r>
          </w:p>
        </w:tc>
        <w:tc>
          <w:tcPr>
            <w:tcW w:w="1335" w:type="pct"/>
            <w:gridSpan w:val="2"/>
          </w:tcPr>
          <w:p w14:paraId="0C96B08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第四主題</w:t>
            </w:r>
            <w:proofErr w:type="gramStart"/>
            <w:r w:rsidRPr="001E61BD">
              <w:rPr>
                <w:rFonts w:ascii="Times New Roman" w:eastAsia="標楷體" w:hAnsi="Times New Roman" w:cs="Times New Roman"/>
                <w:sz w:val="20"/>
                <w:szCs w:val="20"/>
              </w:rPr>
              <w:t>風兒吹過來</w:t>
            </w:r>
            <w:proofErr w:type="gramEnd"/>
          </w:p>
          <w:p w14:paraId="0BFECC0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第一單元風在哪裡</w:t>
            </w:r>
          </w:p>
          <w:p w14:paraId="48E6D5D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教師帶領學童到校園，全班一起行動探索風。以身體感官自由體驗，仔細觀察四周景象的變動。</w:t>
            </w:r>
          </w:p>
          <w:p w14:paraId="5AA77E4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教師提問：「風在哪裡？你怎麼知道？」引導學童實際體驗。</w:t>
            </w:r>
          </w:p>
          <w:p w14:paraId="66A3424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學童兩人一組，聆聽和分享觀察後的發現，再全班分享。</w:t>
            </w:r>
          </w:p>
          <w:p w14:paraId="20318BC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教師播放電子教科書，讓學童透過風與受風物的連結及提問回饋，理解風存在我們四周的訊息。</w:t>
            </w:r>
          </w:p>
          <w:p w14:paraId="27CB6AA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探討風造成的</w:t>
            </w:r>
            <w:proofErr w:type="gramStart"/>
            <w:r w:rsidRPr="001E61BD">
              <w:rPr>
                <w:rFonts w:ascii="Times New Roman" w:eastAsia="標楷體" w:hAnsi="Times New Roman" w:cs="Times New Roman"/>
                <w:sz w:val="20"/>
                <w:szCs w:val="20"/>
              </w:rPr>
              <w:t>的</w:t>
            </w:r>
            <w:proofErr w:type="gramEnd"/>
            <w:r w:rsidRPr="001E61BD">
              <w:rPr>
                <w:rFonts w:ascii="Times New Roman" w:eastAsia="標楷體" w:hAnsi="Times New Roman" w:cs="Times New Roman"/>
                <w:sz w:val="20"/>
                <w:szCs w:val="20"/>
              </w:rPr>
              <w:t>現象與變化，利用課本情境圖，教師提問，學童共同討論分享：你看過哪些現象是因為風造成的？為什麼？</w:t>
            </w:r>
          </w:p>
          <w:p w14:paraId="41C6F54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生活經驗中的風：學童兩人一組，聆聽和分享後，再全班分享。</w:t>
            </w:r>
          </w:p>
          <w:p w14:paraId="08BBE37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聆聽歌曲：教師播放〈風兒吹過來〉，請學童隨歌曲雙手擺動，</w:t>
            </w:r>
            <w:proofErr w:type="gramStart"/>
            <w:r w:rsidRPr="001E61BD">
              <w:rPr>
                <w:rFonts w:ascii="Times New Roman" w:eastAsia="標楷體" w:hAnsi="Times New Roman" w:cs="Times New Roman"/>
                <w:sz w:val="20"/>
                <w:szCs w:val="20"/>
              </w:rPr>
              <w:t>兩拍一個</w:t>
            </w:r>
            <w:proofErr w:type="gramEnd"/>
            <w:r w:rsidRPr="001E61BD">
              <w:rPr>
                <w:rFonts w:ascii="Times New Roman" w:eastAsia="標楷體" w:hAnsi="Times New Roman" w:cs="Times New Roman"/>
                <w:sz w:val="20"/>
                <w:szCs w:val="20"/>
              </w:rPr>
              <w:t>擺動，想像風吹動的線條方向，沒有一定的樣貌，自由展現。</w:t>
            </w:r>
          </w:p>
          <w:p w14:paraId="2B11CA5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習唱歌曲：教師領唱，學童跟著模仿演唱，兩小節一句。</w:t>
            </w:r>
          </w:p>
          <w:p w14:paraId="648CF08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9.</w:t>
            </w:r>
            <w:r w:rsidRPr="001E61BD">
              <w:rPr>
                <w:rFonts w:ascii="Times New Roman" w:eastAsia="標楷體" w:hAnsi="Times New Roman" w:cs="Times New Roman"/>
                <w:sz w:val="20"/>
                <w:szCs w:val="20"/>
              </w:rPr>
              <w:t>加入樂器手搖鈴的練習：教師示範手搖鈴正確</w:t>
            </w:r>
            <w:proofErr w:type="gramStart"/>
            <w:r w:rsidRPr="001E61BD">
              <w:rPr>
                <w:rFonts w:ascii="Times New Roman" w:eastAsia="標楷體" w:hAnsi="Times New Roman" w:cs="Times New Roman"/>
                <w:sz w:val="20"/>
                <w:szCs w:val="20"/>
              </w:rPr>
              <w:t>的敲奏方式</w:t>
            </w:r>
            <w:proofErr w:type="gramEnd"/>
            <w:r w:rsidRPr="001E61BD">
              <w:rPr>
                <w:rFonts w:ascii="Times New Roman" w:eastAsia="標楷體" w:hAnsi="Times New Roman" w:cs="Times New Roman"/>
                <w:sz w:val="20"/>
                <w:szCs w:val="20"/>
              </w:rPr>
              <w:t>，請學童仔細觀察有什麼不同並發表。</w:t>
            </w:r>
          </w:p>
          <w:p w14:paraId="0DF370D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10.</w:t>
            </w:r>
            <w:r w:rsidRPr="001E61BD">
              <w:rPr>
                <w:rFonts w:ascii="Times New Roman" w:eastAsia="標楷體" w:hAnsi="Times New Roman" w:cs="Times New Roman"/>
                <w:sz w:val="20"/>
                <w:szCs w:val="20"/>
              </w:rPr>
              <w:t>分組表現：分兩組，一組</w:t>
            </w:r>
            <w:proofErr w:type="gramStart"/>
            <w:r w:rsidRPr="001E61BD">
              <w:rPr>
                <w:rFonts w:ascii="Times New Roman" w:eastAsia="標楷體" w:hAnsi="Times New Roman" w:cs="Times New Roman"/>
                <w:sz w:val="20"/>
                <w:szCs w:val="20"/>
              </w:rPr>
              <w:t>樂器敲奏</w:t>
            </w:r>
            <w:proofErr w:type="gramEnd"/>
            <w:r w:rsidRPr="001E61BD">
              <w:rPr>
                <w:rFonts w:ascii="Times New Roman" w:eastAsia="標楷體" w:hAnsi="Times New Roman" w:cs="Times New Roman"/>
                <w:sz w:val="20"/>
                <w:szCs w:val="20"/>
              </w:rPr>
              <w:t>，另一組歌唱。</w:t>
            </w:r>
          </w:p>
          <w:p w14:paraId="4F3C91C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11.</w:t>
            </w:r>
            <w:r w:rsidRPr="001E61BD">
              <w:rPr>
                <w:rFonts w:ascii="Times New Roman" w:eastAsia="標楷體" w:hAnsi="Times New Roman" w:cs="Times New Roman"/>
                <w:sz w:val="20"/>
                <w:szCs w:val="20"/>
              </w:rPr>
              <w:t>以歌唱、律動、身體拍打替代手搖鈴，複習〈風兒吹過來〉。</w:t>
            </w:r>
          </w:p>
          <w:p w14:paraId="61B0E5B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12.</w:t>
            </w:r>
            <w:r w:rsidRPr="001E61BD">
              <w:rPr>
                <w:rFonts w:ascii="Times New Roman" w:eastAsia="標楷體" w:hAnsi="Times New Roman" w:cs="Times New Roman"/>
                <w:sz w:val="20"/>
                <w:szCs w:val="20"/>
              </w:rPr>
              <w:t>歌詞創作、動作表現風的強弱。</w:t>
            </w:r>
          </w:p>
          <w:p w14:paraId="5A6A862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13.</w:t>
            </w:r>
            <w:r w:rsidRPr="001E61BD">
              <w:rPr>
                <w:rFonts w:ascii="Times New Roman" w:eastAsia="標楷體" w:hAnsi="Times New Roman" w:cs="Times New Roman"/>
                <w:sz w:val="20"/>
                <w:szCs w:val="20"/>
              </w:rPr>
              <w:t>分組上</w:t>
            </w:r>
            <w:proofErr w:type="gramStart"/>
            <w:r w:rsidRPr="001E61BD">
              <w:rPr>
                <w:rFonts w:ascii="Times New Roman" w:eastAsia="標楷體" w:hAnsi="Times New Roman" w:cs="Times New Roman"/>
                <w:sz w:val="20"/>
                <w:szCs w:val="20"/>
              </w:rPr>
              <w:t>臺</w:t>
            </w:r>
            <w:proofErr w:type="gramEnd"/>
            <w:r w:rsidRPr="001E61BD">
              <w:rPr>
                <w:rFonts w:ascii="Times New Roman" w:eastAsia="標楷體" w:hAnsi="Times New Roman" w:cs="Times New Roman"/>
                <w:sz w:val="20"/>
                <w:szCs w:val="20"/>
              </w:rPr>
              <w:t>表現想要表現</w:t>
            </w:r>
            <w:proofErr w:type="gramStart"/>
            <w:r w:rsidRPr="001E61BD">
              <w:rPr>
                <w:rFonts w:ascii="Times New Roman" w:eastAsia="標楷體" w:hAnsi="Times New Roman" w:cs="Times New Roman"/>
                <w:sz w:val="20"/>
                <w:szCs w:val="20"/>
              </w:rPr>
              <w:t>的風種</w:t>
            </w:r>
            <w:proofErr w:type="gramEnd"/>
            <w:r w:rsidRPr="001E61BD">
              <w:rPr>
                <w:rFonts w:ascii="Times New Roman" w:eastAsia="標楷體" w:hAnsi="Times New Roman" w:cs="Times New Roman"/>
                <w:sz w:val="20"/>
                <w:szCs w:val="20"/>
              </w:rPr>
              <w:t>。</w:t>
            </w:r>
          </w:p>
          <w:p w14:paraId="43AAA2F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14.</w:t>
            </w:r>
            <w:r w:rsidRPr="001E61BD">
              <w:rPr>
                <w:rFonts w:ascii="Times New Roman" w:eastAsia="標楷體" w:hAnsi="Times New Roman" w:cs="Times New Roman"/>
                <w:sz w:val="20"/>
                <w:szCs w:val="20"/>
              </w:rPr>
              <w:t>教師</w:t>
            </w:r>
            <w:proofErr w:type="gramStart"/>
            <w:r w:rsidRPr="001E61BD">
              <w:rPr>
                <w:rFonts w:ascii="Times New Roman" w:eastAsia="標楷體" w:hAnsi="Times New Roman" w:cs="Times New Roman"/>
                <w:sz w:val="20"/>
                <w:szCs w:val="20"/>
              </w:rPr>
              <w:t>手持鈴鼓</w:t>
            </w:r>
            <w:proofErr w:type="gramEnd"/>
            <w:r w:rsidRPr="001E61BD">
              <w:rPr>
                <w:rFonts w:ascii="Times New Roman" w:eastAsia="標楷體" w:hAnsi="Times New Roman" w:cs="Times New Roman"/>
                <w:sz w:val="20"/>
                <w:szCs w:val="20"/>
              </w:rPr>
              <w:t>，教師的鈴鼓聲為輔助情境使</w:t>
            </w:r>
            <w:r w:rsidRPr="001E61BD">
              <w:rPr>
                <w:rFonts w:ascii="Times New Roman" w:eastAsia="標楷體" w:hAnsi="Times New Roman" w:cs="Times New Roman"/>
                <w:sz w:val="20"/>
                <w:szCs w:val="20"/>
              </w:rPr>
              <w:lastRenderedPageBreak/>
              <w:t>用。教師邀請學童當作風，以說故事方式讓學童想像，並以身體表現他心目中風的樣貌。</w:t>
            </w:r>
          </w:p>
          <w:p w14:paraId="043A110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15.</w:t>
            </w:r>
            <w:r w:rsidRPr="001E61BD">
              <w:rPr>
                <w:rFonts w:ascii="Times New Roman" w:eastAsia="標楷體" w:hAnsi="Times New Roman" w:cs="Times New Roman"/>
                <w:sz w:val="20"/>
                <w:szCs w:val="20"/>
              </w:rPr>
              <w:t>風與小草的遊戲：教師請學童分成風與小草兩種角色，以說故事方式進行。</w:t>
            </w:r>
          </w:p>
        </w:tc>
        <w:tc>
          <w:tcPr>
            <w:tcW w:w="393" w:type="pct"/>
            <w:shd w:val="clear" w:color="auto" w:fill="auto"/>
          </w:tcPr>
          <w:p w14:paraId="42AB2D34"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3BF1F59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4C666EB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10B1BD9E"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0DC4222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 </w:t>
            </w:r>
            <w:r w:rsidRPr="001E61BD">
              <w:rPr>
                <w:rFonts w:ascii="Times New Roman" w:eastAsia="標楷體" w:hAnsi="Times New Roman" w:cs="Times New Roman"/>
                <w:kern w:val="0"/>
                <w:sz w:val="20"/>
                <w:szCs w:val="20"/>
              </w:rPr>
              <w:t>參與戶外學習與自然體驗，覺知自然環境的美、平衡、與完整性。</w:t>
            </w:r>
          </w:p>
          <w:p w14:paraId="385EFE2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2F48B25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善用五官的感知，培養眼、耳、鼻、舌、觸覺及心靈對環境感受的能力。</w:t>
            </w:r>
          </w:p>
        </w:tc>
        <w:tc>
          <w:tcPr>
            <w:tcW w:w="471" w:type="pct"/>
          </w:tcPr>
          <w:p w14:paraId="12EDEEAD" w14:textId="77777777" w:rsidR="00AE64BB" w:rsidRPr="00D86F67" w:rsidRDefault="00AE64BB" w:rsidP="00D36D14">
            <w:pPr>
              <w:snapToGrid w:val="0"/>
              <w:jc w:val="center"/>
              <w:rPr>
                <w:rFonts w:ascii="標楷體" w:eastAsia="標楷體" w:hAnsi="標楷體"/>
              </w:rPr>
            </w:pPr>
          </w:p>
        </w:tc>
      </w:tr>
      <w:tr w:rsidR="00AE64BB" w:rsidRPr="00D86F67" w14:paraId="018A9AEB" w14:textId="77777777" w:rsidTr="00D36D14">
        <w:tblPrEx>
          <w:jc w:val="center"/>
        </w:tblPrEx>
        <w:trPr>
          <w:trHeight w:val="303"/>
          <w:jc w:val="center"/>
        </w:trPr>
        <w:tc>
          <w:tcPr>
            <w:tcW w:w="407" w:type="pct"/>
            <w:shd w:val="clear" w:color="auto" w:fill="auto"/>
          </w:tcPr>
          <w:p w14:paraId="4AC64711"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第十二</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3A1312A"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第四主題</w:t>
            </w:r>
            <w:proofErr w:type="gramStart"/>
            <w:r w:rsidRPr="001E61BD">
              <w:rPr>
                <w:rFonts w:ascii="Times New Roman" w:eastAsia="標楷體" w:hAnsi="Times New Roman" w:cs="Times New Roman"/>
                <w:bCs/>
                <w:snapToGrid w:val="0"/>
                <w:kern w:val="0"/>
                <w:sz w:val="20"/>
                <w:szCs w:val="20"/>
              </w:rPr>
              <w:t>風兒吹過來</w:t>
            </w:r>
            <w:proofErr w:type="gramEnd"/>
          </w:p>
          <w:p w14:paraId="49E7F7DE"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第二單元風會做什麼</w:t>
            </w:r>
          </w:p>
        </w:tc>
        <w:tc>
          <w:tcPr>
            <w:tcW w:w="227" w:type="pct"/>
            <w:gridSpan w:val="2"/>
          </w:tcPr>
          <w:p w14:paraId="631CD0CB"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6382F11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1E61BD">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31679DB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1E61BD">
              <w:rPr>
                <w:rFonts w:ascii="Times New Roman" w:eastAsia="標楷體" w:hAnsi="Times New Roman" w:cs="Times New Roman"/>
                <w:bCs/>
                <w:snapToGrid w:val="0"/>
                <w:kern w:val="0"/>
                <w:sz w:val="20"/>
                <w:szCs w:val="20"/>
              </w:rPr>
              <w:lastRenderedPageBreak/>
              <w:t>藉由各種媒介，探索人、事、物的特性與關係，同時學習各種探究人、事、物的方法、理解道理，並能進行創作、分享及實踐。</w:t>
            </w:r>
          </w:p>
          <w:p w14:paraId="6F19CB8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tc>
        <w:tc>
          <w:tcPr>
            <w:tcW w:w="276" w:type="pct"/>
          </w:tcPr>
          <w:p w14:paraId="4BA191F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2-Ⅰ-1 </w:t>
            </w:r>
            <w:r w:rsidRPr="001E61BD">
              <w:rPr>
                <w:rFonts w:ascii="Times New Roman" w:eastAsia="標楷體" w:hAnsi="Times New Roman" w:cs="Times New Roman"/>
                <w:bCs/>
                <w:snapToGrid w:val="0"/>
                <w:kern w:val="0"/>
                <w:sz w:val="20"/>
                <w:szCs w:val="20"/>
              </w:rPr>
              <w:t>以感官和知覺探索生活，覺察事物及環境的特性。</w:t>
            </w:r>
          </w:p>
          <w:p w14:paraId="1068C8A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2-Ⅰ-3 </w:t>
            </w:r>
            <w:r w:rsidRPr="001E61BD">
              <w:rPr>
                <w:rFonts w:ascii="Times New Roman" w:eastAsia="標楷體" w:hAnsi="Times New Roman" w:cs="Times New Roman"/>
                <w:bCs/>
                <w:snapToGrid w:val="0"/>
                <w:kern w:val="0"/>
                <w:sz w:val="20"/>
                <w:szCs w:val="20"/>
              </w:rPr>
              <w:t>探索生</w:t>
            </w:r>
            <w:r w:rsidRPr="001E61BD">
              <w:rPr>
                <w:rFonts w:ascii="Times New Roman" w:eastAsia="標楷體" w:hAnsi="Times New Roman" w:cs="Times New Roman"/>
                <w:bCs/>
                <w:snapToGrid w:val="0"/>
                <w:kern w:val="0"/>
                <w:sz w:val="20"/>
                <w:szCs w:val="20"/>
              </w:rPr>
              <w:lastRenderedPageBreak/>
              <w:t>活中的人、事、物，並體會彼此之間會相互影響。</w:t>
            </w:r>
          </w:p>
          <w:p w14:paraId="1EE6A36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7-Ⅰ-1 </w:t>
            </w:r>
            <w:r w:rsidRPr="001E61BD">
              <w:rPr>
                <w:rFonts w:ascii="Times New Roman" w:eastAsia="標楷體" w:hAnsi="Times New Roman" w:cs="Times New Roman"/>
                <w:bCs/>
                <w:snapToGrid w:val="0"/>
                <w:kern w:val="0"/>
                <w:sz w:val="20"/>
                <w:szCs w:val="20"/>
              </w:rPr>
              <w:t>以對方能理解的語彙或合宜的方式，表達對人、事、物的觀察與意見。</w:t>
            </w:r>
          </w:p>
        </w:tc>
        <w:tc>
          <w:tcPr>
            <w:tcW w:w="276" w:type="pct"/>
          </w:tcPr>
          <w:p w14:paraId="1117A67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1E61BD">
              <w:rPr>
                <w:rFonts w:ascii="Times New Roman" w:eastAsia="標楷體" w:hAnsi="Times New Roman" w:cs="Times New Roman"/>
                <w:bCs/>
                <w:snapToGrid w:val="0"/>
                <w:kern w:val="0"/>
                <w:sz w:val="20"/>
                <w:szCs w:val="20"/>
              </w:rPr>
              <w:t>事物特性與現象的探究。</w:t>
            </w:r>
          </w:p>
          <w:p w14:paraId="535A33B1" w14:textId="77777777" w:rsidR="00AE64BB" w:rsidRDefault="00AE64BB" w:rsidP="00D36D14">
            <w:pPr>
              <w:spacing w:line="240" w:lineRule="exact"/>
              <w:rPr>
                <w:rFonts w:ascii="標楷體" w:eastAsia="標楷體" w:hAnsi="標楷體"/>
                <w:bCs/>
                <w:snapToGrid w:val="0"/>
                <w:kern w:val="0"/>
                <w:sz w:val="20"/>
                <w:szCs w:val="20"/>
              </w:rPr>
            </w:pPr>
          </w:p>
          <w:p w14:paraId="467DEEE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F-Ⅰ-2 </w:t>
            </w:r>
            <w:r w:rsidRPr="001E61BD">
              <w:rPr>
                <w:rFonts w:ascii="Times New Roman" w:eastAsia="標楷體" w:hAnsi="Times New Roman" w:cs="Times New Roman"/>
                <w:bCs/>
                <w:snapToGrid w:val="0"/>
                <w:kern w:val="0"/>
                <w:sz w:val="20"/>
                <w:szCs w:val="20"/>
              </w:rPr>
              <w:t>不同解決問題方法或策略的</w:t>
            </w:r>
            <w:r w:rsidRPr="001E61BD">
              <w:rPr>
                <w:rFonts w:ascii="Times New Roman" w:eastAsia="標楷體" w:hAnsi="Times New Roman" w:cs="Times New Roman"/>
                <w:bCs/>
                <w:snapToGrid w:val="0"/>
                <w:kern w:val="0"/>
                <w:sz w:val="20"/>
                <w:szCs w:val="20"/>
              </w:rPr>
              <w:lastRenderedPageBreak/>
              <w:t>提出與嘗試。</w:t>
            </w:r>
          </w:p>
        </w:tc>
        <w:tc>
          <w:tcPr>
            <w:tcW w:w="415" w:type="pct"/>
            <w:gridSpan w:val="2"/>
          </w:tcPr>
          <w:p w14:paraId="6844144C"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1.</w:t>
            </w:r>
            <w:r w:rsidRPr="001E61BD">
              <w:rPr>
                <w:rFonts w:ascii="Times New Roman" w:eastAsia="標楷體" w:hAnsi="Times New Roman" w:cs="Times New Roman"/>
                <w:bCs/>
                <w:snapToGrid w:val="0"/>
                <w:kern w:val="0"/>
                <w:sz w:val="20"/>
                <w:szCs w:val="20"/>
              </w:rPr>
              <w:t>觀察多變的風，覺察對生活造成的麻煩與不便。</w:t>
            </w:r>
          </w:p>
          <w:p w14:paraId="16CBA0C5"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從自身經驗與生活見聞中，探究如何解決風帶來的困擾。</w:t>
            </w:r>
          </w:p>
          <w:p w14:paraId="1CE37465"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3.</w:t>
            </w:r>
            <w:r w:rsidRPr="001E61BD">
              <w:rPr>
                <w:rFonts w:ascii="Times New Roman" w:eastAsia="標楷體" w:hAnsi="Times New Roman" w:cs="Times New Roman"/>
                <w:bCs/>
                <w:snapToGrid w:val="0"/>
                <w:kern w:val="0"/>
                <w:sz w:val="20"/>
                <w:szCs w:val="20"/>
              </w:rPr>
              <w:t>覺察與風有關的生活器物與發明，體會其為生活帶來的便利性。</w:t>
            </w:r>
          </w:p>
          <w:p w14:paraId="5CF4FD76"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探究風在生活中的用處並分類應用。</w:t>
            </w:r>
          </w:p>
        </w:tc>
        <w:tc>
          <w:tcPr>
            <w:tcW w:w="1335" w:type="pct"/>
            <w:gridSpan w:val="2"/>
          </w:tcPr>
          <w:p w14:paraId="3DAC8F9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第四主題</w:t>
            </w:r>
            <w:proofErr w:type="gramStart"/>
            <w:r w:rsidRPr="001E61BD">
              <w:rPr>
                <w:rFonts w:ascii="Times New Roman" w:eastAsia="標楷體" w:hAnsi="Times New Roman" w:cs="Times New Roman"/>
                <w:sz w:val="20"/>
                <w:szCs w:val="20"/>
              </w:rPr>
              <w:t>風兒吹過來</w:t>
            </w:r>
            <w:proofErr w:type="gramEnd"/>
          </w:p>
          <w:p w14:paraId="200DEAD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第二單元風會做什麼</w:t>
            </w:r>
          </w:p>
          <w:p w14:paraId="50F67F5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教師提問：「在教室上課，剛好遇到一陣強風，可能造成哪些不便？」</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例如：桌上的通知單、考卷被吹跑；書本被翻動；前後門被風關上</w:t>
            </w:r>
            <w:r w:rsidRPr="001E61BD">
              <w:rPr>
                <w:rFonts w:ascii="Times New Roman" w:eastAsia="標楷體" w:hAnsi="Times New Roman" w:cs="Times New Roman"/>
                <w:sz w:val="20"/>
                <w:szCs w:val="20"/>
              </w:rPr>
              <w:t>)</w:t>
            </w:r>
          </w:p>
          <w:p w14:paraId="1B80DD0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小組討論，提出解決策略。</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例如：風大時，直接拿椅子擋住門；門把上加上繩子，固定在牆上；拿鉛筆盒壓著紙張</w:t>
            </w:r>
            <w:r w:rsidRPr="001E61BD">
              <w:rPr>
                <w:rFonts w:ascii="Times New Roman" w:eastAsia="標楷體" w:hAnsi="Times New Roman" w:cs="Times New Roman"/>
                <w:sz w:val="20"/>
                <w:szCs w:val="20"/>
              </w:rPr>
              <w:t>)</w:t>
            </w:r>
          </w:p>
          <w:p w14:paraId="39ACA2B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教師提問：「除了教室外，還有遇到哪些風帶來的麻煩？」教師小結學童可能的答案。</w:t>
            </w:r>
          </w:p>
          <w:p w14:paraId="2EEA6D3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(1)</w:t>
            </w:r>
            <w:r w:rsidRPr="001E61BD">
              <w:rPr>
                <w:rFonts w:ascii="Times New Roman" w:eastAsia="標楷體" w:hAnsi="Times New Roman" w:cs="Times New Roman"/>
                <w:sz w:val="20"/>
                <w:szCs w:val="20"/>
              </w:rPr>
              <w:t>布條被風吹得</w:t>
            </w:r>
            <w:proofErr w:type="gramStart"/>
            <w:r w:rsidRPr="001E61BD">
              <w:rPr>
                <w:rFonts w:ascii="Times New Roman" w:eastAsia="標楷體" w:hAnsi="Times New Roman" w:cs="Times New Roman"/>
                <w:sz w:val="20"/>
                <w:szCs w:val="20"/>
              </w:rPr>
              <w:t>亂飄，</w:t>
            </w:r>
            <w:proofErr w:type="gramEnd"/>
            <w:r w:rsidRPr="001E61BD">
              <w:rPr>
                <w:rFonts w:ascii="Times New Roman" w:eastAsia="標楷體" w:hAnsi="Times New Roman" w:cs="Times New Roman"/>
                <w:sz w:val="20"/>
                <w:szCs w:val="20"/>
              </w:rPr>
              <w:t>看不清楚上面寫什麼。</w:t>
            </w:r>
          </w:p>
          <w:p w14:paraId="726DB08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有時風很大，帽子會被風吹走。</w:t>
            </w:r>
          </w:p>
          <w:p w14:paraId="751AE09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教師提問：「大家怎麼解決這些問題呢？」教師彙整學童可能的答案。</w:t>
            </w:r>
          </w:p>
          <w:p w14:paraId="232628A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布條</w:t>
            </w:r>
            <w:proofErr w:type="gramStart"/>
            <w:r w:rsidRPr="001E61BD">
              <w:rPr>
                <w:rFonts w:ascii="Times New Roman" w:eastAsia="標楷體" w:hAnsi="Times New Roman" w:cs="Times New Roman"/>
                <w:sz w:val="20"/>
                <w:szCs w:val="20"/>
              </w:rPr>
              <w:t>亂飄：</w:t>
            </w:r>
            <w:proofErr w:type="gramEnd"/>
            <w:r w:rsidRPr="001E61BD">
              <w:rPr>
                <w:rFonts w:ascii="Times New Roman" w:eastAsia="標楷體" w:hAnsi="Times New Roman" w:cs="Times New Roman"/>
                <w:sz w:val="20"/>
                <w:szCs w:val="20"/>
              </w:rPr>
              <w:t>加繩子固定；布條下加掛兩瓶礦泉水，可以增加布條重量，讓風吹不動。</w:t>
            </w:r>
          </w:p>
          <w:p w14:paraId="09F2E3B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帽子被吹走：用</w:t>
            </w:r>
            <w:proofErr w:type="gramStart"/>
            <w:r w:rsidRPr="001E61BD">
              <w:rPr>
                <w:rFonts w:ascii="Times New Roman" w:eastAsia="標楷體" w:hAnsi="Times New Roman" w:cs="Times New Roman"/>
                <w:sz w:val="20"/>
                <w:szCs w:val="20"/>
              </w:rPr>
              <w:t>手壓緊帽子</w:t>
            </w:r>
            <w:proofErr w:type="gramEnd"/>
            <w:r w:rsidRPr="001E61BD">
              <w:rPr>
                <w:rFonts w:ascii="Times New Roman" w:eastAsia="標楷體" w:hAnsi="Times New Roman" w:cs="Times New Roman"/>
                <w:sz w:val="20"/>
                <w:szCs w:val="20"/>
              </w:rPr>
              <w:t>；帽子上裝鬆緊帶，就不會被風吹走了。</w:t>
            </w:r>
          </w:p>
          <w:p w14:paraId="4615C04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鼓勵學童將平日見聞或觀摩的策略，轉化應用在教室或家裡。</w:t>
            </w:r>
          </w:p>
          <w:p w14:paraId="4B7E993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教師提問：「風是生活的好朋友，風曾經幫你做過什麼事？」</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例如：風幫忙吹乾衣服、吹乾頭髮；在炎熱的天氣，打開電風扇，可以使我們感到涼爽；</w:t>
            </w:r>
            <w:proofErr w:type="gramStart"/>
            <w:r w:rsidRPr="001E61BD">
              <w:rPr>
                <w:rFonts w:ascii="Times New Roman" w:eastAsia="標楷體" w:hAnsi="Times New Roman" w:cs="Times New Roman"/>
                <w:sz w:val="20"/>
                <w:szCs w:val="20"/>
              </w:rPr>
              <w:t>利用風去放</w:t>
            </w:r>
            <w:proofErr w:type="gramEnd"/>
            <w:r w:rsidRPr="001E61BD">
              <w:rPr>
                <w:rFonts w:ascii="Times New Roman" w:eastAsia="標楷體" w:hAnsi="Times New Roman" w:cs="Times New Roman"/>
                <w:sz w:val="20"/>
                <w:szCs w:val="20"/>
              </w:rPr>
              <w:t>風箏、玩風車。</w:t>
            </w:r>
            <w:r w:rsidRPr="001E61BD">
              <w:rPr>
                <w:rFonts w:ascii="Times New Roman" w:eastAsia="標楷體" w:hAnsi="Times New Roman" w:cs="Times New Roman"/>
                <w:sz w:val="20"/>
                <w:szCs w:val="20"/>
              </w:rPr>
              <w:t>)</w:t>
            </w:r>
          </w:p>
          <w:p w14:paraId="52C7E37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探究風在生活上的廣泛用途，小組腦力激盪，記錄並分享。</w:t>
            </w:r>
          </w:p>
          <w:p w14:paraId="596F017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分類命名：請學童針對黑板上已分類的風的用途屬性，嘗試命名。</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例如：分成四類：會讓</w:t>
            </w:r>
            <w:proofErr w:type="gramStart"/>
            <w:r w:rsidRPr="001E61BD">
              <w:rPr>
                <w:rFonts w:ascii="Times New Roman" w:eastAsia="標楷體" w:hAnsi="Times New Roman" w:cs="Times New Roman"/>
                <w:sz w:val="20"/>
                <w:szCs w:val="20"/>
              </w:rPr>
              <w:t>東西變乾</w:t>
            </w:r>
            <w:proofErr w:type="gramEnd"/>
            <w:r w:rsidRPr="001E61BD">
              <w:rPr>
                <w:rFonts w:ascii="Times New Roman" w:eastAsia="標楷體" w:hAnsi="Times New Roman" w:cs="Times New Roman"/>
                <w:sz w:val="20"/>
                <w:szCs w:val="20"/>
              </w:rPr>
              <w:t>、好玩的、感覺</w:t>
            </w:r>
            <w:proofErr w:type="gramStart"/>
            <w:r w:rsidRPr="001E61BD">
              <w:rPr>
                <w:rFonts w:ascii="Times New Roman" w:eastAsia="標楷體" w:hAnsi="Times New Roman" w:cs="Times New Roman"/>
                <w:sz w:val="20"/>
                <w:szCs w:val="20"/>
              </w:rPr>
              <w:t>涼涼</w:t>
            </w:r>
            <w:proofErr w:type="gramEnd"/>
            <w:r w:rsidRPr="001E61BD">
              <w:rPr>
                <w:rFonts w:ascii="Times New Roman" w:eastAsia="標楷體" w:hAnsi="Times New Roman" w:cs="Times New Roman"/>
                <w:sz w:val="20"/>
                <w:szCs w:val="20"/>
              </w:rPr>
              <w:t>的、其他。</w:t>
            </w:r>
            <w:r w:rsidRPr="001E61BD">
              <w:rPr>
                <w:rFonts w:ascii="Times New Roman" w:eastAsia="標楷體" w:hAnsi="Times New Roman" w:cs="Times New Roman"/>
                <w:sz w:val="20"/>
                <w:szCs w:val="20"/>
              </w:rPr>
              <w:t>)</w:t>
            </w:r>
          </w:p>
        </w:tc>
        <w:tc>
          <w:tcPr>
            <w:tcW w:w="393" w:type="pct"/>
            <w:shd w:val="clear" w:color="auto" w:fill="auto"/>
          </w:tcPr>
          <w:p w14:paraId="1297D78C"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6634DAD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14BD5BA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3F71E9D0"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1023A9BB"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E8 </w:t>
            </w:r>
            <w:r w:rsidRPr="001E61BD">
              <w:rPr>
                <w:rFonts w:ascii="Times New Roman" w:eastAsia="標楷體" w:hAnsi="Times New Roman" w:cs="Times New Roman"/>
                <w:kern w:val="0"/>
                <w:sz w:val="20"/>
                <w:szCs w:val="20"/>
              </w:rPr>
              <w:t>認識天氣的溫度、雨量要素與覺察氣候的趨勢及極端氣候的現象。</w:t>
            </w:r>
          </w:p>
          <w:p w14:paraId="43332441"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E11 </w:t>
            </w:r>
            <w:r w:rsidRPr="001E61BD">
              <w:rPr>
                <w:rFonts w:ascii="Times New Roman" w:eastAsia="標楷體" w:hAnsi="Times New Roman" w:cs="Times New Roman"/>
                <w:kern w:val="0"/>
                <w:sz w:val="20"/>
                <w:szCs w:val="20"/>
              </w:rPr>
              <w:t>認識臺灣曾經發</w:t>
            </w:r>
            <w:r w:rsidRPr="001E61BD">
              <w:rPr>
                <w:rFonts w:ascii="Times New Roman" w:eastAsia="標楷體" w:hAnsi="Times New Roman" w:cs="Times New Roman"/>
                <w:kern w:val="0"/>
                <w:sz w:val="20"/>
                <w:szCs w:val="20"/>
              </w:rPr>
              <w:lastRenderedPageBreak/>
              <w:t>生的重大災害。</w:t>
            </w:r>
          </w:p>
          <w:p w14:paraId="1C02A9BB"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【能源教育】</w:t>
            </w:r>
          </w:p>
          <w:p w14:paraId="2D3635CA"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能</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認識能源的種類與形式。</w:t>
            </w:r>
          </w:p>
          <w:p w14:paraId="13BA4B7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能</w:t>
            </w:r>
            <w:r>
              <w:rPr>
                <w:rFonts w:ascii="Times New Roman" w:eastAsia="標楷體" w:hAnsi="Times New Roman" w:cs="Times New Roman"/>
                <w:kern w:val="0"/>
                <w:sz w:val="20"/>
                <w:szCs w:val="20"/>
              </w:rPr>
              <w:t xml:space="preserve">E4 </w:t>
            </w:r>
            <w:r w:rsidRPr="001E61BD">
              <w:rPr>
                <w:rFonts w:ascii="Times New Roman" w:eastAsia="標楷體" w:hAnsi="Times New Roman" w:cs="Times New Roman"/>
                <w:kern w:val="0"/>
                <w:sz w:val="20"/>
                <w:szCs w:val="20"/>
              </w:rPr>
              <w:t>了解能源的日常應用。</w:t>
            </w:r>
          </w:p>
        </w:tc>
        <w:tc>
          <w:tcPr>
            <w:tcW w:w="471" w:type="pct"/>
          </w:tcPr>
          <w:p w14:paraId="6CEE0033" w14:textId="77777777" w:rsidR="00AE64BB" w:rsidRPr="00D86F67" w:rsidRDefault="00AE64BB" w:rsidP="00D36D14">
            <w:pPr>
              <w:snapToGrid w:val="0"/>
              <w:jc w:val="center"/>
              <w:rPr>
                <w:rFonts w:ascii="標楷體" w:eastAsia="標楷體" w:hAnsi="標楷體"/>
              </w:rPr>
            </w:pPr>
          </w:p>
        </w:tc>
      </w:tr>
      <w:tr w:rsidR="00AE64BB" w:rsidRPr="00D86F67" w14:paraId="693A8E00" w14:textId="77777777" w:rsidTr="00D36D14">
        <w:tblPrEx>
          <w:jc w:val="center"/>
        </w:tblPrEx>
        <w:trPr>
          <w:trHeight w:val="303"/>
          <w:jc w:val="center"/>
        </w:trPr>
        <w:tc>
          <w:tcPr>
            <w:tcW w:w="407" w:type="pct"/>
            <w:shd w:val="clear" w:color="auto" w:fill="auto"/>
          </w:tcPr>
          <w:p w14:paraId="3D65DC8C"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第十三</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07CAC307"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第四主題</w:t>
            </w:r>
            <w:proofErr w:type="gramStart"/>
            <w:r w:rsidRPr="001E61BD">
              <w:rPr>
                <w:rFonts w:ascii="Times New Roman" w:eastAsia="標楷體" w:hAnsi="Times New Roman" w:cs="Times New Roman"/>
                <w:bCs/>
                <w:snapToGrid w:val="0"/>
                <w:kern w:val="0"/>
                <w:sz w:val="20"/>
                <w:szCs w:val="20"/>
              </w:rPr>
              <w:t>風兒吹過來</w:t>
            </w:r>
            <w:proofErr w:type="gramEnd"/>
          </w:p>
          <w:p w14:paraId="08A88C28"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第三單元和風一起玩</w:t>
            </w:r>
          </w:p>
        </w:tc>
        <w:tc>
          <w:tcPr>
            <w:tcW w:w="227" w:type="pct"/>
            <w:gridSpan w:val="2"/>
          </w:tcPr>
          <w:p w14:paraId="45159F3E"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698AD6A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1E61BD">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0E59A94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t>覺察自己的情緒與行為表現可能對他人和環境有所影響，用合宜的方</w:t>
            </w:r>
            <w:r w:rsidRPr="001E61BD">
              <w:rPr>
                <w:rFonts w:ascii="Times New Roman" w:eastAsia="標楷體" w:hAnsi="Times New Roman" w:cs="Times New Roman"/>
                <w:bCs/>
                <w:snapToGrid w:val="0"/>
                <w:kern w:val="0"/>
                <w:sz w:val="20"/>
                <w:szCs w:val="20"/>
              </w:rPr>
              <w:lastRenderedPageBreak/>
              <w:t>式與人友善互動，願意共同完成工作任務，展現尊重、溝通以及合作的技巧。</w:t>
            </w:r>
          </w:p>
        </w:tc>
        <w:tc>
          <w:tcPr>
            <w:tcW w:w="276" w:type="pct"/>
          </w:tcPr>
          <w:p w14:paraId="20C0A04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2-Ⅰ-5 </w:t>
            </w:r>
            <w:r w:rsidRPr="001E61BD">
              <w:rPr>
                <w:rFonts w:ascii="Times New Roman" w:eastAsia="標楷體" w:hAnsi="Times New Roman" w:cs="Times New Roman"/>
                <w:bCs/>
                <w:snapToGrid w:val="0"/>
                <w:kern w:val="0"/>
                <w:sz w:val="20"/>
                <w:szCs w:val="20"/>
              </w:rPr>
              <w:t>運用各種探究事物的方法及技能，對訊息做適切的處理，並養成動手做的習慣。</w:t>
            </w:r>
          </w:p>
          <w:p w14:paraId="18D18B3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3-Ⅰ-1 </w:t>
            </w:r>
            <w:r w:rsidRPr="001E61BD">
              <w:rPr>
                <w:rFonts w:ascii="Times New Roman" w:eastAsia="標楷體" w:hAnsi="Times New Roman" w:cs="Times New Roman"/>
                <w:bCs/>
                <w:snapToGrid w:val="0"/>
                <w:kern w:val="0"/>
                <w:sz w:val="20"/>
                <w:szCs w:val="20"/>
              </w:rPr>
              <w:t>願意參與各種學習活動，表現好奇與求知</w:t>
            </w:r>
            <w:r w:rsidRPr="001E61BD">
              <w:rPr>
                <w:rFonts w:ascii="Times New Roman" w:eastAsia="標楷體" w:hAnsi="Times New Roman" w:cs="Times New Roman"/>
                <w:bCs/>
                <w:snapToGrid w:val="0"/>
                <w:kern w:val="0"/>
                <w:sz w:val="20"/>
                <w:szCs w:val="20"/>
              </w:rPr>
              <w:lastRenderedPageBreak/>
              <w:t>探究之心。</w:t>
            </w:r>
          </w:p>
          <w:p w14:paraId="39D6015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3-Ⅰ-3 </w:t>
            </w:r>
            <w:r w:rsidRPr="001E61BD">
              <w:rPr>
                <w:rFonts w:ascii="Times New Roman" w:eastAsia="標楷體" w:hAnsi="Times New Roman" w:cs="Times New Roman"/>
                <w:bCs/>
                <w:snapToGrid w:val="0"/>
                <w:kern w:val="0"/>
                <w:sz w:val="20"/>
                <w:szCs w:val="20"/>
              </w:rPr>
              <w:t>體會學習的樂趣和成就感，主動學習新的事物。</w:t>
            </w:r>
          </w:p>
        </w:tc>
        <w:tc>
          <w:tcPr>
            <w:tcW w:w="276" w:type="pct"/>
          </w:tcPr>
          <w:p w14:paraId="61FE29F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C-Ⅰ-3 </w:t>
            </w:r>
            <w:r w:rsidRPr="001E61BD">
              <w:rPr>
                <w:rFonts w:ascii="Times New Roman" w:eastAsia="標楷體" w:hAnsi="Times New Roman" w:cs="Times New Roman"/>
                <w:bCs/>
                <w:snapToGrid w:val="0"/>
                <w:kern w:val="0"/>
                <w:sz w:val="20"/>
                <w:szCs w:val="20"/>
              </w:rPr>
              <w:t>探究生活事物的方法與技能。</w:t>
            </w:r>
          </w:p>
          <w:p w14:paraId="6E9CCDE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C-Ⅰ-4 </w:t>
            </w:r>
            <w:r w:rsidRPr="001E61BD">
              <w:rPr>
                <w:rFonts w:ascii="Times New Roman" w:eastAsia="標楷體" w:hAnsi="Times New Roman" w:cs="Times New Roman"/>
                <w:bCs/>
                <w:snapToGrid w:val="0"/>
                <w:kern w:val="0"/>
                <w:sz w:val="20"/>
                <w:szCs w:val="20"/>
              </w:rPr>
              <w:t>事理的應用與實踐。</w:t>
            </w:r>
          </w:p>
          <w:p w14:paraId="1093393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D-Ⅰ-3 </w:t>
            </w:r>
            <w:r w:rsidRPr="001E61BD">
              <w:rPr>
                <w:rFonts w:ascii="Times New Roman" w:eastAsia="標楷體" w:hAnsi="Times New Roman" w:cs="Times New Roman"/>
                <w:bCs/>
                <w:snapToGrid w:val="0"/>
                <w:kern w:val="0"/>
                <w:sz w:val="20"/>
                <w:szCs w:val="20"/>
              </w:rPr>
              <w:t>聆聽與回應的表現。</w:t>
            </w:r>
          </w:p>
          <w:p w14:paraId="7B05911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F-Ⅰ-2 </w:t>
            </w:r>
            <w:r w:rsidRPr="001E61BD">
              <w:rPr>
                <w:rFonts w:ascii="Times New Roman" w:eastAsia="標楷體" w:hAnsi="Times New Roman" w:cs="Times New Roman"/>
                <w:bCs/>
                <w:snapToGrid w:val="0"/>
                <w:kern w:val="0"/>
                <w:sz w:val="20"/>
                <w:szCs w:val="20"/>
              </w:rPr>
              <w:t>不同解決問題方法或策略的提出與</w:t>
            </w:r>
            <w:r w:rsidRPr="001E61BD">
              <w:rPr>
                <w:rFonts w:ascii="Times New Roman" w:eastAsia="標楷體" w:hAnsi="Times New Roman" w:cs="Times New Roman"/>
                <w:bCs/>
                <w:snapToGrid w:val="0"/>
                <w:kern w:val="0"/>
                <w:sz w:val="20"/>
                <w:szCs w:val="20"/>
              </w:rPr>
              <w:lastRenderedPageBreak/>
              <w:t>嘗試。</w:t>
            </w:r>
          </w:p>
        </w:tc>
        <w:tc>
          <w:tcPr>
            <w:tcW w:w="415" w:type="pct"/>
            <w:gridSpan w:val="2"/>
          </w:tcPr>
          <w:p w14:paraId="1F9B46F1"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1.</w:t>
            </w:r>
            <w:r w:rsidRPr="001E61BD">
              <w:rPr>
                <w:rFonts w:ascii="Times New Roman" w:eastAsia="標楷體" w:hAnsi="Times New Roman" w:cs="Times New Roman"/>
                <w:bCs/>
                <w:snapToGrid w:val="0"/>
                <w:kern w:val="0"/>
                <w:sz w:val="20"/>
                <w:szCs w:val="20"/>
              </w:rPr>
              <w:t>能清楚介紹並示範簡易風力玩具。</w:t>
            </w:r>
          </w:p>
          <w:p w14:paraId="22FD5881"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能輪流操作，體會風力玩具的特性。</w:t>
            </w:r>
          </w:p>
          <w:p w14:paraId="6C39153E"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動手製作風陀螺，</w:t>
            </w:r>
            <w:proofErr w:type="gramStart"/>
            <w:r w:rsidRPr="001E61BD">
              <w:rPr>
                <w:rFonts w:ascii="Times New Roman" w:eastAsia="標楷體" w:hAnsi="Times New Roman" w:cs="Times New Roman"/>
                <w:bCs/>
                <w:snapToGrid w:val="0"/>
                <w:kern w:val="0"/>
                <w:sz w:val="20"/>
                <w:szCs w:val="20"/>
              </w:rPr>
              <w:t>利用風讓風</w:t>
            </w:r>
            <w:proofErr w:type="gramEnd"/>
            <w:r w:rsidRPr="001E61BD">
              <w:rPr>
                <w:rFonts w:ascii="Times New Roman" w:eastAsia="標楷體" w:hAnsi="Times New Roman" w:cs="Times New Roman"/>
                <w:bCs/>
                <w:snapToGrid w:val="0"/>
                <w:kern w:val="0"/>
                <w:sz w:val="20"/>
                <w:szCs w:val="20"/>
              </w:rPr>
              <w:t>陀螺轉動起來。</w:t>
            </w:r>
          </w:p>
          <w:p w14:paraId="64F0D732"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探究風陀螺的玩法，察覺風陀螺旋轉的特性。</w:t>
            </w:r>
          </w:p>
        </w:tc>
        <w:tc>
          <w:tcPr>
            <w:tcW w:w="1335" w:type="pct"/>
            <w:gridSpan w:val="2"/>
          </w:tcPr>
          <w:p w14:paraId="067C73C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第四主題</w:t>
            </w:r>
            <w:proofErr w:type="gramStart"/>
            <w:r w:rsidRPr="001E61BD">
              <w:rPr>
                <w:rFonts w:ascii="Times New Roman" w:eastAsia="標楷體" w:hAnsi="Times New Roman" w:cs="Times New Roman"/>
                <w:sz w:val="20"/>
                <w:szCs w:val="20"/>
              </w:rPr>
              <w:t>風兒吹過來</w:t>
            </w:r>
            <w:proofErr w:type="gramEnd"/>
          </w:p>
          <w:p w14:paraId="6F717DB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第三單元和風一起玩</w:t>
            </w:r>
          </w:p>
          <w:p w14:paraId="6FF1B89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分組介紹自己帶來的風力玩具。教師引導介紹的重點：名稱、是怎麼來的、要怎麼和風一起玩？</w:t>
            </w:r>
          </w:p>
          <w:p w14:paraId="274264B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教師鼓勵學童出來示範，提示相關操作技巧，其他學童觀摩。</w:t>
            </w:r>
          </w:p>
          <w:p w14:paraId="391EE32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玩具分享時間</w:t>
            </w:r>
          </w:p>
          <w:p w14:paraId="70FD0FC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透過分組合作、交換分享或觀摩操作</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方式，進行學習。</w:t>
            </w:r>
          </w:p>
          <w:p w14:paraId="37524EF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觀察風是怎麼和手中的風力玩具一起玩？</w:t>
            </w:r>
          </w:p>
          <w:p w14:paraId="6BACD45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分組操作風力玩具後，鼓勵學童進行收拾與整理工作。</w:t>
            </w:r>
          </w:p>
          <w:p w14:paraId="605BE42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教師拿出事先完成的風陀螺成品，讓學童猜一猜要怎麼利用風來玩？要怎麼做？</w:t>
            </w:r>
          </w:p>
          <w:p w14:paraId="404D7DD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製作風陀螺，指導學童利用附件卡紙來創作。</w:t>
            </w:r>
          </w:p>
          <w:p w14:paraId="77E2A09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提醒小心沿著圓形卡上的線，剪到中心點。</w:t>
            </w:r>
          </w:p>
          <w:p w14:paraId="4C378CC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逐一剪開圓圈外圍的每條線。</w:t>
            </w:r>
          </w:p>
          <w:p w14:paraId="0A1FC87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再將剪開後的兩側黏貼起來，形成圓錐狀</w:t>
            </w:r>
            <w:r w:rsidRPr="001E61BD">
              <w:rPr>
                <w:rFonts w:ascii="Times New Roman" w:eastAsia="標楷體" w:hAnsi="Times New Roman" w:cs="Times New Roman"/>
                <w:sz w:val="20"/>
                <w:szCs w:val="20"/>
              </w:rPr>
              <w:lastRenderedPageBreak/>
              <w:t>(</w:t>
            </w:r>
            <w:r w:rsidRPr="001E61BD">
              <w:rPr>
                <w:rFonts w:ascii="Times New Roman" w:eastAsia="標楷體" w:hAnsi="Times New Roman" w:cs="Times New Roman"/>
                <w:sz w:val="20"/>
                <w:szCs w:val="20"/>
              </w:rPr>
              <w:t>斗笠狀</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w:t>
            </w:r>
          </w:p>
          <w:p w14:paraId="005A5CD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將每條剪開的黑線往內</w:t>
            </w:r>
            <w:proofErr w:type="gramStart"/>
            <w:r w:rsidRPr="001E61BD">
              <w:rPr>
                <w:rFonts w:ascii="Times New Roman" w:eastAsia="標楷體" w:hAnsi="Times New Roman" w:cs="Times New Roman"/>
                <w:sz w:val="20"/>
                <w:szCs w:val="20"/>
              </w:rPr>
              <w:t>摺</w:t>
            </w:r>
            <w:proofErr w:type="gramEnd"/>
            <w:r w:rsidRPr="001E61BD">
              <w:rPr>
                <w:rFonts w:ascii="Times New Roman" w:eastAsia="標楷體" w:hAnsi="Times New Roman" w:cs="Times New Roman"/>
                <w:sz w:val="20"/>
                <w:szCs w:val="20"/>
              </w:rPr>
              <w:t>約</w:t>
            </w:r>
            <w:r w:rsidRPr="001E61BD">
              <w:rPr>
                <w:rFonts w:ascii="Times New Roman" w:eastAsia="標楷體" w:hAnsi="Times New Roman" w:cs="Times New Roman"/>
                <w:sz w:val="20"/>
                <w:szCs w:val="20"/>
              </w:rPr>
              <w:t>45</w:t>
            </w:r>
            <w:r w:rsidRPr="001E61BD">
              <w:rPr>
                <w:rFonts w:ascii="Times New Roman" w:eastAsia="標楷體" w:hAnsi="Times New Roman" w:cs="Times New Roman"/>
                <w:sz w:val="20"/>
                <w:szCs w:val="20"/>
              </w:rPr>
              <w:t>度角，方向要一致。</w:t>
            </w:r>
          </w:p>
          <w:p w14:paraId="25A8754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學童相互欣賞設計的圖案樣式：兩兩分享各自的風陀螺圖案樣式及設計時的發想。</w:t>
            </w:r>
          </w:p>
          <w:p w14:paraId="4AA70D9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操作與討論：吹吹看，要怎麼讓風陀螺動起來？</w:t>
            </w:r>
          </w:p>
          <w:p w14:paraId="05C12CF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9.</w:t>
            </w:r>
            <w:r w:rsidRPr="001E61BD">
              <w:rPr>
                <w:rFonts w:ascii="Times New Roman" w:eastAsia="標楷體" w:hAnsi="Times New Roman" w:cs="Times New Roman"/>
                <w:sz w:val="20"/>
                <w:szCs w:val="20"/>
              </w:rPr>
              <w:t>討論：看看誰的風陀螺轉得快</w:t>
            </w:r>
            <w:proofErr w:type="gramStart"/>
            <w:r w:rsidRPr="001E61BD">
              <w:rPr>
                <w:rFonts w:ascii="Times New Roman" w:eastAsia="標楷體" w:hAnsi="Times New Roman" w:cs="Times New Roman"/>
                <w:sz w:val="20"/>
                <w:szCs w:val="20"/>
              </w:rPr>
              <w:t>又穩呢</w:t>
            </w:r>
            <w:proofErr w:type="gramEnd"/>
            <w:r w:rsidRPr="001E61BD">
              <w:rPr>
                <w:rFonts w:ascii="Times New Roman" w:eastAsia="標楷體" w:hAnsi="Times New Roman" w:cs="Times New Roman"/>
                <w:sz w:val="20"/>
                <w:szCs w:val="20"/>
              </w:rPr>
              <w:t>？是怎麼辦到的？</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例如：吹風陀螺</w:t>
            </w:r>
            <w:proofErr w:type="gramStart"/>
            <w:r w:rsidRPr="001E61BD">
              <w:rPr>
                <w:rFonts w:ascii="Times New Roman" w:eastAsia="標楷體" w:hAnsi="Times New Roman" w:cs="Times New Roman"/>
                <w:sz w:val="20"/>
                <w:szCs w:val="20"/>
              </w:rPr>
              <w:t>中心偏扇葉</w:t>
            </w:r>
            <w:proofErr w:type="gramEnd"/>
            <w:r w:rsidRPr="001E61BD">
              <w:rPr>
                <w:rFonts w:ascii="Times New Roman" w:eastAsia="標楷體" w:hAnsi="Times New Roman" w:cs="Times New Roman"/>
                <w:sz w:val="20"/>
                <w:szCs w:val="20"/>
              </w:rPr>
              <w:t>處，用風力來推動陀螺；吐出來的氣要勻稱</w:t>
            </w:r>
            <w:r w:rsidRPr="001E61BD">
              <w:rPr>
                <w:rFonts w:ascii="Times New Roman" w:eastAsia="標楷體" w:hAnsi="Times New Roman" w:cs="Times New Roman"/>
                <w:sz w:val="20"/>
                <w:szCs w:val="20"/>
              </w:rPr>
              <w:t>)</w:t>
            </w:r>
          </w:p>
          <w:p w14:paraId="5EE650F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10.</w:t>
            </w:r>
            <w:r w:rsidRPr="001E61BD">
              <w:rPr>
                <w:rFonts w:ascii="Times New Roman" w:eastAsia="標楷體" w:hAnsi="Times New Roman" w:cs="Times New Roman"/>
                <w:sz w:val="20"/>
                <w:szCs w:val="20"/>
              </w:rPr>
              <w:t>玩法新發現：還有其他的發現或是其他的玩法嗎？</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例如：同學的風陀螺轉動的方向和我的不同；如果內</w:t>
            </w:r>
            <w:proofErr w:type="gramStart"/>
            <w:r w:rsidRPr="001E61BD">
              <w:rPr>
                <w:rFonts w:ascii="Times New Roman" w:eastAsia="標楷體" w:hAnsi="Times New Roman" w:cs="Times New Roman"/>
                <w:sz w:val="20"/>
                <w:szCs w:val="20"/>
              </w:rPr>
              <w:t>摺</w:t>
            </w:r>
            <w:proofErr w:type="gramEnd"/>
            <w:r w:rsidRPr="001E61BD">
              <w:rPr>
                <w:rFonts w:ascii="Times New Roman" w:eastAsia="標楷體" w:hAnsi="Times New Roman" w:cs="Times New Roman"/>
                <w:sz w:val="20"/>
                <w:szCs w:val="20"/>
              </w:rPr>
              <w:t>的</w:t>
            </w:r>
            <w:proofErr w:type="gramStart"/>
            <w:r w:rsidRPr="001E61BD">
              <w:rPr>
                <w:rFonts w:ascii="Times New Roman" w:eastAsia="標楷體" w:hAnsi="Times New Roman" w:cs="Times New Roman"/>
                <w:sz w:val="20"/>
                <w:szCs w:val="20"/>
              </w:rPr>
              <w:t>扇葉翻平</w:t>
            </w:r>
            <w:proofErr w:type="gramEnd"/>
            <w:r w:rsidRPr="001E61BD">
              <w:rPr>
                <w:rFonts w:ascii="Times New Roman" w:eastAsia="標楷體" w:hAnsi="Times New Roman" w:cs="Times New Roman"/>
                <w:sz w:val="20"/>
                <w:szCs w:val="20"/>
              </w:rPr>
              <w:t>，會轉不動；如果外</w:t>
            </w:r>
            <w:proofErr w:type="gramStart"/>
            <w:r w:rsidRPr="001E61BD">
              <w:rPr>
                <w:rFonts w:ascii="Times New Roman" w:eastAsia="標楷體" w:hAnsi="Times New Roman" w:cs="Times New Roman"/>
                <w:sz w:val="20"/>
                <w:szCs w:val="20"/>
              </w:rPr>
              <w:t>翻內扇</w:t>
            </w:r>
            <w:proofErr w:type="gramEnd"/>
            <w:r w:rsidRPr="001E61BD">
              <w:rPr>
                <w:rFonts w:ascii="Times New Roman" w:eastAsia="標楷體" w:hAnsi="Times New Roman" w:cs="Times New Roman"/>
                <w:sz w:val="20"/>
                <w:szCs w:val="20"/>
              </w:rPr>
              <w:t>葉，可以</w:t>
            </w:r>
            <w:proofErr w:type="gramStart"/>
            <w:r w:rsidRPr="001E61BD">
              <w:rPr>
                <w:rFonts w:ascii="Times New Roman" w:eastAsia="標楷體" w:hAnsi="Times New Roman" w:cs="Times New Roman"/>
                <w:sz w:val="20"/>
                <w:szCs w:val="20"/>
              </w:rPr>
              <w:t>怎麼玩呢</w:t>
            </w:r>
            <w:proofErr w:type="gramEnd"/>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w:t>
            </w:r>
          </w:p>
        </w:tc>
        <w:tc>
          <w:tcPr>
            <w:tcW w:w="393" w:type="pct"/>
            <w:shd w:val="clear" w:color="auto" w:fill="auto"/>
          </w:tcPr>
          <w:p w14:paraId="44BD5379"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2E381BD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tc>
        <w:tc>
          <w:tcPr>
            <w:tcW w:w="407" w:type="pct"/>
            <w:shd w:val="clear" w:color="auto" w:fill="auto"/>
          </w:tcPr>
          <w:p w14:paraId="399069C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74380336"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善用五官的感知，培養眼、耳、鼻、舌、觸覺及心靈對環境感受的能力。</w:t>
            </w:r>
          </w:p>
        </w:tc>
        <w:tc>
          <w:tcPr>
            <w:tcW w:w="471" w:type="pct"/>
          </w:tcPr>
          <w:p w14:paraId="23E026BB" w14:textId="77777777" w:rsidR="00AE64BB" w:rsidRPr="00D86F67" w:rsidRDefault="00AE64BB" w:rsidP="00D36D14">
            <w:pPr>
              <w:snapToGrid w:val="0"/>
              <w:jc w:val="center"/>
              <w:rPr>
                <w:rFonts w:ascii="標楷體" w:eastAsia="標楷體" w:hAnsi="標楷體"/>
              </w:rPr>
            </w:pPr>
          </w:p>
        </w:tc>
      </w:tr>
      <w:tr w:rsidR="00AE64BB" w:rsidRPr="00D86F67" w14:paraId="0451CDAB" w14:textId="77777777" w:rsidTr="00D36D14">
        <w:tblPrEx>
          <w:jc w:val="center"/>
        </w:tblPrEx>
        <w:trPr>
          <w:trHeight w:val="303"/>
          <w:jc w:val="center"/>
        </w:trPr>
        <w:tc>
          <w:tcPr>
            <w:tcW w:w="407" w:type="pct"/>
            <w:shd w:val="clear" w:color="auto" w:fill="auto"/>
          </w:tcPr>
          <w:p w14:paraId="06668D71"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第十四</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274CC9B2"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第四主題</w:t>
            </w:r>
            <w:proofErr w:type="gramStart"/>
            <w:r w:rsidRPr="001E61BD">
              <w:rPr>
                <w:rFonts w:ascii="Times New Roman" w:eastAsia="標楷體" w:hAnsi="Times New Roman" w:cs="Times New Roman"/>
                <w:bCs/>
                <w:snapToGrid w:val="0"/>
                <w:kern w:val="0"/>
                <w:sz w:val="20"/>
                <w:szCs w:val="20"/>
              </w:rPr>
              <w:t>風兒吹過</w:t>
            </w:r>
            <w:proofErr w:type="gramEnd"/>
          </w:p>
          <w:p w14:paraId="47E27A7F"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第三單元和風一起玩</w:t>
            </w:r>
          </w:p>
        </w:tc>
        <w:tc>
          <w:tcPr>
            <w:tcW w:w="227" w:type="pct"/>
            <w:gridSpan w:val="2"/>
          </w:tcPr>
          <w:p w14:paraId="568222E4"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59816CF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1E61BD">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553E9F1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5E6A214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2-Ⅰ-5 </w:t>
            </w:r>
            <w:r w:rsidRPr="001E61BD">
              <w:rPr>
                <w:rFonts w:ascii="Times New Roman" w:eastAsia="標楷體" w:hAnsi="Times New Roman" w:cs="Times New Roman"/>
                <w:bCs/>
                <w:snapToGrid w:val="0"/>
                <w:kern w:val="0"/>
                <w:sz w:val="20"/>
                <w:szCs w:val="20"/>
              </w:rPr>
              <w:t>運用各種探究事物的方法及技能，對訊息做適切的處理，並養成動手做的習慣。</w:t>
            </w:r>
          </w:p>
          <w:p w14:paraId="288A83A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3-Ⅰ-3 </w:t>
            </w:r>
            <w:r w:rsidRPr="001E61BD">
              <w:rPr>
                <w:rFonts w:ascii="Times New Roman" w:eastAsia="標楷體" w:hAnsi="Times New Roman" w:cs="Times New Roman"/>
                <w:bCs/>
                <w:snapToGrid w:val="0"/>
                <w:kern w:val="0"/>
                <w:sz w:val="20"/>
                <w:szCs w:val="20"/>
              </w:rPr>
              <w:t>體會學習的樂趣和成就感，主動學習新的事物。</w:t>
            </w:r>
          </w:p>
          <w:p w14:paraId="64EA14C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4-Ⅰ-1 </w:t>
            </w:r>
            <w:r w:rsidRPr="001E61BD">
              <w:rPr>
                <w:rFonts w:ascii="Times New Roman" w:eastAsia="標楷體" w:hAnsi="Times New Roman" w:cs="Times New Roman"/>
                <w:bCs/>
                <w:snapToGrid w:val="0"/>
                <w:kern w:val="0"/>
                <w:sz w:val="20"/>
                <w:szCs w:val="20"/>
              </w:rPr>
              <w:t>利用各種生活的媒介與素材進行表</w:t>
            </w:r>
            <w:r w:rsidRPr="001E61BD">
              <w:rPr>
                <w:rFonts w:ascii="Times New Roman" w:eastAsia="標楷體" w:hAnsi="Times New Roman" w:cs="Times New Roman"/>
                <w:bCs/>
                <w:snapToGrid w:val="0"/>
                <w:kern w:val="0"/>
                <w:sz w:val="20"/>
                <w:szCs w:val="20"/>
              </w:rPr>
              <w:lastRenderedPageBreak/>
              <w:t>現與創作，喚起豐富的想像力。</w:t>
            </w:r>
          </w:p>
        </w:tc>
        <w:tc>
          <w:tcPr>
            <w:tcW w:w="276" w:type="pct"/>
          </w:tcPr>
          <w:p w14:paraId="032C187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C-Ⅰ-3 </w:t>
            </w:r>
            <w:r w:rsidRPr="001E61BD">
              <w:rPr>
                <w:rFonts w:ascii="Times New Roman" w:eastAsia="標楷體" w:hAnsi="Times New Roman" w:cs="Times New Roman"/>
                <w:bCs/>
                <w:snapToGrid w:val="0"/>
                <w:kern w:val="0"/>
                <w:sz w:val="20"/>
                <w:szCs w:val="20"/>
              </w:rPr>
              <w:t>探究生活事物的方法與技能。</w:t>
            </w:r>
          </w:p>
          <w:p w14:paraId="4DB2947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C-Ⅰ-4 </w:t>
            </w:r>
            <w:r w:rsidRPr="001E61BD">
              <w:rPr>
                <w:rFonts w:ascii="Times New Roman" w:eastAsia="標楷體" w:hAnsi="Times New Roman" w:cs="Times New Roman"/>
                <w:bCs/>
                <w:snapToGrid w:val="0"/>
                <w:kern w:val="0"/>
                <w:sz w:val="20"/>
                <w:szCs w:val="20"/>
              </w:rPr>
              <w:t>事理的應用與實踐。</w:t>
            </w:r>
          </w:p>
          <w:p w14:paraId="56F5BAB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F-Ⅰ-2 </w:t>
            </w:r>
            <w:r w:rsidRPr="001E61BD">
              <w:rPr>
                <w:rFonts w:ascii="Times New Roman" w:eastAsia="標楷體" w:hAnsi="Times New Roman" w:cs="Times New Roman"/>
                <w:bCs/>
                <w:snapToGrid w:val="0"/>
                <w:kern w:val="0"/>
                <w:sz w:val="20"/>
                <w:szCs w:val="20"/>
              </w:rPr>
              <w:t>不同解決問題方法或策略的提出與嘗試。</w:t>
            </w:r>
          </w:p>
        </w:tc>
        <w:tc>
          <w:tcPr>
            <w:tcW w:w="415" w:type="pct"/>
            <w:gridSpan w:val="2"/>
          </w:tcPr>
          <w:p w14:paraId="2C0A205B"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1.</w:t>
            </w:r>
            <w:r w:rsidRPr="001E61BD">
              <w:rPr>
                <w:rFonts w:ascii="Times New Roman" w:eastAsia="標楷體" w:hAnsi="Times New Roman" w:cs="Times New Roman"/>
                <w:bCs/>
                <w:snapToGrid w:val="0"/>
                <w:kern w:val="0"/>
                <w:sz w:val="20"/>
                <w:szCs w:val="20"/>
              </w:rPr>
              <w:t>嘗試動手製作龍捲風，欣賞分享。</w:t>
            </w:r>
          </w:p>
          <w:p w14:paraId="1B881D46"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探究如何讓龍捲風旋轉飛行。</w:t>
            </w:r>
          </w:p>
        </w:tc>
        <w:tc>
          <w:tcPr>
            <w:tcW w:w="1335" w:type="pct"/>
            <w:gridSpan w:val="2"/>
          </w:tcPr>
          <w:p w14:paraId="4FD7D49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第四主題</w:t>
            </w:r>
            <w:proofErr w:type="gramStart"/>
            <w:r w:rsidRPr="001E61BD">
              <w:rPr>
                <w:rFonts w:ascii="Times New Roman" w:eastAsia="標楷體" w:hAnsi="Times New Roman" w:cs="Times New Roman"/>
                <w:sz w:val="20"/>
                <w:szCs w:val="20"/>
              </w:rPr>
              <w:t>風兒吹過來</w:t>
            </w:r>
            <w:proofErr w:type="gramEnd"/>
          </w:p>
          <w:p w14:paraId="26031CE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第三單元和風一起玩</w:t>
            </w:r>
          </w:p>
          <w:p w14:paraId="60790D1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教師拿出事先做好的龍捲風，讓學童猜猜是什麼？要怎麼玩？</w:t>
            </w:r>
          </w:p>
          <w:p w14:paraId="1EF8A55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製作龍捲風，指導學童利用附件來創作，指導方式如下：</w:t>
            </w:r>
          </w:p>
          <w:p w14:paraId="43EAEC7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撕下來的龍捲風紙卡要怎麼設計圖案？</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例如：用鉛筆先畫出圖案，再用粉蠟筆彩繪裝飾。</w:t>
            </w:r>
            <w:r w:rsidRPr="001E61BD">
              <w:rPr>
                <w:rFonts w:ascii="Times New Roman" w:eastAsia="標楷體" w:hAnsi="Times New Roman" w:cs="Times New Roman"/>
                <w:sz w:val="20"/>
                <w:szCs w:val="20"/>
              </w:rPr>
              <w:t>)</w:t>
            </w:r>
          </w:p>
          <w:p w14:paraId="267E7B7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要怎麼將棉線固定在竹筷和紙卡之間？</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例如：在卡紙中心鑽個洞，將棉線一頭穿過洞，用膠帶固定，再把棉線另一頭綁在竹筷一端。</w:t>
            </w:r>
            <w:r w:rsidRPr="001E61BD">
              <w:rPr>
                <w:rFonts w:ascii="Times New Roman" w:eastAsia="標楷體" w:hAnsi="Times New Roman" w:cs="Times New Roman"/>
                <w:sz w:val="20"/>
                <w:szCs w:val="20"/>
              </w:rPr>
              <w:t>)</w:t>
            </w:r>
          </w:p>
          <w:p w14:paraId="5D53E6E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欣賞與分享龍捲風玩具，兩兩欣賞並分享：</w:t>
            </w:r>
          </w:p>
          <w:p w14:paraId="76CD7E0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欣賞同學設計的龍捲風造型。</w:t>
            </w:r>
          </w:p>
          <w:p w14:paraId="4469FF5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你為什麼要這樣裝飾自己的龍捲風？</w:t>
            </w:r>
          </w:p>
          <w:p w14:paraId="3176344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玩龍捲風</w:t>
            </w:r>
          </w:p>
          <w:p w14:paraId="1EC0690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教師整隊到操場或空曠的地方。</w:t>
            </w:r>
          </w:p>
          <w:p w14:paraId="568AE8B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分組或自由操作龍捲風。</w:t>
            </w:r>
          </w:p>
          <w:p w14:paraId="2A0EC23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觀察與討論</w:t>
            </w:r>
          </w:p>
          <w:p w14:paraId="133EB7D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你是怎麼讓龍捲風飛起來的？</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例如：在空曠地點手拿竹筷一端，快速跑起來。</w:t>
            </w:r>
            <w:r w:rsidRPr="001E61BD">
              <w:rPr>
                <w:rFonts w:ascii="Times New Roman" w:eastAsia="標楷體" w:hAnsi="Times New Roman" w:cs="Times New Roman"/>
                <w:sz w:val="20"/>
                <w:szCs w:val="20"/>
              </w:rPr>
              <w:t>)</w:t>
            </w:r>
          </w:p>
          <w:p w14:paraId="681F7B7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龍捲風會旋轉嗎？</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例如：會；如果風大，站立時，龍捲風也會因風而旋轉。</w:t>
            </w:r>
            <w:r w:rsidRPr="001E61BD">
              <w:rPr>
                <w:rFonts w:ascii="Times New Roman" w:eastAsia="標楷體" w:hAnsi="Times New Roman" w:cs="Times New Roman"/>
                <w:sz w:val="20"/>
                <w:szCs w:val="20"/>
              </w:rPr>
              <w:t>)</w:t>
            </w:r>
          </w:p>
          <w:p w14:paraId="1AD12FB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不同形狀的龍捲風會怎麼飛？怎麼轉？</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例如：不管圓形或方形龍捲風都會上揚；旋轉的方向和龍捲風螺旋面有關。</w:t>
            </w:r>
            <w:r w:rsidRPr="001E61BD">
              <w:rPr>
                <w:rFonts w:ascii="Times New Roman" w:eastAsia="標楷體" w:hAnsi="Times New Roman" w:cs="Times New Roman"/>
                <w:sz w:val="20"/>
                <w:szCs w:val="20"/>
              </w:rPr>
              <w:t>)</w:t>
            </w:r>
          </w:p>
          <w:p w14:paraId="6620805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還可以怎麼調整你的玩具，讓它飛得更好或</w:t>
            </w:r>
            <w:r w:rsidRPr="001E61BD">
              <w:rPr>
                <w:rFonts w:ascii="Times New Roman" w:eastAsia="標楷體" w:hAnsi="Times New Roman" w:cs="Times New Roman"/>
                <w:sz w:val="20"/>
                <w:szCs w:val="20"/>
              </w:rPr>
              <w:lastRenderedPageBreak/>
              <w:t>轉得更快？</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例如：形狀、紙張</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07E90D1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部分自製其他風力玩具的學童，例如：風車、十字球</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，教師開放給予操作時機，並請學童觀察風是怎麼和手中的風力玩具一起玩。</w:t>
            </w:r>
          </w:p>
        </w:tc>
        <w:tc>
          <w:tcPr>
            <w:tcW w:w="393" w:type="pct"/>
            <w:shd w:val="clear" w:color="auto" w:fill="auto"/>
          </w:tcPr>
          <w:p w14:paraId="12A7B94C"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477C43D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054387E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0AC1082E"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2A6371BA"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善用五官的感知，培養眼、耳、鼻、舌、觸覺及心靈對環境感受的能力。</w:t>
            </w:r>
          </w:p>
        </w:tc>
        <w:tc>
          <w:tcPr>
            <w:tcW w:w="471" w:type="pct"/>
          </w:tcPr>
          <w:p w14:paraId="440EBC12" w14:textId="77777777" w:rsidR="00AE64BB" w:rsidRPr="00D86F67" w:rsidRDefault="00AE64BB" w:rsidP="00D36D14">
            <w:pPr>
              <w:snapToGrid w:val="0"/>
              <w:jc w:val="center"/>
              <w:rPr>
                <w:rFonts w:ascii="標楷體" w:eastAsia="標楷體" w:hAnsi="標楷體"/>
              </w:rPr>
            </w:pPr>
          </w:p>
        </w:tc>
      </w:tr>
      <w:tr w:rsidR="00AE64BB" w:rsidRPr="00D86F67" w14:paraId="33690035" w14:textId="77777777" w:rsidTr="00D36D14">
        <w:tblPrEx>
          <w:jc w:val="center"/>
        </w:tblPrEx>
        <w:trPr>
          <w:trHeight w:val="303"/>
          <w:jc w:val="center"/>
        </w:trPr>
        <w:tc>
          <w:tcPr>
            <w:tcW w:w="407" w:type="pct"/>
            <w:shd w:val="clear" w:color="auto" w:fill="auto"/>
          </w:tcPr>
          <w:p w14:paraId="514BC567"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第十五</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62E0E7AB"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第五主題聽！那是什麼聲音</w:t>
            </w:r>
          </w:p>
          <w:p w14:paraId="6924707F"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第一單元聲音的訊息</w:t>
            </w:r>
          </w:p>
        </w:tc>
        <w:tc>
          <w:tcPr>
            <w:tcW w:w="227" w:type="pct"/>
            <w:gridSpan w:val="2"/>
          </w:tcPr>
          <w:p w14:paraId="35FCAF20"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39D7232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1E61BD">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0D6DA3A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tc>
        <w:tc>
          <w:tcPr>
            <w:tcW w:w="276" w:type="pct"/>
          </w:tcPr>
          <w:p w14:paraId="422B445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2-Ⅰ-1 </w:t>
            </w:r>
            <w:r w:rsidRPr="001E61BD">
              <w:rPr>
                <w:rFonts w:ascii="Times New Roman" w:eastAsia="標楷體" w:hAnsi="Times New Roman" w:cs="Times New Roman"/>
                <w:bCs/>
                <w:snapToGrid w:val="0"/>
                <w:kern w:val="0"/>
                <w:sz w:val="20"/>
                <w:szCs w:val="20"/>
              </w:rPr>
              <w:t>以感官和知覺探索生活，覺察事物及環境的特性。</w:t>
            </w:r>
          </w:p>
        </w:tc>
        <w:tc>
          <w:tcPr>
            <w:tcW w:w="276" w:type="pct"/>
          </w:tcPr>
          <w:p w14:paraId="10EA545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C-Ⅰ-1 </w:t>
            </w:r>
            <w:r w:rsidRPr="001E61BD">
              <w:rPr>
                <w:rFonts w:ascii="Times New Roman" w:eastAsia="標楷體" w:hAnsi="Times New Roman" w:cs="Times New Roman"/>
                <w:bCs/>
                <w:snapToGrid w:val="0"/>
                <w:kern w:val="0"/>
                <w:sz w:val="20"/>
                <w:szCs w:val="20"/>
              </w:rPr>
              <w:t>事物特性與現象的探究。</w:t>
            </w:r>
          </w:p>
        </w:tc>
        <w:tc>
          <w:tcPr>
            <w:tcW w:w="415" w:type="pct"/>
            <w:gridSpan w:val="2"/>
          </w:tcPr>
          <w:p w14:paraId="08B25C0F"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1.</w:t>
            </w:r>
            <w:r w:rsidRPr="001E61BD">
              <w:rPr>
                <w:rFonts w:ascii="Times New Roman" w:eastAsia="標楷體" w:hAnsi="Times New Roman" w:cs="Times New Roman"/>
                <w:bCs/>
                <w:snapToGrid w:val="0"/>
                <w:kern w:val="0"/>
                <w:sz w:val="20"/>
                <w:szCs w:val="20"/>
              </w:rPr>
              <w:t>專注聆聽生活中的人、事、物所發出的聲音。</w:t>
            </w:r>
          </w:p>
          <w:p w14:paraId="3D8265BE"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探究生活中的聲音，願意與人分享，並表達內心的感受。</w:t>
            </w:r>
          </w:p>
          <w:p w14:paraId="4E861000"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察覺生活環境中的樂音與噪音，對生活中的人、事、物的影響。</w:t>
            </w:r>
          </w:p>
        </w:tc>
        <w:tc>
          <w:tcPr>
            <w:tcW w:w="1335" w:type="pct"/>
            <w:gridSpan w:val="2"/>
          </w:tcPr>
          <w:p w14:paraId="0820B20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第五主題聽！那是什麼聲音</w:t>
            </w:r>
          </w:p>
          <w:p w14:paraId="6959C0A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第一單元聲音的訊息</w:t>
            </w:r>
          </w:p>
          <w:p w14:paraId="3341B7C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教師將學童帶到學校空曠的地方，請學童靜下心來，閉上眼睛，專注地聆聽校園周遭的聲音。</w:t>
            </w:r>
          </w:p>
          <w:p w14:paraId="7B33AAE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教師提問：「校園中你聽到哪些聲音？」</w:t>
            </w:r>
          </w:p>
          <w:p w14:paraId="08302B7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教師提問：「這些聲音給你什麼感覺呢？」彙整學童可能的答案有：</w:t>
            </w:r>
          </w:p>
          <w:p w14:paraId="3AFF91D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小鳥吱吱喳喳的聲音像唱歌，好好聽！</w:t>
            </w:r>
          </w:p>
          <w:p w14:paraId="798B1F1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消防車的聲音很大聲，我耳朵很痛。</w:t>
            </w:r>
          </w:p>
          <w:p w14:paraId="693415A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哨子的聲音聽起來很緊張。</w:t>
            </w:r>
          </w:p>
          <w:p w14:paraId="0E2FD4A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教師提問：「這些聲音告訴我們什麼訊息呢？」學童可能的答案有：</w:t>
            </w:r>
          </w:p>
          <w:p w14:paraId="5BFEDA5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消防車的聲音應該是趕著去救火。</w:t>
            </w:r>
          </w:p>
          <w:p w14:paraId="5B0B589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體育老師吹的哨子聲聽起來應該是代表要集合了。</w:t>
            </w:r>
          </w:p>
          <w:p w14:paraId="5D52143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教師小結</w:t>
            </w:r>
          </w:p>
          <w:p w14:paraId="30DE2B6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校園生活中充滿了很多聲音，這些聲音有好聽的，也有不好聽的。</w:t>
            </w:r>
          </w:p>
          <w:p w14:paraId="56346C8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在生活中，要用耳朵仔細聆聽、並留意周遭環境的各種聲音，用心發現聲音所傳遞的訊息。</w:t>
            </w:r>
          </w:p>
          <w:p w14:paraId="3433796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教師提問：「生活中有哪些聲音有特別的意義，我們一聽到就知道發生什麼事，要做什麼？」</w:t>
            </w:r>
          </w:p>
          <w:p w14:paraId="35C4B3B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教師串聯歸納：</w:t>
            </w:r>
          </w:p>
          <w:p w14:paraId="562F4AC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只要用心聆聽，就可以發現生活中充斥著五花八門的聲音。</w:t>
            </w:r>
          </w:p>
          <w:p w14:paraId="6F5458D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平常可以多運用耳朵去專注聆聽生活中的人、事、物所發出的聲音，並將自己所聽到的聲音、聽到聲音的感受、聲音所傳達的訊息，與老師、同學、家人分享。</w:t>
            </w:r>
          </w:p>
        </w:tc>
        <w:tc>
          <w:tcPr>
            <w:tcW w:w="393" w:type="pct"/>
            <w:shd w:val="clear" w:color="auto" w:fill="auto"/>
          </w:tcPr>
          <w:p w14:paraId="11E1BBFA"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口語</w:t>
            </w:r>
            <w:r w:rsidRPr="001E61BD">
              <w:rPr>
                <w:rFonts w:ascii="Times New Roman" w:eastAsia="標楷體" w:hAnsi="Times New Roman" w:cs="Times New Roman"/>
                <w:sz w:val="20"/>
                <w:szCs w:val="20"/>
              </w:rPr>
              <w:t>評量</w:t>
            </w:r>
          </w:p>
        </w:tc>
        <w:tc>
          <w:tcPr>
            <w:tcW w:w="407" w:type="pct"/>
            <w:shd w:val="clear" w:color="auto" w:fill="auto"/>
          </w:tcPr>
          <w:p w14:paraId="1BF5276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26F4B1F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善用五官的感知，培養眼、耳、鼻、舌、觸覺及心靈對環境感受的能力。</w:t>
            </w:r>
          </w:p>
        </w:tc>
        <w:tc>
          <w:tcPr>
            <w:tcW w:w="471" w:type="pct"/>
          </w:tcPr>
          <w:p w14:paraId="145C48FE" w14:textId="77777777" w:rsidR="00AE64BB" w:rsidRPr="00D86F67" w:rsidRDefault="00AE64BB" w:rsidP="00D36D14">
            <w:pPr>
              <w:snapToGrid w:val="0"/>
              <w:jc w:val="center"/>
              <w:rPr>
                <w:rFonts w:ascii="標楷體" w:eastAsia="標楷體" w:hAnsi="標楷體"/>
              </w:rPr>
            </w:pPr>
          </w:p>
        </w:tc>
      </w:tr>
      <w:tr w:rsidR="00AE64BB" w:rsidRPr="00D86F67" w14:paraId="74C1CE7D" w14:textId="77777777" w:rsidTr="00D36D14">
        <w:tblPrEx>
          <w:jc w:val="center"/>
        </w:tblPrEx>
        <w:trPr>
          <w:trHeight w:val="303"/>
          <w:jc w:val="center"/>
        </w:trPr>
        <w:tc>
          <w:tcPr>
            <w:tcW w:w="407" w:type="pct"/>
            <w:shd w:val="clear" w:color="auto" w:fill="auto"/>
          </w:tcPr>
          <w:p w14:paraId="5E39B31D"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第十六</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669952C6"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第五主題聽！那是什麼聲音</w:t>
            </w:r>
          </w:p>
          <w:p w14:paraId="23095DB5"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第二單元好聽的聲音</w:t>
            </w:r>
          </w:p>
        </w:tc>
        <w:tc>
          <w:tcPr>
            <w:tcW w:w="227" w:type="pct"/>
            <w:gridSpan w:val="2"/>
          </w:tcPr>
          <w:p w14:paraId="395CB22F"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6</w:t>
            </w:r>
          </w:p>
        </w:tc>
        <w:tc>
          <w:tcPr>
            <w:tcW w:w="386" w:type="pct"/>
          </w:tcPr>
          <w:p w14:paraId="342C8F3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1E61BD">
              <w:rPr>
                <w:rFonts w:ascii="Times New Roman" w:eastAsia="標楷體" w:hAnsi="Times New Roman" w:cs="Times New Roman"/>
                <w:bCs/>
                <w:snapToGrid w:val="0"/>
                <w:kern w:val="0"/>
                <w:sz w:val="20"/>
                <w:szCs w:val="20"/>
              </w:rPr>
              <w:t>學習各種探究人、事、</w:t>
            </w:r>
            <w:r w:rsidRPr="001E61BD">
              <w:rPr>
                <w:rFonts w:ascii="Times New Roman" w:eastAsia="標楷體" w:hAnsi="Times New Roman" w:cs="Times New Roman"/>
                <w:bCs/>
                <w:snapToGrid w:val="0"/>
                <w:kern w:val="0"/>
                <w:sz w:val="20"/>
                <w:szCs w:val="20"/>
              </w:rPr>
              <w:lastRenderedPageBreak/>
              <w:t>物的方法並理解探究後所獲得的道理，增進系統思考與解決問題的能力。</w:t>
            </w:r>
          </w:p>
          <w:p w14:paraId="2C7EF82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1E61BD">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1E032C2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p w14:paraId="7AC216F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w:t>
            </w:r>
            <w:r w:rsidRPr="001E61BD">
              <w:rPr>
                <w:rFonts w:ascii="Times New Roman" w:eastAsia="標楷體" w:hAnsi="Times New Roman" w:cs="Times New Roman"/>
                <w:bCs/>
                <w:snapToGrid w:val="0"/>
                <w:kern w:val="0"/>
                <w:sz w:val="20"/>
                <w:szCs w:val="20"/>
              </w:rPr>
              <w:lastRenderedPageBreak/>
              <w:t>通以及合作的技巧。</w:t>
            </w:r>
          </w:p>
        </w:tc>
        <w:tc>
          <w:tcPr>
            <w:tcW w:w="276" w:type="pct"/>
          </w:tcPr>
          <w:p w14:paraId="02F87F3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2-Ⅰ-1 </w:t>
            </w:r>
            <w:r w:rsidRPr="001E61BD">
              <w:rPr>
                <w:rFonts w:ascii="Times New Roman" w:eastAsia="標楷體" w:hAnsi="Times New Roman" w:cs="Times New Roman"/>
                <w:bCs/>
                <w:snapToGrid w:val="0"/>
                <w:kern w:val="0"/>
                <w:sz w:val="20"/>
                <w:szCs w:val="20"/>
              </w:rPr>
              <w:t>以感官和知覺</w:t>
            </w:r>
            <w:r w:rsidRPr="001E61BD">
              <w:rPr>
                <w:rFonts w:ascii="Times New Roman" w:eastAsia="標楷體" w:hAnsi="Times New Roman" w:cs="Times New Roman"/>
                <w:bCs/>
                <w:snapToGrid w:val="0"/>
                <w:kern w:val="0"/>
                <w:sz w:val="20"/>
                <w:szCs w:val="20"/>
              </w:rPr>
              <w:lastRenderedPageBreak/>
              <w:t>探索生活，覺察事物及環境的特性。</w:t>
            </w:r>
          </w:p>
          <w:p w14:paraId="1235275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2-Ⅰ-3 </w:t>
            </w:r>
            <w:r w:rsidRPr="001E61BD">
              <w:rPr>
                <w:rFonts w:ascii="Times New Roman" w:eastAsia="標楷體" w:hAnsi="Times New Roman" w:cs="Times New Roman"/>
                <w:bCs/>
                <w:snapToGrid w:val="0"/>
                <w:kern w:val="0"/>
                <w:sz w:val="20"/>
                <w:szCs w:val="20"/>
              </w:rPr>
              <w:t>探索生活中的人、事、物，並體會彼此之間會相互影響。</w:t>
            </w:r>
          </w:p>
          <w:p w14:paraId="1C32FD9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3-Ⅰ-1 </w:t>
            </w:r>
            <w:r w:rsidRPr="001E61BD">
              <w:rPr>
                <w:rFonts w:ascii="Times New Roman" w:eastAsia="標楷體" w:hAnsi="Times New Roman" w:cs="Times New Roman"/>
                <w:bCs/>
                <w:snapToGrid w:val="0"/>
                <w:kern w:val="0"/>
                <w:sz w:val="20"/>
                <w:szCs w:val="20"/>
              </w:rPr>
              <w:t>願意參與各種學習活動，表現好奇與求知探究之心。</w:t>
            </w:r>
          </w:p>
          <w:p w14:paraId="6B37512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5-Ⅰ-1 </w:t>
            </w:r>
            <w:r w:rsidRPr="001E61BD">
              <w:rPr>
                <w:rFonts w:ascii="Times New Roman" w:eastAsia="標楷體" w:hAnsi="Times New Roman" w:cs="Times New Roman"/>
                <w:bCs/>
                <w:snapToGrid w:val="0"/>
                <w:kern w:val="0"/>
                <w:sz w:val="20"/>
                <w:szCs w:val="20"/>
              </w:rPr>
              <w:t>覺知生活中人、事、物的豐富面貌，建立初步的美感經驗。</w:t>
            </w:r>
          </w:p>
        </w:tc>
        <w:tc>
          <w:tcPr>
            <w:tcW w:w="276" w:type="pct"/>
          </w:tcPr>
          <w:p w14:paraId="4432754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1E61BD">
              <w:rPr>
                <w:rFonts w:ascii="Times New Roman" w:eastAsia="標楷體" w:hAnsi="Times New Roman" w:cs="Times New Roman"/>
                <w:bCs/>
                <w:snapToGrid w:val="0"/>
                <w:kern w:val="0"/>
                <w:sz w:val="20"/>
                <w:szCs w:val="20"/>
              </w:rPr>
              <w:t>事物特性與現</w:t>
            </w:r>
            <w:r w:rsidRPr="001E61BD">
              <w:rPr>
                <w:rFonts w:ascii="Times New Roman" w:eastAsia="標楷體" w:hAnsi="Times New Roman" w:cs="Times New Roman"/>
                <w:bCs/>
                <w:snapToGrid w:val="0"/>
                <w:kern w:val="0"/>
                <w:sz w:val="20"/>
                <w:szCs w:val="20"/>
              </w:rPr>
              <w:lastRenderedPageBreak/>
              <w:t>象的探究。</w:t>
            </w:r>
          </w:p>
          <w:p w14:paraId="5ECA12B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C-Ⅰ-3 </w:t>
            </w:r>
            <w:r w:rsidRPr="001E61BD">
              <w:rPr>
                <w:rFonts w:ascii="Times New Roman" w:eastAsia="標楷體" w:hAnsi="Times New Roman" w:cs="Times New Roman"/>
                <w:bCs/>
                <w:snapToGrid w:val="0"/>
                <w:kern w:val="0"/>
                <w:sz w:val="20"/>
                <w:szCs w:val="20"/>
              </w:rPr>
              <w:t>探究生活事物的方法與技能。</w:t>
            </w:r>
          </w:p>
        </w:tc>
        <w:tc>
          <w:tcPr>
            <w:tcW w:w="415" w:type="pct"/>
            <w:gridSpan w:val="2"/>
          </w:tcPr>
          <w:p w14:paraId="093CBBDE"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1.</w:t>
            </w:r>
            <w:r w:rsidRPr="001E61BD">
              <w:rPr>
                <w:rFonts w:ascii="Times New Roman" w:eastAsia="標楷體" w:hAnsi="Times New Roman" w:cs="Times New Roman"/>
                <w:bCs/>
                <w:snapToGrid w:val="0"/>
                <w:kern w:val="0"/>
                <w:sz w:val="20"/>
                <w:szCs w:val="20"/>
              </w:rPr>
              <w:t>回想生活中的人、事、物所發</w:t>
            </w:r>
            <w:r w:rsidRPr="001E61BD">
              <w:rPr>
                <w:rFonts w:ascii="Times New Roman" w:eastAsia="標楷體" w:hAnsi="Times New Roman" w:cs="Times New Roman"/>
                <w:bCs/>
                <w:snapToGrid w:val="0"/>
                <w:kern w:val="0"/>
                <w:sz w:val="20"/>
                <w:szCs w:val="20"/>
              </w:rPr>
              <w:lastRenderedPageBreak/>
              <w:t>出的好聽的聲音，並與同學分享，表達自己內心的感受。</w:t>
            </w:r>
          </w:p>
          <w:p w14:paraId="79FFEEC3"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專注聆聽生活中的人、事、物所發出的聲音，並願意與人分享，達內心的感受。</w:t>
            </w:r>
          </w:p>
          <w:p w14:paraId="6A77BB1A"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探索在生活中說話的方法和技巧，並透過情境模擬，體會不同的聲音會帶給人不同的感受，並練習解決問題的方法。</w:t>
            </w:r>
          </w:p>
          <w:p w14:paraId="0E51D5DA"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透過音樂欣賞發覺聲音的多元性，並藉由想像，使音樂具</w:t>
            </w:r>
            <w:proofErr w:type="gramStart"/>
            <w:r w:rsidRPr="001E61BD">
              <w:rPr>
                <w:rFonts w:ascii="Times New Roman" w:eastAsia="標楷體" w:hAnsi="Times New Roman" w:cs="Times New Roman"/>
                <w:bCs/>
                <w:snapToGrid w:val="0"/>
                <w:kern w:val="0"/>
                <w:sz w:val="20"/>
                <w:szCs w:val="20"/>
              </w:rPr>
              <w:t>象</w:t>
            </w:r>
            <w:proofErr w:type="gramEnd"/>
            <w:r w:rsidRPr="001E61BD">
              <w:rPr>
                <w:rFonts w:ascii="Times New Roman" w:eastAsia="標楷體" w:hAnsi="Times New Roman" w:cs="Times New Roman"/>
                <w:bCs/>
                <w:snapToGrid w:val="0"/>
                <w:kern w:val="0"/>
                <w:sz w:val="20"/>
                <w:szCs w:val="20"/>
              </w:rPr>
              <w:t>化、故事化。</w:t>
            </w:r>
          </w:p>
          <w:p w14:paraId="7485B3E8"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5.</w:t>
            </w:r>
            <w:r w:rsidRPr="001E61BD">
              <w:rPr>
                <w:rFonts w:ascii="Times New Roman" w:eastAsia="標楷體" w:hAnsi="Times New Roman" w:cs="Times New Roman"/>
                <w:bCs/>
                <w:snapToGrid w:val="0"/>
                <w:kern w:val="0"/>
                <w:sz w:val="20"/>
                <w:szCs w:val="20"/>
              </w:rPr>
              <w:t>合作完成播音樂的任務，並察覺在不同情境適合放不同類型的音樂，彼此討論，達成共識。</w:t>
            </w:r>
          </w:p>
        </w:tc>
        <w:tc>
          <w:tcPr>
            <w:tcW w:w="1335" w:type="pct"/>
            <w:gridSpan w:val="2"/>
          </w:tcPr>
          <w:p w14:paraId="4853AF7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第五主題聽！那是什麼聲音</w:t>
            </w:r>
          </w:p>
          <w:p w14:paraId="4D7F162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第二單元好聽的聲音</w:t>
            </w:r>
          </w:p>
          <w:p w14:paraId="1F820A0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教師提問：「在生活中，你還聽過哪些好聽的</w:t>
            </w:r>
            <w:r w:rsidRPr="001E61BD">
              <w:rPr>
                <w:rFonts w:ascii="Times New Roman" w:eastAsia="標楷體" w:hAnsi="Times New Roman" w:cs="Times New Roman"/>
                <w:sz w:val="20"/>
                <w:szCs w:val="20"/>
              </w:rPr>
              <w:lastRenderedPageBreak/>
              <w:t>聲音？在哪裡聽到的呢？」</w:t>
            </w:r>
          </w:p>
          <w:p w14:paraId="5AC6531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學童共同討論與分享，教師鼓勵學童在假日和家人去你想去聽聽看好聽聲音的地方，聆聽聲音。</w:t>
            </w:r>
          </w:p>
          <w:p w14:paraId="056DFF2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教師提問：「想一想，怎麼讓生活裡充滿好聽的聲音？」彙整學童可能的答案有：</w:t>
            </w:r>
          </w:p>
          <w:p w14:paraId="67E17F2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說話要溫柔。</w:t>
            </w:r>
          </w:p>
          <w:p w14:paraId="50D8307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可以在一些時間播音樂，例如：吃午餐的時候。</w:t>
            </w:r>
          </w:p>
          <w:p w14:paraId="10C9417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營造好聲音環境</w:t>
            </w:r>
          </w:p>
          <w:p w14:paraId="13E251F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教師手拿</w:t>
            </w:r>
            <w:proofErr w:type="gramStart"/>
            <w:r w:rsidRPr="001E61BD">
              <w:rPr>
                <w:rFonts w:ascii="Times New Roman" w:eastAsia="標楷體" w:hAnsi="Times New Roman" w:cs="Times New Roman"/>
                <w:sz w:val="20"/>
                <w:szCs w:val="20"/>
              </w:rPr>
              <w:t>籤</w:t>
            </w:r>
            <w:proofErr w:type="gramEnd"/>
            <w:r w:rsidRPr="001E61BD">
              <w:rPr>
                <w:rFonts w:ascii="Times New Roman" w:eastAsia="標楷體" w:hAnsi="Times New Roman" w:cs="Times New Roman"/>
                <w:sz w:val="20"/>
                <w:szCs w:val="20"/>
              </w:rPr>
              <w:t>桶，</w:t>
            </w:r>
            <w:proofErr w:type="gramStart"/>
            <w:r w:rsidRPr="001E61BD">
              <w:rPr>
                <w:rFonts w:ascii="Times New Roman" w:eastAsia="標楷體" w:hAnsi="Times New Roman" w:cs="Times New Roman"/>
                <w:sz w:val="20"/>
                <w:szCs w:val="20"/>
              </w:rPr>
              <w:t>籤</w:t>
            </w:r>
            <w:proofErr w:type="gramEnd"/>
            <w:r w:rsidRPr="001E61BD">
              <w:rPr>
                <w:rFonts w:ascii="Times New Roman" w:eastAsia="標楷體" w:hAnsi="Times New Roman" w:cs="Times New Roman"/>
                <w:sz w:val="20"/>
                <w:szCs w:val="20"/>
              </w:rPr>
              <w:t>桶裡有五個情境，讓學童依組別抽籤。</w:t>
            </w:r>
          </w:p>
          <w:p w14:paraId="6C6E7C3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proofErr w:type="gramStart"/>
            <w:r w:rsidRPr="001E61BD">
              <w:rPr>
                <w:rFonts w:ascii="Times New Roman" w:eastAsia="標楷體" w:hAnsi="Times New Roman" w:cs="Times New Roman"/>
                <w:sz w:val="20"/>
                <w:szCs w:val="20"/>
              </w:rPr>
              <w:t>籤</w:t>
            </w:r>
            <w:proofErr w:type="gramEnd"/>
            <w:r w:rsidRPr="001E61BD">
              <w:rPr>
                <w:rFonts w:ascii="Times New Roman" w:eastAsia="標楷體" w:hAnsi="Times New Roman" w:cs="Times New Roman"/>
                <w:sz w:val="20"/>
                <w:szCs w:val="20"/>
              </w:rPr>
              <w:t>桶情境說明：</w:t>
            </w:r>
          </w:p>
          <w:p w14:paraId="65A038D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情境</w:t>
            </w:r>
            <w:proofErr w:type="gramStart"/>
            <w:r w:rsidRPr="001E61BD">
              <w:rPr>
                <w:rFonts w:ascii="Times New Roman" w:eastAsia="標楷體" w:hAnsi="Times New Roman" w:cs="Times New Roman"/>
                <w:sz w:val="20"/>
                <w:szCs w:val="20"/>
              </w:rPr>
              <w:t>一</w:t>
            </w:r>
            <w:proofErr w:type="gramEnd"/>
            <w:r w:rsidRPr="001E61BD">
              <w:rPr>
                <w:rFonts w:ascii="Times New Roman" w:eastAsia="標楷體" w:hAnsi="Times New Roman" w:cs="Times New Roman"/>
                <w:sz w:val="20"/>
                <w:szCs w:val="20"/>
              </w:rPr>
              <w:t>：同學一起玩遊戲，有人不遵守規則。</w:t>
            </w:r>
          </w:p>
          <w:p w14:paraId="4EB2BC9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情境二：同學不小心把我的東西撞倒了。</w:t>
            </w:r>
          </w:p>
          <w:p w14:paraId="39FAF20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情境</w:t>
            </w:r>
            <w:proofErr w:type="gramStart"/>
            <w:r w:rsidRPr="001E61BD">
              <w:rPr>
                <w:rFonts w:ascii="Times New Roman" w:eastAsia="標楷體" w:hAnsi="Times New Roman" w:cs="Times New Roman"/>
                <w:sz w:val="20"/>
                <w:szCs w:val="20"/>
              </w:rPr>
              <w:t>三</w:t>
            </w:r>
            <w:proofErr w:type="gramEnd"/>
            <w:r w:rsidRPr="001E61BD">
              <w:rPr>
                <w:rFonts w:ascii="Times New Roman" w:eastAsia="標楷體" w:hAnsi="Times New Roman" w:cs="Times New Roman"/>
                <w:sz w:val="20"/>
                <w:szCs w:val="20"/>
              </w:rPr>
              <w:t>：同學跌倒受傷了，難過的哭了。</w:t>
            </w:r>
          </w:p>
          <w:p w14:paraId="6B2407A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情境四：小組比賽時輸了。</w:t>
            </w:r>
          </w:p>
          <w:p w14:paraId="604771D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情境五：上課了，同學還在睡午覺，要怎麼叫他起床。</w:t>
            </w:r>
          </w:p>
          <w:p w14:paraId="2FE6C72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學童</w:t>
            </w: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人一組，討論小組所抽到的情境，應該怎麼演出來。</w:t>
            </w:r>
          </w:p>
          <w:p w14:paraId="4372132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分組上</w:t>
            </w:r>
            <w:proofErr w:type="gramStart"/>
            <w:r w:rsidRPr="001E61BD">
              <w:rPr>
                <w:rFonts w:ascii="Times New Roman" w:eastAsia="標楷體" w:hAnsi="Times New Roman" w:cs="Times New Roman"/>
                <w:sz w:val="20"/>
                <w:szCs w:val="20"/>
              </w:rPr>
              <w:t>臺</w:t>
            </w:r>
            <w:proofErr w:type="gramEnd"/>
            <w:r w:rsidRPr="001E61BD">
              <w:rPr>
                <w:rFonts w:ascii="Times New Roman" w:eastAsia="標楷體" w:hAnsi="Times New Roman" w:cs="Times New Roman"/>
                <w:sz w:val="20"/>
                <w:szCs w:val="20"/>
              </w:rPr>
              <w:t>表演。</w:t>
            </w:r>
          </w:p>
          <w:p w14:paraId="0A55BB0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音樂欣賞〈口哨與小狗〉，教師鼓勵學童閉上眼睛，想像這首音樂</w:t>
            </w:r>
            <w:proofErr w:type="gramStart"/>
            <w:r w:rsidRPr="001E61BD">
              <w:rPr>
                <w:rFonts w:ascii="Times New Roman" w:eastAsia="標楷體" w:hAnsi="Times New Roman" w:cs="Times New Roman"/>
                <w:sz w:val="20"/>
                <w:szCs w:val="20"/>
              </w:rPr>
              <w:t>在說些什麼</w:t>
            </w:r>
            <w:proofErr w:type="gramEnd"/>
            <w:r w:rsidRPr="001E61BD">
              <w:rPr>
                <w:rFonts w:ascii="Times New Roman" w:eastAsia="標楷體" w:hAnsi="Times New Roman" w:cs="Times New Roman"/>
                <w:sz w:val="20"/>
                <w:szCs w:val="20"/>
              </w:rPr>
              <w:t>。</w:t>
            </w:r>
          </w:p>
          <w:p w14:paraId="15F4B8B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音樂欣賞〈森林與水車〉，並請學童一起跟著音樂做</w:t>
            </w:r>
            <w:proofErr w:type="gramStart"/>
            <w:r w:rsidRPr="001E61BD">
              <w:rPr>
                <w:rFonts w:ascii="Times New Roman" w:eastAsia="標楷體" w:hAnsi="Times New Roman" w:cs="Times New Roman"/>
                <w:sz w:val="20"/>
                <w:szCs w:val="20"/>
              </w:rPr>
              <w:t>簡易律</w:t>
            </w:r>
            <w:proofErr w:type="gramEnd"/>
            <w:r w:rsidRPr="001E61BD">
              <w:rPr>
                <w:rFonts w:ascii="Times New Roman" w:eastAsia="標楷體" w:hAnsi="Times New Roman" w:cs="Times New Roman"/>
                <w:sz w:val="20"/>
                <w:szCs w:val="20"/>
              </w:rPr>
              <w:t>動。</w:t>
            </w:r>
          </w:p>
          <w:p w14:paraId="685DF3C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音樂欣賞〈晨歌〉，欣賞音樂並請學童發表感受與感想。</w:t>
            </w:r>
          </w:p>
          <w:p w14:paraId="775F04B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小小</w:t>
            </w:r>
            <w:r w:rsidRPr="001E61BD">
              <w:rPr>
                <w:rFonts w:ascii="Times New Roman" w:eastAsia="標楷體" w:hAnsi="Times New Roman" w:cs="Times New Roman"/>
                <w:sz w:val="20"/>
                <w:szCs w:val="20"/>
              </w:rPr>
              <w:t>DJ</w:t>
            </w:r>
            <w:r w:rsidRPr="001E61BD">
              <w:rPr>
                <w:rFonts w:ascii="Times New Roman" w:eastAsia="標楷體" w:hAnsi="Times New Roman" w:cs="Times New Roman"/>
                <w:sz w:val="20"/>
                <w:szCs w:val="20"/>
              </w:rPr>
              <w:t>播音樂計畫：教師在黑板上呈現在小白板上記錄的方法：</w:t>
            </w:r>
          </w:p>
          <w:p w14:paraId="1343F8D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什麼時間適合播音樂？</w:t>
            </w:r>
          </w:p>
          <w:p w14:paraId="31AEBB7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proofErr w:type="gramStart"/>
            <w:r w:rsidRPr="001E61BD">
              <w:rPr>
                <w:rFonts w:ascii="Times New Roman" w:eastAsia="標楷體" w:hAnsi="Times New Roman" w:cs="Times New Roman"/>
                <w:sz w:val="20"/>
                <w:szCs w:val="20"/>
              </w:rPr>
              <w:t>要播什麼</w:t>
            </w:r>
            <w:proofErr w:type="gramEnd"/>
            <w:r w:rsidRPr="001E61BD">
              <w:rPr>
                <w:rFonts w:ascii="Times New Roman" w:eastAsia="標楷體" w:hAnsi="Times New Roman" w:cs="Times New Roman"/>
                <w:sz w:val="20"/>
                <w:szCs w:val="20"/>
              </w:rPr>
              <w:t>音樂比較好？</w:t>
            </w:r>
          </w:p>
          <w:p w14:paraId="175A3F7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誰負責播音樂？</w:t>
            </w:r>
          </w:p>
          <w:p w14:paraId="7C406D8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9.</w:t>
            </w:r>
            <w:r w:rsidRPr="001E61BD">
              <w:rPr>
                <w:rFonts w:ascii="Times New Roman" w:eastAsia="標楷體" w:hAnsi="Times New Roman" w:cs="Times New Roman"/>
                <w:sz w:val="20"/>
                <w:szCs w:val="20"/>
              </w:rPr>
              <w:t>教師分配這一</w:t>
            </w:r>
            <w:proofErr w:type="gramStart"/>
            <w:r w:rsidRPr="001E61BD">
              <w:rPr>
                <w:rFonts w:ascii="Times New Roman" w:eastAsia="標楷體" w:hAnsi="Times New Roman" w:cs="Times New Roman"/>
                <w:sz w:val="20"/>
                <w:szCs w:val="20"/>
              </w:rPr>
              <w:t>週</w:t>
            </w:r>
            <w:proofErr w:type="gramEnd"/>
            <w:r w:rsidRPr="001E61BD">
              <w:rPr>
                <w:rFonts w:ascii="Times New Roman" w:eastAsia="標楷體" w:hAnsi="Times New Roman" w:cs="Times New Roman"/>
                <w:sz w:val="20"/>
                <w:szCs w:val="20"/>
              </w:rPr>
              <w:t>具體執行播音樂的時間。</w:t>
            </w:r>
          </w:p>
        </w:tc>
        <w:tc>
          <w:tcPr>
            <w:tcW w:w="393" w:type="pct"/>
            <w:shd w:val="clear" w:color="auto" w:fill="auto"/>
          </w:tcPr>
          <w:p w14:paraId="4EB78719"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71C6B20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6EA7CE1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369A40C4"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56B3752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了解</w:t>
            </w:r>
            <w:r w:rsidRPr="001E61BD">
              <w:rPr>
                <w:rFonts w:ascii="Times New Roman" w:eastAsia="標楷體" w:hAnsi="Times New Roman" w:cs="Times New Roman"/>
                <w:kern w:val="0"/>
                <w:sz w:val="20"/>
                <w:szCs w:val="20"/>
              </w:rPr>
              <w:lastRenderedPageBreak/>
              <w:t>每個人需求的不同，並討論與遵守團體的規則。</w:t>
            </w:r>
          </w:p>
          <w:p w14:paraId="3DA1F36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【資訊教育】</w:t>
            </w:r>
          </w:p>
          <w:p w14:paraId="0903333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資</w:t>
            </w:r>
            <w:r>
              <w:rPr>
                <w:rFonts w:ascii="Times New Roman" w:eastAsia="標楷體" w:hAnsi="Times New Roman" w:cs="Times New Roman"/>
                <w:kern w:val="0"/>
                <w:sz w:val="20"/>
                <w:szCs w:val="20"/>
              </w:rPr>
              <w:t xml:space="preserve">E2 </w:t>
            </w:r>
            <w:r w:rsidRPr="001E61BD">
              <w:rPr>
                <w:rFonts w:ascii="Times New Roman" w:eastAsia="標楷體" w:hAnsi="Times New Roman" w:cs="Times New Roman"/>
                <w:kern w:val="0"/>
                <w:sz w:val="20"/>
                <w:szCs w:val="20"/>
              </w:rPr>
              <w:t>使用資訊科技解決生活中簡單的問題。</w:t>
            </w:r>
          </w:p>
        </w:tc>
        <w:tc>
          <w:tcPr>
            <w:tcW w:w="471" w:type="pct"/>
          </w:tcPr>
          <w:p w14:paraId="5ACFE645" w14:textId="77777777" w:rsidR="00AE64BB" w:rsidRPr="00D86F67" w:rsidRDefault="00AE64BB" w:rsidP="00D36D14">
            <w:pPr>
              <w:snapToGrid w:val="0"/>
              <w:jc w:val="center"/>
              <w:rPr>
                <w:rFonts w:ascii="標楷體" w:eastAsia="標楷體" w:hAnsi="標楷體"/>
              </w:rPr>
            </w:pPr>
          </w:p>
        </w:tc>
      </w:tr>
      <w:tr w:rsidR="00AE64BB" w:rsidRPr="00D86F67" w14:paraId="126CB413" w14:textId="77777777" w:rsidTr="00D36D14">
        <w:tblPrEx>
          <w:jc w:val="center"/>
        </w:tblPrEx>
        <w:trPr>
          <w:trHeight w:val="303"/>
          <w:jc w:val="center"/>
        </w:trPr>
        <w:tc>
          <w:tcPr>
            <w:tcW w:w="407" w:type="pct"/>
            <w:shd w:val="clear" w:color="auto" w:fill="auto"/>
          </w:tcPr>
          <w:p w14:paraId="4A1B810E"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第十七</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1C32C271"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第五主題聽！那是什麼聲音</w:t>
            </w:r>
          </w:p>
          <w:p w14:paraId="625A200C"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第三單元聲音大合奏</w:t>
            </w:r>
          </w:p>
        </w:tc>
        <w:tc>
          <w:tcPr>
            <w:tcW w:w="227" w:type="pct"/>
            <w:gridSpan w:val="2"/>
          </w:tcPr>
          <w:p w14:paraId="368C52A3"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404B0EB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1E61BD">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1A80FBC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1E61BD">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6147744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p w14:paraId="0D43CA9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t>覺察自己的情緒與行為表現可能對他人和環境有所影響，用合宜的方</w:t>
            </w:r>
            <w:r w:rsidRPr="001E61BD">
              <w:rPr>
                <w:rFonts w:ascii="Times New Roman" w:eastAsia="標楷體" w:hAnsi="Times New Roman" w:cs="Times New Roman"/>
                <w:bCs/>
                <w:snapToGrid w:val="0"/>
                <w:kern w:val="0"/>
                <w:sz w:val="20"/>
                <w:szCs w:val="20"/>
              </w:rPr>
              <w:lastRenderedPageBreak/>
              <w:t>式與人友善互動，願意共同完成工作任務，展現尊重、溝通以及合作的技巧。</w:t>
            </w:r>
          </w:p>
        </w:tc>
        <w:tc>
          <w:tcPr>
            <w:tcW w:w="276" w:type="pct"/>
          </w:tcPr>
          <w:p w14:paraId="7CBFC8A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2-Ⅰ-1 </w:t>
            </w:r>
            <w:r w:rsidRPr="001E61BD">
              <w:rPr>
                <w:rFonts w:ascii="Times New Roman" w:eastAsia="標楷體" w:hAnsi="Times New Roman" w:cs="Times New Roman"/>
                <w:bCs/>
                <w:snapToGrid w:val="0"/>
                <w:kern w:val="0"/>
                <w:sz w:val="20"/>
                <w:szCs w:val="20"/>
              </w:rPr>
              <w:t>以感官和知覺探索生活，覺察事物及環境的特性。</w:t>
            </w:r>
          </w:p>
          <w:p w14:paraId="6482ECD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2-Ⅰ-5 </w:t>
            </w:r>
            <w:r w:rsidRPr="001E61BD">
              <w:rPr>
                <w:rFonts w:ascii="Times New Roman" w:eastAsia="標楷體" w:hAnsi="Times New Roman" w:cs="Times New Roman"/>
                <w:bCs/>
                <w:snapToGrid w:val="0"/>
                <w:kern w:val="0"/>
                <w:sz w:val="20"/>
                <w:szCs w:val="20"/>
              </w:rPr>
              <w:t>運用各種探究事物的方法及技能，對訊息做適切的處理，並養成動手做的習慣。</w:t>
            </w:r>
          </w:p>
          <w:p w14:paraId="0DC5CDE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3-Ⅰ-3 </w:t>
            </w:r>
            <w:r w:rsidRPr="001E61BD">
              <w:rPr>
                <w:rFonts w:ascii="Times New Roman" w:eastAsia="標楷體" w:hAnsi="Times New Roman" w:cs="Times New Roman"/>
                <w:bCs/>
                <w:snapToGrid w:val="0"/>
                <w:kern w:val="0"/>
                <w:sz w:val="20"/>
                <w:szCs w:val="20"/>
              </w:rPr>
              <w:t>體會學習的樂趣和成就感，主動學習新的事物。</w:t>
            </w:r>
          </w:p>
          <w:p w14:paraId="7878D4C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4-Ⅰ-1 </w:t>
            </w:r>
            <w:r w:rsidRPr="001E61BD">
              <w:rPr>
                <w:rFonts w:ascii="Times New Roman" w:eastAsia="標楷體" w:hAnsi="Times New Roman" w:cs="Times New Roman"/>
                <w:bCs/>
                <w:snapToGrid w:val="0"/>
                <w:kern w:val="0"/>
                <w:sz w:val="20"/>
                <w:szCs w:val="20"/>
              </w:rPr>
              <w:t>利用各種生活的媒介與素材進行表現與創作，喚起豐富</w:t>
            </w:r>
            <w:r w:rsidRPr="001E61BD">
              <w:rPr>
                <w:rFonts w:ascii="Times New Roman" w:eastAsia="標楷體" w:hAnsi="Times New Roman" w:cs="Times New Roman"/>
                <w:bCs/>
                <w:snapToGrid w:val="0"/>
                <w:kern w:val="0"/>
                <w:sz w:val="20"/>
                <w:szCs w:val="20"/>
              </w:rPr>
              <w:lastRenderedPageBreak/>
              <w:t>的想像力。</w:t>
            </w:r>
          </w:p>
          <w:p w14:paraId="4E88E46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1E61BD">
              <w:rPr>
                <w:rFonts w:ascii="Times New Roman" w:eastAsia="標楷體" w:hAnsi="Times New Roman" w:cs="Times New Roman"/>
                <w:bCs/>
                <w:snapToGrid w:val="0"/>
                <w:kern w:val="0"/>
                <w:sz w:val="20"/>
                <w:szCs w:val="20"/>
              </w:rPr>
              <w:t>使用不同的表徵符號進行表現與分享，感受創作的樂趣。</w:t>
            </w:r>
          </w:p>
          <w:p w14:paraId="74AE860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4-Ⅰ-3 </w:t>
            </w:r>
            <w:r w:rsidRPr="001E61BD">
              <w:rPr>
                <w:rFonts w:ascii="Times New Roman" w:eastAsia="標楷體" w:hAnsi="Times New Roman" w:cs="Times New Roman"/>
                <w:bCs/>
                <w:snapToGrid w:val="0"/>
                <w:kern w:val="0"/>
                <w:sz w:val="20"/>
                <w:szCs w:val="20"/>
              </w:rPr>
              <w:t>運用各種表現與創造的方法與形式，美化生活、增加生活的趣味。</w:t>
            </w:r>
          </w:p>
          <w:p w14:paraId="665983A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7-Ⅰ-5 </w:t>
            </w:r>
            <w:r w:rsidRPr="001E61BD">
              <w:rPr>
                <w:rFonts w:ascii="Times New Roman" w:eastAsia="標楷體" w:hAnsi="Times New Roman" w:cs="Times New Roman"/>
                <w:bCs/>
                <w:snapToGrid w:val="0"/>
                <w:kern w:val="0"/>
                <w:sz w:val="20"/>
                <w:szCs w:val="20"/>
              </w:rPr>
              <w:t>透過一起工作的過程，感受合作的重要性。</w:t>
            </w:r>
          </w:p>
        </w:tc>
        <w:tc>
          <w:tcPr>
            <w:tcW w:w="276" w:type="pct"/>
          </w:tcPr>
          <w:p w14:paraId="131B885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1E61BD">
              <w:rPr>
                <w:rFonts w:ascii="Times New Roman" w:eastAsia="標楷體" w:hAnsi="Times New Roman" w:cs="Times New Roman"/>
                <w:bCs/>
                <w:snapToGrid w:val="0"/>
                <w:kern w:val="0"/>
                <w:sz w:val="20"/>
                <w:szCs w:val="20"/>
              </w:rPr>
              <w:t>事物特性與現象的探究。</w:t>
            </w:r>
          </w:p>
          <w:p w14:paraId="224A24B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C-Ⅰ-2 </w:t>
            </w:r>
            <w:r w:rsidRPr="001E61BD">
              <w:rPr>
                <w:rFonts w:ascii="Times New Roman" w:eastAsia="標楷體" w:hAnsi="Times New Roman" w:cs="Times New Roman"/>
                <w:bCs/>
                <w:snapToGrid w:val="0"/>
                <w:kern w:val="0"/>
                <w:sz w:val="20"/>
                <w:szCs w:val="20"/>
              </w:rPr>
              <w:t>媒材特性與符號表徵的使用。</w:t>
            </w:r>
          </w:p>
          <w:p w14:paraId="116F08F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C-Ⅰ-4 </w:t>
            </w:r>
            <w:r w:rsidRPr="001E61BD">
              <w:rPr>
                <w:rFonts w:ascii="Times New Roman" w:eastAsia="標楷體" w:hAnsi="Times New Roman" w:cs="Times New Roman"/>
                <w:bCs/>
                <w:snapToGrid w:val="0"/>
                <w:kern w:val="0"/>
                <w:sz w:val="20"/>
                <w:szCs w:val="20"/>
              </w:rPr>
              <w:t>事理的應用與實踐。</w:t>
            </w:r>
          </w:p>
          <w:p w14:paraId="6BB719E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C-Ⅰ-5 </w:t>
            </w:r>
            <w:r w:rsidRPr="001E61BD">
              <w:rPr>
                <w:rFonts w:ascii="Times New Roman" w:eastAsia="標楷體" w:hAnsi="Times New Roman" w:cs="Times New Roman"/>
                <w:bCs/>
                <w:snapToGrid w:val="0"/>
                <w:kern w:val="0"/>
                <w:sz w:val="20"/>
                <w:szCs w:val="20"/>
              </w:rPr>
              <w:t>知識與方法的運用、組合與創新。</w:t>
            </w:r>
          </w:p>
          <w:p w14:paraId="6A69CBF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D-Ⅰ-4 </w:t>
            </w:r>
            <w:r w:rsidRPr="001E61BD">
              <w:rPr>
                <w:rFonts w:ascii="Times New Roman" w:eastAsia="標楷體" w:hAnsi="Times New Roman" w:cs="Times New Roman"/>
                <w:bCs/>
                <w:snapToGrid w:val="0"/>
                <w:kern w:val="0"/>
                <w:sz w:val="20"/>
                <w:szCs w:val="20"/>
              </w:rPr>
              <w:t>共同工作並相互協助。</w:t>
            </w:r>
          </w:p>
          <w:p w14:paraId="77C3D31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F-Ⅰ-1 </w:t>
            </w:r>
            <w:r w:rsidRPr="001E61BD">
              <w:rPr>
                <w:rFonts w:ascii="Times New Roman" w:eastAsia="標楷體" w:hAnsi="Times New Roman" w:cs="Times New Roman"/>
                <w:bCs/>
                <w:snapToGrid w:val="0"/>
                <w:kern w:val="0"/>
                <w:sz w:val="20"/>
                <w:szCs w:val="20"/>
              </w:rPr>
              <w:t>工作任務理解與工作目標設定的練習。</w:t>
            </w:r>
          </w:p>
        </w:tc>
        <w:tc>
          <w:tcPr>
            <w:tcW w:w="415" w:type="pct"/>
            <w:gridSpan w:val="2"/>
          </w:tcPr>
          <w:p w14:paraId="2E8546C9"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1.</w:t>
            </w:r>
            <w:r w:rsidRPr="001E61BD">
              <w:rPr>
                <w:rFonts w:ascii="Times New Roman" w:eastAsia="標楷體" w:hAnsi="Times New Roman" w:cs="Times New Roman"/>
                <w:bCs/>
                <w:snapToGrid w:val="0"/>
                <w:kern w:val="0"/>
                <w:sz w:val="20"/>
                <w:szCs w:val="20"/>
              </w:rPr>
              <w:t>透過故事情境引導，習唱歌曲〈王老先生有塊地〉。</w:t>
            </w:r>
          </w:p>
          <w:p w14:paraId="49F96090"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透過嘴巴模仿動物叫聲，進行聲響創作，並應用於歌曲。</w:t>
            </w:r>
          </w:p>
          <w:p w14:paraId="7EFA6274"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用身體或物品模擬動物或自然界的聲音。</w:t>
            </w:r>
          </w:p>
          <w:p w14:paraId="669FFCCA"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分組探究與創作，並與其他組別進行交流，從中感受、體會合作的重要。</w:t>
            </w:r>
          </w:p>
        </w:tc>
        <w:tc>
          <w:tcPr>
            <w:tcW w:w="1335" w:type="pct"/>
            <w:gridSpan w:val="2"/>
          </w:tcPr>
          <w:p w14:paraId="22B1CCF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第五主題聽！那是什麼聲音</w:t>
            </w:r>
          </w:p>
          <w:p w14:paraId="1A10012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第三單元聲音大合奏</w:t>
            </w:r>
          </w:p>
          <w:p w14:paraId="730A346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故事情境引導：教師鼓勵學童與教師一起創作王老先生農場的故事，以說故事加角色扮演方式引出歌曲〈王老先生有塊地〉。</w:t>
            </w:r>
          </w:p>
          <w:p w14:paraId="698A16F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教師引領歌曲對唱。</w:t>
            </w:r>
          </w:p>
          <w:p w14:paraId="719F9B6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教師鼓勵學童嘗試改變第六小節歌詞聲音創作演唱。</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例如：養「青蛙」：這兒呱呱，那兒</w:t>
            </w:r>
            <w:proofErr w:type="gramStart"/>
            <w:r w:rsidRPr="001E61BD">
              <w:rPr>
                <w:rFonts w:ascii="Times New Roman" w:eastAsia="標楷體" w:hAnsi="Times New Roman" w:cs="Times New Roman"/>
                <w:sz w:val="20"/>
                <w:szCs w:val="20"/>
              </w:rPr>
              <w:t>呱</w:t>
            </w:r>
            <w:proofErr w:type="gramEnd"/>
            <w:r w:rsidRPr="001E61BD">
              <w:rPr>
                <w:rFonts w:ascii="Times New Roman" w:eastAsia="標楷體" w:hAnsi="Times New Roman" w:cs="Times New Roman"/>
                <w:sz w:val="20"/>
                <w:szCs w:val="20"/>
              </w:rPr>
              <w:t>，這</w:t>
            </w:r>
            <w:proofErr w:type="gramStart"/>
            <w:r w:rsidRPr="001E61BD">
              <w:rPr>
                <w:rFonts w:ascii="Times New Roman" w:eastAsia="標楷體" w:hAnsi="Times New Roman" w:cs="Times New Roman"/>
                <w:sz w:val="20"/>
                <w:szCs w:val="20"/>
              </w:rPr>
              <w:t>呱</w:t>
            </w:r>
            <w:proofErr w:type="gramEnd"/>
            <w:r w:rsidRPr="001E61BD">
              <w:rPr>
                <w:rFonts w:ascii="Times New Roman" w:eastAsia="標楷體" w:hAnsi="Times New Roman" w:cs="Times New Roman"/>
                <w:sz w:val="20"/>
                <w:szCs w:val="20"/>
              </w:rPr>
              <w:t>那</w:t>
            </w:r>
            <w:proofErr w:type="gramStart"/>
            <w:r w:rsidRPr="001E61BD">
              <w:rPr>
                <w:rFonts w:ascii="Times New Roman" w:eastAsia="標楷體" w:hAnsi="Times New Roman" w:cs="Times New Roman"/>
                <w:sz w:val="20"/>
                <w:szCs w:val="20"/>
              </w:rPr>
              <w:t>呱</w:t>
            </w:r>
            <w:proofErr w:type="gramEnd"/>
            <w:r w:rsidRPr="001E61BD">
              <w:rPr>
                <w:rFonts w:ascii="Times New Roman" w:eastAsia="標楷體" w:hAnsi="Times New Roman" w:cs="Times New Roman"/>
                <w:sz w:val="20"/>
                <w:szCs w:val="20"/>
              </w:rPr>
              <w:t>，叫個不停。</w:t>
            </w:r>
            <w:r w:rsidRPr="001E61BD">
              <w:rPr>
                <w:rFonts w:ascii="Times New Roman" w:eastAsia="標楷體" w:hAnsi="Times New Roman" w:cs="Times New Roman"/>
                <w:sz w:val="20"/>
                <w:szCs w:val="20"/>
              </w:rPr>
              <w:t>)</w:t>
            </w:r>
          </w:p>
          <w:p w14:paraId="131AB06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教師提問：「農場裡除了動物的叫聲外，還會聽到什麼聲音呢？」教師彙整學童可能的答案。</w:t>
            </w:r>
          </w:p>
          <w:p w14:paraId="01EEAA4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可能會下雨，就會聽到雨滴聲。</w:t>
            </w:r>
          </w:p>
          <w:p w14:paraId="3C0627A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有時候會有風吹過來的聲音。</w:t>
            </w:r>
          </w:p>
          <w:p w14:paraId="532AFED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教師請學童試試看拍打、敲擊物品，或利用拍打身體不同的部位，聽聽看會發出什麼樣的聲音。</w:t>
            </w:r>
          </w:p>
          <w:p w14:paraId="337E72A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教師彙整學童可能的答案。</w:t>
            </w:r>
          </w:p>
          <w:p w14:paraId="1501BC5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我想用綠豆撒在鐵盒上，模仿雨滴落在屋頂的聲音。</w:t>
            </w:r>
          </w:p>
          <w:p w14:paraId="7EA28A7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我覺得雙手快速摩擦會發出像樹葉被風吹過的沙沙聲，可以表現農場有一陣風吹過來。</w:t>
            </w:r>
          </w:p>
          <w:p w14:paraId="3CA656D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全班討論想表現的農場情境，討論後，嘗試表現出來；小組分工，有人負責發出動物聲音，有人表現農場情境的聲音。</w:t>
            </w:r>
          </w:p>
          <w:p w14:paraId="545F242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製作頭套</w:t>
            </w:r>
          </w:p>
          <w:p w14:paraId="60FA5A5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準備美勞材料和工具。</w:t>
            </w:r>
          </w:p>
          <w:p w14:paraId="7F68663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用鉛筆在色紙上畫出角色的頭，完成後再用</w:t>
            </w:r>
            <w:proofErr w:type="gramStart"/>
            <w:r w:rsidRPr="001E61BD">
              <w:rPr>
                <w:rFonts w:ascii="Times New Roman" w:eastAsia="標楷體" w:hAnsi="Times New Roman" w:cs="Times New Roman"/>
                <w:sz w:val="20"/>
                <w:szCs w:val="20"/>
              </w:rPr>
              <w:t>黑筆描</w:t>
            </w:r>
            <w:proofErr w:type="gramEnd"/>
            <w:r w:rsidRPr="001E61BD">
              <w:rPr>
                <w:rFonts w:ascii="Times New Roman" w:eastAsia="標楷體" w:hAnsi="Times New Roman" w:cs="Times New Roman"/>
                <w:sz w:val="20"/>
                <w:szCs w:val="20"/>
              </w:rPr>
              <w:t>邊。</w:t>
            </w:r>
          </w:p>
          <w:p w14:paraId="6327198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用粉蠟筆上色。</w:t>
            </w:r>
          </w:p>
          <w:p w14:paraId="6E0C764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剪下圖案。</w:t>
            </w:r>
          </w:p>
          <w:p w14:paraId="6F21D71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將西卡紙</w:t>
            </w:r>
            <w:proofErr w:type="gramStart"/>
            <w:r w:rsidRPr="001E61BD">
              <w:rPr>
                <w:rFonts w:ascii="Times New Roman" w:eastAsia="標楷體" w:hAnsi="Times New Roman" w:cs="Times New Roman"/>
                <w:sz w:val="20"/>
                <w:szCs w:val="20"/>
              </w:rPr>
              <w:t>長條頭帶</w:t>
            </w:r>
            <w:proofErr w:type="gramEnd"/>
            <w:r w:rsidRPr="001E61BD">
              <w:rPr>
                <w:rFonts w:ascii="Times New Roman" w:eastAsia="標楷體" w:hAnsi="Times New Roman" w:cs="Times New Roman"/>
                <w:sz w:val="20"/>
                <w:szCs w:val="20"/>
              </w:rPr>
              <w:t>套在頭上量一量長度。</w:t>
            </w:r>
          </w:p>
          <w:p w14:paraId="00452C7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將頭套帶子用白膠</w:t>
            </w:r>
            <w:proofErr w:type="gramStart"/>
            <w:r w:rsidRPr="001E61BD">
              <w:rPr>
                <w:rFonts w:ascii="Times New Roman" w:eastAsia="標楷體" w:hAnsi="Times New Roman" w:cs="Times New Roman"/>
                <w:sz w:val="20"/>
                <w:szCs w:val="20"/>
              </w:rPr>
              <w:t>黏</w:t>
            </w:r>
            <w:proofErr w:type="gramEnd"/>
            <w:r w:rsidRPr="001E61BD">
              <w:rPr>
                <w:rFonts w:ascii="Times New Roman" w:eastAsia="標楷體" w:hAnsi="Times New Roman" w:cs="Times New Roman"/>
                <w:sz w:val="20"/>
                <w:szCs w:val="20"/>
              </w:rPr>
              <w:t>在角色圖案上。</w:t>
            </w:r>
          </w:p>
          <w:p w14:paraId="78C7204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9.</w:t>
            </w:r>
            <w:r w:rsidRPr="001E61BD">
              <w:rPr>
                <w:rFonts w:ascii="Times New Roman" w:eastAsia="標楷體" w:hAnsi="Times New Roman" w:cs="Times New Roman"/>
                <w:sz w:val="20"/>
                <w:szCs w:val="20"/>
              </w:rPr>
              <w:t>展演〈王老先生有塊地〉。</w:t>
            </w:r>
          </w:p>
        </w:tc>
        <w:tc>
          <w:tcPr>
            <w:tcW w:w="393" w:type="pct"/>
            <w:shd w:val="clear" w:color="auto" w:fill="auto"/>
          </w:tcPr>
          <w:p w14:paraId="0A2F12BA"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口語</w:t>
            </w:r>
            <w:r w:rsidRPr="001E61BD">
              <w:rPr>
                <w:rFonts w:ascii="Times New Roman" w:eastAsia="標楷體" w:hAnsi="Times New Roman" w:cs="Times New Roman"/>
                <w:sz w:val="20"/>
                <w:szCs w:val="20"/>
              </w:rPr>
              <w:t>評量</w:t>
            </w:r>
          </w:p>
          <w:p w14:paraId="4AEE28E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2DA3529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6DA4920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5D82ACD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E3 </w:t>
            </w:r>
            <w:r w:rsidRPr="001E61BD">
              <w:rPr>
                <w:rFonts w:ascii="Times New Roman" w:eastAsia="標楷體" w:hAnsi="Times New Roman" w:cs="Times New Roman"/>
                <w:kern w:val="0"/>
                <w:sz w:val="20"/>
                <w:szCs w:val="20"/>
              </w:rPr>
              <w:t>了解每個人需求的不同，並討論與遵守團體的規則。</w:t>
            </w:r>
          </w:p>
        </w:tc>
        <w:tc>
          <w:tcPr>
            <w:tcW w:w="471" w:type="pct"/>
          </w:tcPr>
          <w:p w14:paraId="792EC5F1" w14:textId="77777777" w:rsidR="00AE64BB" w:rsidRPr="00D86F67" w:rsidRDefault="00AE64BB" w:rsidP="00D36D14">
            <w:pPr>
              <w:snapToGrid w:val="0"/>
              <w:jc w:val="center"/>
              <w:rPr>
                <w:rFonts w:ascii="標楷體" w:eastAsia="標楷體" w:hAnsi="標楷體"/>
              </w:rPr>
            </w:pPr>
          </w:p>
        </w:tc>
      </w:tr>
      <w:tr w:rsidR="00AE64BB" w:rsidRPr="00D86F67" w14:paraId="14E803F0" w14:textId="77777777" w:rsidTr="00D36D14">
        <w:tblPrEx>
          <w:jc w:val="center"/>
        </w:tblPrEx>
        <w:trPr>
          <w:trHeight w:val="303"/>
          <w:jc w:val="center"/>
        </w:trPr>
        <w:tc>
          <w:tcPr>
            <w:tcW w:w="407" w:type="pct"/>
            <w:shd w:val="clear" w:color="auto" w:fill="auto"/>
          </w:tcPr>
          <w:p w14:paraId="6F450AC0"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第十八</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46BA5D63"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第六主題過年</w:t>
            </w:r>
            <w:proofErr w:type="gramStart"/>
            <w:r w:rsidRPr="001E61BD">
              <w:rPr>
                <w:rFonts w:ascii="Times New Roman" w:eastAsia="標楷體" w:hAnsi="Times New Roman" w:cs="Times New Roman"/>
                <w:bCs/>
                <w:snapToGrid w:val="0"/>
                <w:kern w:val="0"/>
                <w:sz w:val="20"/>
                <w:szCs w:val="20"/>
              </w:rPr>
              <w:t>囉</w:t>
            </w:r>
            <w:proofErr w:type="gramEnd"/>
          </w:p>
          <w:p w14:paraId="769D7FB2"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第一單元熱鬧迎新年</w:t>
            </w:r>
          </w:p>
        </w:tc>
        <w:tc>
          <w:tcPr>
            <w:tcW w:w="227" w:type="pct"/>
            <w:gridSpan w:val="2"/>
          </w:tcPr>
          <w:p w14:paraId="1338BC9D"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02A88AB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1E61BD">
              <w:rPr>
                <w:rFonts w:ascii="Times New Roman" w:eastAsia="標楷體" w:hAnsi="Times New Roman" w:cs="Times New Roman"/>
                <w:bCs/>
                <w:snapToGrid w:val="0"/>
                <w:kern w:val="0"/>
                <w:sz w:val="20"/>
                <w:szCs w:val="20"/>
              </w:rPr>
              <w:t>透過自己與外界的連結，產生自我感知並能對自己有正向的看法，進而愛惜自己，同時透</w:t>
            </w:r>
            <w:r w:rsidRPr="001E61BD">
              <w:rPr>
                <w:rFonts w:ascii="Times New Roman" w:eastAsia="標楷體" w:hAnsi="Times New Roman" w:cs="Times New Roman"/>
                <w:bCs/>
                <w:snapToGrid w:val="0"/>
                <w:kern w:val="0"/>
                <w:sz w:val="20"/>
                <w:szCs w:val="20"/>
              </w:rPr>
              <w:lastRenderedPageBreak/>
              <w:t>過對生活事物的探索與探究，體會與感受學習的樂趣，並能主動發現問題及解決問題，持續學習。</w:t>
            </w:r>
          </w:p>
          <w:p w14:paraId="16DE1A0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1E61BD">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61990A9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p w14:paraId="4738D68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-E-B3 </w:t>
            </w:r>
            <w:r w:rsidRPr="001E61BD">
              <w:rPr>
                <w:rFonts w:ascii="Times New Roman" w:eastAsia="標楷體" w:hAnsi="Times New Roman" w:cs="Times New Roman"/>
                <w:bCs/>
                <w:snapToGrid w:val="0"/>
                <w:kern w:val="0"/>
                <w:sz w:val="20"/>
                <w:szCs w:val="20"/>
              </w:rPr>
              <w:t>感受與體會生活中人、事、物的真、善與美，欣賞生活中美的多元形式與表現，在創作中覺察美的元素，逐漸發展美的敏覺。</w:t>
            </w:r>
          </w:p>
          <w:p w14:paraId="6A8A699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5B024F7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1-Ⅰ-1 </w:t>
            </w:r>
            <w:r w:rsidRPr="001E61BD">
              <w:rPr>
                <w:rFonts w:ascii="Times New Roman" w:eastAsia="標楷體" w:hAnsi="Times New Roman" w:cs="Times New Roman"/>
                <w:bCs/>
                <w:snapToGrid w:val="0"/>
                <w:kern w:val="0"/>
                <w:sz w:val="20"/>
                <w:szCs w:val="20"/>
              </w:rPr>
              <w:t>探索並分享對自己及相關人、事、物的感受與想</w:t>
            </w:r>
            <w:r w:rsidRPr="001E61BD">
              <w:rPr>
                <w:rFonts w:ascii="Times New Roman" w:eastAsia="標楷體" w:hAnsi="Times New Roman" w:cs="Times New Roman"/>
                <w:bCs/>
                <w:snapToGrid w:val="0"/>
                <w:kern w:val="0"/>
                <w:sz w:val="20"/>
                <w:szCs w:val="20"/>
              </w:rPr>
              <w:lastRenderedPageBreak/>
              <w:t>法。</w:t>
            </w:r>
          </w:p>
          <w:p w14:paraId="02AFD1F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2-Ⅰ-1 </w:t>
            </w:r>
            <w:r w:rsidRPr="001E61BD">
              <w:rPr>
                <w:rFonts w:ascii="Times New Roman" w:eastAsia="標楷體" w:hAnsi="Times New Roman" w:cs="Times New Roman"/>
                <w:bCs/>
                <w:snapToGrid w:val="0"/>
                <w:kern w:val="0"/>
                <w:sz w:val="20"/>
                <w:szCs w:val="20"/>
              </w:rPr>
              <w:t>以感官和知覺探索生活，覺察事物及環境的特性。</w:t>
            </w:r>
          </w:p>
          <w:p w14:paraId="2E15BD2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1E61BD">
              <w:rPr>
                <w:rFonts w:ascii="Times New Roman" w:eastAsia="標楷體" w:hAnsi="Times New Roman" w:cs="Times New Roman"/>
                <w:bCs/>
                <w:snapToGrid w:val="0"/>
                <w:kern w:val="0"/>
                <w:sz w:val="20"/>
                <w:szCs w:val="20"/>
              </w:rPr>
              <w:t>使用不同的表徵符號進行表現與分享，感受創作的樂趣。</w:t>
            </w:r>
          </w:p>
          <w:p w14:paraId="130565C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4-Ⅰ-3 </w:t>
            </w:r>
            <w:r w:rsidRPr="001E61BD">
              <w:rPr>
                <w:rFonts w:ascii="Times New Roman" w:eastAsia="標楷體" w:hAnsi="Times New Roman" w:cs="Times New Roman"/>
                <w:bCs/>
                <w:snapToGrid w:val="0"/>
                <w:kern w:val="0"/>
                <w:sz w:val="20"/>
                <w:szCs w:val="20"/>
              </w:rPr>
              <w:t>運用各種表現與創造的方法與形式，美化生活、增加生活的趣味。</w:t>
            </w:r>
          </w:p>
          <w:p w14:paraId="511E0BA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5-Ⅰ-3 </w:t>
            </w:r>
            <w:r w:rsidRPr="001E61BD">
              <w:rPr>
                <w:rFonts w:ascii="Times New Roman" w:eastAsia="標楷體" w:hAnsi="Times New Roman" w:cs="Times New Roman"/>
                <w:bCs/>
                <w:snapToGrid w:val="0"/>
                <w:kern w:val="0"/>
                <w:sz w:val="20"/>
                <w:szCs w:val="20"/>
              </w:rPr>
              <w:t>理解與欣賞美的多元形式與異同。</w:t>
            </w:r>
          </w:p>
          <w:p w14:paraId="08B31F9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7-Ⅰ-3 </w:t>
            </w:r>
            <w:r w:rsidRPr="001E61BD">
              <w:rPr>
                <w:rFonts w:ascii="Times New Roman" w:eastAsia="標楷體" w:hAnsi="Times New Roman" w:cs="Times New Roman"/>
                <w:bCs/>
                <w:snapToGrid w:val="0"/>
                <w:kern w:val="0"/>
                <w:sz w:val="20"/>
                <w:szCs w:val="20"/>
              </w:rPr>
              <w:t>覺知他人的感</w:t>
            </w:r>
            <w:r w:rsidRPr="001E61BD">
              <w:rPr>
                <w:rFonts w:ascii="Times New Roman" w:eastAsia="標楷體" w:hAnsi="Times New Roman" w:cs="Times New Roman"/>
                <w:bCs/>
                <w:snapToGrid w:val="0"/>
                <w:kern w:val="0"/>
                <w:sz w:val="20"/>
                <w:szCs w:val="20"/>
              </w:rPr>
              <w:lastRenderedPageBreak/>
              <w:t>受，體會他人的立場及學習體諒他人，並尊重和自己不同觀點的意見。</w:t>
            </w:r>
          </w:p>
          <w:p w14:paraId="5AD0276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7-Ⅰ-4 </w:t>
            </w:r>
            <w:r w:rsidRPr="001E61BD">
              <w:rPr>
                <w:rFonts w:ascii="Times New Roman" w:eastAsia="標楷體" w:hAnsi="Times New Roman" w:cs="Times New Roman"/>
                <w:bCs/>
                <w:snapToGrid w:val="0"/>
                <w:kern w:val="0"/>
                <w:sz w:val="20"/>
                <w:szCs w:val="20"/>
              </w:rPr>
              <w:t>能為共同的目標訂定規則或方法，一起工作並完成任務。</w:t>
            </w:r>
          </w:p>
        </w:tc>
        <w:tc>
          <w:tcPr>
            <w:tcW w:w="276" w:type="pct"/>
          </w:tcPr>
          <w:p w14:paraId="7E8510D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A-Ⅰ-2 </w:t>
            </w:r>
            <w:r w:rsidRPr="001E61BD">
              <w:rPr>
                <w:rFonts w:ascii="Times New Roman" w:eastAsia="標楷體" w:hAnsi="Times New Roman" w:cs="Times New Roman"/>
                <w:bCs/>
                <w:snapToGrid w:val="0"/>
                <w:kern w:val="0"/>
                <w:sz w:val="20"/>
                <w:szCs w:val="20"/>
              </w:rPr>
              <w:t>事物變化現象的觀察。</w:t>
            </w:r>
          </w:p>
          <w:p w14:paraId="51E48B5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C-Ⅰ-1 </w:t>
            </w:r>
            <w:r w:rsidRPr="001E61BD">
              <w:rPr>
                <w:rFonts w:ascii="Times New Roman" w:eastAsia="標楷體" w:hAnsi="Times New Roman" w:cs="Times New Roman"/>
                <w:bCs/>
                <w:snapToGrid w:val="0"/>
                <w:kern w:val="0"/>
                <w:sz w:val="20"/>
                <w:szCs w:val="20"/>
              </w:rPr>
              <w:t>事物特性與現象的探</w:t>
            </w:r>
            <w:r w:rsidRPr="001E61BD">
              <w:rPr>
                <w:rFonts w:ascii="Times New Roman" w:eastAsia="標楷體" w:hAnsi="Times New Roman" w:cs="Times New Roman"/>
                <w:bCs/>
                <w:snapToGrid w:val="0"/>
                <w:kern w:val="0"/>
                <w:sz w:val="20"/>
                <w:szCs w:val="20"/>
              </w:rPr>
              <w:lastRenderedPageBreak/>
              <w:t>究。</w:t>
            </w:r>
          </w:p>
          <w:p w14:paraId="47C30E2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C-Ⅰ-2 </w:t>
            </w:r>
            <w:r w:rsidRPr="001E61BD">
              <w:rPr>
                <w:rFonts w:ascii="Times New Roman" w:eastAsia="標楷體" w:hAnsi="Times New Roman" w:cs="Times New Roman"/>
                <w:bCs/>
                <w:snapToGrid w:val="0"/>
                <w:kern w:val="0"/>
                <w:sz w:val="20"/>
                <w:szCs w:val="20"/>
              </w:rPr>
              <w:t>媒材特性與符號表徵的使用。</w:t>
            </w:r>
          </w:p>
          <w:p w14:paraId="2103D8A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D-Ⅰ-4 </w:t>
            </w:r>
            <w:r w:rsidRPr="001E61BD">
              <w:rPr>
                <w:rFonts w:ascii="Times New Roman" w:eastAsia="標楷體" w:hAnsi="Times New Roman" w:cs="Times New Roman"/>
                <w:bCs/>
                <w:snapToGrid w:val="0"/>
                <w:kern w:val="0"/>
                <w:sz w:val="20"/>
                <w:szCs w:val="20"/>
              </w:rPr>
              <w:t>共同工作並相互協助。</w:t>
            </w:r>
          </w:p>
          <w:p w14:paraId="2B9C0FC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F-Ⅰ-3 </w:t>
            </w:r>
            <w:r w:rsidRPr="001E61BD">
              <w:rPr>
                <w:rFonts w:ascii="Times New Roman" w:eastAsia="標楷體" w:hAnsi="Times New Roman" w:cs="Times New Roman"/>
                <w:bCs/>
                <w:snapToGrid w:val="0"/>
                <w:kern w:val="0"/>
                <w:sz w:val="20"/>
                <w:szCs w:val="20"/>
              </w:rPr>
              <w:t>時間分配及做事程序的</w:t>
            </w:r>
            <w:proofErr w:type="gramStart"/>
            <w:r w:rsidRPr="001E61BD">
              <w:rPr>
                <w:rFonts w:ascii="Times New Roman" w:eastAsia="標楷體" w:hAnsi="Times New Roman" w:cs="Times New Roman"/>
                <w:bCs/>
                <w:snapToGrid w:val="0"/>
                <w:kern w:val="0"/>
                <w:sz w:val="20"/>
                <w:szCs w:val="20"/>
              </w:rPr>
              <w:t>規</w:t>
            </w:r>
            <w:proofErr w:type="gramEnd"/>
            <w:r w:rsidRPr="001E61BD">
              <w:rPr>
                <w:rFonts w:ascii="Times New Roman" w:eastAsia="標楷體" w:hAnsi="Times New Roman" w:cs="Times New Roman"/>
                <w:bCs/>
                <w:snapToGrid w:val="0"/>
                <w:kern w:val="0"/>
                <w:sz w:val="20"/>
                <w:szCs w:val="20"/>
              </w:rPr>
              <w:t>畫練習。</w:t>
            </w:r>
          </w:p>
          <w:p w14:paraId="1D16489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F-Ⅰ-4 </w:t>
            </w:r>
            <w:r w:rsidRPr="001E61BD">
              <w:rPr>
                <w:rFonts w:ascii="Times New Roman" w:eastAsia="標楷體" w:hAnsi="Times New Roman" w:cs="Times New Roman"/>
                <w:bCs/>
                <w:snapToGrid w:val="0"/>
                <w:kern w:val="0"/>
                <w:sz w:val="20"/>
                <w:szCs w:val="20"/>
              </w:rPr>
              <w:t>對自己做事方法或策略的省思與改善。</w:t>
            </w:r>
          </w:p>
        </w:tc>
        <w:tc>
          <w:tcPr>
            <w:tcW w:w="415" w:type="pct"/>
            <w:gridSpan w:val="2"/>
          </w:tcPr>
          <w:p w14:paraId="7AEAC581"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1.</w:t>
            </w:r>
            <w:r w:rsidRPr="001E61BD">
              <w:rPr>
                <w:rFonts w:ascii="Times New Roman" w:eastAsia="標楷體" w:hAnsi="Times New Roman" w:cs="Times New Roman"/>
                <w:bCs/>
                <w:snapToGrid w:val="0"/>
                <w:kern w:val="0"/>
                <w:sz w:val="20"/>
                <w:szCs w:val="20"/>
              </w:rPr>
              <w:t>觀察周遭人事物，覺察過年前景象變化。</w:t>
            </w:r>
          </w:p>
          <w:p w14:paraId="1BA7D61C"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探究過年前景象，願意與人分享，並表達內心的感</w:t>
            </w:r>
            <w:r w:rsidRPr="001E61BD">
              <w:rPr>
                <w:rFonts w:ascii="Times New Roman" w:eastAsia="標楷體" w:hAnsi="Times New Roman" w:cs="Times New Roman"/>
                <w:bCs/>
                <w:snapToGrid w:val="0"/>
                <w:kern w:val="0"/>
                <w:sz w:val="20"/>
                <w:szCs w:val="20"/>
              </w:rPr>
              <w:lastRenderedPageBreak/>
              <w:t>受。</w:t>
            </w:r>
          </w:p>
          <w:p w14:paraId="10CDA78C"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覺察家人過年前做的準備工作，體諒家人辛勞，願意幫忙準備工作。</w:t>
            </w:r>
          </w:p>
          <w:p w14:paraId="3CA16241"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計畫年節前自己可以做的事情與方法，感受合作的重要。</w:t>
            </w:r>
          </w:p>
          <w:p w14:paraId="16431A87"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5.</w:t>
            </w:r>
            <w:r w:rsidRPr="001E61BD">
              <w:rPr>
                <w:rFonts w:ascii="Times New Roman" w:eastAsia="標楷體" w:hAnsi="Times New Roman" w:cs="Times New Roman"/>
                <w:bCs/>
                <w:snapToGrid w:val="0"/>
                <w:kern w:val="0"/>
                <w:sz w:val="20"/>
                <w:szCs w:val="20"/>
              </w:rPr>
              <w:t>欣賞各式各樣創意春聯，感受表現美的方式可以很多元。</w:t>
            </w:r>
          </w:p>
          <w:p w14:paraId="275D6863"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r w:rsidRPr="001E61BD">
              <w:rPr>
                <w:rFonts w:ascii="Times New Roman" w:eastAsia="標楷體" w:hAnsi="Times New Roman" w:cs="Times New Roman"/>
                <w:bCs/>
                <w:snapToGrid w:val="0"/>
                <w:kern w:val="0"/>
                <w:sz w:val="20"/>
                <w:szCs w:val="20"/>
              </w:rPr>
              <w:t>理解使用多元媒材創作春聯，形式不同但傳達相同的意義。</w:t>
            </w:r>
          </w:p>
          <w:p w14:paraId="457A7269"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7.</w:t>
            </w:r>
            <w:r w:rsidRPr="001E61BD">
              <w:rPr>
                <w:rFonts w:ascii="Times New Roman" w:eastAsia="標楷體" w:hAnsi="Times New Roman" w:cs="Times New Roman"/>
                <w:bCs/>
                <w:snapToGrid w:val="0"/>
                <w:kern w:val="0"/>
                <w:sz w:val="20"/>
                <w:szCs w:val="20"/>
              </w:rPr>
              <w:t>使用多元媒材創作春聯，傳達新年的祝福。</w:t>
            </w:r>
          </w:p>
          <w:p w14:paraId="0583F4D3"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8.</w:t>
            </w:r>
            <w:r w:rsidRPr="001E61BD">
              <w:rPr>
                <w:rFonts w:ascii="Times New Roman" w:eastAsia="標楷體" w:hAnsi="Times New Roman" w:cs="Times New Roman"/>
                <w:bCs/>
                <w:snapToGrid w:val="0"/>
                <w:kern w:val="0"/>
                <w:sz w:val="20"/>
                <w:szCs w:val="20"/>
              </w:rPr>
              <w:t>欣賞同學自製的春聯，感受表現美的方式可以很多元。</w:t>
            </w:r>
          </w:p>
          <w:p w14:paraId="3253EB7D"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9.</w:t>
            </w:r>
            <w:r w:rsidRPr="001E61BD">
              <w:rPr>
                <w:rFonts w:ascii="Times New Roman" w:eastAsia="標楷體" w:hAnsi="Times New Roman" w:cs="Times New Roman"/>
                <w:bCs/>
                <w:snapToGrid w:val="0"/>
                <w:kern w:val="0"/>
                <w:sz w:val="20"/>
                <w:szCs w:val="20"/>
              </w:rPr>
              <w:t>與教師、同學或家人溝通與合作完成環境布置，感受合</w:t>
            </w:r>
            <w:r w:rsidRPr="001E61BD">
              <w:rPr>
                <w:rFonts w:ascii="Times New Roman" w:eastAsia="標楷體" w:hAnsi="Times New Roman" w:cs="Times New Roman"/>
                <w:bCs/>
                <w:snapToGrid w:val="0"/>
                <w:kern w:val="0"/>
                <w:sz w:val="20"/>
                <w:szCs w:val="20"/>
              </w:rPr>
              <w:lastRenderedPageBreak/>
              <w:t>作的重要。</w:t>
            </w:r>
          </w:p>
          <w:p w14:paraId="587DF406"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10.</w:t>
            </w:r>
            <w:r w:rsidRPr="001E61BD">
              <w:rPr>
                <w:rFonts w:ascii="Times New Roman" w:eastAsia="標楷體" w:hAnsi="Times New Roman" w:cs="Times New Roman"/>
                <w:bCs/>
                <w:snapToGrid w:val="0"/>
                <w:kern w:val="0"/>
                <w:sz w:val="20"/>
                <w:szCs w:val="20"/>
              </w:rPr>
              <w:t>運用自製的創意春聯布置環境，美化教室或家裡，傳達祝福並增添過年的氣氛。</w:t>
            </w:r>
          </w:p>
        </w:tc>
        <w:tc>
          <w:tcPr>
            <w:tcW w:w="1335" w:type="pct"/>
            <w:gridSpan w:val="2"/>
          </w:tcPr>
          <w:p w14:paraId="73076D4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第六主題過年</w:t>
            </w:r>
            <w:proofErr w:type="gramStart"/>
            <w:r w:rsidRPr="001E61BD">
              <w:rPr>
                <w:rFonts w:ascii="Times New Roman" w:eastAsia="標楷體" w:hAnsi="Times New Roman" w:cs="Times New Roman"/>
                <w:sz w:val="20"/>
                <w:szCs w:val="20"/>
              </w:rPr>
              <w:t>囉</w:t>
            </w:r>
            <w:proofErr w:type="gramEnd"/>
          </w:p>
          <w:p w14:paraId="7EF9557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第一單元熱鬧迎新年</w:t>
            </w:r>
          </w:p>
          <w:p w14:paraId="3E50106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教師提問：「新年快到了，你有什麼感受？」教師小結學童可能的答案：</w:t>
            </w:r>
          </w:p>
          <w:p w14:paraId="2091B0A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感覺開心，因為家人有空陪我。</w:t>
            </w:r>
          </w:p>
          <w:p w14:paraId="1032FF3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期待，希望過年趕快來，可以回去看爺爺、奶奶。</w:t>
            </w:r>
          </w:p>
          <w:p w14:paraId="0F74AC5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教師提問：「過年前，家人通常會做哪些準備工作？」教師將學童的回答記錄在黑板，分成</w:t>
            </w:r>
            <w:r w:rsidRPr="001E61BD">
              <w:rPr>
                <w:rFonts w:ascii="Times New Roman" w:eastAsia="標楷體" w:hAnsi="Times New Roman" w:cs="Times New Roman"/>
                <w:sz w:val="20"/>
                <w:szCs w:val="20"/>
              </w:rPr>
              <w:lastRenderedPageBreak/>
              <w:t>採買、清潔整理和布置、其他</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三類。</w:t>
            </w:r>
          </w:p>
          <w:p w14:paraId="0A03EED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欣賞創意春聯：教師在黑板上貼各式各樣的創意春聯。</w:t>
            </w:r>
          </w:p>
          <w:p w14:paraId="53EE0C7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製作創意春聯：教師提問：「製作創意春聯前，要先考慮什麼問題呢？」小結學童可能的答案：</w:t>
            </w:r>
          </w:p>
          <w:p w14:paraId="6E60F5B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張貼的位置。</w:t>
            </w:r>
          </w:p>
          <w:p w14:paraId="18BF481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想寫的吉祥話。</w:t>
            </w:r>
          </w:p>
          <w:p w14:paraId="7D3CA53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教師提問：「要怎麼設計創意春聯才會又漂亮又有變化呢？色彩怎麼搭配？寫什麼字和使用什麼圖？怎麼裝飾？使用什麼材料？」教師彙整學童可能的答案。</w:t>
            </w:r>
          </w:p>
          <w:p w14:paraId="1A9C190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材料：彩色筆、簽字筆、色紙、黏土</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71793C1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色彩搭配：紅色搭配金色、紅色搭配黃色、紅色搭配</w:t>
            </w:r>
            <w:proofErr w:type="gramStart"/>
            <w:r w:rsidRPr="001E61BD">
              <w:rPr>
                <w:rFonts w:ascii="Times New Roman" w:eastAsia="標楷體" w:hAnsi="Times New Roman" w:cs="Times New Roman"/>
                <w:sz w:val="20"/>
                <w:szCs w:val="20"/>
              </w:rPr>
              <w:t>橘</w:t>
            </w:r>
            <w:proofErr w:type="gramEnd"/>
            <w:r w:rsidRPr="001E61BD">
              <w:rPr>
                <w:rFonts w:ascii="Times New Roman" w:eastAsia="標楷體" w:hAnsi="Times New Roman" w:cs="Times New Roman"/>
                <w:sz w:val="20"/>
                <w:szCs w:val="20"/>
              </w:rPr>
              <w:t>色。</w:t>
            </w:r>
          </w:p>
          <w:p w14:paraId="5304408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裝飾：摺紙、做紙鞭炮、</w:t>
            </w:r>
            <w:proofErr w:type="gramStart"/>
            <w:r w:rsidRPr="001E61BD">
              <w:rPr>
                <w:rFonts w:ascii="Times New Roman" w:eastAsia="標楷體" w:hAnsi="Times New Roman" w:cs="Times New Roman"/>
                <w:sz w:val="20"/>
                <w:szCs w:val="20"/>
              </w:rPr>
              <w:t>加亮片</w:t>
            </w:r>
            <w:proofErr w:type="gramEnd"/>
            <w:r w:rsidRPr="001E61BD">
              <w:rPr>
                <w:rFonts w:ascii="Times New Roman" w:eastAsia="標楷體" w:hAnsi="Times New Roman" w:cs="Times New Roman"/>
                <w:sz w:val="20"/>
                <w:szCs w:val="20"/>
              </w:rPr>
              <w:t>、撕貼圖案、字體內加裝飾、用黏土製作、字和圖的搭配。</w:t>
            </w:r>
          </w:p>
          <w:p w14:paraId="652CA88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請每位學童蒐集準備相關材料，並製作所設計的春聯。</w:t>
            </w:r>
          </w:p>
          <w:p w14:paraId="7D49237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學童展示自製的創意春聯，並說明意義。</w:t>
            </w:r>
          </w:p>
          <w:p w14:paraId="79E1AA4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將設計製作好的創意春聯，合力將春聯貼在教室或家裡。</w:t>
            </w:r>
          </w:p>
        </w:tc>
        <w:tc>
          <w:tcPr>
            <w:tcW w:w="393" w:type="pct"/>
            <w:shd w:val="clear" w:color="auto" w:fill="auto"/>
          </w:tcPr>
          <w:p w14:paraId="614F1660"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321A48F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356D779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439158C9"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3A07DFB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E4 </w:t>
            </w:r>
            <w:r w:rsidRPr="001E61BD">
              <w:rPr>
                <w:rFonts w:ascii="Times New Roman" w:eastAsia="標楷體" w:hAnsi="Times New Roman" w:cs="Times New Roman"/>
                <w:kern w:val="0"/>
                <w:sz w:val="20"/>
                <w:szCs w:val="20"/>
              </w:rPr>
              <w:t>覺察個人情緒並適切表達，與家人及同儕適切互動。</w:t>
            </w:r>
          </w:p>
          <w:p w14:paraId="5B1DB73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E6 </w:t>
            </w:r>
            <w:r w:rsidRPr="001E61BD">
              <w:rPr>
                <w:rFonts w:ascii="Times New Roman" w:eastAsia="標楷體" w:hAnsi="Times New Roman" w:cs="Times New Roman"/>
                <w:kern w:val="0"/>
                <w:sz w:val="20"/>
                <w:szCs w:val="20"/>
              </w:rPr>
              <w:t>覺察</w:t>
            </w:r>
            <w:r w:rsidRPr="001E61BD">
              <w:rPr>
                <w:rFonts w:ascii="Times New Roman" w:eastAsia="標楷體" w:hAnsi="Times New Roman" w:cs="Times New Roman"/>
                <w:kern w:val="0"/>
                <w:sz w:val="20"/>
                <w:szCs w:val="20"/>
              </w:rPr>
              <w:lastRenderedPageBreak/>
              <w:t>與實踐兒童在家庭中的角色責任。</w:t>
            </w:r>
          </w:p>
          <w:p w14:paraId="1E0A5CA6"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E7 </w:t>
            </w:r>
            <w:r w:rsidRPr="001E61BD">
              <w:rPr>
                <w:rFonts w:ascii="Times New Roman" w:eastAsia="標楷體" w:hAnsi="Times New Roman" w:cs="Times New Roman"/>
                <w:kern w:val="0"/>
                <w:sz w:val="20"/>
                <w:szCs w:val="20"/>
              </w:rPr>
              <w:t>表達對家庭成員的關心與情感。</w:t>
            </w:r>
          </w:p>
          <w:p w14:paraId="0E91117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E11 </w:t>
            </w:r>
            <w:r w:rsidRPr="001E61BD">
              <w:rPr>
                <w:rFonts w:ascii="Times New Roman" w:eastAsia="標楷體" w:hAnsi="Times New Roman" w:cs="Times New Roman"/>
                <w:kern w:val="0"/>
                <w:sz w:val="20"/>
                <w:szCs w:val="20"/>
              </w:rPr>
              <w:t>養成良好家庭生活習慣，熟悉家務技巧，並參與家務工作。</w:t>
            </w:r>
          </w:p>
          <w:p w14:paraId="6E57CECE"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【多元文化教育】</w:t>
            </w:r>
          </w:p>
          <w:p w14:paraId="39A5A71A"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w:t>
            </w:r>
            <w:r>
              <w:rPr>
                <w:rFonts w:ascii="Times New Roman" w:eastAsia="標楷體" w:hAnsi="Times New Roman" w:cs="Times New Roman"/>
                <w:kern w:val="0"/>
                <w:sz w:val="20"/>
                <w:szCs w:val="20"/>
              </w:rPr>
              <w:t xml:space="preserve">E1 </w:t>
            </w:r>
            <w:r w:rsidRPr="001E61BD">
              <w:rPr>
                <w:rFonts w:ascii="Times New Roman" w:eastAsia="標楷體" w:hAnsi="Times New Roman" w:cs="Times New Roman"/>
                <w:kern w:val="0"/>
                <w:sz w:val="20"/>
                <w:szCs w:val="20"/>
              </w:rPr>
              <w:t>了解自己的文化特質。</w:t>
            </w:r>
          </w:p>
        </w:tc>
        <w:tc>
          <w:tcPr>
            <w:tcW w:w="471" w:type="pct"/>
          </w:tcPr>
          <w:p w14:paraId="23086A70" w14:textId="77777777" w:rsidR="00AE64BB" w:rsidRPr="00D86F67" w:rsidRDefault="00AE64BB" w:rsidP="00D36D14">
            <w:pPr>
              <w:snapToGrid w:val="0"/>
              <w:jc w:val="center"/>
              <w:rPr>
                <w:rFonts w:ascii="標楷體" w:eastAsia="標楷體" w:hAnsi="標楷體"/>
              </w:rPr>
            </w:pPr>
          </w:p>
        </w:tc>
      </w:tr>
      <w:tr w:rsidR="00AE64BB" w:rsidRPr="00D86F67" w14:paraId="415E65F9" w14:textId="77777777" w:rsidTr="00D36D14">
        <w:tblPrEx>
          <w:jc w:val="center"/>
        </w:tblPrEx>
        <w:trPr>
          <w:trHeight w:val="303"/>
          <w:jc w:val="center"/>
        </w:trPr>
        <w:tc>
          <w:tcPr>
            <w:tcW w:w="407" w:type="pct"/>
            <w:shd w:val="clear" w:color="auto" w:fill="auto"/>
          </w:tcPr>
          <w:p w14:paraId="23EBB8F9"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第十九</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2523F76F"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第六主題過年</w:t>
            </w:r>
            <w:proofErr w:type="gramStart"/>
            <w:r w:rsidRPr="001E61BD">
              <w:rPr>
                <w:rFonts w:ascii="Times New Roman" w:eastAsia="標楷體" w:hAnsi="Times New Roman" w:cs="Times New Roman"/>
                <w:bCs/>
                <w:snapToGrid w:val="0"/>
                <w:kern w:val="0"/>
                <w:sz w:val="20"/>
                <w:szCs w:val="20"/>
              </w:rPr>
              <w:t>囉</w:t>
            </w:r>
            <w:proofErr w:type="gramEnd"/>
          </w:p>
          <w:p w14:paraId="6FD82208"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第二單元團圓除夕夜</w:t>
            </w:r>
          </w:p>
        </w:tc>
        <w:tc>
          <w:tcPr>
            <w:tcW w:w="227" w:type="pct"/>
            <w:gridSpan w:val="2"/>
          </w:tcPr>
          <w:p w14:paraId="519E7C66"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481739A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1E61BD">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3E0CC63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p w14:paraId="0B1DFFE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lastRenderedPageBreak/>
              <w:t>覺察自己的情緒與行為表現可能對他人和環境有所影響，用合宜的方式與人友善互動，願意共同完成工作任務，展現尊重、溝通以及合作的技巧。</w:t>
            </w:r>
          </w:p>
          <w:p w14:paraId="18F02B4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-E-C3 </w:t>
            </w:r>
            <w:r w:rsidRPr="001E61BD">
              <w:rPr>
                <w:rFonts w:ascii="Times New Roman" w:eastAsia="標楷體" w:hAnsi="Times New Roman" w:cs="Times New Roman"/>
                <w:bCs/>
                <w:snapToGrid w:val="0"/>
                <w:kern w:val="0"/>
                <w:sz w:val="20"/>
                <w:szCs w:val="20"/>
              </w:rPr>
              <w:t>欣賞周遭不同族群與文化內涵的異同，體驗與覺察生活中全球關連的現象。</w:t>
            </w:r>
          </w:p>
        </w:tc>
        <w:tc>
          <w:tcPr>
            <w:tcW w:w="276" w:type="pct"/>
          </w:tcPr>
          <w:p w14:paraId="50B8DFC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2-Ⅰ-1 </w:t>
            </w:r>
            <w:r w:rsidRPr="001E61BD">
              <w:rPr>
                <w:rFonts w:ascii="Times New Roman" w:eastAsia="標楷體" w:hAnsi="Times New Roman" w:cs="Times New Roman"/>
                <w:bCs/>
                <w:snapToGrid w:val="0"/>
                <w:kern w:val="0"/>
                <w:sz w:val="20"/>
                <w:szCs w:val="20"/>
              </w:rPr>
              <w:t>以感官和知覺探索生活，覺察事物及環境的特性。</w:t>
            </w:r>
          </w:p>
          <w:p w14:paraId="5F6E2D8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2-Ⅰ-3 </w:t>
            </w:r>
            <w:r w:rsidRPr="001E61BD">
              <w:rPr>
                <w:rFonts w:ascii="Times New Roman" w:eastAsia="標楷體" w:hAnsi="Times New Roman" w:cs="Times New Roman"/>
                <w:bCs/>
                <w:snapToGrid w:val="0"/>
                <w:kern w:val="0"/>
                <w:sz w:val="20"/>
                <w:szCs w:val="20"/>
              </w:rPr>
              <w:t>探索生活中的人、事、物，並體會彼此之間會相互影響。</w:t>
            </w:r>
          </w:p>
          <w:p w14:paraId="20D5C2D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7-Ⅰ-1 </w:t>
            </w:r>
            <w:r w:rsidRPr="001E61BD">
              <w:rPr>
                <w:rFonts w:ascii="Times New Roman" w:eastAsia="標楷體" w:hAnsi="Times New Roman" w:cs="Times New Roman"/>
                <w:bCs/>
                <w:snapToGrid w:val="0"/>
                <w:kern w:val="0"/>
                <w:sz w:val="20"/>
                <w:szCs w:val="20"/>
              </w:rPr>
              <w:lastRenderedPageBreak/>
              <w:t>以對方能理解的語彙或合宜的方式，表達對人、事、物的觀察與意見。</w:t>
            </w:r>
          </w:p>
          <w:p w14:paraId="43A0F61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7-Ⅰ-3 </w:t>
            </w:r>
            <w:r w:rsidRPr="001E61BD">
              <w:rPr>
                <w:rFonts w:ascii="Times New Roman" w:eastAsia="標楷體" w:hAnsi="Times New Roman" w:cs="Times New Roman"/>
                <w:bCs/>
                <w:snapToGrid w:val="0"/>
                <w:kern w:val="0"/>
                <w:sz w:val="20"/>
                <w:szCs w:val="20"/>
              </w:rPr>
              <w:t>覺知他人的感受，體會他人的立場及學習體諒他人，並尊重和自己不同觀點的意見。</w:t>
            </w:r>
          </w:p>
        </w:tc>
        <w:tc>
          <w:tcPr>
            <w:tcW w:w="276" w:type="pct"/>
          </w:tcPr>
          <w:p w14:paraId="110EBD5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1E61BD">
              <w:rPr>
                <w:rFonts w:ascii="Times New Roman" w:eastAsia="標楷體" w:hAnsi="Times New Roman" w:cs="Times New Roman"/>
                <w:bCs/>
                <w:snapToGrid w:val="0"/>
                <w:kern w:val="0"/>
                <w:sz w:val="20"/>
                <w:szCs w:val="20"/>
              </w:rPr>
              <w:t>事物特性與現象的探究。</w:t>
            </w:r>
          </w:p>
          <w:p w14:paraId="7D8236F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F-Ⅰ-4 </w:t>
            </w:r>
            <w:r w:rsidRPr="001E61BD">
              <w:rPr>
                <w:rFonts w:ascii="Times New Roman" w:eastAsia="標楷體" w:hAnsi="Times New Roman" w:cs="Times New Roman"/>
                <w:bCs/>
                <w:snapToGrid w:val="0"/>
                <w:kern w:val="0"/>
                <w:sz w:val="20"/>
                <w:szCs w:val="20"/>
              </w:rPr>
              <w:t>對自己做事方法或策略的省思與改善。</w:t>
            </w:r>
          </w:p>
        </w:tc>
        <w:tc>
          <w:tcPr>
            <w:tcW w:w="415" w:type="pct"/>
            <w:gridSpan w:val="2"/>
          </w:tcPr>
          <w:p w14:paraId="0782F6A7"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1.</w:t>
            </w:r>
            <w:r w:rsidRPr="001E61BD">
              <w:rPr>
                <w:rFonts w:ascii="Times New Roman" w:eastAsia="標楷體" w:hAnsi="Times New Roman" w:cs="Times New Roman"/>
                <w:bCs/>
                <w:snapToGrid w:val="0"/>
                <w:kern w:val="0"/>
                <w:sz w:val="20"/>
                <w:szCs w:val="20"/>
              </w:rPr>
              <w:t>分享過除夕的經驗，覺知過除夕的形式不同，但都具團聚的意義。</w:t>
            </w:r>
          </w:p>
          <w:p w14:paraId="463D0736"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表達今年過除夕的想法，珍惜與家人團聚互動的機會。</w:t>
            </w:r>
          </w:p>
          <w:p w14:paraId="2E4A7258"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r w:rsidRPr="001E61BD">
              <w:rPr>
                <w:rFonts w:ascii="Times New Roman" w:eastAsia="標楷體" w:hAnsi="Times New Roman" w:cs="Times New Roman"/>
                <w:bCs/>
                <w:snapToGrid w:val="0"/>
                <w:kern w:val="0"/>
                <w:sz w:val="20"/>
                <w:szCs w:val="20"/>
              </w:rPr>
              <w:t>分享</w:t>
            </w:r>
            <w:proofErr w:type="gramStart"/>
            <w:r w:rsidRPr="001E61BD">
              <w:rPr>
                <w:rFonts w:ascii="Times New Roman" w:eastAsia="標楷體" w:hAnsi="Times New Roman" w:cs="Times New Roman"/>
                <w:bCs/>
                <w:snapToGrid w:val="0"/>
                <w:kern w:val="0"/>
                <w:sz w:val="20"/>
                <w:szCs w:val="20"/>
              </w:rPr>
              <w:t>除夕夜吃的</w:t>
            </w:r>
            <w:proofErr w:type="gramEnd"/>
            <w:r w:rsidRPr="001E61BD">
              <w:rPr>
                <w:rFonts w:ascii="Times New Roman" w:eastAsia="標楷體" w:hAnsi="Times New Roman" w:cs="Times New Roman"/>
                <w:bCs/>
                <w:snapToGrid w:val="0"/>
                <w:kern w:val="0"/>
                <w:sz w:val="20"/>
                <w:szCs w:val="20"/>
              </w:rPr>
              <w:t>年菜，探究年菜具有的吉祥意義。</w:t>
            </w:r>
          </w:p>
          <w:p w14:paraId="791157A2"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構思今年新增的年菜和意義，並</w:t>
            </w:r>
            <w:r w:rsidRPr="001E61BD">
              <w:rPr>
                <w:rFonts w:ascii="Times New Roman" w:eastAsia="標楷體" w:hAnsi="Times New Roman" w:cs="Times New Roman"/>
                <w:bCs/>
                <w:snapToGrid w:val="0"/>
                <w:kern w:val="0"/>
                <w:sz w:val="20"/>
                <w:szCs w:val="20"/>
              </w:rPr>
              <w:lastRenderedPageBreak/>
              <w:t>與家人分享想法。</w:t>
            </w:r>
          </w:p>
          <w:p w14:paraId="295BCE80"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5.</w:t>
            </w:r>
            <w:r w:rsidRPr="001E61BD">
              <w:rPr>
                <w:rFonts w:ascii="Times New Roman" w:eastAsia="標楷體" w:hAnsi="Times New Roman" w:cs="Times New Roman"/>
                <w:bCs/>
                <w:snapToGrid w:val="0"/>
                <w:kern w:val="0"/>
                <w:sz w:val="20"/>
                <w:szCs w:val="20"/>
              </w:rPr>
              <w:t>分享</w:t>
            </w:r>
            <w:proofErr w:type="gramStart"/>
            <w:r w:rsidRPr="001E61BD">
              <w:rPr>
                <w:rFonts w:ascii="Times New Roman" w:eastAsia="標楷體" w:hAnsi="Times New Roman" w:cs="Times New Roman"/>
                <w:bCs/>
                <w:snapToGrid w:val="0"/>
                <w:kern w:val="0"/>
                <w:sz w:val="20"/>
                <w:szCs w:val="20"/>
              </w:rPr>
              <w:t>除夕夜和家人</w:t>
            </w:r>
            <w:proofErr w:type="gramEnd"/>
            <w:r w:rsidRPr="001E61BD">
              <w:rPr>
                <w:rFonts w:ascii="Times New Roman" w:eastAsia="標楷體" w:hAnsi="Times New Roman" w:cs="Times New Roman"/>
                <w:bCs/>
                <w:snapToGrid w:val="0"/>
                <w:kern w:val="0"/>
                <w:sz w:val="20"/>
                <w:szCs w:val="20"/>
              </w:rPr>
              <w:t>進行的活動，並表達內心的感受。</w:t>
            </w:r>
          </w:p>
          <w:p w14:paraId="420DC6A9"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roofErr w:type="gramStart"/>
            <w:r w:rsidRPr="001E61BD">
              <w:rPr>
                <w:rFonts w:ascii="Times New Roman" w:eastAsia="標楷體" w:hAnsi="Times New Roman" w:cs="Times New Roman"/>
                <w:bCs/>
                <w:snapToGrid w:val="0"/>
                <w:kern w:val="0"/>
                <w:sz w:val="20"/>
                <w:szCs w:val="20"/>
              </w:rPr>
              <w:t>規</w:t>
            </w:r>
            <w:proofErr w:type="gramEnd"/>
            <w:r w:rsidRPr="001E61BD">
              <w:rPr>
                <w:rFonts w:ascii="Times New Roman" w:eastAsia="標楷體" w:hAnsi="Times New Roman" w:cs="Times New Roman"/>
                <w:bCs/>
                <w:snapToGrid w:val="0"/>
                <w:kern w:val="0"/>
                <w:sz w:val="20"/>
                <w:szCs w:val="20"/>
              </w:rPr>
              <w:t>畫今年除夕夜想進行的活動，並在小組演練。</w:t>
            </w:r>
          </w:p>
        </w:tc>
        <w:tc>
          <w:tcPr>
            <w:tcW w:w="1335" w:type="pct"/>
            <w:gridSpan w:val="2"/>
          </w:tcPr>
          <w:p w14:paraId="258B2A2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第六主題過年</w:t>
            </w:r>
            <w:proofErr w:type="gramStart"/>
            <w:r w:rsidRPr="001E61BD">
              <w:rPr>
                <w:rFonts w:ascii="Times New Roman" w:eastAsia="標楷體" w:hAnsi="Times New Roman" w:cs="Times New Roman"/>
                <w:sz w:val="20"/>
                <w:szCs w:val="20"/>
              </w:rPr>
              <w:t>囉</w:t>
            </w:r>
            <w:proofErr w:type="gramEnd"/>
          </w:p>
          <w:p w14:paraId="66DCA4B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第二單元團圓除夕夜</w:t>
            </w:r>
          </w:p>
          <w:p w14:paraId="39A88B3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教師提問：「過除夕的方式雖然不同，但有什麼一樣的地方？」小結學童可能的答案：</w:t>
            </w:r>
          </w:p>
          <w:p w14:paraId="11F1FC2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過除夕的方式不同，感覺都很溫暖和開心。</w:t>
            </w:r>
          </w:p>
          <w:p w14:paraId="0B62191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過除夕，不論全家一起做什麼，都感覺很幸福！</w:t>
            </w:r>
          </w:p>
          <w:p w14:paraId="4D6A3DE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教師提問：「回想除夕吃年夜飯時，餐桌上會有哪些菜餚？」將學童回答，依照肉類、蔬果、年節特色食物、其他</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分類記錄在黑板。</w:t>
            </w:r>
          </w:p>
          <w:p w14:paraId="7FD6CFD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教師介紹不同國家的年菜。</w:t>
            </w:r>
          </w:p>
          <w:p w14:paraId="6EF0590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越南：在過年時會吃粽子，南、北越分別以方形與長筒型兩種不同形狀出現，代表「飲水思源」。</w:t>
            </w:r>
          </w:p>
          <w:p w14:paraId="1594270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日本：除夕夜大家會吃蕎麥</w:t>
            </w:r>
            <w:proofErr w:type="gramStart"/>
            <w:r w:rsidRPr="001E61BD">
              <w:rPr>
                <w:rFonts w:ascii="Times New Roman" w:eastAsia="標楷體" w:hAnsi="Times New Roman" w:cs="Times New Roman"/>
                <w:sz w:val="20"/>
                <w:szCs w:val="20"/>
              </w:rPr>
              <w:t>麵</w:t>
            </w:r>
            <w:proofErr w:type="gramEnd"/>
            <w:r w:rsidRPr="001E61BD">
              <w:rPr>
                <w:rFonts w:ascii="Times New Roman" w:eastAsia="標楷體" w:hAnsi="Times New Roman" w:cs="Times New Roman"/>
                <w:sz w:val="20"/>
                <w:szCs w:val="20"/>
              </w:rPr>
              <w:t>，是因為蕎麥</w:t>
            </w:r>
            <w:proofErr w:type="gramStart"/>
            <w:r w:rsidRPr="001E61BD">
              <w:rPr>
                <w:rFonts w:ascii="Times New Roman" w:eastAsia="標楷體" w:hAnsi="Times New Roman" w:cs="Times New Roman"/>
                <w:sz w:val="20"/>
                <w:szCs w:val="20"/>
              </w:rPr>
              <w:t>麵</w:t>
            </w:r>
            <w:proofErr w:type="gramEnd"/>
            <w:r w:rsidRPr="001E61BD">
              <w:rPr>
                <w:rFonts w:ascii="Times New Roman" w:eastAsia="標楷體" w:hAnsi="Times New Roman" w:cs="Times New Roman"/>
                <w:sz w:val="20"/>
                <w:szCs w:val="20"/>
              </w:rPr>
              <w:t>比其他的</w:t>
            </w:r>
            <w:proofErr w:type="gramStart"/>
            <w:r w:rsidRPr="001E61BD">
              <w:rPr>
                <w:rFonts w:ascii="Times New Roman" w:eastAsia="標楷體" w:hAnsi="Times New Roman" w:cs="Times New Roman"/>
                <w:sz w:val="20"/>
                <w:szCs w:val="20"/>
              </w:rPr>
              <w:t>麵</w:t>
            </w:r>
            <w:proofErr w:type="gramEnd"/>
            <w:r w:rsidRPr="001E61BD">
              <w:rPr>
                <w:rFonts w:ascii="Times New Roman" w:eastAsia="標楷體" w:hAnsi="Times New Roman" w:cs="Times New Roman"/>
                <w:sz w:val="20"/>
                <w:szCs w:val="20"/>
              </w:rPr>
              <w:t>類要容易切斷，所以意味著把今年的厄運都切斷！另外蕎麥麵條細又長，代表延年益壽、</w:t>
            </w:r>
            <w:proofErr w:type="gramStart"/>
            <w:r w:rsidRPr="001E61BD">
              <w:rPr>
                <w:rFonts w:ascii="Times New Roman" w:eastAsia="標楷體" w:hAnsi="Times New Roman" w:cs="Times New Roman"/>
                <w:sz w:val="20"/>
                <w:szCs w:val="20"/>
              </w:rPr>
              <w:t>好事綿延不絕</w:t>
            </w:r>
            <w:proofErr w:type="gramEnd"/>
            <w:r w:rsidRPr="001E61BD">
              <w:rPr>
                <w:rFonts w:ascii="Times New Roman" w:eastAsia="標楷體" w:hAnsi="Times New Roman" w:cs="Times New Roman"/>
                <w:sz w:val="20"/>
                <w:szCs w:val="20"/>
              </w:rPr>
              <w:t>。</w:t>
            </w:r>
          </w:p>
          <w:p w14:paraId="6FA9138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年菜的意義：全「雞」代表全家福、魚代表</w:t>
            </w:r>
            <w:r w:rsidRPr="001E61BD">
              <w:rPr>
                <w:rFonts w:ascii="Times New Roman" w:eastAsia="標楷體" w:hAnsi="Times New Roman" w:cs="Times New Roman"/>
                <w:sz w:val="20"/>
                <w:szCs w:val="20"/>
              </w:rPr>
              <w:lastRenderedPageBreak/>
              <w:t>年年有餘、長年菜代表長命百歲、橘子</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桔子</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代表大吉大利、蘋果代表平平安安、年糕代表步步高升、蘿蔔</w:t>
            </w:r>
            <w:proofErr w:type="gramStart"/>
            <w:r w:rsidRPr="001E61BD">
              <w:rPr>
                <w:rFonts w:ascii="Times New Roman" w:eastAsia="標楷體" w:hAnsi="Times New Roman" w:cs="Times New Roman"/>
                <w:sz w:val="20"/>
                <w:szCs w:val="20"/>
              </w:rPr>
              <w:t>糕</w:t>
            </w:r>
            <w:proofErr w:type="gramEnd"/>
            <w:r w:rsidRPr="001E61BD">
              <w:rPr>
                <w:rFonts w:ascii="Times New Roman" w:eastAsia="標楷體" w:hAnsi="Times New Roman" w:cs="Times New Roman"/>
                <w:sz w:val="20"/>
                <w:szCs w:val="20"/>
              </w:rPr>
              <w:t>代表好彩頭。</w:t>
            </w:r>
          </w:p>
          <w:p w14:paraId="445EE46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教師提問：「今年吃完年夜飯，可以和家人一起做哪些活動？」小結學童可能的答案：</w:t>
            </w:r>
          </w:p>
          <w:p w14:paraId="076E276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唱跳：以前只有看電視，今年想唱老師教過的〈風兒吹過來〉。</w:t>
            </w:r>
          </w:p>
          <w:p w14:paraId="27EA734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遊戲：今年我想和</w:t>
            </w:r>
            <w:proofErr w:type="gramStart"/>
            <w:r w:rsidRPr="001E61BD">
              <w:rPr>
                <w:rFonts w:ascii="Times New Roman" w:eastAsia="標楷體" w:hAnsi="Times New Roman" w:cs="Times New Roman"/>
                <w:sz w:val="20"/>
                <w:szCs w:val="20"/>
              </w:rPr>
              <w:t>家人玩剛學會</w:t>
            </w:r>
            <w:proofErr w:type="gramEnd"/>
            <w:r w:rsidRPr="001E61BD">
              <w:rPr>
                <w:rFonts w:ascii="Times New Roman" w:eastAsia="標楷體" w:hAnsi="Times New Roman" w:cs="Times New Roman"/>
                <w:sz w:val="20"/>
                <w:szCs w:val="20"/>
              </w:rPr>
              <w:t>的年菜賓果遊戲。</w:t>
            </w:r>
          </w:p>
          <w:p w14:paraId="68557B5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說故事：</w:t>
            </w:r>
            <w:proofErr w:type="gramStart"/>
            <w:r w:rsidRPr="001E61BD">
              <w:rPr>
                <w:rFonts w:ascii="Times New Roman" w:eastAsia="標楷體" w:hAnsi="Times New Roman" w:cs="Times New Roman"/>
                <w:sz w:val="20"/>
                <w:szCs w:val="20"/>
              </w:rPr>
              <w:t>老師說的〈年獸的故事〉</w:t>
            </w:r>
            <w:proofErr w:type="gramEnd"/>
            <w:r w:rsidRPr="001E61BD">
              <w:rPr>
                <w:rFonts w:ascii="Times New Roman" w:eastAsia="標楷體" w:hAnsi="Times New Roman" w:cs="Times New Roman"/>
                <w:sz w:val="20"/>
                <w:szCs w:val="20"/>
              </w:rPr>
              <w:t>很好聽，我</w:t>
            </w:r>
            <w:proofErr w:type="gramStart"/>
            <w:r w:rsidRPr="001E61BD">
              <w:rPr>
                <w:rFonts w:ascii="Times New Roman" w:eastAsia="標楷體" w:hAnsi="Times New Roman" w:cs="Times New Roman"/>
                <w:sz w:val="20"/>
                <w:szCs w:val="20"/>
              </w:rPr>
              <w:t>要說給家人</w:t>
            </w:r>
            <w:proofErr w:type="gramEnd"/>
            <w:r w:rsidRPr="001E61BD">
              <w:rPr>
                <w:rFonts w:ascii="Times New Roman" w:eastAsia="標楷體" w:hAnsi="Times New Roman" w:cs="Times New Roman"/>
                <w:sz w:val="20"/>
                <w:szCs w:val="20"/>
              </w:rPr>
              <w:t>聽。</w:t>
            </w:r>
          </w:p>
          <w:p w14:paraId="32692E1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其他：看書、畫圖、玩積木</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081AFE4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教師給任務：小組練習今年吃完年夜飯想要做的活動。</w:t>
            </w:r>
          </w:p>
        </w:tc>
        <w:tc>
          <w:tcPr>
            <w:tcW w:w="393" w:type="pct"/>
            <w:shd w:val="clear" w:color="auto" w:fill="auto"/>
          </w:tcPr>
          <w:p w14:paraId="0E98D6C9"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1874A85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4E6A40A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5D404CD1"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06CFE690"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E4 </w:t>
            </w:r>
            <w:r w:rsidRPr="001E61BD">
              <w:rPr>
                <w:rFonts w:ascii="Times New Roman" w:eastAsia="標楷體" w:hAnsi="Times New Roman" w:cs="Times New Roman"/>
                <w:kern w:val="0"/>
                <w:sz w:val="20"/>
                <w:szCs w:val="20"/>
              </w:rPr>
              <w:t>覺察個人情緒並適切表達，與家人及同儕適切互動。</w:t>
            </w:r>
          </w:p>
          <w:p w14:paraId="70CCE6B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E5 </w:t>
            </w:r>
            <w:r w:rsidRPr="001E61BD">
              <w:rPr>
                <w:rFonts w:ascii="Times New Roman" w:eastAsia="標楷體" w:hAnsi="Times New Roman" w:cs="Times New Roman"/>
                <w:kern w:val="0"/>
                <w:sz w:val="20"/>
                <w:szCs w:val="20"/>
              </w:rPr>
              <w:t>了解家庭中各種關係的互動</w:t>
            </w:r>
            <w:r w:rsidRPr="001E61BD">
              <w:rPr>
                <w:rFonts w:ascii="Times New Roman" w:eastAsia="標楷體" w:hAnsi="Times New Roman" w:cs="Times New Roman"/>
                <w:kern w:val="0"/>
                <w:sz w:val="20"/>
                <w:szCs w:val="20"/>
              </w:rPr>
              <w:t>(</w:t>
            </w:r>
            <w:r w:rsidRPr="001E61BD">
              <w:rPr>
                <w:rFonts w:ascii="Times New Roman" w:eastAsia="標楷體" w:hAnsi="Times New Roman" w:cs="Times New Roman"/>
                <w:kern w:val="0"/>
                <w:sz w:val="20"/>
                <w:szCs w:val="20"/>
              </w:rPr>
              <w:t>親子、手足、祖孫及其他親屬</w:t>
            </w:r>
            <w:r>
              <w:rPr>
                <w:rFonts w:ascii="Times New Roman" w:eastAsia="標楷體" w:hAnsi="Times New Roman" w:cs="Times New Roman"/>
                <w:kern w:val="0"/>
                <w:sz w:val="20"/>
                <w:szCs w:val="20"/>
              </w:rPr>
              <w:t>等</w:t>
            </w:r>
            <w:r w:rsidRPr="001E61BD">
              <w:rPr>
                <w:rFonts w:ascii="Times New Roman" w:eastAsia="標楷體" w:hAnsi="Times New Roman" w:cs="Times New Roman"/>
                <w:kern w:val="0"/>
                <w:sz w:val="20"/>
                <w:szCs w:val="20"/>
              </w:rPr>
              <w:t>)</w:t>
            </w:r>
            <w:r w:rsidRPr="001E61BD">
              <w:rPr>
                <w:rFonts w:ascii="Times New Roman" w:eastAsia="標楷體" w:hAnsi="Times New Roman" w:cs="Times New Roman"/>
                <w:kern w:val="0"/>
                <w:sz w:val="20"/>
                <w:szCs w:val="20"/>
              </w:rPr>
              <w:t>。</w:t>
            </w:r>
          </w:p>
          <w:p w14:paraId="7FBC1AD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E7 </w:t>
            </w:r>
            <w:r w:rsidRPr="001E61BD">
              <w:rPr>
                <w:rFonts w:ascii="Times New Roman" w:eastAsia="標楷體" w:hAnsi="Times New Roman" w:cs="Times New Roman"/>
                <w:kern w:val="0"/>
                <w:sz w:val="20"/>
                <w:szCs w:val="20"/>
              </w:rPr>
              <w:t>表達對家庭成員的關心與情感。</w:t>
            </w:r>
          </w:p>
          <w:p w14:paraId="6E5E05C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【多元文化教育】</w:t>
            </w:r>
          </w:p>
          <w:p w14:paraId="2810067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lastRenderedPageBreak/>
              <w:t>多</w:t>
            </w:r>
            <w:r>
              <w:rPr>
                <w:rFonts w:ascii="Times New Roman" w:eastAsia="標楷體" w:hAnsi="Times New Roman" w:cs="Times New Roman"/>
                <w:kern w:val="0"/>
                <w:sz w:val="20"/>
                <w:szCs w:val="20"/>
              </w:rPr>
              <w:t xml:space="preserve">E1 </w:t>
            </w:r>
            <w:r w:rsidRPr="001E61BD">
              <w:rPr>
                <w:rFonts w:ascii="Times New Roman" w:eastAsia="標楷體" w:hAnsi="Times New Roman" w:cs="Times New Roman"/>
                <w:kern w:val="0"/>
                <w:sz w:val="20"/>
                <w:szCs w:val="20"/>
              </w:rPr>
              <w:t>了解自己的文化特質。</w:t>
            </w:r>
          </w:p>
          <w:p w14:paraId="09D41FF4"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w:t>
            </w:r>
            <w:r>
              <w:rPr>
                <w:rFonts w:ascii="Times New Roman" w:eastAsia="標楷體" w:hAnsi="Times New Roman" w:cs="Times New Roman"/>
                <w:kern w:val="0"/>
                <w:sz w:val="20"/>
                <w:szCs w:val="20"/>
              </w:rPr>
              <w:t xml:space="preserve">E6 </w:t>
            </w:r>
            <w:r w:rsidRPr="001E61BD">
              <w:rPr>
                <w:rFonts w:ascii="Times New Roman" w:eastAsia="標楷體" w:hAnsi="Times New Roman" w:cs="Times New Roman"/>
                <w:kern w:val="0"/>
                <w:sz w:val="20"/>
                <w:szCs w:val="20"/>
              </w:rPr>
              <w:t>了解各</w:t>
            </w:r>
            <w:proofErr w:type="gramStart"/>
            <w:r w:rsidRPr="001E61BD">
              <w:rPr>
                <w:rFonts w:ascii="Times New Roman" w:eastAsia="標楷體" w:hAnsi="Times New Roman" w:cs="Times New Roman"/>
                <w:kern w:val="0"/>
                <w:sz w:val="20"/>
                <w:szCs w:val="20"/>
              </w:rPr>
              <w:t>文化間的多樣性</w:t>
            </w:r>
            <w:proofErr w:type="gramEnd"/>
            <w:r w:rsidRPr="001E61BD">
              <w:rPr>
                <w:rFonts w:ascii="Times New Roman" w:eastAsia="標楷體" w:hAnsi="Times New Roman" w:cs="Times New Roman"/>
                <w:kern w:val="0"/>
                <w:sz w:val="20"/>
                <w:szCs w:val="20"/>
              </w:rPr>
              <w:t>與差異性。</w:t>
            </w:r>
          </w:p>
        </w:tc>
        <w:tc>
          <w:tcPr>
            <w:tcW w:w="471" w:type="pct"/>
          </w:tcPr>
          <w:p w14:paraId="29DA93A2" w14:textId="77777777" w:rsidR="00AE64BB" w:rsidRPr="00D86F67" w:rsidRDefault="00AE64BB" w:rsidP="00D36D14">
            <w:pPr>
              <w:snapToGrid w:val="0"/>
              <w:jc w:val="center"/>
              <w:rPr>
                <w:rFonts w:ascii="標楷體" w:eastAsia="標楷體" w:hAnsi="標楷體"/>
              </w:rPr>
            </w:pPr>
          </w:p>
        </w:tc>
      </w:tr>
      <w:tr w:rsidR="00AE64BB" w:rsidRPr="00D86F67" w14:paraId="357C47B5" w14:textId="77777777" w:rsidTr="00D36D14">
        <w:tblPrEx>
          <w:jc w:val="center"/>
        </w:tblPrEx>
        <w:trPr>
          <w:trHeight w:val="303"/>
          <w:jc w:val="center"/>
        </w:trPr>
        <w:tc>
          <w:tcPr>
            <w:tcW w:w="407" w:type="pct"/>
            <w:shd w:val="clear" w:color="auto" w:fill="auto"/>
          </w:tcPr>
          <w:p w14:paraId="5D7ADD2B"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第廿</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4D83A10C"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第六主題過年</w:t>
            </w:r>
            <w:proofErr w:type="gramStart"/>
            <w:r w:rsidRPr="001E61BD">
              <w:rPr>
                <w:rFonts w:ascii="Times New Roman" w:eastAsia="標楷體" w:hAnsi="Times New Roman" w:cs="Times New Roman"/>
                <w:bCs/>
                <w:snapToGrid w:val="0"/>
                <w:kern w:val="0"/>
                <w:sz w:val="20"/>
                <w:szCs w:val="20"/>
              </w:rPr>
              <w:t>囉</w:t>
            </w:r>
            <w:proofErr w:type="gramEnd"/>
          </w:p>
          <w:p w14:paraId="4DC62ED0"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第二單元團圓除夕夜</w:t>
            </w:r>
          </w:p>
        </w:tc>
        <w:tc>
          <w:tcPr>
            <w:tcW w:w="227" w:type="pct"/>
            <w:gridSpan w:val="2"/>
          </w:tcPr>
          <w:p w14:paraId="46FEB927"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3511F3F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1E61BD">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透過自己與外界的連結，產生自我感知並能對自己有正向的看法，進而愛惜自己，同時透過對生活事物的探索與探究，體會與感受學習的樂趣，並能主動發現</w:t>
            </w:r>
            <w:r w:rsidRPr="001E61BD">
              <w:rPr>
                <w:rFonts w:ascii="Times New Roman" w:eastAsia="標楷體" w:hAnsi="Times New Roman" w:cs="Times New Roman"/>
                <w:bCs/>
                <w:snapToGrid w:val="0"/>
                <w:kern w:val="0"/>
                <w:sz w:val="20"/>
                <w:szCs w:val="20"/>
              </w:rPr>
              <w:lastRenderedPageBreak/>
              <w:t>問題及解決問題，持續學習。</w:t>
            </w:r>
          </w:p>
          <w:p w14:paraId="0CC9530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1E61BD">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2282F68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p w14:paraId="153881B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33D5402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7-Ⅰ-1 </w:t>
            </w:r>
            <w:r w:rsidRPr="001E61BD">
              <w:rPr>
                <w:rFonts w:ascii="Times New Roman" w:eastAsia="標楷體" w:hAnsi="Times New Roman" w:cs="Times New Roman"/>
                <w:bCs/>
                <w:snapToGrid w:val="0"/>
                <w:kern w:val="0"/>
                <w:sz w:val="20"/>
                <w:szCs w:val="20"/>
              </w:rPr>
              <w:t>以對方能理解的語彙或合宜的方式，表達對人、事、物的觀察與意見。</w:t>
            </w:r>
          </w:p>
          <w:p w14:paraId="170B80A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7-Ⅰ-3 </w:t>
            </w:r>
            <w:r w:rsidRPr="001E61BD">
              <w:rPr>
                <w:rFonts w:ascii="Times New Roman" w:eastAsia="標楷體" w:hAnsi="Times New Roman" w:cs="Times New Roman"/>
                <w:bCs/>
                <w:snapToGrid w:val="0"/>
                <w:kern w:val="0"/>
                <w:sz w:val="20"/>
                <w:szCs w:val="20"/>
              </w:rPr>
              <w:t>覺知他</w:t>
            </w:r>
            <w:r w:rsidRPr="001E61BD">
              <w:rPr>
                <w:rFonts w:ascii="Times New Roman" w:eastAsia="標楷體" w:hAnsi="Times New Roman" w:cs="Times New Roman"/>
                <w:bCs/>
                <w:snapToGrid w:val="0"/>
                <w:kern w:val="0"/>
                <w:sz w:val="20"/>
                <w:szCs w:val="20"/>
              </w:rPr>
              <w:lastRenderedPageBreak/>
              <w:t>人的感受，體會他人的立場及學習體諒他人，並尊重和自己不同觀點的意見。</w:t>
            </w:r>
          </w:p>
        </w:tc>
        <w:tc>
          <w:tcPr>
            <w:tcW w:w="276" w:type="pct"/>
          </w:tcPr>
          <w:p w14:paraId="2F54122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F-Ⅰ-4 </w:t>
            </w:r>
            <w:r w:rsidRPr="001E61BD">
              <w:rPr>
                <w:rFonts w:ascii="Times New Roman" w:eastAsia="標楷體" w:hAnsi="Times New Roman" w:cs="Times New Roman"/>
                <w:bCs/>
                <w:snapToGrid w:val="0"/>
                <w:kern w:val="0"/>
                <w:sz w:val="20"/>
                <w:szCs w:val="20"/>
              </w:rPr>
              <w:t>對自己做事方法或策略的省思與改善。</w:t>
            </w:r>
          </w:p>
        </w:tc>
        <w:tc>
          <w:tcPr>
            <w:tcW w:w="415" w:type="pct"/>
            <w:gridSpan w:val="2"/>
          </w:tcPr>
          <w:p w14:paraId="47499A44"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1.</w:t>
            </w:r>
            <w:r w:rsidRPr="001E61BD">
              <w:rPr>
                <w:rFonts w:ascii="Times New Roman" w:eastAsia="標楷體" w:hAnsi="Times New Roman" w:cs="Times New Roman"/>
                <w:bCs/>
                <w:snapToGrid w:val="0"/>
                <w:kern w:val="0"/>
                <w:sz w:val="20"/>
                <w:szCs w:val="20"/>
              </w:rPr>
              <w:t>與家人分享並依計畫實施壓歲錢的使用方法。</w:t>
            </w:r>
          </w:p>
          <w:p w14:paraId="6DB007B4"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2.</w:t>
            </w:r>
            <w:r w:rsidRPr="001E61BD">
              <w:rPr>
                <w:rFonts w:ascii="Times New Roman" w:eastAsia="標楷體" w:hAnsi="Times New Roman" w:cs="Times New Roman"/>
                <w:bCs/>
                <w:snapToGrid w:val="0"/>
                <w:kern w:val="0"/>
                <w:sz w:val="20"/>
                <w:szCs w:val="20"/>
              </w:rPr>
              <w:t>理解壓歲錢的意義，製作創意紅包送給長輩或家人。</w:t>
            </w:r>
          </w:p>
        </w:tc>
        <w:tc>
          <w:tcPr>
            <w:tcW w:w="1335" w:type="pct"/>
            <w:gridSpan w:val="2"/>
          </w:tcPr>
          <w:p w14:paraId="15247EE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第六主題過年</w:t>
            </w:r>
            <w:proofErr w:type="gramStart"/>
            <w:r w:rsidRPr="001E61BD">
              <w:rPr>
                <w:rFonts w:ascii="Times New Roman" w:eastAsia="標楷體" w:hAnsi="Times New Roman" w:cs="Times New Roman"/>
                <w:sz w:val="20"/>
                <w:szCs w:val="20"/>
              </w:rPr>
              <w:t>囉</w:t>
            </w:r>
            <w:proofErr w:type="gramEnd"/>
          </w:p>
          <w:p w14:paraId="342516C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第二單元團圓除夕夜</w:t>
            </w:r>
          </w:p>
          <w:p w14:paraId="0DE8506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教師提問：「為什麼長輩要發壓歲錢給小朋友呢？」教師小結：壓歲錢是長輩對我們的祝福，</w:t>
            </w:r>
          </w:p>
          <w:p w14:paraId="24612D0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教師提問：「今年收到壓歲錢，你想怎麼運用？」</w:t>
            </w:r>
          </w:p>
          <w:p w14:paraId="3F0A16F3"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買自己的東西：買文具或學用品、玩具、玩偶</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011F503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買家人的東西：買生日禮物給家人。</w:t>
            </w:r>
          </w:p>
          <w:p w14:paraId="2954B242"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存起來：存在撲滿、郵局、銀行</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31475FE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捐給需要幫助的人：老人、孤兒、偏鄉兒童午餐</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1A35E7C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其他：交給爸媽、交學費</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210AC0B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教師提問：「想一想，是不是壓歲錢給的越</w:t>
            </w:r>
            <w:r w:rsidRPr="001E61BD">
              <w:rPr>
                <w:rFonts w:ascii="Times New Roman" w:eastAsia="標楷體" w:hAnsi="Times New Roman" w:cs="Times New Roman"/>
                <w:sz w:val="20"/>
                <w:szCs w:val="20"/>
              </w:rPr>
              <w:lastRenderedPageBreak/>
              <w:t>多，表示祝福越多？」小結學童可能的答案：</w:t>
            </w:r>
          </w:p>
          <w:p w14:paraId="348FD36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壓歲錢主要在表達祝福，不是金額越多，祝福越多。</w:t>
            </w:r>
          </w:p>
          <w:p w14:paraId="0CAE115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收到一元壓歲錢，表示一元復始；五元表示五福臨門；六元表示六六大順；十元表示十全十美</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0CDBFC8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製作創意紅包</w:t>
            </w:r>
          </w:p>
          <w:p w14:paraId="6E74896B"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收集紅包袋數個。</w:t>
            </w:r>
          </w:p>
          <w:p w14:paraId="07C8CE6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將課本附件</w:t>
            </w:r>
            <w:r w:rsidRPr="001E61BD">
              <w:rPr>
                <w:rFonts w:ascii="Times New Roman" w:eastAsia="標楷體" w:hAnsi="Times New Roman" w:cs="Times New Roman"/>
                <w:sz w:val="20"/>
                <w:szCs w:val="20"/>
              </w:rPr>
              <w:t>9</w:t>
            </w:r>
            <w:r w:rsidRPr="001E61BD">
              <w:rPr>
                <w:rFonts w:ascii="Times New Roman" w:eastAsia="標楷體" w:hAnsi="Times New Roman" w:cs="Times New Roman"/>
                <w:sz w:val="20"/>
                <w:szCs w:val="20"/>
              </w:rPr>
              <w:t>紅包祝福卡撕下，寫上自己的行動方案，行動項目是對方需要，自己也做得到。</w:t>
            </w:r>
          </w:p>
          <w:p w14:paraId="3DA3700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小組分享作品。</w:t>
            </w:r>
          </w:p>
          <w:p w14:paraId="420DAD3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教師串聯歸納。</w:t>
            </w:r>
          </w:p>
          <w:p w14:paraId="21BBB7D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壓歲錢是長輩給予的祝福，重要的是祝福，而不是金額多少。</w:t>
            </w:r>
          </w:p>
          <w:p w14:paraId="39882279"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與家人分享使用壓歲錢的想法，並聆聽家人的建議。</w:t>
            </w:r>
          </w:p>
          <w:p w14:paraId="369F495C"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依照計畫使用壓歲錢，珍惜壓歲錢。</w:t>
            </w:r>
          </w:p>
          <w:p w14:paraId="17CE1A4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請將創意紅包送給長輩或家人。</w:t>
            </w:r>
          </w:p>
        </w:tc>
        <w:tc>
          <w:tcPr>
            <w:tcW w:w="393" w:type="pct"/>
            <w:shd w:val="clear" w:color="auto" w:fill="auto"/>
          </w:tcPr>
          <w:p w14:paraId="58D1DC32"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05F946E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4722C6FE"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1C38D066"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4A9F8F87"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E4 </w:t>
            </w:r>
            <w:r w:rsidRPr="001E61BD">
              <w:rPr>
                <w:rFonts w:ascii="Times New Roman" w:eastAsia="標楷體" w:hAnsi="Times New Roman" w:cs="Times New Roman"/>
                <w:kern w:val="0"/>
                <w:sz w:val="20"/>
                <w:szCs w:val="20"/>
              </w:rPr>
              <w:t>覺察個人情緒並適切表達，與家人及同儕適切互動。</w:t>
            </w:r>
          </w:p>
          <w:p w14:paraId="665209E7"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E5 </w:t>
            </w:r>
            <w:r w:rsidRPr="001E61BD">
              <w:rPr>
                <w:rFonts w:ascii="Times New Roman" w:eastAsia="標楷體" w:hAnsi="Times New Roman" w:cs="Times New Roman"/>
                <w:kern w:val="0"/>
                <w:sz w:val="20"/>
                <w:szCs w:val="20"/>
              </w:rPr>
              <w:t>了解家庭中各種關係的互動</w:t>
            </w:r>
            <w:r w:rsidRPr="001E61BD">
              <w:rPr>
                <w:rFonts w:ascii="Times New Roman" w:eastAsia="標楷體" w:hAnsi="Times New Roman" w:cs="Times New Roman"/>
                <w:kern w:val="0"/>
                <w:sz w:val="20"/>
                <w:szCs w:val="20"/>
              </w:rPr>
              <w:t>(</w:t>
            </w:r>
            <w:r w:rsidRPr="001E61BD">
              <w:rPr>
                <w:rFonts w:ascii="Times New Roman" w:eastAsia="標楷體" w:hAnsi="Times New Roman" w:cs="Times New Roman"/>
                <w:kern w:val="0"/>
                <w:sz w:val="20"/>
                <w:szCs w:val="20"/>
              </w:rPr>
              <w:t>親子、手足、祖孫及其他親屬</w:t>
            </w:r>
            <w:r>
              <w:rPr>
                <w:rFonts w:ascii="Times New Roman" w:eastAsia="標楷體" w:hAnsi="Times New Roman" w:cs="Times New Roman"/>
                <w:kern w:val="0"/>
                <w:sz w:val="20"/>
                <w:szCs w:val="20"/>
              </w:rPr>
              <w:t>等</w:t>
            </w:r>
            <w:r w:rsidRPr="001E61BD">
              <w:rPr>
                <w:rFonts w:ascii="Times New Roman" w:eastAsia="標楷體" w:hAnsi="Times New Roman" w:cs="Times New Roman"/>
                <w:kern w:val="0"/>
                <w:sz w:val="20"/>
                <w:szCs w:val="20"/>
              </w:rPr>
              <w:t>)</w:t>
            </w:r>
            <w:r w:rsidRPr="001E61BD">
              <w:rPr>
                <w:rFonts w:ascii="Times New Roman" w:eastAsia="標楷體" w:hAnsi="Times New Roman" w:cs="Times New Roman"/>
                <w:kern w:val="0"/>
                <w:sz w:val="20"/>
                <w:szCs w:val="20"/>
              </w:rPr>
              <w:t>。</w:t>
            </w:r>
          </w:p>
          <w:p w14:paraId="7452D747"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E6 </w:t>
            </w:r>
            <w:r w:rsidRPr="001E61BD">
              <w:rPr>
                <w:rFonts w:ascii="Times New Roman" w:eastAsia="標楷體" w:hAnsi="Times New Roman" w:cs="Times New Roman"/>
                <w:kern w:val="0"/>
                <w:sz w:val="20"/>
                <w:szCs w:val="20"/>
              </w:rPr>
              <w:t>覺察</w:t>
            </w:r>
            <w:r w:rsidRPr="001E61BD">
              <w:rPr>
                <w:rFonts w:ascii="Times New Roman" w:eastAsia="標楷體" w:hAnsi="Times New Roman" w:cs="Times New Roman"/>
                <w:kern w:val="0"/>
                <w:sz w:val="20"/>
                <w:szCs w:val="20"/>
              </w:rPr>
              <w:lastRenderedPageBreak/>
              <w:t>與實踐兒童在家庭中的角色責任。</w:t>
            </w:r>
          </w:p>
          <w:p w14:paraId="2919C25E"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E7 </w:t>
            </w:r>
            <w:r w:rsidRPr="001E61BD">
              <w:rPr>
                <w:rFonts w:ascii="Times New Roman" w:eastAsia="標楷體" w:hAnsi="Times New Roman" w:cs="Times New Roman"/>
                <w:kern w:val="0"/>
                <w:sz w:val="20"/>
                <w:szCs w:val="20"/>
              </w:rPr>
              <w:t>表達對家庭成員的關心與情感。</w:t>
            </w:r>
          </w:p>
          <w:p w14:paraId="5C42687D"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E9 </w:t>
            </w:r>
            <w:r w:rsidRPr="001E61BD">
              <w:rPr>
                <w:rFonts w:ascii="Times New Roman" w:eastAsia="標楷體" w:hAnsi="Times New Roman" w:cs="Times New Roman"/>
                <w:kern w:val="0"/>
                <w:sz w:val="20"/>
                <w:szCs w:val="20"/>
              </w:rPr>
              <w:t>參與家庭消費行動，澄清金錢與物品的價值。</w:t>
            </w:r>
          </w:p>
        </w:tc>
        <w:tc>
          <w:tcPr>
            <w:tcW w:w="471" w:type="pct"/>
          </w:tcPr>
          <w:p w14:paraId="7AAF632A" w14:textId="77777777" w:rsidR="00AE64BB" w:rsidRPr="00D86F67" w:rsidRDefault="00AE64BB" w:rsidP="00D36D14">
            <w:pPr>
              <w:snapToGrid w:val="0"/>
              <w:jc w:val="center"/>
              <w:rPr>
                <w:rFonts w:ascii="標楷體" w:eastAsia="標楷體" w:hAnsi="標楷體"/>
              </w:rPr>
            </w:pPr>
          </w:p>
        </w:tc>
      </w:tr>
      <w:tr w:rsidR="00AE64BB" w:rsidRPr="00D86F67" w14:paraId="2E32417F" w14:textId="77777777" w:rsidTr="00D36D14">
        <w:tblPrEx>
          <w:jc w:val="center"/>
        </w:tblPrEx>
        <w:trPr>
          <w:trHeight w:val="303"/>
          <w:jc w:val="center"/>
        </w:trPr>
        <w:tc>
          <w:tcPr>
            <w:tcW w:w="407" w:type="pct"/>
            <w:shd w:val="clear" w:color="auto" w:fill="auto"/>
          </w:tcPr>
          <w:p w14:paraId="7BD7B18F" w14:textId="77777777" w:rsidR="00AE64BB" w:rsidRPr="00883B30"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第廿</w:t>
            </w:r>
            <w:proofErr w:type="gramStart"/>
            <w:r>
              <w:rPr>
                <w:rFonts w:ascii="Times New Roman" w:eastAsia="標楷體" w:hAnsi="Times New Roman" w:cs="Times New Roman"/>
                <w:sz w:val="20"/>
                <w:szCs w:val="20"/>
              </w:rPr>
              <w:t>一週</w:t>
            </w:r>
            <w:proofErr w:type="gramEnd"/>
          </w:p>
        </w:tc>
        <w:tc>
          <w:tcPr>
            <w:tcW w:w="407" w:type="pct"/>
            <w:shd w:val="clear" w:color="auto" w:fill="auto"/>
          </w:tcPr>
          <w:p w14:paraId="1CC3ADBE"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第六主題過年</w:t>
            </w:r>
            <w:proofErr w:type="gramStart"/>
            <w:r w:rsidRPr="001E61BD">
              <w:rPr>
                <w:rFonts w:ascii="Times New Roman" w:eastAsia="標楷體" w:hAnsi="Times New Roman" w:cs="Times New Roman"/>
                <w:bCs/>
                <w:snapToGrid w:val="0"/>
                <w:kern w:val="0"/>
                <w:sz w:val="20"/>
                <w:szCs w:val="20"/>
              </w:rPr>
              <w:t>囉</w:t>
            </w:r>
            <w:proofErr w:type="gramEnd"/>
          </w:p>
          <w:p w14:paraId="19ED0FFE"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第三單元快樂新年到</w:t>
            </w:r>
          </w:p>
        </w:tc>
        <w:tc>
          <w:tcPr>
            <w:tcW w:w="227" w:type="pct"/>
            <w:gridSpan w:val="2"/>
          </w:tcPr>
          <w:p w14:paraId="368B3F11" w14:textId="77777777" w:rsidR="00AE64BB" w:rsidRPr="001E61BD" w:rsidRDefault="00AE64BB" w:rsidP="00D36D14">
            <w:pPr>
              <w:spacing w:line="240" w:lineRule="exact"/>
              <w:jc w:val="both"/>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p>
        </w:tc>
        <w:tc>
          <w:tcPr>
            <w:tcW w:w="386" w:type="pct"/>
          </w:tcPr>
          <w:p w14:paraId="16FF471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1E61BD">
              <w:rPr>
                <w:rFonts w:ascii="Times New Roman" w:eastAsia="標楷體" w:hAnsi="Times New Roman" w:cs="Times New Roman"/>
                <w:bCs/>
                <w:snapToGrid w:val="0"/>
                <w:kern w:val="0"/>
                <w:sz w:val="20"/>
                <w:szCs w:val="20"/>
              </w:rPr>
              <w:t>透過自己與外界的連結，產生自我感知並能</w:t>
            </w:r>
            <w:r w:rsidRPr="001E61BD">
              <w:rPr>
                <w:rFonts w:ascii="Times New Roman" w:eastAsia="標楷體" w:hAnsi="Times New Roman" w:cs="Times New Roman"/>
                <w:bCs/>
                <w:snapToGrid w:val="0"/>
                <w:kern w:val="0"/>
                <w:sz w:val="20"/>
                <w:szCs w:val="20"/>
              </w:rPr>
              <w:lastRenderedPageBreak/>
              <w:t>對自己有正向的看法，進而愛惜自己，同時透過對生活事物的探索與探究，體會與感受學習的樂趣，並能主動發現問題及解決問題，持續學習。</w:t>
            </w:r>
          </w:p>
          <w:p w14:paraId="5A56337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1E61BD">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380213D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E61BD">
              <w:rPr>
                <w:rFonts w:ascii="Times New Roman" w:eastAsia="標楷體" w:hAnsi="Times New Roman" w:cs="Times New Roman"/>
                <w:bCs/>
                <w:snapToGrid w:val="0"/>
                <w:kern w:val="0"/>
                <w:sz w:val="20"/>
                <w:szCs w:val="20"/>
              </w:rPr>
              <w:t>使用</w:t>
            </w:r>
            <w:proofErr w:type="gramStart"/>
            <w:r w:rsidRPr="001E61BD">
              <w:rPr>
                <w:rFonts w:ascii="Times New Roman" w:eastAsia="標楷體" w:hAnsi="Times New Roman" w:cs="Times New Roman"/>
                <w:bCs/>
                <w:snapToGrid w:val="0"/>
                <w:kern w:val="0"/>
                <w:sz w:val="20"/>
                <w:szCs w:val="20"/>
              </w:rPr>
              <w:t>適切且多元</w:t>
            </w:r>
            <w:proofErr w:type="gramEnd"/>
            <w:r w:rsidRPr="001E61BD">
              <w:rPr>
                <w:rFonts w:ascii="Times New Roman" w:eastAsia="標楷體" w:hAnsi="Times New Roman" w:cs="Times New Roman"/>
                <w:bCs/>
                <w:snapToGrid w:val="0"/>
                <w:kern w:val="0"/>
                <w:sz w:val="20"/>
                <w:szCs w:val="20"/>
              </w:rPr>
              <w:t>的表徵符號，表達自己的想法、與人溝通，並能同理與尊重他人想法。</w:t>
            </w:r>
          </w:p>
          <w:p w14:paraId="42C0A36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E61BD">
              <w:rPr>
                <w:rFonts w:ascii="Times New Roman" w:eastAsia="標楷體" w:hAnsi="Times New Roman" w:cs="Times New Roman"/>
                <w:bCs/>
                <w:snapToGrid w:val="0"/>
                <w:kern w:val="0"/>
                <w:sz w:val="20"/>
                <w:szCs w:val="20"/>
              </w:rPr>
              <w:t>覺察自己的情緒與行為表現可能對他人和環境有所影響，用合宜的方式與人友善互動，願意</w:t>
            </w:r>
            <w:r w:rsidRPr="001E61BD">
              <w:rPr>
                <w:rFonts w:ascii="Times New Roman" w:eastAsia="標楷體" w:hAnsi="Times New Roman" w:cs="Times New Roman"/>
                <w:bCs/>
                <w:snapToGrid w:val="0"/>
                <w:kern w:val="0"/>
                <w:sz w:val="20"/>
                <w:szCs w:val="20"/>
              </w:rPr>
              <w:lastRenderedPageBreak/>
              <w:t>共同完成工作任務，展現尊重、溝通以及合作的技巧。</w:t>
            </w:r>
          </w:p>
        </w:tc>
        <w:tc>
          <w:tcPr>
            <w:tcW w:w="276" w:type="pct"/>
          </w:tcPr>
          <w:p w14:paraId="7349A75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1-Ⅰ-1 </w:t>
            </w:r>
            <w:r w:rsidRPr="001E61BD">
              <w:rPr>
                <w:rFonts w:ascii="Times New Roman" w:eastAsia="標楷體" w:hAnsi="Times New Roman" w:cs="Times New Roman"/>
                <w:bCs/>
                <w:snapToGrid w:val="0"/>
                <w:kern w:val="0"/>
                <w:sz w:val="20"/>
                <w:szCs w:val="20"/>
              </w:rPr>
              <w:t>探索並分享對自己及相關</w:t>
            </w:r>
            <w:r w:rsidRPr="001E61BD">
              <w:rPr>
                <w:rFonts w:ascii="Times New Roman" w:eastAsia="標楷體" w:hAnsi="Times New Roman" w:cs="Times New Roman"/>
                <w:bCs/>
                <w:snapToGrid w:val="0"/>
                <w:kern w:val="0"/>
                <w:sz w:val="20"/>
                <w:szCs w:val="20"/>
              </w:rPr>
              <w:lastRenderedPageBreak/>
              <w:t>人、事、物的感受與想法。</w:t>
            </w:r>
          </w:p>
          <w:p w14:paraId="6BA6B22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2-Ⅰ-3 </w:t>
            </w:r>
            <w:r w:rsidRPr="001E61BD">
              <w:rPr>
                <w:rFonts w:ascii="Times New Roman" w:eastAsia="標楷體" w:hAnsi="Times New Roman" w:cs="Times New Roman"/>
                <w:bCs/>
                <w:snapToGrid w:val="0"/>
                <w:kern w:val="0"/>
                <w:sz w:val="20"/>
                <w:szCs w:val="20"/>
              </w:rPr>
              <w:t>探索生活中的人、事、物，並體會彼此之間會相互影響。</w:t>
            </w:r>
          </w:p>
          <w:p w14:paraId="750CE59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5-Ⅰ-3 </w:t>
            </w:r>
            <w:r w:rsidRPr="001E61BD">
              <w:rPr>
                <w:rFonts w:ascii="Times New Roman" w:eastAsia="標楷體" w:hAnsi="Times New Roman" w:cs="Times New Roman"/>
                <w:bCs/>
                <w:snapToGrid w:val="0"/>
                <w:kern w:val="0"/>
                <w:sz w:val="20"/>
                <w:szCs w:val="20"/>
              </w:rPr>
              <w:t>理解與欣賞美的多元形式與異同。</w:t>
            </w:r>
          </w:p>
          <w:p w14:paraId="0AD1D6D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7-Ⅰ-1 </w:t>
            </w:r>
            <w:r w:rsidRPr="001E61BD">
              <w:rPr>
                <w:rFonts w:ascii="Times New Roman" w:eastAsia="標楷體" w:hAnsi="Times New Roman" w:cs="Times New Roman"/>
                <w:bCs/>
                <w:snapToGrid w:val="0"/>
                <w:kern w:val="0"/>
                <w:sz w:val="20"/>
                <w:szCs w:val="20"/>
              </w:rPr>
              <w:t>以對方能理解的語彙或合宜的方式，表達對人、事、物的觀察與意見。</w:t>
            </w:r>
          </w:p>
          <w:p w14:paraId="2F2A992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7-Ⅰ-3 </w:t>
            </w:r>
            <w:r w:rsidRPr="001E61BD">
              <w:rPr>
                <w:rFonts w:ascii="Times New Roman" w:eastAsia="標楷體" w:hAnsi="Times New Roman" w:cs="Times New Roman"/>
                <w:bCs/>
                <w:snapToGrid w:val="0"/>
                <w:kern w:val="0"/>
                <w:sz w:val="20"/>
                <w:szCs w:val="20"/>
              </w:rPr>
              <w:t>覺知他人的感受，體會他人的立場及學習</w:t>
            </w:r>
            <w:r w:rsidRPr="001E61BD">
              <w:rPr>
                <w:rFonts w:ascii="Times New Roman" w:eastAsia="標楷體" w:hAnsi="Times New Roman" w:cs="Times New Roman"/>
                <w:bCs/>
                <w:snapToGrid w:val="0"/>
                <w:kern w:val="0"/>
                <w:sz w:val="20"/>
                <w:szCs w:val="20"/>
              </w:rPr>
              <w:lastRenderedPageBreak/>
              <w:t>體諒他人，並尊重和自己不同觀點的意見。</w:t>
            </w:r>
          </w:p>
        </w:tc>
        <w:tc>
          <w:tcPr>
            <w:tcW w:w="276" w:type="pct"/>
          </w:tcPr>
          <w:p w14:paraId="1041E10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1E61BD">
              <w:rPr>
                <w:rFonts w:ascii="Times New Roman" w:eastAsia="標楷體" w:hAnsi="Times New Roman" w:cs="Times New Roman"/>
                <w:bCs/>
                <w:snapToGrid w:val="0"/>
                <w:kern w:val="0"/>
                <w:sz w:val="20"/>
                <w:szCs w:val="20"/>
              </w:rPr>
              <w:t>事物特性與現象的探究。</w:t>
            </w:r>
          </w:p>
          <w:p w14:paraId="4A62B96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C-Ⅰ-2 </w:t>
            </w:r>
            <w:r w:rsidRPr="001E61BD">
              <w:rPr>
                <w:rFonts w:ascii="Times New Roman" w:eastAsia="標楷體" w:hAnsi="Times New Roman" w:cs="Times New Roman"/>
                <w:bCs/>
                <w:snapToGrid w:val="0"/>
                <w:kern w:val="0"/>
                <w:sz w:val="20"/>
                <w:szCs w:val="20"/>
              </w:rPr>
              <w:t>媒材特性與符號表徵的使用。</w:t>
            </w:r>
          </w:p>
          <w:p w14:paraId="486FD24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F-Ⅰ-3 </w:t>
            </w:r>
            <w:r w:rsidRPr="001E61BD">
              <w:rPr>
                <w:rFonts w:ascii="Times New Roman" w:eastAsia="標楷體" w:hAnsi="Times New Roman" w:cs="Times New Roman"/>
                <w:bCs/>
                <w:snapToGrid w:val="0"/>
                <w:kern w:val="0"/>
                <w:sz w:val="20"/>
                <w:szCs w:val="20"/>
              </w:rPr>
              <w:t>時間分配及做事程序的</w:t>
            </w:r>
            <w:proofErr w:type="gramStart"/>
            <w:r w:rsidRPr="001E61BD">
              <w:rPr>
                <w:rFonts w:ascii="Times New Roman" w:eastAsia="標楷體" w:hAnsi="Times New Roman" w:cs="Times New Roman"/>
                <w:bCs/>
                <w:snapToGrid w:val="0"/>
                <w:kern w:val="0"/>
                <w:sz w:val="20"/>
                <w:szCs w:val="20"/>
              </w:rPr>
              <w:t>規</w:t>
            </w:r>
            <w:proofErr w:type="gramEnd"/>
            <w:r w:rsidRPr="001E61BD">
              <w:rPr>
                <w:rFonts w:ascii="Times New Roman" w:eastAsia="標楷體" w:hAnsi="Times New Roman" w:cs="Times New Roman"/>
                <w:bCs/>
                <w:snapToGrid w:val="0"/>
                <w:kern w:val="0"/>
                <w:sz w:val="20"/>
                <w:szCs w:val="20"/>
              </w:rPr>
              <w:t>畫練習。</w:t>
            </w:r>
          </w:p>
          <w:p w14:paraId="04E1CAA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F-Ⅰ-4 </w:t>
            </w:r>
            <w:r w:rsidRPr="001E61BD">
              <w:rPr>
                <w:rFonts w:ascii="Times New Roman" w:eastAsia="標楷體" w:hAnsi="Times New Roman" w:cs="Times New Roman"/>
                <w:bCs/>
                <w:snapToGrid w:val="0"/>
                <w:kern w:val="0"/>
                <w:sz w:val="20"/>
                <w:szCs w:val="20"/>
              </w:rPr>
              <w:t>對自己做事方法或策略的省思與改善。</w:t>
            </w:r>
          </w:p>
        </w:tc>
        <w:tc>
          <w:tcPr>
            <w:tcW w:w="415" w:type="pct"/>
            <w:gridSpan w:val="2"/>
          </w:tcPr>
          <w:p w14:paraId="65291820"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1.</w:t>
            </w:r>
            <w:r w:rsidRPr="001E61BD">
              <w:rPr>
                <w:rFonts w:ascii="Times New Roman" w:eastAsia="標楷體" w:hAnsi="Times New Roman" w:cs="Times New Roman"/>
                <w:bCs/>
                <w:snapToGrid w:val="0"/>
                <w:kern w:val="0"/>
                <w:sz w:val="20"/>
                <w:szCs w:val="20"/>
              </w:rPr>
              <w:t>演唱歌曲〈恭喜恭喜〉，感受歌曲的表情。</w:t>
            </w:r>
          </w:p>
          <w:p w14:paraId="748F7630"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lastRenderedPageBreak/>
              <w:t>2.</w:t>
            </w:r>
            <w:proofErr w:type="gramStart"/>
            <w:r w:rsidRPr="001E61BD">
              <w:rPr>
                <w:rFonts w:ascii="Times New Roman" w:eastAsia="標楷體" w:hAnsi="Times New Roman" w:cs="Times New Roman"/>
                <w:bCs/>
                <w:snapToGrid w:val="0"/>
                <w:kern w:val="0"/>
                <w:sz w:val="20"/>
                <w:szCs w:val="20"/>
              </w:rPr>
              <w:t>拍念節奏</w:t>
            </w:r>
            <w:proofErr w:type="gramEnd"/>
            <w:r w:rsidRPr="001E61BD">
              <w:rPr>
                <w:rFonts w:ascii="Times New Roman" w:eastAsia="標楷體" w:hAnsi="Times New Roman" w:cs="Times New Roman"/>
                <w:bCs/>
                <w:snapToGrid w:val="0"/>
                <w:kern w:val="0"/>
                <w:sz w:val="20"/>
                <w:szCs w:val="20"/>
              </w:rPr>
              <w:t>，為歌曲頑固伴奏。</w:t>
            </w:r>
          </w:p>
          <w:p w14:paraId="3EB6053A"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3.</w:t>
            </w:r>
            <w:proofErr w:type="gramStart"/>
            <w:r w:rsidRPr="001E61BD">
              <w:rPr>
                <w:rFonts w:ascii="Times New Roman" w:eastAsia="標楷體" w:hAnsi="Times New Roman" w:cs="Times New Roman"/>
                <w:bCs/>
                <w:snapToGrid w:val="0"/>
                <w:kern w:val="0"/>
                <w:sz w:val="20"/>
                <w:szCs w:val="20"/>
              </w:rPr>
              <w:t>規</w:t>
            </w:r>
            <w:proofErr w:type="gramEnd"/>
            <w:r w:rsidRPr="001E61BD">
              <w:rPr>
                <w:rFonts w:ascii="Times New Roman" w:eastAsia="標楷體" w:hAnsi="Times New Roman" w:cs="Times New Roman"/>
                <w:bCs/>
                <w:snapToGrid w:val="0"/>
                <w:kern w:val="0"/>
                <w:sz w:val="20"/>
                <w:szCs w:val="20"/>
              </w:rPr>
              <w:t>畫今年過年拜年的對象和方法，聯繫情感並表達祝福。</w:t>
            </w:r>
          </w:p>
          <w:p w14:paraId="67F34A39"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4.</w:t>
            </w:r>
            <w:r w:rsidRPr="001E61BD">
              <w:rPr>
                <w:rFonts w:ascii="Times New Roman" w:eastAsia="標楷體" w:hAnsi="Times New Roman" w:cs="Times New Roman"/>
                <w:bCs/>
                <w:snapToGrid w:val="0"/>
                <w:kern w:val="0"/>
                <w:sz w:val="20"/>
                <w:szCs w:val="20"/>
              </w:rPr>
              <w:t>透過角色扮演熟悉拜年的方式與禮儀，並能在生活中實踐。</w:t>
            </w:r>
          </w:p>
          <w:p w14:paraId="7B7369D5"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5.</w:t>
            </w:r>
            <w:r w:rsidRPr="001E61BD">
              <w:rPr>
                <w:rFonts w:ascii="Times New Roman" w:eastAsia="標楷體" w:hAnsi="Times New Roman" w:cs="Times New Roman"/>
                <w:bCs/>
                <w:snapToGrid w:val="0"/>
                <w:kern w:val="0"/>
                <w:sz w:val="20"/>
                <w:szCs w:val="20"/>
              </w:rPr>
              <w:t>分享自己與家人過春節的方式，曾參與的活動與感受。</w:t>
            </w:r>
          </w:p>
          <w:p w14:paraId="15B01D9F"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6.</w:t>
            </w:r>
            <w:r w:rsidRPr="001E61BD">
              <w:rPr>
                <w:rFonts w:ascii="Times New Roman" w:eastAsia="標楷體" w:hAnsi="Times New Roman" w:cs="Times New Roman"/>
                <w:bCs/>
                <w:snapToGrid w:val="0"/>
                <w:kern w:val="0"/>
                <w:sz w:val="20"/>
                <w:szCs w:val="20"/>
              </w:rPr>
              <w:t>欣賞不同地方的祈福活動，感受多元文化的特質，並尊重其展現方式。</w:t>
            </w:r>
          </w:p>
          <w:p w14:paraId="206D1F60"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7.</w:t>
            </w:r>
            <w:r w:rsidRPr="001E61BD">
              <w:rPr>
                <w:rFonts w:ascii="Times New Roman" w:eastAsia="標楷體" w:hAnsi="Times New Roman" w:cs="Times New Roman"/>
                <w:bCs/>
                <w:snapToGrid w:val="0"/>
                <w:kern w:val="0"/>
                <w:sz w:val="20"/>
                <w:szCs w:val="20"/>
              </w:rPr>
              <w:t>為自己許願，期許來年能更好。</w:t>
            </w:r>
          </w:p>
          <w:p w14:paraId="15596BB6" w14:textId="77777777" w:rsidR="00AE64BB" w:rsidRPr="001E61BD" w:rsidRDefault="00AE64BB" w:rsidP="00D36D14">
            <w:pPr>
              <w:spacing w:line="240" w:lineRule="exact"/>
              <w:rPr>
                <w:rFonts w:ascii="標楷體" w:eastAsia="標楷體" w:hAnsi="標楷體"/>
                <w:bCs/>
                <w:snapToGrid w:val="0"/>
                <w:kern w:val="0"/>
                <w:sz w:val="20"/>
                <w:szCs w:val="20"/>
              </w:rPr>
            </w:pPr>
            <w:r w:rsidRPr="001E61BD">
              <w:rPr>
                <w:rFonts w:ascii="Times New Roman" w:eastAsia="標楷體" w:hAnsi="Times New Roman" w:cs="Times New Roman"/>
                <w:bCs/>
                <w:snapToGrid w:val="0"/>
                <w:kern w:val="0"/>
                <w:sz w:val="20"/>
                <w:szCs w:val="20"/>
              </w:rPr>
              <w:t>8.</w:t>
            </w:r>
            <w:r w:rsidRPr="001E61BD">
              <w:rPr>
                <w:rFonts w:ascii="Times New Roman" w:eastAsia="標楷體" w:hAnsi="Times New Roman" w:cs="Times New Roman"/>
                <w:bCs/>
                <w:snapToGrid w:val="0"/>
                <w:kern w:val="0"/>
                <w:sz w:val="20"/>
                <w:szCs w:val="20"/>
              </w:rPr>
              <w:t>思考實現願望的可行辦法。</w:t>
            </w:r>
          </w:p>
        </w:tc>
        <w:tc>
          <w:tcPr>
            <w:tcW w:w="1335" w:type="pct"/>
            <w:gridSpan w:val="2"/>
          </w:tcPr>
          <w:p w14:paraId="2285E3A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第六主題過年</w:t>
            </w:r>
            <w:proofErr w:type="gramStart"/>
            <w:r w:rsidRPr="001E61BD">
              <w:rPr>
                <w:rFonts w:ascii="Times New Roman" w:eastAsia="標楷體" w:hAnsi="Times New Roman" w:cs="Times New Roman"/>
                <w:sz w:val="20"/>
                <w:szCs w:val="20"/>
              </w:rPr>
              <w:t>囉</w:t>
            </w:r>
            <w:proofErr w:type="gramEnd"/>
          </w:p>
          <w:p w14:paraId="057C7DC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第三單元快樂新年到</w:t>
            </w:r>
          </w:p>
          <w:p w14:paraId="13F10C0A"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習唱歌曲〈恭喜恭喜〉</w:t>
            </w:r>
          </w:p>
          <w:p w14:paraId="21679495"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proofErr w:type="gramStart"/>
            <w:r w:rsidRPr="001E61BD">
              <w:rPr>
                <w:rFonts w:ascii="Times New Roman" w:eastAsia="標楷體" w:hAnsi="Times New Roman" w:cs="Times New Roman"/>
                <w:sz w:val="20"/>
                <w:szCs w:val="20"/>
              </w:rPr>
              <w:t>拍念歌詞</w:t>
            </w:r>
            <w:proofErr w:type="gramEnd"/>
            <w:r w:rsidRPr="001E61BD">
              <w:rPr>
                <w:rFonts w:ascii="Times New Roman" w:eastAsia="標楷體" w:hAnsi="Times New Roman" w:cs="Times New Roman"/>
                <w:sz w:val="20"/>
                <w:szCs w:val="20"/>
              </w:rPr>
              <w:t>，並討論歌詞內容。</w:t>
            </w:r>
          </w:p>
          <w:p w14:paraId="1DBBCD6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proofErr w:type="gramStart"/>
            <w:r w:rsidRPr="001E61BD">
              <w:rPr>
                <w:rFonts w:ascii="Times New Roman" w:eastAsia="標楷體" w:hAnsi="Times New Roman" w:cs="Times New Roman"/>
                <w:sz w:val="20"/>
                <w:szCs w:val="20"/>
              </w:rPr>
              <w:t>以模唱的</w:t>
            </w:r>
            <w:proofErr w:type="gramEnd"/>
            <w:r w:rsidRPr="001E61BD">
              <w:rPr>
                <w:rFonts w:ascii="Times New Roman" w:eastAsia="標楷體" w:hAnsi="Times New Roman" w:cs="Times New Roman"/>
                <w:sz w:val="20"/>
                <w:szCs w:val="20"/>
              </w:rPr>
              <w:t>方式</w:t>
            </w:r>
            <w:proofErr w:type="gramStart"/>
            <w:r w:rsidRPr="001E61BD">
              <w:rPr>
                <w:rFonts w:ascii="Times New Roman" w:eastAsia="標楷體" w:hAnsi="Times New Roman" w:cs="Times New Roman"/>
                <w:sz w:val="20"/>
                <w:szCs w:val="20"/>
              </w:rPr>
              <w:t>習唱全曲</w:t>
            </w:r>
            <w:proofErr w:type="gramEnd"/>
            <w:r w:rsidRPr="001E61BD">
              <w:rPr>
                <w:rFonts w:ascii="Times New Roman" w:eastAsia="標楷體" w:hAnsi="Times New Roman" w:cs="Times New Roman"/>
                <w:sz w:val="20"/>
                <w:szCs w:val="20"/>
              </w:rPr>
              <w:t>。</w:t>
            </w:r>
          </w:p>
          <w:p w14:paraId="48C3C7E0"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lastRenderedPageBreak/>
              <w:t>(3)</w:t>
            </w:r>
            <w:r w:rsidRPr="001E61BD">
              <w:rPr>
                <w:rFonts w:ascii="Times New Roman" w:eastAsia="標楷體" w:hAnsi="Times New Roman" w:cs="Times New Roman"/>
                <w:sz w:val="20"/>
                <w:szCs w:val="20"/>
              </w:rPr>
              <w:t>引導學童選擇適當的演唱表情。</w:t>
            </w:r>
          </w:p>
          <w:p w14:paraId="19D7C5F4"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節奏遊戲：</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全班分兩組，一組代表鼓，一組代表</w:t>
            </w:r>
            <w:proofErr w:type="gramStart"/>
            <w:r w:rsidRPr="001E61BD">
              <w:rPr>
                <w:rFonts w:ascii="Times New Roman" w:eastAsia="標楷體" w:hAnsi="Times New Roman" w:cs="Times New Roman"/>
                <w:sz w:val="20"/>
                <w:szCs w:val="20"/>
              </w:rPr>
              <w:t>鈸</w:t>
            </w:r>
            <w:proofErr w:type="gramEnd"/>
            <w:r w:rsidRPr="001E61BD">
              <w:rPr>
                <w:rFonts w:ascii="Times New Roman" w:eastAsia="標楷體" w:hAnsi="Times New Roman" w:cs="Times New Roman"/>
                <w:sz w:val="20"/>
                <w:szCs w:val="20"/>
              </w:rPr>
              <w:t>，依教師指揮的節奏，發出鼓聲「咚」與</w:t>
            </w:r>
            <w:proofErr w:type="gramStart"/>
            <w:r w:rsidRPr="001E61BD">
              <w:rPr>
                <w:rFonts w:ascii="Times New Roman" w:eastAsia="標楷體" w:hAnsi="Times New Roman" w:cs="Times New Roman"/>
                <w:sz w:val="20"/>
                <w:szCs w:val="20"/>
              </w:rPr>
              <w:t>鈸</w:t>
            </w:r>
            <w:proofErr w:type="gramEnd"/>
            <w:r w:rsidRPr="001E61BD">
              <w:rPr>
                <w:rFonts w:ascii="Times New Roman" w:eastAsia="標楷體" w:hAnsi="Times New Roman" w:cs="Times New Roman"/>
                <w:sz w:val="20"/>
                <w:szCs w:val="20"/>
              </w:rPr>
              <w:t>聲「</w:t>
            </w:r>
            <w:proofErr w:type="gramStart"/>
            <w:r w:rsidRPr="001E61BD">
              <w:rPr>
                <w:rFonts w:ascii="Times New Roman" w:eastAsia="標楷體" w:hAnsi="Times New Roman" w:cs="Times New Roman"/>
                <w:sz w:val="20"/>
                <w:szCs w:val="20"/>
              </w:rPr>
              <w:t>鏘</w:t>
            </w:r>
            <w:proofErr w:type="gramEnd"/>
            <w:r w:rsidRPr="001E61BD">
              <w:rPr>
                <w:rFonts w:ascii="Times New Roman" w:eastAsia="標楷體" w:hAnsi="Times New Roman" w:cs="Times New Roman"/>
                <w:sz w:val="20"/>
                <w:szCs w:val="20"/>
              </w:rPr>
              <w:t>」。</w:t>
            </w:r>
          </w:p>
          <w:p w14:paraId="05D1D27F"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指導學童</w:t>
            </w:r>
            <w:proofErr w:type="gramStart"/>
            <w:r w:rsidRPr="001E61BD">
              <w:rPr>
                <w:rFonts w:ascii="Times New Roman" w:eastAsia="標楷體" w:hAnsi="Times New Roman" w:cs="Times New Roman"/>
                <w:sz w:val="20"/>
                <w:szCs w:val="20"/>
              </w:rPr>
              <w:t>拍念本</w:t>
            </w:r>
            <w:proofErr w:type="gramEnd"/>
            <w:r w:rsidRPr="001E61BD">
              <w:rPr>
                <w:rFonts w:ascii="Times New Roman" w:eastAsia="標楷體" w:hAnsi="Times New Roman" w:cs="Times New Roman"/>
                <w:sz w:val="20"/>
                <w:szCs w:val="20"/>
              </w:rPr>
              <w:t>頁</w:t>
            </w:r>
            <w:proofErr w:type="gramStart"/>
            <w:r w:rsidRPr="001E61BD">
              <w:rPr>
                <w:rFonts w:ascii="Times New Roman" w:eastAsia="標楷體" w:hAnsi="Times New Roman" w:cs="Times New Roman"/>
                <w:sz w:val="20"/>
                <w:szCs w:val="20"/>
              </w:rPr>
              <w:t>節奏譜例</w:t>
            </w:r>
            <w:proofErr w:type="gramEnd"/>
            <w:r w:rsidRPr="001E61BD">
              <w:rPr>
                <w:rFonts w:ascii="Times New Roman" w:eastAsia="標楷體" w:hAnsi="Times New Roman" w:cs="Times New Roman"/>
                <w:sz w:val="20"/>
                <w:szCs w:val="20"/>
              </w:rPr>
              <w:t>。</w:t>
            </w:r>
          </w:p>
          <w:p w14:paraId="5D85161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教師提問：「過年時，你曾經向誰拜年？用什麼方法拜年？</w:t>
            </w:r>
            <w:proofErr w:type="gramStart"/>
            <w:r w:rsidRPr="001E61BD">
              <w:rPr>
                <w:rFonts w:ascii="Times New Roman" w:eastAsia="標楷體" w:hAnsi="Times New Roman" w:cs="Times New Roman"/>
                <w:sz w:val="20"/>
                <w:szCs w:val="20"/>
              </w:rPr>
              <w:t>說過什麼</w:t>
            </w:r>
            <w:proofErr w:type="gramEnd"/>
            <w:r w:rsidRPr="001E61BD">
              <w:rPr>
                <w:rFonts w:ascii="Times New Roman" w:eastAsia="標楷體" w:hAnsi="Times New Roman" w:cs="Times New Roman"/>
                <w:sz w:val="20"/>
                <w:szCs w:val="20"/>
              </w:rPr>
              <w:t>吉祥話？」</w:t>
            </w:r>
          </w:p>
          <w:p w14:paraId="55AD8D41"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教師提問：「除了打電話拜年、當面拜年，還有哪些拜年的方法呢？」小結學童可能的答案：例如：電子賀卡、視訊、手機簡訊</w:t>
            </w:r>
            <w:r>
              <w:rPr>
                <w:rFonts w:ascii="Times New Roman" w:eastAsia="標楷體" w:hAnsi="Times New Roman" w:cs="Times New Roman"/>
                <w:sz w:val="20"/>
                <w:szCs w:val="20"/>
              </w:rPr>
              <w:t>等等</w:t>
            </w:r>
            <w:r w:rsidRPr="001E61BD">
              <w:rPr>
                <w:rFonts w:ascii="Times New Roman" w:eastAsia="標楷體" w:hAnsi="Times New Roman" w:cs="Times New Roman"/>
                <w:sz w:val="20"/>
                <w:szCs w:val="20"/>
              </w:rPr>
              <w:t>。</w:t>
            </w:r>
          </w:p>
          <w:p w14:paraId="7E10DE1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6.</w:t>
            </w:r>
            <w:r w:rsidRPr="001E61BD">
              <w:rPr>
                <w:rFonts w:ascii="Times New Roman" w:eastAsia="標楷體" w:hAnsi="Times New Roman" w:cs="Times New Roman"/>
                <w:sz w:val="20"/>
                <w:szCs w:val="20"/>
              </w:rPr>
              <w:t>練習親自拜年和電話拜年：先分組練習，再請</w:t>
            </w: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w:t>
            </w: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組表演。</w:t>
            </w:r>
          </w:p>
          <w:p w14:paraId="6824EC4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7.</w:t>
            </w:r>
            <w:r w:rsidRPr="001E61BD">
              <w:rPr>
                <w:rFonts w:ascii="Times New Roman" w:eastAsia="標楷體" w:hAnsi="Times New Roman" w:cs="Times New Roman"/>
                <w:sz w:val="20"/>
                <w:szCs w:val="20"/>
              </w:rPr>
              <w:t>教師提問：「除了拜年，春節</w:t>
            </w:r>
            <w:proofErr w:type="gramStart"/>
            <w:r w:rsidRPr="001E61BD">
              <w:rPr>
                <w:rFonts w:ascii="Times New Roman" w:eastAsia="標楷體" w:hAnsi="Times New Roman" w:cs="Times New Roman"/>
                <w:sz w:val="20"/>
                <w:szCs w:val="20"/>
              </w:rPr>
              <w:t>期間，</w:t>
            </w:r>
            <w:proofErr w:type="gramEnd"/>
            <w:r w:rsidRPr="001E61BD">
              <w:rPr>
                <w:rFonts w:ascii="Times New Roman" w:eastAsia="標楷體" w:hAnsi="Times New Roman" w:cs="Times New Roman"/>
                <w:sz w:val="20"/>
                <w:szCs w:val="20"/>
              </w:rPr>
              <w:t>你會和家人一起進行哪些活動？」小結學童可能的答案：出去玩、在家聊天、買福袋、祈福。</w:t>
            </w:r>
          </w:p>
          <w:p w14:paraId="6B89240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8.</w:t>
            </w:r>
            <w:r w:rsidRPr="001E61BD">
              <w:rPr>
                <w:rFonts w:ascii="Times New Roman" w:eastAsia="標楷體" w:hAnsi="Times New Roman" w:cs="Times New Roman"/>
                <w:sz w:val="20"/>
                <w:szCs w:val="20"/>
              </w:rPr>
              <w:t>教師提問：「要怎麼讓新年願望比較容易實現呢？」教師彙整學童可能的答案。</w:t>
            </w:r>
          </w:p>
          <w:p w14:paraId="0738F2C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(1)</w:t>
            </w:r>
            <w:r w:rsidRPr="001E61BD">
              <w:rPr>
                <w:rFonts w:ascii="Times New Roman" w:eastAsia="標楷體" w:hAnsi="Times New Roman" w:cs="Times New Roman"/>
                <w:sz w:val="20"/>
                <w:szCs w:val="20"/>
              </w:rPr>
              <w:t>要擬定計畫，並且實際採取行動。</w:t>
            </w:r>
          </w:p>
          <w:p w14:paraId="2EC646B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(2)</w:t>
            </w:r>
            <w:r w:rsidRPr="001E61BD">
              <w:rPr>
                <w:rFonts w:ascii="Times New Roman" w:eastAsia="標楷體" w:hAnsi="Times New Roman" w:cs="Times New Roman"/>
                <w:sz w:val="20"/>
                <w:szCs w:val="20"/>
              </w:rPr>
              <w:t>製作一張紀錄表，檢核自己是否有採取行動。</w:t>
            </w:r>
          </w:p>
          <w:p w14:paraId="0793711D"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(3)</w:t>
            </w:r>
            <w:r w:rsidRPr="001E61BD">
              <w:rPr>
                <w:rFonts w:ascii="Times New Roman" w:eastAsia="標楷體" w:hAnsi="Times New Roman" w:cs="Times New Roman"/>
                <w:sz w:val="20"/>
                <w:szCs w:val="20"/>
              </w:rPr>
              <w:t>寫張卡片給自己加油。</w:t>
            </w:r>
          </w:p>
          <w:p w14:paraId="3E67137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(4)</w:t>
            </w:r>
            <w:r w:rsidRPr="001E61BD">
              <w:rPr>
                <w:rFonts w:ascii="Times New Roman" w:eastAsia="標楷體" w:hAnsi="Times New Roman" w:cs="Times New Roman"/>
                <w:sz w:val="20"/>
                <w:szCs w:val="20"/>
              </w:rPr>
              <w:t>畫一張海報，貼在明顯的位置提醒自己。</w:t>
            </w:r>
          </w:p>
          <w:p w14:paraId="1362A356"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(5)</w:t>
            </w:r>
            <w:r w:rsidRPr="001E61BD">
              <w:rPr>
                <w:rFonts w:ascii="Times New Roman" w:eastAsia="標楷體" w:hAnsi="Times New Roman" w:cs="Times New Roman"/>
                <w:sz w:val="20"/>
                <w:szCs w:val="20"/>
              </w:rPr>
              <w:t>要努力去實現願望，遇到困難時要想辦法解決。</w:t>
            </w:r>
          </w:p>
        </w:tc>
        <w:tc>
          <w:tcPr>
            <w:tcW w:w="393" w:type="pct"/>
            <w:shd w:val="clear" w:color="auto" w:fill="auto"/>
          </w:tcPr>
          <w:p w14:paraId="4A20CB52"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1E61BD">
              <w:rPr>
                <w:rFonts w:ascii="Times New Roman" w:eastAsia="標楷體" w:hAnsi="Times New Roman" w:cs="Times New Roman"/>
                <w:sz w:val="20"/>
                <w:szCs w:val="20"/>
              </w:rPr>
              <w:t>評量</w:t>
            </w:r>
          </w:p>
          <w:p w14:paraId="6724E1A7"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實作評量</w:t>
            </w:r>
          </w:p>
          <w:p w14:paraId="0CF1ADD8" w14:textId="77777777" w:rsidR="00AE64BB" w:rsidRPr="001E61BD" w:rsidRDefault="00AE64BB" w:rsidP="00D36D14">
            <w:pPr>
              <w:spacing w:line="240" w:lineRule="exact"/>
              <w:rPr>
                <w:rFonts w:ascii="標楷體" w:eastAsia="標楷體" w:hAnsi="標楷體"/>
                <w:sz w:val="20"/>
                <w:szCs w:val="20"/>
              </w:rPr>
            </w:pPr>
            <w:r w:rsidRPr="001E61BD">
              <w:rPr>
                <w:rFonts w:ascii="Times New Roman" w:eastAsia="標楷體" w:hAnsi="Times New Roman" w:cs="Times New Roman"/>
                <w:sz w:val="20"/>
                <w:szCs w:val="20"/>
              </w:rPr>
              <w:t>紙筆評量</w:t>
            </w:r>
          </w:p>
        </w:tc>
        <w:tc>
          <w:tcPr>
            <w:tcW w:w="407" w:type="pct"/>
            <w:shd w:val="clear" w:color="auto" w:fill="auto"/>
          </w:tcPr>
          <w:p w14:paraId="2EA6F9B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56C65E1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E4 </w:t>
            </w:r>
            <w:r w:rsidRPr="001E61BD">
              <w:rPr>
                <w:rFonts w:ascii="Times New Roman" w:eastAsia="標楷體" w:hAnsi="Times New Roman" w:cs="Times New Roman"/>
                <w:kern w:val="0"/>
                <w:sz w:val="20"/>
                <w:szCs w:val="20"/>
              </w:rPr>
              <w:t>覺察個人情緒並適切表達，</w:t>
            </w:r>
            <w:r w:rsidRPr="001E61BD">
              <w:rPr>
                <w:rFonts w:ascii="Times New Roman" w:eastAsia="標楷體" w:hAnsi="Times New Roman" w:cs="Times New Roman"/>
                <w:kern w:val="0"/>
                <w:sz w:val="20"/>
                <w:szCs w:val="20"/>
              </w:rPr>
              <w:lastRenderedPageBreak/>
              <w:t>與家人及同儕適切互動。</w:t>
            </w:r>
          </w:p>
          <w:p w14:paraId="13152B5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E5 </w:t>
            </w:r>
            <w:r w:rsidRPr="001E61BD">
              <w:rPr>
                <w:rFonts w:ascii="Times New Roman" w:eastAsia="標楷體" w:hAnsi="Times New Roman" w:cs="Times New Roman"/>
                <w:kern w:val="0"/>
                <w:sz w:val="20"/>
                <w:szCs w:val="20"/>
              </w:rPr>
              <w:t>了解家庭中各種關係的互動</w:t>
            </w:r>
            <w:r w:rsidRPr="001E61BD">
              <w:rPr>
                <w:rFonts w:ascii="Times New Roman" w:eastAsia="標楷體" w:hAnsi="Times New Roman" w:cs="Times New Roman"/>
                <w:kern w:val="0"/>
                <w:sz w:val="20"/>
                <w:szCs w:val="20"/>
              </w:rPr>
              <w:t>(</w:t>
            </w:r>
            <w:r w:rsidRPr="001E61BD">
              <w:rPr>
                <w:rFonts w:ascii="Times New Roman" w:eastAsia="標楷體" w:hAnsi="Times New Roman" w:cs="Times New Roman"/>
                <w:kern w:val="0"/>
                <w:sz w:val="20"/>
                <w:szCs w:val="20"/>
              </w:rPr>
              <w:t>親子、手足、祖孫及其他親屬</w:t>
            </w:r>
            <w:r>
              <w:rPr>
                <w:rFonts w:ascii="Times New Roman" w:eastAsia="標楷體" w:hAnsi="Times New Roman" w:cs="Times New Roman"/>
                <w:kern w:val="0"/>
                <w:sz w:val="20"/>
                <w:szCs w:val="20"/>
              </w:rPr>
              <w:t>等</w:t>
            </w:r>
            <w:r w:rsidRPr="001E61BD">
              <w:rPr>
                <w:rFonts w:ascii="Times New Roman" w:eastAsia="標楷體" w:hAnsi="Times New Roman" w:cs="Times New Roman"/>
                <w:kern w:val="0"/>
                <w:sz w:val="20"/>
                <w:szCs w:val="20"/>
              </w:rPr>
              <w:t>)</w:t>
            </w:r>
            <w:r w:rsidRPr="001E61BD">
              <w:rPr>
                <w:rFonts w:ascii="Times New Roman" w:eastAsia="標楷體" w:hAnsi="Times New Roman" w:cs="Times New Roman"/>
                <w:kern w:val="0"/>
                <w:sz w:val="20"/>
                <w:szCs w:val="20"/>
              </w:rPr>
              <w:t>。</w:t>
            </w:r>
          </w:p>
          <w:p w14:paraId="2E2C9A46"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E7 </w:t>
            </w:r>
            <w:r w:rsidRPr="001E61BD">
              <w:rPr>
                <w:rFonts w:ascii="Times New Roman" w:eastAsia="標楷體" w:hAnsi="Times New Roman" w:cs="Times New Roman"/>
                <w:kern w:val="0"/>
                <w:sz w:val="20"/>
                <w:szCs w:val="20"/>
              </w:rPr>
              <w:t>表達對家庭成員的關心與情感。</w:t>
            </w:r>
          </w:p>
          <w:p w14:paraId="002737F7"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【多元文化教育】</w:t>
            </w:r>
          </w:p>
          <w:p w14:paraId="7B9AAB9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w:t>
            </w:r>
            <w:r>
              <w:rPr>
                <w:rFonts w:ascii="Times New Roman" w:eastAsia="標楷體" w:hAnsi="Times New Roman" w:cs="Times New Roman"/>
                <w:kern w:val="0"/>
                <w:sz w:val="20"/>
                <w:szCs w:val="20"/>
              </w:rPr>
              <w:t xml:space="preserve">E1 </w:t>
            </w:r>
            <w:r w:rsidRPr="001E61BD">
              <w:rPr>
                <w:rFonts w:ascii="Times New Roman" w:eastAsia="標楷體" w:hAnsi="Times New Roman" w:cs="Times New Roman"/>
                <w:kern w:val="0"/>
                <w:sz w:val="20"/>
                <w:szCs w:val="20"/>
              </w:rPr>
              <w:t>了解自己的文化特質。</w:t>
            </w:r>
          </w:p>
        </w:tc>
        <w:tc>
          <w:tcPr>
            <w:tcW w:w="471" w:type="pct"/>
          </w:tcPr>
          <w:p w14:paraId="77B6784E" w14:textId="77777777" w:rsidR="00AE64BB" w:rsidRPr="00D86F67" w:rsidRDefault="00AE64BB" w:rsidP="00D36D14">
            <w:pPr>
              <w:snapToGrid w:val="0"/>
              <w:jc w:val="center"/>
              <w:rPr>
                <w:rFonts w:ascii="標楷體" w:eastAsia="標楷體" w:hAnsi="標楷體"/>
              </w:rPr>
            </w:pPr>
          </w:p>
        </w:tc>
      </w:tr>
      <w:tr w:rsidR="00AE64BB" w:rsidRPr="00D86F67" w14:paraId="74B85529" w14:textId="77777777" w:rsidTr="00D36D14">
        <w:tblPrEx>
          <w:jc w:val="center"/>
        </w:tblPrEx>
        <w:trPr>
          <w:trHeight w:val="303"/>
          <w:jc w:val="center"/>
        </w:trPr>
        <w:tc>
          <w:tcPr>
            <w:tcW w:w="407" w:type="pct"/>
            <w:shd w:val="clear" w:color="auto" w:fill="auto"/>
          </w:tcPr>
          <w:p w14:paraId="59077409" w14:textId="77777777" w:rsidR="00AE64BB" w:rsidRPr="00883B30" w:rsidRDefault="00AE64BB" w:rsidP="00D36D14">
            <w:pPr>
              <w:spacing w:line="260" w:lineRule="exact"/>
              <w:jc w:val="center"/>
              <w:rPr>
                <w:rFonts w:ascii="標楷體" w:eastAsia="標楷體" w:hAnsi="標楷體"/>
                <w:snapToGrid w:val="0"/>
                <w:kern w:val="0"/>
                <w:sz w:val="20"/>
                <w:szCs w:val="20"/>
              </w:rPr>
            </w:pPr>
            <w:proofErr w:type="gramStart"/>
            <w:r>
              <w:rPr>
                <w:rFonts w:ascii="Times New Roman" w:eastAsia="標楷體" w:hAnsi="Times New Roman" w:cs="Times New Roman"/>
                <w:sz w:val="20"/>
                <w:szCs w:val="20"/>
              </w:rPr>
              <w:lastRenderedPageBreak/>
              <w:t>第廿二週</w:t>
            </w:r>
            <w:proofErr w:type="gramEnd"/>
          </w:p>
        </w:tc>
        <w:tc>
          <w:tcPr>
            <w:tcW w:w="407" w:type="pct"/>
            <w:shd w:val="clear" w:color="auto" w:fill="auto"/>
          </w:tcPr>
          <w:p w14:paraId="0DFB6161" w14:textId="77777777" w:rsidR="00AE64BB" w:rsidRPr="001E61BD" w:rsidRDefault="00AE64BB"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休</w:t>
            </w:r>
            <w:r w:rsidRPr="001E61BD">
              <w:rPr>
                <w:rFonts w:ascii="Times New Roman" w:eastAsia="標楷體" w:hAnsi="Times New Roman" w:cs="Times New Roman"/>
                <w:bCs/>
                <w:snapToGrid w:val="0"/>
                <w:kern w:val="0"/>
                <w:sz w:val="20"/>
                <w:szCs w:val="20"/>
              </w:rPr>
              <w:t>業式</w:t>
            </w:r>
          </w:p>
        </w:tc>
        <w:tc>
          <w:tcPr>
            <w:tcW w:w="227" w:type="pct"/>
            <w:gridSpan w:val="2"/>
          </w:tcPr>
          <w:p w14:paraId="7FD36D1F" w14:textId="77777777" w:rsidR="00AE64BB" w:rsidRPr="001E61BD" w:rsidRDefault="00AE64BB" w:rsidP="00D36D14">
            <w:pPr>
              <w:spacing w:line="240" w:lineRule="exact"/>
              <w:jc w:val="both"/>
              <w:rPr>
                <w:rFonts w:ascii="標楷體" w:eastAsia="標楷體" w:hAnsi="標楷體"/>
                <w:bCs/>
                <w:snapToGrid w:val="0"/>
                <w:kern w:val="0"/>
                <w:sz w:val="20"/>
                <w:szCs w:val="20"/>
              </w:rPr>
            </w:pPr>
          </w:p>
        </w:tc>
        <w:tc>
          <w:tcPr>
            <w:tcW w:w="386" w:type="pct"/>
          </w:tcPr>
          <w:p w14:paraId="6D0E48E0" w14:textId="77777777" w:rsidR="00AE64BB" w:rsidRDefault="00AE64BB" w:rsidP="00D36D14">
            <w:pPr>
              <w:spacing w:line="240" w:lineRule="exact"/>
              <w:rPr>
                <w:rFonts w:ascii="標楷體" w:eastAsia="標楷體" w:hAnsi="標楷體"/>
                <w:bCs/>
                <w:snapToGrid w:val="0"/>
                <w:kern w:val="0"/>
                <w:sz w:val="20"/>
                <w:szCs w:val="20"/>
              </w:rPr>
            </w:pPr>
          </w:p>
        </w:tc>
        <w:tc>
          <w:tcPr>
            <w:tcW w:w="276" w:type="pct"/>
          </w:tcPr>
          <w:p w14:paraId="580EBB13" w14:textId="77777777" w:rsidR="00AE64BB" w:rsidRDefault="00AE64BB" w:rsidP="00D36D14">
            <w:pPr>
              <w:spacing w:line="240" w:lineRule="exact"/>
              <w:rPr>
                <w:rFonts w:ascii="標楷體" w:eastAsia="標楷體" w:hAnsi="標楷體"/>
                <w:bCs/>
                <w:snapToGrid w:val="0"/>
                <w:kern w:val="0"/>
                <w:sz w:val="20"/>
                <w:szCs w:val="20"/>
              </w:rPr>
            </w:pPr>
          </w:p>
        </w:tc>
        <w:tc>
          <w:tcPr>
            <w:tcW w:w="276" w:type="pct"/>
          </w:tcPr>
          <w:p w14:paraId="482BB1ED" w14:textId="77777777" w:rsidR="00AE64BB" w:rsidRDefault="00AE64BB" w:rsidP="00D36D14">
            <w:pPr>
              <w:spacing w:line="240" w:lineRule="exact"/>
              <w:rPr>
                <w:rFonts w:ascii="標楷體" w:eastAsia="標楷體" w:hAnsi="標楷體"/>
                <w:bCs/>
                <w:snapToGrid w:val="0"/>
                <w:kern w:val="0"/>
                <w:sz w:val="20"/>
                <w:szCs w:val="20"/>
              </w:rPr>
            </w:pPr>
          </w:p>
        </w:tc>
        <w:tc>
          <w:tcPr>
            <w:tcW w:w="415" w:type="pct"/>
            <w:gridSpan w:val="2"/>
          </w:tcPr>
          <w:p w14:paraId="4F55ABC3" w14:textId="77777777" w:rsidR="00AE64BB" w:rsidRPr="001E61BD" w:rsidRDefault="00AE64BB" w:rsidP="00D36D14">
            <w:pPr>
              <w:spacing w:line="240" w:lineRule="exact"/>
              <w:rPr>
                <w:rFonts w:ascii="標楷體" w:eastAsia="標楷體" w:hAnsi="標楷體"/>
                <w:bCs/>
                <w:snapToGrid w:val="0"/>
                <w:kern w:val="0"/>
                <w:sz w:val="20"/>
                <w:szCs w:val="20"/>
              </w:rPr>
            </w:pPr>
          </w:p>
        </w:tc>
        <w:tc>
          <w:tcPr>
            <w:tcW w:w="1335" w:type="pct"/>
            <w:gridSpan w:val="2"/>
          </w:tcPr>
          <w:p w14:paraId="24AB2970" w14:textId="77777777" w:rsidR="00AE64BB" w:rsidRPr="001E61BD"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休</w:t>
            </w:r>
            <w:r w:rsidRPr="001E61BD">
              <w:rPr>
                <w:rFonts w:ascii="Times New Roman" w:eastAsia="標楷體" w:hAnsi="Times New Roman" w:cs="Times New Roman"/>
                <w:sz w:val="20"/>
                <w:szCs w:val="20"/>
              </w:rPr>
              <w:t>業式</w:t>
            </w:r>
          </w:p>
        </w:tc>
        <w:tc>
          <w:tcPr>
            <w:tcW w:w="393" w:type="pct"/>
            <w:shd w:val="clear" w:color="auto" w:fill="auto"/>
          </w:tcPr>
          <w:p w14:paraId="5561801C" w14:textId="77777777" w:rsidR="00AE64BB" w:rsidRPr="001E61BD" w:rsidRDefault="00AE64BB" w:rsidP="00D36D14">
            <w:pPr>
              <w:spacing w:line="240" w:lineRule="exact"/>
              <w:rPr>
                <w:rFonts w:ascii="標楷體" w:eastAsia="標楷體" w:hAnsi="標楷體"/>
                <w:sz w:val="20"/>
                <w:szCs w:val="20"/>
              </w:rPr>
            </w:pPr>
          </w:p>
        </w:tc>
        <w:tc>
          <w:tcPr>
            <w:tcW w:w="407" w:type="pct"/>
            <w:shd w:val="clear" w:color="auto" w:fill="auto"/>
          </w:tcPr>
          <w:p w14:paraId="187C848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p>
        </w:tc>
        <w:tc>
          <w:tcPr>
            <w:tcW w:w="471" w:type="pct"/>
          </w:tcPr>
          <w:p w14:paraId="7BF4ADB1" w14:textId="77777777" w:rsidR="00AE64BB" w:rsidRPr="00D86F67" w:rsidRDefault="00AE64BB" w:rsidP="00D36D14">
            <w:pPr>
              <w:snapToGrid w:val="0"/>
              <w:jc w:val="center"/>
              <w:rPr>
                <w:rFonts w:ascii="標楷體" w:eastAsia="標楷體" w:hAnsi="標楷體"/>
              </w:rPr>
            </w:pPr>
          </w:p>
        </w:tc>
      </w:tr>
    </w:tbl>
    <w:p w14:paraId="5EA7FB75" w14:textId="77777777" w:rsidR="00AE64BB" w:rsidRPr="00D86F67" w:rsidRDefault="00AE64BB" w:rsidP="00AE64BB">
      <w:pPr>
        <w:snapToGrid w:val="0"/>
        <w:ind w:left="672" w:hangingChars="280" w:hanging="672"/>
        <w:rPr>
          <w:rFonts w:ascii="Times New Roman" w:eastAsia="標楷體" w:hAnsi="Times New Roman" w:cs="Times New Roman"/>
        </w:rPr>
      </w:pPr>
    </w:p>
    <w:p w14:paraId="6D669131" w14:textId="77777777" w:rsidR="00AE64BB" w:rsidRPr="00D86F67" w:rsidRDefault="00AE64BB" w:rsidP="00AE64BB">
      <w:pPr>
        <w:snapToGrid w:val="0"/>
        <w:ind w:left="672" w:hangingChars="280" w:hanging="672"/>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1</w:t>
      </w:r>
      <w:r w:rsidRPr="00D86F67">
        <w:rPr>
          <w:rFonts w:ascii="Times New Roman" w:eastAsia="標楷體" w:hAnsi="Times New Roman" w:cs="Times New Roman"/>
        </w:rPr>
        <w:t>：</w:t>
      </w:r>
      <w:proofErr w:type="gramStart"/>
      <w:r w:rsidRPr="00D86F67">
        <w:rPr>
          <w:rFonts w:ascii="Times New Roman" w:eastAsia="標楷體" w:hAnsi="Times New Roman" w:cs="Times New Roman"/>
        </w:rPr>
        <w:t>請於表頭</w:t>
      </w:r>
      <w:proofErr w:type="gramEnd"/>
      <w:r w:rsidRPr="00D86F67">
        <w:rPr>
          <w:rFonts w:ascii="Times New Roman" w:eastAsia="標楷體" w:hAnsi="Times New Roman" w:cs="Times New Roman"/>
        </w:rPr>
        <w:t>列出第一、二學期，屬於一、二、三、四、五或六年級</w:t>
      </w:r>
      <w:r w:rsidRPr="00D86F67">
        <w:rPr>
          <w:rFonts w:ascii="Times New Roman" w:eastAsia="標楷體" w:hAnsi="Times New Roman" w:cs="Times New Roman"/>
        </w:rPr>
        <w:t>(</w:t>
      </w:r>
      <w:r w:rsidRPr="00D86F67">
        <w:rPr>
          <w:rFonts w:ascii="Times New Roman" w:eastAsia="標楷體" w:hAnsi="Times New Roman" w:cs="Times New Roman"/>
          <w:color w:val="FF0000"/>
        </w:rPr>
        <w:t>113</w:t>
      </w:r>
      <w:r w:rsidRPr="00D86F67">
        <w:rPr>
          <w:rFonts w:ascii="Times New Roman" w:eastAsia="標楷體" w:hAnsi="Times New Roman" w:cs="Times New Roman"/>
          <w:color w:val="FF0000"/>
        </w:rPr>
        <w:t>學年度已全數適用</w:t>
      </w:r>
      <w:proofErr w:type="gramStart"/>
      <w:r w:rsidRPr="00D86F67">
        <w:rPr>
          <w:rFonts w:ascii="Times New Roman" w:eastAsia="標楷體" w:hAnsi="Times New Roman" w:cs="Times New Roman"/>
          <w:color w:val="FF0000"/>
        </w:rPr>
        <w:t>新課綱</w:t>
      </w:r>
      <w:proofErr w:type="gramEnd"/>
      <w:r w:rsidRPr="00D86F67">
        <w:rPr>
          <w:rFonts w:ascii="Times New Roman" w:eastAsia="標楷體" w:hAnsi="Times New Roman" w:cs="Times New Roman"/>
        </w:rPr>
        <w:t>)</w:t>
      </w:r>
      <w:r w:rsidRPr="00D86F67">
        <w:rPr>
          <w:rFonts w:ascii="Times New Roman" w:eastAsia="標楷體" w:hAnsi="Times New Roman" w:cs="Times New Roman"/>
        </w:rPr>
        <w:t>，以及所屬學習領域（語文、數學、社會、自然科學、藝術、綜合活動、健康與體育）。</w:t>
      </w:r>
    </w:p>
    <w:p w14:paraId="12DCEEE7" w14:textId="77777777" w:rsidR="00AE64BB" w:rsidRPr="00D86F67" w:rsidRDefault="00AE64BB" w:rsidP="00AE64BB">
      <w:pPr>
        <w:snapToGrid w:val="0"/>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2</w:t>
      </w:r>
      <w:r w:rsidRPr="00D86F67">
        <w:rPr>
          <w:rFonts w:ascii="Times New Roman" w:eastAsia="標楷體" w:hAnsi="Times New Roman" w:cs="Times New Roman"/>
        </w:rPr>
        <w:t>：議題融入部份，請填入法定議題</w:t>
      </w:r>
      <w:proofErr w:type="gramStart"/>
      <w:r w:rsidRPr="00D86F67">
        <w:rPr>
          <w:rFonts w:ascii="Times New Roman" w:eastAsia="標楷體" w:hAnsi="Times New Roman" w:cs="Times New Roman"/>
        </w:rPr>
        <w:t>及課綱議題</w:t>
      </w:r>
      <w:proofErr w:type="gramEnd"/>
      <w:r w:rsidRPr="00D86F67">
        <w:rPr>
          <w:rFonts w:ascii="Times New Roman" w:eastAsia="標楷體" w:hAnsi="Times New Roman" w:cs="Times New Roman"/>
        </w:rPr>
        <w:t>。</w:t>
      </w:r>
    </w:p>
    <w:p w14:paraId="40C5CF30" w14:textId="77777777" w:rsidR="00AE64BB" w:rsidRPr="00D86F67" w:rsidRDefault="00AE64BB" w:rsidP="00AE64BB">
      <w:pPr>
        <w:snapToGrid w:val="0"/>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3</w:t>
      </w:r>
      <w:r w:rsidRPr="00D86F67">
        <w:rPr>
          <w:rFonts w:ascii="Times New Roman" w:eastAsia="標楷體" w:hAnsi="Times New Roman" w:cs="Times New Roman"/>
        </w:rPr>
        <w:t>：「學習目標」應結合「學習表現」</w:t>
      </w:r>
      <w:r w:rsidRPr="00D86F67">
        <w:rPr>
          <w:rFonts w:ascii="Times New Roman" w:eastAsia="標楷體" w:hAnsi="Times New Roman" w:cs="Times New Roman"/>
        </w:rPr>
        <w:t>(</w:t>
      </w:r>
      <w:r w:rsidRPr="00D86F67">
        <w:rPr>
          <w:rFonts w:ascii="Times New Roman" w:eastAsia="標楷體" w:hAnsi="Times New Roman" w:cs="Times New Roman"/>
        </w:rPr>
        <w:t>動詞</w:t>
      </w:r>
      <w:r w:rsidRPr="00D86F67">
        <w:rPr>
          <w:rFonts w:ascii="Times New Roman" w:eastAsia="標楷體" w:hAnsi="Times New Roman" w:cs="Times New Roman"/>
        </w:rPr>
        <w:t>)</w:t>
      </w:r>
      <w:r w:rsidRPr="00D86F67">
        <w:rPr>
          <w:rFonts w:ascii="Times New Roman" w:eastAsia="標楷體" w:hAnsi="Times New Roman" w:cs="Times New Roman"/>
        </w:rPr>
        <w:t>與「學習內容」</w:t>
      </w:r>
      <w:r w:rsidRPr="00D86F67">
        <w:rPr>
          <w:rFonts w:ascii="Times New Roman" w:eastAsia="標楷體" w:hAnsi="Times New Roman" w:cs="Times New Roman"/>
        </w:rPr>
        <w:t>(</w:t>
      </w:r>
      <w:r w:rsidRPr="00D86F67">
        <w:rPr>
          <w:rFonts w:ascii="Times New Roman" w:eastAsia="標楷體" w:hAnsi="Times New Roman" w:cs="Times New Roman"/>
        </w:rPr>
        <w:t>名詞</w:t>
      </w:r>
      <w:r w:rsidRPr="00D86F67">
        <w:rPr>
          <w:rFonts w:ascii="Times New Roman" w:eastAsia="標楷體" w:hAnsi="Times New Roman" w:cs="Times New Roman"/>
        </w:rPr>
        <w:t>)</w:t>
      </w:r>
      <w:r w:rsidRPr="00D86F67">
        <w:rPr>
          <w:rFonts w:ascii="Times New Roman" w:eastAsia="標楷體" w:hAnsi="Times New Roman" w:cs="Times New Roman"/>
        </w:rPr>
        <w:t>，整合為學生本</w:t>
      </w:r>
      <w:proofErr w:type="gramStart"/>
      <w:r w:rsidRPr="00D86F67">
        <w:rPr>
          <w:rFonts w:ascii="Times New Roman" w:eastAsia="標楷體" w:hAnsi="Times New Roman" w:cs="Times New Roman"/>
        </w:rPr>
        <w:t>單元應習得</w:t>
      </w:r>
      <w:proofErr w:type="gramEnd"/>
      <w:r w:rsidRPr="00D86F67">
        <w:rPr>
          <w:rFonts w:ascii="Times New Roman" w:eastAsia="標楷體" w:hAnsi="Times New Roman" w:cs="Times New Roman"/>
        </w:rPr>
        <w:t>的學科本質知能。</w:t>
      </w:r>
    </w:p>
    <w:p w14:paraId="7FAA31E9" w14:textId="77777777" w:rsidR="00AE64BB" w:rsidRPr="00D86F67" w:rsidRDefault="00AE64BB" w:rsidP="00AE64BB">
      <w:pPr>
        <w:snapToGrid w:val="0"/>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4</w:t>
      </w:r>
      <w:r w:rsidRPr="00D86F67">
        <w:rPr>
          <w:rFonts w:ascii="Times New Roman" w:eastAsia="標楷體" w:hAnsi="Times New Roman" w:cs="Times New Roman"/>
        </w:rPr>
        <w:t>：「學習表現」與「學習內容」需呈現</w:t>
      </w:r>
      <w:proofErr w:type="gramStart"/>
      <w:r w:rsidRPr="00D86F67">
        <w:rPr>
          <w:rFonts w:ascii="Times New Roman" w:eastAsia="標楷體" w:hAnsi="Times New Roman" w:cs="Times New Roman"/>
        </w:rPr>
        <w:t>領綱完整</w:t>
      </w:r>
      <w:proofErr w:type="gramEnd"/>
      <w:r w:rsidRPr="00D86F67">
        <w:rPr>
          <w:rFonts w:ascii="Times New Roman" w:eastAsia="標楷體" w:hAnsi="Times New Roman" w:cs="Times New Roman"/>
        </w:rPr>
        <w:t>文字，非只有代號。</w:t>
      </w:r>
    </w:p>
    <w:p w14:paraId="3F49B0CE" w14:textId="77777777" w:rsidR="00AE64BB" w:rsidRPr="00D86F67" w:rsidRDefault="00AE64BB" w:rsidP="00AE64BB">
      <w:pPr>
        <w:widowControl/>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5</w:t>
      </w:r>
      <w:r w:rsidRPr="00D86F67">
        <w:rPr>
          <w:rFonts w:ascii="Times New Roman" w:eastAsia="標楷體" w:hAnsi="Times New Roman" w:cs="Times New Roman"/>
        </w:rPr>
        <w:t>：議題融入應同時列出實質內涵，而非只有代號或議題名稱</w:t>
      </w:r>
      <w:r w:rsidRPr="00D86F67">
        <w:rPr>
          <w:rFonts w:ascii="Times New Roman" w:eastAsia="標楷體" w:hAnsi="Times New Roman" w:cs="Times New Roman"/>
        </w:rPr>
        <w:t>(</w:t>
      </w:r>
      <w:r w:rsidRPr="00D86F67">
        <w:rPr>
          <w:rFonts w:ascii="Times New Roman" w:eastAsia="標楷體" w:hAnsi="Times New Roman" w:cs="Times New Roman"/>
        </w:rPr>
        <w:t>請參考教育部議題融入說明手冊</w:t>
      </w:r>
      <w:r w:rsidRPr="00D86F67">
        <w:rPr>
          <w:rFonts w:ascii="Times New Roman" w:eastAsia="標楷體" w:hAnsi="Times New Roman" w:cs="Times New Roman"/>
        </w:rPr>
        <w:t>)</w:t>
      </w:r>
      <w:r w:rsidRPr="00D86F67">
        <w:rPr>
          <w:rFonts w:ascii="Times New Roman" w:eastAsia="標楷體" w:hAnsi="Times New Roman" w:cs="Times New Roman"/>
        </w:rPr>
        <w:t>。例如：性別平等教育</w:t>
      </w:r>
      <w:r w:rsidRPr="00D86F67">
        <w:rPr>
          <w:rFonts w:ascii="Times New Roman" w:eastAsia="標楷體" w:hAnsi="Times New Roman" w:cs="Times New Roman"/>
        </w:rPr>
        <w:t xml:space="preserve">    </w:t>
      </w:r>
      <w:r w:rsidRPr="00D86F67">
        <w:rPr>
          <w:rFonts w:ascii="Times New Roman" w:eastAsia="標楷體" w:hAnsi="Times New Roman" w:cs="Times New Roman"/>
        </w:rPr>
        <w:t>性</w:t>
      </w:r>
      <w:r w:rsidRPr="00D86F67">
        <w:rPr>
          <w:rFonts w:ascii="Times New Roman" w:eastAsia="標楷體" w:hAnsi="Times New Roman" w:cs="Times New Roman"/>
        </w:rPr>
        <w:t xml:space="preserve"> E5 </w:t>
      </w:r>
      <w:r w:rsidRPr="00D86F67">
        <w:rPr>
          <w:rFonts w:ascii="Times New Roman" w:eastAsia="標楷體" w:hAnsi="Times New Roman" w:cs="Times New Roman"/>
        </w:rPr>
        <w:t>認識性騷擾、性侵害、</w:t>
      </w:r>
      <w:proofErr w:type="gramStart"/>
      <w:r w:rsidRPr="00D86F67">
        <w:rPr>
          <w:rFonts w:ascii="Times New Roman" w:eastAsia="標楷體" w:hAnsi="Times New Roman" w:cs="Times New Roman"/>
        </w:rPr>
        <w:t>性霸凌</w:t>
      </w:r>
      <w:proofErr w:type="gramEnd"/>
      <w:r w:rsidRPr="00D86F67">
        <w:rPr>
          <w:rFonts w:ascii="Times New Roman" w:eastAsia="標楷體" w:hAnsi="Times New Roman" w:cs="Times New Roman"/>
        </w:rPr>
        <w:t>的概念及其求助管道。</w:t>
      </w:r>
    </w:p>
    <w:p w14:paraId="09109DBD" w14:textId="77777777" w:rsidR="00AE64BB" w:rsidRPr="00D86F67" w:rsidRDefault="00AE64BB" w:rsidP="00AE64BB">
      <w:pPr>
        <w:widowControl/>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6</w:t>
      </w:r>
      <w:r w:rsidRPr="00D86F67">
        <w:rPr>
          <w:rFonts w:ascii="Times New Roman" w:eastAsia="標楷體" w:hAnsi="Times New Roman" w:cs="Times New Roman"/>
        </w:rPr>
        <w:t>：法律規定教育議題如於領域課程融入，其實質內涵之填寫請參考以下文件</w:t>
      </w:r>
    </w:p>
    <w:p w14:paraId="5D801966" w14:textId="77777777" w:rsidR="00AE64BB" w:rsidRPr="00D86F67" w:rsidRDefault="00AE64BB" w:rsidP="00AE64BB">
      <w:pPr>
        <w:widowControl/>
        <w:ind w:leftChars="300" w:left="720"/>
        <w:rPr>
          <w:rFonts w:ascii="Times New Roman" w:eastAsia="標楷體" w:hAnsi="Times New Roman" w:cs="Times New Roman"/>
        </w:rPr>
      </w:pPr>
      <w:r w:rsidRPr="00D86F67">
        <w:rPr>
          <w:rFonts w:ascii="Times New Roman" w:eastAsia="標楷體" w:hAnsi="Times New Roman" w:cs="Times New Roman"/>
        </w:rPr>
        <w:t>1.</w:t>
      </w:r>
      <w:r w:rsidRPr="00D86F67">
        <w:rPr>
          <w:rFonts w:ascii="Times New Roman" w:eastAsia="標楷體" w:hAnsi="Times New Roman" w:cs="Times New Roman"/>
        </w:rPr>
        <w:tab/>
      </w:r>
      <w:r w:rsidRPr="00D86F67">
        <w:rPr>
          <w:rFonts w:ascii="Times New Roman" w:eastAsia="標楷體" w:hAnsi="Times New Roman" w:cs="Times New Roman"/>
        </w:rPr>
        <w:t>環境教育：請參考環境教育議題實質內涵</w:t>
      </w:r>
    </w:p>
    <w:p w14:paraId="165B51AC" w14:textId="77777777" w:rsidR="00AE64BB" w:rsidRPr="00D86F67" w:rsidRDefault="00AE64BB" w:rsidP="00AE64BB">
      <w:pPr>
        <w:widowControl/>
        <w:ind w:leftChars="300" w:left="720"/>
        <w:rPr>
          <w:rFonts w:ascii="Times New Roman" w:eastAsia="標楷體" w:hAnsi="Times New Roman" w:cs="Times New Roman"/>
        </w:rPr>
      </w:pPr>
      <w:r w:rsidRPr="00D86F67">
        <w:rPr>
          <w:rFonts w:ascii="Times New Roman" w:eastAsia="標楷體" w:hAnsi="Times New Roman" w:cs="Times New Roman"/>
        </w:rPr>
        <w:t>2.</w:t>
      </w:r>
      <w:r w:rsidRPr="00D86F67">
        <w:rPr>
          <w:rFonts w:ascii="Times New Roman" w:eastAsia="標楷體" w:hAnsi="Times New Roman" w:cs="Times New Roman"/>
        </w:rPr>
        <w:tab/>
      </w:r>
      <w:r w:rsidRPr="00D86F67">
        <w:rPr>
          <w:rFonts w:ascii="Times New Roman" w:eastAsia="標楷體" w:hAnsi="Times New Roman" w:cs="Times New Roman"/>
        </w:rPr>
        <w:t>性別平等教育：請參考性別平等教育實質內涵</w:t>
      </w:r>
    </w:p>
    <w:p w14:paraId="4858F160" w14:textId="77777777" w:rsidR="00AE64BB" w:rsidRPr="00D86F67" w:rsidRDefault="00AE64BB" w:rsidP="00AE64BB">
      <w:pPr>
        <w:widowControl/>
        <w:ind w:leftChars="300" w:left="720"/>
        <w:rPr>
          <w:rFonts w:ascii="Times New Roman" w:eastAsia="標楷體" w:hAnsi="Times New Roman" w:cs="Times New Roman"/>
        </w:rPr>
      </w:pPr>
      <w:r w:rsidRPr="00D86F67">
        <w:rPr>
          <w:rFonts w:ascii="Times New Roman" w:eastAsia="標楷體" w:hAnsi="Times New Roman" w:cs="Times New Roman"/>
        </w:rPr>
        <w:t>3.</w:t>
      </w:r>
      <w:r w:rsidRPr="00D86F67">
        <w:rPr>
          <w:rFonts w:ascii="Times New Roman" w:eastAsia="標楷體" w:hAnsi="Times New Roman" w:cs="Times New Roman"/>
        </w:rPr>
        <w:tab/>
      </w:r>
      <w:r w:rsidRPr="00D86F67">
        <w:rPr>
          <w:rFonts w:ascii="Times New Roman" w:eastAsia="標楷體" w:hAnsi="Times New Roman" w:cs="Times New Roman"/>
        </w:rPr>
        <w:t>性侵害犯罪防治課程：請參考性別平等教育實質內涵</w:t>
      </w:r>
      <w:r w:rsidRPr="00D86F67">
        <w:rPr>
          <w:rFonts w:ascii="Times New Roman" w:eastAsia="標楷體" w:hAnsi="Times New Roman" w:cs="Times New Roman"/>
        </w:rPr>
        <w:t>-E5</w:t>
      </w:r>
    </w:p>
    <w:p w14:paraId="1730CB11" w14:textId="77777777" w:rsidR="00AE64BB" w:rsidRPr="00D86F67" w:rsidRDefault="00AE64BB" w:rsidP="00AE64BB">
      <w:pPr>
        <w:widowControl/>
        <w:ind w:leftChars="300" w:left="720"/>
        <w:rPr>
          <w:rFonts w:ascii="Times New Roman" w:eastAsia="標楷體" w:hAnsi="Times New Roman" w:cs="Times New Roman"/>
        </w:rPr>
      </w:pPr>
      <w:r w:rsidRPr="00D86F67">
        <w:rPr>
          <w:rFonts w:ascii="Times New Roman" w:eastAsia="標楷體" w:hAnsi="Times New Roman" w:cs="Times New Roman"/>
        </w:rPr>
        <w:t>4.</w:t>
      </w:r>
      <w:r w:rsidRPr="00D86F67">
        <w:rPr>
          <w:rFonts w:ascii="Times New Roman" w:eastAsia="標楷體" w:hAnsi="Times New Roman" w:cs="Times New Roman"/>
        </w:rPr>
        <w:tab/>
      </w:r>
      <w:r w:rsidRPr="00D86F67">
        <w:rPr>
          <w:rFonts w:ascii="Times New Roman" w:eastAsia="標楷體" w:hAnsi="Times New Roman" w:cs="Times New Roman"/>
        </w:rPr>
        <w:t>家庭教育課程：請參考家庭教育實質內涵</w:t>
      </w:r>
    </w:p>
    <w:p w14:paraId="45EB00D3" w14:textId="77777777" w:rsidR="00AE64BB" w:rsidRDefault="00AE64BB" w:rsidP="00AE64BB">
      <w:pPr>
        <w:widowControl/>
        <w:ind w:leftChars="300" w:left="720"/>
      </w:pPr>
      <w:r w:rsidRPr="00D86F67">
        <w:rPr>
          <w:rFonts w:ascii="Times New Roman" w:eastAsia="標楷體" w:hAnsi="Times New Roman" w:cs="Times New Roman"/>
        </w:rPr>
        <w:t>5.</w:t>
      </w:r>
      <w:r w:rsidRPr="00D86F67">
        <w:rPr>
          <w:rFonts w:ascii="Times New Roman" w:eastAsia="標楷體" w:hAnsi="Times New Roman" w:cs="Times New Roman"/>
        </w:rPr>
        <w:tab/>
      </w:r>
      <w:r w:rsidRPr="00D86F67">
        <w:rPr>
          <w:rFonts w:ascii="Times New Roman" w:eastAsia="標楷體" w:hAnsi="Times New Roman" w:cs="Times New Roman"/>
        </w:rPr>
        <w:t>家庭暴力防治課程：請填寫「融入家庭暴力防治」即可</w:t>
      </w:r>
    </w:p>
    <w:p w14:paraId="638B7A96" w14:textId="77777777" w:rsidR="00AE64BB" w:rsidRDefault="00AE64BB" w:rsidP="00AE64BB">
      <w:r>
        <w:br w:type="page"/>
      </w:r>
    </w:p>
    <w:p w14:paraId="78EAC7D2" w14:textId="77777777" w:rsidR="00AE64BB" w:rsidRPr="00D86F67" w:rsidRDefault="00AE64BB" w:rsidP="00AE64BB">
      <w:pPr>
        <w:spacing w:line="0" w:lineRule="atLeast"/>
        <w:rPr>
          <w:rFonts w:eastAsia="標楷體"/>
          <w:b/>
          <w:bCs/>
          <w:sz w:val="22"/>
        </w:rPr>
      </w:pPr>
      <w:r w:rsidRPr="00D86F67">
        <w:rPr>
          <w:rFonts w:ascii="Times New Roman" w:eastAsia="標楷體" w:hAnsi="Times New Roman" w:cs="Times New Roman"/>
          <w:b/>
          <w:sz w:val="28"/>
        </w:rPr>
        <w:lastRenderedPageBreak/>
        <w:t>貳、各年級各領域課程計畫</w:t>
      </w:r>
      <w:r w:rsidRPr="00D86F67">
        <w:rPr>
          <w:rFonts w:ascii="Times New Roman" w:eastAsia="標楷體" w:hAnsi="Times New Roman" w:cs="Times New Roman"/>
          <w:b/>
          <w:sz w:val="28"/>
        </w:rPr>
        <w:t>(</w:t>
      </w:r>
      <w:proofErr w:type="gramStart"/>
      <w:r w:rsidRPr="00D86F67">
        <w:rPr>
          <w:rFonts w:ascii="Times New Roman" w:eastAsia="標楷體" w:hAnsi="Times New Roman" w:cs="Times New Roman"/>
          <w:b/>
          <w:sz w:val="28"/>
        </w:rPr>
        <w:t>部定課程</w:t>
      </w:r>
      <w:proofErr w:type="gramEnd"/>
      <w:r w:rsidRPr="00D86F67">
        <w:rPr>
          <w:rFonts w:ascii="Times New Roman" w:eastAsia="標楷體" w:hAnsi="Times New Roman" w:cs="Times New Roman"/>
          <w:b/>
          <w:sz w:val="28"/>
        </w:rPr>
        <w:t>)</w:t>
      </w:r>
    </w:p>
    <w:p w14:paraId="6200C2BE" w14:textId="1AF88282" w:rsidR="00AE64BB" w:rsidRPr="00D86F67" w:rsidRDefault="00AE64BB" w:rsidP="00AE64BB">
      <w:pPr>
        <w:spacing w:line="0" w:lineRule="atLeast"/>
        <w:jc w:val="center"/>
        <w:rPr>
          <w:rFonts w:eastAsia="標楷體"/>
          <w:b/>
          <w:bCs/>
          <w:sz w:val="28"/>
        </w:rPr>
      </w:pPr>
      <w:r>
        <w:rPr>
          <w:rFonts w:ascii="Times New Roman" w:eastAsia="標楷體" w:hAnsi="Times New Roman" w:cs="Times New Roman"/>
          <w:b/>
          <w:bCs/>
          <w:sz w:val="28"/>
        </w:rPr>
        <w:t>嘉義縣</w:t>
      </w:r>
      <w:r w:rsidR="006B0659">
        <w:rPr>
          <w:rFonts w:ascii="Times New Roman" w:eastAsia="標楷體" w:hAnsi="Times New Roman" w:cs="Times New Roman" w:hint="eastAsia"/>
          <w:b/>
          <w:bCs/>
          <w:sz w:val="28"/>
        </w:rPr>
        <w:t>國立嘉義科學園區實驗高中附屬</w:t>
      </w:r>
      <w:r>
        <w:rPr>
          <w:rFonts w:ascii="Times New Roman" w:eastAsia="標楷體" w:hAnsi="Times New Roman" w:cs="Times New Roman"/>
          <w:b/>
          <w:bCs/>
          <w:sz w:val="28"/>
        </w:rPr>
        <w:t>國民小學</w:t>
      </w:r>
    </w:p>
    <w:p w14:paraId="523BCBD0" w14:textId="77777777" w:rsidR="00AE64BB" w:rsidRPr="00D86F67" w:rsidRDefault="00AE64BB" w:rsidP="00AE64BB">
      <w:pPr>
        <w:snapToGrid w:val="0"/>
        <w:jc w:val="center"/>
        <w:rPr>
          <w:rFonts w:ascii="標楷體" w:eastAsia="標楷體" w:hAnsi="標楷體"/>
          <w:u w:val="single"/>
        </w:rPr>
      </w:pPr>
      <w:r>
        <w:rPr>
          <w:rFonts w:ascii="Times New Roman" w:eastAsia="標楷體" w:hAnsi="Times New Roman" w:cs="Times New Roman"/>
          <w:b/>
        </w:rPr>
        <w:t>113</w:t>
      </w:r>
      <w:r>
        <w:rPr>
          <w:rFonts w:ascii="Times New Roman" w:eastAsia="標楷體" w:hAnsi="Times New Roman" w:cs="Times New Roman"/>
          <w:b/>
        </w:rPr>
        <w:t>學年度第二學期一年級普通班生活領域課程計畫</w:t>
      </w:r>
      <w:r>
        <w:rPr>
          <w:rFonts w:ascii="Times New Roman" w:eastAsia="標楷體" w:hAnsi="Times New Roman" w:cs="Times New Roman"/>
          <w:b/>
        </w:rPr>
        <w:t>(</w:t>
      </w:r>
      <w:r>
        <w:rPr>
          <w:rFonts w:ascii="Times New Roman" w:eastAsia="標楷體" w:hAnsi="Times New Roman" w:cs="Times New Roman"/>
          <w:b/>
        </w:rPr>
        <w:t>表</w:t>
      </w:r>
      <w:r>
        <w:rPr>
          <w:rFonts w:ascii="Times New Roman" w:eastAsia="標楷體" w:hAnsi="Times New Roman" w:cs="Times New Roman"/>
          <w:b/>
        </w:rPr>
        <w:t>10-1)</w:t>
      </w:r>
    </w:p>
    <w:p w14:paraId="5B06CDC4" w14:textId="74D5434D" w:rsidR="00AE64BB" w:rsidRPr="00D86F67" w:rsidRDefault="00AE64BB" w:rsidP="00AE64BB">
      <w:pPr>
        <w:snapToGrid w:val="0"/>
        <w:jc w:val="center"/>
        <w:rPr>
          <w:rFonts w:ascii="標楷體" w:eastAsia="標楷體" w:hAnsi="標楷體"/>
          <w:color w:val="000000"/>
          <w:u w:val="single"/>
        </w:rPr>
      </w:pPr>
      <w:r w:rsidRPr="00D86F67">
        <w:rPr>
          <w:rFonts w:ascii="Times New Roman" w:eastAsia="標楷體" w:hAnsi="Times New Roman" w:cs="Times New Roman"/>
          <w:color w:val="000000"/>
        </w:rPr>
        <w:t xml:space="preserve">                                                                                         </w:t>
      </w:r>
      <w:r w:rsidRPr="00D86F67">
        <w:rPr>
          <w:rFonts w:ascii="Times New Roman" w:eastAsia="標楷體" w:hAnsi="Times New Roman" w:cs="Times New Roman"/>
          <w:color w:val="000000"/>
        </w:rPr>
        <w:t>設計者：</w:t>
      </w:r>
      <w:r w:rsidRPr="00D86F67">
        <w:rPr>
          <w:rFonts w:ascii="Times New Roman" w:eastAsia="標楷體" w:hAnsi="Times New Roman" w:cs="Times New Roman"/>
          <w:color w:val="000000"/>
          <w:u w:val="single"/>
        </w:rPr>
        <w:t xml:space="preserve"> </w:t>
      </w:r>
      <w:r w:rsidR="005704DA" w:rsidRPr="005704DA">
        <w:rPr>
          <w:rFonts w:ascii="Times New Roman" w:eastAsia="標楷體" w:hAnsi="Times New Roman" w:cs="Times New Roman" w:hint="eastAsia"/>
          <w:color w:val="000000"/>
          <w:u w:val="single"/>
        </w:rPr>
        <w:t>柯怡潔</w:t>
      </w:r>
      <w:r w:rsidR="005704DA">
        <w:rPr>
          <w:rFonts w:ascii="Times New Roman" w:eastAsia="標楷體" w:hAnsi="Times New Roman" w:cs="Times New Roman" w:hint="eastAsia"/>
          <w:color w:val="000000"/>
          <w:u w:val="single"/>
        </w:rPr>
        <w:t>、</w:t>
      </w:r>
      <w:r w:rsidR="005704DA" w:rsidRPr="005704DA">
        <w:rPr>
          <w:rFonts w:ascii="Times New Roman" w:eastAsia="標楷體" w:hAnsi="Times New Roman" w:cs="Times New Roman" w:hint="eastAsia"/>
          <w:color w:val="000000"/>
          <w:u w:val="single"/>
        </w:rPr>
        <w:t>李宛庭</w:t>
      </w:r>
      <w:r w:rsidR="005704DA">
        <w:rPr>
          <w:rFonts w:ascii="Times New Roman" w:eastAsia="標楷體" w:hAnsi="Times New Roman" w:cs="Times New Roman" w:hint="eastAsia"/>
          <w:color w:val="000000"/>
          <w:u w:val="single"/>
        </w:rPr>
        <w:t>、</w:t>
      </w:r>
      <w:proofErr w:type="gramStart"/>
      <w:r w:rsidR="005704DA" w:rsidRPr="005704DA">
        <w:rPr>
          <w:rFonts w:ascii="Times New Roman" w:eastAsia="標楷體" w:hAnsi="Times New Roman" w:cs="Times New Roman" w:hint="eastAsia"/>
          <w:color w:val="000000"/>
          <w:u w:val="single"/>
        </w:rPr>
        <w:t>姜亭羽</w:t>
      </w:r>
      <w:r w:rsidR="00E405A7">
        <w:rPr>
          <w:rFonts w:ascii="Times New Roman" w:eastAsia="標楷體" w:hAnsi="Times New Roman" w:cs="Times New Roman" w:hint="eastAsia"/>
          <w:color w:val="000000"/>
          <w:u w:val="single"/>
        </w:rPr>
        <w:t>、</w:t>
      </w:r>
      <w:r w:rsidR="00E405A7" w:rsidRPr="00E405A7">
        <w:rPr>
          <w:rFonts w:ascii="Times New Roman" w:eastAsia="標楷體" w:hAnsi="Times New Roman" w:cs="Times New Roman" w:hint="eastAsia"/>
          <w:color w:val="000000"/>
          <w:u w:val="single"/>
        </w:rPr>
        <w:t>江躍龍</w:t>
      </w:r>
      <w:proofErr w:type="gramEnd"/>
      <w:r w:rsidRPr="00D86F67">
        <w:rPr>
          <w:rFonts w:ascii="Times New Roman" w:eastAsia="標楷體" w:hAnsi="Times New Roman" w:cs="Times New Roman"/>
          <w:color w:val="000000"/>
          <w:u w:val="single"/>
        </w:rPr>
        <w:t xml:space="preserve">              </w:t>
      </w:r>
    </w:p>
    <w:p w14:paraId="2F10C4ED" w14:textId="77777777" w:rsidR="00AE64BB" w:rsidRPr="002F40DA" w:rsidRDefault="00AE64BB" w:rsidP="00AE64BB">
      <w:pPr>
        <w:snapToGrid w:val="0"/>
        <w:rPr>
          <w:rFonts w:ascii="標楷體" w:eastAsia="標楷體" w:hAnsi="標楷體"/>
          <w:color w:val="000000"/>
        </w:rPr>
      </w:pPr>
      <w:r>
        <w:rPr>
          <w:rFonts w:ascii="Times New Roman" w:eastAsia="標楷體" w:hAnsi="Times New Roman" w:cs="Times New Roman"/>
          <w:color w:val="000000"/>
        </w:rPr>
        <w:t>第二學期</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1310"/>
        <w:gridCol w:w="245"/>
        <w:gridCol w:w="486"/>
        <w:gridCol w:w="1242"/>
        <w:gridCol w:w="888"/>
        <w:gridCol w:w="888"/>
        <w:gridCol w:w="1171"/>
        <w:gridCol w:w="164"/>
        <w:gridCol w:w="3868"/>
        <w:gridCol w:w="428"/>
        <w:gridCol w:w="1265"/>
        <w:gridCol w:w="1310"/>
        <w:gridCol w:w="1516"/>
      </w:tblGrid>
      <w:tr w:rsidR="00AE64BB" w:rsidRPr="00D86F67" w14:paraId="45B4B99C" w14:textId="77777777" w:rsidTr="00D36D14">
        <w:trPr>
          <w:trHeight w:val="443"/>
        </w:trPr>
        <w:tc>
          <w:tcPr>
            <w:tcW w:w="890" w:type="pct"/>
            <w:gridSpan w:val="3"/>
            <w:tcBorders>
              <w:bottom w:val="single" w:sz="4" w:space="0" w:color="auto"/>
            </w:tcBorders>
            <w:shd w:val="pct10" w:color="auto" w:fill="auto"/>
            <w:vAlign w:val="center"/>
          </w:tcPr>
          <w:p w14:paraId="315F8114" w14:textId="77777777" w:rsidR="00AE64BB" w:rsidRPr="00D86F67" w:rsidRDefault="00AE64BB" w:rsidP="00D36D14">
            <w:pPr>
              <w:snapToGrid w:val="0"/>
              <w:jc w:val="center"/>
              <w:rPr>
                <w:rFonts w:ascii="標楷體" w:eastAsia="標楷體" w:hAnsi="標楷體"/>
                <w:color w:val="000000"/>
              </w:rPr>
            </w:pPr>
            <w:r w:rsidRPr="00D86F67">
              <w:rPr>
                <w:rFonts w:ascii="Times New Roman" w:eastAsia="標楷體" w:hAnsi="Times New Roman" w:cs="Times New Roman"/>
                <w:color w:val="000000"/>
              </w:rPr>
              <w:t>教材版本</w:t>
            </w:r>
          </w:p>
        </w:tc>
        <w:tc>
          <w:tcPr>
            <w:tcW w:w="1453" w:type="pct"/>
            <w:gridSpan w:val="5"/>
            <w:tcBorders>
              <w:bottom w:val="single" w:sz="4" w:space="0" w:color="auto"/>
            </w:tcBorders>
            <w:shd w:val="clear" w:color="auto" w:fill="auto"/>
            <w:vAlign w:val="center"/>
          </w:tcPr>
          <w:p w14:paraId="37E7B2F5" w14:textId="77777777" w:rsidR="00AE64BB" w:rsidRPr="00D86F67" w:rsidRDefault="00AE64BB" w:rsidP="00D36D14">
            <w:pPr>
              <w:snapToGrid w:val="0"/>
              <w:jc w:val="center"/>
              <w:rPr>
                <w:rFonts w:ascii="標楷體" w:eastAsia="標楷體" w:hAnsi="標楷體"/>
                <w:color w:val="000000"/>
              </w:rPr>
            </w:pPr>
            <w:proofErr w:type="gramStart"/>
            <w:r>
              <w:rPr>
                <w:rFonts w:ascii="Times New Roman" w:eastAsia="標楷體" w:hAnsi="Times New Roman" w:cs="Times New Roman"/>
                <w:color w:val="000000"/>
              </w:rPr>
              <w:t>康軒版第二</w:t>
            </w:r>
            <w:proofErr w:type="gramEnd"/>
            <w:r>
              <w:rPr>
                <w:rFonts w:ascii="Times New Roman" w:eastAsia="標楷體" w:hAnsi="Times New Roman" w:cs="Times New Roman"/>
                <w:color w:val="000000"/>
              </w:rPr>
              <w:t>冊</w:t>
            </w:r>
          </w:p>
        </w:tc>
        <w:tc>
          <w:tcPr>
            <w:tcW w:w="1253" w:type="pct"/>
            <w:gridSpan w:val="2"/>
            <w:shd w:val="pct10" w:color="auto" w:fill="auto"/>
            <w:vAlign w:val="center"/>
          </w:tcPr>
          <w:p w14:paraId="4EC940E9" w14:textId="77777777" w:rsidR="00AE64BB" w:rsidRPr="00D86F67" w:rsidRDefault="00AE64BB" w:rsidP="00D36D14">
            <w:pPr>
              <w:snapToGrid w:val="0"/>
              <w:jc w:val="center"/>
              <w:rPr>
                <w:rFonts w:ascii="標楷體" w:eastAsia="標楷體" w:hAnsi="標楷體"/>
                <w:color w:val="000000"/>
              </w:rPr>
            </w:pPr>
            <w:r w:rsidRPr="00D86F67">
              <w:rPr>
                <w:rFonts w:ascii="Times New Roman" w:eastAsia="標楷體" w:hAnsi="Times New Roman" w:cs="Times New Roman"/>
                <w:color w:val="000000"/>
              </w:rPr>
              <w:t>教學節數</w:t>
            </w:r>
          </w:p>
        </w:tc>
        <w:tc>
          <w:tcPr>
            <w:tcW w:w="1404" w:type="pct"/>
            <w:gridSpan w:val="4"/>
            <w:shd w:val="clear" w:color="auto" w:fill="auto"/>
            <w:vAlign w:val="center"/>
          </w:tcPr>
          <w:p w14:paraId="19CC17AB" w14:textId="77777777" w:rsidR="00AE64BB" w:rsidRPr="00D86F67" w:rsidRDefault="00AE64BB" w:rsidP="00D36D14">
            <w:pPr>
              <w:snapToGrid w:val="0"/>
              <w:jc w:val="center"/>
              <w:rPr>
                <w:rFonts w:ascii="標楷體" w:eastAsia="標楷體" w:hAnsi="標楷體"/>
                <w:color w:val="000000"/>
              </w:rPr>
            </w:pPr>
            <w:r>
              <w:rPr>
                <w:rFonts w:ascii="Times New Roman" w:eastAsia="標楷體" w:hAnsi="Times New Roman" w:cs="Times New Roman"/>
                <w:color w:val="000000"/>
              </w:rPr>
              <w:t>每週</w:t>
            </w:r>
            <w:r>
              <w:rPr>
                <w:rFonts w:ascii="Times New Roman" w:eastAsia="標楷體" w:hAnsi="Times New Roman" w:cs="Times New Roman"/>
                <w:color w:val="000000"/>
              </w:rPr>
              <w:t>(6)</w:t>
            </w:r>
            <w:r>
              <w:rPr>
                <w:rFonts w:ascii="Times New Roman" w:eastAsia="標楷體" w:hAnsi="Times New Roman" w:cs="Times New Roman"/>
                <w:color w:val="000000"/>
              </w:rPr>
              <w:t>節，本學期共</w:t>
            </w:r>
            <w:r>
              <w:rPr>
                <w:rFonts w:ascii="Times New Roman" w:eastAsia="標楷體" w:hAnsi="Times New Roman" w:cs="Times New Roman"/>
                <w:color w:val="000000"/>
              </w:rPr>
              <w:t>(126)</w:t>
            </w:r>
            <w:r>
              <w:rPr>
                <w:rFonts w:ascii="Times New Roman" w:eastAsia="標楷體" w:hAnsi="Times New Roman" w:cs="Times New Roman"/>
                <w:color w:val="000000"/>
              </w:rPr>
              <w:t>節</w:t>
            </w:r>
          </w:p>
        </w:tc>
      </w:tr>
      <w:tr w:rsidR="00AE64BB" w:rsidRPr="00D86F67" w14:paraId="6B56BE6E" w14:textId="77777777" w:rsidTr="00D36D14">
        <w:trPr>
          <w:trHeight w:val="443"/>
        </w:trPr>
        <w:tc>
          <w:tcPr>
            <w:tcW w:w="890" w:type="pct"/>
            <w:gridSpan w:val="3"/>
            <w:shd w:val="pct10" w:color="auto" w:fill="auto"/>
            <w:vAlign w:val="center"/>
          </w:tcPr>
          <w:p w14:paraId="4141823E" w14:textId="77777777" w:rsidR="00AE64BB" w:rsidRPr="00D86F67" w:rsidRDefault="00AE64BB" w:rsidP="00D36D14">
            <w:pPr>
              <w:snapToGrid w:val="0"/>
              <w:jc w:val="center"/>
              <w:rPr>
                <w:rFonts w:ascii="標楷體" w:eastAsia="標楷體" w:hAnsi="標楷體"/>
                <w:color w:val="000000"/>
              </w:rPr>
            </w:pPr>
            <w:r w:rsidRPr="00D86F67">
              <w:rPr>
                <w:rFonts w:ascii="Times New Roman" w:eastAsia="標楷體" w:hAnsi="Times New Roman" w:cs="Times New Roman"/>
                <w:color w:val="000000"/>
              </w:rPr>
              <w:t>課程目標</w:t>
            </w:r>
          </w:p>
        </w:tc>
        <w:tc>
          <w:tcPr>
            <w:tcW w:w="4110" w:type="pct"/>
            <w:gridSpan w:val="11"/>
            <w:shd w:val="clear" w:color="auto" w:fill="auto"/>
            <w:vAlign w:val="center"/>
          </w:tcPr>
          <w:p w14:paraId="092E65EF"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1.</w:t>
            </w:r>
            <w:r w:rsidRPr="006C08E7">
              <w:rPr>
                <w:rFonts w:ascii="Times New Roman" w:eastAsia="標楷體" w:hAnsi="Times New Roman" w:cs="Times New Roman"/>
                <w:color w:val="000000"/>
              </w:rPr>
              <w:t>探索並分享自己本身的特質，感受自己的獨特性。</w:t>
            </w:r>
          </w:p>
          <w:p w14:paraId="54093A65"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2.</w:t>
            </w:r>
            <w:r w:rsidRPr="006C08E7">
              <w:rPr>
                <w:rFonts w:ascii="Times New Roman" w:eastAsia="標楷體" w:hAnsi="Times New Roman" w:cs="Times New Roman"/>
                <w:color w:val="000000"/>
              </w:rPr>
              <w:t>透過活動，更加認識自己，進而欣賞自己的特點。</w:t>
            </w:r>
          </w:p>
          <w:p w14:paraId="011213DB"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3.</w:t>
            </w:r>
            <w:r w:rsidRPr="006C08E7">
              <w:rPr>
                <w:rFonts w:ascii="Times New Roman" w:eastAsia="標楷體" w:hAnsi="Times New Roman" w:cs="Times New Roman"/>
                <w:color w:val="000000"/>
              </w:rPr>
              <w:t>設定目標，透過對自己的觀察、比較與省思，體會生命的成長。</w:t>
            </w:r>
          </w:p>
          <w:p w14:paraId="2D905FE6"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4.</w:t>
            </w:r>
            <w:r w:rsidRPr="006C08E7">
              <w:rPr>
                <w:rFonts w:ascii="Times New Roman" w:eastAsia="標楷體" w:hAnsi="Times New Roman" w:cs="Times New Roman"/>
                <w:color w:val="000000"/>
              </w:rPr>
              <w:t>以感官探索校園的大樹、小花和小動物，覺察並記錄其特徵。</w:t>
            </w:r>
          </w:p>
          <w:p w14:paraId="16BBBBE5"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5.</w:t>
            </w:r>
            <w:r w:rsidRPr="006C08E7">
              <w:rPr>
                <w:rFonts w:ascii="Times New Roman" w:eastAsia="標楷體" w:hAnsi="Times New Roman" w:cs="Times New Roman"/>
                <w:color w:val="000000"/>
              </w:rPr>
              <w:t>製作</w:t>
            </w:r>
            <w:proofErr w:type="gramStart"/>
            <w:r w:rsidRPr="006C08E7">
              <w:rPr>
                <w:rFonts w:ascii="Times New Roman" w:eastAsia="標楷體" w:hAnsi="Times New Roman" w:cs="Times New Roman"/>
                <w:color w:val="000000"/>
              </w:rPr>
              <w:t>掀頁畫</w:t>
            </w:r>
            <w:proofErr w:type="gramEnd"/>
            <w:r w:rsidRPr="006C08E7">
              <w:rPr>
                <w:rFonts w:ascii="Times New Roman" w:eastAsia="標楷體" w:hAnsi="Times New Roman" w:cs="Times New Roman"/>
                <w:color w:val="000000"/>
              </w:rPr>
              <w:t>表達自己的想法，啟發想像力和感受創作的樂趣。</w:t>
            </w:r>
          </w:p>
          <w:p w14:paraId="3B240E28"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6.</w:t>
            </w:r>
            <w:r w:rsidRPr="006C08E7">
              <w:rPr>
                <w:rFonts w:ascii="Times New Roman" w:eastAsia="標楷體" w:hAnsi="Times New Roman" w:cs="Times New Roman"/>
                <w:color w:val="000000"/>
              </w:rPr>
              <w:t>透過體驗活動了解大樹的重要性，提出解決方法並採取行動。</w:t>
            </w:r>
          </w:p>
          <w:p w14:paraId="713FDB13"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7.</w:t>
            </w:r>
            <w:r w:rsidRPr="006C08E7">
              <w:rPr>
                <w:rFonts w:ascii="Times New Roman" w:eastAsia="標楷體" w:hAnsi="Times New Roman" w:cs="Times New Roman"/>
                <w:color w:val="000000"/>
              </w:rPr>
              <w:t>覺察人類與大樹小花間相互依存的關係，願意參與護樹護花。</w:t>
            </w:r>
          </w:p>
          <w:p w14:paraId="39C45573"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8.</w:t>
            </w:r>
            <w:r w:rsidRPr="006C08E7">
              <w:rPr>
                <w:rFonts w:ascii="Times New Roman" w:eastAsia="標楷體" w:hAnsi="Times New Roman" w:cs="Times New Roman"/>
                <w:color w:val="000000"/>
              </w:rPr>
              <w:t>透過學童好書分享，覺察書的多樣性並選擇閱讀不同的圖書。</w:t>
            </w:r>
          </w:p>
          <w:p w14:paraId="3C0EE5D5"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9.</w:t>
            </w:r>
            <w:r w:rsidRPr="006C08E7">
              <w:rPr>
                <w:rFonts w:ascii="Times New Roman" w:eastAsia="標楷體" w:hAnsi="Times New Roman" w:cs="Times New Roman"/>
                <w:color w:val="000000"/>
              </w:rPr>
              <w:t>聆聽學童分享進而擴展對書籍來源的認識，並依照自己需求借書。</w:t>
            </w:r>
          </w:p>
          <w:p w14:paraId="2293FA0B"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10.</w:t>
            </w:r>
            <w:r w:rsidRPr="006C08E7">
              <w:rPr>
                <w:rFonts w:ascii="Times New Roman" w:eastAsia="標楷體" w:hAnsi="Times New Roman" w:cs="Times New Roman"/>
                <w:color w:val="000000"/>
              </w:rPr>
              <w:t>透過學童的經驗分享，知道圖書館能提供哪些服務。</w:t>
            </w:r>
          </w:p>
          <w:p w14:paraId="21EC2D6C"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11.</w:t>
            </w:r>
            <w:r w:rsidRPr="006C08E7">
              <w:rPr>
                <w:rFonts w:ascii="Times New Roman" w:eastAsia="標楷體" w:hAnsi="Times New Roman" w:cs="Times New Roman"/>
                <w:color w:val="000000"/>
              </w:rPr>
              <w:t>發現及解決使用圖書館問題的歷程中，學習探索與分析。</w:t>
            </w:r>
          </w:p>
          <w:p w14:paraId="7C974F43"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12.</w:t>
            </w:r>
            <w:r w:rsidRPr="006C08E7">
              <w:rPr>
                <w:rFonts w:ascii="Times New Roman" w:eastAsia="標楷體" w:hAnsi="Times New Roman" w:cs="Times New Roman"/>
                <w:color w:val="000000"/>
              </w:rPr>
              <w:t>製作書籤解決忘記書看到哪裡的問題，體察解決問題的方法和樂趣。</w:t>
            </w:r>
          </w:p>
          <w:p w14:paraId="53C8C509"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13.</w:t>
            </w:r>
            <w:r w:rsidRPr="006C08E7">
              <w:rPr>
                <w:rFonts w:ascii="Times New Roman" w:eastAsia="標楷體" w:hAnsi="Times New Roman" w:cs="Times New Roman"/>
                <w:color w:val="000000"/>
              </w:rPr>
              <w:t>透過問題的解決，更知道如何善用圖書館，進而培養出愛看書和借書的閱讀習慣。</w:t>
            </w:r>
          </w:p>
          <w:p w14:paraId="583BC24F"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14.</w:t>
            </w:r>
            <w:r w:rsidRPr="006C08E7">
              <w:rPr>
                <w:rFonts w:ascii="Times New Roman" w:eastAsia="標楷體" w:hAnsi="Times New Roman" w:cs="Times New Roman"/>
                <w:color w:val="000000"/>
              </w:rPr>
              <w:t>能聆聽並與他人分享自己最喜歡的玩具。</w:t>
            </w:r>
          </w:p>
          <w:p w14:paraId="079A3AF4"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15.</w:t>
            </w:r>
            <w:r w:rsidRPr="006C08E7">
              <w:rPr>
                <w:rFonts w:ascii="Times New Roman" w:eastAsia="標楷體" w:hAnsi="Times New Roman" w:cs="Times New Roman"/>
                <w:color w:val="000000"/>
              </w:rPr>
              <w:t>能自己動手運用簡單素材製作創意玩具。</w:t>
            </w:r>
          </w:p>
          <w:p w14:paraId="42D4457C"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16.</w:t>
            </w:r>
            <w:r w:rsidRPr="006C08E7">
              <w:rPr>
                <w:rFonts w:ascii="Times New Roman" w:eastAsia="標楷體" w:hAnsi="Times New Roman" w:cs="Times New Roman"/>
                <w:color w:val="000000"/>
              </w:rPr>
              <w:t>能發現製作玩具的問題，提出解決方法。</w:t>
            </w:r>
          </w:p>
          <w:p w14:paraId="647A6B47"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17.</w:t>
            </w:r>
            <w:r w:rsidRPr="006C08E7">
              <w:rPr>
                <w:rFonts w:ascii="Times New Roman" w:eastAsia="標楷體" w:hAnsi="Times New Roman" w:cs="Times New Roman"/>
                <w:color w:val="000000"/>
              </w:rPr>
              <w:t>能分享自己創作的作品並增加生活趣味。</w:t>
            </w:r>
          </w:p>
          <w:p w14:paraId="47727CB3"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18.</w:t>
            </w:r>
            <w:r w:rsidRPr="006C08E7">
              <w:rPr>
                <w:rFonts w:ascii="Times New Roman" w:eastAsia="標楷體" w:hAnsi="Times New Roman" w:cs="Times New Roman"/>
                <w:color w:val="000000"/>
              </w:rPr>
              <w:t>能從溝通與討論過程找到玩玩具的規則。</w:t>
            </w:r>
          </w:p>
          <w:p w14:paraId="0E26CD2D"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19.</w:t>
            </w:r>
            <w:r w:rsidRPr="006C08E7">
              <w:rPr>
                <w:rFonts w:ascii="Times New Roman" w:eastAsia="標楷體" w:hAnsi="Times New Roman" w:cs="Times New Roman"/>
                <w:color w:val="000000"/>
              </w:rPr>
              <w:t>以五官知覺探索生活周遭，並說出自己覺察到的端午節前景象。</w:t>
            </w:r>
          </w:p>
          <w:p w14:paraId="0199EB47"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20.</w:t>
            </w:r>
            <w:r w:rsidRPr="006C08E7">
              <w:rPr>
                <w:rFonts w:ascii="Times New Roman" w:eastAsia="標楷體" w:hAnsi="Times New Roman" w:cs="Times New Roman"/>
                <w:color w:val="000000"/>
              </w:rPr>
              <w:t>透過實際調查與分享，發現購買粽子的管道及粽子的種類相當多元。</w:t>
            </w:r>
          </w:p>
          <w:p w14:paraId="08E3B18D"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21.</w:t>
            </w:r>
            <w:r w:rsidRPr="006C08E7">
              <w:rPr>
                <w:rFonts w:ascii="Times New Roman" w:eastAsia="標楷體" w:hAnsi="Times New Roman" w:cs="Times New Roman"/>
                <w:color w:val="000000"/>
              </w:rPr>
              <w:t>察覺端午節過後生活情境上的變化，並動手體驗</w:t>
            </w:r>
            <w:proofErr w:type="gramStart"/>
            <w:r w:rsidRPr="006C08E7">
              <w:rPr>
                <w:rFonts w:ascii="Times New Roman" w:eastAsia="標楷體" w:hAnsi="Times New Roman" w:cs="Times New Roman"/>
                <w:color w:val="000000"/>
              </w:rPr>
              <w:t>摺</w:t>
            </w:r>
            <w:proofErr w:type="gramEnd"/>
            <w:r w:rsidRPr="006C08E7">
              <w:rPr>
                <w:rFonts w:ascii="Times New Roman" w:eastAsia="標楷體" w:hAnsi="Times New Roman" w:cs="Times New Roman"/>
                <w:color w:val="000000"/>
              </w:rPr>
              <w:t>衣服與褲子的技巧。</w:t>
            </w:r>
          </w:p>
          <w:p w14:paraId="221F2EE4"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22.</w:t>
            </w:r>
            <w:r w:rsidRPr="006C08E7">
              <w:rPr>
                <w:rFonts w:ascii="Times New Roman" w:eastAsia="標楷體" w:hAnsi="Times New Roman" w:cs="Times New Roman"/>
                <w:color w:val="000000"/>
              </w:rPr>
              <w:t>知道了防蚊蟲的方法，進而討論出如何可以健康過</w:t>
            </w:r>
            <w:proofErr w:type="gramStart"/>
            <w:r w:rsidRPr="006C08E7">
              <w:rPr>
                <w:rFonts w:ascii="Times New Roman" w:eastAsia="標楷體" w:hAnsi="Times New Roman" w:cs="Times New Roman"/>
                <w:color w:val="000000"/>
              </w:rPr>
              <w:t>一</w:t>
            </w:r>
            <w:proofErr w:type="gramEnd"/>
            <w:r w:rsidRPr="006C08E7">
              <w:rPr>
                <w:rFonts w:ascii="Times New Roman" w:eastAsia="標楷體" w:hAnsi="Times New Roman" w:cs="Times New Roman"/>
                <w:color w:val="000000"/>
              </w:rPr>
              <w:t>「夏」。</w:t>
            </w:r>
          </w:p>
          <w:p w14:paraId="21569671"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23.</w:t>
            </w:r>
            <w:r w:rsidRPr="006C08E7">
              <w:rPr>
                <w:rFonts w:ascii="Times New Roman" w:eastAsia="標楷體" w:hAnsi="Times New Roman" w:cs="Times New Roman"/>
                <w:color w:val="000000"/>
              </w:rPr>
              <w:t>分享玩水經驗，探究身邊能在水中浮起來的物品和特點。</w:t>
            </w:r>
          </w:p>
          <w:p w14:paraId="11D63253"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24.</w:t>
            </w:r>
            <w:r w:rsidRPr="006C08E7">
              <w:rPr>
                <w:rFonts w:ascii="Times New Roman" w:eastAsia="標楷體" w:hAnsi="Times New Roman" w:cs="Times New Roman"/>
                <w:color w:val="000000"/>
              </w:rPr>
              <w:t>創作可以浮在水上的玩具，並分享作法和欣賞別人的作品。</w:t>
            </w:r>
          </w:p>
          <w:p w14:paraId="61555E00" w14:textId="77777777" w:rsidR="00AE64BB" w:rsidRPr="006C08E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lastRenderedPageBreak/>
              <w:t>25.</w:t>
            </w:r>
            <w:r w:rsidRPr="006C08E7">
              <w:rPr>
                <w:rFonts w:ascii="Times New Roman" w:eastAsia="標楷體" w:hAnsi="Times New Roman" w:cs="Times New Roman"/>
                <w:color w:val="000000"/>
              </w:rPr>
              <w:t>觀察家人和學校的人的用水習慣，察覺珍惜水的做法。</w:t>
            </w:r>
          </w:p>
          <w:p w14:paraId="2303FEE8" w14:textId="77777777" w:rsidR="00AE64BB" w:rsidRPr="005D2B07" w:rsidRDefault="00AE64BB" w:rsidP="00D36D14">
            <w:pPr>
              <w:snapToGrid w:val="0"/>
              <w:rPr>
                <w:rFonts w:ascii="標楷體" w:eastAsia="標楷體" w:hAnsi="標楷體"/>
                <w:color w:val="000000"/>
              </w:rPr>
            </w:pPr>
            <w:r w:rsidRPr="006C08E7">
              <w:rPr>
                <w:rFonts w:ascii="Times New Roman" w:eastAsia="標楷體" w:hAnsi="Times New Roman" w:cs="Times New Roman"/>
                <w:color w:val="000000"/>
              </w:rPr>
              <w:t>26.</w:t>
            </w:r>
            <w:r w:rsidRPr="006C08E7">
              <w:rPr>
                <w:rFonts w:ascii="Times New Roman" w:eastAsia="標楷體" w:hAnsi="Times New Roman" w:cs="Times New Roman"/>
                <w:color w:val="000000"/>
              </w:rPr>
              <w:t>探究珍惜水的具體行動，並實踐和反思。</w:t>
            </w:r>
          </w:p>
        </w:tc>
      </w:tr>
      <w:tr w:rsidR="00AE64BB" w:rsidRPr="00D86F67" w14:paraId="37893E92" w14:textId="77777777" w:rsidTr="00D36D14">
        <w:tblPrEx>
          <w:jc w:val="center"/>
        </w:tblPrEx>
        <w:trPr>
          <w:trHeight w:val="497"/>
          <w:jc w:val="center"/>
        </w:trPr>
        <w:tc>
          <w:tcPr>
            <w:tcW w:w="407" w:type="pct"/>
            <w:vMerge w:val="restart"/>
            <w:shd w:val="pct10" w:color="auto" w:fill="auto"/>
            <w:vAlign w:val="center"/>
          </w:tcPr>
          <w:p w14:paraId="79D46BFB"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lastRenderedPageBreak/>
              <w:t>教學進度</w:t>
            </w:r>
          </w:p>
          <w:p w14:paraId="653F7D48" w14:textId="77777777" w:rsidR="00AE64BB" w:rsidRPr="00D86F67" w:rsidRDefault="00AE64BB" w:rsidP="00D36D14">
            <w:pPr>
              <w:snapToGrid w:val="0"/>
              <w:jc w:val="center"/>
              <w:rPr>
                <w:rFonts w:ascii="標楷體" w:eastAsia="標楷體" w:hAnsi="標楷體"/>
              </w:rPr>
            </w:pPr>
            <w:proofErr w:type="gramStart"/>
            <w:r w:rsidRPr="00D86F67">
              <w:rPr>
                <w:rFonts w:ascii="Times New Roman" w:eastAsia="標楷體" w:hAnsi="Times New Roman" w:cs="Times New Roman"/>
              </w:rPr>
              <w:t>週</w:t>
            </w:r>
            <w:proofErr w:type="gramEnd"/>
            <w:r w:rsidRPr="00D86F67">
              <w:rPr>
                <w:rFonts w:ascii="Times New Roman" w:eastAsia="標楷體" w:hAnsi="Times New Roman" w:cs="Times New Roman"/>
              </w:rPr>
              <w:t>次</w:t>
            </w:r>
          </w:p>
        </w:tc>
        <w:tc>
          <w:tcPr>
            <w:tcW w:w="407" w:type="pct"/>
            <w:vMerge w:val="restart"/>
            <w:shd w:val="pct10" w:color="auto" w:fill="auto"/>
            <w:vAlign w:val="center"/>
          </w:tcPr>
          <w:p w14:paraId="4FB63229"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單元名稱</w:t>
            </w:r>
          </w:p>
        </w:tc>
        <w:tc>
          <w:tcPr>
            <w:tcW w:w="227" w:type="pct"/>
            <w:gridSpan w:val="2"/>
            <w:vMerge w:val="restart"/>
            <w:shd w:val="pct10" w:color="auto" w:fill="auto"/>
            <w:vAlign w:val="center"/>
          </w:tcPr>
          <w:p w14:paraId="1BAF242A"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節數</w:t>
            </w:r>
          </w:p>
        </w:tc>
        <w:tc>
          <w:tcPr>
            <w:tcW w:w="386" w:type="pct"/>
            <w:vMerge w:val="restart"/>
            <w:shd w:val="pct10" w:color="auto" w:fill="auto"/>
            <w:vAlign w:val="center"/>
          </w:tcPr>
          <w:p w14:paraId="290B2DDC"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學習領域</w:t>
            </w:r>
          </w:p>
          <w:p w14:paraId="2CEB1927"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核心素養</w:t>
            </w:r>
          </w:p>
        </w:tc>
        <w:tc>
          <w:tcPr>
            <w:tcW w:w="552" w:type="pct"/>
            <w:gridSpan w:val="2"/>
            <w:shd w:val="pct10" w:color="auto" w:fill="auto"/>
            <w:vAlign w:val="center"/>
          </w:tcPr>
          <w:p w14:paraId="5230CAE7"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學習重點</w:t>
            </w:r>
          </w:p>
        </w:tc>
        <w:tc>
          <w:tcPr>
            <w:tcW w:w="415" w:type="pct"/>
            <w:gridSpan w:val="2"/>
            <w:vMerge w:val="restart"/>
            <w:shd w:val="pct10" w:color="auto" w:fill="auto"/>
            <w:vAlign w:val="center"/>
          </w:tcPr>
          <w:p w14:paraId="34E4E2AD"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學習目標</w:t>
            </w:r>
          </w:p>
        </w:tc>
        <w:tc>
          <w:tcPr>
            <w:tcW w:w="1335" w:type="pct"/>
            <w:gridSpan w:val="2"/>
            <w:vMerge w:val="restart"/>
            <w:shd w:val="pct10" w:color="auto" w:fill="auto"/>
            <w:vAlign w:val="center"/>
          </w:tcPr>
          <w:p w14:paraId="4BD8C9C2"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教學重點</w:t>
            </w:r>
            <w:r w:rsidRPr="00D86F67">
              <w:rPr>
                <w:rFonts w:ascii="Times New Roman" w:eastAsia="標楷體" w:hAnsi="Times New Roman" w:cs="Times New Roman"/>
              </w:rPr>
              <w:t>(</w:t>
            </w:r>
            <w:r w:rsidRPr="00D86F67">
              <w:rPr>
                <w:rFonts w:ascii="Times New Roman" w:eastAsia="標楷體" w:hAnsi="Times New Roman" w:cs="Times New Roman"/>
              </w:rPr>
              <w:t>學習引導內容及實施方式</w:t>
            </w:r>
            <w:r w:rsidRPr="00D86F67">
              <w:rPr>
                <w:rFonts w:ascii="Times New Roman" w:eastAsia="標楷體" w:hAnsi="Times New Roman" w:cs="Times New Roman"/>
              </w:rPr>
              <w:t>)</w:t>
            </w:r>
          </w:p>
        </w:tc>
        <w:tc>
          <w:tcPr>
            <w:tcW w:w="393" w:type="pct"/>
            <w:vMerge w:val="restart"/>
            <w:shd w:val="pct10" w:color="auto" w:fill="auto"/>
            <w:vAlign w:val="center"/>
          </w:tcPr>
          <w:p w14:paraId="56C0F92F"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評量方式</w:t>
            </w:r>
          </w:p>
        </w:tc>
        <w:tc>
          <w:tcPr>
            <w:tcW w:w="407" w:type="pct"/>
            <w:vMerge w:val="restart"/>
            <w:shd w:val="pct10" w:color="auto" w:fill="auto"/>
            <w:vAlign w:val="center"/>
          </w:tcPr>
          <w:p w14:paraId="44245485"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議題融入</w:t>
            </w:r>
          </w:p>
        </w:tc>
        <w:tc>
          <w:tcPr>
            <w:tcW w:w="471" w:type="pct"/>
            <w:vMerge w:val="restart"/>
            <w:shd w:val="pct10" w:color="auto" w:fill="auto"/>
            <w:vAlign w:val="center"/>
          </w:tcPr>
          <w:p w14:paraId="40CB40FE"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跨領域統整規劃</w:t>
            </w:r>
          </w:p>
          <w:p w14:paraId="50891F79"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w:t>
            </w:r>
            <w:r w:rsidRPr="00D86F67">
              <w:rPr>
                <w:rFonts w:ascii="Times New Roman" w:eastAsia="標楷體" w:hAnsi="Times New Roman" w:cs="Times New Roman"/>
              </w:rPr>
              <w:t>無則免</w:t>
            </w:r>
            <w:r w:rsidRPr="00D86F67">
              <w:rPr>
                <w:rFonts w:ascii="Times New Roman" w:eastAsia="標楷體" w:hAnsi="Times New Roman" w:cs="Times New Roman"/>
              </w:rPr>
              <w:t>)</w:t>
            </w:r>
          </w:p>
        </w:tc>
      </w:tr>
      <w:tr w:rsidR="00AE64BB" w:rsidRPr="00D86F67" w14:paraId="7CA64A91" w14:textId="77777777" w:rsidTr="00D36D14">
        <w:tblPrEx>
          <w:jc w:val="center"/>
        </w:tblPrEx>
        <w:trPr>
          <w:trHeight w:val="247"/>
          <w:jc w:val="center"/>
        </w:trPr>
        <w:tc>
          <w:tcPr>
            <w:tcW w:w="407" w:type="pct"/>
            <w:vMerge/>
            <w:shd w:val="clear" w:color="auto" w:fill="auto"/>
          </w:tcPr>
          <w:p w14:paraId="27324A2C" w14:textId="77777777" w:rsidR="00AE64BB" w:rsidRPr="00D86F67" w:rsidRDefault="00AE64BB" w:rsidP="00D36D14">
            <w:pPr>
              <w:snapToGrid w:val="0"/>
              <w:jc w:val="center"/>
              <w:rPr>
                <w:rFonts w:ascii="標楷體" w:eastAsia="標楷體" w:hAnsi="標楷體"/>
              </w:rPr>
            </w:pPr>
          </w:p>
        </w:tc>
        <w:tc>
          <w:tcPr>
            <w:tcW w:w="407" w:type="pct"/>
            <w:vMerge/>
            <w:shd w:val="clear" w:color="auto" w:fill="auto"/>
            <w:vAlign w:val="center"/>
          </w:tcPr>
          <w:p w14:paraId="4F543960" w14:textId="77777777" w:rsidR="00AE64BB" w:rsidRPr="00D86F67" w:rsidRDefault="00AE64BB" w:rsidP="00D36D14">
            <w:pPr>
              <w:snapToGrid w:val="0"/>
              <w:jc w:val="center"/>
              <w:rPr>
                <w:rFonts w:ascii="標楷體" w:eastAsia="標楷體" w:hAnsi="標楷體"/>
              </w:rPr>
            </w:pPr>
          </w:p>
        </w:tc>
        <w:tc>
          <w:tcPr>
            <w:tcW w:w="227" w:type="pct"/>
            <w:gridSpan w:val="2"/>
            <w:vMerge/>
          </w:tcPr>
          <w:p w14:paraId="6D29E4F9" w14:textId="77777777" w:rsidR="00AE64BB" w:rsidRPr="00D86F67" w:rsidRDefault="00AE64BB" w:rsidP="00D36D14">
            <w:pPr>
              <w:snapToGrid w:val="0"/>
              <w:jc w:val="center"/>
              <w:rPr>
                <w:rFonts w:ascii="標楷體" w:eastAsia="標楷體" w:hAnsi="標楷體"/>
              </w:rPr>
            </w:pPr>
          </w:p>
        </w:tc>
        <w:tc>
          <w:tcPr>
            <w:tcW w:w="386" w:type="pct"/>
            <w:vMerge/>
            <w:shd w:val="pct10" w:color="auto" w:fill="auto"/>
          </w:tcPr>
          <w:p w14:paraId="7B422122" w14:textId="77777777" w:rsidR="00AE64BB" w:rsidRPr="00D86F67" w:rsidRDefault="00AE64BB" w:rsidP="00D36D14">
            <w:pPr>
              <w:snapToGrid w:val="0"/>
              <w:jc w:val="center"/>
              <w:rPr>
                <w:rFonts w:ascii="標楷體" w:eastAsia="標楷體" w:hAnsi="標楷體"/>
              </w:rPr>
            </w:pPr>
          </w:p>
        </w:tc>
        <w:tc>
          <w:tcPr>
            <w:tcW w:w="276" w:type="pct"/>
            <w:shd w:val="pct10" w:color="auto" w:fill="auto"/>
          </w:tcPr>
          <w:p w14:paraId="32FE1F25"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學習表現</w:t>
            </w:r>
          </w:p>
        </w:tc>
        <w:tc>
          <w:tcPr>
            <w:tcW w:w="276" w:type="pct"/>
            <w:shd w:val="pct10" w:color="auto" w:fill="auto"/>
          </w:tcPr>
          <w:p w14:paraId="59FDA9C7" w14:textId="77777777" w:rsidR="00AE64BB" w:rsidRPr="00D86F67" w:rsidRDefault="00AE64BB" w:rsidP="00D36D14">
            <w:pPr>
              <w:snapToGrid w:val="0"/>
              <w:jc w:val="center"/>
              <w:rPr>
                <w:rFonts w:ascii="標楷體" w:eastAsia="標楷體" w:hAnsi="標楷體"/>
              </w:rPr>
            </w:pPr>
            <w:r w:rsidRPr="00D86F67">
              <w:rPr>
                <w:rFonts w:ascii="Times New Roman" w:eastAsia="標楷體" w:hAnsi="Times New Roman" w:cs="Times New Roman"/>
              </w:rPr>
              <w:t>學習內容</w:t>
            </w:r>
          </w:p>
        </w:tc>
        <w:tc>
          <w:tcPr>
            <w:tcW w:w="415" w:type="pct"/>
            <w:gridSpan w:val="2"/>
            <w:vMerge/>
          </w:tcPr>
          <w:p w14:paraId="7367213D" w14:textId="77777777" w:rsidR="00AE64BB" w:rsidRPr="00D86F67" w:rsidRDefault="00AE64BB" w:rsidP="00D36D14">
            <w:pPr>
              <w:snapToGrid w:val="0"/>
              <w:jc w:val="center"/>
              <w:rPr>
                <w:rFonts w:ascii="標楷體" w:eastAsia="標楷體" w:hAnsi="標楷體"/>
              </w:rPr>
            </w:pPr>
          </w:p>
        </w:tc>
        <w:tc>
          <w:tcPr>
            <w:tcW w:w="1335" w:type="pct"/>
            <w:gridSpan w:val="2"/>
            <w:vMerge/>
          </w:tcPr>
          <w:p w14:paraId="56731B38" w14:textId="77777777" w:rsidR="00AE64BB" w:rsidRPr="00D86F67" w:rsidRDefault="00AE64BB" w:rsidP="00D36D14">
            <w:pPr>
              <w:snapToGrid w:val="0"/>
              <w:jc w:val="center"/>
              <w:rPr>
                <w:rFonts w:ascii="標楷體" w:eastAsia="標楷體" w:hAnsi="標楷體"/>
              </w:rPr>
            </w:pPr>
          </w:p>
        </w:tc>
        <w:tc>
          <w:tcPr>
            <w:tcW w:w="393" w:type="pct"/>
            <w:vMerge/>
            <w:shd w:val="clear" w:color="auto" w:fill="auto"/>
            <w:vAlign w:val="center"/>
          </w:tcPr>
          <w:p w14:paraId="18E80924" w14:textId="77777777" w:rsidR="00AE64BB" w:rsidRPr="00D86F67" w:rsidRDefault="00AE64BB" w:rsidP="00D36D14">
            <w:pPr>
              <w:snapToGrid w:val="0"/>
              <w:jc w:val="center"/>
              <w:rPr>
                <w:rFonts w:ascii="標楷體" w:eastAsia="標楷體" w:hAnsi="標楷體"/>
              </w:rPr>
            </w:pPr>
          </w:p>
        </w:tc>
        <w:tc>
          <w:tcPr>
            <w:tcW w:w="407" w:type="pct"/>
            <w:vMerge/>
            <w:shd w:val="clear" w:color="auto" w:fill="auto"/>
            <w:vAlign w:val="center"/>
          </w:tcPr>
          <w:p w14:paraId="18B35CBB" w14:textId="77777777" w:rsidR="00AE64BB" w:rsidRPr="00D86F67" w:rsidRDefault="00AE64BB" w:rsidP="00D36D14">
            <w:pPr>
              <w:snapToGrid w:val="0"/>
              <w:jc w:val="center"/>
              <w:rPr>
                <w:rFonts w:ascii="標楷體" w:eastAsia="標楷體" w:hAnsi="標楷體"/>
              </w:rPr>
            </w:pPr>
          </w:p>
        </w:tc>
        <w:tc>
          <w:tcPr>
            <w:tcW w:w="471" w:type="pct"/>
            <w:vMerge/>
          </w:tcPr>
          <w:p w14:paraId="33F943AE" w14:textId="77777777" w:rsidR="00AE64BB" w:rsidRPr="00D86F67" w:rsidRDefault="00AE64BB" w:rsidP="00D36D14">
            <w:pPr>
              <w:snapToGrid w:val="0"/>
              <w:jc w:val="center"/>
              <w:rPr>
                <w:rFonts w:ascii="標楷體" w:eastAsia="標楷體" w:hAnsi="標楷體"/>
              </w:rPr>
            </w:pPr>
          </w:p>
        </w:tc>
      </w:tr>
      <w:tr w:rsidR="00AE64BB" w:rsidRPr="00D86F67" w14:paraId="7A4B15DC" w14:textId="77777777" w:rsidTr="00D36D14">
        <w:tblPrEx>
          <w:jc w:val="center"/>
        </w:tblPrEx>
        <w:trPr>
          <w:trHeight w:val="303"/>
          <w:jc w:val="center"/>
        </w:trPr>
        <w:tc>
          <w:tcPr>
            <w:tcW w:w="407" w:type="pct"/>
            <w:shd w:val="clear" w:color="auto" w:fill="auto"/>
          </w:tcPr>
          <w:p w14:paraId="12878D25" w14:textId="77777777" w:rsidR="00AE64BB" w:rsidRPr="005A1441"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第一</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753E90A4" w14:textId="77777777" w:rsidR="00AE64BB" w:rsidRPr="005A1441" w:rsidRDefault="00AE64BB" w:rsidP="00D36D14">
            <w:pPr>
              <w:spacing w:line="240" w:lineRule="exact"/>
              <w:ind w:leftChars="17" w:left="42" w:hanging="1"/>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第一主題更好的自己</w:t>
            </w:r>
          </w:p>
          <w:p w14:paraId="7C3FD95D" w14:textId="77777777" w:rsidR="00AE64BB" w:rsidRPr="005A1441" w:rsidRDefault="00AE64BB" w:rsidP="00D36D14">
            <w:pPr>
              <w:spacing w:line="240" w:lineRule="exact"/>
              <w:ind w:leftChars="17" w:left="42" w:hanging="1"/>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第一單元肯定自己</w:t>
            </w:r>
          </w:p>
        </w:tc>
        <w:tc>
          <w:tcPr>
            <w:tcW w:w="227" w:type="pct"/>
            <w:gridSpan w:val="2"/>
          </w:tcPr>
          <w:p w14:paraId="3882B34E" w14:textId="77777777" w:rsidR="00AE64BB" w:rsidRPr="00AB1E0F"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09258E2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5A1441">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透過自己與外界的連結，產生自我感知並能對自己有正向的看法，進而愛惜自己，同時透過對生活事物的探索與探究，體會與感受學習的樂趣，並能主動發現問題及解決問題，持續學習。</w:t>
            </w:r>
          </w:p>
          <w:p w14:paraId="00CC423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-E-B2 </w:t>
            </w:r>
            <w:r w:rsidRPr="005A1441">
              <w:rPr>
                <w:rFonts w:ascii="Times New Roman" w:eastAsia="標楷體" w:hAnsi="Times New Roman" w:cs="Times New Roman"/>
                <w:bCs/>
                <w:snapToGrid w:val="0"/>
                <w:kern w:val="0"/>
                <w:sz w:val="20"/>
                <w:szCs w:val="20"/>
              </w:rPr>
              <w:t>運用生活中隨手可得的媒材與工具，透過各種探究事物的方法及技能，對訊息做適切的處理。</w:t>
            </w:r>
          </w:p>
          <w:p w14:paraId="3714369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-E-C1 </w:t>
            </w:r>
            <w:r w:rsidRPr="005A1441">
              <w:rPr>
                <w:rFonts w:ascii="Times New Roman" w:eastAsia="標楷體" w:hAnsi="Times New Roman" w:cs="Times New Roman"/>
                <w:bCs/>
                <w:snapToGrid w:val="0"/>
                <w:kern w:val="0"/>
                <w:sz w:val="20"/>
                <w:szCs w:val="20"/>
              </w:rPr>
              <w:t>覺察自己、他人和環境的關係，體會生活禮儀</w:t>
            </w:r>
            <w:r w:rsidRPr="005A1441">
              <w:rPr>
                <w:rFonts w:ascii="Times New Roman" w:eastAsia="標楷體" w:hAnsi="Times New Roman" w:cs="Times New Roman"/>
                <w:bCs/>
                <w:snapToGrid w:val="0"/>
                <w:kern w:val="0"/>
                <w:sz w:val="20"/>
                <w:szCs w:val="20"/>
              </w:rPr>
              <w:lastRenderedPageBreak/>
              <w:t>與團體規範的意義，學習尊重他人、愛護生活環境及關懷生命，並於生活中實踐，同時能省思自己在團體中所應扮演的角色，在能力所及或與他人合作的情況下，為改善事情而努力或採取改進行動。</w:t>
            </w:r>
          </w:p>
        </w:tc>
        <w:tc>
          <w:tcPr>
            <w:tcW w:w="276" w:type="pct"/>
          </w:tcPr>
          <w:p w14:paraId="1D7EB15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1-Ⅰ-1 </w:t>
            </w:r>
            <w:r w:rsidRPr="005A1441">
              <w:rPr>
                <w:rFonts w:ascii="Times New Roman" w:eastAsia="標楷體" w:hAnsi="Times New Roman" w:cs="Times New Roman"/>
                <w:bCs/>
                <w:snapToGrid w:val="0"/>
                <w:kern w:val="0"/>
                <w:sz w:val="20"/>
                <w:szCs w:val="20"/>
              </w:rPr>
              <w:t>探索並分享對自己及相關人、事、物的感受與想法。</w:t>
            </w:r>
          </w:p>
          <w:p w14:paraId="2067542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1-Ⅰ-2 </w:t>
            </w:r>
            <w:r w:rsidRPr="005A1441">
              <w:rPr>
                <w:rFonts w:ascii="Times New Roman" w:eastAsia="標楷體" w:hAnsi="Times New Roman" w:cs="Times New Roman"/>
                <w:bCs/>
                <w:snapToGrid w:val="0"/>
                <w:kern w:val="0"/>
                <w:sz w:val="20"/>
                <w:szCs w:val="20"/>
              </w:rPr>
              <w:t>覺察每</w:t>
            </w:r>
            <w:proofErr w:type="gramStart"/>
            <w:r w:rsidRPr="005A1441">
              <w:rPr>
                <w:rFonts w:ascii="Times New Roman" w:eastAsia="標楷體" w:hAnsi="Times New Roman" w:cs="Times New Roman"/>
                <w:bCs/>
                <w:snapToGrid w:val="0"/>
                <w:kern w:val="0"/>
                <w:sz w:val="20"/>
                <w:szCs w:val="20"/>
              </w:rPr>
              <w:t>個人均有其</w:t>
            </w:r>
            <w:proofErr w:type="gramEnd"/>
            <w:r w:rsidRPr="005A1441">
              <w:rPr>
                <w:rFonts w:ascii="Times New Roman" w:eastAsia="標楷體" w:hAnsi="Times New Roman" w:cs="Times New Roman"/>
                <w:bCs/>
                <w:snapToGrid w:val="0"/>
                <w:kern w:val="0"/>
                <w:sz w:val="20"/>
                <w:szCs w:val="20"/>
              </w:rPr>
              <w:t>獨特性與長處，進而欣賞自己的優點、喜歡自己。</w:t>
            </w:r>
          </w:p>
          <w:p w14:paraId="3713BF9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3-Ⅰ-3 </w:t>
            </w:r>
            <w:r w:rsidRPr="005A1441">
              <w:rPr>
                <w:rFonts w:ascii="Times New Roman" w:eastAsia="標楷體" w:hAnsi="Times New Roman" w:cs="Times New Roman"/>
                <w:bCs/>
                <w:snapToGrid w:val="0"/>
                <w:kern w:val="0"/>
                <w:sz w:val="20"/>
                <w:szCs w:val="20"/>
              </w:rPr>
              <w:t>體會學習的樂趣和成就感，主動學習新的事物。</w:t>
            </w:r>
          </w:p>
          <w:p w14:paraId="0BAB08B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4-Ⅰ-1 </w:t>
            </w:r>
            <w:r>
              <w:rPr>
                <w:rFonts w:ascii="Times New Roman" w:eastAsia="標楷體" w:hAnsi="Times New Roman" w:cs="Times New Roman"/>
                <w:bCs/>
                <w:snapToGrid w:val="0"/>
                <w:kern w:val="0"/>
                <w:sz w:val="20"/>
                <w:szCs w:val="20"/>
              </w:rPr>
              <w:t>利用各種生活</w:t>
            </w:r>
            <w:r>
              <w:rPr>
                <w:rFonts w:ascii="Times New Roman" w:eastAsia="標楷體" w:hAnsi="Times New Roman" w:cs="Times New Roman"/>
                <w:bCs/>
                <w:snapToGrid w:val="0"/>
                <w:kern w:val="0"/>
                <w:sz w:val="20"/>
                <w:szCs w:val="20"/>
              </w:rPr>
              <w:lastRenderedPageBreak/>
              <w:t>的媒介與素材</w:t>
            </w:r>
            <w:r w:rsidRPr="005A1441">
              <w:rPr>
                <w:rFonts w:ascii="Times New Roman" w:eastAsia="標楷體" w:hAnsi="Times New Roman" w:cs="Times New Roman"/>
                <w:bCs/>
                <w:snapToGrid w:val="0"/>
                <w:kern w:val="0"/>
                <w:sz w:val="20"/>
                <w:szCs w:val="20"/>
              </w:rPr>
              <w:t>進行表現與創作，喚起豐富的想像力。</w:t>
            </w:r>
          </w:p>
          <w:p w14:paraId="3B7AE33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4-Ⅰ-3 </w:t>
            </w:r>
            <w:r w:rsidRPr="005A1441">
              <w:rPr>
                <w:rFonts w:ascii="Times New Roman" w:eastAsia="標楷體" w:hAnsi="Times New Roman" w:cs="Times New Roman"/>
                <w:bCs/>
                <w:snapToGrid w:val="0"/>
                <w:kern w:val="0"/>
                <w:sz w:val="20"/>
                <w:szCs w:val="20"/>
              </w:rPr>
              <w:t>運用各種表現與創造的方法與形式，美化生活、增加生活的趣味。</w:t>
            </w:r>
          </w:p>
          <w:p w14:paraId="746AD94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7-Ⅰ-3 </w:t>
            </w:r>
            <w:r w:rsidRPr="005A1441">
              <w:rPr>
                <w:rFonts w:ascii="Times New Roman" w:eastAsia="標楷體" w:hAnsi="Times New Roman" w:cs="Times New Roman"/>
                <w:bCs/>
                <w:snapToGrid w:val="0"/>
                <w:kern w:val="0"/>
                <w:sz w:val="20"/>
                <w:szCs w:val="20"/>
              </w:rPr>
              <w:t>覺知他人的感受，體會他人的立場及學習體諒他人，並尊重和自己不同觀點的意見。</w:t>
            </w:r>
          </w:p>
        </w:tc>
        <w:tc>
          <w:tcPr>
            <w:tcW w:w="276" w:type="pct"/>
          </w:tcPr>
          <w:p w14:paraId="421DF95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A-Ⅰ-2 </w:t>
            </w:r>
            <w:r w:rsidRPr="005A1441">
              <w:rPr>
                <w:rFonts w:ascii="Times New Roman" w:eastAsia="標楷體" w:hAnsi="Times New Roman" w:cs="Times New Roman"/>
                <w:bCs/>
                <w:snapToGrid w:val="0"/>
                <w:kern w:val="0"/>
                <w:sz w:val="20"/>
                <w:szCs w:val="20"/>
              </w:rPr>
              <w:t>事物變化現象的觀察。</w:t>
            </w:r>
          </w:p>
          <w:p w14:paraId="12F27CC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A-Ⅰ-3 </w:t>
            </w:r>
            <w:r w:rsidRPr="005A1441">
              <w:rPr>
                <w:rFonts w:ascii="Times New Roman" w:eastAsia="標楷體" w:hAnsi="Times New Roman" w:cs="Times New Roman"/>
                <w:bCs/>
                <w:snapToGrid w:val="0"/>
                <w:kern w:val="0"/>
                <w:sz w:val="20"/>
                <w:szCs w:val="20"/>
              </w:rPr>
              <w:t>自我省思。</w:t>
            </w:r>
          </w:p>
          <w:p w14:paraId="7BA8DA4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C-Ⅰ-2 </w:t>
            </w:r>
            <w:r w:rsidRPr="005A1441">
              <w:rPr>
                <w:rFonts w:ascii="Times New Roman" w:eastAsia="標楷體" w:hAnsi="Times New Roman" w:cs="Times New Roman"/>
                <w:bCs/>
                <w:snapToGrid w:val="0"/>
                <w:kern w:val="0"/>
                <w:sz w:val="20"/>
                <w:szCs w:val="20"/>
              </w:rPr>
              <w:t>媒材特性與符號表徵的使用。</w:t>
            </w:r>
          </w:p>
          <w:p w14:paraId="17CA60F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D-Ⅰ-1 </w:t>
            </w:r>
            <w:r w:rsidRPr="005A1441">
              <w:rPr>
                <w:rFonts w:ascii="Times New Roman" w:eastAsia="標楷體" w:hAnsi="Times New Roman" w:cs="Times New Roman"/>
                <w:bCs/>
                <w:snapToGrid w:val="0"/>
                <w:kern w:val="0"/>
                <w:sz w:val="20"/>
                <w:szCs w:val="20"/>
              </w:rPr>
              <w:t>自我與他人關係的認識。</w:t>
            </w:r>
          </w:p>
          <w:p w14:paraId="49F6736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D-Ⅰ-3 </w:t>
            </w:r>
            <w:r w:rsidRPr="005A1441">
              <w:rPr>
                <w:rFonts w:ascii="Times New Roman" w:eastAsia="標楷體" w:hAnsi="Times New Roman" w:cs="Times New Roman"/>
                <w:bCs/>
                <w:snapToGrid w:val="0"/>
                <w:kern w:val="0"/>
                <w:sz w:val="20"/>
                <w:szCs w:val="20"/>
              </w:rPr>
              <w:t>聆聽與回應的表現。</w:t>
            </w:r>
          </w:p>
          <w:p w14:paraId="0EB59BB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D-Ⅰ-4 </w:t>
            </w:r>
            <w:r w:rsidRPr="005A1441">
              <w:rPr>
                <w:rFonts w:ascii="Times New Roman" w:eastAsia="標楷體" w:hAnsi="Times New Roman" w:cs="Times New Roman"/>
                <w:bCs/>
                <w:snapToGrid w:val="0"/>
                <w:kern w:val="0"/>
                <w:sz w:val="20"/>
                <w:szCs w:val="20"/>
              </w:rPr>
              <w:t>共同工作並相互協助。</w:t>
            </w:r>
          </w:p>
        </w:tc>
        <w:tc>
          <w:tcPr>
            <w:tcW w:w="415" w:type="pct"/>
            <w:gridSpan w:val="2"/>
          </w:tcPr>
          <w:p w14:paraId="6824AEBF" w14:textId="77777777" w:rsidR="00AE64BB" w:rsidRPr="005A1441" w:rsidRDefault="00AE64BB" w:rsidP="00D36D14">
            <w:pPr>
              <w:spacing w:line="240" w:lineRule="exact"/>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1.</w:t>
            </w:r>
            <w:r w:rsidRPr="005A1441">
              <w:rPr>
                <w:rFonts w:ascii="Times New Roman" w:eastAsia="標楷體" w:hAnsi="Times New Roman" w:cs="Times New Roman"/>
                <w:bCs/>
                <w:snapToGrid w:val="0"/>
                <w:kern w:val="0"/>
                <w:sz w:val="20"/>
                <w:szCs w:val="20"/>
              </w:rPr>
              <w:t>察覺到自己各方面的改變與進步。自行設計和同學們分享優點的方式，並向同學展示。</w:t>
            </w:r>
          </w:p>
          <w:p w14:paraId="6250D6B6" w14:textId="77777777" w:rsidR="00AE64BB" w:rsidRPr="005A1441" w:rsidRDefault="00AE64BB" w:rsidP="00D36D14">
            <w:pPr>
              <w:spacing w:line="240" w:lineRule="exact"/>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2.</w:t>
            </w:r>
            <w:r w:rsidRPr="005A1441">
              <w:rPr>
                <w:rFonts w:ascii="Times New Roman" w:eastAsia="標楷體" w:hAnsi="Times New Roman" w:cs="Times New Roman"/>
                <w:bCs/>
                <w:snapToGrid w:val="0"/>
                <w:kern w:val="0"/>
                <w:sz w:val="20"/>
                <w:szCs w:val="20"/>
              </w:rPr>
              <w:t>願意用自己設計的方式向大家分享自己表現不錯的地方。</w:t>
            </w:r>
          </w:p>
          <w:p w14:paraId="5249F196" w14:textId="77777777" w:rsidR="00AE64BB" w:rsidRPr="005A1441" w:rsidRDefault="00AE64BB" w:rsidP="00D36D14">
            <w:pPr>
              <w:spacing w:line="240" w:lineRule="exact"/>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3.</w:t>
            </w:r>
            <w:r w:rsidRPr="005A1441">
              <w:rPr>
                <w:rFonts w:ascii="Times New Roman" w:eastAsia="標楷體" w:hAnsi="Times New Roman" w:cs="Times New Roman"/>
                <w:bCs/>
                <w:snapToGrid w:val="0"/>
                <w:kern w:val="0"/>
                <w:sz w:val="20"/>
                <w:szCs w:val="20"/>
              </w:rPr>
              <w:t>在活動前，能夠用心觀察別人的特點。</w:t>
            </w:r>
          </w:p>
          <w:p w14:paraId="79C5EFCA" w14:textId="77777777" w:rsidR="00AE64BB" w:rsidRPr="005A1441" w:rsidRDefault="00AE64BB" w:rsidP="00D36D14">
            <w:pPr>
              <w:spacing w:line="240" w:lineRule="exact"/>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4.</w:t>
            </w:r>
            <w:r w:rsidRPr="005A1441">
              <w:rPr>
                <w:rFonts w:ascii="Times New Roman" w:eastAsia="標楷體" w:hAnsi="Times New Roman" w:cs="Times New Roman"/>
                <w:bCs/>
                <w:snapToGrid w:val="0"/>
                <w:kern w:val="0"/>
                <w:sz w:val="20"/>
                <w:szCs w:val="20"/>
              </w:rPr>
              <w:t>在適當的時機能說出讚美別人的話語。</w:t>
            </w:r>
          </w:p>
          <w:p w14:paraId="398D1297" w14:textId="77777777" w:rsidR="00AE64BB" w:rsidRPr="005A1441" w:rsidRDefault="00AE64BB" w:rsidP="00D36D14">
            <w:pPr>
              <w:spacing w:line="240" w:lineRule="exact"/>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5</w:t>
            </w:r>
            <w:r w:rsidRPr="005A1441">
              <w:rPr>
                <w:rFonts w:ascii="Times New Roman" w:eastAsia="標楷體" w:hAnsi="Times New Roman" w:cs="Times New Roman"/>
                <w:bCs/>
                <w:snapToGrid w:val="0"/>
                <w:kern w:val="0"/>
                <w:sz w:val="20"/>
                <w:szCs w:val="20"/>
              </w:rPr>
              <w:t>懂得和他人分享自己的想法。</w:t>
            </w:r>
          </w:p>
          <w:p w14:paraId="740F0E95" w14:textId="77777777" w:rsidR="00AE64BB" w:rsidRPr="005A1441" w:rsidRDefault="00AE64BB" w:rsidP="00D36D14">
            <w:pPr>
              <w:spacing w:line="240" w:lineRule="exact"/>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6.</w:t>
            </w:r>
            <w:r w:rsidRPr="005A1441">
              <w:rPr>
                <w:rFonts w:ascii="Times New Roman" w:eastAsia="標楷體" w:hAnsi="Times New Roman" w:cs="Times New Roman"/>
                <w:bCs/>
                <w:snapToGrid w:val="0"/>
                <w:kern w:val="0"/>
                <w:sz w:val="20"/>
                <w:szCs w:val="20"/>
              </w:rPr>
              <w:t>透過遊戲，找出和自己有相同特點的朋友。</w:t>
            </w:r>
          </w:p>
          <w:p w14:paraId="00AF6145" w14:textId="77777777" w:rsidR="00AE64BB" w:rsidRPr="005A1441" w:rsidRDefault="00AE64BB" w:rsidP="00D36D14">
            <w:pPr>
              <w:spacing w:line="240" w:lineRule="exact"/>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7.</w:t>
            </w:r>
            <w:r w:rsidRPr="005A1441">
              <w:rPr>
                <w:rFonts w:ascii="Times New Roman" w:eastAsia="標楷體" w:hAnsi="Times New Roman" w:cs="Times New Roman"/>
                <w:bCs/>
                <w:snapToGrid w:val="0"/>
                <w:kern w:val="0"/>
                <w:sz w:val="20"/>
                <w:szCs w:val="20"/>
              </w:rPr>
              <w:t>透過遊戲，發現自己以前沒有</w:t>
            </w:r>
            <w:r w:rsidRPr="005A1441">
              <w:rPr>
                <w:rFonts w:ascii="Times New Roman" w:eastAsia="標楷體" w:hAnsi="Times New Roman" w:cs="Times New Roman"/>
                <w:bCs/>
                <w:snapToGrid w:val="0"/>
                <w:kern w:val="0"/>
                <w:sz w:val="20"/>
                <w:szCs w:val="20"/>
              </w:rPr>
              <w:lastRenderedPageBreak/>
              <w:t>發現的優點，並能肯定自己、喜歡自己。</w:t>
            </w:r>
          </w:p>
          <w:p w14:paraId="63334059" w14:textId="77777777" w:rsidR="00AE64BB" w:rsidRPr="005A1441" w:rsidRDefault="00AE64BB" w:rsidP="00D36D14">
            <w:pPr>
              <w:spacing w:line="240" w:lineRule="exact"/>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8.</w:t>
            </w:r>
            <w:r w:rsidRPr="005A1441">
              <w:rPr>
                <w:rFonts w:ascii="Times New Roman" w:eastAsia="標楷體" w:hAnsi="Times New Roman" w:cs="Times New Roman"/>
                <w:bCs/>
                <w:snapToGrid w:val="0"/>
                <w:kern w:val="0"/>
                <w:sz w:val="20"/>
                <w:szCs w:val="20"/>
              </w:rPr>
              <w:t>透過歌曲〈我們很特別〉的練唱、律動，感受、了解同理每個人都有他特別的地方。</w:t>
            </w:r>
          </w:p>
          <w:p w14:paraId="40387D96" w14:textId="77777777" w:rsidR="00AE64BB" w:rsidRPr="005A1441" w:rsidRDefault="00AE64BB" w:rsidP="00D36D14">
            <w:pPr>
              <w:spacing w:line="240" w:lineRule="exact"/>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9.</w:t>
            </w:r>
            <w:r w:rsidRPr="005A1441">
              <w:rPr>
                <w:rFonts w:ascii="Times New Roman" w:eastAsia="標楷體" w:hAnsi="Times New Roman" w:cs="Times New Roman"/>
                <w:bCs/>
                <w:snapToGrid w:val="0"/>
                <w:kern w:val="0"/>
                <w:sz w:val="20"/>
                <w:szCs w:val="20"/>
              </w:rPr>
              <w:t>從樂器探索、觀察中發覺每項樂器的特色。</w:t>
            </w:r>
          </w:p>
          <w:p w14:paraId="5236ADF8" w14:textId="77777777" w:rsidR="00AE64BB" w:rsidRPr="005A1441" w:rsidRDefault="00AE64BB" w:rsidP="00D36D14">
            <w:pPr>
              <w:spacing w:line="240" w:lineRule="exact"/>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10.</w:t>
            </w:r>
            <w:r w:rsidRPr="005A1441">
              <w:rPr>
                <w:rFonts w:ascii="Times New Roman" w:eastAsia="標楷體" w:hAnsi="Times New Roman" w:cs="Times New Roman"/>
                <w:bCs/>
                <w:snapToGrid w:val="0"/>
                <w:kern w:val="0"/>
                <w:sz w:val="20"/>
                <w:szCs w:val="20"/>
              </w:rPr>
              <w:t>與同學合作，共同為歌曲伴奏。</w:t>
            </w:r>
          </w:p>
          <w:p w14:paraId="16BCF211" w14:textId="77777777" w:rsidR="00AE64BB" w:rsidRPr="005A1441" w:rsidRDefault="00AE64BB" w:rsidP="00D36D14">
            <w:pPr>
              <w:spacing w:line="240" w:lineRule="exact"/>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11.</w:t>
            </w:r>
            <w:r w:rsidRPr="005A1441">
              <w:rPr>
                <w:rFonts w:ascii="Times New Roman" w:eastAsia="標楷體" w:hAnsi="Times New Roman" w:cs="Times New Roman"/>
                <w:bCs/>
                <w:snapToGrid w:val="0"/>
                <w:kern w:val="0"/>
                <w:sz w:val="20"/>
                <w:szCs w:val="20"/>
              </w:rPr>
              <w:t>透過活動，發現每個人對他人或自己的優點想法不見得完全相同。</w:t>
            </w:r>
          </w:p>
          <w:p w14:paraId="699F2A06" w14:textId="77777777" w:rsidR="00AE64BB" w:rsidRPr="00AB1E0F" w:rsidRDefault="00AE64BB" w:rsidP="00D36D14">
            <w:pPr>
              <w:spacing w:line="240" w:lineRule="exact"/>
              <w:rPr>
                <w:rFonts w:ascii="標楷體" w:eastAsia="標楷體" w:hAnsi="標楷體"/>
                <w:bCs/>
                <w:snapToGrid w:val="0"/>
                <w:kern w:val="0"/>
                <w:sz w:val="20"/>
                <w:szCs w:val="20"/>
              </w:rPr>
            </w:pPr>
            <w:r w:rsidRPr="005A1441">
              <w:rPr>
                <w:rFonts w:ascii="Times New Roman" w:eastAsia="標楷體" w:hAnsi="Times New Roman" w:cs="Times New Roman"/>
                <w:bCs/>
                <w:snapToGrid w:val="0"/>
                <w:kern w:val="0"/>
                <w:sz w:val="20"/>
                <w:szCs w:val="20"/>
              </w:rPr>
              <w:t>12.</w:t>
            </w:r>
            <w:r w:rsidRPr="005A1441">
              <w:rPr>
                <w:rFonts w:ascii="Times New Roman" w:eastAsia="標楷體" w:hAnsi="Times New Roman" w:cs="Times New Roman"/>
                <w:bCs/>
                <w:snapToGrid w:val="0"/>
                <w:kern w:val="0"/>
                <w:sz w:val="20"/>
                <w:szCs w:val="20"/>
              </w:rPr>
              <w:t>透過活動能關注到同學的優點。</w:t>
            </w:r>
          </w:p>
        </w:tc>
        <w:tc>
          <w:tcPr>
            <w:tcW w:w="1335" w:type="pct"/>
            <w:gridSpan w:val="2"/>
          </w:tcPr>
          <w:p w14:paraId="1A1C1CB2"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第一主題更好的自己</w:t>
            </w:r>
          </w:p>
          <w:p w14:paraId="43859D73" w14:textId="77777777" w:rsidR="00AE64BB" w:rsidRPr="00130C4A"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一單元肯定自己</w:t>
            </w:r>
          </w:p>
          <w:p w14:paraId="77F614DF"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1.</w:t>
            </w:r>
            <w:r w:rsidRPr="005A1441">
              <w:rPr>
                <w:rFonts w:ascii="Times New Roman" w:eastAsia="標楷體" w:hAnsi="Times New Roman" w:cs="Times New Roman"/>
                <w:sz w:val="20"/>
                <w:szCs w:val="20"/>
              </w:rPr>
              <w:t>教師提問：「你的能力和表現在哪些方面有進步？」</w:t>
            </w:r>
          </w:p>
          <w:p w14:paraId="368BB5E2"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2.</w:t>
            </w:r>
            <w:r w:rsidRPr="005A1441">
              <w:rPr>
                <w:rFonts w:ascii="Times New Roman" w:eastAsia="標楷體" w:hAnsi="Times New Roman" w:cs="Times New Roman"/>
                <w:sz w:val="20"/>
                <w:szCs w:val="20"/>
              </w:rPr>
              <w:t>教師小結學童可能的答案。</w:t>
            </w:r>
          </w:p>
          <w:p w14:paraId="28CD7725"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(1)</w:t>
            </w:r>
            <w:r w:rsidRPr="005A1441">
              <w:rPr>
                <w:rFonts w:ascii="Times New Roman" w:eastAsia="標楷體" w:hAnsi="Times New Roman" w:cs="Times New Roman"/>
                <w:sz w:val="20"/>
                <w:szCs w:val="20"/>
              </w:rPr>
              <w:t>我現在常常主動為班上同學服務，老師和同學都稱讚我。</w:t>
            </w:r>
          </w:p>
          <w:p w14:paraId="6D608A53"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(2)</w:t>
            </w:r>
            <w:r w:rsidRPr="005A1441">
              <w:rPr>
                <w:rFonts w:ascii="Times New Roman" w:eastAsia="標楷體" w:hAnsi="Times New Roman" w:cs="Times New Roman"/>
                <w:sz w:val="20"/>
                <w:szCs w:val="20"/>
              </w:rPr>
              <w:t>同學都喜歡和我一起玩，我的朋友越來越多。</w:t>
            </w:r>
          </w:p>
          <w:p w14:paraId="2BA781B9"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(3)</w:t>
            </w:r>
            <w:r w:rsidRPr="005A1441">
              <w:rPr>
                <w:rFonts w:ascii="Times New Roman" w:eastAsia="標楷體" w:hAnsi="Times New Roman" w:cs="Times New Roman"/>
                <w:sz w:val="20"/>
                <w:szCs w:val="20"/>
              </w:rPr>
              <w:t>媽媽說我現在可以靜下心來，可以先完成回家作業才看電視。</w:t>
            </w:r>
          </w:p>
          <w:p w14:paraId="54285B84"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3.</w:t>
            </w:r>
            <w:r w:rsidRPr="005A1441">
              <w:rPr>
                <w:rFonts w:ascii="Times New Roman" w:eastAsia="標楷體" w:hAnsi="Times New Roman" w:cs="Times New Roman"/>
                <w:sz w:val="20"/>
                <w:szCs w:val="20"/>
              </w:rPr>
              <w:t>教師提問：「你想要用哪些方法，讓同學知道你的這些優點或進步的部分呢？」請學童依照自己的想法回家蒐集相關材料。</w:t>
            </w:r>
          </w:p>
          <w:p w14:paraId="2B4BB178"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4.</w:t>
            </w:r>
            <w:r w:rsidRPr="005A1441">
              <w:rPr>
                <w:rFonts w:ascii="Times New Roman" w:eastAsia="標楷體" w:hAnsi="Times New Roman" w:cs="Times New Roman"/>
                <w:sz w:val="20"/>
                <w:szCs w:val="20"/>
              </w:rPr>
              <w:t>製作手</w:t>
            </w:r>
            <w:proofErr w:type="gramStart"/>
            <w:r w:rsidRPr="005A1441">
              <w:rPr>
                <w:rFonts w:ascii="Times New Roman" w:eastAsia="標楷體" w:hAnsi="Times New Roman" w:cs="Times New Roman"/>
                <w:sz w:val="20"/>
                <w:szCs w:val="20"/>
              </w:rPr>
              <w:t>偶</w:t>
            </w:r>
            <w:proofErr w:type="gramEnd"/>
            <w:r w:rsidRPr="005A1441">
              <w:rPr>
                <w:rFonts w:ascii="Times New Roman" w:eastAsia="標楷體" w:hAnsi="Times New Roman" w:cs="Times New Roman"/>
                <w:sz w:val="20"/>
                <w:szCs w:val="20"/>
              </w:rPr>
              <w:t>。</w:t>
            </w:r>
          </w:p>
          <w:p w14:paraId="11E40C42"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5.</w:t>
            </w:r>
            <w:r w:rsidRPr="005A1441">
              <w:rPr>
                <w:rFonts w:ascii="Times New Roman" w:eastAsia="標楷體" w:hAnsi="Times New Roman" w:cs="Times New Roman"/>
                <w:sz w:val="20"/>
                <w:szCs w:val="20"/>
              </w:rPr>
              <w:t>教師說明：準備好自己想要的呈現方式，依序上</w:t>
            </w:r>
            <w:proofErr w:type="gramStart"/>
            <w:r w:rsidRPr="005A1441">
              <w:rPr>
                <w:rFonts w:ascii="Times New Roman" w:eastAsia="標楷體" w:hAnsi="Times New Roman" w:cs="Times New Roman"/>
                <w:sz w:val="20"/>
                <w:szCs w:val="20"/>
              </w:rPr>
              <w:t>臺</w:t>
            </w:r>
            <w:proofErr w:type="gramEnd"/>
            <w:r w:rsidRPr="005A1441">
              <w:rPr>
                <w:rFonts w:ascii="Times New Roman" w:eastAsia="標楷體" w:hAnsi="Times New Roman" w:cs="Times New Roman"/>
                <w:sz w:val="20"/>
                <w:szCs w:val="20"/>
              </w:rPr>
              <w:t>表演吧！</w:t>
            </w:r>
          </w:p>
          <w:p w14:paraId="74B6F446"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6.</w:t>
            </w:r>
            <w:proofErr w:type="gramStart"/>
            <w:r w:rsidRPr="005A1441">
              <w:rPr>
                <w:rFonts w:ascii="Times New Roman" w:eastAsia="標楷體" w:hAnsi="Times New Roman" w:cs="Times New Roman"/>
                <w:sz w:val="20"/>
                <w:szCs w:val="20"/>
              </w:rPr>
              <w:t>利用手偶</w:t>
            </w:r>
            <w:proofErr w:type="gramEnd"/>
            <w:r w:rsidRPr="005A1441">
              <w:rPr>
                <w:rFonts w:ascii="Times New Roman" w:eastAsia="標楷體" w:hAnsi="Times New Roman" w:cs="Times New Roman"/>
                <w:sz w:val="20"/>
                <w:szCs w:val="20"/>
              </w:rPr>
              <w:t>(</w:t>
            </w:r>
            <w:r w:rsidRPr="005A1441">
              <w:rPr>
                <w:rFonts w:ascii="Times New Roman" w:eastAsia="標楷體" w:hAnsi="Times New Roman" w:cs="Times New Roman"/>
                <w:sz w:val="20"/>
                <w:szCs w:val="20"/>
              </w:rPr>
              <w:t>或其他方式</w:t>
            </w:r>
            <w:r w:rsidRPr="005A1441">
              <w:rPr>
                <w:rFonts w:ascii="Times New Roman" w:eastAsia="標楷體" w:hAnsi="Times New Roman" w:cs="Times New Roman"/>
                <w:sz w:val="20"/>
                <w:szCs w:val="20"/>
              </w:rPr>
              <w:t>)</w:t>
            </w:r>
            <w:r w:rsidRPr="005A1441">
              <w:rPr>
                <w:rFonts w:ascii="Times New Roman" w:eastAsia="標楷體" w:hAnsi="Times New Roman" w:cs="Times New Roman"/>
                <w:sz w:val="20"/>
                <w:szCs w:val="20"/>
              </w:rPr>
              <w:t>，呈現你的優點或長處。</w:t>
            </w:r>
          </w:p>
          <w:p w14:paraId="29C61964"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7.</w:t>
            </w:r>
            <w:r w:rsidRPr="005A1441">
              <w:rPr>
                <w:rFonts w:ascii="Times New Roman" w:eastAsia="標楷體" w:hAnsi="Times New Roman" w:cs="Times New Roman"/>
                <w:sz w:val="20"/>
                <w:szCs w:val="20"/>
              </w:rPr>
              <w:t>進行「優點大轟炸」遊戲。教師提問：「你觀察到和你同組的同學，有哪些</w:t>
            </w:r>
            <w:proofErr w:type="gramStart"/>
            <w:r w:rsidRPr="005A1441">
              <w:rPr>
                <w:rFonts w:ascii="Times New Roman" w:eastAsia="標楷體" w:hAnsi="Times New Roman" w:cs="Times New Roman"/>
                <w:sz w:val="20"/>
                <w:szCs w:val="20"/>
              </w:rPr>
              <w:t>很</w:t>
            </w:r>
            <w:proofErr w:type="gramEnd"/>
            <w:r w:rsidRPr="005A1441">
              <w:rPr>
                <w:rFonts w:ascii="Times New Roman" w:eastAsia="標楷體" w:hAnsi="Times New Roman" w:cs="Times New Roman"/>
                <w:sz w:val="20"/>
                <w:szCs w:val="20"/>
              </w:rPr>
              <w:t>棒的優點呢？」</w:t>
            </w:r>
          </w:p>
          <w:p w14:paraId="2FC8E3D3"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8.</w:t>
            </w:r>
            <w:r w:rsidRPr="005A1441">
              <w:rPr>
                <w:rFonts w:ascii="Times New Roman" w:eastAsia="標楷體" w:hAnsi="Times New Roman" w:cs="Times New Roman"/>
                <w:sz w:val="20"/>
                <w:szCs w:val="20"/>
              </w:rPr>
              <w:t>教師提問：「從同組同學給的優點卡片中，你發現你有哪</w:t>
            </w:r>
            <w:proofErr w:type="gramStart"/>
            <w:r w:rsidRPr="005A1441">
              <w:rPr>
                <w:rFonts w:ascii="Times New Roman" w:eastAsia="標楷體" w:hAnsi="Times New Roman" w:cs="Times New Roman"/>
                <w:sz w:val="20"/>
                <w:szCs w:val="20"/>
              </w:rPr>
              <w:t>些優點</w:t>
            </w:r>
            <w:proofErr w:type="gramEnd"/>
            <w:r w:rsidRPr="005A1441">
              <w:rPr>
                <w:rFonts w:ascii="Times New Roman" w:eastAsia="標楷體" w:hAnsi="Times New Roman" w:cs="Times New Roman"/>
                <w:sz w:val="20"/>
                <w:szCs w:val="20"/>
              </w:rPr>
              <w:t>？」</w:t>
            </w:r>
          </w:p>
          <w:p w14:paraId="48D8EEF7"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9.</w:t>
            </w:r>
            <w:r w:rsidRPr="005A1441">
              <w:rPr>
                <w:rFonts w:ascii="Times New Roman" w:eastAsia="標楷體" w:hAnsi="Times New Roman" w:cs="Times New Roman"/>
                <w:sz w:val="20"/>
                <w:szCs w:val="20"/>
              </w:rPr>
              <w:t>小組討論、分享。請學童把自己的優點大聲朗讀出來，可鼓勵學童配上動作，也能讓學童更有自信。</w:t>
            </w:r>
          </w:p>
          <w:p w14:paraId="4554675A"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10.</w:t>
            </w:r>
            <w:r w:rsidRPr="005A1441">
              <w:rPr>
                <w:rFonts w:ascii="Times New Roman" w:eastAsia="標楷體" w:hAnsi="Times New Roman" w:cs="Times New Roman"/>
                <w:sz w:val="20"/>
                <w:szCs w:val="20"/>
              </w:rPr>
              <w:t>教師邀請學童一起聆聽這首〈我們都很特別〉歌曲，並分享感覺，想想自己和同學特別的地方。</w:t>
            </w:r>
          </w:p>
          <w:p w14:paraId="520DB791"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11.</w:t>
            </w:r>
            <w:r w:rsidRPr="005A1441">
              <w:rPr>
                <w:rFonts w:ascii="Times New Roman" w:eastAsia="標楷體" w:hAnsi="Times New Roman" w:cs="Times New Roman"/>
                <w:sz w:val="20"/>
                <w:szCs w:val="20"/>
              </w:rPr>
              <w:t>習唱歌曲：依歌曲</w:t>
            </w:r>
            <w:proofErr w:type="gramStart"/>
            <w:r w:rsidRPr="005A1441">
              <w:rPr>
                <w:rFonts w:ascii="Times New Roman" w:eastAsia="標楷體" w:hAnsi="Times New Roman" w:cs="Times New Roman"/>
                <w:sz w:val="20"/>
                <w:szCs w:val="20"/>
              </w:rPr>
              <w:t>節奏拍念歌詞</w:t>
            </w:r>
            <w:proofErr w:type="gramEnd"/>
            <w:r w:rsidRPr="005A1441">
              <w:rPr>
                <w:rFonts w:ascii="Times New Roman" w:eastAsia="標楷體" w:hAnsi="Times New Roman" w:cs="Times New Roman"/>
                <w:sz w:val="20"/>
                <w:szCs w:val="20"/>
              </w:rPr>
              <w:t>，並討論歌詞內容。</w:t>
            </w:r>
          </w:p>
          <w:p w14:paraId="734827A4"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12.</w:t>
            </w:r>
            <w:r w:rsidRPr="005A1441">
              <w:rPr>
                <w:rFonts w:ascii="Times New Roman" w:eastAsia="標楷體" w:hAnsi="Times New Roman" w:cs="Times New Roman"/>
                <w:sz w:val="20"/>
                <w:szCs w:val="20"/>
              </w:rPr>
              <w:t>教師發</w:t>
            </w:r>
            <w:proofErr w:type="gramStart"/>
            <w:r w:rsidRPr="005A1441">
              <w:rPr>
                <w:rFonts w:ascii="Times New Roman" w:eastAsia="標楷體" w:hAnsi="Times New Roman" w:cs="Times New Roman"/>
                <w:sz w:val="20"/>
                <w:szCs w:val="20"/>
              </w:rPr>
              <w:t>下響板</w:t>
            </w:r>
            <w:proofErr w:type="gramEnd"/>
            <w:r w:rsidRPr="005A1441">
              <w:rPr>
                <w:rFonts w:ascii="Times New Roman" w:eastAsia="標楷體" w:hAnsi="Times New Roman" w:cs="Times New Roman"/>
                <w:sz w:val="20"/>
                <w:szCs w:val="20"/>
              </w:rPr>
              <w:t>、手</w:t>
            </w:r>
            <w:proofErr w:type="gramStart"/>
            <w:r w:rsidRPr="005A1441">
              <w:rPr>
                <w:rFonts w:ascii="Times New Roman" w:eastAsia="標楷體" w:hAnsi="Times New Roman" w:cs="Times New Roman"/>
                <w:sz w:val="20"/>
                <w:szCs w:val="20"/>
              </w:rPr>
              <w:t>搖鈴給各</w:t>
            </w:r>
            <w:proofErr w:type="gramEnd"/>
            <w:r w:rsidRPr="005A1441">
              <w:rPr>
                <w:rFonts w:ascii="Times New Roman" w:eastAsia="標楷體" w:hAnsi="Times New Roman" w:cs="Times New Roman"/>
                <w:sz w:val="20"/>
                <w:szCs w:val="20"/>
              </w:rPr>
              <w:t>組學童，引導學</w:t>
            </w:r>
            <w:r w:rsidRPr="005A1441">
              <w:rPr>
                <w:rFonts w:ascii="Times New Roman" w:eastAsia="標楷體" w:hAnsi="Times New Roman" w:cs="Times New Roman"/>
                <w:sz w:val="20"/>
                <w:szCs w:val="20"/>
              </w:rPr>
              <w:lastRenderedPageBreak/>
              <w:t>童觀察並提問：「從外觀、聲音、</w:t>
            </w:r>
            <w:proofErr w:type="gramStart"/>
            <w:r w:rsidRPr="005A1441">
              <w:rPr>
                <w:rFonts w:ascii="Times New Roman" w:eastAsia="標楷體" w:hAnsi="Times New Roman" w:cs="Times New Roman"/>
                <w:sz w:val="20"/>
                <w:szCs w:val="20"/>
              </w:rPr>
              <w:t>敲奏方式</w:t>
            </w:r>
            <w:proofErr w:type="gramEnd"/>
            <w:r w:rsidRPr="005A1441">
              <w:rPr>
                <w:rFonts w:ascii="Times New Roman" w:eastAsia="標楷體" w:hAnsi="Times New Roman" w:cs="Times New Roman"/>
                <w:sz w:val="20"/>
                <w:szCs w:val="20"/>
              </w:rPr>
              <w:t>，你發現樂器有什麼特色嗎？」</w:t>
            </w:r>
          </w:p>
          <w:p w14:paraId="3225A2FC" w14:textId="77777777" w:rsidR="00AE64BB" w:rsidRPr="005A1441"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13.</w:t>
            </w:r>
            <w:r w:rsidRPr="005A1441">
              <w:rPr>
                <w:rFonts w:ascii="Times New Roman" w:eastAsia="標楷體" w:hAnsi="Times New Roman" w:cs="Times New Roman"/>
                <w:sz w:val="20"/>
                <w:szCs w:val="20"/>
              </w:rPr>
              <w:t>教師引導學童看圖譜練習</w:t>
            </w:r>
            <w:proofErr w:type="gramStart"/>
            <w:r w:rsidRPr="005A1441">
              <w:rPr>
                <w:rFonts w:ascii="Times New Roman" w:eastAsia="標楷體" w:hAnsi="Times New Roman" w:cs="Times New Roman"/>
                <w:sz w:val="20"/>
                <w:szCs w:val="20"/>
              </w:rPr>
              <w:t>拍奏響板</w:t>
            </w:r>
            <w:proofErr w:type="gramEnd"/>
            <w:r w:rsidRPr="005A1441">
              <w:rPr>
                <w:rFonts w:ascii="Times New Roman" w:eastAsia="標楷體" w:hAnsi="Times New Roman" w:cs="Times New Roman"/>
                <w:sz w:val="20"/>
                <w:szCs w:val="20"/>
              </w:rPr>
              <w:t>與手搖鈴節奏。</w:t>
            </w:r>
          </w:p>
          <w:p w14:paraId="68EA604E" w14:textId="77777777" w:rsidR="00AE64BB" w:rsidRPr="00AB1E0F"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14.</w:t>
            </w:r>
            <w:r w:rsidRPr="005A1441">
              <w:rPr>
                <w:rFonts w:ascii="Times New Roman" w:eastAsia="標楷體" w:hAnsi="Times New Roman" w:cs="Times New Roman"/>
                <w:sz w:val="20"/>
                <w:szCs w:val="20"/>
              </w:rPr>
              <w:t>請學童為歌曲〈我們很特別〉伴奏。</w:t>
            </w:r>
          </w:p>
        </w:tc>
        <w:tc>
          <w:tcPr>
            <w:tcW w:w="393" w:type="pct"/>
            <w:shd w:val="clear" w:color="auto" w:fill="auto"/>
          </w:tcPr>
          <w:p w14:paraId="027D8A79" w14:textId="77777777" w:rsidR="00AE64BB" w:rsidRPr="005A1441"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5A1441">
              <w:rPr>
                <w:rFonts w:ascii="Times New Roman" w:eastAsia="標楷體" w:hAnsi="Times New Roman" w:cs="Times New Roman"/>
                <w:sz w:val="20"/>
                <w:szCs w:val="20"/>
              </w:rPr>
              <w:t>評量</w:t>
            </w:r>
          </w:p>
          <w:p w14:paraId="2535FA48" w14:textId="77777777" w:rsidR="00AE64BB" w:rsidRPr="00AB1E0F" w:rsidRDefault="00AE64BB" w:rsidP="00D36D14">
            <w:pPr>
              <w:spacing w:line="240" w:lineRule="exact"/>
              <w:rPr>
                <w:rFonts w:ascii="標楷體" w:eastAsia="標楷體" w:hAnsi="標楷體"/>
                <w:sz w:val="20"/>
                <w:szCs w:val="20"/>
              </w:rPr>
            </w:pPr>
            <w:r w:rsidRPr="005A1441">
              <w:rPr>
                <w:rFonts w:ascii="Times New Roman" w:eastAsia="標楷體" w:hAnsi="Times New Roman" w:cs="Times New Roman"/>
                <w:sz w:val="20"/>
                <w:szCs w:val="20"/>
              </w:rPr>
              <w:t>實作評量</w:t>
            </w:r>
          </w:p>
        </w:tc>
        <w:tc>
          <w:tcPr>
            <w:tcW w:w="407" w:type="pct"/>
            <w:shd w:val="clear" w:color="auto" w:fill="auto"/>
          </w:tcPr>
          <w:p w14:paraId="22CF6A16"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0A2594E1"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5A1441">
              <w:rPr>
                <w:rFonts w:ascii="Times New Roman" w:eastAsia="標楷體" w:hAnsi="Times New Roman" w:cs="Times New Roman"/>
                <w:kern w:val="0"/>
                <w:sz w:val="20"/>
                <w:szCs w:val="20"/>
              </w:rPr>
              <w:t>溝通合作與和諧人際關係。</w:t>
            </w:r>
          </w:p>
          <w:p w14:paraId="5ECD28C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【生涯規劃教育】</w:t>
            </w:r>
          </w:p>
          <w:p w14:paraId="7FA1EDC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E7 </w:t>
            </w:r>
            <w:r w:rsidRPr="005A1441">
              <w:rPr>
                <w:rFonts w:ascii="Times New Roman" w:eastAsia="標楷體" w:hAnsi="Times New Roman" w:cs="Times New Roman"/>
                <w:kern w:val="0"/>
                <w:sz w:val="20"/>
                <w:szCs w:val="20"/>
              </w:rPr>
              <w:t>培養良好的人際互動能力。</w:t>
            </w:r>
          </w:p>
          <w:p w14:paraId="022BA777"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5FC42E4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E5 </w:t>
            </w:r>
            <w:r w:rsidRPr="005A1441">
              <w:rPr>
                <w:rFonts w:ascii="Times New Roman" w:eastAsia="標楷體" w:hAnsi="Times New Roman" w:cs="Times New Roman"/>
                <w:kern w:val="0"/>
                <w:sz w:val="20"/>
                <w:szCs w:val="20"/>
              </w:rPr>
              <w:t>欣賞、包容個別差異並尊重自己與他人的權利。</w:t>
            </w:r>
          </w:p>
        </w:tc>
        <w:tc>
          <w:tcPr>
            <w:tcW w:w="471" w:type="pct"/>
          </w:tcPr>
          <w:p w14:paraId="043181BE" w14:textId="77777777" w:rsidR="00AE64BB" w:rsidRPr="00D86F67" w:rsidRDefault="00AE64BB" w:rsidP="00D36D14">
            <w:pPr>
              <w:snapToGrid w:val="0"/>
              <w:jc w:val="center"/>
              <w:rPr>
                <w:rFonts w:ascii="標楷體" w:eastAsia="標楷體" w:hAnsi="標楷體"/>
              </w:rPr>
            </w:pPr>
          </w:p>
        </w:tc>
      </w:tr>
      <w:tr w:rsidR="00AE64BB" w:rsidRPr="00D86F67" w14:paraId="5CB8EB3F" w14:textId="77777777" w:rsidTr="00D36D14">
        <w:tblPrEx>
          <w:jc w:val="center"/>
        </w:tblPrEx>
        <w:trPr>
          <w:trHeight w:val="303"/>
          <w:jc w:val="center"/>
        </w:trPr>
        <w:tc>
          <w:tcPr>
            <w:tcW w:w="407" w:type="pct"/>
            <w:shd w:val="clear" w:color="auto" w:fill="auto"/>
          </w:tcPr>
          <w:p w14:paraId="2D928FD6" w14:textId="77777777" w:rsidR="00AE64BB" w:rsidRPr="005A1441"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第二</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6AA4C268" w14:textId="77777777" w:rsidR="00AE64BB" w:rsidRPr="005A1441" w:rsidRDefault="00AE64BB" w:rsidP="00D36D14">
            <w:pPr>
              <w:spacing w:line="240" w:lineRule="exact"/>
              <w:ind w:leftChars="17" w:left="42" w:hanging="1"/>
              <w:rPr>
                <w:rFonts w:ascii="標楷體" w:eastAsia="標楷體" w:hAnsi="標楷體"/>
                <w:bCs/>
                <w:snapToGrid w:val="0"/>
                <w:kern w:val="0"/>
                <w:sz w:val="20"/>
                <w:szCs w:val="20"/>
              </w:rPr>
            </w:pPr>
            <w:r w:rsidRPr="007B35FB">
              <w:rPr>
                <w:rFonts w:ascii="Times New Roman" w:eastAsia="標楷體" w:hAnsi="Times New Roman" w:cs="Times New Roman"/>
                <w:bCs/>
                <w:snapToGrid w:val="0"/>
                <w:kern w:val="0"/>
                <w:sz w:val="20"/>
                <w:szCs w:val="20"/>
              </w:rPr>
              <w:t>第一主題更好的自己</w:t>
            </w:r>
          </w:p>
          <w:p w14:paraId="4DC2FC6D"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t>第二單元讓自己更好</w:t>
            </w:r>
          </w:p>
        </w:tc>
        <w:tc>
          <w:tcPr>
            <w:tcW w:w="227" w:type="pct"/>
            <w:gridSpan w:val="2"/>
          </w:tcPr>
          <w:p w14:paraId="4C5AC9F9"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5203304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3867B8">
              <w:rPr>
                <w:rFonts w:ascii="Times New Roman" w:eastAsia="標楷體" w:hAnsi="Times New Roman" w:cs="Times New Roman"/>
                <w:bCs/>
                <w:snapToGrid w:val="0"/>
                <w:kern w:val="0"/>
                <w:sz w:val="20"/>
                <w:szCs w:val="20"/>
              </w:rPr>
              <w:t>透過自己與外界的連結，產生自我感知並能對自己有正向的看法，</w:t>
            </w:r>
            <w:r w:rsidRPr="003867B8">
              <w:rPr>
                <w:rFonts w:ascii="Times New Roman" w:eastAsia="標楷體" w:hAnsi="Times New Roman" w:cs="Times New Roman"/>
                <w:bCs/>
                <w:snapToGrid w:val="0"/>
                <w:kern w:val="0"/>
                <w:sz w:val="20"/>
                <w:szCs w:val="20"/>
              </w:rPr>
              <w:lastRenderedPageBreak/>
              <w:t>進而愛惜自己，同時透過對生活事物的探索與探究，體會與感受學習的樂趣，並能主動發現問題及解決問題，持續學習。</w:t>
            </w:r>
          </w:p>
          <w:p w14:paraId="5F5FA69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-E-B2 </w:t>
            </w:r>
            <w:r w:rsidRPr="003867B8">
              <w:rPr>
                <w:rFonts w:ascii="Times New Roman" w:eastAsia="標楷體" w:hAnsi="Times New Roman" w:cs="Times New Roman"/>
                <w:bCs/>
                <w:snapToGrid w:val="0"/>
                <w:kern w:val="0"/>
                <w:sz w:val="20"/>
                <w:szCs w:val="20"/>
              </w:rPr>
              <w:t>運用生活中隨手可得的媒材與工具，透過各種探究事物的方法及技能，對訊息做適切的處理。</w:t>
            </w:r>
          </w:p>
          <w:p w14:paraId="73872C1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-E-C1 </w:t>
            </w:r>
            <w:r w:rsidRPr="003867B8">
              <w:rPr>
                <w:rFonts w:ascii="Times New Roman" w:eastAsia="標楷體" w:hAnsi="Times New Roman" w:cs="Times New Roman"/>
                <w:bCs/>
                <w:snapToGrid w:val="0"/>
                <w:kern w:val="0"/>
                <w:sz w:val="20"/>
                <w:szCs w:val="20"/>
              </w:rPr>
              <w:t>覺察自己、他人和環境的關係，體會生活禮儀與團體規範的意義，學習尊重他人、愛護生活環境及關懷生命，並於生活中實踐，同時能省思自己在團體中所應扮演的角色，在能力所及或與他人合作的情況下，為改</w:t>
            </w:r>
            <w:r w:rsidRPr="003867B8">
              <w:rPr>
                <w:rFonts w:ascii="Times New Roman" w:eastAsia="標楷體" w:hAnsi="Times New Roman" w:cs="Times New Roman"/>
                <w:bCs/>
                <w:snapToGrid w:val="0"/>
                <w:kern w:val="0"/>
                <w:sz w:val="20"/>
                <w:szCs w:val="20"/>
              </w:rPr>
              <w:lastRenderedPageBreak/>
              <w:t>善事情而努力或採取改進行動。</w:t>
            </w:r>
          </w:p>
        </w:tc>
        <w:tc>
          <w:tcPr>
            <w:tcW w:w="276" w:type="pct"/>
          </w:tcPr>
          <w:p w14:paraId="23B49AB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1-Ⅰ-2 </w:t>
            </w:r>
            <w:r w:rsidRPr="003867B8">
              <w:rPr>
                <w:rFonts w:ascii="Times New Roman" w:eastAsia="標楷體" w:hAnsi="Times New Roman" w:cs="Times New Roman"/>
                <w:bCs/>
                <w:snapToGrid w:val="0"/>
                <w:kern w:val="0"/>
                <w:sz w:val="20"/>
                <w:szCs w:val="20"/>
              </w:rPr>
              <w:t>覺察每</w:t>
            </w:r>
            <w:proofErr w:type="gramStart"/>
            <w:r w:rsidRPr="003867B8">
              <w:rPr>
                <w:rFonts w:ascii="Times New Roman" w:eastAsia="標楷體" w:hAnsi="Times New Roman" w:cs="Times New Roman"/>
                <w:bCs/>
                <w:snapToGrid w:val="0"/>
                <w:kern w:val="0"/>
                <w:sz w:val="20"/>
                <w:szCs w:val="20"/>
              </w:rPr>
              <w:t>個人均有其</w:t>
            </w:r>
            <w:proofErr w:type="gramEnd"/>
            <w:r w:rsidRPr="003867B8">
              <w:rPr>
                <w:rFonts w:ascii="Times New Roman" w:eastAsia="標楷體" w:hAnsi="Times New Roman" w:cs="Times New Roman"/>
                <w:bCs/>
                <w:snapToGrid w:val="0"/>
                <w:kern w:val="0"/>
                <w:sz w:val="20"/>
                <w:szCs w:val="20"/>
              </w:rPr>
              <w:t>獨特性與長處，進而欣</w:t>
            </w:r>
            <w:r w:rsidRPr="003867B8">
              <w:rPr>
                <w:rFonts w:ascii="Times New Roman" w:eastAsia="標楷體" w:hAnsi="Times New Roman" w:cs="Times New Roman"/>
                <w:bCs/>
                <w:snapToGrid w:val="0"/>
                <w:kern w:val="0"/>
                <w:sz w:val="20"/>
                <w:szCs w:val="20"/>
              </w:rPr>
              <w:lastRenderedPageBreak/>
              <w:t>賞自己的優點、喜歡自己。</w:t>
            </w:r>
          </w:p>
          <w:p w14:paraId="62A06F9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1-Ⅰ-3 </w:t>
            </w:r>
            <w:r w:rsidRPr="003867B8">
              <w:rPr>
                <w:rFonts w:ascii="Times New Roman" w:eastAsia="標楷體" w:hAnsi="Times New Roman" w:cs="Times New Roman"/>
                <w:bCs/>
                <w:snapToGrid w:val="0"/>
                <w:kern w:val="0"/>
                <w:sz w:val="20"/>
                <w:szCs w:val="20"/>
              </w:rPr>
              <w:t>省思自我成長的歷程，體會其意義並知道自己進步的情形與努力的方向。</w:t>
            </w:r>
          </w:p>
          <w:p w14:paraId="3FE6D40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6-Ⅰ-1 </w:t>
            </w:r>
            <w:r w:rsidRPr="003867B8">
              <w:rPr>
                <w:rFonts w:ascii="Times New Roman" w:eastAsia="標楷體" w:hAnsi="Times New Roman" w:cs="Times New Roman"/>
                <w:bCs/>
                <w:snapToGrid w:val="0"/>
                <w:kern w:val="0"/>
                <w:sz w:val="20"/>
                <w:szCs w:val="20"/>
              </w:rPr>
              <w:t>覺察自己可能對生活中的人、事、物產生影響，學習調整情緒與行為。</w:t>
            </w:r>
          </w:p>
        </w:tc>
        <w:tc>
          <w:tcPr>
            <w:tcW w:w="276" w:type="pct"/>
          </w:tcPr>
          <w:p w14:paraId="1560929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E-Ⅰ-3 </w:t>
            </w:r>
            <w:r w:rsidRPr="003867B8">
              <w:rPr>
                <w:rFonts w:ascii="Times New Roman" w:eastAsia="標楷體" w:hAnsi="Times New Roman" w:cs="Times New Roman"/>
                <w:bCs/>
                <w:snapToGrid w:val="0"/>
                <w:kern w:val="0"/>
                <w:sz w:val="20"/>
                <w:szCs w:val="20"/>
              </w:rPr>
              <w:t>自我行為的檢視與調整。</w:t>
            </w:r>
          </w:p>
          <w:p w14:paraId="34E39AD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F-Ⅰ-1 </w:t>
            </w:r>
            <w:r w:rsidRPr="003867B8">
              <w:rPr>
                <w:rFonts w:ascii="Times New Roman" w:eastAsia="標楷體" w:hAnsi="Times New Roman" w:cs="Times New Roman"/>
                <w:bCs/>
                <w:snapToGrid w:val="0"/>
                <w:kern w:val="0"/>
                <w:sz w:val="20"/>
                <w:szCs w:val="20"/>
              </w:rPr>
              <w:t>工作任</w:t>
            </w:r>
            <w:r w:rsidRPr="003867B8">
              <w:rPr>
                <w:rFonts w:ascii="Times New Roman" w:eastAsia="標楷體" w:hAnsi="Times New Roman" w:cs="Times New Roman"/>
                <w:bCs/>
                <w:snapToGrid w:val="0"/>
                <w:kern w:val="0"/>
                <w:sz w:val="20"/>
                <w:szCs w:val="20"/>
              </w:rPr>
              <w:lastRenderedPageBreak/>
              <w:t>務理解與工作目標設定的練習。</w:t>
            </w:r>
          </w:p>
          <w:p w14:paraId="1AB825F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F-Ⅰ-4 </w:t>
            </w:r>
            <w:r w:rsidRPr="003867B8">
              <w:rPr>
                <w:rFonts w:ascii="Times New Roman" w:eastAsia="標楷體" w:hAnsi="Times New Roman" w:cs="Times New Roman"/>
                <w:bCs/>
                <w:snapToGrid w:val="0"/>
                <w:kern w:val="0"/>
                <w:sz w:val="20"/>
                <w:szCs w:val="20"/>
              </w:rPr>
              <w:t>對自己做事方法或策略的省思與改善。</w:t>
            </w:r>
          </w:p>
        </w:tc>
        <w:tc>
          <w:tcPr>
            <w:tcW w:w="415" w:type="pct"/>
            <w:gridSpan w:val="2"/>
          </w:tcPr>
          <w:p w14:paraId="259531E0" w14:textId="77777777" w:rsidR="00AE64BB" w:rsidRPr="003867B8" w:rsidRDefault="00AE64BB" w:rsidP="00D36D14">
            <w:pPr>
              <w:spacing w:line="240" w:lineRule="exact"/>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lastRenderedPageBreak/>
              <w:t>1.</w:t>
            </w:r>
            <w:r w:rsidRPr="003867B8">
              <w:rPr>
                <w:rFonts w:ascii="Times New Roman" w:eastAsia="標楷體" w:hAnsi="Times New Roman" w:cs="Times New Roman"/>
                <w:bCs/>
                <w:snapToGrid w:val="0"/>
                <w:kern w:val="0"/>
                <w:sz w:val="20"/>
                <w:szCs w:val="20"/>
              </w:rPr>
              <w:t>能欣賞別人的優點，進而願意改進自己的缺點、增進優點。</w:t>
            </w:r>
          </w:p>
          <w:p w14:paraId="67A71A3E" w14:textId="77777777" w:rsidR="00AE64BB" w:rsidRPr="003867B8" w:rsidRDefault="00AE64BB" w:rsidP="00D36D14">
            <w:pPr>
              <w:spacing w:line="240" w:lineRule="exact"/>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t>2.</w:t>
            </w:r>
            <w:r w:rsidRPr="003867B8">
              <w:rPr>
                <w:rFonts w:ascii="Times New Roman" w:eastAsia="標楷體" w:hAnsi="Times New Roman" w:cs="Times New Roman"/>
                <w:bCs/>
                <w:snapToGrid w:val="0"/>
                <w:kern w:val="0"/>
                <w:sz w:val="20"/>
                <w:szCs w:val="20"/>
              </w:rPr>
              <w:t>能選擇適</w:t>
            </w:r>
            <w:r w:rsidRPr="003867B8">
              <w:rPr>
                <w:rFonts w:ascii="Times New Roman" w:eastAsia="標楷體" w:hAnsi="Times New Roman" w:cs="Times New Roman"/>
                <w:bCs/>
                <w:snapToGrid w:val="0"/>
                <w:kern w:val="0"/>
                <w:sz w:val="20"/>
                <w:szCs w:val="20"/>
              </w:rPr>
              <w:lastRenderedPageBreak/>
              <w:t>合自己的策略，使自己進步。</w:t>
            </w:r>
          </w:p>
          <w:p w14:paraId="10A69B63" w14:textId="77777777" w:rsidR="00AE64BB" w:rsidRPr="003867B8" w:rsidRDefault="00AE64BB" w:rsidP="00D36D14">
            <w:pPr>
              <w:spacing w:line="240" w:lineRule="exact"/>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t>3.</w:t>
            </w:r>
            <w:r w:rsidRPr="003867B8">
              <w:rPr>
                <w:rFonts w:ascii="Times New Roman" w:eastAsia="標楷體" w:hAnsi="Times New Roman" w:cs="Times New Roman"/>
                <w:bCs/>
                <w:snapToGrid w:val="0"/>
                <w:kern w:val="0"/>
                <w:sz w:val="20"/>
                <w:szCs w:val="20"/>
              </w:rPr>
              <w:t>設立自己想要進步的目標。</w:t>
            </w:r>
          </w:p>
          <w:p w14:paraId="62A3D6CA" w14:textId="77777777" w:rsidR="00AE64BB" w:rsidRPr="00285C9E" w:rsidRDefault="00AE64BB" w:rsidP="00D36D14">
            <w:pPr>
              <w:spacing w:line="240" w:lineRule="exact"/>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t>4.</w:t>
            </w:r>
            <w:r w:rsidRPr="003867B8">
              <w:rPr>
                <w:rFonts w:ascii="Times New Roman" w:eastAsia="標楷體" w:hAnsi="Times New Roman" w:cs="Times New Roman"/>
                <w:bCs/>
                <w:snapToGrid w:val="0"/>
                <w:kern w:val="0"/>
                <w:sz w:val="20"/>
                <w:szCs w:val="20"/>
              </w:rPr>
              <w:t>擬定進步策略，設計檢核表，觀察自己的表現。</w:t>
            </w:r>
          </w:p>
        </w:tc>
        <w:tc>
          <w:tcPr>
            <w:tcW w:w="1335" w:type="pct"/>
            <w:gridSpan w:val="2"/>
          </w:tcPr>
          <w:p w14:paraId="4273FB91"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第一主題我上一年級</w:t>
            </w:r>
          </w:p>
          <w:p w14:paraId="7686D100" w14:textId="77777777" w:rsidR="00AE64BB"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二單元</w:t>
            </w:r>
            <w:r w:rsidRPr="003867B8">
              <w:rPr>
                <w:rFonts w:ascii="Times New Roman" w:eastAsia="標楷體" w:hAnsi="Times New Roman" w:cs="Times New Roman"/>
                <w:sz w:val="20"/>
                <w:szCs w:val="20"/>
              </w:rPr>
              <w:t>讓自己更好</w:t>
            </w:r>
          </w:p>
          <w:p w14:paraId="2D0CD959"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1.</w:t>
            </w:r>
            <w:r w:rsidRPr="003867B8">
              <w:rPr>
                <w:rFonts w:ascii="Times New Roman" w:eastAsia="標楷體" w:hAnsi="Times New Roman" w:cs="Times New Roman"/>
                <w:sz w:val="20"/>
                <w:szCs w:val="20"/>
              </w:rPr>
              <w:t>教師提問：「同學的哪</w:t>
            </w:r>
            <w:proofErr w:type="gramStart"/>
            <w:r w:rsidRPr="003867B8">
              <w:rPr>
                <w:rFonts w:ascii="Times New Roman" w:eastAsia="標楷體" w:hAnsi="Times New Roman" w:cs="Times New Roman"/>
                <w:sz w:val="20"/>
                <w:szCs w:val="20"/>
              </w:rPr>
              <w:t>些優點</w:t>
            </w:r>
            <w:proofErr w:type="gramEnd"/>
            <w:r w:rsidRPr="003867B8">
              <w:rPr>
                <w:rFonts w:ascii="Times New Roman" w:eastAsia="標楷體" w:hAnsi="Times New Roman" w:cs="Times New Roman"/>
                <w:sz w:val="20"/>
                <w:szCs w:val="20"/>
              </w:rPr>
              <w:t>是你想要學習的呢？要怎麼做才能像他一樣好呢？你可以向班上的哪些同學請教增加這些優點的方法呢？」</w:t>
            </w:r>
          </w:p>
          <w:p w14:paraId="60FAF7FB"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2.</w:t>
            </w:r>
            <w:r w:rsidRPr="003867B8">
              <w:rPr>
                <w:rFonts w:ascii="Times New Roman" w:eastAsia="標楷體" w:hAnsi="Times New Roman" w:cs="Times New Roman"/>
                <w:sz w:val="20"/>
                <w:szCs w:val="20"/>
              </w:rPr>
              <w:t>學童</w:t>
            </w:r>
            <w:r w:rsidRPr="003867B8">
              <w:rPr>
                <w:rFonts w:ascii="Times New Roman" w:eastAsia="標楷體" w:hAnsi="Times New Roman" w:cs="Times New Roman"/>
                <w:sz w:val="20"/>
                <w:szCs w:val="20"/>
              </w:rPr>
              <w:t>3</w:t>
            </w:r>
            <w:r>
              <w:rPr>
                <w:rFonts w:ascii="Times New Roman" w:eastAsia="標楷體" w:hAnsi="Times New Roman" w:cs="Times New Roman"/>
                <w:sz w:val="20"/>
                <w:szCs w:val="20"/>
              </w:rPr>
              <w:t>~</w:t>
            </w:r>
            <w:r w:rsidRPr="003867B8">
              <w:rPr>
                <w:rFonts w:ascii="Times New Roman" w:eastAsia="標楷體" w:hAnsi="Times New Roman" w:cs="Times New Roman"/>
                <w:sz w:val="20"/>
                <w:szCs w:val="20"/>
              </w:rPr>
              <w:t>4</w:t>
            </w:r>
            <w:r w:rsidRPr="003867B8">
              <w:rPr>
                <w:rFonts w:ascii="Times New Roman" w:eastAsia="標楷體" w:hAnsi="Times New Roman" w:cs="Times New Roman"/>
                <w:sz w:val="20"/>
                <w:szCs w:val="20"/>
              </w:rPr>
              <w:t>人組，小組討論，再和全班分享想法。</w:t>
            </w:r>
          </w:p>
          <w:p w14:paraId="1708516C"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lastRenderedPageBreak/>
              <w:t>3</w:t>
            </w:r>
            <w:r w:rsidRPr="003867B8">
              <w:rPr>
                <w:rFonts w:ascii="Times New Roman" w:eastAsia="標楷體" w:hAnsi="Times New Roman" w:cs="Times New Roman"/>
                <w:sz w:val="20"/>
                <w:szCs w:val="20"/>
              </w:rPr>
              <w:t>小小記者去訪問：想一想，擔任小記者要進行訪談時，需要注意哪些事情呢？</w:t>
            </w:r>
          </w:p>
          <w:p w14:paraId="35284BAA"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4.</w:t>
            </w:r>
            <w:r w:rsidRPr="003867B8">
              <w:rPr>
                <w:rFonts w:ascii="Times New Roman" w:eastAsia="標楷體" w:hAnsi="Times New Roman" w:cs="Times New Roman"/>
                <w:sz w:val="20"/>
                <w:szCs w:val="20"/>
              </w:rPr>
              <w:t>擬定訪談的問題</w:t>
            </w:r>
            <w:r w:rsidRPr="003867B8">
              <w:rPr>
                <w:rFonts w:ascii="Times New Roman" w:eastAsia="標楷體" w:hAnsi="Times New Roman" w:cs="Times New Roman"/>
                <w:sz w:val="20"/>
                <w:szCs w:val="20"/>
              </w:rPr>
              <w:t>1~3</w:t>
            </w:r>
            <w:r w:rsidRPr="003867B8">
              <w:rPr>
                <w:rFonts w:ascii="Times New Roman" w:eastAsia="標楷體" w:hAnsi="Times New Roman" w:cs="Times New Roman"/>
                <w:sz w:val="20"/>
                <w:szCs w:val="20"/>
              </w:rPr>
              <w:t>題與先選定要訪問的對象。</w:t>
            </w:r>
          </w:p>
          <w:p w14:paraId="65EB91C5"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5.</w:t>
            </w:r>
            <w:r w:rsidRPr="003867B8">
              <w:rPr>
                <w:rFonts w:ascii="Times New Roman" w:eastAsia="標楷體" w:hAnsi="Times New Roman" w:cs="Times New Roman"/>
                <w:sz w:val="20"/>
                <w:szCs w:val="20"/>
              </w:rPr>
              <w:t>全班分組，將選定相同訪談對象的學童為一組，一起去訪問！</w:t>
            </w:r>
          </w:p>
          <w:p w14:paraId="19442AAE"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6.</w:t>
            </w:r>
            <w:r w:rsidRPr="003867B8">
              <w:rPr>
                <w:rFonts w:ascii="Times New Roman" w:eastAsia="標楷體" w:hAnsi="Times New Roman" w:cs="Times New Roman"/>
                <w:sz w:val="20"/>
                <w:szCs w:val="20"/>
              </w:rPr>
              <w:t>整理訪問單：學童重新檢視自己的訪談紀錄。教師提問：「你覺得</w:t>
            </w:r>
            <w:proofErr w:type="gramStart"/>
            <w:r w:rsidRPr="003867B8">
              <w:rPr>
                <w:rFonts w:ascii="Times New Roman" w:eastAsia="標楷體" w:hAnsi="Times New Roman" w:cs="Times New Roman"/>
                <w:sz w:val="20"/>
                <w:szCs w:val="20"/>
              </w:rPr>
              <w:t>誰說的方法</w:t>
            </w:r>
            <w:proofErr w:type="gramEnd"/>
            <w:r w:rsidRPr="003867B8">
              <w:rPr>
                <w:rFonts w:ascii="Times New Roman" w:eastAsia="標楷體" w:hAnsi="Times New Roman" w:cs="Times New Roman"/>
                <w:sz w:val="20"/>
                <w:szCs w:val="20"/>
              </w:rPr>
              <w:t>可以幫助你學習得更好呢？你要怎麼訂出進步計畫？」</w:t>
            </w:r>
          </w:p>
          <w:p w14:paraId="67260F34"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7.</w:t>
            </w:r>
            <w:r w:rsidRPr="003867B8">
              <w:rPr>
                <w:rFonts w:ascii="Times New Roman" w:eastAsia="標楷體" w:hAnsi="Times New Roman" w:cs="Times New Roman"/>
                <w:sz w:val="20"/>
                <w:szCs w:val="20"/>
              </w:rPr>
              <w:t>教師小結學童可能的答案：我訪問小米後，知道他跳繩跳很好是因為他常常都練習；我訪問家家後，才知道原來他會先觀察別人是否需要幫忙後，才去幫助他人</w:t>
            </w:r>
            <w:r>
              <w:rPr>
                <w:rFonts w:ascii="Times New Roman" w:eastAsia="標楷體" w:hAnsi="Times New Roman" w:cs="Times New Roman"/>
                <w:sz w:val="20"/>
                <w:szCs w:val="20"/>
              </w:rPr>
              <w:t>等等</w:t>
            </w:r>
            <w:r w:rsidRPr="003867B8">
              <w:rPr>
                <w:rFonts w:ascii="Times New Roman" w:eastAsia="標楷體" w:hAnsi="Times New Roman" w:cs="Times New Roman"/>
                <w:sz w:val="20"/>
                <w:szCs w:val="20"/>
              </w:rPr>
              <w:t>。</w:t>
            </w:r>
          </w:p>
          <w:p w14:paraId="3A222E5C"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8.</w:t>
            </w:r>
            <w:r w:rsidRPr="003867B8">
              <w:rPr>
                <w:rFonts w:ascii="Times New Roman" w:eastAsia="標楷體" w:hAnsi="Times New Roman" w:cs="Times New Roman"/>
                <w:sz w:val="20"/>
                <w:szCs w:val="20"/>
              </w:rPr>
              <w:t>教師提問：「如果你是想要學習幫助別人，在要幫助別人之前，我們要先注意什麼事呢？」</w:t>
            </w:r>
          </w:p>
          <w:p w14:paraId="4C594B8C"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9.</w:t>
            </w:r>
            <w:r w:rsidRPr="003867B8">
              <w:rPr>
                <w:rFonts w:ascii="Times New Roman" w:eastAsia="標楷體" w:hAnsi="Times New Roman" w:cs="Times New Roman"/>
                <w:sz w:val="20"/>
                <w:szCs w:val="20"/>
              </w:rPr>
              <w:t>教師小結學童可能的答案：先確認別人需要幫忙嗎？我有時間幫忙嗎？我自己一人做得到嗎？是否還需要找別人一起幫忙？</w:t>
            </w:r>
          </w:p>
          <w:p w14:paraId="18B428AE"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10.</w:t>
            </w:r>
            <w:r w:rsidRPr="003867B8">
              <w:rPr>
                <w:rFonts w:ascii="Times New Roman" w:eastAsia="標楷體" w:hAnsi="Times New Roman" w:cs="Times New Roman"/>
                <w:sz w:val="20"/>
                <w:szCs w:val="20"/>
              </w:rPr>
              <w:t>教師提問：「有了同學給的說明與建議後，你想要在哪一方面更為進步呢？選好一個想要進步的方向，你要如何執行呢？」</w:t>
            </w:r>
          </w:p>
          <w:p w14:paraId="5289677D" w14:textId="77777777" w:rsidR="00AE64BB" w:rsidRPr="00285C9E"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11.</w:t>
            </w:r>
            <w:r w:rsidRPr="003867B8">
              <w:rPr>
                <w:rFonts w:ascii="Times New Roman" w:eastAsia="標楷體" w:hAnsi="Times New Roman" w:cs="Times New Roman"/>
                <w:sz w:val="20"/>
                <w:szCs w:val="20"/>
              </w:rPr>
              <w:t>教師小結學童可能的答案：我想要跟敏</w:t>
            </w:r>
            <w:proofErr w:type="gramStart"/>
            <w:r w:rsidRPr="003867B8">
              <w:rPr>
                <w:rFonts w:ascii="Times New Roman" w:eastAsia="標楷體" w:hAnsi="Times New Roman" w:cs="Times New Roman"/>
                <w:sz w:val="20"/>
                <w:szCs w:val="20"/>
              </w:rPr>
              <w:t>敏</w:t>
            </w:r>
            <w:proofErr w:type="gramEnd"/>
            <w:r w:rsidRPr="003867B8">
              <w:rPr>
                <w:rFonts w:ascii="Times New Roman" w:eastAsia="標楷體" w:hAnsi="Times New Roman" w:cs="Times New Roman"/>
                <w:sz w:val="20"/>
                <w:szCs w:val="20"/>
              </w:rPr>
              <w:t>一樣厲害，可以跳繩連續跳</w:t>
            </w:r>
            <w:r w:rsidRPr="003867B8">
              <w:rPr>
                <w:rFonts w:ascii="Times New Roman" w:eastAsia="標楷體" w:hAnsi="Times New Roman" w:cs="Times New Roman"/>
                <w:sz w:val="20"/>
                <w:szCs w:val="20"/>
              </w:rPr>
              <w:t>100</w:t>
            </w:r>
            <w:r w:rsidRPr="003867B8">
              <w:rPr>
                <w:rFonts w:ascii="Times New Roman" w:eastAsia="標楷體" w:hAnsi="Times New Roman" w:cs="Times New Roman"/>
                <w:sz w:val="20"/>
                <w:szCs w:val="20"/>
              </w:rPr>
              <w:t>下，我預計每天練習，剛開始先慢慢跳，回家請姐姐幫我數，如果過了兩周還沒達成，我就改成先跳到</w:t>
            </w:r>
            <w:r w:rsidRPr="003867B8">
              <w:rPr>
                <w:rFonts w:ascii="Times New Roman" w:eastAsia="標楷體" w:hAnsi="Times New Roman" w:cs="Times New Roman"/>
                <w:sz w:val="20"/>
                <w:szCs w:val="20"/>
              </w:rPr>
              <w:t>50</w:t>
            </w:r>
            <w:r w:rsidRPr="003867B8">
              <w:rPr>
                <w:rFonts w:ascii="Times New Roman" w:eastAsia="標楷體" w:hAnsi="Times New Roman" w:cs="Times New Roman"/>
                <w:sz w:val="20"/>
                <w:szCs w:val="20"/>
              </w:rPr>
              <w:t>下，再持續練習。</w:t>
            </w:r>
          </w:p>
        </w:tc>
        <w:tc>
          <w:tcPr>
            <w:tcW w:w="393" w:type="pct"/>
            <w:shd w:val="clear" w:color="auto" w:fill="auto"/>
          </w:tcPr>
          <w:p w14:paraId="7C53FCCD" w14:textId="77777777" w:rsidR="00AE64BB" w:rsidRPr="00285C9E"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3867B8">
              <w:rPr>
                <w:rFonts w:ascii="Times New Roman" w:eastAsia="標楷體" w:hAnsi="Times New Roman" w:cs="Times New Roman"/>
                <w:sz w:val="20"/>
                <w:szCs w:val="20"/>
              </w:rPr>
              <w:t>評量</w:t>
            </w:r>
          </w:p>
        </w:tc>
        <w:tc>
          <w:tcPr>
            <w:tcW w:w="407" w:type="pct"/>
            <w:shd w:val="clear" w:color="auto" w:fill="auto"/>
          </w:tcPr>
          <w:p w14:paraId="3D162ED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1710F82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3867B8">
              <w:rPr>
                <w:rFonts w:ascii="Times New Roman" w:eastAsia="標楷體" w:hAnsi="Times New Roman" w:cs="Times New Roman"/>
                <w:kern w:val="0"/>
                <w:sz w:val="20"/>
                <w:szCs w:val="20"/>
              </w:rPr>
              <w:t>溝通合作與和諧人際關係。</w:t>
            </w:r>
          </w:p>
          <w:p w14:paraId="010CD387"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【生涯規劃教育】</w:t>
            </w:r>
          </w:p>
          <w:p w14:paraId="641B8FF9"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lastRenderedPageBreak/>
              <w:t>涯</w:t>
            </w:r>
            <w:proofErr w:type="gramEnd"/>
            <w:r>
              <w:rPr>
                <w:rFonts w:ascii="Times New Roman" w:eastAsia="標楷體" w:hAnsi="Times New Roman" w:cs="Times New Roman"/>
                <w:kern w:val="0"/>
                <w:sz w:val="20"/>
                <w:szCs w:val="20"/>
              </w:rPr>
              <w:t xml:space="preserve">E7 </w:t>
            </w:r>
            <w:r w:rsidRPr="003867B8">
              <w:rPr>
                <w:rFonts w:ascii="Times New Roman" w:eastAsia="標楷體" w:hAnsi="Times New Roman" w:cs="Times New Roman"/>
                <w:kern w:val="0"/>
                <w:sz w:val="20"/>
                <w:szCs w:val="20"/>
              </w:rPr>
              <w:t>培養良好的人際互動能力。</w:t>
            </w:r>
          </w:p>
          <w:p w14:paraId="106F2A90"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13C092D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E5 </w:t>
            </w:r>
            <w:r w:rsidRPr="003867B8">
              <w:rPr>
                <w:rFonts w:ascii="Times New Roman" w:eastAsia="標楷體" w:hAnsi="Times New Roman" w:cs="Times New Roman"/>
                <w:kern w:val="0"/>
                <w:sz w:val="20"/>
                <w:szCs w:val="20"/>
              </w:rPr>
              <w:t>欣賞、包容個別差異並尊重自己與他人的權利。</w:t>
            </w:r>
          </w:p>
        </w:tc>
        <w:tc>
          <w:tcPr>
            <w:tcW w:w="471" w:type="pct"/>
          </w:tcPr>
          <w:p w14:paraId="5DCEAC68" w14:textId="77777777" w:rsidR="00AE64BB" w:rsidRPr="00D86F67" w:rsidRDefault="00AE64BB" w:rsidP="00D36D14">
            <w:pPr>
              <w:snapToGrid w:val="0"/>
              <w:jc w:val="center"/>
              <w:rPr>
                <w:rFonts w:ascii="標楷體" w:eastAsia="標楷體" w:hAnsi="標楷體"/>
              </w:rPr>
            </w:pPr>
          </w:p>
        </w:tc>
      </w:tr>
      <w:tr w:rsidR="00AE64BB" w:rsidRPr="00D86F67" w14:paraId="5A5E52C4" w14:textId="77777777" w:rsidTr="00D36D14">
        <w:tblPrEx>
          <w:jc w:val="center"/>
        </w:tblPrEx>
        <w:trPr>
          <w:trHeight w:val="303"/>
          <w:jc w:val="center"/>
        </w:trPr>
        <w:tc>
          <w:tcPr>
            <w:tcW w:w="407" w:type="pct"/>
            <w:shd w:val="clear" w:color="auto" w:fill="auto"/>
          </w:tcPr>
          <w:p w14:paraId="3D25A515" w14:textId="77777777" w:rsidR="00AE64BB" w:rsidRPr="005A1441"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第三</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683ADE42" w14:textId="77777777" w:rsidR="00AE64BB" w:rsidRPr="005A1441" w:rsidRDefault="00AE64BB" w:rsidP="00D36D14">
            <w:pPr>
              <w:spacing w:line="240" w:lineRule="exact"/>
              <w:ind w:leftChars="17" w:left="42" w:hanging="1"/>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t>第二主題大樹小花我愛你</w:t>
            </w:r>
          </w:p>
          <w:p w14:paraId="356D7CB1"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t>第一單元大樹小花點點名</w:t>
            </w:r>
          </w:p>
        </w:tc>
        <w:tc>
          <w:tcPr>
            <w:tcW w:w="227" w:type="pct"/>
            <w:gridSpan w:val="2"/>
          </w:tcPr>
          <w:p w14:paraId="44556FA9"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1CA98CA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3867B8">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透過自己與外界的連結，產生自我感知並能對自己有正向的看法，進而愛惜自己，同時透過對生活事物的探索與探究，體會與感受學習的樂趣，並能主動發現問題及解決問題，持續學習。</w:t>
            </w:r>
          </w:p>
          <w:p w14:paraId="2F867A0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3867B8">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tc>
        <w:tc>
          <w:tcPr>
            <w:tcW w:w="276" w:type="pct"/>
          </w:tcPr>
          <w:p w14:paraId="550331D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1-Ⅰ-1 </w:t>
            </w:r>
            <w:r w:rsidRPr="003867B8">
              <w:rPr>
                <w:rFonts w:ascii="Times New Roman" w:eastAsia="標楷體" w:hAnsi="Times New Roman" w:cs="Times New Roman"/>
                <w:bCs/>
                <w:snapToGrid w:val="0"/>
                <w:kern w:val="0"/>
                <w:sz w:val="20"/>
                <w:szCs w:val="20"/>
              </w:rPr>
              <w:t>探索並分享對自己及相關人、事、物的感受與想法。</w:t>
            </w:r>
          </w:p>
          <w:p w14:paraId="769B9E6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2-Ⅰ-1 </w:t>
            </w:r>
            <w:r w:rsidRPr="003867B8">
              <w:rPr>
                <w:rFonts w:ascii="Times New Roman" w:eastAsia="標楷體" w:hAnsi="Times New Roman" w:cs="Times New Roman"/>
                <w:bCs/>
                <w:snapToGrid w:val="0"/>
                <w:kern w:val="0"/>
                <w:sz w:val="20"/>
                <w:szCs w:val="20"/>
              </w:rPr>
              <w:t>以感官和知覺探索生活，覺察事物及環境的特性。</w:t>
            </w:r>
          </w:p>
          <w:p w14:paraId="4B19CAE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2-Ⅰ-5 </w:t>
            </w:r>
            <w:r w:rsidRPr="003867B8">
              <w:rPr>
                <w:rFonts w:ascii="Times New Roman" w:eastAsia="標楷體" w:hAnsi="Times New Roman" w:cs="Times New Roman"/>
                <w:bCs/>
                <w:snapToGrid w:val="0"/>
                <w:kern w:val="0"/>
                <w:sz w:val="20"/>
                <w:szCs w:val="20"/>
              </w:rPr>
              <w:t>運用各種探究事物的方法及技能，對訊息做適切的處理，並養成動手做的習慣。</w:t>
            </w:r>
          </w:p>
          <w:p w14:paraId="378B1F1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3-Ⅰ-1 </w:t>
            </w:r>
            <w:r w:rsidRPr="003867B8">
              <w:rPr>
                <w:rFonts w:ascii="Times New Roman" w:eastAsia="標楷體" w:hAnsi="Times New Roman" w:cs="Times New Roman"/>
                <w:bCs/>
                <w:snapToGrid w:val="0"/>
                <w:kern w:val="0"/>
                <w:sz w:val="20"/>
                <w:szCs w:val="20"/>
              </w:rPr>
              <w:t>願意參與各種學習活動，表現好奇</w:t>
            </w:r>
            <w:r w:rsidRPr="003867B8">
              <w:rPr>
                <w:rFonts w:ascii="Times New Roman" w:eastAsia="標楷體" w:hAnsi="Times New Roman" w:cs="Times New Roman"/>
                <w:bCs/>
                <w:snapToGrid w:val="0"/>
                <w:kern w:val="0"/>
                <w:sz w:val="20"/>
                <w:szCs w:val="20"/>
              </w:rPr>
              <w:lastRenderedPageBreak/>
              <w:t>與求知探究之心。</w:t>
            </w:r>
          </w:p>
          <w:p w14:paraId="6F34C79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5-Ⅰ-2 </w:t>
            </w:r>
            <w:r w:rsidRPr="003867B8">
              <w:rPr>
                <w:rFonts w:ascii="Times New Roman" w:eastAsia="標楷體" w:hAnsi="Times New Roman" w:cs="Times New Roman"/>
                <w:bCs/>
                <w:snapToGrid w:val="0"/>
                <w:kern w:val="0"/>
                <w:sz w:val="20"/>
                <w:szCs w:val="20"/>
              </w:rPr>
              <w:t>在生活環境中，覺察美的存在。</w:t>
            </w:r>
          </w:p>
        </w:tc>
        <w:tc>
          <w:tcPr>
            <w:tcW w:w="276" w:type="pct"/>
          </w:tcPr>
          <w:p w14:paraId="56DAC17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B-Ⅰ-1 </w:t>
            </w:r>
            <w:r w:rsidRPr="003867B8">
              <w:rPr>
                <w:rFonts w:ascii="Times New Roman" w:eastAsia="標楷體" w:hAnsi="Times New Roman" w:cs="Times New Roman"/>
                <w:bCs/>
                <w:snapToGrid w:val="0"/>
                <w:kern w:val="0"/>
                <w:sz w:val="20"/>
                <w:szCs w:val="20"/>
              </w:rPr>
              <w:t>自然環境之美的感受。</w:t>
            </w:r>
          </w:p>
          <w:p w14:paraId="213C5CE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C-Ⅰ-1 </w:t>
            </w:r>
            <w:r w:rsidRPr="003867B8">
              <w:rPr>
                <w:rFonts w:ascii="Times New Roman" w:eastAsia="標楷體" w:hAnsi="Times New Roman" w:cs="Times New Roman"/>
                <w:bCs/>
                <w:snapToGrid w:val="0"/>
                <w:kern w:val="0"/>
                <w:sz w:val="20"/>
                <w:szCs w:val="20"/>
              </w:rPr>
              <w:t>事物特性與現象的探究。</w:t>
            </w:r>
          </w:p>
          <w:p w14:paraId="23C3E02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F-Ⅰ-1 </w:t>
            </w:r>
            <w:r w:rsidRPr="003867B8">
              <w:rPr>
                <w:rFonts w:ascii="Times New Roman" w:eastAsia="標楷體" w:hAnsi="Times New Roman" w:cs="Times New Roman"/>
                <w:bCs/>
                <w:snapToGrid w:val="0"/>
                <w:kern w:val="0"/>
                <w:sz w:val="20"/>
                <w:szCs w:val="20"/>
              </w:rPr>
              <w:t>工作任務理解與工作目標設定的練習。</w:t>
            </w:r>
          </w:p>
          <w:p w14:paraId="2C7A3B4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F-Ⅰ-3 </w:t>
            </w:r>
            <w:r>
              <w:rPr>
                <w:rFonts w:ascii="Times New Roman" w:eastAsia="標楷體" w:hAnsi="Times New Roman" w:cs="Times New Roman"/>
                <w:bCs/>
                <w:snapToGrid w:val="0"/>
                <w:kern w:val="0"/>
                <w:sz w:val="20"/>
                <w:szCs w:val="20"/>
              </w:rPr>
              <w:t>時間分配及做事程序的</w:t>
            </w:r>
            <w:proofErr w:type="gramStart"/>
            <w:r>
              <w:rPr>
                <w:rFonts w:ascii="Times New Roman" w:eastAsia="標楷體" w:hAnsi="Times New Roman" w:cs="Times New Roman"/>
                <w:bCs/>
                <w:snapToGrid w:val="0"/>
                <w:kern w:val="0"/>
                <w:sz w:val="20"/>
                <w:szCs w:val="20"/>
              </w:rPr>
              <w:t>規</w:t>
            </w:r>
            <w:proofErr w:type="gramEnd"/>
            <w:r>
              <w:rPr>
                <w:rFonts w:ascii="Times New Roman" w:eastAsia="標楷體" w:hAnsi="Times New Roman" w:cs="Times New Roman"/>
                <w:bCs/>
                <w:snapToGrid w:val="0"/>
                <w:kern w:val="0"/>
                <w:sz w:val="20"/>
                <w:szCs w:val="20"/>
              </w:rPr>
              <w:t>畫</w:t>
            </w:r>
            <w:r w:rsidRPr="003867B8">
              <w:rPr>
                <w:rFonts w:ascii="Times New Roman" w:eastAsia="標楷體" w:hAnsi="Times New Roman" w:cs="Times New Roman"/>
                <w:bCs/>
                <w:snapToGrid w:val="0"/>
                <w:kern w:val="0"/>
                <w:sz w:val="20"/>
                <w:szCs w:val="20"/>
              </w:rPr>
              <w:t>練習。</w:t>
            </w:r>
          </w:p>
        </w:tc>
        <w:tc>
          <w:tcPr>
            <w:tcW w:w="415" w:type="pct"/>
            <w:gridSpan w:val="2"/>
          </w:tcPr>
          <w:p w14:paraId="68405B0B" w14:textId="77777777" w:rsidR="00AE64BB" w:rsidRPr="003867B8" w:rsidRDefault="00AE64BB" w:rsidP="00D36D14">
            <w:pPr>
              <w:spacing w:line="240" w:lineRule="exact"/>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t>1.</w:t>
            </w:r>
            <w:r w:rsidRPr="003867B8">
              <w:rPr>
                <w:rFonts w:ascii="Times New Roman" w:eastAsia="標楷體" w:hAnsi="Times New Roman" w:cs="Times New Roman"/>
                <w:bCs/>
                <w:snapToGrid w:val="0"/>
                <w:kern w:val="0"/>
                <w:sz w:val="20"/>
                <w:szCs w:val="20"/>
              </w:rPr>
              <w:t>體驗校園自然環境之美，願意與人分享發現與感受。</w:t>
            </w:r>
          </w:p>
          <w:p w14:paraId="07F1AFCF" w14:textId="77777777" w:rsidR="00AE64BB" w:rsidRPr="003867B8" w:rsidRDefault="00AE64BB" w:rsidP="00D36D14">
            <w:pPr>
              <w:spacing w:line="240" w:lineRule="exact"/>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t>2.</w:t>
            </w:r>
            <w:r w:rsidRPr="003867B8">
              <w:rPr>
                <w:rFonts w:ascii="Times New Roman" w:eastAsia="標楷體" w:hAnsi="Times New Roman" w:cs="Times New Roman"/>
                <w:bCs/>
                <w:snapToGrid w:val="0"/>
                <w:kern w:val="0"/>
                <w:sz w:val="20"/>
                <w:szCs w:val="20"/>
              </w:rPr>
              <w:t>主動探究覺察學校大樹小花的美。</w:t>
            </w:r>
          </w:p>
          <w:p w14:paraId="5DF24082" w14:textId="77777777" w:rsidR="00AE64BB" w:rsidRPr="003867B8" w:rsidRDefault="00AE64BB" w:rsidP="00D36D14">
            <w:pPr>
              <w:spacing w:line="240" w:lineRule="exact"/>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t>3.</w:t>
            </w:r>
            <w:proofErr w:type="gramStart"/>
            <w:r>
              <w:rPr>
                <w:rFonts w:ascii="Times New Roman" w:eastAsia="標楷體" w:hAnsi="Times New Roman" w:cs="Times New Roman"/>
                <w:bCs/>
                <w:snapToGrid w:val="0"/>
                <w:kern w:val="0"/>
                <w:sz w:val="20"/>
                <w:szCs w:val="20"/>
              </w:rPr>
              <w:t>規</w:t>
            </w:r>
            <w:proofErr w:type="gramEnd"/>
            <w:r w:rsidRPr="003867B8">
              <w:rPr>
                <w:rFonts w:ascii="Times New Roman" w:eastAsia="標楷體" w:hAnsi="Times New Roman" w:cs="Times New Roman"/>
                <w:bCs/>
                <w:snapToGrid w:val="0"/>
                <w:kern w:val="0"/>
                <w:sz w:val="20"/>
                <w:szCs w:val="20"/>
              </w:rPr>
              <w:t>畫探究新奇發現的時間與路線。</w:t>
            </w:r>
          </w:p>
          <w:p w14:paraId="31A1B0CA" w14:textId="77777777" w:rsidR="00AE64BB" w:rsidRPr="003867B8" w:rsidRDefault="00AE64BB" w:rsidP="00D36D14">
            <w:pPr>
              <w:spacing w:line="240" w:lineRule="exact"/>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t>4.</w:t>
            </w:r>
            <w:r w:rsidRPr="003867B8">
              <w:rPr>
                <w:rFonts w:ascii="Times New Roman" w:eastAsia="標楷體" w:hAnsi="Times New Roman" w:cs="Times New Roman"/>
                <w:bCs/>
                <w:snapToGrid w:val="0"/>
                <w:kern w:val="0"/>
                <w:sz w:val="20"/>
                <w:szCs w:val="20"/>
              </w:rPr>
              <w:t>嘗試運用</w:t>
            </w:r>
            <w:proofErr w:type="gramStart"/>
            <w:r w:rsidRPr="003867B8">
              <w:rPr>
                <w:rFonts w:ascii="Times New Roman" w:eastAsia="標楷體" w:hAnsi="Times New Roman" w:cs="Times New Roman"/>
                <w:bCs/>
                <w:snapToGrid w:val="0"/>
                <w:kern w:val="0"/>
                <w:sz w:val="20"/>
                <w:szCs w:val="20"/>
              </w:rPr>
              <w:t>不</w:t>
            </w:r>
            <w:proofErr w:type="gramEnd"/>
            <w:r w:rsidRPr="003867B8">
              <w:rPr>
                <w:rFonts w:ascii="Times New Roman" w:eastAsia="標楷體" w:hAnsi="Times New Roman" w:cs="Times New Roman"/>
                <w:bCs/>
                <w:snapToGrid w:val="0"/>
                <w:kern w:val="0"/>
                <w:sz w:val="20"/>
                <w:szCs w:val="20"/>
              </w:rPr>
              <w:t>的方式探索校園的大樹，有不同的發現與感受。</w:t>
            </w:r>
          </w:p>
          <w:p w14:paraId="23080F00" w14:textId="77777777" w:rsidR="00AE64BB" w:rsidRPr="003867B8" w:rsidRDefault="00AE64BB" w:rsidP="00D36D14">
            <w:pPr>
              <w:spacing w:line="240" w:lineRule="exact"/>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t>5.</w:t>
            </w:r>
            <w:r w:rsidRPr="003867B8">
              <w:rPr>
                <w:rFonts w:ascii="Times New Roman" w:eastAsia="標楷體" w:hAnsi="Times New Roman" w:cs="Times New Roman"/>
                <w:bCs/>
                <w:snapToGrid w:val="0"/>
                <w:kern w:val="0"/>
                <w:sz w:val="20"/>
                <w:szCs w:val="20"/>
              </w:rPr>
              <w:t>探索觀察校園大樹，感受其豐富性。</w:t>
            </w:r>
          </w:p>
          <w:p w14:paraId="07342FC5" w14:textId="77777777" w:rsidR="00AE64BB" w:rsidRPr="003867B8" w:rsidRDefault="00AE64BB" w:rsidP="00D36D14">
            <w:pPr>
              <w:spacing w:line="240" w:lineRule="exact"/>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t>6.</w:t>
            </w:r>
            <w:r w:rsidRPr="003867B8">
              <w:rPr>
                <w:rFonts w:ascii="Times New Roman" w:eastAsia="標楷體" w:hAnsi="Times New Roman" w:cs="Times New Roman"/>
                <w:bCs/>
                <w:snapToGrid w:val="0"/>
                <w:kern w:val="0"/>
                <w:sz w:val="20"/>
                <w:szCs w:val="20"/>
              </w:rPr>
              <w:t>運用各式觀察大樹的方法進行探究，樂於實踐與分享。</w:t>
            </w:r>
          </w:p>
          <w:p w14:paraId="781957F4" w14:textId="77777777" w:rsidR="00AE64BB" w:rsidRPr="00285C9E" w:rsidRDefault="00AE64BB" w:rsidP="00D36D14">
            <w:pPr>
              <w:spacing w:line="240" w:lineRule="exact"/>
              <w:rPr>
                <w:rFonts w:ascii="標楷體" w:eastAsia="標楷體" w:hAnsi="標楷體"/>
                <w:bCs/>
                <w:snapToGrid w:val="0"/>
                <w:kern w:val="0"/>
                <w:sz w:val="20"/>
                <w:szCs w:val="20"/>
              </w:rPr>
            </w:pPr>
            <w:r w:rsidRPr="003867B8">
              <w:rPr>
                <w:rFonts w:ascii="Times New Roman" w:eastAsia="標楷體" w:hAnsi="Times New Roman" w:cs="Times New Roman"/>
                <w:bCs/>
                <w:snapToGrid w:val="0"/>
                <w:kern w:val="0"/>
                <w:sz w:val="20"/>
                <w:szCs w:val="20"/>
              </w:rPr>
              <w:t>7.</w:t>
            </w:r>
            <w:r w:rsidRPr="003867B8">
              <w:rPr>
                <w:rFonts w:ascii="Times New Roman" w:eastAsia="標楷體" w:hAnsi="Times New Roman" w:cs="Times New Roman"/>
                <w:bCs/>
                <w:snapToGrid w:val="0"/>
                <w:kern w:val="0"/>
                <w:sz w:val="20"/>
                <w:szCs w:val="20"/>
              </w:rPr>
              <w:t>用感官觀察大樹，辨識樹幹與樹葉的差異。</w:t>
            </w:r>
          </w:p>
        </w:tc>
        <w:tc>
          <w:tcPr>
            <w:tcW w:w="1335" w:type="pct"/>
            <w:gridSpan w:val="2"/>
          </w:tcPr>
          <w:p w14:paraId="7F501F1A"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第二主題大樹小花我愛你</w:t>
            </w:r>
          </w:p>
          <w:p w14:paraId="3FC62534" w14:textId="77777777" w:rsidR="00AE64BB"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一單元大樹小花</w:t>
            </w:r>
            <w:proofErr w:type="gramStart"/>
            <w:r>
              <w:rPr>
                <w:rFonts w:ascii="Times New Roman" w:eastAsia="標楷體" w:hAnsi="Times New Roman" w:cs="Times New Roman"/>
                <w:sz w:val="20"/>
                <w:szCs w:val="20"/>
              </w:rPr>
              <w:t>點</w:t>
            </w:r>
            <w:proofErr w:type="gramEnd"/>
            <w:r>
              <w:rPr>
                <w:rFonts w:ascii="Times New Roman" w:eastAsia="標楷體" w:hAnsi="Times New Roman" w:cs="Times New Roman"/>
                <w:sz w:val="20"/>
                <w:szCs w:val="20"/>
              </w:rPr>
              <w:t>點名</w:t>
            </w:r>
          </w:p>
          <w:p w14:paraId="2F8E0000"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1.</w:t>
            </w:r>
            <w:r w:rsidRPr="003867B8">
              <w:rPr>
                <w:rFonts w:ascii="Times New Roman" w:eastAsia="標楷體" w:hAnsi="Times New Roman" w:cs="Times New Roman"/>
                <w:sz w:val="20"/>
                <w:szCs w:val="20"/>
              </w:rPr>
              <w:t>分享曾在樹</w:t>
            </w:r>
            <w:proofErr w:type="gramStart"/>
            <w:r w:rsidRPr="003867B8">
              <w:rPr>
                <w:rFonts w:ascii="Times New Roman" w:eastAsia="標楷體" w:hAnsi="Times New Roman" w:cs="Times New Roman"/>
                <w:sz w:val="20"/>
                <w:szCs w:val="20"/>
              </w:rPr>
              <w:t>下花旁進行</w:t>
            </w:r>
            <w:proofErr w:type="gramEnd"/>
            <w:r w:rsidRPr="003867B8">
              <w:rPr>
                <w:rFonts w:ascii="Times New Roman" w:eastAsia="標楷體" w:hAnsi="Times New Roman" w:cs="Times New Roman"/>
                <w:sz w:val="20"/>
                <w:szCs w:val="20"/>
              </w:rPr>
              <w:t>的活動。</w:t>
            </w:r>
          </w:p>
          <w:p w14:paraId="75A2DE1B"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2.</w:t>
            </w:r>
            <w:r w:rsidRPr="003867B8">
              <w:rPr>
                <w:rFonts w:ascii="Times New Roman" w:eastAsia="標楷體" w:hAnsi="Times New Roman" w:cs="Times New Roman"/>
                <w:sz w:val="20"/>
                <w:szCs w:val="20"/>
              </w:rPr>
              <w:t>教師提問：「你也發現到同學分享的發現嗎？想請同學帶你去哪些地方呢？怎麼</w:t>
            </w:r>
            <w:proofErr w:type="gramStart"/>
            <w:r w:rsidRPr="003867B8">
              <w:rPr>
                <w:rFonts w:ascii="Times New Roman" w:eastAsia="標楷體" w:hAnsi="Times New Roman" w:cs="Times New Roman"/>
                <w:sz w:val="20"/>
                <w:szCs w:val="20"/>
              </w:rPr>
              <w:t>規</w:t>
            </w:r>
            <w:proofErr w:type="gramEnd"/>
            <w:r w:rsidRPr="003867B8">
              <w:rPr>
                <w:rFonts w:ascii="Times New Roman" w:eastAsia="標楷體" w:hAnsi="Times New Roman" w:cs="Times New Roman"/>
                <w:sz w:val="20"/>
                <w:szCs w:val="20"/>
              </w:rPr>
              <w:t>畫到校園探索的路線呢？」學童可能答案：依照遠近順序排出觀察探索的大樹，因為比較節省時間。</w:t>
            </w:r>
          </w:p>
          <w:p w14:paraId="042FB769" w14:textId="77777777" w:rsidR="00AE64BB"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3.</w:t>
            </w:r>
            <w:r w:rsidRPr="003867B8">
              <w:rPr>
                <w:rFonts w:ascii="Times New Roman" w:eastAsia="標楷體" w:hAnsi="Times New Roman" w:cs="Times New Roman"/>
                <w:sz w:val="20"/>
                <w:szCs w:val="20"/>
              </w:rPr>
              <w:t>教師提問：「到校園探索要注意什麼？為什麼？」</w:t>
            </w:r>
          </w:p>
          <w:p w14:paraId="359BE587"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(1)</w:t>
            </w:r>
            <w:r w:rsidRPr="003867B8">
              <w:rPr>
                <w:rFonts w:ascii="Times New Roman" w:eastAsia="標楷體" w:hAnsi="Times New Roman" w:cs="Times New Roman"/>
                <w:sz w:val="20"/>
                <w:szCs w:val="20"/>
              </w:rPr>
              <w:t>準備探索校園需要準備的物品。</w:t>
            </w:r>
          </w:p>
          <w:p w14:paraId="38C1303A"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(2)</w:t>
            </w:r>
            <w:r w:rsidRPr="003867B8">
              <w:rPr>
                <w:rFonts w:ascii="Times New Roman" w:eastAsia="標楷體" w:hAnsi="Times New Roman" w:cs="Times New Roman"/>
                <w:sz w:val="20"/>
                <w:szCs w:val="20"/>
              </w:rPr>
              <w:t>安靜觀察：仔細觀察、小動物不會受到驚嚇</w:t>
            </w:r>
            <w:r>
              <w:rPr>
                <w:rFonts w:ascii="Times New Roman" w:eastAsia="標楷體" w:hAnsi="Times New Roman" w:cs="Times New Roman"/>
                <w:sz w:val="20"/>
                <w:szCs w:val="20"/>
              </w:rPr>
              <w:t>等等</w:t>
            </w:r>
            <w:r w:rsidRPr="003867B8">
              <w:rPr>
                <w:rFonts w:ascii="Times New Roman" w:eastAsia="標楷體" w:hAnsi="Times New Roman" w:cs="Times New Roman"/>
                <w:sz w:val="20"/>
                <w:szCs w:val="20"/>
              </w:rPr>
              <w:t>。</w:t>
            </w:r>
          </w:p>
          <w:p w14:paraId="66640626"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(3)</w:t>
            </w:r>
            <w:r w:rsidRPr="003867B8">
              <w:rPr>
                <w:rFonts w:ascii="Times New Roman" w:eastAsia="標楷體" w:hAnsi="Times New Roman" w:cs="Times New Roman"/>
                <w:sz w:val="20"/>
                <w:szCs w:val="20"/>
              </w:rPr>
              <w:t>不可採摘植物：愛護植物、讓每個人都可以觀察欣賞</w:t>
            </w:r>
            <w:r>
              <w:rPr>
                <w:rFonts w:ascii="Times New Roman" w:eastAsia="標楷體" w:hAnsi="Times New Roman" w:cs="Times New Roman"/>
                <w:sz w:val="20"/>
                <w:szCs w:val="20"/>
              </w:rPr>
              <w:t>等等</w:t>
            </w:r>
            <w:r w:rsidRPr="003867B8">
              <w:rPr>
                <w:rFonts w:ascii="Times New Roman" w:eastAsia="標楷體" w:hAnsi="Times New Roman" w:cs="Times New Roman"/>
                <w:sz w:val="20"/>
                <w:szCs w:val="20"/>
              </w:rPr>
              <w:t>。</w:t>
            </w:r>
          </w:p>
          <w:p w14:paraId="264CBAEB"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(4)</w:t>
            </w:r>
            <w:r w:rsidRPr="003867B8">
              <w:rPr>
                <w:rFonts w:ascii="Times New Roman" w:eastAsia="標楷體" w:hAnsi="Times New Roman" w:cs="Times New Roman"/>
                <w:sz w:val="20"/>
                <w:szCs w:val="20"/>
              </w:rPr>
              <w:t>不干擾小動物：愛護、仔細觀察小動物</w:t>
            </w:r>
            <w:r>
              <w:rPr>
                <w:rFonts w:ascii="Times New Roman" w:eastAsia="標楷體" w:hAnsi="Times New Roman" w:cs="Times New Roman"/>
                <w:sz w:val="20"/>
                <w:szCs w:val="20"/>
              </w:rPr>
              <w:t>等等</w:t>
            </w:r>
            <w:r w:rsidRPr="003867B8">
              <w:rPr>
                <w:rFonts w:ascii="Times New Roman" w:eastAsia="標楷體" w:hAnsi="Times New Roman" w:cs="Times New Roman"/>
                <w:sz w:val="20"/>
                <w:szCs w:val="20"/>
              </w:rPr>
              <w:t>。</w:t>
            </w:r>
          </w:p>
          <w:p w14:paraId="68AB9E6A"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4.</w:t>
            </w:r>
            <w:r w:rsidRPr="003867B8">
              <w:rPr>
                <w:rFonts w:ascii="Times New Roman" w:eastAsia="標楷體" w:hAnsi="Times New Roman" w:cs="Times New Roman"/>
                <w:sz w:val="20"/>
                <w:szCs w:val="20"/>
              </w:rPr>
              <w:t>教師叮嚀觀察重點：</w:t>
            </w:r>
          </w:p>
          <w:p w14:paraId="1AE92892"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(1)</w:t>
            </w:r>
            <w:proofErr w:type="gramStart"/>
            <w:r w:rsidRPr="003867B8">
              <w:rPr>
                <w:rFonts w:ascii="Times New Roman" w:eastAsia="標楷體" w:hAnsi="Times New Roman" w:cs="Times New Roman"/>
                <w:sz w:val="20"/>
                <w:szCs w:val="20"/>
              </w:rPr>
              <w:t>遠看樹的</w:t>
            </w:r>
            <w:proofErr w:type="gramEnd"/>
            <w:r w:rsidRPr="003867B8">
              <w:rPr>
                <w:rFonts w:ascii="Times New Roman" w:eastAsia="標楷體" w:hAnsi="Times New Roman" w:cs="Times New Roman"/>
                <w:sz w:val="20"/>
                <w:szCs w:val="20"/>
              </w:rPr>
              <w:t>外形、高度。</w:t>
            </w:r>
          </w:p>
          <w:p w14:paraId="7DC61744"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(2)</w:t>
            </w:r>
            <w:proofErr w:type="gramStart"/>
            <w:r w:rsidRPr="003867B8">
              <w:rPr>
                <w:rFonts w:ascii="Times New Roman" w:eastAsia="標楷體" w:hAnsi="Times New Roman" w:cs="Times New Roman"/>
                <w:sz w:val="20"/>
                <w:szCs w:val="20"/>
              </w:rPr>
              <w:t>近看樹的</w:t>
            </w:r>
            <w:proofErr w:type="gramEnd"/>
            <w:r w:rsidRPr="003867B8">
              <w:rPr>
                <w:rFonts w:ascii="Times New Roman" w:eastAsia="標楷體" w:hAnsi="Times New Roman" w:cs="Times New Roman"/>
                <w:sz w:val="20"/>
                <w:szCs w:val="20"/>
              </w:rPr>
              <w:t>花朵、果實和葉子。</w:t>
            </w:r>
          </w:p>
          <w:p w14:paraId="33778EAE"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(3)</w:t>
            </w:r>
            <w:r w:rsidRPr="003867B8">
              <w:rPr>
                <w:rFonts w:ascii="Times New Roman" w:eastAsia="標楷體" w:hAnsi="Times New Roman" w:cs="Times New Roman"/>
                <w:sz w:val="20"/>
                <w:szCs w:val="20"/>
              </w:rPr>
              <w:t>有沒有小動物？</w:t>
            </w:r>
          </w:p>
          <w:p w14:paraId="0CA9702C"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5.</w:t>
            </w:r>
            <w:r w:rsidRPr="003867B8">
              <w:rPr>
                <w:rFonts w:ascii="Times New Roman" w:eastAsia="標楷體" w:hAnsi="Times New Roman" w:cs="Times New Roman"/>
                <w:sz w:val="20"/>
                <w:szCs w:val="20"/>
              </w:rPr>
              <w:t>學童分享觀察發現：</w:t>
            </w:r>
          </w:p>
          <w:p w14:paraId="5B40FBFC"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(1)</w:t>
            </w:r>
            <w:r w:rsidRPr="003867B8">
              <w:rPr>
                <w:rFonts w:ascii="Times New Roman" w:eastAsia="標楷體" w:hAnsi="Times New Roman" w:cs="Times New Roman"/>
                <w:sz w:val="20"/>
                <w:szCs w:val="20"/>
              </w:rPr>
              <w:t>由高處觀察大樹。</w:t>
            </w:r>
          </w:p>
          <w:p w14:paraId="670FCEA2"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(2)</w:t>
            </w:r>
            <w:r w:rsidRPr="003867B8">
              <w:rPr>
                <w:rFonts w:ascii="Times New Roman" w:eastAsia="標楷體" w:hAnsi="Times New Roman" w:cs="Times New Roman"/>
                <w:sz w:val="20"/>
                <w:szCs w:val="20"/>
              </w:rPr>
              <w:t>從樹下觀察大樹。</w:t>
            </w:r>
          </w:p>
          <w:p w14:paraId="6476FFC1"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(3)</w:t>
            </w:r>
            <w:r w:rsidRPr="003867B8">
              <w:rPr>
                <w:rFonts w:ascii="Times New Roman" w:eastAsia="標楷體" w:hAnsi="Times New Roman" w:cs="Times New Roman"/>
                <w:sz w:val="20"/>
                <w:szCs w:val="20"/>
              </w:rPr>
              <w:t>從遠處觀察大樹。</w:t>
            </w:r>
          </w:p>
          <w:p w14:paraId="443E8653"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6.</w:t>
            </w:r>
            <w:r w:rsidRPr="003867B8">
              <w:rPr>
                <w:rFonts w:ascii="Times New Roman" w:eastAsia="標楷體" w:hAnsi="Times New Roman" w:cs="Times New Roman"/>
                <w:sz w:val="20"/>
                <w:szCs w:val="20"/>
              </w:rPr>
              <w:t>請學童帶著習作，到校園觀察大樹，並將觀察結果記錄在習作。</w:t>
            </w:r>
          </w:p>
          <w:p w14:paraId="2DB3F79E"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7.</w:t>
            </w:r>
            <w:r w:rsidRPr="003867B8">
              <w:rPr>
                <w:rFonts w:ascii="Times New Roman" w:eastAsia="標楷體" w:hAnsi="Times New Roman" w:cs="Times New Roman"/>
                <w:sz w:val="20"/>
                <w:szCs w:val="20"/>
              </w:rPr>
              <w:t>教師指導學童用五感觀察大樹的方法。</w:t>
            </w:r>
          </w:p>
          <w:p w14:paraId="6C2F3D97"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8.</w:t>
            </w:r>
            <w:r w:rsidRPr="003867B8">
              <w:rPr>
                <w:rFonts w:ascii="Times New Roman" w:eastAsia="標楷體" w:hAnsi="Times New Roman" w:cs="Times New Roman"/>
                <w:sz w:val="20"/>
                <w:szCs w:val="20"/>
              </w:rPr>
              <w:t>教師指導學童拓印方法：把影印紙放在拓印的樹幹上，用粉蠟筆或鉛筆塗擦。</w:t>
            </w:r>
          </w:p>
          <w:p w14:paraId="6B5AB7D9" w14:textId="77777777" w:rsidR="00AE64BB" w:rsidRPr="003867B8"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9.</w:t>
            </w:r>
            <w:r w:rsidRPr="003867B8">
              <w:rPr>
                <w:rFonts w:ascii="Times New Roman" w:eastAsia="標楷體" w:hAnsi="Times New Roman" w:cs="Times New Roman"/>
                <w:sz w:val="20"/>
                <w:szCs w:val="20"/>
              </w:rPr>
              <w:t>教師提問：「請在小組內分享樹木觀察紀錄表，樹的高度、外形、樹幹、樹葉、花朵和果實，有什麼發現？」</w:t>
            </w:r>
          </w:p>
          <w:p w14:paraId="124BF28D" w14:textId="77777777" w:rsidR="00AE64BB" w:rsidRPr="00285C9E"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10.</w:t>
            </w:r>
            <w:r w:rsidRPr="003867B8">
              <w:rPr>
                <w:rFonts w:ascii="Times New Roman" w:eastAsia="標楷體" w:hAnsi="Times New Roman" w:cs="Times New Roman"/>
                <w:sz w:val="20"/>
                <w:szCs w:val="20"/>
              </w:rPr>
              <w:t>鼓勵學童嘗試從樹的高度、外形、樹幹、樹葉、花朵和果實，觀察社區的大樹，與師長學分享你的發現。</w:t>
            </w:r>
          </w:p>
        </w:tc>
        <w:tc>
          <w:tcPr>
            <w:tcW w:w="393" w:type="pct"/>
            <w:shd w:val="clear" w:color="auto" w:fill="auto"/>
          </w:tcPr>
          <w:p w14:paraId="06A4C24C" w14:textId="77777777" w:rsidR="00AE64BB" w:rsidRPr="003867B8"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口語</w:t>
            </w:r>
            <w:r w:rsidRPr="003867B8">
              <w:rPr>
                <w:rFonts w:ascii="Times New Roman" w:eastAsia="標楷體" w:hAnsi="Times New Roman" w:cs="Times New Roman"/>
                <w:sz w:val="20"/>
                <w:szCs w:val="20"/>
              </w:rPr>
              <w:t>評量</w:t>
            </w:r>
          </w:p>
          <w:p w14:paraId="79BEA47D" w14:textId="77777777" w:rsidR="00AE64BB" w:rsidRPr="00285C9E" w:rsidRDefault="00AE64BB" w:rsidP="00D36D14">
            <w:pPr>
              <w:spacing w:line="240" w:lineRule="exact"/>
              <w:rPr>
                <w:rFonts w:ascii="標楷體" w:eastAsia="標楷體" w:hAnsi="標楷體"/>
                <w:sz w:val="20"/>
                <w:szCs w:val="20"/>
              </w:rPr>
            </w:pPr>
            <w:r w:rsidRPr="003867B8">
              <w:rPr>
                <w:rFonts w:ascii="Times New Roman" w:eastAsia="標楷體" w:hAnsi="Times New Roman" w:cs="Times New Roman"/>
                <w:sz w:val="20"/>
                <w:szCs w:val="20"/>
              </w:rPr>
              <w:t>實作評量</w:t>
            </w:r>
          </w:p>
        </w:tc>
        <w:tc>
          <w:tcPr>
            <w:tcW w:w="407" w:type="pct"/>
            <w:shd w:val="clear" w:color="auto" w:fill="auto"/>
          </w:tcPr>
          <w:p w14:paraId="21B9492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5C38D6E7"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 </w:t>
            </w:r>
            <w:r w:rsidRPr="003867B8">
              <w:rPr>
                <w:rFonts w:ascii="Times New Roman" w:eastAsia="標楷體" w:hAnsi="Times New Roman" w:cs="Times New Roman"/>
                <w:kern w:val="0"/>
                <w:sz w:val="20"/>
                <w:szCs w:val="20"/>
              </w:rPr>
              <w:t>參與戶外學習與自然體驗，覺知自然環境的美、平衡、與完整性。</w:t>
            </w:r>
          </w:p>
          <w:p w14:paraId="0B99456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E2 </w:t>
            </w:r>
            <w:r w:rsidRPr="003867B8">
              <w:rPr>
                <w:rFonts w:ascii="Times New Roman" w:eastAsia="標楷體" w:hAnsi="Times New Roman" w:cs="Times New Roman"/>
                <w:kern w:val="0"/>
                <w:sz w:val="20"/>
                <w:szCs w:val="20"/>
              </w:rPr>
              <w:t>覺知生物生命的美與價值，關懷動、植物的生命。</w:t>
            </w:r>
          </w:p>
          <w:p w14:paraId="1208EA1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E3 </w:t>
            </w:r>
            <w:r w:rsidRPr="003867B8">
              <w:rPr>
                <w:rFonts w:ascii="Times New Roman" w:eastAsia="標楷體" w:hAnsi="Times New Roman" w:cs="Times New Roman"/>
                <w:kern w:val="0"/>
                <w:sz w:val="20"/>
                <w:szCs w:val="20"/>
              </w:rPr>
              <w:t>了解人與自然和諧共生，進而保護</w:t>
            </w:r>
            <w:proofErr w:type="gramStart"/>
            <w:r w:rsidRPr="003867B8">
              <w:rPr>
                <w:rFonts w:ascii="Times New Roman" w:eastAsia="標楷體" w:hAnsi="Times New Roman" w:cs="Times New Roman"/>
                <w:kern w:val="0"/>
                <w:sz w:val="20"/>
                <w:szCs w:val="20"/>
              </w:rPr>
              <w:t>重要棲</w:t>
            </w:r>
            <w:proofErr w:type="gramEnd"/>
            <w:r w:rsidRPr="003867B8">
              <w:rPr>
                <w:rFonts w:ascii="Times New Roman" w:eastAsia="標楷體" w:hAnsi="Times New Roman" w:cs="Times New Roman"/>
                <w:kern w:val="0"/>
                <w:sz w:val="20"/>
                <w:szCs w:val="20"/>
              </w:rPr>
              <w:t>地。</w:t>
            </w:r>
          </w:p>
        </w:tc>
        <w:tc>
          <w:tcPr>
            <w:tcW w:w="471" w:type="pct"/>
          </w:tcPr>
          <w:p w14:paraId="7B0A6F57" w14:textId="77777777" w:rsidR="00AE64BB" w:rsidRPr="00D86F67" w:rsidRDefault="00AE64BB" w:rsidP="00D36D14">
            <w:pPr>
              <w:snapToGrid w:val="0"/>
              <w:jc w:val="center"/>
              <w:rPr>
                <w:rFonts w:ascii="標楷體" w:eastAsia="標楷體" w:hAnsi="標楷體"/>
              </w:rPr>
            </w:pPr>
          </w:p>
        </w:tc>
      </w:tr>
      <w:tr w:rsidR="00AE64BB" w:rsidRPr="00D86F67" w14:paraId="6755126D" w14:textId="77777777" w:rsidTr="00D36D14">
        <w:tblPrEx>
          <w:jc w:val="center"/>
        </w:tblPrEx>
        <w:trPr>
          <w:trHeight w:val="303"/>
          <w:jc w:val="center"/>
        </w:trPr>
        <w:tc>
          <w:tcPr>
            <w:tcW w:w="407" w:type="pct"/>
            <w:shd w:val="clear" w:color="auto" w:fill="auto"/>
          </w:tcPr>
          <w:p w14:paraId="6F9A1446" w14:textId="77777777" w:rsidR="00AE64BB" w:rsidRPr="005A1441"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第四</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0508B0ED" w14:textId="77777777" w:rsidR="00AE64BB" w:rsidRPr="005A1441" w:rsidRDefault="00AE64BB" w:rsidP="00D36D14">
            <w:pPr>
              <w:spacing w:line="240" w:lineRule="exact"/>
              <w:ind w:leftChars="17" w:left="42" w:hanging="1"/>
              <w:rPr>
                <w:rFonts w:ascii="標楷體" w:eastAsia="標楷體" w:hAnsi="標楷體"/>
                <w:bCs/>
                <w:snapToGrid w:val="0"/>
                <w:kern w:val="0"/>
                <w:sz w:val="20"/>
                <w:szCs w:val="20"/>
              </w:rPr>
            </w:pPr>
            <w:r w:rsidRPr="00627380">
              <w:rPr>
                <w:rFonts w:ascii="Times New Roman" w:eastAsia="標楷體" w:hAnsi="Times New Roman" w:cs="Times New Roman"/>
                <w:bCs/>
                <w:snapToGrid w:val="0"/>
                <w:kern w:val="0"/>
                <w:sz w:val="20"/>
                <w:szCs w:val="20"/>
              </w:rPr>
              <w:t>第二主題大樹小花我愛你</w:t>
            </w:r>
          </w:p>
          <w:p w14:paraId="3978325D"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627380">
              <w:rPr>
                <w:rFonts w:ascii="Times New Roman" w:eastAsia="標楷體" w:hAnsi="Times New Roman" w:cs="Times New Roman"/>
                <w:bCs/>
                <w:snapToGrid w:val="0"/>
                <w:kern w:val="0"/>
                <w:sz w:val="20"/>
                <w:szCs w:val="20"/>
              </w:rPr>
              <w:t>第一單元大樹小花點點名</w:t>
            </w:r>
          </w:p>
        </w:tc>
        <w:tc>
          <w:tcPr>
            <w:tcW w:w="227" w:type="pct"/>
            <w:gridSpan w:val="2"/>
          </w:tcPr>
          <w:p w14:paraId="5330F173"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17ABB68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627380">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透過自己與外界的連結，產生自我感知並能對自己有正向的看法，進而愛惜自己，同時透過對生活事物的探索與探究，體會與感受學習的樂趣，並能主動發現問題及解決問題，持續學習。</w:t>
            </w:r>
          </w:p>
          <w:p w14:paraId="3186F6A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627380">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21B1E7D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-E-C1 </w:t>
            </w:r>
            <w:r w:rsidRPr="00627380">
              <w:rPr>
                <w:rFonts w:ascii="Times New Roman" w:eastAsia="標楷體" w:hAnsi="Times New Roman" w:cs="Times New Roman"/>
                <w:bCs/>
                <w:snapToGrid w:val="0"/>
                <w:kern w:val="0"/>
                <w:sz w:val="20"/>
                <w:szCs w:val="20"/>
              </w:rPr>
              <w:lastRenderedPageBreak/>
              <w:t>覺察自己、他人和環境的關係，體會生活禮儀與團體規範的意義，學習尊重他人、愛護生活環境及關懷生命，並於生活中實踐，同時能省思自己在團體中所應扮演的角色，在能力所及或與他人合作的情況下，為改善事情而努力或採取改進行動。</w:t>
            </w:r>
          </w:p>
          <w:p w14:paraId="41182E9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627380">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57C16BD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2-Ⅰ-1 </w:t>
            </w:r>
            <w:r w:rsidRPr="00627380">
              <w:rPr>
                <w:rFonts w:ascii="Times New Roman" w:eastAsia="標楷體" w:hAnsi="Times New Roman" w:cs="Times New Roman"/>
                <w:bCs/>
                <w:snapToGrid w:val="0"/>
                <w:kern w:val="0"/>
                <w:sz w:val="20"/>
                <w:szCs w:val="20"/>
              </w:rPr>
              <w:t>以感官和知覺探索生活，覺察事物及環境的特性。</w:t>
            </w:r>
          </w:p>
          <w:p w14:paraId="32530E6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2-Ⅰ-5 </w:t>
            </w:r>
            <w:r w:rsidRPr="00627380">
              <w:rPr>
                <w:rFonts w:ascii="Times New Roman" w:eastAsia="標楷體" w:hAnsi="Times New Roman" w:cs="Times New Roman"/>
                <w:bCs/>
                <w:snapToGrid w:val="0"/>
                <w:kern w:val="0"/>
                <w:sz w:val="20"/>
                <w:szCs w:val="20"/>
              </w:rPr>
              <w:t>運用各種探究事物的方法及技能，對訊息做適切的處理，並養成動手做的習慣。</w:t>
            </w:r>
          </w:p>
          <w:p w14:paraId="375BF2C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627380">
              <w:rPr>
                <w:rFonts w:ascii="Times New Roman" w:eastAsia="標楷體" w:hAnsi="Times New Roman" w:cs="Times New Roman"/>
                <w:bCs/>
                <w:snapToGrid w:val="0"/>
                <w:kern w:val="0"/>
                <w:sz w:val="20"/>
                <w:szCs w:val="20"/>
              </w:rPr>
              <w:t>使用不同的表徵符號進行表現與分享，感受創作的樂趣。</w:t>
            </w:r>
          </w:p>
          <w:p w14:paraId="5D7CF3E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7-Ⅰ-1 </w:t>
            </w:r>
            <w:r w:rsidRPr="00627380">
              <w:rPr>
                <w:rFonts w:ascii="Times New Roman" w:eastAsia="標楷體" w:hAnsi="Times New Roman" w:cs="Times New Roman"/>
                <w:bCs/>
                <w:snapToGrid w:val="0"/>
                <w:kern w:val="0"/>
                <w:sz w:val="20"/>
                <w:szCs w:val="20"/>
              </w:rPr>
              <w:t>以對方能理解的語彙或合宜的方式，表達對人、事、物的觀察與意見。</w:t>
            </w:r>
          </w:p>
          <w:p w14:paraId="1DA6200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7-Ⅰ-2 </w:t>
            </w:r>
            <w:r w:rsidRPr="00627380">
              <w:rPr>
                <w:rFonts w:ascii="Times New Roman" w:eastAsia="標楷體" w:hAnsi="Times New Roman" w:cs="Times New Roman"/>
                <w:bCs/>
                <w:snapToGrid w:val="0"/>
                <w:kern w:val="0"/>
                <w:sz w:val="20"/>
                <w:szCs w:val="20"/>
              </w:rPr>
              <w:t>傾聽他人的想法，並嘗試用各種方法理解他人所表達的意見。</w:t>
            </w:r>
          </w:p>
          <w:p w14:paraId="0927024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7-Ⅰ-4 </w:t>
            </w:r>
            <w:r w:rsidRPr="00627380">
              <w:rPr>
                <w:rFonts w:ascii="Times New Roman" w:eastAsia="標楷體" w:hAnsi="Times New Roman" w:cs="Times New Roman"/>
                <w:bCs/>
                <w:snapToGrid w:val="0"/>
                <w:kern w:val="0"/>
                <w:sz w:val="20"/>
                <w:szCs w:val="20"/>
              </w:rPr>
              <w:t>能為共同的目標訂定規則或方法，一起工作並完成任務。</w:t>
            </w:r>
          </w:p>
        </w:tc>
        <w:tc>
          <w:tcPr>
            <w:tcW w:w="276" w:type="pct"/>
          </w:tcPr>
          <w:p w14:paraId="388F734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B-Ⅰ-1 </w:t>
            </w:r>
            <w:r w:rsidRPr="00627380">
              <w:rPr>
                <w:rFonts w:ascii="Times New Roman" w:eastAsia="標楷體" w:hAnsi="Times New Roman" w:cs="Times New Roman"/>
                <w:bCs/>
                <w:snapToGrid w:val="0"/>
                <w:kern w:val="0"/>
                <w:sz w:val="20"/>
                <w:szCs w:val="20"/>
              </w:rPr>
              <w:t>自然環境之美的感受。</w:t>
            </w:r>
          </w:p>
          <w:p w14:paraId="72462C9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C-Ⅰ-5 </w:t>
            </w:r>
            <w:r w:rsidRPr="00627380">
              <w:rPr>
                <w:rFonts w:ascii="Times New Roman" w:eastAsia="標楷體" w:hAnsi="Times New Roman" w:cs="Times New Roman"/>
                <w:bCs/>
                <w:snapToGrid w:val="0"/>
                <w:kern w:val="0"/>
                <w:sz w:val="20"/>
                <w:szCs w:val="20"/>
              </w:rPr>
              <w:t>知識與方法的運用、組合與創新。</w:t>
            </w:r>
          </w:p>
          <w:p w14:paraId="0929160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D-Ⅰ-3 </w:t>
            </w:r>
            <w:r w:rsidRPr="00627380">
              <w:rPr>
                <w:rFonts w:ascii="Times New Roman" w:eastAsia="標楷體" w:hAnsi="Times New Roman" w:cs="Times New Roman"/>
                <w:bCs/>
                <w:snapToGrid w:val="0"/>
                <w:kern w:val="0"/>
                <w:sz w:val="20"/>
                <w:szCs w:val="20"/>
              </w:rPr>
              <w:t>聆聽與回應的表現。</w:t>
            </w:r>
          </w:p>
          <w:p w14:paraId="083F433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D-Ⅰ-4 </w:t>
            </w:r>
            <w:r w:rsidRPr="00627380">
              <w:rPr>
                <w:rFonts w:ascii="Times New Roman" w:eastAsia="標楷體" w:hAnsi="Times New Roman" w:cs="Times New Roman"/>
                <w:bCs/>
                <w:snapToGrid w:val="0"/>
                <w:kern w:val="0"/>
                <w:sz w:val="20"/>
                <w:szCs w:val="20"/>
              </w:rPr>
              <w:t>共同工作並相互協助。</w:t>
            </w:r>
          </w:p>
          <w:p w14:paraId="7E03718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F-Ⅰ-1 </w:t>
            </w:r>
            <w:r w:rsidRPr="00627380">
              <w:rPr>
                <w:rFonts w:ascii="Times New Roman" w:eastAsia="標楷體" w:hAnsi="Times New Roman" w:cs="Times New Roman"/>
                <w:bCs/>
                <w:snapToGrid w:val="0"/>
                <w:kern w:val="0"/>
                <w:sz w:val="20"/>
                <w:szCs w:val="20"/>
              </w:rPr>
              <w:t>工作任務理解與工作目標設定的練習。</w:t>
            </w:r>
          </w:p>
        </w:tc>
        <w:tc>
          <w:tcPr>
            <w:tcW w:w="415" w:type="pct"/>
            <w:gridSpan w:val="2"/>
          </w:tcPr>
          <w:p w14:paraId="6527E166" w14:textId="77777777" w:rsidR="00AE64BB" w:rsidRPr="00627380" w:rsidRDefault="00AE64BB" w:rsidP="00D36D14">
            <w:pPr>
              <w:spacing w:line="240" w:lineRule="exact"/>
              <w:rPr>
                <w:rFonts w:ascii="標楷體" w:eastAsia="標楷體" w:hAnsi="標楷體"/>
                <w:bCs/>
                <w:snapToGrid w:val="0"/>
                <w:kern w:val="0"/>
                <w:sz w:val="20"/>
                <w:szCs w:val="20"/>
              </w:rPr>
            </w:pPr>
            <w:r w:rsidRPr="00627380">
              <w:rPr>
                <w:rFonts w:ascii="Times New Roman" w:eastAsia="標楷體" w:hAnsi="Times New Roman" w:cs="Times New Roman"/>
                <w:bCs/>
                <w:snapToGrid w:val="0"/>
                <w:kern w:val="0"/>
                <w:sz w:val="20"/>
                <w:szCs w:val="20"/>
              </w:rPr>
              <w:t>1.</w:t>
            </w:r>
            <w:r w:rsidRPr="00627380">
              <w:rPr>
                <w:rFonts w:ascii="Times New Roman" w:eastAsia="標楷體" w:hAnsi="Times New Roman" w:cs="Times New Roman"/>
                <w:bCs/>
                <w:snapToGrid w:val="0"/>
                <w:kern w:val="0"/>
                <w:sz w:val="20"/>
                <w:szCs w:val="20"/>
              </w:rPr>
              <w:t>分享自己的觀察大樹結果，調整表達方式，讓他人能理解。</w:t>
            </w:r>
          </w:p>
          <w:p w14:paraId="45FEE24B" w14:textId="77777777" w:rsidR="00AE64BB" w:rsidRPr="00627380" w:rsidRDefault="00AE64BB" w:rsidP="00D36D14">
            <w:pPr>
              <w:spacing w:line="240" w:lineRule="exact"/>
              <w:rPr>
                <w:rFonts w:ascii="標楷體" w:eastAsia="標楷體" w:hAnsi="標楷體"/>
                <w:bCs/>
                <w:snapToGrid w:val="0"/>
                <w:kern w:val="0"/>
                <w:sz w:val="20"/>
                <w:szCs w:val="20"/>
              </w:rPr>
            </w:pPr>
            <w:r w:rsidRPr="00627380">
              <w:rPr>
                <w:rFonts w:ascii="Times New Roman" w:eastAsia="標楷體" w:hAnsi="Times New Roman" w:cs="Times New Roman"/>
                <w:bCs/>
                <w:snapToGrid w:val="0"/>
                <w:kern w:val="0"/>
                <w:sz w:val="20"/>
                <w:szCs w:val="20"/>
              </w:rPr>
              <w:t>2.</w:t>
            </w:r>
            <w:r w:rsidRPr="00627380">
              <w:rPr>
                <w:rFonts w:ascii="Times New Roman" w:eastAsia="標楷體" w:hAnsi="Times New Roman" w:cs="Times New Roman"/>
                <w:bCs/>
                <w:snapToGrid w:val="0"/>
                <w:kern w:val="0"/>
                <w:sz w:val="20"/>
                <w:szCs w:val="20"/>
              </w:rPr>
              <w:t>透過聆聽他人分享觀察結果，拓展對大樹的理解。</w:t>
            </w:r>
          </w:p>
          <w:p w14:paraId="5E3C21B9" w14:textId="77777777" w:rsidR="00AE64BB" w:rsidRPr="00627380" w:rsidRDefault="00AE64BB" w:rsidP="00D36D14">
            <w:pPr>
              <w:spacing w:line="240" w:lineRule="exact"/>
              <w:rPr>
                <w:rFonts w:ascii="標楷體" w:eastAsia="標楷體" w:hAnsi="標楷體"/>
                <w:bCs/>
                <w:snapToGrid w:val="0"/>
                <w:kern w:val="0"/>
                <w:sz w:val="20"/>
                <w:szCs w:val="20"/>
              </w:rPr>
            </w:pPr>
            <w:r w:rsidRPr="00627380">
              <w:rPr>
                <w:rFonts w:ascii="Times New Roman" w:eastAsia="標楷體" w:hAnsi="Times New Roman" w:cs="Times New Roman"/>
                <w:bCs/>
                <w:snapToGrid w:val="0"/>
                <w:kern w:val="0"/>
                <w:sz w:val="20"/>
                <w:szCs w:val="20"/>
              </w:rPr>
              <w:t>3.</w:t>
            </w:r>
            <w:r w:rsidRPr="00627380">
              <w:rPr>
                <w:rFonts w:ascii="Times New Roman" w:eastAsia="標楷體" w:hAnsi="Times New Roman" w:cs="Times New Roman"/>
                <w:bCs/>
                <w:snapToGrid w:val="0"/>
                <w:kern w:val="0"/>
                <w:sz w:val="20"/>
                <w:szCs w:val="20"/>
              </w:rPr>
              <w:t>小組合作完成觀察紀錄，學習與人溝通、討論和合作以完成任務。</w:t>
            </w:r>
          </w:p>
          <w:p w14:paraId="43E6A52D" w14:textId="77777777" w:rsidR="00AE64BB" w:rsidRPr="00627380" w:rsidRDefault="00AE64BB" w:rsidP="00D36D14">
            <w:pPr>
              <w:spacing w:line="240" w:lineRule="exact"/>
              <w:rPr>
                <w:rFonts w:ascii="標楷體" w:eastAsia="標楷體" w:hAnsi="標楷體"/>
                <w:bCs/>
                <w:snapToGrid w:val="0"/>
                <w:kern w:val="0"/>
                <w:sz w:val="20"/>
                <w:szCs w:val="20"/>
              </w:rPr>
            </w:pPr>
            <w:r w:rsidRPr="00627380">
              <w:rPr>
                <w:rFonts w:ascii="Times New Roman" w:eastAsia="標楷體" w:hAnsi="Times New Roman" w:cs="Times New Roman"/>
                <w:bCs/>
                <w:snapToGrid w:val="0"/>
                <w:kern w:val="0"/>
                <w:sz w:val="20"/>
                <w:szCs w:val="20"/>
              </w:rPr>
              <w:t>4.</w:t>
            </w:r>
            <w:r w:rsidRPr="00627380">
              <w:rPr>
                <w:rFonts w:ascii="Times New Roman" w:eastAsia="標楷體" w:hAnsi="Times New Roman" w:cs="Times New Roman"/>
                <w:bCs/>
                <w:snapToGrid w:val="0"/>
                <w:kern w:val="0"/>
                <w:sz w:val="20"/>
                <w:szCs w:val="20"/>
              </w:rPr>
              <w:t>透過語言、文字和圖像</w:t>
            </w:r>
            <w:r>
              <w:rPr>
                <w:rFonts w:ascii="Times New Roman" w:eastAsia="標楷體" w:hAnsi="Times New Roman" w:cs="Times New Roman"/>
                <w:bCs/>
                <w:snapToGrid w:val="0"/>
                <w:kern w:val="0"/>
                <w:sz w:val="20"/>
                <w:szCs w:val="20"/>
              </w:rPr>
              <w:t>等等</w:t>
            </w:r>
            <w:r w:rsidRPr="00627380">
              <w:rPr>
                <w:rFonts w:ascii="Times New Roman" w:eastAsia="標楷體" w:hAnsi="Times New Roman" w:cs="Times New Roman"/>
                <w:bCs/>
                <w:snapToGrid w:val="0"/>
                <w:kern w:val="0"/>
                <w:sz w:val="20"/>
                <w:szCs w:val="20"/>
              </w:rPr>
              <w:t>方式，讓同學理解小組的觀察結果和想法。</w:t>
            </w:r>
          </w:p>
          <w:p w14:paraId="025B8991" w14:textId="77777777" w:rsidR="00AE64BB" w:rsidRPr="00627380" w:rsidRDefault="00AE64BB" w:rsidP="00D36D14">
            <w:pPr>
              <w:spacing w:line="240" w:lineRule="exact"/>
              <w:rPr>
                <w:rFonts w:ascii="標楷體" w:eastAsia="標楷體" w:hAnsi="標楷體"/>
                <w:bCs/>
                <w:snapToGrid w:val="0"/>
                <w:kern w:val="0"/>
                <w:sz w:val="20"/>
                <w:szCs w:val="20"/>
              </w:rPr>
            </w:pPr>
            <w:r w:rsidRPr="00627380">
              <w:rPr>
                <w:rFonts w:ascii="Times New Roman" w:eastAsia="標楷體" w:hAnsi="Times New Roman" w:cs="Times New Roman"/>
                <w:bCs/>
                <w:snapToGrid w:val="0"/>
                <w:kern w:val="0"/>
                <w:sz w:val="20"/>
                <w:szCs w:val="20"/>
              </w:rPr>
              <w:t>5.</w:t>
            </w:r>
            <w:r w:rsidRPr="00627380">
              <w:rPr>
                <w:rFonts w:ascii="Times New Roman" w:eastAsia="標楷體" w:hAnsi="Times New Roman" w:cs="Times New Roman"/>
                <w:bCs/>
                <w:snapToGrid w:val="0"/>
                <w:kern w:val="0"/>
                <w:sz w:val="20"/>
                <w:szCs w:val="20"/>
              </w:rPr>
              <w:t>運用五官探索校園的小花，辨認花朵的特徵。</w:t>
            </w:r>
          </w:p>
          <w:p w14:paraId="0CB92777" w14:textId="77777777" w:rsidR="00AE64BB" w:rsidRPr="00627380" w:rsidRDefault="00AE64BB" w:rsidP="00D36D14">
            <w:pPr>
              <w:spacing w:line="240" w:lineRule="exact"/>
              <w:rPr>
                <w:rFonts w:ascii="標楷體" w:eastAsia="標楷體" w:hAnsi="標楷體"/>
                <w:bCs/>
                <w:snapToGrid w:val="0"/>
                <w:kern w:val="0"/>
                <w:sz w:val="20"/>
                <w:szCs w:val="20"/>
              </w:rPr>
            </w:pPr>
            <w:r w:rsidRPr="00627380">
              <w:rPr>
                <w:rFonts w:ascii="Times New Roman" w:eastAsia="標楷體" w:hAnsi="Times New Roman" w:cs="Times New Roman"/>
                <w:bCs/>
                <w:snapToGrid w:val="0"/>
                <w:kern w:val="0"/>
                <w:sz w:val="20"/>
                <w:szCs w:val="20"/>
              </w:rPr>
              <w:t>6.</w:t>
            </w:r>
            <w:r w:rsidRPr="00627380">
              <w:rPr>
                <w:rFonts w:ascii="Times New Roman" w:eastAsia="標楷體" w:hAnsi="Times New Roman" w:cs="Times New Roman"/>
                <w:bCs/>
                <w:snapToGrid w:val="0"/>
                <w:kern w:val="0"/>
                <w:sz w:val="20"/>
                <w:szCs w:val="20"/>
              </w:rPr>
              <w:t>接觸和探索校園的小花，感受自</w:t>
            </w:r>
            <w:r w:rsidRPr="00627380">
              <w:rPr>
                <w:rFonts w:ascii="Times New Roman" w:eastAsia="標楷體" w:hAnsi="Times New Roman" w:cs="Times New Roman"/>
                <w:bCs/>
                <w:snapToGrid w:val="0"/>
                <w:kern w:val="0"/>
                <w:sz w:val="20"/>
                <w:szCs w:val="20"/>
              </w:rPr>
              <w:lastRenderedPageBreak/>
              <w:t>然之美。</w:t>
            </w:r>
          </w:p>
          <w:p w14:paraId="362BC505" w14:textId="77777777" w:rsidR="00AE64BB" w:rsidRPr="00627380" w:rsidRDefault="00AE64BB" w:rsidP="00D36D14">
            <w:pPr>
              <w:spacing w:line="240" w:lineRule="exact"/>
              <w:rPr>
                <w:rFonts w:ascii="標楷體" w:eastAsia="標楷體" w:hAnsi="標楷體"/>
                <w:bCs/>
                <w:snapToGrid w:val="0"/>
                <w:kern w:val="0"/>
                <w:sz w:val="20"/>
                <w:szCs w:val="20"/>
              </w:rPr>
            </w:pPr>
            <w:r w:rsidRPr="00627380">
              <w:rPr>
                <w:rFonts w:ascii="Times New Roman" w:eastAsia="標楷體" w:hAnsi="Times New Roman" w:cs="Times New Roman"/>
                <w:bCs/>
                <w:snapToGrid w:val="0"/>
                <w:kern w:val="0"/>
                <w:sz w:val="20"/>
                <w:szCs w:val="20"/>
              </w:rPr>
              <w:t>7.</w:t>
            </w:r>
            <w:r w:rsidRPr="00627380">
              <w:rPr>
                <w:rFonts w:ascii="Times New Roman" w:eastAsia="標楷體" w:hAnsi="Times New Roman" w:cs="Times New Roman"/>
                <w:bCs/>
                <w:snapToGrid w:val="0"/>
                <w:kern w:val="0"/>
                <w:sz w:val="20"/>
                <w:szCs w:val="20"/>
              </w:rPr>
              <w:t>透過多元探究方法，增進辨識花朵特徵的能力。</w:t>
            </w:r>
          </w:p>
          <w:p w14:paraId="4832118B" w14:textId="77777777" w:rsidR="00AE64BB" w:rsidRPr="00285C9E" w:rsidRDefault="00AE64BB" w:rsidP="00D36D14">
            <w:pPr>
              <w:spacing w:line="240" w:lineRule="exact"/>
              <w:rPr>
                <w:rFonts w:ascii="標楷體" w:eastAsia="標楷體" w:hAnsi="標楷體"/>
                <w:bCs/>
                <w:snapToGrid w:val="0"/>
                <w:kern w:val="0"/>
                <w:sz w:val="20"/>
                <w:szCs w:val="20"/>
              </w:rPr>
            </w:pPr>
            <w:r w:rsidRPr="00627380">
              <w:rPr>
                <w:rFonts w:ascii="Times New Roman" w:eastAsia="標楷體" w:hAnsi="Times New Roman" w:cs="Times New Roman"/>
                <w:bCs/>
                <w:snapToGrid w:val="0"/>
                <w:kern w:val="0"/>
                <w:sz w:val="20"/>
                <w:szCs w:val="20"/>
              </w:rPr>
              <w:t>8.</w:t>
            </w:r>
            <w:r w:rsidRPr="00627380">
              <w:rPr>
                <w:rFonts w:ascii="Times New Roman" w:eastAsia="標楷體" w:hAnsi="Times New Roman" w:cs="Times New Roman"/>
                <w:bCs/>
                <w:snapToGrid w:val="0"/>
                <w:kern w:val="0"/>
                <w:sz w:val="20"/>
                <w:szCs w:val="20"/>
              </w:rPr>
              <w:t>透過口語，表達觀察花朵的發現與感受。</w:t>
            </w:r>
          </w:p>
        </w:tc>
        <w:tc>
          <w:tcPr>
            <w:tcW w:w="1335" w:type="pct"/>
            <w:gridSpan w:val="2"/>
          </w:tcPr>
          <w:p w14:paraId="43D7F004"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第二主題大樹小花我愛你</w:t>
            </w:r>
          </w:p>
          <w:p w14:paraId="4E1FA038" w14:textId="77777777" w:rsidR="00AE64BB"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一單元大樹小花</w:t>
            </w:r>
            <w:proofErr w:type="gramStart"/>
            <w:r>
              <w:rPr>
                <w:rFonts w:ascii="Times New Roman" w:eastAsia="標楷體" w:hAnsi="Times New Roman" w:cs="Times New Roman"/>
                <w:sz w:val="20"/>
                <w:szCs w:val="20"/>
              </w:rPr>
              <w:t>點</w:t>
            </w:r>
            <w:proofErr w:type="gramEnd"/>
            <w:r>
              <w:rPr>
                <w:rFonts w:ascii="Times New Roman" w:eastAsia="標楷體" w:hAnsi="Times New Roman" w:cs="Times New Roman"/>
                <w:sz w:val="20"/>
                <w:szCs w:val="20"/>
              </w:rPr>
              <w:t>點名</w:t>
            </w:r>
          </w:p>
          <w:p w14:paraId="2E526B39"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1.</w:t>
            </w:r>
            <w:r w:rsidRPr="00627380">
              <w:rPr>
                <w:rFonts w:ascii="Times New Roman" w:eastAsia="標楷體" w:hAnsi="Times New Roman" w:cs="Times New Roman"/>
                <w:sz w:val="20"/>
                <w:szCs w:val="20"/>
              </w:rPr>
              <w:t>請小組同學分享校園探索新的發現與感受？」教師小結學童可能的答案：</w:t>
            </w:r>
          </w:p>
          <w:p w14:paraId="2AE82C3F"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(1)</w:t>
            </w:r>
            <w:r w:rsidRPr="00627380">
              <w:rPr>
                <w:rFonts w:ascii="Times New Roman" w:eastAsia="標楷體" w:hAnsi="Times New Roman" w:cs="Times New Roman"/>
                <w:sz w:val="20"/>
                <w:szCs w:val="20"/>
              </w:rPr>
              <w:t>樹幹拓印作品：樟樹的樹皮，摸起來粗粗的，好像裂開來了，我喜歡用蠟筆拓印樹幹。</w:t>
            </w:r>
          </w:p>
          <w:p w14:paraId="27F62BC1"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(2)</w:t>
            </w:r>
            <w:r w:rsidRPr="00627380">
              <w:rPr>
                <w:rFonts w:ascii="Times New Roman" w:eastAsia="標楷體" w:hAnsi="Times New Roman" w:cs="Times New Roman"/>
                <w:sz w:val="20"/>
                <w:szCs w:val="20"/>
              </w:rPr>
              <w:t>樟樹圖畫：我畫</w:t>
            </w:r>
            <w:proofErr w:type="gramStart"/>
            <w:r w:rsidRPr="00627380">
              <w:rPr>
                <w:rFonts w:ascii="Times New Roman" w:eastAsia="標楷體" w:hAnsi="Times New Roman" w:cs="Times New Roman"/>
                <w:sz w:val="20"/>
                <w:szCs w:val="20"/>
              </w:rPr>
              <w:t>樟樹剛長出來</w:t>
            </w:r>
            <w:proofErr w:type="gramEnd"/>
            <w:r w:rsidRPr="00627380">
              <w:rPr>
                <w:rFonts w:ascii="Times New Roman" w:eastAsia="標楷體" w:hAnsi="Times New Roman" w:cs="Times New Roman"/>
                <w:sz w:val="20"/>
                <w:szCs w:val="20"/>
              </w:rPr>
              <w:t>紅紅的葉子，好可愛！</w:t>
            </w:r>
          </w:p>
          <w:p w14:paraId="29F94DCD"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(3)</w:t>
            </w:r>
            <w:r w:rsidRPr="00627380">
              <w:rPr>
                <w:rFonts w:ascii="Times New Roman" w:eastAsia="標楷體" w:hAnsi="Times New Roman" w:cs="Times New Roman"/>
                <w:sz w:val="20"/>
                <w:szCs w:val="20"/>
              </w:rPr>
              <w:t>習作紀錄：樟樹的葉子聞起來香香的，我紀錄在觀察表上。</w:t>
            </w:r>
          </w:p>
          <w:p w14:paraId="5C2A7E46"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(4)</w:t>
            </w:r>
            <w:r w:rsidRPr="00627380">
              <w:rPr>
                <w:rFonts w:ascii="Times New Roman" w:eastAsia="標楷體" w:hAnsi="Times New Roman" w:cs="Times New Roman"/>
                <w:sz w:val="20"/>
                <w:szCs w:val="20"/>
              </w:rPr>
              <w:t>小鳥吃果實圖畫：我在二樓看到小鳥吃榕樹的果實，好驚訝！我把它畫下來。</w:t>
            </w:r>
          </w:p>
          <w:p w14:paraId="653B243C"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(5)</w:t>
            </w:r>
            <w:r w:rsidRPr="00627380">
              <w:rPr>
                <w:rFonts w:ascii="Times New Roman" w:eastAsia="標楷體" w:hAnsi="Times New Roman" w:cs="Times New Roman"/>
                <w:sz w:val="20"/>
                <w:szCs w:val="20"/>
              </w:rPr>
              <w:t>陽光照片：陽光灑下來，照在花上，好漂亮！我請老師幫忙拍照。</w:t>
            </w:r>
          </w:p>
          <w:p w14:paraId="28EA05B6"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(6)</w:t>
            </w:r>
            <w:r w:rsidRPr="00627380">
              <w:rPr>
                <w:rFonts w:ascii="Times New Roman" w:eastAsia="標楷體" w:hAnsi="Times New Roman" w:cs="Times New Roman"/>
                <w:sz w:val="20"/>
                <w:szCs w:val="20"/>
              </w:rPr>
              <w:t>大榕樹圖畫：我喜歡操場的大榕樹，它像一把綠色大傘，我把它畫下來。</w:t>
            </w:r>
          </w:p>
          <w:p w14:paraId="34E9F0E2"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2.</w:t>
            </w:r>
            <w:r w:rsidRPr="00627380">
              <w:rPr>
                <w:rFonts w:ascii="Times New Roman" w:eastAsia="標楷體" w:hAnsi="Times New Roman" w:cs="Times New Roman"/>
                <w:sz w:val="20"/>
                <w:szCs w:val="20"/>
              </w:rPr>
              <w:t>分享各組的樹朋友：</w:t>
            </w:r>
          </w:p>
          <w:p w14:paraId="0DCAD8CF"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(1)</w:t>
            </w:r>
            <w:r w:rsidRPr="00627380">
              <w:rPr>
                <w:rFonts w:ascii="Times New Roman" w:eastAsia="標楷體" w:hAnsi="Times New Roman" w:cs="Times New Roman"/>
                <w:sz w:val="20"/>
                <w:szCs w:val="20"/>
              </w:rPr>
              <w:t>先問候，說明樹朋友</w:t>
            </w:r>
            <w:proofErr w:type="gramStart"/>
            <w:r w:rsidRPr="00627380">
              <w:rPr>
                <w:rFonts w:ascii="Times New Roman" w:eastAsia="標楷體" w:hAnsi="Times New Roman" w:cs="Times New Roman"/>
                <w:sz w:val="20"/>
                <w:szCs w:val="20"/>
              </w:rPr>
              <w:t>的樹名</w:t>
            </w:r>
            <w:proofErr w:type="gramEnd"/>
            <w:r w:rsidRPr="00627380">
              <w:rPr>
                <w:rFonts w:ascii="Times New Roman" w:eastAsia="標楷體" w:hAnsi="Times New Roman" w:cs="Times New Roman"/>
                <w:sz w:val="20"/>
                <w:szCs w:val="20"/>
              </w:rPr>
              <w:t>。</w:t>
            </w:r>
          </w:p>
          <w:p w14:paraId="39EC3459"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(2)</w:t>
            </w:r>
            <w:r w:rsidRPr="00627380">
              <w:rPr>
                <w:rFonts w:ascii="Times New Roman" w:eastAsia="標楷體" w:hAnsi="Times New Roman" w:cs="Times New Roman"/>
                <w:sz w:val="20"/>
                <w:szCs w:val="20"/>
              </w:rPr>
              <w:t>接著介紹樹的外形、樹幹、樹葉、花果</w:t>
            </w:r>
            <w:r>
              <w:rPr>
                <w:rFonts w:ascii="Times New Roman" w:eastAsia="標楷體" w:hAnsi="Times New Roman" w:cs="Times New Roman"/>
                <w:sz w:val="20"/>
                <w:szCs w:val="20"/>
              </w:rPr>
              <w:t>等等</w:t>
            </w:r>
            <w:r w:rsidRPr="00627380">
              <w:rPr>
                <w:rFonts w:ascii="Times New Roman" w:eastAsia="標楷體" w:hAnsi="Times New Roman" w:cs="Times New Roman"/>
                <w:sz w:val="20"/>
                <w:szCs w:val="20"/>
              </w:rPr>
              <w:t>。</w:t>
            </w:r>
          </w:p>
          <w:p w14:paraId="35A1082F"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3.</w:t>
            </w:r>
            <w:r w:rsidRPr="00627380">
              <w:rPr>
                <w:rFonts w:ascii="Times New Roman" w:eastAsia="標楷體" w:hAnsi="Times New Roman" w:cs="Times New Roman"/>
                <w:sz w:val="20"/>
                <w:szCs w:val="20"/>
              </w:rPr>
              <w:t>教師提問並說明「你還發現校園裡，哪些地方的花開了？用哪些方法觀察花朵？你可以試試用觀察大樹的方法來觀察花。」</w:t>
            </w:r>
          </w:p>
          <w:p w14:paraId="7DC3C258"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4.</w:t>
            </w:r>
            <w:r w:rsidRPr="00627380">
              <w:rPr>
                <w:rFonts w:ascii="Times New Roman" w:eastAsia="標楷體" w:hAnsi="Times New Roman" w:cs="Times New Roman"/>
                <w:sz w:val="20"/>
                <w:szCs w:val="20"/>
              </w:rPr>
              <w:t>透過小組合作，依照討論的觀察路線，實地探究完成學習任務。</w:t>
            </w:r>
          </w:p>
          <w:p w14:paraId="5A03B0EA"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5.</w:t>
            </w:r>
            <w:r w:rsidRPr="00627380">
              <w:rPr>
                <w:rFonts w:ascii="Times New Roman" w:eastAsia="標楷體" w:hAnsi="Times New Roman" w:cs="Times New Roman"/>
                <w:sz w:val="20"/>
                <w:szCs w:val="20"/>
              </w:rPr>
              <w:t>教師提問：「用哪些方法認識一朵花？有什麼發現與感受？」學童可能的答案：</w:t>
            </w:r>
          </w:p>
          <w:p w14:paraId="5AA6E017"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(1)</w:t>
            </w:r>
            <w:r w:rsidRPr="00627380">
              <w:rPr>
                <w:rFonts w:ascii="Times New Roman" w:eastAsia="標楷體" w:hAnsi="Times New Roman" w:cs="Times New Roman"/>
                <w:sz w:val="20"/>
                <w:szCs w:val="20"/>
              </w:rPr>
              <w:t>用觀察大樹的方法來觀察花兒，例如：觀察花的顏色、外形</w:t>
            </w:r>
            <w:r>
              <w:rPr>
                <w:rFonts w:ascii="Times New Roman" w:eastAsia="標楷體" w:hAnsi="Times New Roman" w:cs="Times New Roman"/>
                <w:sz w:val="20"/>
                <w:szCs w:val="20"/>
              </w:rPr>
              <w:t>等等</w:t>
            </w:r>
            <w:r w:rsidRPr="00627380">
              <w:rPr>
                <w:rFonts w:ascii="Times New Roman" w:eastAsia="標楷體" w:hAnsi="Times New Roman" w:cs="Times New Roman"/>
                <w:sz w:val="20"/>
                <w:szCs w:val="20"/>
              </w:rPr>
              <w:t>。</w:t>
            </w:r>
          </w:p>
          <w:p w14:paraId="4EEFBF73"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(2)</w:t>
            </w:r>
            <w:r w:rsidRPr="00627380">
              <w:rPr>
                <w:rFonts w:ascii="Times New Roman" w:eastAsia="標楷體" w:hAnsi="Times New Roman" w:cs="Times New Roman"/>
                <w:sz w:val="20"/>
                <w:szCs w:val="20"/>
              </w:rPr>
              <w:t>聞花香的技巧：用手輕輕</w:t>
            </w:r>
            <w:proofErr w:type="gramStart"/>
            <w:r w:rsidRPr="00627380">
              <w:rPr>
                <w:rFonts w:ascii="Times New Roman" w:eastAsia="標楷體" w:hAnsi="Times New Roman" w:cs="Times New Roman"/>
                <w:sz w:val="20"/>
                <w:szCs w:val="20"/>
              </w:rPr>
              <w:t>搧</w:t>
            </w:r>
            <w:proofErr w:type="gramEnd"/>
            <w:r w:rsidRPr="00627380">
              <w:rPr>
                <w:rFonts w:ascii="Times New Roman" w:eastAsia="標楷體" w:hAnsi="Times New Roman" w:cs="Times New Roman"/>
                <w:sz w:val="20"/>
                <w:szCs w:val="20"/>
              </w:rPr>
              <w:t>花，再將鼻子靠近</w:t>
            </w:r>
            <w:proofErr w:type="gramStart"/>
            <w:r w:rsidRPr="00627380">
              <w:rPr>
                <w:rFonts w:ascii="Times New Roman" w:eastAsia="標楷體" w:hAnsi="Times New Roman" w:cs="Times New Roman"/>
                <w:sz w:val="20"/>
                <w:szCs w:val="20"/>
              </w:rPr>
              <w:t>花朵嗅其味道</w:t>
            </w:r>
            <w:proofErr w:type="gramEnd"/>
            <w:r w:rsidRPr="00627380">
              <w:rPr>
                <w:rFonts w:ascii="Times New Roman" w:eastAsia="標楷體" w:hAnsi="Times New Roman" w:cs="Times New Roman"/>
                <w:sz w:val="20"/>
                <w:szCs w:val="20"/>
              </w:rPr>
              <w:t>。</w:t>
            </w:r>
          </w:p>
          <w:p w14:paraId="5E908A99"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(3)</w:t>
            </w:r>
            <w:r w:rsidRPr="00627380">
              <w:rPr>
                <w:rFonts w:ascii="Times New Roman" w:eastAsia="標楷體" w:hAnsi="Times New Roman" w:cs="Times New Roman"/>
                <w:sz w:val="20"/>
                <w:szCs w:val="20"/>
              </w:rPr>
              <w:t>有些花比較小，可以用放大鏡來看會比較清</w:t>
            </w:r>
            <w:r w:rsidRPr="00627380">
              <w:rPr>
                <w:rFonts w:ascii="Times New Roman" w:eastAsia="標楷體" w:hAnsi="Times New Roman" w:cs="Times New Roman"/>
                <w:sz w:val="20"/>
                <w:szCs w:val="20"/>
              </w:rPr>
              <w:lastRenderedPageBreak/>
              <w:t>楚。</w:t>
            </w:r>
          </w:p>
          <w:p w14:paraId="6A21F808" w14:textId="77777777" w:rsidR="00AE64BB" w:rsidRPr="00627380"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(4)</w:t>
            </w:r>
            <w:r w:rsidRPr="00627380">
              <w:rPr>
                <w:rFonts w:ascii="Times New Roman" w:eastAsia="標楷體" w:hAnsi="Times New Roman" w:cs="Times New Roman"/>
                <w:sz w:val="20"/>
                <w:szCs w:val="20"/>
              </w:rPr>
              <w:t>可以用認識大樹的方法來更認識花朵。例如：用身體比對描述植物大小，讓大家更認識我的花朋友。</w:t>
            </w:r>
          </w:p>
          <w:p w14:paraId="34352CB0" w14:textId="77777777" w:rsidR="00AE64BB" w:rsidRPr="00285C9E"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6.</w:t>
            </w:r>
            <w:r w:rsidRPr="00627380">
              <w:rPr>
                <w:rFonts w:ascii="Times New Roman" w:eastAsia="標楷體" w:hAnsi="Times New Roman" w:cs="Times New Roman"/>
                <w:sz w:val="20"/>
                <w:szCs w:val="20"/>
              </w:rPr>
              <w:t>教師總結學會觀察花兒的方法，持續觀察校園或社區的花兒，並與師長同學分享新的發現與感受。</w:t>
            </w:r>
          </w:p>
        </w:tc>
        <w:tc>
          <w:tcPr>
            <w:tcW w:w="393" w:type="pct"/>
            <w:shd w:val="clear" w:color="auto" w:fill="auto"/>
          </w:tcPr>
          <w:p w14:paraId="77003759" w14:textId="77777777" w:rsidR="00AE64BB" w:rsidRPr="00627380"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627380">
              <w:rPr>
                <w:rFonts w:ascii="Times New Roman" w:eastAsia="標楷體" w:hAnsi="Times New Roman" w:cs="Times New Roman"/>
                <w:sz w:val="20"/>
                <w:szCs w:val="20"/>
              </w:rPr>
              <w:t>評量</w:t>
            </w:r>
          </w:p>
          <w:p w14:paraId="5E58423F" w14:textId="77777777" w:rsidR="00AE64BB" w:rsidRPr="00285C9E" w:rsidRDefault="00AE64BB" w:rsidP="00D36D14">
            <w:pPr>
              <w:spacing w:line="240" w:lineRule="exact"/>
              <w:rPr>
                <w:rFonts w:ascii="標楷體" w:eastAsia="標楷體" w:hAnsi="標楷體"/>
                <w:sz w:val="20"/>
                <w:szCs w:val="20"/>
              </w:rPr>
            </w:pPr>
            <w:r w:rsidRPr="00627380">
              <w:rPr>
                <w:rFonts w:ascii="Times New Roman" w:eastAsia="標楷體" w:hAnsi="Times New Roman" w:cs="Times New Roman"/>
                <w:sz w:val="20"/>
                <w:szCs w:val="20"/>
              </w:rPr>
              <w:t>實作評量</w:t>
            </w:r>
          </w:p>
        </w:tc>
        <w:tc>
          <w:tcPr>
            <w:tcW w:w="407" w:type="pct"/>
            <w:shd w:val="clear" w:color="auto" w:fill="auto"/>
          </w:tcPr>
          <w:p w14:paraId="7AF260E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3F7C349E"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 </w:t>
            </w:r>
            <w:r w:rsidRPr="00627380">
              <w:rPr>
                <w:rFonts w:ascii="Times New Roman" w:eastAsia="標楷體" w:hAnsi="Times New Roman" w:cs="Times New Roman"/>
                <w:kern w:val="0"/>
                <w:sz w:val="20"/>
                <w:szCs w:val="20"/>
              </w:rPr>
              <w:t>參與戶外學習與自然體驗，覺知自然環境的美、平衡、與完整性。</w:t>
            </w:r>
          </w:p>
          <w:p w14:paraId="1AFB5BF4"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E2 </w:t>
            </w:r>
            <w:r w:rsidRPr="00627380">
              <w:rPr>
                <w:rFonts w:ascii="Times New Roman" w:eastAsia="標楷體" w:hAnsi="Times New Roman" w:cs="Times New Roman"/>
                <w:kern w:val="0"/>
                <w:sz w:val="20"/>
                <w:szCs w:val="20"/>
              </w:rPr>
              <w:t>覺知生物生命的美與價值，關懷動、植物的生命。</w:t>
            </w:r>
          </w:p>
          <w:p w14:paraId="38036F37"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E3 </w:t>
            </w:r>
            <w:r w:rsidRPr="00627380">
              <w:rPr>
                <w:rFonts w:ascii="Times New Roman" w:eastAsia="標楷體" w:hAnsi="Times New Roman" w:cs="Times New Roman"/>
                <w:kern w:val="0"/>
                <w:sz w:val="20"/>
                <w:szCs w:val="20"/>
              </w:rPr>
              <w:t>了解人與自然和諧共生，進而保護</w:t>
            </w:r>
            <w:proofErr w:type="gramStart"/>
            <w:r w:rsidRPr="00627380">
              <w:rPr>
                <w:rFonts w:ascii="Times New Roman" w:eastAsia="標楷體" w:hAnsi="Times New Roman" w:cs="Times New Roman"/>
                <w:kern w:val="0"/>
                <w:sz w:val="20"/>
                <w:szCs w:val="20"/>
              </w:rPr>
              <w:t>重要棲</w:t>
            </w:r>
            <w:proofErr w:type="gramEnd"/>
            <w:r w:rsidRPr="00627380">
              <w:rPr>
                <w:rFonts w:ascii="Times New Roman" w:eastAsia="標楷體" w:hAnsi="Times New Roman" w:cs="Times New Roman"/>
                <w:kern w:val="0"/>
                <w:sz w:val="20"/>
                <w:szCs w:val="20"/>
              </w:rPr>
              <w:t>地。</w:t>
            </w:r>
          </w:p>
        </w:tc>
        <w:tc>
          <w:tcPr>
            <w:tcW w:w="471" w:type="pct"/>
          </w:tcPr>
          <w:p w14:paraId="76CE6712" w14:textId="77777777" w:rsidR="00AE64BB" w:rsidRPr="00D86F67" w:rsidRDefault="00AE64BB" w:rsidP="00D36D14">
            <w:pPr>
              <w:snapToGrid w:val="0"/>
              <w:jc w:val="center"/>
              <w:rPr>
                <w:rFonts w:ascii="標楷體" w:eastAsia="標楷體" w:hAnsi="標楷體"/>
              </w:rPr>
            </w:pPr>
          </w:p>
        </w:tc>
      </w:tr>
      <w:tr w:rsidR="00AE64BB" w:rsidRPr="00D86F67" w14:paraId="2D97E931" w14:textId="77777777" w:rsidTr="00D36D14">
        <w:tblPrEx>
          <w:jc w:val="center"/>
        </w:tblPrEx>
        <w:trPr>
          <w:trHeight w:val="303"/>
          <w:jc w:val="center"/>
        </w:trPr>
        <w:tc>
          <w:tcPr>
            <w:tcW w:w="407" w:type="pct"/>
            <w:shd w:val="clear" w:color="auto" w:fill="auto"/>
          </w:tcPr>
          <w:p w14:paraId="45B0C739" w14:textId="77777777" w:rsidR="00AE64BB" w:rsidRPr="005A1441"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第五</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29D7B791" w14:textId="77777777" w:rsidR="00AE64BB" w:rsidRPr="005A1441" w:rsidRDefault="00AE64BB" w:rsidP="00D36D14">
            <w:pPr>
              <w:spacing w:line="240" w:lineRule="exact"/>
              <w:ind w:leftChars="17" w:left="42" w:hanging="1"/>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第二主題大樹小花我愛你</w:t>
            </w:r>
          </w:p>
          <w:p w14:paraId="53A9F1B1"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第二單元大樹小花的訪</w:t>
            </w:r>
            <w:r w:rsidRPr="0006063B">
              <w:rPr>
                <w:rFonts w:ascii="Times New Roman" w:eastAsia="標楷體" w:hAnsi="Times New Roman" w:cs="Times New Roman"/>
                <w:bCs/>
                <w:snapToGrid w:val="0"/>
                <w:kern w:val="0"/>
                <w:sz w:val="20"/>
                <w:szCs w:val="20"/>
              </w:rPr>
              <w:lastRenderedPageBreak/>
              <w:t>客</w:t>
            </w:r>
          </w:p>
        </w:tc>
        <w:tc>
          <w:tcPr>
            <w:tcW w:w="227" w:type="pct"/>
            <w:gridSpan w:val="2"/>
          </w:tcPr>
          <w:p w14:paraId="39AA0019"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6</w:t>
            </w:r>
          </w:p>
        </w:tc>
        <w:tc>
          <w:tcPr>
            <w:tcW w:w="386" w:type="pct"/>
          </w:tcPr>
          <w:p w14:paraId="49D28F0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06063B">
              <w:rPr>
                <w:rFonts w:ascii="Times New Roman" w:eastAsia="標楷體" w:hAnsi="Times New Roman" w:cs="Times New Roman"/>
                <w:bCs/>
                <w:snapToGrid w:val="0"/>
                <w:kern w:val="0"/>
                <w:sz w:val="20"/>
                <w:szCs w:val="20"/>
              </w:rPr>
              <w:t>透過自己與外界的連結，產生自我感知並能</w:t>
            </w:r>
            <w:r w:rsidRPr="0006063B">
              <w:rPr>
                <w:rFonts w:ascii="Times New Roman" w:eastAsia="標楷體" w:hAnsi="Times New Roman" w:cs="Times New Roman"/>
                <w:bCs/>
                <w:snapToGrid w:val="0"/>
                <w:kern w:val="0"/>
                <w:sz w:val="20"/>
                <w:szCs w:val="20"/>
              </w:rPr>
              <w:lastRenderedPageBreak/>
              <w:t>對自己有正向的看法，進而愛惜自己，同時透過對生活事物的探索與探究，體會與感受學習的樂趣，並能主動發現問題及解決問題，持續學習。</w:t>
            </w:r>
          </w:p>
          <w:p w14:paraId="2DC5F87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06063B">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tc>
        <w:tc>
          <w:tcPr>
            <w:tcW w:w="276" w:type="pct"/>
          </w:tcPr>
          <w:p w14:paraId="1EDA409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2-Ⅰ-5 </w:t>
            </w:r>
            <w:r w:rsidRPr="0006063B">
              <w:rPr>
                <w:rFonts w:ascii="Times New Roman" w:eastAsia="標楷體" w:hAnsi="Times New Roman" w:cs="Times New Roman"/>
                <w:bCs/>
                <w:snapToGrid w:val="0"/>
                <w:kern w:val="0"/>
                <w:sz w:val="20"/>
                <w:szCs w:val="20"/>
              </w:rPr>
              <w:t>運用各種探究事物的方法及</w:t>
            </w:r>
            <w:r w:rsidRPr="0006063B">
              <w:rPr>
                <w:rFonts w:ascii="Times New Roman" w:eastAsia="標楷體" w:hAnsi="Times New Roman" w:cs="Times New Roman"/>
                <w:bCs/>
                <w:snapToGrid w:val="0"/>
                <w:kern w:val="0"/>
                <w:sz w:val="20"/>
                <w:szCs w:val="20"/>
              </w:rPr>
              <w:lastRenderedPageBreak/>
              <w:t>技能，對訊息做適切的處理，並養成動手做的習慣。</w:t>
            </w:r>
          </w:p>
          <w:p w14:paraId="35ED3D7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06063B">
              <w:rPr>
                <w:rFonts w:ascii="Times New Roman" w:eastAsia="標楷體" w:hAnsi="Times New Roman" w:cs="Times New Roman"/>
                <w:bCs/>
                <w:snapToGrid w:val="0"/>
                <w:kern w:val="0"/>
                <w:sz w:val="20"/>
                <w:szCs w:val="20"/>
              </w:rPr>
              <w:t>使用不同的表徵符號進行表現與分享，感受創作的樂趣。</w:t>
            </w:r>
          </w:p>
        </w:tc>
        <w:tc>
          <w:tcPr>
            <w:tcW w:w="276" w:type="pct"/>
          </w:tcPr>
          <w:p w14:paraId="695B0EA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B-Ⅰ-1 </w:t>
            </w:r>
            <w:r w:rsidRPr="0006063B">
              <w:rPr>
                <w:rFonts w:ascii="Times New Roman" w:eastAsia="標楷體" w:hAnsi="Times New Roman" w:cs="Times New Roman"/>
                <w:bCs/>
                <w:snapToGrid w:val="0"/>
                <w:kern w:val="0"/>
                <w:sz w:val="20"/>
                <w:szCs w:val="20"/>
              </w:rPr>
              <w:t>自然環境之美的感受。</w:t>
            </w:r>
          </w:p>
          <w:p w14:paraId="654E57D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C-Ⅰ-2 </w:t>
            </w:r>
            <w:r w:rsidRPr="0006063B">
              <w:rPr>
                <w:rFonts w:ascii="Times New Roman" w:eastAsia="標楷體" w:hAnsi="Times New Roman" w:cs="Times New Roman"/>
                <w:bCs/>
                <w:snapToGrid w:val="0"/>
                <w:kern w:val="0"/>
                <w:sz w:val="20"/>
                <w:szCs w:val="20"/>
              </w:rPr>
              <w:t>媒材特性與符號表徵的使用。</w:t>
            </w:r>
          </w:p>
          <w:p w14:paraId="098CA2E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C-Ⅰ-5 </w:t>
            </w:r>
            <w:r w:rsidRPr="0006063B">
              <w:rPr>
                <w:rFonts w:ascii="Times New Roman" w:eastAsia="標楷體" w:hAnsi="Times New Roman" w:cs="Times New Roman"/>
                <w:bCs/>
                <w:snapToGrid w:val="0"/>
                <w:kern w:val="0"/>
                <w:sz w:val="20"/>
                <w:szCs w:val="20"/>
              </w:rPr>
              <w:t>知識與方法的運用、組合與創新。</w:t>
            </w:r>
          </w:p>
        </w:tc>
        <w:tc>
          <w:tcPr>
            <w:tcW w:w="415" w:type="pct"/>
            <w:gridSpan w:val="2"/>
          </w:tcPr>
          <w:p w14:paraId="735262EA" w14:textId="77777777" w:rsidR="00AE64BB" w:rsidRPr="0006063B"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lastRenderedPageBreak/>
              <w:t>1.</w:t>
            </w:r>
            <w:r w:rsidRPr="0006063B">
              <w:rPr>
                <w:rFonts w:ascii="Times New Roman" w:eastAsia="標楷體" w:hAnsi="Times New Roman" w:cs="Times New Roman"/>
                <w:bCs/>
                <w:snapToGrid w:val="0"/>
                <w:kern w:val="0"/>
                <w:sz w:val="20"/>
                <w:szCs w:val="20"/>
              </w:rPr>
              <w:t>透過多元探究方法，覺察小動物特徵，以及和校園環境</w:t>
            </w:r>
            <w:r w:rsidRPr="0006063B">
              <w:rPr>
                <w:rFonts w:ascii="Times New Roman" w:eastAsia="標楷體" w:hAnsi="Times New Roman" w:cs="Times New Roman"/>
                <w:bCs/>
                <w:snapToGrid w:val="0"/>
                <w:kern w:val="0"/>
                <w:sz w:val="20"/>
                <w:szCs w:val="20"/>
              </w:rPr>
              <w:lastRenderedPageBreak/>
              <w:t>的關係。</w:t>
            </w:r>
          </w:p>
          <w:p w14:paraId="3AA99389" w14:textId="77777777" w:rsidR="00AE64BB" w:rsidRPr="0006063B"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2.</w:t>
            </w:r>
            <w:r w:rsidRPr="0006063B">
              <w:rPr>
                <w:rFonts w:ascii="Times New Roman" w:eastAsia="標楷體" w:hAnsi="Times New Roman" w:cs="Times New Roman"/>
                <w:bCs/>
                <w:snapToGrid w:val="0"/>
                <w:kern w:val="0"/>
                <w:sz w:val="20"/>
                <w:szCs w:val="20"/>
              </w:rPr>
              <w:t>透過口語，表達觀察小動物的發現與感受。</w:t>
            </w:r>
          </w:p>
          <w:p w14:paraId="168DB13C" w14:textId="77777777" w:rsidR="00AE64BB" w:rsidRPr="0006063B"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3.</w:t>
            </w:r>
            <w:r w:rsidRPr="0006063B">
              <w:rPr>
                <w:rFonts w:ascii="Times New Roman" w:eastAsia="標楷體" w:hAnsi="Times New Roman" w:cs="Times New Roman"/>
                <w:bCs/>
                <w:snapToGrid w:val="0"/>
                <w:kern w:val="0"/>
                <w:sz w:val="20"/>
                <w:szCs w:val="20"/>
              </w:rPr>
              <w:t>習唱歌曲小麻雀並使用不同擬聲詞表現旋律音高，能變換歌詞，隨歌曲律動表演。</w:t>
            </w:r>
          </w:p>
          <w:p w14:paraId="54D502B1" w14:textId="77777777" w:rsidR="00AE64BB" w:rsidRPr="0006063B"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4.</w:t>
            </w:r>
            <w:r w:rsidRPr="0006063B">
              <w:rPr>
                <w:rFonts w:ascii="Times New Roman" w:eastAsia="標楷體" w:hAnsi="Times New Roman" w:cs="Times New Roman"/>
                <w:bCs/>
                <w:snapToGrid w:val="0"/>
                <w:kern w:val="0"/>
                <w:sz w:val="20"/>
                <w:szCs w:val="20"/>
              </w:rPr>
              <w:t>運用二種身體部位節奏拍打形成頑固伴奏。</w:t>
            </w:r>
          </w:p>
          <w:p w14:paraId="0AD52D7A" w14:textId="77777777" w:rsidR="00AE64BB" w:rsidRPr="0006063B"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5.</w:t>
            </w:r>
            <w:r w:rsidRPr="0006063B">
              <w:rPr>
                <w:rFonts w:ascii="Times New Roman" w:eastAsia="標楷體" w:hAnsi="Times New Roman" w:cs="Times New Roman"/>
                <w:bCs/>
                <w:snapToGrid w:val="0"/>
                <w:kern w:val="0"/>
                <w:sz w:val="20"/>
                <w:szCs w:val="20"/>
              </w:rPr>
              <w:t>看圖譜拍打歌曲節奏，感受四分音符、八分音符、二分音符節奏型。</w:t>
            </w:r>
          </w:p>
          <w:p w14:paraId="2F3E4763" w14:textId="77777777" w:rsidR="00AE64BB" w:rsidRPr="0006063B"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6.</w:t>
            </w:r>
            <w:r w:rsidRPr="0006063B">
              <w:rPr>
                <w:rFonts w:ascii="Times New Roman" w:eastAsia="標楷體" w:hAnsi="Times New Roman" w:cs="Times New Roman"/>
                <w:bCs/>
                <w:snapToGrid w:val="0"/>
                <w:kern w:val="0"/>
                <w:sz w:val="20"/>
                <w:szCs w:val="20"/>
              </w:rPr>
              <w:t>嘗試將自己的想法，製作成</w:t>
            </w:r>
            <w:proofErr w:type="gramStart"/>
            <w:r w:rsidRPr="0006063B">
              <w:rPr>
                <w:rFonts w:ascii="Times New Roman" w:eastAsia="標楷體" w:hAnsi="Times New Roman" w:cs="Times New Roman"/>
                <w:bCs/>
                <w:snapToGrid w:val="0"/>
                <w:kern w:val="0"/>
                <w:sz w:val="20"/>
                <w:szCs w:val="20"/>
              </w:rPr>
              <w:t>掀頁畫</w:t>
            </w:r>
            <w:proofErr w:type="gramEnd"/>
            <w:r w:rsidRPr="0006063B">
              <w:rPr>
                <w:rFonts w:ascii="Times New Roman" w:eastAsia="標楷體" w:hAnsi="Times New Roman" w:cs="Times New Roman"/>
                <w:bCs/>
                <w:snapToGrid w:val="0"/>
                <w:kern w:val="0"/>
                <w:sz w:val="20"/>
                <w:szCs w:val="20"/>
              </w:rPr>
              <w:t>，以啟發想像力與創造力。</w:t>
            </w:r>
          </w:p>
          <w:p w14:paraId="03455EEF" w14:textId="77777777" w:rsidR="00AE64BB" w:rsidRPr="00285C9E"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7.</w:t>
            </w:r>
            <w:r w:rsidRPr="0006063B">
              <w:rPr>
                <w:rFonts w:ascii="Times New Roman" w:eastAsia="標楷體" w:hAnsi="Times New Roman" w:cs="Times New Roman"/>
                <w:bCs/>
                <w:snapToGrid w:val="0"/>
                <w:kern w:val="0"/>
                <w:sz w:val="20"/>
                <w:szCs w:val="20"/>
              </w:rPr>
              <w:t>運用</w:t>
            </w:r>
            <w:proofErr w:type="gramStart"/>
            <w:r w:rsidRPr="0006063B">
              <w:rPr>
                <w:rFonts w:ascii="Times New Roman" w:eastAsia="標楷體" w:hAnsi="Times New Roman" w:cs="Times New Roman"/>
                <w:bCs/>
                <w:snapToGrid w:val="0"/>
                <w:kern w:val="0"/>
                <w:sz w:val="20"/>
                <w:szCs w:val="20"/>
              </w:rPr>
              <w:t>掀頁畫</w:t>
            </w:r>
            <w:proofErr w:type="gramEnd"/>
            <w:r w:rsidRPr="0006063B">
              <w:rPr>
                <w:rFonts w:ascii="Times New Roman" w:eastAsia="標楷體" w:hAnsi="Times New Roman" w:cs="Times New Roman"/>
                <w:bCs/>
                <w:snapToGrid w:val="0"/>
                <w:kern w:val="0"/>
                <w:sz w:val="20"/>
                <w:szCs w:val="20"/>
              </w:rPr>
              <w:t>表達自己的想法，感受創作的樂趣。</w:t>
            </w:r>
          </w:p>
        </w:tc>
        <w:tc>
          <w:tcPr>
            <w:tcW w:w="1335" w:type="pct"/>
            <w:gridSpan w:val="2"/>
          </w:tcPr>
          <w:p w14:paraId="1757B29F"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第二主題大樹小花我愛你</w:t>
            </w:r>
          </w:p>
          <w:p w14:paraId="1A6C2F4B" w14:textId="77777777" w:rsidR="00AE64BB"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二單元大樹小花的訪客</w:t>
            </w:r>
          </w:p>
          <w:p w14:paraId="435F1D33"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1.</w:t>
            </w:r>
            <w:r w:rsidRPr="0006063B">
              <w:rPr>
                <w:rFonts w:ascii="Times New Roman" w:eastAsia="標楷體" w:hAnsi="Times New Roman" w:cs="Times New Roman"/>
                <w:sz w:val="20"/>
                <w:szCs w:val="20"/>
              </w:rPr>
              <w:t>小組進行學習任務：觀察校園有哪些小動物？在哪裡？正在做什麼？</w:t>
            </w:r>
          </w:p>
          <w:p w14:paraId="32EFF5E9"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2.</w:t>
            </w:r>
            <w:r w:rsidRPr="0006063B">
              <w:rPr>
                <w:rFonts w:ascii="Times New Roman" w:eastAsia="標楷體" w:hAnsi="Times New Roman" w:cs="Times New Roman"/>
                <w:sz w:val="20"/>
                <w:szCs w:val="20"/>
              </w:rPr>
              <w:t>教師請小組分享所完成的學習任務。</w:t>
            </w:r>
          </w:p>
          <w:p w14:paraId="3AB9B0F4"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lastRenderedPageBreak/>
              <w:t>(1)</w:t>
            </w:r>
            <w:r w:rsidRPr="0006063B">
              <w:rPr>
                <w:rFonts w:ascii="Times New Roman" w:eastAsia="標楷體" w:hAnsi="Times New Roman" w:cs="Times New Roman"/>
                <w:sz w:val="20"/>
                <w:szCs w:val="20"/>
              </w:rPr>
              <w:t>有的小鳥站在樹上，有的小鳥在飛，有的小鳥在跳躍，有的小鳥在吃果實。</w:t>
            </w:r>
          </w:p>
          <w:p w14:paraId="00C65B28"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(2)</w:t>
            </w:r>
            <w:r w:rsidRPr="0006063B">
              <w:rPr>
                <w:rFonts w:ascii="Times New Roman" w:eastAsia="標楷體" w:hAnsi="Times New Roman" w:cs="Times New Roman"/>
                <w:sz w:val="20"/>
                <w:szCs w:val="20"/>
              </w:rPr>
              <w:t>蚯蚓在樹葉下，正在爬行。</w:t>
            </w:r>
          </w:p>
          <w:p w14:paraId="54A3D131"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(3)</w:t>
            </w:r>
            <w:r w:rsidRPr="0006063B">
              <w:rPr>
                <w:rFonts w:ascii="Times New Roman" w:eastAsia="標楷體" w:hAnsi="Times New Roman" w:cs="Times New Roman"/>
                <w:sz w:val="20"/>
                <w:szCs w:val="20"/>
              </w:rPr>
              <w:t>蝸牛在落葉上，正在爬行。</w:t>
            </w:r>
          </w:p>
          <w:p w14:paraId="2B9D1F77"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(4)</w:t>
            </w:r>
            <w:r w:rsidRPr="0006063B">
              <w:rPr>
                <w:rFonts w:ascii="Times New Roman" w:eastAsia="標楷體" w:hAnsi="Times New Roman" w:cs="Times New Roman"/>
                <w:sz w:val="20"/>
                <w:szCs w:val="20"/>
              </w:rPr>
              <w:t>蜘蛛在花叢間，正在結網。</w:t>
            </w:r>
          </w:p>
          <w:p w14:paraId="45CCF54B"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(5)</w:t>
            </w:r>
            <w:r w:rsidRPr="0006063B">
              <w:rPr>
                <w:rFonts w:ascii="Times New Roman" w:eastAsia="標楷體" w:hAnsi="Times New Roman" w:cs="Times New Roman"/>
                <w:sz w:val="20"/>
                <w:szCs w:val="20"/>
              </w:rPr>
              <w:t>椿</w:t>
            </w:r>
            <w:proofErr w:type="gramStart"/>
            <w:r w:rsidRPr="0006063B">
              <w:rPr>
                <w:rFonts w:ascii="Times New Roman" w:eastAsia="標楷體" w:hAnsi="Times New Roman" w:cs="Times New Roman"/>
                <w:sz w:val="20"/>
                <w:szCs w:val="20"/>
              </w:rPr>
              <w:t>象</w:t>
            </w:r>
            <w:proofErr w:type="gramEnd"/>
            <w:r w:rsidRPr="0006063B">
              <w:rPr>
                <w:rFonts w:ascii="Times New Roman" w:eastAsia="標楷體" w:hAnsi="Times New Roman" w:cs="Times New Roman"/>
                <w:sz w:val="20"/>
                <w:szCs w:val="20"/>
              </w:rPr>
              <w:t>在樹幹上，有的停在樹幹上休息，有的正在爬行。</w:t>
            </w:r>
          </w:p>
          <w:p w14:paraId="62EB08A6" w14:textId="77777777" w:rsidR="00AE64B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(6)</w:t>
            </w:r>
            <w:r w:rsidRPr="0006063B">
              <w:rPr>
                <w:rFonts w:ascii="Times New Roman" w:eastAsia="標楷體" w:hAnsi="Times New Roman" w:cs="Times New Roman"/>
                <w:sz w:val="20"/>
                <w:szCs w:val="20"/>
              </w:rPr>
              <w:t>蝴蝶在花叢間，有的停在花上，有的飛來飛去。</w:t>
            </w:r>
          </w:p>
          <w:p w14:paraId="6DB7B04D"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(7)</w:t>
            </w:r>
            <w:r w:rsidRPr="0006063B">
              <w:rPr>
                <w:rFonts w:ascii="Times New Roman" w:eastAsia="標楷體" w:hAnsi="Times New Roman" w:cs="Times New Roman"/>
                <w:sz w:val="20"/>
                <w:szCs w:val="20"/>
              </w:rPr>
              <w:t>蜜蜂停在花上，</w:t>
            </w:r>
            <w:proofErr w:type="gramStart"/>
            <w:r w:rsidRPr="0006063B">
              <w:rPr>
                <w:rFonts w:ascii="Times New Roman" w:eastAsia="標楷體" w:hAnsi="Times New Roman" w:cs="Times New Roman"/>
                <w:sz w:val="20"/>
                <w:szCs w:val="20"/>
              </w:rPr>
              <w:t>採</w:t>
            </w:r>
            <w:proofErr w:type="gramEnd"/>
            <w:r w:rsidRPr="0006063B">
              <w:rPr>
                <w:rFonts w:ascii="Times New Roman" w:eastAsia="標楷體" w:hAnsi="Times New Roman" w:cs="Times New Roman"/>
                <w:sz w:val="20"/>
                <w:szCs w:val="20"/>
              </w:rPr>
              <w:t>花蜜。</w:t>
            </w:r>
          </w:p>
          <w:p w14:paraId="3AF37EAC"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3.</w:t>
            </w:r>
            <w:r w:rsidRPr="0006063B">
              <w:rPr>
                <w:rFonts w:ascii="Times New Roman" w:eastAsia="標楷體" w:hAnsi="Times New Roman" w:cs="Times New Roman"/>
                <w:sz w:val="20"/>
                <w:szCs w:val="20"/>
              </w:rPr>
              <w:t>習唱歌曲〈小麻雀〉。一起唱歌跳舞律動：</w:t>
            </w:r>
          </w:p>
          <w:p w14:paraId="2A4F5A56"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小麻雀唧唧喳：雙手做翅膀動作。</w:t>
            </w:r>
          </w:p>
          <w:p w14:paraId="41496484"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一隻在唱歌、一隻在說話：雙手放在嘴巴旁邊。</w:t>
            </w:r>
          </w:p>
          <w:p w14:paraId="37A1FC89"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唧唧喳喳唧唧喳：拍手。</w:t>
            </w:r>
          </w:p>
          <w:p w14:paraId="5C61F2C7"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下來吧！：雙手做翅膀動作。</w:t>
            </w:r>
          </w:p>
          <w:p w14:paraId="34ABA26C"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下來陪我：轉圈。</w:t>
            </w:r>
          </w:p>
          <w:p w14:paraId="3782D2D1"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玩泥沙：拍手。</w:t>
            </w:r>
          </w:p>
          <w:p w14:paraId="30DE5DA4"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4</w:t>
            </w:r>
            <w:r w:rsidRPr="0006063B">
              <w:rPr>
                <w:rFonts w:ascii="Times New Roman" w:eastAsia="標楷體" w:hAnsi="Times New Roman" w:cs="Times New Roman"/>
                <w:sz w:val="20"/>
                <w:szCs w:val="20"/>
              </w:rPr>
              <w:t>熟悉歌曲後，請學童改唱小蜜蜂的歌詞。</w:t>
            </w:r>
          </w:p>
          <w:p w14:paraId="5DBB1B84"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5.</w:t>
            </w:r>
            <w:r w:rsidRPr="0006063B">
              <w:rPr>
                <w:rFonts w:ascii="Times New Roman" w:eastAsia="標楷體" w:hAnsi="Times New Roman" w:cs="Times New Roman"/>
                <w:sz w:val="20"/>
                <w:szCs w:val="20"/>
              </w:rPr>
              <w:t>為〈小麻雀〉頑固伴奏：將全班分成兩組，一組唱歌，一組拍打頑固伴奏。兩組可對換再練習一次。</w:t>
            </w:r>
          </w:p>
          <w:p w14:paraId="6E1B86F8"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6.</w:t>
            </w:r>
            <w:r>
              <w:rPr>
                <w:rFonts w:ascii="Times New Roman" w:eastAsia="標楷體" w:hAnsi="Times New Roman" w:cs="Times New Roman"/>
                <w:sz w:val="20"/>
                <w:szCs w:val="20"/>
              </w:rPr>
              <w:t>製作</w:t>
            </w:r>
            <w:proofErr w:type="gramStart"/>
            <w:r>
              <w:rPr>
                <w:rFonts w:ascii="Times New Roman" w:eastAsia="標楷體" w:hAnsi="Times New Roman" w:cs="Times New Roman"/>
                <w:sz w:val="20"/>
                <w:szCs w:val="20"/>
              </w:rPr>
              <w:t>掀頁畫</w:t>
            </w:r>
            <w:proofErr w:type="gramEnd"/>
          </w:p>
          <w:p w14:paraId="3115C724"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(1)</w:t>
            </w:r>
            <w:r w:rsidRPr="0006063B">
              <w:rPr>
                <w:rFonts w:ascii="Times New Roman" w:eastAsia="標楷體" w:hAnsi="Times New Roman" w:cs="Times New Roman"/>
                <w:sz w:val="20"/>
                <w:szCs w:val="20"/>
              </w:rPr>
              <w:t>在小張圖畫紙上畫出發現的小動物。</w:t>
            </w:r>
          </w:p>
          <w:p w14:paraId="2B856B0C"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(2)</w:t>
            </w:r>
            <w:r w:rsidRPr="0006063B">
              <w:rPr>
                <w:rFonts w:ascii="Times New Roman" w:eastAsia="標楷體" w:hAnsi="Times New Roman" w:cs="Times New Roman"/>
                <w:sz w:val="20"/>
                <w:szCs w:val="20"/>
              </w:rPr>
              <w:t>思考在圖畫紙上要</w:t>
            </w:r>
            <w:proofErr w:type="gramStart"/>
            <w:r w:rsidRPr="0006063B">
              <w:rPr>
                <w:rFonts w:ascii="Times New Roman" w:eastAsia="標楷體" w:hAnsi="Times New Roman" w:cs="Times New Roman"/>
                <w:sz w:val="20"/>
                <w:szCs w:val="20"/>
              </w:rPr>
              <w:t>黏</w:t>
            </w:r>
            <w:proofErr w:type="gramEnd"/>
            <w:r w:rsidRPr="0006063B">
              <w:rPr>
                <w:rFonts w:ascii="Times New Roman" w:eastAsia="標楷體" w:hAnsi="Times New Roman" w:cs="Times New Roman"/>
                <w:sz w:val="20"/>
                <w:szCs w:val="20"/>
              </w:rPr>
              <w:t>小動物的地方。</w:t>
            </w:r>
          </w:p>
          <w:p w14:paraId="38688353"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(3)</w:t>
            </w:r>
            <w:r w:rsidRPr="0006063B">
              <w:rPr>
                <w:rFonts w:ascii="Times New Roman" w:eastAsia="標楷體" w:hAnsi="Times New Roman" w:cs="Times New Roman"/>
                <w:sz w:val="20"/>
                <w:szCs w:val="20"/>
              </w:rPr>
              <w:t>先</w:t>
            </w:r>
            <w:proofErr w:type="gramStart"/>
            <w:r w:rsidRPr="0006063B">
              <w:rPr>
                <w:rFonts w:ascii="Times New Roman" w:eastAsia="標楷體" w:hAnsi="Times New Roman" w:cs="Times New Roman"/>
                <w:sz w:val="20"/>
                <w:szCs w:val="20"/>
              </w:rPr>
              <w:t>黏</w:t>
            </w:r>
            <w:proofErr w:type="gramEnd"/>
            <w:r w:rsidRPr="0006063B">
              <w:rPr>
                <w:rFonts w:ascii="Times New Roman" w:eastAsia="標楷體" w:hAnsi="Times New Roman" w:cs="Times New Roman"/>
                <w:sz w:val="20"/>
                <w:szCs w:val="20"/>
              </w:rPr>
              <w:t>上畫好的小張動物圖片。</w:t>
            </w:r>
          </w:p>
          <w:p w14:paraId="1C82EA6F"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(4)</w:t>
            </w:r>
            <w:r w:rsidRPr="0006063B">
              <w:rPr>
                <w:rFonts w:ascii="Times New Roman" w:eastAsia="標楷體" w:hAnsi="Times New Roman" w:cs="Times New Roman"/>
                <w:sz w:val="20"/>
                <w:szCs w:val="20"/>
              </w:rPr>
              <w:t>整張圖畫紙畫上底圖。</w:t>
            </w:r>
          </w:p>
          <w:p w14:paraId="656871A6"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(5)</w:t>
            </w:r>
            <w:r w:rsidRPr="0006063B">
              <w:rPr>
                <w:rFonts w:ascii="Times New Roman" w:eastAsia="標楷體" w:hAnsi="Times New Roman" w:cs="Times New Roman"/>
                <w:sz w:val="20"/>
                <w:szCs w:val="20"/>
              </w:rPr>
              <w:t>小張動物圖片的封面也塗好顏色，與底圖結合。</w:t>
            </w:r>
          </w:p>
          <w:p w14:paraId="72DCD886"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7.</w:t>
            </w:r>
            <w:r w:rsidRPr="0006063B">
              <w:rPr>
                <w:rFonts w:ascii="Times New Roman" w:eastAsia="標楷體" w:hAnsi="Times New Roman" w:cs="Times New Roman"/>
                <w:sz w:val="20"/>
                <w:szCs w:val="20"/>
              </w:rPr>
              <w:t>小組輪流</w:t>
            </w:r>
            <w:proofErr w:type="gramStart"/>
            <w:r w:rsidRPr="0006063B">
              <w:rPr>
                <w:rFonts w:ascii="Times New Roman" w:eastAsia="標楷體" w:hAnsi="Times New Roman" w:cs="Times New Roman"/>
                <w:sz w:val="20"/>
                <w:szCs w:val="20"/>
              </w:rPr>
              <w:t>玩掀頁畫</w:t>
            </w:r>
            <w:proofErr w:type="gramEnd"/>
            <w:r w:rsidRPr="0006063B">
              <w:rPr>
                <w:rFonts w:ascii="Times New Roman" w:eastAsia="標楷體" w:hAnsi="Times New Roman" w:cs="Times New Roman"/>
                <w:sz w:val="20"/>
                <w:szCs w:val="20"/>
              </w:rPr>
              <w:t>。</w:t>
            </w:r>
          </w:p>
          <w:p w14:paraId="1D6B8A1D"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8.</w:t>
            </w:r>
            <w:r w:rsidRPr="0006063B">
              <w:rPr>
                <w:rFonts w:ascii="Times New Roman" w:eastAsia="標楷體" w:hAnsi="Times New Roman" w:cs="Times New Roman"/>
                <w:sz w:val="20"/>
                <w:szCs w:val="20"/>
              </w:rPr>
              <w:t>教師串聯歸納：</w:t>
            </w:r>
          </w:p>
          <w:p w14:paraId="419E30B5"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(1)</w:t>
            </w:r>
            <w:r w:rsidRPr="0006063B">
              <w:rPr>
                <w:rFonts w:ascii="Times New Roman" w:eastAsia="標楷體" w:hAnsi="Times New Roman" w:cs="Times New Roman"/>
                <w:sz w:val="20"/>
                <w:szCs w:val="20"/>
              </w:rPr>
              <w:t>鼓勵學童可以再增加新的小動物。</w:t>
            </w:r>
          </w:p>
          <w:p w14:paraId="6CBF761B" w14:textId="77777777" w:rsidR="00AE64BB" w:rsidRPr="00285C9E"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(2)</w:t>
            </w:r>
            <w:r w:rsidRPr="0006063B">
              <w:rPr>
                <w:rFonts w:ascii="Times New Roman" w:eastAsia="標楷體" w:hAnsi="Times New Roman" w:cs="Times New Roman"/>
                <w:sz w:val="20"/>
                <w:szCs w:val="20"/>
              </w:rPr>
              <w:t>鼓勵學童與家人分享</w:t>
            </w:r>
            <w:proofErr w:type="gramStart"/>
            <w:r w:rsidRPr="0006063B">
              <w:rPr>
                <w:rFonts w:ascii="Times New Roman" w:eastAsia="標楷體" w:hAnsi="Times New Roman" w:cs="Times New Roman"/>
                <w:sz w:val="20"/>
                <w:szCs w:val="20"/>
              </w:rPr>
              <w:t>掀頁畫</w:t>
            </w:r>
            <w:proofErr w:type="gramEnd"/>
            <w:r w:rsidRPr="0006063B">
              <w:rPr>
                <w:rFonts w:ascii="Times New Roman" w:eastAsia="標楷體" w:hAnsi="Times New Roman" w:cs="Times New Roman"/>
                <w:sz w:val="20"/>
                <w:szCs w:val="20"/>
              </w:rPr>
              <w:t>。</w:t>
            </w:r>
          </w:p>
        </w:tc>
        <w:tc>
          <w:tcPr>
            <w:tcW w:w="393" w:type="pct"/>
            <w:shd w:val="clear" w:color="auto" w:fill="auto"/>
          </w:tcPr>
          <w:p w14:paraId="0822C84C" w14:textId="77777777" w:rsidR="00AE64BB" w:rsidRPr="006D7348"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6D7348">
              <w:rPr>
                <w:rFonts w:ascii="Times New Roman" w:eastAsia="標楷體" w:hAnsi="Times New Roman" w:cs="Times New Roman"/>
                <w:sz w:val="20"/>
                <w:szCs w:val="20"/>
              </w:rPr>
              <w:t>評量</w:t>
            </w:r>
          </w:p>
          <w:p w14:paraId="396AC109" w14:textId="77777777" w:rsidR="00AE64BB" w:rsidRPr="00285C9E" w:rsidRDefault="00AE64BB" w:rsidP="00D36D14">
            <w:pPr>
              <w:spacing w:line="240" w:lineRule="exact"/>
              <w:rPr>
                <w:rFonts w:ascii="標楷體" w:eastAsia="標楷體" w:hAnsi="標楷體"/>
                <w:sz w:val="20"/>
                <w:szCs w:val="20"/>
              </w:rPr>
            </w:pPr>
            <w:r w:rsidRPr="006D7348">
              <w:rPr>
                <w:rFonts w:ascii="Times New Roman" w:eastAsia="標楷體" w:hAnsi="Times New Roman" w:cs="Times New Roman"/>
                <w:sz w:val="20"/>
                <w:szCs w:val="20"/>
              </w:rPr>
              <w:t>實作評量</w:t>
            </w:r>
          </w:p>
        </w:tc>
        <w:tc>
          <w:tcPr>
            <w:tcW w:w="407" w:type="pct"/>
            <w:shd w:val="clear" w:color="auto" w:fill="auto"/>
          </w:tcPr>
          <w:p w14:paraId="4F7C3D4D"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6C48944D"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 </w:t>
            </w:r>
            <w:r w:rsidRPr="0006063B">
              <w:rPr>
                <w:rFonts w:ascii="Times New Roman" w:eastAsia="標楷體" w:hAnsi="Times New Roman" w:cs="Times New Roman"/>
                <w:kern w:val="0"/>
                <w:sz w:val="20"/>
                <w:szCs w:val="20"/>
              </w:rPr>
              <w:t>參與戶外學習與自然體驗，</w:t>
            </w:r>
            <w:r w:rsidRPr="0006063B">
              <w:rPr>
                <w:rFonts w:ascii="Times New Roman" w:eastAsia="標楷體" w:hAnsi="Times New Roman" w:cs="Times New Roman"/>
                <w:kern w:val="0"/>
                <w:sz w:val="20"/>
                <w:szCs w:val="20"/>
              </w:rPr>
              <w:lastRenderedPageBreak/>
              <w:t>覺知自然環境的美、平衡、與完整性。</w:t>
            </w:r>
          </w:p>
          <w:p w14:paraId="376E4C4D"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E2 </w:t>
            </w:r>
            <w:r w:rsidRPr="0006063B">
              <w:rPr>
                <w:rFonts w:ascii="Times New Roman" w:eastAsia="標楷體" w:hAnsi="Times New Roman" w:cs="Times New Roman"/>
                <w:kern w:val="0"/>
                <w:sz w:val="20"/>
                <w:szCs w:val="20"/>
              </w:rPr>
              <w:t>覺知生物生命的美與價值，關懷動、植物的生命。</w:t>
            </w:r>
          </w:p>
          <w:p w14:paraId="1D72096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E3 </w:t>
            </w:r>
            <w:r w:rsidRPr="0006063B">
              <w:rPr>
                <w:rFonts w:ascii="Times New Roman" w:eastAsia="標楷體" w:hAnsi="Times New Roman" w:cs="Times New Roman"/>
                <w:kern w:val="0"/>
                <w:sz w:val="20"/>
                <w:szCs w:val="20"/>
              </w:rPr>
              <w:t>了解人與自然和諧共生，進而保護</w:t>
            </w:r>
            <w:proofErr w:type="gramStart"/>
            <w:r w:rsidRPr="0006063B">
              <w:rPr>
                <w:rFonts w:ascii="Times New Roman" w:eastAsia="標楷體" w:hAnsi="Times New Roman" w:cs="Times New Roman"/>
                <w:kern w:val="0"/>
                <w:sz w:val="20"/>
                <w:szCs w:val="20"/>
              </w:rPr>
              <w:t>重要棲</w:t>
            </w:r>
            <w:proofErr w:type="gramEnd"/>
            <w:r w:rsidRPr="0006063B">
              <w:rPr>
                <w:rFonts w:ascii="Times New Roman" w:eastAsia="標楷體" w:hAnsi="Times New Roman" w:cs="Times New Roman"/>
                <w:kern w:val="0"/>
                <w:sz w:val="20"/>
                <w:szCs w:val="20"/>
              </w:rPr>
              <w:t>地。</w:t>
            </w:r>
          </w:p>
        </w:tc>
        <w:tc>
          <w:tcPr>
            <w:tcW w:w="471" w:type="pct"/>
          </w:tcPr>
          <w:p w14:paraId="3ADF8FAE" w14:textId="77777777" w:rsidR="00AE64BB" w:rsidRPr="00D86F67" w:rsidRDefault="00AE64BB" w:rsidP="00D36D14">
            <w:pPr>
              <w:snapToGrid w:val="0"/>
              <w:jc w:val="center"/>
              <w:rPr>
                <w:rFonts w:ascii="標楷體" w:eastAsia="標楷體" w:hAnsi="標楷體"/>
              </w:rPr>
            </w:pPr>
          </w:p>
        </w:tc>
      </w:tr>
      <w:tr w:rsidR="00AE64BB" w:rsidRPr="00D86F67" w14:paraId="1C127FF3" w14:textId="77777777" w:rsidTr="00D36D14">
        <w:tblPrEx>
          <w:jc w:val="center"/>
        </w:tblPrEx>
        <w:trPr>
          <w:trHeight w:val="303"/>
          <w:jc w:val="center"/>
        </w:trPr>
        <w:tc>
          <w:tcPr>
            <w:tcW w:w="407" w:type="pct"/>
            <w:shd w:val="clear" w:color="auto" w:fill="auto"/>
          </w:tcPr>
          <w:p w14:paraId="37D9D49E"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第六</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ABE86BE"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第二主題大樹小花我愛你</w:t>
            </w:r>
          </w:p>
          <w:p w14:paraId="3A43FC98"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第三單元護樹護花小尖</w:t>
            </w:r>
            <w:r w:rsidRPr="0006063B">
              <w:rPr>
                <w:rFonts w:ascii="Times New Roman" w:eastAsia="標楷體" w:hAnsi="Times New Roman" w:cs="Times New Roman"/>
                <w:bCs/>
                <w:snapToGrid w:val="0"/>
                <w:kern w:val="0"/>
                <w:sz w:val="20"/>
                <w:szCs w:val="20"/>
              </w:rPr>
              <w:lastRenderedPageBreak/>
              <w:t>兵</w:t>
            </w:r>
          </w:p>
        </w:tc>
        <w:tc>
          <w:tcPr>
            <w:tcW w:w="227" w:type="pct"/>
            <w:gridSpan w:val="2"/>
          </w:tcPr>
          <w:p w14:paraId="5D3E1754"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6</w:t>
            </w:r>
          </w:p>
        </w:tc>
        <w:tc>
          <w:tcPr>
            <w:tcW w:w="386" w:type="pct"/>
          </w:tcPr>
          <w:p w14:paraId="3211CFA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06063B">
              <w:rPr>
                <w:rFonts w:ascii="Times New Roman" w:eastAsia="標楷體" w:hAnsi="Times New Roman" w:cs="Times New Roman"/>
                <w:bCs/>
                <w:snapToGrid w:val="0"/>
                <w:kern w:val="0"/>
                <w:sz w:val="20"/>
                <w:szCs w:val="20"/>
              </w:rPr>
              <w:t>使用</w:t>
            </w:r>
            <w:proofErr w:type="gramStart"/>
            <w:r w:rsidRPr="0006063B">
              <w:rPr>
                <w:rFonts w:ascii="Times New Roman" w:eastAsia="標楷體" w:hAnsi="Times New Roman" w:cs="Times New Roman"/>
                <w:bCs/>
                <w:snapToGrid w:val="0"/>
                <w:kern w:val="0"/>
                <w:sz w:val="20"/>
                <w:szCs w:val="20"/>
              </w:rPr>
              <w:t>適切且多元</w:t>
            </w:r>
            <w:proofErr w:type="gramEnd"/>
            <w:r w:rsidRPr="0006063B">
              <w:rPr>
                <w:rFonts w:ascii="Times New Roman" w:eastAsia="標楷體" w:hAnsi="Times New Roman" w:cs="Times New Roman"/>
                <w:bCs/>
                <w:snapToGrid w:val="0"/>
                <w:kern w:val="0"/>
                <w:sz w:val="20"/>
                <w:szCs w:val="20"/>
              </w:rPr>
              <w:t>的表徵符號，表達自己的想</w:t>
            </w:r>
            <w:r w:rsidRPr="0006063B">
              <w:rPr>
                <w:rFonts w:ascii="Times New Roman" w:eastAsia="標楷體" w:hAnsi="Times New Roman" w:cs="Times New Roman"/>
                <w:bCs/>
                <w:snapToGrid w:val="0"/>
                <w:kern w:val="0"/>
                <w:sz w:val="20"/>
                <w:szCs w:val="20"/>
              </w:rPr>
              <w:lastRenderedPageBreak/>
              <w:t>法、與人溝通，並能同理與尊重他人想法。</w:t>
            </w:r>
          </w:p>
          <w:p w14:paraId="70570C5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-E-B3 </w:t>
            </w:r>
            <w:r w:rsidRPr="0006063B">
              <w:rPr>
                <w:rFonts w:ascii="Times New Roman" w:eastAsia="標楷體" w:hAnsi="Times New Roman" w:cs="Times New Roman"/>
                <w:bCs/>
                <w:snapToGrid w:val="0"/>
                <w:kern w:val="0"/>
                <w:sz w:val="20"/>
                <w:szCs w:val="20"/>
              </w:rPr>
              <w:t>感受與體會生活中人、事、物的真、善與美，欣賞生活中美的多元形式與表現，在創作中覺察美的元素，逐漸發展美的敏覺。</w:t>
            </w:r>
          </w:p>
          <w:p w14:paraId="5681FA1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-E-C1 </w:t>
            </w:r>
            <w:r w:rsidRPr="0006063B">
              <w:rPr>
                <w:rFonts w:ascii="Times New Roman" w:eastAsia="標楷體" w:hAnsi="Times New Roman" w:cs="Times New Roman"/>
                <w:bCs/>
                <w:snapToGrid w:val="0"/>
                <w:kern w:val="0"/>
                <w:sz w:val="20"/>
                <w:szCs w:val="20"/>
              </w:rPr>
              <w:t>覺察自己、他人和環境的關係，體會生活禮儀與團體規範的意義，學習尊重他人、愛護生活環境及關懷生命，並於生活中實踐，同時能省思自己在團體中所應扮演的角色，在能力所及或與他人合作的情況下，為改善事情而努力或採取改進行動。</w:t>
            </w:r>
          </w:p>
          <w:p w14:paraId="5364281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06063B">
              <w:rPr>
                <w:rFonts w:ascii="Times New Roman" w:eastAsia="標楷體" w:hAnsi="Times New Roman" w:cs="Times New Roman"/>
                <w:bCs/>
                <w:snapToGrid w:val="0"/>
                <w:kern w:val="0"/>
                <w:sz w:val="20"/>
                <w:szCs w:val="20"/>
              </w:rPr>
              <w:lastRenderedPageBreak/>
              <w:t>覺察自己的情緒與行為表現可能對他人和環境有所影響，用合宜的方式與人友善互動，願意共同完成工作任務，展現尊重、溝通以及合作的技巧。</w:t>
            </w:r>
          </w:p>
        </w:tc>
        <w:tc>
          <w:tcPr>
            <w:tcW w:w="276" w:type="pct"/>
          </w:tcPr>
          <w:p w14:paraId="4462A4C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2-Ⅰ-4 </w:t>
            </w:r>
            <w:r w:rsidRPr="0006063B">
              <w:rPr>
                <w:rFonts w:ascii="Times New Roman" w:eastAsia="標楷體" w:hAnsi="Times New Roman" w:cs="Times New Roman"/>
                <w:bCs/>
                <w:snapToGrid w:val="0"/>
                <w:kern w:val="0"/>
                <w:sz w:val="20"/>
                <w:szCs w:val="20"/>
              </w:rPr>
              <w:t>在發現及解決問題的歷程</w:t>
            </w:r>
            <w:r w:rsidRPr="0006063B">
              <w:rPr>
                <w:rFonts w:ascii="Times New Roman" w:eastAsia="標楷體" w:hAnsi="Times New Roman" w:cs="Times New Roman"/>
                <w:bCs/>
                <w:snapToGrid w:val="0"/>
                <w:kern w:val="0"/>
                <w:sz w:val="20"/>
                <w:szCs w:val="20"/>
              </w:rPr>
              <w:lastRenderedPageBreak/>
              <w:t>中，學習探索與探究人、事、物的方法。</w:t>
            </w:r>
          </w:p>
          <w:p w14:paraId="1757C5B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3-Ⅰ-1 </w:t>
            </w:r>
            <w:r w:rsidRPr="0006063B">
              <w:rPr>
                <w:rFonts w:ascii="Times New Roman" w:eastAsia="標楷體" w:hAnsi="Times New Roman" w:cs="Times New Roman"/>
                <w:bCs/>
                <w:snapToGrid w:val="0"/>
                <w:kern w:val="0"/>
                <w:sz w:val="20"/>
                <w:szCs w:val="20"/>
              </w:rPr>
              <w:t>願意參與各種學習活動，表現好奇與求知探究之心。</w:t>
            </w:r>
          </w:p>
          <w:p w14:paraId="1D483D5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6-Ⅰ-4 </w:t>
            </w:r>
            <w:r w:rsidRPr="0006063B">
              <w:rPr>
                <w:rFonts w:ascii="Times New Roman" w:eastAsia="標楷體" w:hAnsi="Times New Roman" w:cs="Times New Roman"/>
                <w:bCs/>
                <w:snapToGrid w:val="0"/>
                <w:kern w:val="0"/>
                <w:sz w:val="20"/>
                <w:szCs w:val="20"/>
              </w:rPr>
              <w:t>關懷生活中的人、事、物，願意提供協助與服務。</w:t>
            </w:r>
          </w:p>
          <w:p w14:paraId="7766203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6-Ⅰ-5 </w:t>
            </w:r>
            <w:r w:rsidRPr="0006063B">
              <w:rPr>
                <w:rFonts w:ascii="Times New Roman" w:eastAsia="標楷體" w:hAnsi="Times New Roman" w:cs="Times New Roman"/>
                <w:bCs/>
                <w:snapToGrid w:val="0"/>
                <w:kern w:val="0"/>
                <w:sz w:val="20"/>
                <w:szCs w:val="20"/>
              </w:rPr>
              <w:t>覺察人與環境的依存關係，進而珍惜資源，愛護環境、尊重生命。</w:t>
            </w:r>
          </w:p>
        </w:tc>
        <w:tc>
          <w:tcPr>
            <w:tcW w:w="276" w:type="pct"/>
          </w:tcPr>
          <w:p w14:paraId="23EF20F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B-Ⅰ-3 </w:t>
            </w:r>
            <w:r w:rsidRPr="0006063B">
              <w:rPr>
                <w:rFonts w:ascii="Times New Roman" w:eastAsia="標楷體" w:hAnsi="Times New Roman" w:cs="Times New Roman"/>
                <w:bCs/>
                <w:snapToGrid w:val="0"/>
                <w:kern w:val="0"/>
                <w:sz w:val="20"/>
                <w:szCs w:val="20"/>
              </w:rPr>
              <w:t>環境的探索與愛護。</w:t>
            </w:r>
          </w:p>
          <w:p w14:paraId="27CFAFA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C-Ⅰ-3 </w:t>
            </w:r>
            <w:r w:rsidRPr="0006063B">
              <w:rPr>
                <w:rFonts w:ascii="Times New Roman" w:eastAsia="標楷體" w:hAnsi="Times New Roman" w:cs="Times New Roman"/>
                <w:bCs/>
                <w:snapToGrid w:val="0"/>
                <w:kern w:val="0"/>
                <w:sz w:val="20"/>
                <w:szCs w:val="20"/>
              </w:rPr>
              <w:lastRenderedPageBreak/>
              <w:t>探究生活事物的方法與技能。</w:t>
            </w:r>
          </w:p>
          <w:p w14:paraId="6592FF1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F-Ⅰ-1 </w:t>
            </w:r>
            <w:r w:rsidRPr="0006063B">
              <w:rPr>
                <w:rFonts w:ascii="Times New Roman" w:eastAsia="標楷體" w:hAnsi="Times New Roman" w:cs="Times New Roman"/>
                <w:bCs/>
                <w:snapToGrid w:val="0"/>
                <w:kern w:val="0"/>
                <w:sz w:val="20"/>
                <w:szCs w:val="20"/>
              </w:rPr>
              <w:t>工作任務理解與工作目標設定的練習。</w:t>
            </w:r>
          </w:p>
        </w:tc>
        <w:tc>
          <w:tcPr>
            <w:tcW w:w="415" w:type="pct"/>
            <w:gridSpan w:val="2"/>
          </w:tcPr>
          <w:p w14:paraId="535142F7" w14:textId="77777777" w:rsidR="00AE64BB" w:rsidRPr="0006063B"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lastRenderedPageBreak/>
              <w:t>1.</w:t>
            </w:r>
            <w:r w:rsidRPr="0006063B">
              <w:rPr>
                <w:rFonts w:ascii="Times New Roman" w:eastAsia="標楷體" w:hAnsi="Times New Roman" w:cs="Times New Roman"/>
                <w:bCs/>
                <w:snapToGrid w:val="0"/>
                <w:kern w:val="0"/>
                <w:sz w:val="20"/>
                <w:szCs w:val="20"/>
              </w:rPr>
              <w:t>認真參與體驗活動，覺察大樹不見了會產生的問題。</w:t>
            </w:r>
          </w:p>
          <w:p w14:paraId="6F82D23F" w14:textId="77777777" w:rsidR="00AE64BB" w:rsidRPr="0006063B"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lastRenderedPageBreak/>
              <w:t>2.</w:t>
            </w:r>
            <w:r w:rsidRPr="0006063B">
              <w:rPr>
                <w:rFonts w:ascii="Times New Roman" w:eastAsia="標楷體" w:hAnsi="Times New Roman" w:cs="Times New Roman"/>
                <w:bCs/>
                <w:snapToGrid w:val="0"/>
                <w:kern w:val="0"/>
                <w:sz w:val="20"/>
                <w:szCs w:val="20"/>
              </w:rPr>
              <w:t>探討大</w:t>
            </w:r>
            <w:proofErr w:type="gramStart"/>
            <w:r w:rsidRPr="0006063B">
              <w:rPr>
                <w:rFonts w:ascii="Times New Roman" w:eastAsia="標楷體" w:hAnsi="Times New Roman" w:cs="Times New Roman"/>
                <w:bCs/>
                <w:snapToGrid w:val="0"/>
                <w:kern w:val="0"/>
                <w:sz w:val="20"/>
                <w:szCs w:val="20"/>
              </w:rPr>
              <w:t>樹對動</w:t>
            </w:r>
            <w:proofErr w:type="gramEnd"/>
            <w:r w:rsidRPr="0006063B">
              <w:rPr>
                <w:rFonts w:ascii="Times New Roman" w:eastAsia="標楷體" w:hAnsi="Times New Roman" w:cs="Times New Roman"/>
                <w:bCs/>
                <w:snapToGrid w:val="0"/>
                <w:kern w:val="0"/>
                <w:sz w:val="20"/>
                <w:szCs w:val="20"/>
              </w:rPr>
              <w:t>、植物的影響，體認愛護大樹的重要。</w:t>
            </w:r>
          </w:p>
          <w:p w14:paraId="08C8B6E6" w14:textId="77777777" w:rsidR="00AE64BB" w:rsidRPr="0006063B"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3.</w:t>
            </w:r>
            <w:r w:rsidRPr="0006063B">
              <w:rPr>
                <w:rFonts w:ascii="Times New Roman" w:eastAsia="標楷體" w:hAnsi="Times New Roman" w:cs="Times New Roman"/>
                <w:bCs/>
                <w:snapToGrid w:val="0"/>
                <w:kern w:val="0"/>
                <w:sz w:val="20"/>
                <w:szCs w:val="20"/>
              </w:rPr>
              <w:t>了解保護大樹小花的重要性，提出解決方法並採取行動。</w:t>
            </w:r>
          </w:p>
          <w:p w14:paraId="171D3A59" w14:textId="77777777" w:rsidR="00AE64BB" w:rsidRPr="00285C9E"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4.</w:t>
            </w:r>
            <w:r w:rsidRPr="0006063B">
              <w:rPr>
                <w:rFonts w:ascii="Times New Roman" w:eastAsia="標楷體" w:hAnsi="Times New Roman" w:cs="Times New Roman"/>
                <w:bCs/>
                <w:snapToGrid w:val="0"/>
                <w:kern w:val="0"/>
                <w:sz w:val="20"/>
                <w:szCs w:val="20"/>
              </w:rPr>
              <w:t>覺察人與大樹小花間依存的關係，願意參與護樹護花。</w:t>
            </w:r>
          </w:p>
        </w:tc>
        <w:tc>
          <w:tcPr>
            <w:tcW w:w="1335" w:type="pct"/>
            <w:gridSpan w:val="2"/>
          </w:tcPr>
          <w:p w14:paraId="575422ED"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第二主題大樹小花我愛你</w:t>
            </w:r>
          </w:p>
          <w:p w14:paraId="51CCB996" w14:textId="77777777" w:rsidR="00AE64BB"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三單元</w:t>
            </w:r>
            <w:r w:rsidRPr="0006063B">
              <w:rPr>
                <w:rFonts w:ascii="Times New Roman" w:eastAsia="標楷體" w:hAnsi="Times New Roman" w:cs="Times New Roman"/>
                <w:sz w:val="20"/>
                <w:szCs w:val="20"/>
              </w:rPr>
              <w:t>護樹護花小尖兵</w:t>
            </w:r>
          </w:p>
          <w:p w14:paraId="35F88104"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1.</w:t>
            </w:r>
            <w:r w:rsidRPr="0006063B">
              <w:rPr>
                <w:rFonts w:ascii="Times New Roman" w:eastAsia="標楷體" w:hAnsi="Times New Roman" w:cs="Times New Roman"/>
                <w:sz w:val="20"/>
                <w:szCs w:val="20"/>
              </w:rPr>
              <w:t>「大樹、小花不見了」體驗活動：</w:t>
            </w:r>
          </w:p>
          <w:p w14:paraId="197A41E9"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(1)</w:t>
            </w:r>
            <w:r w:rsidRPr="0006063B">
              <w:rPr>
                <w:rFonts w:ascii="Times New Roman" w:eastAsia="標楷體" w:hAnsi="Times New Roman" w:cs="Times New Roman"/>
                <w:sz w:val="20"/>
                <w:szCs w:val="20"/>
              </w:rPr>
              <w:t>全班進行「小花不見了」遊戲，有人扮演小花、小朋友、小動物。</w:t>
            </w:r>
          </w:p>
          <w:p w14:paraId="023F37C1"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lastRenderedPageBreak/>
              <w:t>(2)</w:t>
            </w:r>
            <w:r w:rsidRPr="0006063B">
              <w:rPr>
                <w:rFonts w:ascii="Times New Roman" w:eastAsia="標楷體" w:hAnsi="Times New Roman" w:cs="Times New Roman"/>
                <w:sz w:val="20"/>
                <w:szCs w:val="20"/>
              </w:rPr>
              <w:t>全班分成幾組，每組有花、小朋友、蜜蜂、蝴蝶</w:t>
            </w:r>
            <w:r>
              <w:rPr>
                <w:rFonts w:ascii="Times New Roman" w:eastAsia="標楷體" w:hAnsi="Times New Roman" w:cs="Times New Roman"/>
                <w:sz w:val="20"/>
                <w:szCs w:val="20"/>
              </w:rPr>
              <w:t>等等</w:t>
            </w:r>
            <w:r w:rsidRPr="0006063B">
              <w:rPr>
                <w:rFonts w:ascii="Times New Roman" w:eastAsia="標楷體" w:hAnsi="Times New Roman" w:cs="Times New Roman"/>
                <w:sz w:val="20"/>
                <w:szCs w:val="20"/>
              </w:rPr>
              <w:t>小動物。</w:t>
            </w:r>
          </w:p>
          <w:p w14:paraId="4E4A8BC1"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(3)</w:t>
            </w:r>
            <w:r w:rsidRPr="0006063B">
              <w:rPr>
                <w:rFonts w:ascii="Times New Roman" w:eastAsia="標楷體" w:hAnsi="Times New Roman" w:cs="Times New Roman"/>
                <w:sz w:val="20"/>
                <w:szCs w:val="20"/>
              </w:rPr>
              <w:t>請小組討論角色分工，確定角色後掛上角色牌。</w:t>
            </w:r>
          </w:p>
          <w:p w14:paraId="1CE03E23"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(4)</w:t>
            </w:r>
            <w:r w:rsidRPr="0006063B">
              <w:rPr>
                <w:rFonts w:ascii="Times New Roman" w:eastAsia="標楷體" w:hAnsi="Times New Roman" w:cs="Times New Roman"/>
                <w:sz w:val="20"/>
                <w:szCs w:val="20"/>
              </w:rPr>
              <w:t>在地上畫圈</w:t>
            </w:r>
            <w:proofErr w:type="gramStart"/>
            <w:r w:rsidRPr="0006063B">
              <w:rPr>
                <w:rFonts w:ascii="Times New Roman" w:eastAsia="標楷體" w:hAnsi="Times New Roman" w:cs="Times New Roman"/>
                <w:sz w:val="20"/>
                <w:szCs w:val="20"/>
              </w:rPr>
              <w:t>圈</w:t>
            </w:r>
            <w:proofErr w:type="gramEnd"/>
            <w:r w:rsidRPr="0006063B">
              <w:rPr>
                <w:rFonts w:ascii="Times New Roman" w:eastAsia="標楷體" w:hAnsi="Times New Roman" w:cs="Times New Roman"/>
                <w:sz w:val="20"/>
                <w:szCs w:val="20"/>
              </w:rPr>
              <w:t>，學童站在圈圈內。</w:t>
            </w:r>
          </w:p>
          <w:p w14:paraId="61BC9915"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(5)</w:t>
            </w:r>
            <w:r w:rsidRPr="0006063B">
              <w:rPr>
                <w:rFonts w:ascii="Times New Roman" w:eastAsia="標楷體" w:hAnsi="Times New Roman" w:cs="Times New Roman"/>
                <w:sz w:val="20"/>
                <w:szCs w:val="20"/>
              </w:rPr>
              <w:t>沒站在圈圈內，就被淘汰了。</w:t>
            </w:r>
          </w:p>
          <w:p w14:paraId="1B49A8B3"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2.</w:t>
            </w:r>
            <w:r w:rsidRPr="0006063B">
              <w:rPr>
                <w:rFonts w:ascii="Times New Roman" w:eastAsia="標楷體" w:hAnsi="Times New Roman" w:cs="Times New Roman"/>
                <w:sz w:val="20"/>
                <w:szCs w:val="20"/>
              </w:rPr>
              <w:t>教師提問：「扮演小花、小動物、小朋友的同學，有什麼感受？」</w:t>
            </w:r>
          </w:p>
          <w:p w14:paraId="73D9AE58"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學童可能的答案：</w:t>
            </w:r>
          </w:p>
          <w:p w14:paraId="01026593"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(1)</w:t>
            </w:r>
            <w:r w:rsidRPr="0006063B">
              <w:rPr>
                <w:rFonts w:ascii="Times New Roman" w:eastAsia="標楷體" w:hAnsi="Times New Roman" w:cs="Times New Roman"/>
                <w:sz w:val="20"/>
                <w:szCs w:val="20"/>
              </w:rPr>
              <w:t>小花：我</w:t>
            </w:r>
            <w:proofErr w:type="gramStart"/>
            <w:r w:rsidRPr="0006063B">
              <w:rPr>
                <w:rFonts w:ascii="Times New Roman" w:eastAsia="標楷體" w:hAnsi="Times New Roman" w:cs="Times New Roman"/>
                <w:sz w:val="20"/>
                <w:szCs w:val="20"/>
              </w:rPr>
              <w:t>被球壓扁</w:t>
            </w:r>
            <w:proofErr w:type="gramEnd"/>
            <w:r w:rsidRPr="0006063B">
              <w:rPr>
                <w:rFonts w:ascii="Times New Roman" w:eastAsia="標楷體" w:hAnsi="Times New Roman" w:cs="Times New Roman"/>
                <w:sz w:val="20"/>
                <w:szCs w:val="20"/>
              </w:rPr>
              <w:t>了。</w:t>
            </w:r>
          </w:p>
          <w:p w14:paraId="53FF78C4"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(2)</w:t>
            </w:r>
            <w:r w:rsidRPr="0006063B">
              <w:rPr>
                <w:rFonts w:ascii="Times New Roman" w:eastAsia="標楷體" w:hAnsi="Times New Roman" w:cs="Times New Roman"/>
                <w:sz w:val="20"/>
                <w:szCs w:val="20"/>
              </w:rPr>
              <w:t>小蜜蜂：只能去別的地方</w:t>
            </w:r>
            <w:proofErr w:type="gramStart"/>
            <w:r w:rsidRPr="0006063B">
              <w:rPr>
                <w:rFonts w:ascii="Times New Roman" w:eastAsia="標楷體" w:hAnsi="Times New Roman" w:cs="Times New Roman"/>
                <w:sz w:val="20"/>
                <w:szCs w:val="20"/>
              </w:rPr>
              <w:t>採蜜了</w:t>
            </w:r>
            <w:proofErr w:type="gramEnd"/>
            <w:r w:rsidRPr="0006063B">
              <w:rPr>
                <w:rFonts w:ascii="Times New Roman" w:eastAsia="標楷體" w:hAnsi="Times New Roman" w:cs="Times New Roman"/>
                <w:sz w:val="20"/>
                <w:szCs w:val="20"/>
              </w:rPr>
              <w:t>。</w:t>
            </w:r>
          </w:p>
          <w:p w14:paraId="0AC8D22C"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(3)</w:t>
            </w:r>
            <w:r w:rsidRPr="0006063B">
              <w:rPr>
                <w:rFonts w:ascii="Times New Roman" w:eastAsia="標楷體" w:hAnsi="Times New Roman" w:cs="Times New Roman"/>
                <w:sz w:val="20"/>
                <w:szCs w:val="20"/>
              </w:rPr>
              <w:t>小朋友：這是我最愛的花！以後也撿不到果實了。</w:t>
            </w:r>
          </w:p>
          <w:p w14:paraId="55338E31"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(4)</w:t>
            </w:r>
            <w:r w:rsidRPr="0006063B">
              <w:rPr>
                <w:rFonts w:ascii="Times New Roman" w:eastAsia="標楷體" w:hAnsi="Times New Roman" w:cs="Times New Roman"/>
                <w:sz w:val="20"/>
                <w:szCs w:val="20"/>
              </w:rPr>
              <w:t>毛毛蟲：這邊被破壞，我只得再去找新家了。</w:t>
            </w:r>
          </w:p>
          <w:p w14:paraId="35E2CE16"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3.</w:t>
            </w:r>
            <w:r w:rsidRPr="0006063B">
              <w:rPr>
                <w:rFonts w:ascii="Times New Roman" w:eastAsia="標楷體" w:hAnsi="Times New Roman" w:cs="Times New Roman"/>
                <w:sz w:val="20"/>
                <w:szCs w:val="20"/>
              </w:rPr>
              <w:t>教師可串聯歸納：大樹、小花和小動物的生存彼此相關，任意移走大樹或小花，都可能影響小花和小動物的生存，以及人類的生活。</w:t>
            </w:r>
          </w:p>
          <w:p w14:paraId="5908E520"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4.</w:t>
            </w:r>
            <w:r w:rsidRPr="0006063B">
              <w:rPr>
                <w:rFonts w:ascii="Times New Roman" w:eastAsia="標楷體" w:hAnsi="Times New Roman" w:cs="Times New Roman"/>
                <w:sz w:val="20"/>
                <w:szCs w:val="20"/>
              </w:rPr>
              <w:t>教師提問：「要怎麼做，才能讓大樹小花、小動物可以一直陪伴我們呢？」</w:t>
            </w:r>
          </w:p>
          <w:p w14:paraId="454AF33D"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5.</w:t>
            </w:r>
            <w:r w:rsidRPr="0006063B">
              <w:rPr>
                <w:rFonts w:ascii="Times New Roman" w:eastAsia="標楷體" w:hAnsi="Times New Roman" w:cs="Times New Roman"/>
                <w:sz w:val="20"/>
                <w:szCs w:val="20"/>
              </w:rPr>
              <w:t>學童可能的答案：</w:t>
            </w:r>
          </w:p>
          <w:p w14:paraId="6762333D"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(1)</w:t>
            </w:r>
            <w:r w:rsidRPr="0006063B">
              <w:rPr>
                <w:rFonts w:ascii="Times New Roman" w:eastAsia="標楷體" w:hAnsi="Times New Roman" w:cs="Times New Roman"/>
                <w:sz w:val="20"/>
                <w:szCs w:val="20"/>
              </w:rPr>
              <w:t>常常關心大樹小花。</w:t>
            </w:r>
          </w:p>
          <w:p w14:paraId="3D54A153"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(2)</w:t>
            </w:r>
            <w:r w:rsidRPr="0006063B">
              <w:rPr>
                <w:rFonts w:ascii="Times New Roman" w:eastAsia="標楷體" w:hAnsi="Times New Roman" w:cs="Times New Roman"/>
                <w:sz w:val="20"/>
                <w:szCs w:val="20"/>
              </w:rPr>
              <w:t>幫大樹小花澆水。</w:t>
            </w:r>
          </w:p>
          <w:p w14:paraId="72BDB1C9"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(3)</w:t>
            </w:r>
            <w:r w:rsidRPr="0006063B">
              <w:rPr>
                <w:rFonts w:ascii="Times New Roman" w:eastAsia="標楷體" w:hAnsi="Times New Roman" w:cs="Times New Roman"/>
                <w:sz w:val="20"/>
                <w:szCs w:val="20"/>
              </w:rPr>
              <w:t>愛護小動物，不傷害</w:t>
            </w:r>
            <w:proofErr w:type="gramStart"/>
            <w:r w:rsidRPr="0006063B">
              <w:rPr>
                <w:rFonts w:ascii="Times New Roman" w:eastAsia="標楷體" w:hAnsi="Times New Roman" w:cs="Times New Roman"/>
                <w:sz w:val="20"/>
                <w:szCs w:val="20"/>
              </w:rPr>
              <w:t>牠</w:t>
            </w:r>
            <w:proofErr w:type="gramEnd"/>
            <w:r w:rsidRPr="0006063B">
              <w:rPr>
                <w:rFonts w:ascii="Times New Roman" w:eastAsia="標楷體" w:hAnsi="Times New Roman" w:cs="Times New Roman"/>
                <w:sz w:val="20"/>
                <w:szCs w:val="20"/>
              </w:rPr>
              <w:t>們。</w:t>
            </w:r>
          </w:p>
          <w:p w14:paraId="725A548B"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(4)</w:t>
            </w:r>
            <w:r w:rsidRPr="0006063B">
              <w:rPr>
                <w:rFonts w:ascii="Times New Roman" w:eastAsia="標楷體" w:hAnsi="Times New Roman" w:cs="Times New Roman"/>
                <w:sz w:val="20"/>
                <w:szCs w:val="20"/>
              </w:rPr>
              <w:t>發現有人在樹上刻字</w:t>
            </w:r>
            <w:proofErr w:type="gramStart"/>
            <w:r w:rsidRPr="0006063B">
              <w:rPr>
                <w:rFonts w:ascii="Times New Roman" w:eastAsia="標楷體" w:hAnsi="Times New Roman" w:cs="Times New Roman"/>
                <w:sz w:val="20"/>
                <w:szCs w:val="20"/>
              </w:rPr>
              <w:t>或摘花</w:t>
            </w:r>
            <w:proofErr w:type="gramEnd"/>
            <w:r w:rsidRPr="0006063B">
              <w:rPr>
                <w:rFonts w:ascii="Times New Roman" w:eastAsia="標楷體" w:hAnsi="Times New Roman" w:cs="Times New Roman"/>
                <w:sz w:val="20"/>
                <w:szCs w:val="20"/>
              </w:rPr>
              <w:t>，會報告老師或勸告阻止。</w:t>
            </w:r>
          </w:p>
          <w:p w14:paraId="0E6A4153"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(5)</w:t>
            </w:r>
            <w:proofErr w:type="gramStart"/>
            <w:r w:rsidRPr="0006063B">
              <w:rPr>
                <w:rFonts w:ascii="Times New Roman" w:eastAsia="標楷體" w:hAnsi="Times New Roman" w:cs="Times New Roman"/>
                <w:sz w:val="20"/>
                <w:szCs w:val="20"/>
              </w:rPr>
              <w:t>不要摘花</w:t>
            </w:r>
            <w:proofErr w:type="gramEnd"/>
            <w:r w:rsidRPr="0006063B">
              <w:rPr>
                <w:rFonts w:ascii="Times New Roman" w:eastAsia="標楷體" w:hAnsi="Times New Roman" w:cs="Times New Roman"/>
                <w:sz w:val="20"/>
                <w:szCs w:val="20"/>
              </w:rPr>
              <w:t>。</w:t>
            </w:r>
          </w:p>
          <w:p w14:paraId="1D58C520"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(6)</w:t>
            </w:r>
            <w:r w:rsidRPr="0006063B">
              <w:rPr>
                <w:rFonts w:ascii="Times New Roman" w:eastAsia="標楷體" w:hAnsi="Times New Roman" w:cs="Times New Roman"/>
                <w:sz w:val="20"/>
                <w:szCs w:val="20"/>
              </w:rPr>
              <w:t>維護大樹小花附近的環境整潔。</w:t>
            </w:r>
          </w:p>
          <w:p w14:paraId="718F2A66"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(7)</w:t>
            </w:r>
            <w:r w:rsidRPr="0006063B">
              <w:rPr>
                <w:rFonts w:ascii="Times New Roman" w:eastAsia="標楷體" w:hAnsi="Times New Roman" w:cs="Times New Roman"/>
                <w:sz w:val="20"/>
                <w:szCs w:val="20"/>
              </w:rPr>
              <w:t>打球、玩遊戲時，會小心，不要傷害到花木。</w:t>
            </w:r>
          </w:p>
          <w:p w14:paraId="1C5A79BA"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6.</w:t>
            </w:r>
            <w:r w:rsidRPr="0006063B">
              <w:rPr>
                <w:rFonts w:ascii="Times New Roman" w:eastAsia="標楷體" w:hAnsi="Times New Roman" w:cs="Times New Roman"/>
                <w:sz w:val="20"/>
                <w:szCs w:val="20"/>
              </w:rPr>
              <w:t>教師可串聯歸納：</w:t>
            </w:r>
          </w:p>
          <w:p w14:paraId="55FC92FC"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(1)</w:t>
            </w:r>
            <w:r w:rsidRPr="0006063B">
              <w:rPr>
                <w:rFonts w:ascii="Times New Roman" w:eastAsia="標楷體" w:hAnsi="Times New Roman" w:cs="Times New Roman"/>
                <w:sz w:val="20"/>
                <w:szCs w:val="20"/>
              </w:rPr>
              <w:t>鼓勵學童能持續觀察大樹小花、小動物，不同季節可能有不同的發現。</w:t>
            </w:r>
          </w:p>
          <w:p w14:paraId="559FB326" w14:textId="77777777" w:rsidR="00AE64BB" w:rsidRPr="00285C9E"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(2)</w:t>
            </w:r>
            <w:r w:rsidRPr="0006063B">
              <w:rPr>
                <w:rFonts w:ascii="Times New Roman" w:eastAsia="標楷體" w:hAnsi="Times New Roman" w:cs="Times New Roman"/>
                <w:sz w:val="20"/>
                <w:szCs w:val="20"/>
              </w:rPr>
              <w:t>鼓勵學童不僅愛護學校的大樹小花、小動物，也要愛護社區公園的動、植物。</w:t>
            </w:r>
          </w:p>
        </w:tc>
        <w:tc>
          <w:tcPr>
            <w:tcW w:w="393" w:type="pct"/>
            <w:shd w:val="clear" w:color="auto" w:fill="auto"/>
          </w:tcPr>
          <w:p w14:paraId="6AA89E55" w14:textId="77777777" w:rsidR="00AE64BB" w:rsidRPr="0006063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06063B">
              <w:rPr>
                <w:rFonts w:ascii="Times New Roman" w:eastAsia="標楷體" w:hAnsi="Times New Roman" w:cs="Times New Roman"/>
                <w:sz w:val="20"/>
                <w:szCs w:val="20"/>
              </w:rPr>
              <w:t>評量</w:t>
            </w:r>
          </w:p>
          <w:p w14:paraId="61CF0170" w14:textId="77777777" w:rsidR="00AE64BB" w:rsidRPr="00285C9E"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實作評量</w:t>
            </w:r>
          </w:p>
        </w:tc>
        <w:tc>
          <w:tcPr>
            <w:tcW w:w="407" w:type="pct"/>
            <w:shd w:val="clear" w:color="auto" w:fill="auto"/>
          </w:tcPr>
          <w:p w14:paraId="5D77085E"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3A88E074"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 </w:t>
            </w:r>
            <w:r w:rsidRPr="0006063B">
              <w:rPr>
                <w:rFonts w:ascii="Times New Roman" w:eastAsia="標楷體" w:hAnsi="Times New Roman" w:cs="Times New Roman"/>
                <w:kern w:val="0"/>
                <w:sz w:val="20"/>
                <w:szCs w:val="20"/>
              </w:rPr>
              <w:t>參與戶外學習與自然體驗，</w:t>
            </w:r>
            <w:r w:rsidRPr="0006063B">
              <w:rPr>
                <w:rFonts w:ascii="Times New Roman" w:eastAsia="標楷體" w:hAnsi="Times New Roman" w:cs="Times New Roman"/>
                <w:kern w:val="0"/>
                <w:sz w:val="20"/>
                <w:szCs w:val="20"/>
              </w:rPr>
              <w:lastRenderedPageBreak/>
              <w:t>覺知自然環境的美、平衡、與完整性。</w:t>
            </w:r>
          </w:p>
          <w:p w14:paraId="3017A7F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E2 </w:t>
            </w:r>
            <w:r w:rsidRPr="0006063B">
              <w:rPr>
                <w:rFonts w:ascii="Times New Roman" w:eastAsia="標楷體" w:hAnsi="Times New Roman" w:cs="Times New Roman"/>
                <w:kern w:val="0"/>
                <w:sz w:val="20"/>
                <w:szCs w:val="20"/>
              </w:rPr>
              <w:t>覺知生物生命的美與價值，關懷動、植物的生命。</w:t>
            </w:r>
          </w:p>
          <w:p w14:paraId="1693A92B"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E3 </w:t>
            </w:r>
            <w:r w:rsidRPr="0006063B">
              <w:rPr>
                <w:rFonts w:ascii="Times New Roman" w:eastAsia="標楷體" w:hAnsi="Times New Roman" w:cs="Times New Roman"/>
                <w:kern w:val="0"/>
                <w:sz w:val="20"/>
                <w:szCs w:val="20"/>
              </w:rPr>
              <w:t>了解人與自然和諧共生，進而保護</w:t>
            </w:r>
            <w:proofErr w:type="gramStart"/>
            <w:r w:rsidRPr="0006063B">
              <w:rPr>
                <w:rFonts w:ascii="Times New Roman" w:eastAsia="標楷體" w:hAnsi="Times New Roman" w:cs="Times New Roman"/>
                <w:kern w:val="0"/>
                <w:sz w:val="20"/>
                <w:szCs w:val="20"/>
              </w:rPr>
              <w:t>重要棲</w:t>
            </w:r>
            <w:proofErr w:type="gramEnd"/>
            <w:r w:rsidRPr="0006063B">
              <w:rPr>
                <w:rFonts w:ascii="Times New Roman" w:eastAsia="標楷體" w:hAnsi="Times New Roman" w:cs="Times New Roman"/>
                <w:kern w:val="0"/>
                <w:sz w:val="20"/>
                <w:szCs w:val="20"/>
              </w:rPr>
              <w:t>地。</w:t>
            </w:r>
          </w:p>
        </w:tc>
        <w:tc>
          <w:tcPr>
            <w:tcW w:w="471" w:type="pct"/>
          </w:tcPr>
          <w:p w14:paraId="39CD8274" w14:textId="77777777" w:rsidR="00AE64BB" w:rsidRPr="00D86F67" w:rsidRDefault="00AE64BB" w:rsidP="00D36D14">
            <w:pPr>
              <w:snapToGrid w:val="0"/>
              <w:jc w:val="center"/>
              <w:rPr>
                <w:rFonts w:ascii="標楷體" w:eastAsia="標楷體" w:hAnsi="標楷體"/>
              </w:rPr>
            </w:pPr>
          </w:p>
        </w:tc>
      </w:tr>
      <w:tr w:rsidR="00AE64BB" w:rsidRPr="00D86F67" w14:paraId="3C0C2015" w14:textId="77777777" w:rsidTr="00D36D14">
        <w:tblPrEx>
          <w:jc w:val="center"/>
        </w:tblPrEx>
        <w:trPr>
          <w:trHeight w:val="303"/>
          <w:jc w:val="center"/>
        </w:trPr>
        <w:tc>
          <w:tcPr>
            <w:tcW w:w="407" w:type="pct"/>
            <w:shd w:val="clear" w:color="auto" w:fill="auto"/>
          </w:tcPr>
          <w:p w14:paraId="0CC33EA9"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第七</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9478168"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第三主題和書做朋友</w:t>
            </w:r>
          </w:p>
          <w:p w14:paraId="073C4C79"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第一單元我的書朋友</w:t>
            </w:r>
          </w:p>
        </w:tc>
        <w:tc>
          <w:tcPr>
            <w:tcW w:w="227" w:type="pct"/>
            <w:gridSpan w:val="2"/>
          </w:tcPr>
          <w:p w14:paraId="2F4E81B2"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71D244E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06063B">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透過自己與外界的連結，產生自我感知並能對自己有正向的看法，進而愛惜自己，同時透過對生活事物的探索與探究，體會與感受學習的樂趣，並能主動發現問題及解決問題，持續學習。</w:t>
            </w:r>
          </w:p>
          <w:p w14:paraId="2AAB524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06063B">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098126E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生活</w:t>
            </w:r>
            <w:r>
              <w:rPr>
                <w:rFonts w:ascii="Times New Roman" w:eastAsia="標楷體" w:hAnsi="Times New Roman" w:cs="Times New Roman"/>
                <w:bCs/>
                <w:snapToGrid w:val="0"/>
                <w:kern w:val="0"/>
                <w:sz w:val="20"/>
                <w:szCs w:val="20"/>
              </w:rPr>
              <w:t xml:space="preserve">-E-A3 </w:t>
            </w:r>
            <w:r w:rsidRPr="0006063B">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tc>
        <w:tc>
          <w:tcPr>
            <w:tcW w:w="276" w:type="pct"/>
          </w:tcPr>
          <w:p w14:paraId="3ABEE22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1-Ⅰ-1 </w:t>
            </w:r>
            <w:r w:rsidRPr="0006063B">
              <w:rPr>
                <w:rFonts w:ascii="Times New Roman" w:eastAsia="標楷體" w:hAnsi="Times New Roman" w:cs="Times New Roman"/>
                <w:bCs/>
                <w:snapToGrid w:val="0"/>
                <w:kern w:val="0"/>
                <w:sz w:val="20"/>
                <w:szCs w:val="20"/>
              </w:rPr>
              <w:t>探索並分享對自己及相關人、事、物的感受與想法。</w:t>
            </w:r>
          </w:p>
          <w:p w14:paraId="47F6073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2-Ⅰ-3 </w:t>
            </w:r>
            <w:r w:rsidRPr="0006063B">
              <w:rPr>
                <w:rFonts w:ascii="Times New Roman" w:eastAsia="標楷體" w:hAnsi="Times New Roman" w:cs="Times New Roman"/>
                <w:bCs/>
                <w:snapToGrid w:val="0"/>
                <w:kern w:val="0"/>
                <w:sz w:val="20"/>
                <w:szCs w:val="20"/>
              </w:rPr>
              <w:t>探索生活中的人、事、物，並體會彼此之間會相互影響。</w:t>
            </w:r>
          </w:p>
          <w:p w14:paraId="4480CE0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06063B">
              <w:rPr>
                <w:rFonts w:ascii="Times New Roman" w:eastAsia="標楷體" w:hAnsi="Times New Roman" w:cs="Times New Roman"/>
                <w:bCs/>
                <w:snapToGrid w:val="0"/>
                <w:kern w:val="0"/>
                <w:sz w:val="20"/>
                <w:szCs w:val="20"/>
              </w:rPr>
              <w:t>使用不同的表徵符號進行表現與分享，感受創作</w:t>
            </w:r>
            <w:r w:rsidRPr="0006063B">
              <w:rPr>
                <w:rFonts w:ascii="Times New Roman" w:eastAsia="標楷體" w:hAnsi="Times New Roman" w:cs="Times New Roman"/>
                <w:bCs/>
                <w:snapToGrid w:val="0"/>
                <w:kern w:val="0"/>
                <w:sz w:val="20"/>
                <w:szCs w:val="20"/>
              </w:rPr>
              <w:lastRenderedPageBreak/>
              <w:t>的樂趣。</w:t>
            </w:r>
          </w:p>
        </w:tc>
        <w:tc>
          <w:tcPr>
            <w:tcW w:w="276" w:type="pct"/>
          </w:tcPr>
          <w:p w14:paraId="1C6BFF9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06063B">
              <w:rPr>
                <w:rFonts w:ascii="Times New Roman" w:eastAsia="標楷體" w:hAnsi="Times New Roman" w:cs="Times New Roman"/>
                <w:bCs/>
                <w:snapToGrid w:val="0"/>
                <w:kern w:val="0"/>
                <w:sz w:val="20"/>
                <w:szCs w:val="20"/>
              </w:rPr>
              <w:t>事物特性與現象的探究。</w:t>
            </w:r>
          </w:p>
          <w:p w14:paraId="7638132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C-Ⅰ-2 </w:t>
            </w:r>
            <w:r w:rsidRPr="0006063B">
              <w:rPr>
                <w:rFonts w:ascii="Times New Roman" w:eastAsia="標楷體" w:hAnsi="Times New Roman" w:cs="Times New Roman"/>
                <w:bCs/>
                <w:snapToGrid w:val="0"/>
                <w:kern w:val="0"/>
                <w:sz w:val="20"/>
                <w:szCs w:val="20"/>
              </w:rPr>
              <w:t>媒材特性與符號表徵的使用。</w:t>
            </w:r>
          </w:p>
          <w:p w14:paraId="6044735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C-Ⅰ-5 </w:t>
            </w:r>
            <w:r w:rsidRPr="0006063B">
              <w:rPr>
                <w:rFonts w:ascii="Times New Roman" w:eastAsia="標楷體" w:hAnsi="Times New Roman" w:cs="Times New Roman"/>
                <w:bCs/>
                <w:snapToGrid w:val="0"/>
                <w:kern w:val="0"/>
                <w:sz w:val="20"/>
                <w:szCs w:val="20"/>
              </w:rPr>
              <w:t>知識與方法的運用、組合與創新。</w:t>
            </w:r>
          </w:p>
          <w:p w14:paraId="3D09FA9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D-Ⅰ-3 </w:t>
            </w:r>
            <w:r w:rsidRPr="0006063B">
              <w:rPr>
                <w:rFonts w:ascii="Times New Roman" w:eastAsia="標楷體" w:hAnsi="Times New Roman" w:cs="Times New Roman"/>
                <w:bCs/>
                <w:snapToGrid w:val="0"/>
                <w:kern w:val="0"/>
                <w:sz w:val="20"/>
                <w:szCs w:val="20"/>
              </w:rPr>
              <w:t>聆聽與回應的表現。</w:t>
            </w:r>
          </w:p>
        </w:tc>
        <w:tc>
          <w:tcPr>
            <w:tcW w:w="415" w:type="pct"/>
            <w:gridSpan w:val="2"/>
          </w:tcPr>
          <w:p w14:paraId="42E05EB5" w14:textId="77777777" w:rsidR="00AE64BB" w:rsidRPr="0006063B"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1.</w:t>
            </w:r>
            <w:r w:rsidRPr="0006063B">
              <w:rPr>
                <w:rFonts w:ascii="Times New Roman" w:eastAsia="標楷體" w:hAnsi="Times New Roman" w:cs="Times New Roman"/>
                <w:bCs/>
                <w:snapToGrid w:val="0"/>
                <w:kern w:val="0"/>
                <w:sz w:val="20"/>
                <w:szCs w:val="20"/>
              </w:rPr>
              <w:t>探索並分享自己最喜歡閱讀的書和感受。</w:t>
            </w:r>
          </w:p>
          <w:p w14:paraId="349E2164" w14:textId="77777777" w:rsidR="00AE64BB" w:rsidRPr="0006063B"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2.</w:t>
            </w:r>
            <w:r w:rsidRPr="0006063B">
              <w:rPr>
                <w:rFonts w:ascii="Times New Roman" w:eastAsia="標楷體" w:hAnsi="Times New Roman" w:cs="Times New Roman"/>
                <w:bCs/>
                <w:snapToGrid w:val="0"/>
                <w:kern w:val="0"/>
                <w:sz w:val="20"/>
                <w:szCs w:val="20"/>
              </w:rPr>
              <w:t>演唱歌曲〈和書做朋友〉，並感受</w:t>
            </w:r>
            <w:proofErr w:type="gramStart"/>
            <w:r w:rsidRPr="0006063B">
              <w:rPr>
                <w:rFonts w:ascii="Times New Roman" w:eastAsia="標楷體" w:hAnsi="Times New Roman" w:cs="Times New Roman"/>
                <w:bCs/>
                <w:snapToGrid w:val="0"/>
                <w:kern w:val="0"/>
                <w:sz w:val="20"/>
                <w:szCs w:val="20"/>
              </w:rPr>
              <w:t>弱起拍</w:t>
            </w:r>
            <w:proofErr w:type="gramEnd"/>
            <w:r w:rsidRPr="0006063B">
              <w:rPr>
                <w:rFonts w:ascii="Times New Roman" w:eastAsia="標楷體" w:hAnsi="Times New Roman" w:cs="Times New Roman"/>
                <w:bCs/>
                <w:snapToGrid w:val="0"/>
                <w:kern w:val="0"/>
                <w:sz w:val="20"/>
                <w:szCs w:val="20"/>
              </w:rPr>
              <w:t>。</w:t>
            </w:r>
          </w:p>
          <w:p w14:paraId="3173D8CA" w14:textId="77777777" w:rsidR="00AE64BB" w:rsidRPr="0006063B"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3.</w:t>
            </w:r>
            <w:r w:rsidRPr="0006063B">
              <w:rPr>
                <w:rFonts w:ascii="Times New Roman" w:eastAsia="標楷體" w:hAnsi="Times New Roman" w:cs="Times New Roman"/>
                <w:bCs/>
                <w:snapToGrid w:val="0"/>
                <w:kern w:val="0"/>
                <w:sz w:val="20"/>
                <w:szCs w:val="20"/>
              </w:rPr>
              <w:t>透過律動動作表現歌曲。</w:t>
            </w:r>
          </w:p>
          <w:p w14:paraId="44508098" w14:textId="77777777" w:rsidR="00AE64BB" w:rsidRPr="0006063B"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4.</w:t>
            </w:r>
            <w:r w:rsidRPr="0006063B">
              <w:rPr>
                <w:rFonts w:ascii="Times New Roman" w:eastAsia="標楷體" w:hAnsi="Times New Roman" w:cs="Times New Roman"/>
                <w:bCs/>
                <w:snapToGrid w:val="0"/>
                <w:kern w:val="0"/>
                <w:sz w:val="20"/>
                <w:szCs w:val="20"/>
              </w:rPr>
              <w:t>學會對唱應答方式，並用圖形譜感受節奏型。</w:t>
            </w:r>
          </w:p>
          <w:p w14:paraId="5F621E6F" w14:textId="77777777" w:rsidR="00AE64BB" w:rsidRPr="00285C9E" w:rsidRDefault="00AE64BB" w:rsidP="00D36D14">
            <w:pPr>
              <w:spacing w:line="240" w:lineRule="exact"/>
              <w:rPr>
                <w:rFonts w:ascii="標楷體" w:eastAsia="標楷體" w:hAnsi="標楷體"/>
                <w:bCs/>
                <w:snapToGrid w:val="0"/>
                <w:kern w:val="0"/>
                <w:sz w:val="20"/>
                <w:szCs w:val="20"/>
              </w:rPr>
            </w:pPr>
            <w:r w:rsidRPr="0006063B">
              <w:rPr>
                <w:rFonts w:ascii="Times New Roman" w:eastAsia="標楷體" w:hAnsi="Times New Roman" w:cs="Times New Roman"/>
                <w:bCs/>
                <w:snapToGrid w:val="0"/>
                <w:kern w:val="0"/>
                <w:sz w:val="20"/>
                <w:szCs w:val="20"/>
              </w:rPr>
              <w:t>5.</w:t>
            </w:r>
            <w:r w:rsidRPr="0006063B">
              <w:rPr>
                <w:rFonts w:ascii="Times New Roman" w:eastAsia="標楷體" w:hAnsi="Times New Roman" w:cs="Times New Roman"/>
                <w:bCs/>
                <w:snapToGrid w:val="0"/>
                <w:kern w:val="0"/>
                <w:sz w:val="20"/>
                <w:szCs w:val="20"/>
              </w:rPr>
              <w:t>探索多元的借書管道。</w:t>
            </w:r>
          </w:p>
        </w:tc>
        <w:tc>
          <w:tcPr>
            <w:tcW w:w="1335" w:type="pct"/>
            <w:gridSpan w:val="2"/>
          </w:tcPr>
          <w:p w14:paraId="523672A6"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第三主題和書做朋友</w:t>
            </w:r>
          </w:p>
          <w:p w14:paraId="0DD91A7B" w14:textId="77777777" w:rsidR="00AE64BB"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一單元我的書朋友</w:t>
            </w:r>
          </w:p>
          <w:p w14:paraId="5CD9A1CB"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1.</w:t>
            </w:r>
            <w:r w:rsidRPr="0006063B">
              <w:rPr>
                <w:rFonts w:ascii="Times New Roman" w:eastAsia="標楷體" w:hAnsi="Times New Roman" w:cs="Times New Roman"/>
                <w:sz w:val="20"/>
                <w:szCs w:val="20"/>
              </w:rPr>
              <w:t>探索和分享最喜歡的書：每個人上</w:t>
            </w:r>
            <w:proofErr w:type="gramStart"/>
            <w:r w:rsidRPr="0006063B">
              <w:rPr>
                <w:rFonts w:ascii="Times New Roman" w:eastAsia="標楷體" w:hAnsi="Times New Roman" w:cs="Times New Roman"/>
                <w:sz w:val="20"/>
                <w:szCs w:val="20"/>
              </w:rPr>
              <w:t>臺</w:t>
            </w:r>
            <w:proofErr w:type="gramEnd"/>
            <w:r w:rsidRPr="0006063B">
              <w:rPr>
                <w:rFonts w:ascii="Times New Roman" w:eastAsia="標楷體" w:hAnsi="Times New Roman" w:cs="Times New Roman"/>
                <w:sz w:val="20"/>
                <w:szCs w:val="20"/>
              </w:rPr>
              <w:t>分享好書。例如：</w:t>
            </w:r>
          </w:p>
          <w:p w14:paraId="2420E308"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(1)</w:t>
            </w:r>
            <w:r w:rsidRPr="0006063B">
              <w:rPr>
                <w:rFonts w:ascii="Times New Roman" w:eastAsia="標楷體" w:hAnsi="Times New Roman" w:cs="Times New Roman"/>
                <w:sz w:val="20"/>
                <w:szCs w:val="20"/>
              </w:rPr>
              <w:t>只有圖畫沒有文字的書，可以自己說故事。</w:t>
            </w:r>
          </w:p>
          <w:p w14:paraId="1CB26E2B"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(2)</w:t>
            </w:r>
            <w:r w:rsidRPr="0006063B">
              <w:rPr>
                <w:rFonts w:ascii="Times New Roman" w:eastAsia="標楷體" w:hAnsi="Times New Roman" w:cs="Times New Roman"/>
                <w:sz w:val="20"/>
                <w:szCs w:val="20"/>
              </w:rPr>
              <w:t>植物工具書，可以讓我知道撿到的是什麼種子。</w:t>
            </w:r>
          </w:p>
          <w:p w14:paraId="04392D4F"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(3)</w:t>
            </w:r>
            <w:r w:rsidRPr="0006063B">
              <w:rPr>
                <w:rFonts w:ascii="Times New Roman" w:eastAsia="標楷體" w:hAnsi="Times New Roman" w:cs="Times New Roman"/>
                <w:sz w:val="20"/>
                <w:szCs w:val="20"/>
              </w:rPr>
              <w:t>有聲書，可以一邊看故事，一邊聽音樂。</w:t>
            </w:r>
          </w:p>
          <w:p w14:paraId="208BE054"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2.</w:t>
            </w:r>
            <w:r w:rsidRPr="0006063B">
              <w:rPr>
                <w:rFonts w:ascii="Times New Roman" w:eastAsia="標楷體" w:hAnsi="Times New Roman" w:cs="Times New Roman"/>
                <w:sz w:val="20"/>
                <w:szCs w:val="20"/>
              </w:rPr>
              <w:t>習唱歌曲〈和書做朋友〉</w:t>
            </w:r>
          </w:p>
          <w:p w14:paraId="3129CBEF"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歌曲律動：教師說明動作，學童跟著練習。</w:t>
            </w:r>
          </w:p>
          <w:p w14:paraId="2B816C5D"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(1)</w:t>
            </w:r>
            <w:r w:rsidRPr="0006063B">
              <w:rPr>
                <w:rFonts w:ascii="Times New Roman" w:eastAsia="標楷體" w:hAnsi="Times New Roman" w:cs="Times New Roman"/>
                <w:sz w:val="20"/>
                <w:szCs w:val="20"/>
              </w:rPr>
              <w:t>第</w:t>
            </w:r>
            <w:r w:rsidRPr="0006063B">
              <w:rPr>
                <w:rFonts w:ascii="Times New Roman" w:eastAsia="標楷體" w:hAnsi="Times New Roman" w:cs="Times New Roman"/>
                <w:sz w:val="20"/>
                <w:szCs w:val="20"/>
              </w:rPr>
              <w:t>1~2</w:t>
            </w:r>
            <w:r w:rsidRPr="0006063B">
              <w:rPr>
                <w:rFonts w:ascii="Times New Roman" w:eastAsia="標楷體" w:hAnsi="Times New Roman" w:cs="Times New Roman"/>
                <w:sz w:val="20"/>
                <w:szCs w:val="20"/>
              </w:rPr>
              <w:t>小節：雙手平開合起做出書的樣子。</w:t>
            </w:r>
          </w:p>
          <w:p w14:paraId="1F26EBC7"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(2)</w:t>
            </w:r>
            <w:r w:rsidRPr="0006063B">
              <w:rPr>
                <w:rFonts w:ascii="Times New Roman" w:eastAsia="標楷體" w:hAnsi="Times New Roman" w:cs="Times New Roman"/>
                <w:sz w:val="20"/>
                <w:szCs w:val="20"/>
              </w:rPr>
              <w:t>第</w:t>
            </w:r>
            <w:r w:rsidRPr="0006063B">
              <w:rPr>
                <w:rFonts w:ascii="Times New Roman" w:eastAsia="標楷體" w:hAnsi="Times New Roman" w:cs="Times New Roman"/>
                <w:sz w:val="20"/>
                <w:szCs w:val="20"/>
              </w:rPr>
              <w:t>3~4</w:t>
            </w:r>
            <w:r w:rsidRPr="0006063B">
              <w:rPr>
                <w:rFonts w:ascii="Times New Roman" w:eastAsia="標楷體" w:hAnsi="Times New Roman" w:cs="Times New Roman"/>
                <w:sz w:val="20"/>
                <w:szCs w:val="20"/>
              </w:rPr>
              <w:t>小節：雙手打開。</w:t>
            </w:r>
          </w:p>
          <w:p w14:paraId="332FE96A"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(3)</w:t>
            </w:r>
            <w:r w:rsidRPr="0006063B">
              <w:rPr>
                <w:rFonts w:ascii="Times New Roman" w:eastAsia="標楷體" w:hAnsi="Times New Roman" w:cs="Times New Roman"/>
                <w:sz w:val="20"/>
                <w:szCs w:val="20"/>
              </w:rPr>
              <w:t>第</w:t>
            </w:r>
            <w:r w:rsidRPr="0006063B">
              <w:rPr>
                <w:rFonts w:ascii="Times New Roman" w:eastAsia="標楷體" w:hAnsi="Times New Roman" w:cs="Times New Roman"/>
                <w:sz w:val="20"/>
                <w:szCs w:val="20"/>
              </w:rPr>
              <w:t>5~6</w:t>
            </w:r>
            <w:r w:rsidRPr="0006063B">
              <w:rPr>
                <w:rFonts w:ascii="Times New Roman" w:eastAsia="標楷體" w:hAnsi="Times New Roman" w:cs="Times New Roman"/>
                <w:sz w:val="20"/>
                <w:szCs w:val="20"/>
              </w:rPr>
              <w:t>小節：與另</w:t>
            </w:r>
            <w:proofErr w:type="gramStart"/>
            <w:r w:rsidRPr="0006063B">
              <w:rPr>
                <w:rFonts w:ascii="Times New Roman" w:eastAsia="標楷體" w:hAnsi="Times New Roman" w:cs="Times New Roman"/>
                <w:sz w:val="20"/>
                <w:szCs w:val="20"/>
              </w:rPr>
              <w:t>個</w:t>
            </w:r>
            <w:proofErr w:type="gramEnd"/>
            <w:r w:rsidRPr="0006063B">
              <w:rPr>
                <w:rFonts w:ascii="Times New Roman" w:eastAsia="標楷體" w:hAnsi="Times New Roman" w:cs="Times New Roman"/>
                <w:sz w:val="20"/>
                <w:szCs w:val="20"/>
              </w:rPr>
              <w:t>同學勾手轉圈。</w:t>
            </w:r>
          </w:p>
          <w:p w14:paraId="501A6338"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(4)</w:t>
            </w:r>
            <w:r w:rsidRPr="0006063B">
              <w:rPr>
                <w:rFonts w:ascii="Times New Roman" w:eastAsia="標楷體" w:hAnsi="Times New Roman" w:cs="Times New Roman"/>
                <w:sz w:val="20"/>
                <w:szCs w:val="20"/>
              </w:rPr>
              <w:t>第</w:t>
            </w:r>
            <w:r w:rsidRPr="0006063B">
              <w:rPr>
                <w:rFonts w:ascii="Times New Roman" w:eastAsia="標楷體" w:hAnsi="Times New Roman" w:cs="Times New Roman"/>
                <w:sz w:val="20"/>
                <w:szCs w:val="20"/>
              </w:rPr>
              <w:t>7</w:t>
            </w:r>
            <w:r w:rsidRPr="0006063B">
              <w:rPr>
                <w:rFonts w:ascii="Times New Roman" w:eastAsia="標楷體" w:hAnsi="Times New Roman" w:cs="Times New Roman"/>
                <w:sz w:val="20"/>
                <w:szCs w:val="20"/>
              </w:rPr>
              <w:t>小節：雙手各比五，左右揮動。</w:t>
            </w:r>
          </w:p>
          <w:p w14:paraId="1F5D41C6"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(5)</w:t>
            </w:r>
            <w:r w:rsidRPr="0006063B">
              <w:rPr>
                <w:rFonts w:ascii="Times New Roman" w:eastAsia="標楷體" w:hAnsi="Times New Roman" w:cs="Times New Roman"/>
                <w:sz w:val="20"/>
                <w:szCs w:val="20"/>
              </w:rPr>
              <w:t>第</w:t>
            </w:r>
            <w:r w:rsidRPr="0006063B">
              <w:rPr>
                <w:rFonts w:ascii="Times New Roman" w:eastAsia="標楷體" w:hAnsi="Times New Roman" w:cs="Times New Roman"/>
                <w:sz w:val="20"/>
                <w:szCs w:val="20"/>
              </w:rPr>
              <w:t>8</w:t>
            </w:r>
            <w:r w:rsidRPr="0006063B">
              <w:rPr>
                <w:rFonts w:ascii="Times New Roman" w:eastAsia="標楷體" w:hAnsi="Times New Roman" w:cs="Times New Roman"/>
                <w:sz w:val="20"/>
                <w:szCs w:val="20"/>
              </w:rPr>
              <w:t>小節：拍三下。</w:t>
            </w:r>
          </w:p>
          <w:p w14:paraId="57B10805"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3.</w:t>
            </w:r>
            <w:r w:rsidRPr="0006063B">
              <w:rPr>
                <w:rFonts w:ascii="Times New Roman" w:eastAsia="標楷體" w:hAnsi="Times New Roman" w:cs="Times New Roman"/>
                <w:sz w:val="20"/>
                <w:szCs w:val="20"/>
              </w:rPr>
              <w:t>以圖譜感受節奏：教師再次請學童以對唱應答方式演唱，但是方式稍微調整。學童唱到「叫做書、新事物」時要拍手。</w:t>
            </w:r>
          </w:p>
          <w:p w14:paraId="3D8D7F68"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4.</w:t>
            </w:r>
            <w:r w:rsidRPr="0006063B">
              <w:rPr>
                <w:rFonts w:ascii="Times New Roman" w:eastAsia="標楷體" w:hAnsi="Times New Roman" w:cs="Times New Roman"/>
                <w:sz w:val="20"/>
                <w:szCs w:val="20"/>
              </w:rPr>
              <w:t>教師提問：「你向大家分享的書，是從哪裡來的？」學童可能的答案：買的、我家書櫃的、圖書館借的、醫院的自助借書站借的、火車站的自助圖書館借的、</w:t>
            </w:r>
            <w:proofErr w:type="gramStart"/>
            <w:r w:rsidRPr="0006063B">
              <w:rPr>
                <w:rFonts w:ascii="Times New Roman" w:eastAsia="標楷體" w:hAnsi="Times New Roman" w:cs="Times New Roman"/>
                <w:sz w:val="20"/>
                <w:szCs w:val="20"/>
              </w:rPr>
              <w:t>行動書車</w:t>
            </w:r>
            <w:proofErr w:type="gramEnd"/>
            <w:r w:rsidRPr="0006063B">
              <w:rPr>
                <w:rFonts w:ascii="Times New Roman" w:eastAsia="標楷體" w:hAnsi="Times New Roman" w:cs="Times New Roman"/>
                <w:sz w:val="20"/>
                <w:szCs w:val="20"/>
              </w:rPr>
              <w:t>、公園</w:t>
            </w:r>
            <w:proofErr w:type="gramStart"/>
            <w:r w:rsidRPr="0006063B">
              <w:rPr>
                <w:rFonts w:ascii="Times New Roman" w:eastAsia="標楷體" w:hAnsi="Times New Roman" w:cs="Times New Roman"/>
                <w:sz w:val="20"/>
                <w:szCs w:val="20"/>
              </w:rPr>
              <w:t>的漂書站</w:t>
            </w:r>
            <w:proofErr w:type="gramEnd"/>
            <w:r>
              <w:rPr>
                <w:rFonts w:ascii="Times New Roman" w:eastAsia="標楷體" w:hAnsi="Times New Roman" w:cs="Times New Roman"/>
                <w:sz w:val="20"/>
                <w:szCs w:val="20"/>
              </w:rPr>
              <w:t>等等</w:t>
            </w:r>
            <w:r w:rsidRPr="0006063B">
              <w:rPr>
                <w:rFonts w:ascii="Times New Roman" w:eastAsia="標楷體" w:hAnsi="Times New Roman" w:cs="Times New Roman"/>
                <w:sz w:val="20"/>
                <w:szCs w:val="20"/>
              </w:rPr>
              <w:t>。</w:t>
            </w:r>
          </w:p>
          <w:p w14:paraId="785D9F94"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5.</w:t>
            </w:r>
            <w:r w:rsidRPr="0006063B">
              <w:rPr>
                <w:rFonts w:ascii="Times New Roman" w:eastAsia="標楷體" w:hAnsi="Times New Roman" w:cs="Times New Roman"/>
                <w:sz w:val="20"/>
                <w:szCs w:val="20"/>
              </w:rPr>
              <w:t>教師提問：「不同的借書管道，購買、圖書館、家裡的書櫃、</w:t>
            </w:r>
            <w:proofErr w:type="gramStart"/>
            <w:r w:rsidRPr="0006063B">
              <w:rPr>
                <w:rFonts w:ascii="Times New Roman" w:eastAsia="標楷體" w:hAnsi="Times New Roman" w:cs="Times New Roman"/>
                <w:sz w:val="20"/>
                <w:szCs w:val="20"/>
              </w:rPr>
              <w:t>漂書站</w:t>
            </w:r>
            <w:proofErr w:type="gramEnd"/>
            <w:r>
              <w:rPr>
                <w:rFonts w:ascii="Times New Roman" w:eastAsia="標楷體" w:hAnsi="Times New Roman" w:cs="Times New Roman"/>
                <w:sz w:val="20"/>
                <w:szCs w:val="20"/>
              </w:rPr>
              <w:t>等等</w:t>
            </w:r>
            <w:r w:rsidRPr="0006063B">
              <w:rPr>
                <w:rFonts w:ascii="Times New Roman" w:eastAsia="標楷體" w:hAnsi="Times New Roman" w:cs="Times New Roman"/>
                <w:sz w:val="20"/>
                <w:szCs w:val="20"/>
              </w:rPr>
              <w:t>，有什麼特點？」</w:t>
            </w:r>
          </w:p>
          <w:p w14:paraId="3ABFF910"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6.</w:t>
            </w:r>
            <w:r w:rsidRPr="0006063B">
              <w:rPr>
                <w:rFonts w:ascii="Times New Roman" w:eastAsia="標楷體" w:hAnsi="Times New Roman" w:cs="Times New Roman"/>
                <w:sz w:val="20"/>
                <w:szCs w:val="20"/>
              </w:rPr>
              <w:t>全班討論各類管道的特色：</w:t>
            </w:r>
          </w:p>
          <w:p w14:paraId="71C29DDF"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(1)</w:t>
            </w:r>
            <w:r w:rsidRPr="0006063B">
              <w:rPr>
                <w:rFonts w:ascii="Times New Roman" w:eastAsia="標楷體" w:hAnsi="Times New Roman" w:cs="Times New Roman"/>
                <w:sz w:val="20"/>
                <w:szCs w:val="20"/>
              </w:rPr>
              <w:t>書店：自己擁有、最新的書、立刻獲得。</w:t>
            </w:r>
          </w:p>
          <w:p w14:paraId="522F63A7"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lastRenderedPageBreak/>
              <w:t>(2)</w:t>
            </w:r>
            <w:r w:rsidRPr="0006063B">
              <w:rPr>
                <w:rFonts w:ascii="Times New Roman" w:eastAsia="標楷體" w:hAnsi="Times New Roman" w:cs="Times New Roman"/>
                <w:sz w:val="20"/>
                <w:szCs w:val="20"/>
              </w:rPr>
              <w:t>我家書櫃：隨時拿來閱讀。</w:t>
            </w:r>
          </w:p>
          <w:p w14:paraId="7F0EF061" w14:textId="77777777" w:rsidR="00AE64BB" w:rsidRPr="0006063B"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(3)</w:t>
            </w:r>
            <w:r w:rsidRPr="0006063B">
              <w:rPr>
                <w:rFonts w:ascii="Times New Roman" w:eastAsia="標楷體" w:hAnsi="Times New Roman" w:cs="Times New Roman"/>
                <w:sz w:val="20"/>
                <w:szCs w:val="20"/>
              </w:rPr>
              <w:t>圖書館：免費、書籍多、容易找到自己想看的書。</w:t>
            </w:r>
          </w:p>
          <w:p w14:paraId="7B28BCF5" w14:textId="77777777" w:rsidR="00AE64BB" w:rsidRPr="00285C9E"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(4)</w:t>
            </w:r>
            <w:r w:rsidRPr="0006063B">
              <w:rPr>
                <w:rFonts w:ascii="Times New Roman" w:eastAsia="標楷體" w:hAnsi="Times New Roman" w:cs="Times New Roman"/>
                <w:sz w:val="20"/>
                <w:szCs w:val="20"/>
              </w:rPr>
              <w:t>學校</w:t>
            </w:r>
            <w:proofErr w:type="gramStart"/>
            <w:r w:rsidRPr="0006063B">
              <w:rPr>
                <w:rFonts w:ascii="Times New Roman" w:eastAsia="標楷體" w:hAnsi="Times New Roman" w:cs="Times New Roman"/>
                <w:sz w:val="20"/>
                <w:szCs w:val="20"/>
              </w:rPr>
              <w:t>的漂書站</w:t>
            </w:r>
            <w:proofErr w:type="gramEnd"/>
            <w:r w:rsidRPr="0006063B">
              <w:rPr>
                <w:rFonts w:ascii="Times New Roman" w:eastAsia="標楷體" w:hAnsi="Times New Roman" w:cs="Times New Roman"/>
                <w:sz w:val="20"/>
                <w:szCs w:val="20"/>
              </w:rPr>
              <w:t>：免費、隨時拿書來看。</w:t>
            </w:r>
          </w:p>
        </w:tc>
        <w:tc>
          <w:tcPr>
            <w:tcW w:w="393" w:type="pct"/>
            <w:shd w:val="clear" w:color="auto" w:fill="auto"/>
          </w:tcPr>
          <w:p w14:paraId="64E60FCB" w14:textId="77777777" w:rsidR="00AE64BB" w:rsidRPr="0006063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06063B">
              <w:rPr>
                <w:rFonts w:ascii="Times New Roman" w:eastAsia="標楷體" w:hAnsi="Times New Roman" w:cs="Times New Roman"/>
                <w:sz w:val="20"/>
                <w:szCs w:val="20"/>
              </w:rPr>
              <w:t>評量</w:t>
            </w:r>
          </w:p>
          <w:p w14:paraId="68F8C446" w14:textId="77777777" w:rsidR="00AE64BB" w:rsidRPr="00285C9E" w:rsidRDefault="00AE64BB" w:rsidP="00D36D14">
            <w:pPr>
              <w:spacing w:line="240" w:lineRule="exact"/>
              <w:rPr>
                <w:rFonts w:ascii="標楷體" w:eastAsia="標楷體" w:hAnsi="標楷體"/>
                <w:sz w:val="20"/>
                <w:szCs w:val="20"/>
              </w:rPr>
            </w:pPr>
            <w:r w:rsidRPr="0006063B">
              <w:rPr>
                <w:rFonts w:ascii="Times New Roman" w:eastAsia="標楷體" w:hAnsi="Times New Roman" w:cs="Times New Roman"/>
                <w:sz w:val="20"/>
                <w:szCs w:val="20"/>
              </w:rPr>
              <w:t>實作評量</w:t>
            </w:r>
          </w:p>
        </w:tc>
        <w:tc>
          <w:tcPr>
            <w:tcW w:w="407" w:type="pct"/>
            <w:shd w:val="clear" w:color="auto" w:fill="auto"/>
          </w:tcPr>
          <w:p w14:paraId="2A8E8FFE"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【閱讀素養教育】</w:t>
            </w:r>
          </w:p>
          <w:p w14:paraId="3A36BF97"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E11 </w:t>
            </w:r>
            <w:r w:rsidRPr="0006063B">
              <w:rPr>
                <w:rFonts w:ascii="Times New Roman" w:eastAsia="標楷體" w:hAnsi="Times New Roman" w:cs="Times New Roman"/>
                <w:kern w:val="0"/>
                <w:sz w:val="20"/>
                <w:szCs w:val="20"/>
              </w:rPr>
              <w:t>低年級：能在一般生活情境中，懂得運用</w:t>
            </w:r>
            <w:proofErr w:type="gramStart"/>
            <w:r w:rsidRPr="0006063B">
              <w:rPr>
                <w:rFonts w:ascii="Times New Roman" w:eastAsia="標楷體" w:hAnsi="Times New Roman" w:cs="Times New Roman"/>
                <w:kern w:val="0"/>
                <w:sz w:val="20"/>
                <w:szCs w:val="20"/>
              </w:rPr>
              <w:t>文本習得</w:t>
            </w:r>
            <w:proofErr w:type="gramEnd"/>
            <w:r w:rsidRPr="0006063B">
              <w:rPr>
                <w:rFonts w:ascii="Times New Roman" w:eastAsia="標楷體" w:hAnsi="Times New Roman" w:cs="Times New Roman"/>
                <w:kern w:val="0"/>
                <w:sz w:val="20"/>
                <w:szCs w:val="20"/>
              </w:rPr>
              <w:t>的知識解決問題。</w:t>
            </w:r>
          </w:p>
          <w:p w14:paraId="6160E629"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E12 </w:t>
            </w:r>
            <w:r w:rsidRPr="0006063B">
              <w:rPr>
                <w:rFonts w:ascii="Times New Roman" w:eastAsia="標楷體" w:hAnsi="Times New Roman" w:cs="Times New Roman"/>
                <w:kern w:val="0"/>
                <w:sz w:val="20"/>
                <w:szCs w:val="20"/>
              </w:rPr>
              <w:t>培養喜愛閱讀的態度。</w:t>
            </w:r>
          </w:p>
          <w:p w14:paraId="5D6A98B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E13 </w:t>
            </w:r>
            <w:r w:rsidRPr="0006063B">
              <w:rPr>
                <w:rFonts w:ascii="Times New Roman" w:eastAsia="標楷體" w:hAnsi="Times New Roman" w:cs="Times New Roman"/>
                <w:kern w:val="0"/>
                <w:sz w:val="20"/>
                <w:szCs w:val="20"/>
              </w:rPr>
              <w:t>願意廣泛接觸不同類型及不同學科主題的文本。</w:t>
            </w:r>
          </w:p>
          <w:p w14:paraId="5D71C546"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E14 </w:t>
            </w:r>
            <w:r w:rsidRPr="0006063B">
              <w:rPr>
                <w:rFonts w:ascii="Times New Roman" w:eastAsia="標楷體" w:hAnsi="Times New Roman" w:cs="Times New Roman"/>
                <w:kern w:val="0"/>
                <w:sz w:val="20"/>
                <w:szCs w:val="20"/>
              </w:rPr>
              <w:t>喜歡與他人討論、分享自己閱讀的文本。</w:t>
            </w:r>
          </w:p>
          <w:p w14:paraId="70AA06FD"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45DAFBB7"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06063B">
              <w:rPr>
                <w:rFonts w:ascii="Times New Roman" w:eastAsia="標楷體" w:hAnsi="Times New Roman" w:cs="Times New Roman"/>
                <w:kern w:val="0"/>
                <w:sz w:val="20"/>
                <w:szCs w:val="20"/>
              </w:rPr>
              <w:t>溝通合作與和諧人際關係。</w:t>
            </w:r>
          </w:p>
        </w:tc>
        <w:tc>
          <w:tcPr>
            <w:tcW w:w="471" w:type="pct"/>
          </w:tcPr>
          <w:p w14:paraId="7CF77338" w14:textId="77777777" w:rsidR="00AE64BB" w:rsidRPr="00D86F67" w:rsidRDefault="00AE64BB" w:rsidP="00D36D14">
            <w:pPr>
              <w:snapToGrid w:val="0"/>
              <w:jc w:val="center"/>
              <w:rPr>
                <w:rFonts w:ascii="標楷體" w:eastAsia="標楷體" w:hAnsi="標楷體"/>
              </w:rPr>
            </w:pPr>
          </w:p>
        </w:tc>
      </w:tr>
      <w:tr w:rsidR="00AE64BB" w:rsidRPr="00D86F67" w14:paraId="5937527E" w14:textId="77777777" w:rsidTr="00D36D14">
        <w:tblPrEx>
          <w:jc w:val="center"/>
        </w:tblPrEx>
        <w:trPr>
          <w:trHeight w:val="303"/>
          <w:jc w:val="center"/>
        </w:trPr>
        <w:tc>
          <w:tcPr>
            <w:tcW w:w="407" w:type="pct"/>
            <w:shd w:val="clear" w:color="auto" w:fill="auto"/>
          </w:tcPr>
          <w:p w14:paraId="38379F78"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第八</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48ED9044"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第三主題和書做朋友</w:t>
            </w:r>
          </w:p>
          <w:p w14:paraId="5CC45A17"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第一單元我的書朋友</w:t>
            </w:r>
          </w:p>
        </w:tc>
        <w:tc>
          <w:tcPr>
            <w:tcW w:w="227" w:type="pct"/>
            <w:gridSpan w:val="2"/>
          </w:tcPr>
          <w:p w14:paraId="73C118F1"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51E6C7A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DA31A0">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透過自己與外界的連結，產生自我感知並能對自己有正向的看法，進而愛惜自己，同時透過對生活事物的探索與探究，體會與感受學習的樂趣，並能主動發現問題及解決問題，持續學習。</w:t>
            </w:r>
          </w:p>
          <w:p w14:paraId="1D86B72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DA31A0">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542DFAD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生活</w:t>
            </w:r>
            <w:r>
              <w:rPr>
                <w:rFonts w:ascii="Times New Roman" w:eastAsia="標楷體" w:hAnsi="Times New Roman" w:cs="Times New Roman"/>
                <w:bCs/>
                <w:snapToGrid w:val="0"/>
                <w:kern w:val="0"/>
                <w:sz w:val="20"/>
                <w:szCs w:val="20"/>
              </w:rPr>
              <w:t xml:space="preserve">-E-A3 </w:t>
            </w:r>
            <w:r w:rsidRPr="00DA31A0">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tc>
        <w:tc>
          <w:tcPr>
            <w:tcW w:w="276" w:type="pct"/>
          </w:tcPr>
          <w:p w14:paraId="02FCB42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2-Ⅰ-3 </w:t>
            </w:r>
            <w:r w:rsidRPr="00DA31A0">
              <w:rPr>
                <w:rFonts w:ascii="Times New Roman" w:eastAsia="標楷體" w:hAnsi="Times New Roman" w:cs="Times New Roman"/>
                <w:bCs/>
                <w:snapToGrid w:val="0"/>
                <w:kern w:val="0"/>
                <w:sz w:val="20"/>
                <w:szCs w:val="20"/>
              </w:rPr>
              <w:t>探索生活中的人、事、物，並體會彼此之間會相互影響。</w:t>
            </w:r>
          </w:p>
          <w:p w14:paraId="33979F1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3-Ⅰ-2 </w:t>
            </w:r>
            <w:r w:rsidRPr="00DA31A0">
              <w:rPr>
                <w:rFonts w:ascii="Times New Roman" w:eastAsia="標楷體" w:hAnsi="Times New Roman" w:cs="Times New Roman"/>
                <w:bCs/>
                <w:snapToGrid w:val="0"/>
                <w:kern w:val="0"/>
                <w:sz w:val="20"/>
                <w:szCs w:val="20"/>
              </w:rPr>
              <w:t>體認探究事理有各種方法，並且樂於應用。</w:t>
            </w:r>
          </w:p>
        </w:tc>
        <w:tc>
          <w:tcPr>
            <w:tcW w:w="276" w:type="pct"/>
          </w:tcPr>
          <w:p w14:paraId="5ABF49A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C-Ⅰ-1 </w:t>
            </w:r>
            <w:r w:rsidRPr="00DA31A0">
              <w:rPr>
                <w:rFonts w:ascii="Times New Roman" w:eastAsia="標楷體" w:hAnsi="Times New Roman" w:cs="Times New Roman"/>
                <w:bCs/>
                <w:snapToGrid w:val="0"/>
                <w:kern w:val="0"/>
                <w:sz w:val="20"/>
                <w:szCs w:val="20"/>
              </w:rPr>
              <w:t>事物特性與現象的探究。</w:t>
            </w:r>
          </w:p>
          <w:p w14:paraId="7778F4F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F-Ⅰ-2 </w:t>
            </w:r>
            <w:r w:rsidRPr="00DA31A0">
              <w:rPr>
                <w:rFonts w:ascii="Times New Roman" w:eastAsia="標楷體" w:hAnsi="Times New Roman" w:cs="Times New Roman"/>
                <w:bCs/>
                <w:snapToGrid w:val="0"/>
                <w:kern w:val="0"/>
                <w:sz w:val="20"/>
                <w:szCs w:val="20"/>
              </w:rPr>
              <w:t>不同解決問題方法或策略的提出與嘗試。</w:t>
            </w:r>
          </w:p>
        </w:tc>
        <w:tc>
          <w:tcPr>
            <w:tcW w:w="415" w:type="pct"/>
            <w:gridSpan w:val="2"/>
          </w:tcPr>
          <w:p w14:paraId="765A8025" w14:textId="77777777" w:rsidR="00AE64BB" w:rsidRPr="00DA31A0" w:rsidRDefault="00AE64BB" w:rsidP="00D36D14">
            <w:pPr>
              <w:spacing w:line="240" w:lineRule="exact"/>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1.</w:t>
            </w:r>
            <w:r w:rsidRPr="00DA31A0">
              <w:rPr>
                <w:rFonts w:ascii="Times New Roman" w:eastAsia="標楷體" w:hAnsi="Times New Roman" w:cs="Times New Roman"/>
                <w:bCs/>
                <w:snapToGrid w:val="0"/>
                <w:kern w:val="0"/>
                <w:sz w:val="20"/>
                <w:szCs w:val="20"/>
              </w:rPr>
              <w:t>藉由小組討論與分享，可歸納出</w:t>
            </w:r>
            <w:proofErr w:type="gramStart"/>
            <w:r w:rsidRPr="00DA31A0">
              <w:rPr>
                <w:rFonts w:ascii="Times New Roman" w:eastAsia="標楷體" w:hAnsi="Times New Roman" w:cs="Times New Roman"/>
                <w:bCs/>
                <w:snapToGrid w:val="0"/>
                <w:kern w:val="0"/>
                <w:sz w:val="20"/>
                <w:szCs w:val="20"/>
              </w:rPr>
              <w:t>探索漂書站</w:t>
            </w:r>
            <w:proofErr w:type="gramEnd"/>
            <w:r w:rsidRPr="00DA31A0">
              <w:rPr>
                <w:rFonts w:ascii="Times New Roman" w:eastAsia="標楷體" w:hAnsi="Times New Roman" w:cs="Times New Roman"/>
                <w:bCs/>
                <w:snapToGrid w:val="0"/>
                <w:kern w:val="0"/>
                <w:sz w:val="20"/>
                <w:szCs w:val="20"/>
              </w:rPr>
              <w:t>和圖書館的異同。</w:t>
            </w:r>
          </w:p>
          <w:p w14:paraId="08F2F22C" w14:textId="77777777" w:rsidR="00AE64BB" w:rsidRPr="00285C9E" w:rsidRDefault="00AE64BB" w:rsidP="00D36D14">
            <w:pPr>
              <w:spacing w:line="240" w:lineRule="exact"/>
              <w:rPr>
                <w:rFonts w:ascii="標楷體" w:eastAsia="標楷體" w:hAnsi="標楷體"/>
                <w:bCs/>
                <w:snapToGrid w:val="0"/>
                <w:kern w:val="0"/>
                <w:sz w:val="20"/>
                <w:szCs w:val="20"/>
              </w:rPr>
            </w:pPr>
          </w:p>
        </w:tc>
        <w:tc>
          <w:tcPr>
            <w:tcW w:w="1335" w:type="pct"/>
            <w:gridSpan w:val="2"/>
          </w:tcPr>
          <w:p w14:paraId="6B4136A8"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第三主題和書做朋友</w:t>
            </w:r>
          </w:p>
          <w:p w14:paraId="3FDABF78" w14:textId="77777777" w:rsidR="00AE64BB"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一單元我的書朋友</w:t>
            </w:r>
          </w:p>
          <w:p w14:paraId="45F042EC"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教師提問：「你向大家分享的書，是從哪裡來的？」學童可能的答案：買的、我家書櫃的、圖書館借的、醫院的自助借書站借的、</w:t>
            </w:r>
            <w:proofErr w:type="gramStart"/>
            <w:r w:rsidRPr="00DA31A0">
              <w:rPr>
                <w:rFonts w:ascii="Times New Roman" w:eastAsia="標楷體" w:hAnsi="Times New Roman" w:cs="Times New Roman"/>
                <w:sz w:val="20"/>
                <w:szCs w:val="20"/>
              </w:rPr>
              <w:t>行動書車</w:t>
            </w:r>
            <w:proofErr w:type="gramEnd"/>
            <w:r w:rsidRPr="00DA31A0">
              <w:rPr>
                <w:rFonts w:ascii="Times New Roman" w:eastAsia="標楷體" w:hAnsi="Times New Roman" w:cs="Times New Roman"/>
                <w:sz w:val="20"/>
                <w:szCs w:val="20"/>
              </w:rPr>
              <w:t>、</w:t>
            </w:r>
            <w:proofErr w:type="gramStart"/>
            <w:r w:rsidRPr="00DA31A0">
              <w:rPr>
                <w:rFonts w:ascii="Times New Roman" w:eastAsia="標楷體" w:hAnsi="Times New Roman" w:cs="Times New Roman"/>
                <w:sz w:val="20"/>
                <w:szCs w:val="20"/>
              </w:rPr>
              <w:t>公園漂書站</w:t>
            </w:r>
            <w:proofErr w:type="gramEnd"/>
            <w:r>
              <w:rPr>
                <w:rFonts w:ascii="Times New Roman" w:eastAsia="標楷體" w:hAnsi="Times New Roman" w:cs="Times New Roman"/>
                <w:sz w:val="20"/>
                <w:szCs w:val="20"/>
              </w:rPr>
              <w:t>等等</w:t>
            </w:r>
            <w:r w:rsidRPr="00DA31A0">
              <w:rPr>
                <w:rFonts w:ascii="Times New Roman" w:eastAsia="標楷體" w:hAnsi="Times New Roman" w:cs="Times New Roman"/>
                <w:sz w:val="20"/>
                <w:szCs w:val="20"/>
              </w:rPr>
              <w:t>。</w:t>
            </w:r>
          </w:p>
          <w:p w14:paraId="2D4439E4"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教師提問：「不同的借書管道，購買、圖書館、家裡的書櫃、</w:t>
            </w:r>
            <w:proofErr w:type="gramStart"/>
            <w:r w:rsidRPr="00DA31A0">
              <w:rPr>
                <w:rFonts w:ascii="Times New Roman" w:eastAsia="標楷體" w:hAnsi="Times New Roman" w:cs="Times New Roman"/>
                <w:sz w:val="20"/>
                <w:szCs w:val="20"/>
              </w:rPr>
              <w:t>漂書站</w:t>
            </w:r>
            <w:proofErr w:type="gramEnd"/>
            <w:r>
              <w:rPr>
                <w:rFonts w:ascii="Times New Roman" w:eastAsia="標楷體" w:hAnsi="Times New Roman" w:cs="Times New Roman"/>
                <w:sz w:val="20"/>
                <w:szCs w:val="20"/>
              </w:rPr>
              <w:t>等等</w:t>
            </w:r>
            <w:r w:rsidRPr="00DA31A0">
              <w:rPr>
                <w:rFonts w:ascii="Times New Roman" w:eastAsia="標楷體" w:hAnsi="Times New Roman" w:cs="Times New Roman"/>
                <w:sz w:val="20"/>
                <w:szCs w:val="20"/>
              </w:rPr>
              <w:t>，有什麼特點？」</w:t>
            </w:r>
          </w:p>
          <w:p w14:paraId="2D6DB7B8"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全班討論各類管道的特色：</w:t>
            </w:r>
          </w:p>
          <w:p w14:paraId="652DEA27"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書店：自己擁有、最新的書、立刻獲得。</w:t>
            </w:r>
          </w:p>
          <w:p w14:paraId="2D7CD1FB"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我家書櫃：隨時拿來閱讀。</w:t>
            </w:r>
          </w:p>
          <w:p w14:paraId="28904EAB"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圖書館：免費、書籍多、容易找到自己想看的書。</w:t>
            </w:r>
          </w:p>
          <w:p w14:paraId="4326D0B6" w14:textId="77777777" w:rsidR="00AE64BB"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(4)</w:t>
            </w:r>
            <w:r w:rsidRPr="00DA31A0">
              <w:rPr>
                <w:rFonts w:ascii="Times New Roman" w:eastAsia="標楷體" w:hAnsi="Times New Roman" w:cs="Times New Roman"/>
                <w:sz w:val="20"/>
                <w:szCs w:val="20"/>
              </w:rPr>
              <w:t>學校</w:t>
            </w:r>
            <w:proofErr w:type="gramStart"/>
            <w:r w:rsidRPr="00DA31A0">
              <w:rPr>
                <w:rFonts w:ascii="Times New Roman" w:eastAsia="標楷體" w:hAnsi="Times New Roman" w:cs="Times New Roman"/>
                <w:sz w:val="20"/>
                <w:szCs w:val="20"/>
              </w:rPr>
              <w:t>的漂書站</w:t>
            </w:r>
            <w:proofErr w:type="gramEnd"/>
            <w:r w:rsidRPr="00DA31A0">
              <w:rPr>
                <w:rFonts w:ascii="Times New Roman" w:eastAsia="標楷體" w:hAnsi="Times New Roman" w:cs="Times New Roman"/>
                <w:sz w:val="20"/>
                <w:szCs w:val="20"/>
              </w:rPr>
              <w:t>：免費、隨時拿書來看</w:t>
            </w:r>
            <w:r>
              <w:rPr>
                <w:rFonts w:ascii="Times New Roman" w:eastAsia="標楷體" w:hAnsi="Times New Roman" w:cs="Times New Roman"/>
                <w:sz w:val="20"/>
                <w:szCs w:val="20"/>
              </w:rPr>
              <w:t>。</w:t>
            </w:r>
          </w:p>
          <w:p w14:paraId="4321A0BF" w14:textId="77777777" w:rsidR="00AE64BB" w:rsidRPr="00DA31A0"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w:t>
            </w:r>
            <w:r w:rsidRPr="00DA31A0">
              <w:rPr>
                <w:rFonts w:ascii="Times New Roman" w:eastAsia="標楷體" w:hAnsi="Times New Roman" w:cs="Times New Roman"/>
                <w:sz w:val="20"/>
                <w:szCs w:val="20"/>
              </w:rPr>
              <w:t>教師提問：「</w:t>
            </w:r>
            <w:proofErr w:type="gramStart"/>
            <w:r w:rsidRPr="00DA31A0">
              <w:rPr>
                <w:rFonts w:ascii="Times New Roman" w:eastAsia="標楷體" w:hAnsi="Times New Roman" w:cs="Times New Roman"/>
                <w:sz w:val="20"/>
                <w:szCs w:val="20"/>
              </w:rPr>
              <w:t>漂書站</w:t>
            </w:r>
            <w:proofErr w:type="gramEnd"/>
            <w:r w:rsidRPr="00DA31A0">
              <w:rPr>
                <w:rFonts w:ascii="Times New Roman" w:eastAsia="標楷體" w:hAnsi="Times New Roman" w:cs="Times New Roman"/>
                <w:sz w:val="20"/>
                <w:szCs w:val="20"/>
              </w:rPr>
              <w:t>和圖書館有什麼不一樣的地方？」</w:t>
            </w:r>
          </w:p>
          <w:p w14:paraId="7C2095ED"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小組拿著記錄的白板上</w:t>
            </w:r>
            <w:proofErr w:type="gramStart"/>
            <w:r w:rsidRPr="00DA31A0">
              <w:rPr>
                <w:rFonts w:ascii="Times New Roman" w:eastAsia="標楷體" w:hAnsi="Times New Roman" w:cs="Times New Roman"/>
                <w:sz w:val="20"/>
                <w:szCs w:val="20"/>
              </w:rPr>
              <w:t>臺</w:t>
            </w:r>
            <w:proofErr w:type="gramEnd"/>
            <w:r w:rsidRPr="00DA31A0">
              <w:rPr>
                <w:rFonts w:ascii="Times New Roman" w:eastAsia="標楷體" w:hAnsi="Times New Roman" w:cs="Times New Roman"/>
                <w:sz w:val="20"/>
                <w:szCs w:val="20"/>
              </w:rPr>
              <w:t>報告。</w:t>
            </w:r>
          </w:p>
          <w:p w14:paraId="09249D70"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教師可在黑板板書，小結學童可能的答案：</w:t>
            </w:r>
          </w:p>
          <w:p w14:paraId="5CB87A5F"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proofErr w:type="gramStart"/>
            <w:r w:rsidRPr="00DA31A0">
              <w:rPr>
                <w:rFonts w:ascii="Times New Roman" w:eastAsia="標楷體" w:hAnsi="Times New Roman" w:cs="Times New Roman"/>
                <w:sz w:val="20"/>
                <w:szCs w:val="20"/>
              </w:rPr>
              <w:t>漂書站</w:t>
            </w:r>
            <w:proofErr w:type="gramEnd"/>
            <w:r w:rsidRPr="00DA31A0">
              <w:rPr>
                <w:rFonts w:ascii="Times New Roman" w:eastAsia="標楷體" w:hAnsi="Times New Roman" w:cs="Times New Roman"/>
                <w:sz w:val="20"/>
                <w:szCs w:val="20"/>
              </w:rPr>
              <w:t>圖書館相同：相同提供書籍借</w:t>
            </w:r>
            <w:proofErr w:type="gramStart"/>
            <w:r w:rsidRPr="00DA31A0">
              <w:rPr>
                <w:rFonts w:ascii="Times New Roman" w:eastAsia="標楷體" w:hAnsi="Times New Roman" w:cs="Times New Roman"/>
                <w:sz w:val="20"/>
                <w:szCs w:val="20"/>
              </w:rPr>
              <w:t>閱</w:t>
            </w:r>
            <w:proofErr w:type="gramEnd"/>
            <w:r w:rsidRPr="00DA31A0">
              <w:rPr>
                <w:rFonts w:ascii="Times New Roman" w:eastAsia="標楷體" w:hAnsi="Times New Roman" w:cs="Times New Roman"/>
                <w:sz w:val="20"/>
                <w:szCs w:val="20"/>
              </w:rPr>
              <w:t>。</w:t>
            </w:r>
          </w:p>
          <w:p w14:paraId="2C3B808E"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proofErr w:type="gramStart"/>
            <w:r>
              <w:rPr>
                <w:rFonts w:ascii="Times New Roman" w:eastAsia="標楷體" w:hAnsi="Times New Roman" w:cs="Times New Roman"/>
                <w:sz w:val="20"/>
                <w:szCs w:val="20"/>
              </w:rPr>
              <w:t>漂書站</w:t>
            </w:r>
            <w:proofErr w:type="gramEnd"/>
            <w:r>
              <w:rPr>
                <w:rFonts w:ascii="Times New Roman" w:eastAsia="標楷體" w:hAnsi="Times New Roman" w:cs="Times New Roman"/>
                <w:sz w:val="20"/>
                <w:szCs w:val="20"/>
              </w:rPr>
              <w:t>圖書館不同：圖書圖書館</w:t>
            </w:r>
            <w:r w:rsidRPr="00DA31A0">
              <w:rPr>
                <w:rFonts w:ascii="Times New Roman" w:eastAsia="標楷體" w:hAnsi="Times New Roman" w:cs="Times New Roman"/>
                <w:sz w:val="20"/>
                <w:szCs w:val="20"/>
              </w:rPr>
              <w:t>需要借書證、書籍比較多有固定時間、有人或</w:t>
            </w:r>
            <w:proofErr w:type="gramStart"/>
            <w:r w:rsidRPr="00DA31A0">
              <w:rPr>
                <w:rFonts w:ascii="Times New Roman" w:eastAsia="標楷體" w:hAnsi="Times New Roman" w:cs="Times New Roman"/>
                <w:sz w:val="20"/>
                <w:szCs w:val="20"/>
              </w:rPr>
              <w:t>機器借還書</w:t>
            </w:r>
            <w:proofErr w:type="gramEnd"/>
            <w:r w:rsidRPr="00DA31A0">
              <w:rPr>
                <w:rFonts w:ascii="Times New Roman" w:eastAsia="標楷體" w:hAnsi="Times New Roman" w:cs="Times New Roman"/>
                <w:sz w:val="20"/>
                <w:szCs w:val="20"/>
              </w:rPr>
              <w:t>。</w:t>
            </w:r>
            <w:proofErr w:type="gramStart"/>
            <w:r w:rsidRPr="00DA31A0">
              <w:rPr>
                <w:rFonts w:ascii="Times New Roman" w:eastAsia="標楷體" w:hAnsi="Times New Roman" w:cs="Times New Roman"/>
                <w:sz w:val="20"/>
                <w:szCs w:val="20"/>
              </w:rPr>
              <w:t>漂書站</w:t>
            </w:r>
            <w:proofErr w:type="gramEnd"/>
            <w:r w:rsidRPr="00DA31A0">
              <w:rPr>
                <w:rFonts w:ascii="Times New Roman" w:eastAsia="標楷體" w:hAnsi="Times New Roman" w:cs="Times New Roman"/>
                <w:sz w:val="20"/>
                <w:szCs w:val="20"/>
              </w:rPr>
              <w:t>不用借書、證書籍比較少、全</w:t>
            </w:r>
            <w:proofErr w:type="gramStart"/>
            <w:r w:rsidRPr="00DA31A0">
              <w:rPr>
                <w:rFonts w:ascii="Times New Roman" w:eastAsia="標楷體" w:hAnsi="Times New Roman" w:cs="Times New Roman"/>
                <w:sz w:val="20"/>
                <w:szCs w:val="20"/>
              </w:rPr>
              <w:t>天借還書</w:t>
            </w:r>
            <w:proofErr w:type="gramEnd"/>
            <w:r w:rsidRPr="00DA31A0">
              <w:rPr>
                <w:rFonts w:ascii="Times New Roman" w:eastAsia="標楷體" w:hAnsi="Times New Roman" w:cs="Times New Roman"/>
                <w:sz w:val="20"/>
                <w:szCs w:val="20"/>
              </w:rPr>
              <w:t>、</w:t>
            </w:r>
            <w:proofErr w:type="gramStart"/>
            <w:r w:rsidRPr="00DA31A0">
              <w:rPr>
                <w:rFonts w:ascii="Times New Roman" w:eastAsia="標楷體" w:hAnsi="Times New Roman" w:cs="Times New Roman"/>
                <w:sz w:val="20"/>
                <w:szCs w:val="20"/>
              </w:rPr>
              <w:t>自己借還書</w:t>
            </w:r>
            <w:proofErr w:type="gramEnd"/>
            <w:r w:rsidRPr="00DA31A0">
              <w:rPr>
                <w:rFonts w:ascii="Times New Roman" w:eastAsia="標楷體" w:hAnsi="Times New Roman" w:cs="Times New Roman"/>
                <w:sz w:val="20"/>
                <w:szCs w:val="20"/>
              </w:rPr>
              <w:t>。</w:t>
            </w:r>
          </w:p>
          <w:p w14:paraId="01BF8C99" w14:textId="77777777" w:rsidR="00AE64BB" w:rsidRPr="00285C9E" w:rsidRDefault="00AE64BB" w:rsidP="00D36D14">
            <w:pPr>
              <w:spacing w:line="240" w:lineRule="exact"/>
              <w:rPr>
                <w:rFonts w:ascii="標楷體" w:eastAsia="標楷體" w:hAnsi="標楷體"/>
                <w:sz w:val="20"/>
                <w:szCs w:val="20"/>
              </w:rPr>
            </w:pPr>
          </w:p>
        </w:tc>
        <w:tc>
          <w:tcPr>
            <w:tcW w:w="393" w:type="pct"/>
            <w:shd w:val="clear" w:color="auto" w:fill="auto"/>
          </w:tcPr>
          <w:p w14:paraId="2C818839" w14:textId="77777777" w:rsidR="00AE64BB" w:rsidRPr="00DA31A0"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口語</w:t>
            </w:r>
            <w:r w:rsidRPr="00DA31A0">
              <w:rPr>
                <w:rFonts w:ascii="Times New Roman" w:eastAsia="標楷體" w:hAnsi="Times New Roman" w:cs="Times New Roman"/>
                <w:sz w:val="20"/>
                <w:szCs w:val="20"/>
              </w:rPr>
              <w:t>評量</w:t>
            </w:r>
          </w:p>
          <w:p w14:paraId="0053C6DC" w14:textId="77777777" w:rsidR="00AE64BB" w:rsidRPr="00285C9E"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實作評量</w:t>
            </w:r>
          </w:p>
        </w:tc>
        <w:tc>
          <w:tcPr>
            <w:tcW w:w="407" w:type="pct"/>
            <w:shd w:val="clear" w:color="auto" w:fill="auto"/>
          </w:tcPr>
          <w:p w14:paraId="2900895D"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【閱讀素養教育】</w:t>
            </w:r>
          </w:p>
          <w:p w14:paraId="14A28B6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E11 </w:t>
            </w:r>
            <w:r w:rsidRPr="00DA31A0">
              <w:rPr>
                <w:rFonts w:ascii="Times New Roman" w:eastAsia="標楷體" w:hAnsi="Times New Roman" w:cs="Times New Roman"/>
                <w:kern w:val="0"/>
                <w:sz w:val="20"/>
                <w:szCs w:val="20"/>
              </w:rPr>
              <w:t>低年級：能在一般生活情境中，懂得運用</w:t>
            </w:r>
            <w:proofErr w:type="gramStart"/>
            <w:r w:rsidRPr="00DA31A0">
              <w:rPr>
                <w:rFonts w:ascii="Times New Roman" w:eastAsia="標楷體" w:hAnsi="Times New Roman" w:cs="Times New Roman"/>
                <w:kern w:val="0"/>
                <w:sz w:val="20"/>
                <w:szCs w:val="20"/>
              </w:rPr>
              <w:t>文本習得</w:t>
            </w:r>
            <w:proofErr w:type="gramEnd"/>
            <w:r w:rsidRPr="00DA31A0">
              <w:rPr>
                <w:rFonts w:ascii="Times New Roman" w:eastAsia="標楷體" w:hAnsi="Times New Roman" w:cs="Times New Roman"/>
                <w:kern w:val="0"/>
                <w:sz w:val="20"/>
                <w:szCs w:val="20"/>
              </w:rPr>
              <w:t>的知識解決問題。</w:t>
            </w:r>
          </w:p>
          <w:p w14:paraId="3ACAD5B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E12 </w:t>
            </w:r>
            <w:r w:rsidRPr="00DA31A0">
              <w:rPr>
                <w:rFonts w:ascii="Times New Roman" w:eastAsia="標楷體" w:hAnsi="Times New Roman" w:cs="Times New Roman"/>
                <w:kern w:val="0"/>
                <w:sz w:val="20"/>
                <w:szCs w:val="20"/>
              </w:rPr>
              <w:t>培養喜愛閱讀的態度。</w:t>
            </w:r>
          </w:p>
          <w:p w14:paraId="1276C65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E13 </w:t>
            </w:r>
            <w:r w:rsidRPr="00DA31A0">
              <w:rPr>
                <w:rFonts w:ascii="Times New Roman" w:eastAsia="標楷體" w:hAnsi="Times New Roman" w:cs="Times New Roman"/>
                <w:kern w:val="0"/>
                <w:sz w:val="20"/>
                <w:szCs w:val="20"/>
              </w:rPr>
              <w:t>願意廣泛接觸不同類型及不同學科主題的文本。</w:t>
            </w:r>
          </w:p>
          <w:p w14:paraId="71A4F70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E14 </w:t>
            </w:r>
            <w:r w:rsidRPr="00DA31A0">
              <w:rPr>
                <w:rFonts w:ascii="Times New Roman" w:eastAsia="標楷體" w:hAnsi="Times New Roman" w:cs="Times New Roman"/>
                <w:kern w:val="0"/>
                <w:sz w:val="20"/>
                <w:szCs w:val="20"/>
              </w:rPr>
              <w:t>喜歡與他人討論、分享自己閱讀的文本。</w:t>
            </w:r>
          </w:p>
          <w:p w14:paraId="60A5196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38CBC900"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DA31A0">
              <w:rPr>
                <w:rFonts w:ascii="Times New Roman" w:eastAsia="標楷體" w:hAnsi="Times New Roman" w:cs="Times New Roman"/>
                <w:kern w:val="0"/>
                <w:sz w:val="20"/>
                <w:szCs w:val="20"/>
              </w:rPr>
              <w:t>溝通合作與和諧人際關係。</w:t>
            </w:r>
          </w:p>
        </w:tc>
        <w:tc>
          <w:tcPr>
            <w:tcW w:w="471" w:type="pct"/>
          </w:tcPr>
          <w:p w14:paraId="7CEADD43" w14:textId="77777777" w:rsidR="00AE64BB" w:rsidRPr="00D86F67" w:rsidRDefault="00AE64BB" w:rsidP="00D36D14">
            <w:pPr>
              <w:snapToGrid w:val="0"/>
              <w:jc w:val="center"/>
              <w:rPr>
                <w:rFonts w:ascii="標楷體" w:eastAsia="標楷體" w:hAnsi="標楷體"/>
              </w:rPr>
            </w:pPr>
          </w:p>
        </w:tc>
      </w:tr>
      <w:tr w:rsidR="00AE64BB" w:rsidRPr="00D86F67" w14:paraId="4B599EB8" w14:textId="77777777" w:rsidTr="00D36D14">
        <w:tblPrEx>
          <w:jc w:val="center"/>
        </w:tblPrEx>
        <w:trPr>
          <w:trHeight w:val="303"/>
          <w:jc w:val="center"/>
        </w:trPr>
        <w:tc>
          <w:tcPr>
            <w:tcW w:w="407" w:type="pct"/>
            <w:shd w:val="clear" w:color="auto" w:fill="auto"/>
          </w:tcPr>
          <w:p w14:paraId="3A648F0E"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第九</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ED0D96A"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第三主題和書做朋友</w:t>
            </w:r>
          </w:p>
          <w:p w14:paraId="6D317C5D"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第二單元愛上圖書館</w:t>
            </w:r>
          </w:p>
        </w:tc>
        <w:tc>
          <w:tcPr>
            <w:tcW w:w="227" w:type="pct"/>
            <w:gridSpan w:val="2"/>
          </w:tcPr>
          <w:p w14:paraId="1E7CF938"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3B718F8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DA31A0">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透過自己與外界的連結，產生自我感知並能對自己有正向的看法，進而愛惜自己，同時透過對生活事物的探索與探究，體會與感受學習的樂趣，並能主動發現問題及解決問題，持續學習。</w:t>
            </w:r>
          </w:p>
          <w:p w14:paraId="0E9BA14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DA31A0">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03880BD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生活</w:t>
            </w:r>
            <w:r>
              <w:rPr>
                <w:rFonts w:ascii="Times New Roman" w:eastAsia="標楷體" w:hAnsi="Times New Roman" w:cs="Times New Roman"/>
                <w:bCs/>
                <w:snapToGrid w:val="0"/>
                <w:kern w:val="0"/>
                <w:sz w:val="20"/>
                <w:szCs w:val="20"/>
              </w:rPr>
              <w:t xml:space="preserve">-E-A3 </w:t>
            </w:r>
            <w:r w:rsidRPr="00DA31A0">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153A530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DA31A0">
              <w:rPr>
                <w:rFonts w:ascii="Times New Roman" w:eastAsia="標楷體" w:hAnsi="Times New Roman" w:cs="Times New Roman"/>
                <w:bCs/>
                <w:snapToGrid w:val="0"/>
                <w:kern w:val="0"/>
                <w:sz w:val="20"/>
                <w:szCs w:val="20"/>
              </w:rPr>
              <w:t>使用</w:t>
            </w:r>
            <w:proofErr w:type="gramStart"/>
            <w:r w:rsidRPr="00DA31A0">
              <w:rPr>
                <w:rFonts w:ascii="Times New Roman" w:eastAsia="標楷體" w:hAnsi="Times New Roman" w:cs="Times New Roman"/>
                <w:bCs/>
                <w:snapToGrid w:val="0"/>
                <w:kern w:val="0"/>
                <w:sz w:val="20"/>
                <w:szCs w:val="20"/>
              </w:rPr>
              <w:t>適切且多元</w:t>
            </w:r>
            <w:proofErr w:type="gramEnd"/>
            <w:r w:rsidRPr="00DA31A0">
              <w:rPr>
                <w:rFonts w:ascii="Times New Roman" w:eastAsia="標楷體" w:hAnsi="Times New Roman" w:cs="Times New Roman"/>
                <w:bCs/>
                <w:snapToGrid w:val="0"/>
                <w:kern w:val="0"/>
                <w:sz w:val="20"/>
                <w:szCs w:val="20"/>
              </w:rPr>
              <w:t>的表徵符號，表達自己的想法、與人溝通，並能同理與尊重他人想法。</w:t>
            </w:r>
          </w:p>
          <w:p w14:paraId="798F0D6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DA31A0">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0002F40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2-Ⅰ-1 </w:t>
            </w:r>
            <w:r w:rsidRPr="00627380">
              <w:rPr>
                <w:rFonts w:ascii="Times New Roman" w:eastAsia="標楷體" w:hAnsi="Times New Roman" w:cs="Times New Roman"/>
                <w:bCs/>
                <w:snapToGrid w:val="0"/>
                <w:kern w:val="0"/>
                <w:sz w:val="20"/>
                <w:szCs w:val="20"/>
              </w:rPr>
              <w:t>以感官和知覺探索生活，覺察事物及環境的特性。</w:t>
            </w:r>
          </w:p>
          <w:p w14:paraId="0C596E7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2-Ⅰ-4 </w:t>
            </w:r>
            <w:r w:rsidRPr="00DA31A0">
              <w:rPr>
                <w:rFonts w:ascii="Times New Roman" w:eastAsia="標楷體" w:hAnsi="Times New Roman" w:cs="Times New Roman"/>
                <w:bCs/>
                <w:snapToGrid w:val="0"/>
                <w:kern w:val="0"/>
                <w:sz w:val="20"/>
                <w:szCs w:val="20"/>
              </w:rPr>
              <w:t>在發現及解決問題的歷程中，學習探索與探究人、事、物的方法。</w:t>
            </w:r>
          </w:p>
          <w:p w14:paraId="5DEF999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3-Ⅰ-2 </w:t>
            </w:r>
            <w:r w:rsidRPr="00DA31A0">
              <w:rPr>
                <w:rFonts w:ascii="Times New Roman" w:eastAsia="標楷體" w:hAnsi="Times New Roman" w:cs="Times New Roman"/>
                <w:bCs/>
                <w:snapToGrid w:val="0"/>
                <w:kern w:val="0"/>
                <w:sz w:val="20"/>
                <w:szCs w:val="20"/>
              </w:rPr>
              <w:t>體認探究事理有各種方法，並且樂於應</w:t>
            </w:r>
            <w:r w:rsidRPr="00DA31A0">
              <w:rPr>
                <w:rFonts w:ascii="Times New Roman" w:eastAsia="標楷體" w:hAnsi="Times New Roman" w:cs="Times New Roman"/>
                <w:bCs/>
                <w:snapToGrid w:val="0"/>
                <w:kern w:val="0"/>
                <w:sz w:val="20"/>
                <w:szCs w:val="20"/>
              </w:rPr>
              <w:lastRenderedPageBreak/>
              <w:t>用。</w:t>
            </w:r>
          </w:p>
          <w:p w14:paraId="4BE4B6D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6-Ⅰ-1 </w:t>
            </w:r>
            <w:r w:rsidRPr="00DA31A0">
              <w:rPr>
                <w:rFonts w:ascii="Times New Roman" w:eastAsia="標楷體" w:hAnsi="Times New Roman" w:cs="Times New Roman"/>
                <w:bCs/>
                <w:snapToGrid w:val="0"/>
                <w:kern w:val="0"/>
                <w:sz w:val="20"/>
                <w:szCs w:val="20"/>
              </w:rPr>
              <w:t>覺察自己可能對生活中的人、事、物產生影響，學習調整情緒與行為。</w:t>
            </w:r>
          </w:p>
          <w:p w14:paraId="2046DCD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7-Ⅰ-4 </w:t>
            </w:r>
            <w:r w:rsidRPr="00DA31A0">
              <w:rPr>
                <w:rFonts w:ascii="Times New Roman" w:eastAsia="標楷體" w:hAnsi="Times New Roman" w:cs="Times New Roman"/>
                <w:bCs/>
                <w:snapToGrid w:val="0"/>
                <w:kern w:val="0"/>
                <w:sz w:val="20"/>
                <w:szCs w:val="20"/>
              </w:rPr>
              <w:t>能為共同的目標訂定規則或方法，一起工作並完成任務。</w:t>
            </w:r>
          </w:p>
        </w:tc>
        <w:tc>
          <w:tcPr>
            <w:tcW w:w="276" w:type="pct"/>
          </w:tcPr>
          <w:p w14:paraId="5993580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DA31A0">
              <w:rPr>
                <w:rFonts w:ascii="Times New Roman" w:eastAsia="標楷體" w:hAnsi="Times New Roman" w:cs="Times New Roman"/>
                <w:bCs/>
                <w:snapToGrid w:val="0"/>
                <w:kern w:val="0"/>
                <w:sz w:val="20"/>
                <w:szCs w:val="20"/>
              </w:rPr>
              <w:t>事物特性與現象的探究。</w:t>
            </w:r>
          </w:p>
          <w:p w14:paraId="04A4232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F-Ⅰ-1 </w:t>
            </w:r>
            <w:r w:rsidRPr="00DA31A0">
              <w:rPr>
                <w:rFonts w:ascii="Times New Roman" w:eastAsia="標楷體" w:hAnsi="Times New Roman" w:cs="Times New Roman"/>
                <w:bCs/>
                <w:snapToGrid w:val="0"/>
                <w:kern w:val="0"/>
                <w:sz w:val="20"/>
                <w:szCs w:val="20"/>
              </w:rPr>
              <w:t>工作任務理解與工作目標設定的練習。</w:t>
            </w:r>
          </w:p>
          <w:p w14:paraId="27E4CA7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F-Ⅰ-4 </w:t>
            </w:r>
            <w:r w:rsidRPr="00DA31A0">
              <w:rPr>
                <w:rFonts w:ascii="Times New Roman" w:eastAsia="標楷體" w:hAnsi="Times New Roman" w:cs="Times New Roman"/>
                <w:bCs/>
                <w:snapToGrid w:val="0"/>
                <w:kern w:val="0"/>
                <w:sz w:val="20"/>
                <w:szCs w:val="20"/>
              </w:rPr>
              <w:t>對自己做事方法或策略的省思與改善。</w:t>
            </w:r>
          </w:p>
        </w:tc>
        <w:tc>
          <w:tcPr>
            <w:tcW w:w="415" w:type="pct"/>
            <w:gridSpan w:val="2"/>
          </w:tcPr>
          <w:p w14:paraId="0F37D50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4D2D16">
              <w:rPr>
                <w:rFonts w:ascii="Times New Roman" w:eastAsia="標楷體" w:hAnsi="Times New Roman" w:cs="Times New Roman"/>
                <w:bCs/>
                <w:snapToGrid w:val="0"/>
                <w:kern w:val="0"/>
                <w:sz w:val="20"/>
                <w:szCs w:val="20"/>
              </w:rPr>
              <w:t>透過學童的經驗分享，知道圖書館能提供哪些服務。</w:t>
            </w:r>
          </w:p>
          <w:p w14:paraId="6BF538CC" w14:textId="77777777" w:rsidR="00AE64BB" w:rsidRPr="00D60D09" w:rsidRDefault="00AE64BB" w:rsidP="00D36D14">
            <w:pPr>
              <w:spacing w:line="240" w:lineRule="exact"/>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2.</w:t>
            </w:r>
            <w:r w:rsidRPr="00DA31A0">
              <w:rPr>
                <w:rFonts w:ascii="Times New Roman" w:eastAsia="標楷體" w:hAnsi="Times New Roman" w:cs="Times New Roman"/>
                <w:bCs/>
                <w:snapToGrid w:val="0"/>
                <w:kern w:val="0"/>
                <w:sz w:val="20"/>
                <w:szCs w:val="20"/>
              </w:rPr>
              <w:t>小組合作探究和提出不同解決使用學校圖書館遇到的問題。</w:t>
            </w:r>
          </w:p>
        </w:tc>
        <w:tc>
          <w:tcPr>
            <w:tcW w:w="1335" w:type="pct"/>
            <w:gridSpan w:val="2"/>
          </w:tcPr>
          <w:p w14:paraId="3990EB96"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第三主題和書做朋友</w:t>
            </w:r>
          </w:p>
          <w:p w14:paraId="07AAAE8A" w14:textId="77777777" w:rsidR="00AE64BB"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二單元愛上圖書館</w:t>
            </w:r>
          </w:p>
          <w:p w14:paraId="39F69DD4"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教師提問：「圖書館是大家</w:t>
            </w:r>
            <w:proofErr w:type="gramStart"/>
            <w:r w:rsidRPr="00DA31A0">
              <w:rPr>
                <w:rFonts w:ascii="Times New Roman" w:eastAsia="標楷體" w:hAnsi="Times New Roman" w:cs="Times New Roman"/>
                <w:sz w:val="20"/>
                <w:szCs w:val="20"/>
              </w:rPr>
              <w:t>最</w:t>
            </w:r>
            <w:proofErr w:type="gramEnd"/>
            <w:r w:rsidRPr="00DA31A0">
              <w:rPr>
                <w:rFonts w:ascii="Times New Roman" w:eastAsia="標楷體" w:hAnsi="Times New Roman" w:cs="Times New Roman"/>
                <w:sz w:val="20"/>
                <w:szCs w:val="20"/>
              </w:rPr>
              <w:t>常去看書和借書的地方，你曾在圖書館做過什麼事？」教師小結學童可能答案。</w:t>
            </w:r>
          </w:p>
          <w:p w14:paraId="4511A29C"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借書、換書。</w:t>
            </w:r>
          </w:p>
          <w:p w14:paraId="50981748"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影印。</w:t>
            </w:r>
          </w:p>
          <w:p w14:paraId="75C21279"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看動畫或電影。</w:t>
            </w:r>
          </w:p>
          <w:p w14:paraId="314BACAF"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(4)</w:t>
            </w:r>
            <w:r w:rsidRPr="00DA31A0">
              <w:rPr>
                <w:rFonts w:ascii="Times New Roman" w:eastAsia="標楷體" w:hAnsi="Times New Roman" w:cs="Times New Roman"/>
                <w:sz w:val="20"/>
                <w:szCs w:val="20"/>
              </w:rPr>
              <w:t>聽故事。</w:t>
            </w:r>
          </w:p>
          <w:p w14:paraId="3F2C91D0"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(5)</w:t>
            </w:r>
            <w:r w:rsidRPr="00DA31A0">
              <w:rPr>
                <w:rFonts w:ascii="Times New Roman" w:eastAsia="標楷體" w:hAnsi="Times New Roman" w:cs="Times New Roman"/>
                <w:sz w:val="20"/>
                <w:szCs w:val="20"/>
              </w:rPr>
              <w:t>看書。</w:t>
            </w:r>
          </w:p>
          <w:p w14:paraId="2BE2A30B"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(6)</w:t>
            </w:r>
            <w:r w:rsidRPr="00DA31A0">
              <w:rPr>
                <w:rFonts w:ascii="Times New Roman" w:eastAsia="標楷體" w:hAnsi="Times New Roman" w:cs="Times New Roman"/>
                <w:sz w:val="20"/>
                <w:szCs w:val="20"/>
              </w:rPr>
              <w:t>查資料。</w:t>
            </w:r>
          </w:p>
          <w:p w14:paraId="3095A59A"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(7)</w:t>
            </w:r>
            <w:r w:rsidRPr="00DA31A0">
              <w:rPr>
                <w:rFonts w:ascii="Times New Roman" w:eastAsia="標楷體" w:hAnsi="Times New Roman" w:cs="Times New Roman"/>
                <w:sz w:val="20"/>
                <w:szCs w:val="20"/>
              </w:rPr>
              <w:t>公告欄會張貼很多活動訊息。</w:t>
            </w:r>
          </w:p>
          <w:p w14:paraId="77FEDF28"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經由學童共同討論與分享，教師可串聯歸納：鼓勵學童多到圖書館閱讀，善用圖書館的資源。</w:t>
            </w:r>
          </w:p>
          <w:p w14:paraId="07C3F60C"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教師提問：「在圖書館時，你曾經遇過什麼問題呢？要怎麼解決呢？」教師小結學童可能答案。</w:t>
            </w:r>
          </w:p>
          <w:p w14:paraId="03C2EF39"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問題</w:t>
            </w:r>
            <w:proofErr w:type="gramStart"/>
            <w:r w:rsidRPr="00DA31A0">
              <w:rPr>
                <w:rFonts w:ascii="Times New Roman" w:eastAsia="標楷體" w:hAnsi="Times New Roman" w:cs="Times New Roman"/>
                <w:sz w:val="20"/>
                <w:szCs w:val="20"/>
              </w:rPr>
              <w:t>一</w:t>
            </w:r>
            <w:proofErr w:type="gramEnd"/>
            <w:r w:rsidRPr="00DA31A0">
              <w:rPr>
                <w:rFonts w:ascii="Times New Roman" w:eastAsia="標楷體" w:hAnsi="Times New Roman" w:cs="Times New Roman"/>
                <w:sz w:val="20"/>
                <w:szCs w:val="20"/>
              </w:rPr>
              <w:t>：有時會找不到想看的書。</w:t>
            </w:r>
          </w:p>
          <w:p w14:paraId="68600E69"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解決方法：</w:t>
            </w:r>
          </w:p>
          <w:p w14:paraId="4815AE88"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學會看書櫃上的分類表。</w:t>
            </w:r>
          </w:p>
          <w:p w14:paraId="02D56FD3"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可以詢問圖書館員。</w:t>
            </w:r>
          </w:p>
          <w:p w14:paraId="512FB204"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問題二：看書時旁邊的人很吵。</w:t>
            </w:r>
          </w:p>
          <w:p w14:paraId="2DCD1E6B"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解決方法：</w:t>
            </w:r>
          </w:p>
          <w:p w14:paraId="3114CCFB"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提醒他在圖書館要安靜。</w:t>
            </w:r>
          </w:p>
          <w:p w14:paraId="0608986C"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寫紙條給他，請他注意音量。</w:t>
            </w:r>
          </w:p>
          <w:p w14:paraId="12CC158B"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請圖書館員宣導在圖書館要輕聲細語。</w:t>
            </w:r>
          </w:p>
          <w:p w14:paraId="3A6332B7" w14:textId="77777777" w:rsidR="00AE64BB" w:rsidRPr="00DA31A0"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問題</w:t>
            </w:r>
            <w:proofErr w:type="gramStart"/>
            <w:r>
              <w:rPr>
                <w:rFonts w:ascii="Times New Roman" w:eastAsia="標楷體" w:hAnsi="Times New Roman" w:cs="Times New Roman"/>
                <w:sz w:val="20"/>
                <w:szCs w:val="20"/>
              </w:rPr>
              <w:t>三</w:t>
            </w:r>
            <w:proofErr w:type="gramEnd"/>
            <w:r w:rsidRPr="00DA31A0">
              <w:rPr>
                <w:rFonts w:ascii="Times New Roman" w:eastAsia="標楷體" w:hAnsi="Times New Roman" w:cs="Times New Roman"/>
                <w:sz w:val="20"/>
                <w:szCs w:val="20"/>
              </w:rPr>
              <w:t>：在圖書館看書時，忘了書原本是放在</w:t>
            </w:r>
            <w:r w:rsidRPr="00DA31A0">
              <w:rPr>
                <w:rFonts w:ascii="Times New Roman" w:eastAsia="標楷體" w:hAnsi="Times New Roman" w:cs="Times New Roman"/>
                <w:sz w:val="20"/>
                <w:szCs w:val="20"/>
              </w:rPr>
              <w:lastRenderedPageBreak/>
              <w:t>哪</w:t>
            </w:r>
            <w:proofErr w:type="gramStart"/>
            <w:r w:rsidRPr="00DA31A0">
              <w:rPr>
                <w:rFonts w:ascii="Times New Roman" w:eastAsia="標楷體" w:hAnsi="Times New Roman" w:cs="Times New Roman"/>
                <w:sz w:val="20"/>
                <w:szCs w:val="20"/>
              </w:rPr>
              <w:t>個</w:t>
            </w:r>
            <w:proofErr w:type="gramEnd"/>
            <w:r w:rsidRPr="00DA31A0">
              <w:rPr>
                <w:rFonts w:ascii="Times New Roman" w:eastAsia="標楷體" w:hAnsi="Times New Roman" w:cs="Times New Roman"/>
                <w:sz w:val="20"/>
                <w:szCs w:val="20"/>
              </w:rPr>
              <w:t>書櫃。</w:t>
            </w:r>
          </w:p>
          <w:p w14:paraId="0A9D5952"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解決方法：</w:t>
            </w:r>
          </w:p>
          <w:p w14:paraId="5178532A"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使用書插。</w:t>
            </w:r>
          </w:p>
          <w:p w14:paraId="101B4AD4"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拿書時，在紙上記錄是從哪</w:t>
            </w:r>
            <w:proofErr w:type="gramStart"/>
            <w:r w:rsidRPr="00DA31A0">
              <w:rPr>
                <w:rFonts w:ascii="Times New Roman" w:eastAsia="標楷體" w:hAnsi="Times New Roman" w:cs="Times New Roman"/>
                <w:sz w:val="20"/>
                <w:szCs w:val="20"/>
              </w:rPr>
              <w:t>個</w:t>
            </w:r>
            <w:proofErr w:type="gramEnd"/>
            <w:r w:rsidRPr="00DA31A0">
              <w:rPr>
                <w:rFonts w:ascii="Times New Roman" w:eastAsia="標楷體" w:hAnsi="Times New Roman" w:cs="Times New Roman"/>
                <w:sz w:val="20"/>
                <w:szCs w:val="20"/>
              </w:rPr>
              <w:t>書櫃拿的。</w:t>
            </w:r>
          </w:p>
          <w:p w14:paraId="02124EF5" w14:textId="77777777" w:rsidR="00AE64BB" w:rsidRPr="00DA31A0"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問題四</w:t>
            </w:r>
            <w:r w:rsidRPr="00DA31A0">
              <w:rPr>
                <w:rFonts w:ascii="Times New Roman" w:eastAsia="標楷體" w:hAnsi="Times New Roman" w:cs="Times New Roman"/>
                <w:sz w:val="20"/>
                <w:szCs w:val="20"/>
              </w:rPr>
              <w:t>：常忘了看</w:t>
            </w:r>
            <w:proofErr w:type="gramStart"/>
            <w:r w:rsidRPr="00DA31A0">
              <w:rPr>
                <w:rFonts w:ascii="Times New Roman" w:eastAsia="標楷體" w:hAnsi="Times New Roman" w:cs="Times New Roman"/>
                <w:sz w:val="20"/>
                <w:szCs w:val="20"/>
              </w:rPr>
              <w:t>書哪到哪一</w:t>
            </w:r>
            <w:proofErr w:type="gramEnd"/>
            <w:r w:rsidRPr="00DA31A0">
              <w:rPr>
                <w:rFonts w:ascii="Times New Roman" w:eastAsia="標楷體" w:hAnsi="Times New Roman" w:cs="Times New Roman"/>
                <w:sz w:val="20"/>
                <w:szCs w:val="20"/>
              </w:rPr>
              <w:t>頁。</w:t>
            </w:r>
          </w:p>
          <w:p w14:paraId="136BB95D"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解決方法：</w:t>
            </w:r>
          </w:p>
          <w:p w14:paraId="26B2ECA5"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在筆記本中記錄看到的頁碼。</w:t>
            </w:r>
          </w:p>
          <w:p w14:paraId="392D47D7" w14:textId="77777777" w:rsidR="00AE64BB"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把書籤放在看到的那一頁。</w:t>
            </w:r>
          </w:p>
          <w:p w14:paraId="1929CB0A" w14:textId="77777777" w:rsidR="00AE64BB" w:rsidRPr="00DA31A0"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問題五</w:t>
            </w:r>
            <w:r w:rsidRPr="00DA31A0">
              <w:rPr>
                <w:rFonts w:ascii="Times New Roman" w:eastAsia="標楷體" w:hAnsi="Times New Roman" w:cs="Times New Roman"/>
                <w:sz w:val="20"/>
                <w:szCs w:val="20"/>
              </w:rPr>
              <w:t>：借的</w:t>
            </w:r>
            <w:proofErr w:type="gramStart"/>
            <w:r w:rsidRPr="00DA31A0">
              <w:rPr>
                <w:rFonts w:ascii="Times New Roman" w:eastAsia="標楷體" w:hAnsi="Times New Roman" w:cs="Times New Roman"/>
                <w:sz w:val="20"/>
                <w:szCs w:val="20"/>
              </w:rPr>
              <w:t>遊戲書壞了</w:t>
            </w:r>
            <w:proofErr w:type="gramEnd"/>
            <w:r w:rsidRPr="00DA31A0">
              <w:rPr>
                <w:rFonts w:ascii="Times New Roman" w:eastAsia="標楷體" w:hAnsi="Times New Roman" w:cs="Times New Roman"/>
                <w:sz w:val="20"/>
                <w:szCs w:val="20"/>
              </w:rPr>
              <w:t>。</w:t>
            </w:r>
          </w:p>
          <w:p w14:paraId="735F007E"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解決方法：</w:t>
            </w:r>
          </w:p>
          <w:p w14:paraId="1EA2D504"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請圖書館員幫忙</w:t>
            </w:r>
            <w:proofErr w:type="gramStart"/>
            <w:r w:rsidRPr="00DA31A0">
              <w:rPr>
                <w:rFonts w:ascii="Times New Roman" w:eastAsia="標楷體" w:hAnsi="Times New Roman" w:cs="Times New Roman"/>
                <w:sz w:val="20"/>
                <w:szCs w:val="20"/>
              </w:rPr>
              <w:t>黏</w:t>
            </w:r>
            <w:proofErr w:type="gramEnd"/>
            <w:r w:rsidRPr="00DA31A0">
              <w:rPr>
                <w:rFonts w:ascii="Times New Roman" w:eastAsia="標楷體" w:hAnsi="Times New Roman" w:cs="Times New Roman"/>
                <w:sz w:val="20"/>
                <w:szCs w:val="20"/>
              </w:rPr>
              <w:t>。</w:t>
            </w:r>
          </w:p>
          <w:p w14:paraId="67D2BC03"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在借</w:t>
            </w:r>
            <w:proofErr w:type="gramStart"/>
            <w:r w:rsidRPr="00DA31A0">
              <w:rPr>
                <w:rFonts w:ascii="Times New Roman" w:eastAsia="標楷體" w:hAnsi="Times New Roman" w:cs="Times New Roman"/>
                <w:sz w:val="20"/>
                <w:szCs w:val="20"/>
              </w:rPr>
              <w:t>書區貼海報</w:t>
            </w:r>
            <w:proofErr w:type="gramEnd"/>
            <w:r w:rsidRPr="00DA31A0">
              <w:rPr>
                <w:rFonts w:ascii="Times New Roman" w:eastAsia="標楷體" w:hAnsi="Times New Roman" w:cs="Times New Roman"/>
                <w:sz w:val="20"/>
                <w:szCs w:val="20"/>
              </w:rPr>
              <w:t>請大家愛惜書本，小心翻閱。</w:t>
            </w:r>
          </w:p>
          <w:p w14:paraId="1A83BCD2" w14:textId="77777777" w:rsidR="00AE64BB" w:rsidRPr="00C06F0C" w:rsidRDefault="00AE64BB" w:rsidP="00D36D14">
            <w:pPr>
              <w:spacing w:line="240" w:lineRule="exact"/>
              <w:rPr>
                <w:rFonts w:ascii="標楷體" w:eastAsia="標楷體" w:hAnsi="標楷體"/>
                <w:sz w:val="20"/>
                <w:szCs w:val="20"/>
              </w:rPr>
            </w:pPr>
          </w:p>
        </w:tc>
        <w:tc>
          <w:tcPr>
            <w:tcW w:w="393" w:type="pct"/>
            <w:shd w:val="clear" w:color="auto" w:fill="auto"/>
          </w:tcPr>
          <w:p w14:paraId="4AEF962F" w14:textId="77777777" w:rsidR="00AE64BB" w:rsidRPr="00DA31A0"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DA31A0">
              <w:rPr>
                <w:rFonts w:ascii="Times New Roman" w:eastAsia="標楷體" w:hAnsi="Times New Roman" w:cs="Times New Roman"/>
                <w:sz w:val="20"/>
                <w:szCs w:val="20"/>
              </w:rPr>
              <w:t>評量</w:t>
            </w:r>
          </w:p>
          <w:p w14:paraId="6461775E" w14:textId="77777777" w:rsidR="00AE64BB" w:rsidRPr="00285C9E"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實作評量</w:t>
            </w:r>
          </w:p>
        </w:tc>
        <w:tc>
          <w:tcPr>
            <w:tcW w:w="407" w:type="pct"/>
            <w:shd w:val="clear" w:color="auto" w:fill="auto"/>
          </w:tcPr>
          <w:p w14:paraId="0A2D3961"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【閱讀素養教育】</w:t>
            </w:r>
          </w:p>
          <w:p w14:paraId="03FEE4C1"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E11 </w:t>
            </w:r>
            <w:r w:rsidRPr="00DA31A0">
              <w:rPr>
                <w:rFonts w:ascii="Times New Roman" w:eastAsia="標楷體" w:hAnsi="Times New Roman" w:cs="Times New Roman"/>
                <w:kern w:val="0"/>
                <w:sz w:val="20"/>
                <w:szCs w:val="20"/>
              </w:rPr>
              <w:t>低年級：能在一般生活情境中，懂得運用</w:t>
            </w:r>
            <w:proofErr w:type="gramStart"/>
            <w:r w:rsidRPr="00DA31A0">
              <w:rPr>
                <w:rFonts w:ascii="Times New Roman" w:eastAsia="標楷體" w:hAnsi="Times New Roman" w:cs="Times New Roman"/>
                <w:kern w:val="0"/>
                <w:sz w:val="20"/>
                <w:szCs w:val="20"/>
              </w:rPr>
              <w:t>文本習得</w:t>
            </w:r>
            <w:proofErr w:type="gramEnd"/>
            <w:r w:rsidRPr="00DA31A0">
              <w:rPr>
                <w:rFonts w:ascii="Times New Roman" w:eastAsia="標楷體" w:hAnsi="Times New Roman" w:cs="Times New Roman"/>
                <w:kern w:val="0"/>
                <w:sz w:val="20"/>
                <w:szCs w:val="20"/>
              </w:rPr>
              <w:t>的知識解決問題。</w:t>
            </w:r>
          </w:p>
          <w:p w14:paraId="649A8186"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E12 </w:t>
            </w:r>
            <w:r w:rsidRPr="00DA31A0">
              <w:rPr>
                <w:rFonts w:ascii="Times New Roman" w:eastAsia="標楷體" w:hAnsi="Times New Roman" w:cs="Times New Roman"/>
                <w:kern w:val="0"/>
                <w:sz w:val="20"/>
                <w:szCs w:val="20"/>
              </w:rPr>
              <w:t>培養喜愛閱讀的態度。</w:t>
            </w:r>
          </w:p>
          <w:p w14:paraId="1667E17A"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E13 </w:t>
            </w:r>
            <w:r w:rsidRPr="00DA31A0">
              <w:rPr>
                <w:rFonts w:ascii="Times New Roman" w:eastAsia="標楷體" w:hAnsi="Times New Roman" w:cs="Times New Roman"/>
                <w:kern w:val="0"/>
                <w:sz w:val="20"/>
                <w:szCs w:val="20"/>
              </w:rPr>
              <w:t>願意廣泛接觸不同類型及不同學科主題的文本。</w:t>
            </w:r>
          </w:p>
          <w:p w14:paraId="2A41B919"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E14 </w:t>
            </w:r>
            <w:r w:rsidRPr="00DA31A0">
              <w:rPr>
                <w:rFonts w:ascii="Times New Roman" w:eastAsia="標楷體" w:hAnsi="Times New Roman" w:cs="Times New Roman"/>
                <w:kern w:val="0"/>
                <w:sz w:val="20"/>
                <w:szCs w:val="20"/>
              </w:rPr>
              <w:t>喜歡與他人討論、分享自己閱讀的文本。</w:t>
            </w:r>
          </w:p>
          <w:p w14:paraId="3666BB44"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1E2AE89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DA31A0">
              <w:rPr>
                <w:rFonts w:ascii="Times New Roman" w:eastAsia="標楷體" w:hAnsi="Times New Roman" w:cs="Times New Roman"/>
                <w:kern w:val="0"/>
                <w:sz w:val="20"/>
                <w:szCs w:val="20"/>
              </w:rPr>
              <w:t>溝通合作與和諧人際關係。</w:t>
            </w:r>
          </w:p>
        </w:tc>
        <w:tc>
          <w:tcPr>
            <w:tcW w:w="471" w:type="pct"/>
          </w:tcPr>
          <w:p w14:paraId="6F2A7865" w14:textId="77777777" w:rsidR="00AE64BB" w:rsidRPr="00D86F67" w:rsidRDefault="00AE64BB" w:rsidP="00D36D14">
            <w:pPr>
              <w:snapToGrid w:val="0"/>
              <w:jc w:val="center"/>
              <w:rPr>
                <w:rFonts w:ascii="標楷體" w:eastAsia="標楷體" w:hAnsi="標楷體"/>
              </w:rPr>
            </w:pPr>
          </w:p>
        </w:tc>
      </w:tr>
      <w:tr w:rsidR="00AE64BB" w:rsidRPr="00D86F67" w14:paraId="6B690F06" w14:textId="77777777" w:rsidTr="00D36D14">
        <w:tblPrEx>
          <w:jc w:val="center"/>
        </w:tblPrEx>
        <w:trPr>
          <w:trHeight w:val="303"/>
          <w:jc w:val="center"/>
        </w:trPr>
        <w:tc>
          <w:tcPr>
            <w:tcW w:w="407" w:type="pct"/>
            <w:shd w:val="clear" w:color="auto" w:fill="auto"/>
          </w:tcPr>
          <w:p w14:paraId="482AE591"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0B5B4A8"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第三主題和書做朋友</w:t>
            </w:r>
          </w:p>
          <w:p w14:paraId="45E067B9"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第二單元愛上圖書館</w:t>
            </w:r>
          </w:p>
        </w:tc>
        <w:tc>
          <w:tcPr>
            <w:tcW w:w="227" w:type="pct"/>
            <w:gridSpan w:val="2"/>
          </w:tcPr>
          <w:p w14:paraId="4CF8041D"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61C2B98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DA31A0">
              <w:rPr>
                <w:rFonts w:ascii="Times New Roman" w:eastAsia="標楷體" w:hAnsi="Times New Roman" w:cs="Times New Roman"/>
                <w:bCs/>
                <w:snapToGrid w:val="0"/>
                <w:kern w:val="0"/>
                <w:sz w:val="20"/>
                <w:szCs w:val="20"/>
              </w:rPr>
              <w:t>藉由各種媒介，探索人、事、物的特性與關</w:t>
            </w:r>
            <w:r w:rsidRPr="00DA31A0">
              <w:rPr>
                <w:rFonts w:ascii="Times New Roman" w:eastAsia="標楷體" w:hAnsi="Times New Roman" w:cs="Times New Roman"/>
                <w:bCs/>
                <w:snapToGrid w:val="0"/>
                <w:kern w:val="0"/>
                <w:sz w:val="20"/>
                <w:szCs w:val="20"/>
              </w:rPr>
              <w:lastRenderedPageBreak/>
              <w:t>係，同時學習各種探究人、事、物的方法、理解道理，並能進行創作、分享及實踐。</w:t>
            </w:r>
          </w:p>
          <w:p w14:paraId="0655617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DA31A0">
              <w:rPr>
                <w:rFonts w:ascii="Times New Roman" w:eastAsia="標楷體" w:hAnsi="Times New Roman" w:cs="Times New Roman"/>
                <w:bCs/>
                <w:snapToGrid w:val="0"/>
                <w:kern w:val="0"/>
                <w:sz w:val="20"/>
                <w:szCs w:val="20"/>
              </w:rPr>
              <w:t>使用</w:t>
            </w:r>
            <w:proofErr w:type="gramStart"/>
            <w:r w:rsidRPr="00DA31A0">
              <w:rPr>
                <w:rFonts w:ascii="Times New Roman" w:eastAsia="標楷體" w:hAnsi="Times New Roman" w:cs="Times New Roman"/>
                <w:bCs/>
                <w:snapToGrid w:val="0"/>
                <w:kern w:val="0"/>
                <w:sz w:val="20"/>
                <w:szCs w:val="20"/>
              </w:rPr>
              <w:t>適切且多元</w:t>
            </w:r>
            <w:proofErr w:type="gramEnd"/>
            <w:r w:rsidRPr="00DA31A0">
              <w:rPr>
                <w:rFonts w:ascii="Times New Roman" w:eastAsia="標楷體" w:hAnsi="Times New Roman" w:cs="Times New Roman"/>
                <w:bCs/>
                <w:snapToGrid w:val="0"/>
                <w:kern w:val="0"/>
                <w:sz w:val="20"/>
                <w:szCs w:val="20"/>
              </w:rPr>
              <w:t>的表徵符號，表達自己的想法、與人溝通，並能同理與尊重他人想法。</w:t>
            </w:r>
          </w:p>
          <w:p w14:paraId="1487F24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DA31A0">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3E65AF6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2-Ⅰ-5 </w:t>
            </w:r>
            <w:r w:rsidRPr="00DA31A0">
              <w:rPr>
                <w:rFonts w:ascii="Times New Roman" w:eastAsia="標楷體" w:hAnsi="Times New Roman" w:cs="Times New Roman"/>
                <w:bCs/>
                <w:snapToGrid w:val="0"/>
                <w:kern w:val="0"/>
                <w:sz w:val="20"/>
                <w:szCs w:val="20"/>
              </w:rPr>
              <w:t>運用各種探究事物的方法及</w:t>
            </w:r>
            <w:r w:rsidRPr="00DA31A0">
              <w:rPr>
                <w:rFonts w:ascii="Times New Roman" w:eastAsia="標楷體" w:hAnsi="Times New Roman" w:cs="Times New Roman"/>
                <w:bCs/>
                <w:snapToGrid w:val="0"/>
                <w:kern w:val="0"/>
                <w:sz w:val="20"/>
                <w:szCs w:val="20"/>
              </w:rPr>
              <w:lastRenderedPageBreak/>
              <w:t>技能，對訊息做適切的處理，並養成動手做的習慣。</w:t>
            </w:r>
          </w:p>
          <w:p w14:paraId="5E06218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4-Ⅰ-1 </w:t>
            </w:r>
            <w:r w:rsidRPr="00DA31A0">
              <w:rPr>
                <w:rFonts w:ascii="Times New Roman" w:eastAsia="標楷體" w:hAnsi="Times New Roman" w:cs="Times New Roman"/>
                <w:bCs/>
                <w:snapToGrid w:val="0"/>
                <w:kern w:val="0"/>
                <w:sz w:val="20"/>
                <w:szCs w:val="20"/>
              </w:rPr>
              <w:t>利用各種生活的媒介與素材進行表現與創作，喚起豐富的想像力。</w:t>
            </w:r>
          </w:p>
        </w:tc>
        <w:tc>
          <w:tcPr>
            <w:tcW w:w="276" w:type="pct"/>
          </w:tcPr>
          <w:p w14:paraId="2C4163E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C-Ⅰ-2 </w:t>
            </w:r>
            <w:r w:rsidRPr="0006063B">
              <w:rPr>
                <w:rFonts w:ascii="Times New Roman" w:eastAsia="標楷體" w:hAnsi="Times New Roman" w:cs="Times New Roman"/>
                <w:bCs/>
                <w:snapToGrid w:val="0"/>
                <w:kern w:val="0"/>
                <w:sz w:val="20"/>
                <w:szCs w:val="20"/>
              </w:rPr>
              <w:t>媒材特性與符號表徵的使</w:t>
            </w:r>
            <w:r w:rsidRPr="0006063B">
              <w:rPr>
                <w:rFonts w:ascii="Times New Roman" w:eastAsia="標楷體" w:hAnsi="Times New Roman" w:cs="Times New Roman"/>
                <w:bCs/>
                <w:snapToGrid w:val="0"/>
                <w:kern w:val="0"/>
                <w:sz w:val="20"/>
                <w:szCs w:val="20"/>
              </w:rPr>
              <w:lastRenderedPageBreak/>
              <w:t>用。</w:t>
            </w:r>
          </w:p>
          <w:p w14:paraId="63A36F2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D-Ⅰ-3 </w:t>
            </w:r>
            <w:r w:rsidRPr="00DA31A0">
              <w:rPr>
                <w:rFonts w:ascii="Times New Roman" w:eastAsia="標楷體" w:hAnsi="Times New Roman" w:cs="Times New Roman"/>
                <w:bCs/>
                <w:snapToGrid w:val="0"/>
                <w:kern w:val="0"/>
                <w:sz w:val="20"/>
                <w:szCs w:val="20"/>
              </w:rPr>
              <w:t>聆聽與回應的表現。</w:t>
            </w:r>
          </w:p>
          <w:p w14:paraId="0FEC5F9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F-Ⅰ-2 </w:t>
            </w:r>
            <w:r w:rsidRPr="00DA31A0">
              <w:rPr>
                <w:rFonts w:ascii="Times New Roman" w:eastAsia="標楷體" w:hAnsi="Times New Roman" w:cs="Times New Roman"/>
                <w:bCs/>
                <w:snapToGrid w:val="0"/>
                <w:kern w:val="0"/>
                <w:sz w:val="20"/>
                <w:szCs w:val="20"/>
              </w:rPr>
              <w:t>不同解決問題方法或策略的提出與嘗試。</w:t>
            </w:r>
          </w:p>
        </w:tc>
        <w:tc>
          <w:tcPr>
            <w:tcW w:w="415" w:type="pct"/>
            <w:gridSpan w:val="2"/>
          </w:tcPr>
          <w:p w14:paraId="7A1C330A" w14:textId="77777777" w:rsidR="00AE64BB" w:rsidRPr="001C6FB0"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1.</w:t>
            </w:r>
            <w:r w:rsidRPr="001C6FB0">
              <w:rPr>
                <w:rFonts w:ascii="Times New Roman" w:eastAsia="標楷體" w:hAnsi="Times New Roman" w:cs="Times New Roman"/>
                <w:bCs/>
                <w:snapToGrid w:val="0"/>
                <w:kern w:val="0"/>
                <w:sz w:val="20"/>
                <w:szCs w:val="20"/>
              </w:rPr>
              <w:t>動手製作書籤，閱讀書籍時使用，方便標示看到哪一</w:t>
            </w:r>
            <w:r w:rsidRPr="001C6FB0">
              <w:rPr>
                <w:rFonts w:ascii="Times New Roman" w:eastAsia="標楷體" w:hAnsi="Times New Roman" w:cs="Times New Roman"/>
                <w:bCs/>
                <w:snapToGrid w:val="0"/>
                <w:kern w:val="0"/>
                <w:sz w:val="20"/>
                <w:szCs w:val="20"/>
              </w:rPr>
              <w:lastRenderedPageBreak/>
              <w:t>頁。</w:t>
            </w:r>
          </w:p>
          <w:p w14:paraId="26DF0B42" w14:textId="77777777" w:rsidR="00AE64BB" w:rsidRPr="001C6FB0"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1C6FB0">
              <w:rPr>
                <w:rFonts w:ascii="Times New Roman" w:eastAsia="標楷體" w:hAnsi="Times New Roman" w:cs="Times New Roman"/>
                <w:bCs/>
                <w:snapToGrid w:val="0"/>
                <w:kern w:val="0"/>
                <w:sz w:val="20"/>
                <w:szCs w:val="20"/>
              </w:rPr>
              <w:t>實際運用做好的書籤，並將書籤分送給家人使用。</w:t>
            </w:r>
          </w:p>
          <w:p w14:paraId="55BFA9EF" w14:textId="77777777" w:rsidR="00AE64BB" w:rsidRPr="004D2D16"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1C6FB0">
              <w:rPr>
                <w:rFonts w:ascii="Times New Roman" w:eastAsia="標楷體" w:hAnsi="Times New Roman" w:cs="Times New Roman"/>
                <w:bCs/>
                <w:snapToGrid w:val="0"/>
                <w:kern w:val="0"/>
                <w:sz w:val="20"/>
                <w:szCs w:val="20"/>
              </w:rPr>
              <w:t>培養愛看書、</w:t>
            </w:r>
            <w:proofErr w:type="gramStart"/>
            <w:r w:rsidRPr="001C6FB0">
              <w:rPr>
                <w:rFonts w:ascii="Times New Roman" w:eastAsia="標楷體" w:hAnsi="Times New Roman" w:cs="Times New Roman"/>
                <w:bCs/>
                <w:snapToGrid w:val="0"/>
                <w:kern w:val="0"/>
                <w:sz w:val="20"/>
                <w:szCs w:val="20"/>
              </w:rPr>
              <w:t>愛借書</w:t>
            </w:r>
            <w:proofErr w:type="gramEnd"/>
            <w:r w:rsidRPr="001C6FB0">
              <w:rPr>
                <w:rFonts w:ascii="Times New Roman" w:eastAsia="標楷體" w:hAnsi="Times New Roman" w:cs="Times New Roman"/>
                <w:bCs/>
                <w:snapToGrid w:val="0"/>
                <w:kern w:val="0"/>
                <w:sz w:val="20"/>
                <w:szCs w:val="20"/>
              </w:rPr>
              <w:t>的閱讀習慣。</w:t>
            </w:r>
          </w:p>
        </w:tc>
        <w:tc>
          <w:tcPr>
            <w:tcW w:w="1335" w:type="pct"/>
            <w:gridSpan w:val="2"/>
          </w:tcPr>
          <w:p w14:paraId="34E71030"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第三主題和書做朋友</w:t>
            </w:r>
          </w:p>
          <w:p w14:paraId="1F64DD87" w14:textId="77777777" w:rsidR="00AE64BB"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二單元愛上圖書館</w:t>
            </w:r>
          </w:p>
          <w:p w14:paraId="7B934095"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教師說明：為了解決常忘記書看到哪一頁的情況，可以自製書籤來使用，這樣就不會再有忘記看到哪兒的問題了。</w:t>
            </w:r>
          </w:p>
          <w:p w14:paraId="5B218B57"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lastRenderedPageBreak/>
              <w:t>2.</w:t>
            </w:r>
            <w:r w:rsidRPr="00DA31A0">
              <w:rPr>
                <w:rFonts w:ascii="Times New Roman" w:eastAsia="標楷體" w:hAnsi="Times New Roman" w:cs="Times New Roman"/>
                <w:sz w:val="20"/>
                <w:szCs w:val="20"/>
              </w:rPr>
              <w:t>教師說明書籤製作方式</w:t>
            </w:r>
          </w:p>
          <w:p w14:paraId="30EB6225"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書籤大多是長方形、長條形、長橢圓。</w:t>
            </w:r>
          </w:p>
          <w:p w14:paraId="5121019A"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將圖畫紙剪裁成長條狀、長條形或長橢圓</w:t>
            </w:r>
            <w:r>
              <w:rPr>
                <w:rFonts w:ascii="Times New Roman" w:eastAsia="標楷體" w:hAnsi="Times New Roman" w:cs="Times New Roman"/>
                <w:sz w:val="20"/>
                <w:szCs w:val="20"/>
              </w:rPr>
              <w:t>等等</w:t>
            </w:r>
            <w:r w:rsidRPr="00DA31A0">
              <w:rPr>
                <w:rFonts w:ascii="Times New Roman" w:eastAsia="標楷體" w:hAnsi="Times New Roman" w:cs="Times New Roman"/>
                <w:sz w:val="20"/>
                <w:szCs w:val="20"/>
              </w:rPr>
              <w:t>，也可使用課本後面的附件。</w:t>
            </w:r>
          </w:p>
          <w:p w14:paraId="7A475AD1"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運用色紙，剪出連續圖案，</w:t>
            </w:r>
            <w:proofErr w:type="gramStart"/>
            <w:r w:rsidRPr="00DA31A0">
              <w:rPr>
                <w:rFonts w:ascii="Times New Roman" w:eastAsia="標楷體" w:hAnsi="Times New Roman" w:cs="Times New Roman"/>
                <w:sz w:val="20"/>
                <w:szCs w:val="20"/>
              </w:rPr>
              <w:t>黏</w:t>
            </w:r>
            <w:proofErr w:type="gramEnd"/>
            <w:r w:rsidRPr="00DA31A0">
              <w:rPr>
                <w:rFonts w:ascii="Times New Roman" w:eastAsia="標楷體" w:hAnsi="Times New Roman" w:cs="Times New Roman"/>
                <w:sz w:val="20"/>
                <w:szCs w:val="20"/>
              </w:rPr>
              <w:t>在書籤上做為裝飾。</w:t>
            </w:r>
          </w:p>
          <w:p w14:paraId="1E73F705"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連續圖案製作方法</w:t>
            </w:r>
          </w:p>
          <w:p w14:paraId="61D82E4A"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將色紙對折再對折。</w:t>
            </w:r>
          </w:p>
          <w:p w14:paraId="3D74C4EB"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在色紙上用鉛筆畫出想製作的圖案，畫的時候盡量沿著紙邊緣，才不會浪費紙。</w:t>
            </w:r>
          </w:p>
          <w:p w14:paraId="43B344C3"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沿著線條剪下來。</w:t>
            </w:r>
          </w:p>
          <w:p w14:paraId="4F61BB10"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4.</w:t>
            </w:r>
            <w:r w:rsidRPr="00DA31A0">
              <w:rPr>
                <w:rFonts w:ascii="Times New Roman" w:eastAsia="標楷體" w:hAnsi="Times New Roman" w:cs="Times New Roman"/>
                <w:sz w:val="20"/>
                <w:szCs w:val="20"/>
              </w:rPr>
              <w:t>發揮創意，畫出書籤上方的造型，並用彩色筆彩繪裝飾。</w:t>
            </w:r>
          </w:p>
          <w:p w14:paraId="735246ED"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5.</w:t>
            </w:r>
            <w:r w:rsidRPr="00DA31A0">
              <w:rPr>
                <w:rFonts w:ascii="Times New Roman" w:eastAsia="標楷體" w:hAnsi="Times New Roman" w:cs="Times New Roman"/>
                <w:sz w:val="20"/>
                <w:szCs w:val="20"/>
              </w:rPr>
              <w:t>教師提醒：使用書籤時，記得書籤頂端要露出來，超過書頁面，這樣書本合起來時，才能看到書籤。</w:t>
            </w:r>
          </w:p>
          <w:p w14:paraId="3677E470"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6.</w:t>
            </w:r>
            <w:r w:rsidRPr="00DA31A0">
              <w:rPr>
                <w:rFonts w:ascii="Times New Roman" w:eastAsia="標楷體" w:hAnsi="Times New Roman" w:cs="Times New Roman"/>
                <w:sz w:val="20"/>
                <w:szCs w:val="20"/>
              </w:rPr>
              <w:t>教師提問：「實際使用書籤後，你有什麼感想？」小結學童答案。</w:t>
            </w:r>
          </w:p>
          <w:p w14:paraId="30837DB9"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使用書籤後，再也不會忘記上次看到哪了，真方便。</w:t>
            </w:r>
          </w:p>
          <w:p w14:paraId="3F7ADE4D"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每次看書時，看到可愛的書籤，心情都會很好。</w:t>
            </w:r>
          </w:p>
          <w:p w14:paraId="67AEFD5F"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書籤真好用，也想分享給家人。</w:t>
            </w:r>
          </w:p>
          <w:p w14:paraId="3F3B17B4"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7.</w:t>
            </w:r>
            <w:r w:rsidRPr="00DA31A0">
              <w:rPr>
                <w:rFonts w:ascii="Times New Roman" w:eastAsia="標楷體" w:hAnsi="Times New Roman" w:cs="Times New Roman"/>
                <w:sz w:val="20"/>
                <w:szCs w:val="20"/>
              </w:rPr>
              <w:t>教師提問：「這段時間我們知道了圖書館的設備、注意事項還有遇到問題的解決方法，你們有因此常去圖書館了嗎？」小結學童答案。</w:t>
            </w:r>
          </w:p>
          <w:p w14:paraId="59092756"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有，我愛上去圖書館看書了，有好多書都好好看。</w:t>
            </w:r>
          </w:p>
          <w:p w14:paraId="4F36EB01"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有，我現在下課都跟同學一起去圖書館看書。</w:t>
            </w:r>
          </w:p>
          <w:p w14:paraId="08E25A43" w14:textId="77777777" w:rsidR="00AE64BB" w:rsidRPr="00285C9E"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有，我每週都會去圖書館借書，媽媽說我變得更喜歡看書了。</w:t>
            </w:r>
          </w:p>
        </w:tc>
        <w:tc>
          <w:tcPr>
            <w:tcW w:w="393" w:type="pct"/>
            <w:shd w:val="clear" w:color="auto" w:fill="auto"/>
          </w:tcPr>
          <w:p w14:paraId="6EAD6818" w14:textId="77777777" w:rsidR="00AE64BB" w:rsidRPr="00DA31A0"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DA31A0">
              <w:rPr>
                <w:rFonts w:ascii="Times New Roman" w:eastAsia="標楷體" w:hAnsi="Times New Roman" w:cs="Times New Roman"/>
                <w:sz w:val="20"/>
                <w:szCs w:val="20"/>
              </w:rPr>
              <w:t>評量</w:t>
            </w:r>
          </w:p>
          <w:p w14:paraId="0D7F63EC" w14:textId="77777777" w:rsidR="00AE64BB" w:rsidRPr="00285C9E"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實作評量</w:t>
            </w:r>
          </w:p>
        </w:tc>
        <w:tc>
          <w:tcPr>
            <w:tcW w:w="407" w:type="pct"/>
            <w:shd w:val="clear" w:color="auto" w:fill="auto"/>
          </w:tcPr>
          <w:p w14:paraId="6B290A4E"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【閱讀素養教育】</w:t>
            </w:r>
          </w:p>
          <w:p w14:paraId="207D4DA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E11 </w:t>
            </w:r>
            <w:r w:rsidRPr="00DA31A0">
              <w:rPr>
                <w:rFonts w:ascii="Times New Roman" w:eastAsia="標楷體" w:hAnsi="Times New Roman" w:cs="Times New Roman"/>
                <w:kern w:val="0"/>
                <w:sz w:val="20"/>
                <w:szCs w:val="20"/>
              </w:rPr>
              <w:t>低年級：能在一般生活情境</w:t>
            </w:r>
            <w:r w:rsidRPr="00DA31A0">
              <w:rPr>
                <w:rFonts w:ascii="Times New Roman" w:eastAsia="標楷體" w:hAnsi="Times New Roman" w:cs="Times New Roman"/>
                <w:kern w:val="0"/>
                <w:sz w:val="20"/>
                <w:szCs w:val="20"/>
              </w:rPr>
              <w:lastRenderedPageBreak/>
              <w:t>中，懂得運用</w:t>
            </w:r>
            <w:proofErr w:type="gramStart"/>
            <w:r w:rsidRPr="00DA31A0">
              <w:rPr>
                <w:rFonts w:ascii="Times New Roman" w:eastAsia="標楷體" w:hAnsi="Times New Roman" w:cs="Times New Roman"/>
                <w:kern w:val="0"/>
                <w:sz w:val="20"/>
                <w:szCs w:val="20"/>
              </w:rPr>
              <w:t>文本習得</w:t>
            </w:r>
            <w:proofErr w:type="gramEnd"/>
            <w:r w:rsidRPr="00DA31A0">
              <w:rPr>
                <w:rFonts w:ascii="Times New Roman" w:eastAsia="標楷體" w:hAnsi="Times New Roman" w:cs="Times New Roman"/>
                <w:kern w:val="0"/>
                <w:sz w:val="20"/>
                <w:szCs w:val="20"/>
              </w:rPr>
              <w:t>的知識解決問題。</w:t>
            </w:r>
          </w:p>
          <w:p w14:paraId="0219725D"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E12 </w:t>
            </w:r>
            <w:r w:rsidRPr="00DA31A0">
              <w:rPr>
                <w:rFonts w:ascii="Times New Roman" w:eastAsia="標楷體" w:hAnsi="Times New Roman" w:cs="Times New Roman"/>
                <w:kern w:val="0"/>
                <w:sz w:val="20"/>
                <w:szCs w:val="20"/>
              </w:rPr>
              <w:t>培養喜愛閱讀的態度。</w:t>
            </w:r>
          </w:p>
          <w:p w14:paraId="25451A1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E13 </w:t>
            </w:r>
            <w:r w:rsidRPr="00DA31A0">
              <w:rPr>
                <w:rFonts w:ascii="Times New Roman" w:eastAsia="標楷體" w:hAnsi="Times New Roman" w:cs="Times New Roman"/>
                <w:kern w:val="0"/>
                <w:sz w:val="20"/>
                <w:szCs w:val="20"/>
              </w:rPr>
              <w:t>願意廣泛接觸不同類型及不同學科主題的文本。</w:t>
            </w:r>
          </w:p>
          <w:p w14:paraId="67061EE6"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E14 </w:t>
            </w:r>
            <w:r w:rsidRPr="00DA31A0">
              <w:rPr>
                <w:rFonts w:ascii="Times New Roman" w:eastAsia="標楷體" w:hAnsi="Times New Roman" w:cs="Times New Roman"/>
                <w:kern w:val="0"/>
                <w:sz w:val="20"/>
                <w:szCs w:val="20"/>
              </w:rPr>
              <w:t>喜歡與他人討論、分享自己閱讀的文本。</w:t>
            </w:r>
          </w:p>
          <w:p w14:paraId="70DC3FC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4C87E0E1"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DA31A0">
              <w:rPr>
                <w:rFonts w:ascii="Times New Roman" w:eastAsia="標楷體" w:hAnsi="Times New Roman" w:cs="Times New Roman"/>
                <w:kern w:val="0"/>
                <w:sz w:val="20"/>
                <w:szCs w:val="20"/>
              </w:rPr>
              <w:t>溝通合作與和諧人際關係。</w:t>
            </w:r>
          </w:p>
        </w:tc>
        <w:tc>
          <w:tcPr>
            <w:tcW w:w="471" w:type="pct"/>
          </w:tcPr>
          <w:p w14:paraId="13CAF015" w14:textId="77777777" w:rsidR="00AE64BB" w:rsidRPr="00D86F67" w:rsidRDefault="00AE64BB" w:rsidP="00D36D14">
            <w:pPr>
              <w:snapToGrid w:val="0"/>
              <w:jc w:val="center"/>
              <w:rPr>
                <w:rFonts w:ascii="標楷體" w:eastAsia="標楷體" w:hAnsi="標楷體"/>
              </w:rPr>
            </w:pPr>
          </w:p>
        </w:tc>
      </w:tr>
      <w:tr w:rsidR="00AE64BB" w:rsidRPr="00D86F67" w14:paraId="0D8AB2F7" w14:textId="77777777" w:rsidTr="00D36D14">
        <w:tblPrEx>
          <w:jc w:val="center"/>
        </w:tblPrEx>
        <w:trPr>
          <w:trHeight w:val="303"/>
          <w:jc w:val="center"/>
        </w:trPr>
        <w:tc>
          <w:tcPr>
            <w:tcW w:w="407" w:type="pct"/>
            <w:shd w:val="clear" w:color="auto" w:fill="auto"/>
          </w:tcPr>
          <w:p w14:paraId="38723844"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第十一</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10E54F83"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第四主題玩具同樂會</w:t>
            </w:r>
          </w:p>
          <w:p w14:paraId="48282104"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第一單元我們的玩具</w:t>
            </w:r>
          </w:p>
        </w:tc>
        <w:tc>
          <w:tcPr>
            <w:tcW w:w="227" w:type="pct"/>
            <w:gridSpan w:val="2"/>
          </w:tcPr>
          <w:p w14:paraId="46877AC8"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567E2CD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DA31A0">
              <w:rPr>
                <w:rFonts w:ascii="Times New Roman" w:eastAsia="標楷體" w:hAnsi="Times New Roman" w:cs="Times New Roman"/>
                <w:bCs/>
                <w:snapToGrid w:val="0"/>
                <w:kern w:val="0"/>
                <w:sz w:val="20"/>
                <w:szCs w:val="20"/>
              </w:rPr>
              <w:t>透過自己與外界的連結，產生自我感知並能對自己有正向的看法，進而愛惜自己，同時透</w:t>
            </w:r>
            <w:r w:rsidRPr="00DA31A0">
              <w:rPr>
                <w:rFonts w:ascii="Times New Roman" w:eastAsia="標楷體" w:hAnsi="Times New Roman" w:cs="Times New Roman"/>
                <w:bCs/>
                <w:snapToGrid w:val="0"/>
                <w:kern w:val="0"/>
                <w:sz w:val="20"/>
                <w:szCs w:val="20"/>
              </w:rPr>
              <w:lastRenderedPageBreak/>
              <w:t>過對生活事物的探索與探究，體會與感受學習的樂趣，並能主動發現問題及解決問題，持續學習。</w:t>
            </w:r>
          </w:p>
          <w:p w14:paraId="4189FF7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DA31A0">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6619E17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DA31A0">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09EAF09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DA31A0">
              <w:rPr>
                <w:rFonts w:ascii="Times New Roman" w:eastAsia="標楷體" w:hAnsi="Times New Roman" w:cs="Times New Roman"/>
                <w:bCs/>
                <w:snapToGrid w:val="0"/>
                <w:kern w:val="0"/>
                <w:sz w:val="20"/>
                <w:szCs w:val="20"/>
              </w:rPr>
              <w:t>覺察自己的情緒與行為表現可能對他人和環境有所影響，用合宜的方式與人友善互動，願意</w:t>
            </w:r>
            <w:r w:rsidRPr="00DA31A0">
              <w:rPr>
                <w:rFonts w:ascii="Times New Roman" w:eastAsia="標楷體" w:hAnsi="Times New Roman" w:cs="Times New Roman"/>
                <w:bCs/>
                <w:snapToGrid w:val="0"/>
                <w:kern w:val="0"/>
                <w:sz w:val="20"/>
                <w:szCs w:val="20"/>
              </w:rPr>
              <w:lastRenderedPageBreak/>
              <w:t>共同完成工作任務，展現尊重、溝通以及合作的技巧。</w:t>
            </w:r>
          </w:p>
        </w:tc>
        <w:tc>
          <w:tcPr>
            <w:tcW w:w="276" w:type="pct"/>
          </w:tcPr>
          <w:p w14:paraId="151C955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1-Ⅰ-1 </w:t>
            </w:r>
            <w:r w:rsidRPr="00DA31A0">
              <w:rPr>
                <w:rFonts w:ascii="Times New Roman" w:eastAsia="標楷體" w:hAnsi="Times New Roman" w:cs="Times New Roman"/>
                <w:bCs/>
                <w:snapToGrid w:val="0"/>
                <w:kern w:val="0"/>
                <w:sz w:val="20"/>
                <w:szCs w:val="20"/>
              </w:rPr>
              <w:t>探索並分享對自己及相關人、事、物的感受與想</w:t>
            </w:r>
            <w:r w:rsidRPr="00DA31A0">
              <w:rPr>
                <w:rFonts w:ascii="Times New Roman" w:eastAsia="標楷體" w:hAnsi="Times New Roman" w:cs="Times New Roman"/>
                <w:bCs/>
                <w:snapToGrid w:val="0"/>
                <w:kern w:val="0"/>
                <w:sz w:val="20"/>
                <w:szCs w:val="20"/>
              </w:rPr>
              <w:lastRenderedPageBreak/>
              <w:t>法。</w:t>
            </w:r>
          </w:p>
          <w:p w14:paraId="049A053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2-Ⅰ-3 </w:t>
            </w:r>
            <w:r w:rsidRPr="00DA31A0">
              <w:rPr>
                <w:rFonts w:ascii="Times New Roman" w:eastAsia="標楷體" w:hAnsi="Times New Roman" w:cs="Times New Roman"/>
                <w:bCs/>
                <w:snapToGrid w:val="0"/>
                <w:kern w:val="0"/>
                <w:sz w:val="20"/>
                <w:szCs w:val="20"/>
              </w:rPr>
              <w:t>探索生活中的人、事、物，並體會彼此之間會相互影響。</w:t>
            </w:r>
          </w:p>
          <w:p w14:paraId="23C619C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3-Ⅰ-1 </w:t>
            </w:r>
            <w:r w:rsidRPr="00DA31A0">
              <w:rPr>
                <w:rFonts w:ascii="Times New Roman" w:eastAsia="標楷體" w:hAnsi="Times New Roman" w:cs="Times New Roman"/>
                <w:bCs/>
                <w:snapToGrid w:val="0"/>
                <w:kern w:val="0"/>
                <w:sz w:val="20"/>
                <w:szCs w:val="20"/>
              </w:rPr>
              <w:t>願意參與各種學習活動，表現好奇與求知探究之心。</w:t>
            </w:r>
          </w:p>
          <w:p w14:paraId="01D8574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4-Ⅰ-3 </w:t>
            </w:r>
            <w:r w:rsidRPr="00DA31A0">
              <w:rPr>
                <w:rFonts w:ascii="Times New Roman" w:eastAsia="標楷體" w:hAnsi="Times New Roman" w:cs="Times New Roman"/>
                <w:bCs/>
                <w:snapToGrid w:val="0"/>
                <w:kern w:val="0"/>
                <w:sz w:val="20"/>
                <w:szCs w:val="20"/>
              </w:rPr>
              <w:t>運用各種表現與創造的方法與形式，美化生活、增加生活的趣味。</w:t>
            </w:r>
          </w:p>
          <w:p w14:paraId="639983D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7-Ⅰ-1 </w:t>
            </w:r>
            <w:r w:rsidRPr="00DA31A0">
              <w:rPr>
                <w:rFonts w:ascii="Times New Roman" w:eastAsia="標楷體" w:hAnsi="Times New Roman" w:cs="Times New Roman"/>
                <w:bCs/>
                <w:snapToGrid w:val="0"/>
                <w:kern w:val="0"/>
                <w:sz w:val="20"/>
                <w:szCs w:val="20"/>
              </w:rPr>
              <w:t>以對方能理解的語彙或合宜的方式，表達對人、</w:t>
            </w:r>
            <w:r w:rsidRPr="00DA31A0">
              <w:rPr>
                <w:rFonts w:ascii="Times New Roman" w:eastAsia="標楷體" w:hAnsi="Times New Roman" w:cs="Times New Roman"/>
                <w:bCs/>
                <w:snapToGrid w:val="0"/>
                <w:kern w:val="0"/>
                <w:sz w:val="20"/>
                <w:szCs w:val="20"/>
              </w:rPr>
              <w:lastRenderedPageBreak/>
              <w:t>事、物的觀察與意見。</w:t>
            </w:r>
          </w:p>
          <w:p w14:paraId="1364377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7-Ⅰ-2 </w:t>
            </w:r>
            <w:r w:rsidRPr="00DA31A0">
              <w:rPr>
                <w:rFonts w:ascii="Times New Roman" w:eastAsia="標楷體" w:hAnsi="Times New Roman" w:cs="Times New Roman"/>
                <w:bCs/>
                <w:snapToGrid w:val="0"/>
                <w:kern w:val="0"/>
                <w:sz w:val="20"/>
                <w:szCs w:val="20"/>
              </w:rPr>
              <w:t>傾聽他人的想法，並嘗試用各種方法理解他人所表達的意見。</w:t>
            </w:r>
          </w:p>
        </w:tc>
        <w:tc>
          <w:tcPr>
            <w:tcW w:w="276" w:type="pct"/>
          </w:tcPr>
          <w:p w14:paraId="06B07E9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DA31A0">
              <w:rPr>
                <w:rFonts w:ascii="Times New Roman" w:eastAsia="標楷體" w:hAnsi="Times New Roman" w:cs="Times New Roman"/>
                <w:bCs/>
                <w:snapToGrid w:val="0"/>
                <w:kern w:val="0"/>
                <w:sz w:val="20"/>
                <w:szCs w:val="20"/>
              </w:rPr>
              <w:t>事物特性與現象的探究。</w:t>
            </w:r>
          </w:p>
          <w:p w14:paraId="3BF6113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C-Ⅰ-2 </w:t>
            </w:r>
            <w:r w:rsidRPr="0006063B">
              <w:rPr>
                <w:rFonts w:ascii="Times New Roman" w:eastAsia="標楷體" w:hAnsi="Times New Roman" w:cs="Times New Roman"/>
                <w:bCs/>
                <w:snapToGrid w:val="0"/>
                <w:kern w:val="0"/>
                <w:sz w:val="20"/>
                <w:szCs w:val="20"/>
              </w:rPr>
              <w:t>媒材特性與符號表徵</w:t>
            </w:r>
            <w:r w:rsidRPr="0006063B">
              <w:rPr>
                <w:rFonts w:ascii="Times New Roman" w:eastAsia="標楷體" w:hAnsi="Times New Roman" w:cs="Times New Roman"/>
                <w:bCs/>
                <w:snapToGrid w:val="0"/>
                <w:kern w:val="0"/>
                <w:sz w:val="20"/>
                <w:szCs w:val="20"/>
              </w:rPr>
              <w:lastRenderedPageBreak/>
              <w:t>的使用。</w:t>
            </w:r>
          </w:p>
          <w:p w14:paraId="69FF766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D-Ⅰ-3 </w:t>
            </w:r>
            <w:r w:rsidRPr="00DA31A0">
              <w:rPr>
                <w:rFonts w:ascii="Times New Roman" w:eastAsia="標楷體" w:hAnsi="Times New Roman" w:cs="Times New Roman"/>
                <w:bCs/>
                <w:snapToGrid w:val="0"/>
                <w:kern w:val="0"/>
                <w:sz w:val="20"/>
                <w:szCs w:val="20"/>
              </w:rPr>
              <w:t>聆聽與回應的表現。</w:t>
            </w:r>
          </w:p>
        </w:tc>
        <w:tc>
          <w:tcPr>
            <w:tcW w:w="415" w:type="pct"/>
            <w:gridSpan w:val="2"/>
          </w:tcPr>
          <w:p w14:paraId="086EE85A" w14:textId="77777777" w:rsidR="00AE64BB" w:rsidRPr="00DA31A0" w:rsidRDefault="00AE64BB" w:rsidP="00D36D14">
            <w:pPr>
              <w:spacing w:line="240" w:lineRule="exact"/>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lastRenderedPageBreak/>
              <w:t>1.</w:t>
            </w:r>
            <w:r w:rsidRPr="00DA31A0">
              <w:rPr>
                <w:rFonts w:ascii="Times New Roman" w:eastAsia="標楷體" w:hAnsi="Times New Roman" w:cs="Times New Roman"/>
                <w:bCs/>
                <w:snapToGrid w:val="0"/>
                <w:kern w:val="0"/>
                <w:sz w:val="20"/>
                <w:szCs w:val="20"/>
              </w:rPr>
              <w:t>探索並分享自己最喜歡玩的玩具和感受。</w:t>
            </w:r>
          </w:p>
          <w:p w14:paraId="21D47361" w14:textId="77777777" w:rsidR="00AE64BB" w:rsidRPr="00DA31A0" w:rsidRDefault="00AE64BB" w:rsidP="00D36D14">
            <w:pPr>
              <w:spacing w:line="240" w:lineRule="exact"/>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2.</w:t>
            </w:r>
            <w:r w:rsidRPr="00DA31A0">
              <w:rPr>
                <w:rFonts w:ascii="Times New Roman" w:eastAsia="標楷體" w:hAnsi="Times New Roman" w:cs="Times New Roman"/>
                <w:bCs/>
                <w:snapToGrid w:val="0"/>
                <w:kern w:val="0"/>
                <w:sz w:val="20"/>
                <w:szCs w:val="20"/>
              </w:rPr>
              <w:t>聆聽同學分享好玩的玩具，拓展認識玩具的多樣性。</w:t>
            </w:r>
          </w:p>
          <w:p w14:paraId="6E5B09EE" w14:textId="77777777" w:rsidR="00AE64BB" w:rsidRPr="00DA31A0" w:rsidRDefault="00AE64BB" w:rsidP="00D36D14">
            <w:pPr>
              <w:spacing w:line="240" w:lineRule="exact"/>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lastRenderedPageBreak/>
              <w:t>3.</w:t>
            </w:r>
            <w:r w:rsidRPr="00DA31A0">
              <w:rPr>
                <w:rFonts w:ascii="Times New Roman" w:eastAsia="標楷體" w:hAnsi="Times New Roman" w:cs="Times New Roman"/>
                <w:bCs/>
                <w:snapToGrid w:val="0"/>
                <w:kern w:val="0"/>
                <w:sz w:val="20"/>
                <w:szCs w:val="20"/>
              </w:rPr>
              <w:t>認識樂曲基本樂段，並分享聽完樂曲後的感受與想像情境。</w:t>
            </w:r>
          </w:p>
          <w:p w14:paraId="3598EA6B" w14:textId="77777777" w:rsidR="00AE64BB" w:rsidRPr="00DA31A0" w:rsidRDefault="00AE64BB" w:rsidP="00D36D14">
            <w:pPr>
              <w:spacing w:line="240" w:lineRule="exact"/>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4.</w:t>
            </w:r>
            <w:r w:rsidRPr="00DA31A0">
              <w:rPr>
                <w:rFonts w:ascii="Times New Roman" w:eastAsia="標楷體" w:hAnsi="Times New Roman" w:cs="Times New Roman"/>
                <w:bCs/>
                <w:snapToGrid w:val="0"/>
                <w:kern w:val="0"/>
                <w:sz w:val="20"/>
                <w:szCs w:val="20"/>
              </w:rPr>
              <w:t>透過歌曲〈玩具國〉，搭配歌唱、動作，感受旋律音高、節奏，並體驗不同演唱方式。</w:t>
            </w:r>
          </w:p>
          <w:p w14:paraId="4665E78F" w14:textId="77777777" w:rsidR="00AE64BB" w:rsidRPr="00DA31A0" w:rsidRDefault="00AE64BB" w:rsidP="00D36D14">
            <w:pPr>
              <w:spacing w:line="240" w:lineRule="exact"/>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5.</w:t>
            </w:r>
            <w:r w:rsidRPr="00DA31A0">
              <w:rPr>
                <w:rFonts w:ascii="Times New Roman" w:eastAsia="標楷體" w:hAnsi="Times New Roman" w:cs="Times New Roman"/>
                <w:bCs/>
                <w:snapToGrid w:val="0"/>
                <w:kern w:val="0"/>
                <w:sz w:val="20"/>
                <w:szCs w:val="20"/>
              </w:rPr>
              <w:t>探索玩具的特性並進行分類。</w:t>
            </w:r>
          </w:p>
          <w:p w14:paraId="4E7126E0" w14:textId="77777777" w:rsidR="00AE64BB" w:rsidRPr="00285C9E" w:rsidRDefault="00AE64BB" w:rsidP="00D36D14">
            <w:pPr>
              <w:spacing w:line="240" w:lineRule="exact"/>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6.</w:t>
            </w:r>
            <w:r w:rsidRPr="00DA31A0">
              <w:rPr>
                <w:rFonts w:ascii="Times New Roman" w:eastAsia="標楷體" w:hAnsi="Times New Roman" w:cs="Times New Roman"/>
                <w:bCs/>
                <w:snapToGrid w:val="0"/>
                <w:kern w:val="0"/>
                <w:sz w:val="20"/>
                <w:szCs w:val="20"/>
              </w:rPr>
              <w:t>設想與分享玩具的多種可能玩法。</w:t>
            </w:r>
          </w:p>
        </w:tc>
        <w:tc>
          <w:tcPr>
            <w:tcW w:w="1335" w:type="pct"/>
            <w:gridSpan w:val="2"/>
          </w:tcPr>
          <w:p w14:paraId="65ED359E"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第四主題</w:t>
            </w:r>
            <w:r w:rsidRPr="00DA31A0">
              <w:rPr>
                <w:rFonts w:ascii="Times New Roman" w:eastAsia="標楷體" w:hAnsi="Times New Roman" w:cs="Times New Roman"/>
                <w:sz w:val="20"/>
                <w:szCs w:val="20"/>
              </w:rPr>
              <w:t>玩具同樂會</w:t>
            </w:r>
          </w:p>
          <w:p w14:paraId="582ECADC" w14:textId="77777777" w:rsidR="00AE64BB"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一單元</w:t>
            </w:r>
            <w:r w:rsidRPr="00DA31A0">
              <w:rPr>
                <w:rFonts w:ascii="Times New Roman" w:eastAsia="標楷體" w:hAnsi="Times New Roman" w:cs="Times New Roman"/>
                <w:sz w:val="20"/>
                <w:szCs w:val="20"/>
              </w:rPr>
              <w:t>我們的玩具</w:t>
            </w:r>
            <w:r w:rsidRPr="00DA31A0">
              <w:rPr>
                <w:rFonts w:ascii="Times New Roman" w:eastAsia="標楷體" w:hAnsi="Times New Roman" w:cs="Times New Roman"/>
                <w:sz w:val="20"/>
                <w:szCs w:val="20"/>
              </w:rPr>
              <w:t>.</w:t>
            </w:r>
          </w:p>
          <w:p w14:paraId="1629394F"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教師提問：「怎麼介紹你最喜歡的玩具？」學習任務：每個人上</w:t>
            </w:r>
            <w:proofErr w:type="gramStart"/>
            <w:r w:rsidRPr="00DA31A0">
              <w:rPr>
                <w:rFonts w:ascii="Times New Roman" w:eastAsia="標楷體" w:hAnsi="Times New Roman" w:cs="Times New Roman"/>
                <w:sz w:val="20"/>
                <w:szCs w:val="20"/>
              </w:rPr>
              <w:t>臺</w:t>
            </w:r>
            <w:proofErr w:type="gramEnd"/>
            <w:r w:rsidRPr="00DA31A0">
              <w:rPr>
                <w:rFonts w:ascii="Times New Roman" w:eastAsia="標楷體" w:hAnsi="Times New Roman" w:cs="Times New Roman"/>
                <w:sz w:val="20"/>
                <w:szCs w:val="20"/>
              </w:rPr>
              <w:t>分享好玩的玩具，例如：</w:t>
            </w:r>
          </w:p>
          <w:p w14:paraId="468847F1"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自製的空氣</w:t>
            </w:r>
            <w:proofErr w:type="gramStart"/>
            <w:r w:rsidRPr="00DA31A0">
              <w:rPr>
                <w:rFonts w:ascii="Times New Roman" w:eastAsia="標楷體" w:hAnsi="Times New Roman" w:cs="Times New Roman"/>
                <w:sz w:val="20"/>
                <w:szCs w:val="20"/>
              </w:rPr>
              <w:t>砲</w:t>
            </w:r>
            <w:proofErr w:type="gramEnd"/>
            <w:r w:rsidRPr="00DA31A0">
              <w:rPr>
                <w:rFonts w:ascii="Times New Roman" w:eastAsia="標楷體" w:hAnsi="Times New Roman" w:cs="Times New Roman"/>
                <w:sz w:val="20"/>
                <w:szCs w:val="20"/>
              </w:rPr>
              <w:t>。</w:t>
            </w:r>
          </w:p>
          <w:p w14:paraId="753CC3E3"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奶奶送的娃娃。</w:t>
            </w:r>
          </w:p>
          <w:p w14:paraId="3733C56A"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電動的火車。</w:t>
            </w:r>
          </w:p>
          <w:p w14:paraId="5829475A"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(4)</w:t>
            </w:r>
            <w:r w:rsidRPr="00DA31A0">
              <w:rPr>
                <w:rFonts w:ascii="Times New Roman" w:eastAsia="標楷體" w:hAnsi="Times New Roman" w:cs="Times New Roman"/>
                <w:sz w:val="20"/>
                <w:szCs w:val="20"/>
              </w:rPr>
              <w:t>修好的遙控車。</w:t>
            </w:r>
          </w:p>
          <w:p w14:paraId="42A32B5A"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(5)</w:t>
            </w:r>
            <w:r w:rsidRPr="00DA31A0">
              <w:rPr>
                <w:rFonts w:ascii="Times New Roman" w:eastAsia="標楷體" w:hAnsi="Times New Roman" w:cs="Times New Roman"/>
                <w:sz w:val="20"/>
                <w:szCs w:val="20"/>
              </w:rPr>
              <w:t>磁鐵積木。</w:t>
            </w:r>
          </w:p>
          <w:p w14:paraId="08C2E581"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lastRenderedPageBreak/>
              <w:t>2.</w:t>
            </w:r>
            <w:r w:rsidRPr="00DA31A0">
              <w:rPr>
                <w:rFonts w:ascii="Times New Roman" w:eastAsia="標楷體" w:hAnsi="Times New Roman" w:cs="Times New Roman"/>
                <w:sz w:val="20"/>
                <w:szCs w:val="20"/>
              </w:rPr>
              <w:t>欣賞〈玩具兵進行曲〉並分享聯想的情境或感覺。學童可能的答案：大家一起跳舞、樂曲要結束時速度變很快，很像是玩具們趕快躲起來了不被發現</w:t>
            </w:r>
            <w:r w:rsidRPr="00DA31A0">
              <w:rPr>
                <w:rFonts w:ascii="Times New Roman" w:eastAsia="標楷體" w:hAnsi="Times New Roman" w:cs="Times New Roman"/>
                <w:sz w:val="20"/>
                <w:szCs w:val="20"/>
              </w:rPr>
              <w:t>⋯⋯</w:t>
            </w:r>
            <w:r w:rsidRPr="00DA31A0">
              <w:rPr>
                <w:rFonts w:ascii="Times New Roman" w:eastAsia="標楷體" w:hAnsi="Times New Roman" w:cs="Times New Roman"/>
                <w:sz w:val="20"/>
                <w:szCs w:val="20"/>
              </w:rPr>
              <w:t>。</w:t>
            </w:r>
          </w:p>
          <w:p w14:paraId="37EB361E"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習唱歌曲〈玩具國〉：跟著教師習念歌詞並討論歌詞意涵。</w:t>
            </w:r>
            <w:proofErr w:type="gramStart"/>
            <w:r w:rsidRPr="00DA31A0">
              <w:rPr>
                <w:rFonts w:ascii="Times New Roman" w:eastAsia="標楷體" w:hAnsi="Times New Roman" w:cs="Times New Roman"/>
                <w:sz w:val="20"/>
                <w:szCs w:val="20"/>
              </w:rPr>
              <w:t>以聽唱方式</w:t>
            </w:r>
            <w:proofErr w:type="gramEnd"/>
            <w:r w:rsidRPr="00DA31A0">
              <w:rPr>
                <w:rFonts w:ascii="Times New Roman" w:eastAsia="標楷體" w:hAnsi="Times New Roman" w:cs="Times New Roman"/>
                <w:sz w:val="20"/>
                <w:szCs w:val="20"/>
              </w:rPr>
              <w:t>一句</w:t>
            </w:r>
            <w:proofErr w:type="gramStart"/>
            <w:r w:rsidRPr="00DA31A0">
              <w:rPr>
                <w:rFonts w:ascii="Times New Roman" w:eastAsia="標楷體" w:hAnsi="Times New Roman" w:cs="Times New Roman"/>
                <w:sz w:val="20"/>
                <w:szCs w:val="20"/>
              </w:rPr>
              <w:t>句</w:t>
            </w:r>
            <w:proofErr w:type="gramEnd"/>
            <w:r w:rsidRPr="00DA31A0">
              <w:rPr>
                <w:rFonts w:ascii="Times New Roman" w:eastAsia="標楷體" w:hAnsi="Times New Roman" w:cs="Times New Roman"/>
                <w:sz w:val="20"/>
                <w:szCs w:val="20"/>
              </w:rPr>
              <w:t>習唱歌曲。</w:t>
            </w:r>
          </w:p>
          <w:p w14:paraId="5587F5D6"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4.</w:t>
            </w:r>
            <w:r w:rsidRPr="00DA31A0">
              <w:rPr>
                <w:rFonts w:ascii="Times New Roman" w:eastAsia="標楷體" w:hAnsi="Times New Roman" w:cs="Times New Roman"/>
                <w:sz w:val="20"/>
                <w:szCs w:val="20"/>
              </w:rPr>
              <w:t>節奏拍打與樂器伴奏：分組為歌曲伴奏，一組拍打鈴鼓，另一組歌唱。</w:t>
            </w:r>
          </w:p>
          <w:p w14:paraId="5BEF03E2"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5.</w:t>
            </w:r>
            <w:r w:rsidRPr="00DA31A0">
              <w:rPr>
                <w:rFonts w:ascii="Times New Roman" w:eastAsia="標楷體" w:hAnsi="Times New Roman" w:cs="Times New Roman"/>
                <w:sz w:val="20"/>
                <w:szCs w:val="20"/>
              </w:rPr>
              <w:t>教師提問：「大家帶來的玩具可以怎麼分類呢？先分類好，才方便分組展示，輪流玩。」學童可能的答案：</w:t>
            </w:r>
          </w:p>
          <w:p w14:paraId="7B74D994"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自己做的玩具放一起。</w:t>
            </w:r>
          </w:p>
          <w:p w14:paraId="4CCBF2DC"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洋娃娃、玩偶類的玩具放一起。</w:t>
            </w:r>
          </w:p>
          <w:p w14:paraId="4730B192"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積木類的可以放一起。</w:t>
            </w:r>
          </w:p>
          <w:p w14:paraId="32190B1A"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(4)</w:t>
            </w:r>
            <w:r w:rsidRPr="00DA31A0">
              <w:rPr>
                <w:rFonts w:ascii="Times New Roman" w:eastAsia="標楷體" w:hAnsi="Times New Roman" w:cs="Times New Roman"/>
                <w:sz w:val="20"/>
                <w:szCs w:val="20"/>
              </w:rPr>
              <w:t>需要裝電池才能玩的放一起。</w:t>
            </w:r>
          </w:p>
          <w:p w14:paraId="05CBAEDA"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6.</w:t>
            </w:r>
            <w:r w:rsidRPr="00DA31A0">
              <w:rPr>
                <w:rFonts w:ascii="Times New Roman" w:eastAsia="標楷體" w:hAnsi="Times New Roman" w:cs="Times New Roman"/>
                <w:sz w:val="20"/>
                <w:szCs w:val="20"/>
              </w:rPr>
              <w:t>小組任務：</w:t>
            </w:r>
          </w:p>
          <w:p w14:paraId="71FFA2D4"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大家把自己帶來的玩具，依照分類擺放在桌上。</w:t>
            </w:r>
          </w:p>
          <w:p w14:paraId="7716A3B6"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全班玩玩具，請找出自己最喜歡玩的玩具，並且試試看更多玩法。</w:t>
            </w:r>
          </w:p>
          <w:p w14:paraId="3A937155"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7.</w:t>
            </w:r>
            <w:r w:rsidRPr="00DA31A0">
              <w:rPr>
                <w:rFonts w:ascii="Times New Roman" w:eastAsia="標楷體" w:hAnsi="Times New Roman" w:cs="Times New Roman"/>
                <w:sz w:val="20"/>
                <w:szCs w:val="20"/>
              </w:rPr>
              <w:t>教師提問：「玩玩具時，有什麼發現？」學童可能的答案：</w:t>
            </w:r>
          </w:p>
          <w:p w14:paraId="456F993A"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自己做的玩具，很好玩！</w:t>
            </w:r>
          </w:p>
          <w:p w14:paraId="65562D9F"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音樂玩具，要合作表演。</w:t>
            </w:r>
          </w:p>
          <w:p w14:paraId="362107A7"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組合有磁鐵的積木很有趣，可以有很多變化。</w:t>
            </w:r>
          </w:p>
          <w:p w14:paraId="2C2F51CF" w14:textId="77777777" w:rsidR="00AE64BB" w:rsidRPr="00285C9E"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8.</w:t>
            </w:r>
            <w:r w:rsidRPr="00DA31A0">
              <w:rPr>
                <w:rFonts w:ascii="Times New Roman" w:eastAsia="標楷體" w:hAnsi="Times New Roman" w:cs="Times New Roman"/>
                <w:sz w:val="20"/>
                <w:szCs w:val="20"/>
              </w:rPr>
              <w:t>教師可串聯歸納：鼓勵學童與人分享玩具，並多想不同的玩法。</w:t>
            </w:r>
          </w:p>
        </w:tc>
        <w:tc>
          <w:tcPr>
            <w:tcW w:w="393" w:type="pct"/>
            <w:shd w:val="clear" w:color="auto" w:fill="auto"/>
          </w:tcPr>
          <w:p w14:paraId="2E623842" w14:textId="77777777" w:rsidR="00AE64BB" w:rsidRPr="00DA31A0"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DA31A0">
              <w:rPr>
                <w:rFonts w:ascii="Times New Roman" w:eastAsia="標楷體" w:hAnsi="Times New Roman" w:cs="Times New Roman"/>
                <w:sz w:val="20"/>
                <w:szCs w:val="20"/>
              </w:rPr>
              <w:t>評量</w:t>
            </w:r>
          </w:p>
          <w:p w14:paraId="09150F73" w14:textId="77777777" w:rsidR="00AE64BB" w:rsidRPr="00285C9E"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實作評量</w:t>
            </w:r>
          </w:p>
        </w:tc>
        <w:tc>
          <w:tcPr>
            <w:tcW w:w="407" w:type="pct"/>
            <w:shd w:val="clear" w:color="auto" w:fill="auto"/>
          </w:tcPr>
          <w:p w14:paraId="07FE6F9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470BD244"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DA31A0">
              <w:rPr>
                <w:rFonts w:ascii="Times New Roman" w:eastAsia="標楷體" w:hAnsi="Times New Roman" w:cs="Times New Roman"/>
                <w:kern w:val="0"/>
                <w:sz w:val="20"/>
                <w:szCs w:val="20"/>
              </w:rPr>
              <w:t>溝通合作與和諧人際關係。</w:t>
            </w:r>
          </w:p>
        </w:tc>
        <w:tc>
          <w:tcPr>
            <w:tcW w:w="471" w:type="pct"/>
          </w:tcPr>
          <w:p w14:paraId="2B8E4F73" w14:textId="77777777" w:rsidR="00AE64BB" w:rsidRPr="00D86F67" w:rsidRDefault="00AE64BB" w:rsidP="00D36D14">
            <w:pPr>
              <w:snapToGrid w:val="0"/>
              <w:jc w:val="center"/>
              <w:rPr>
                <w:rFonts w:ascii="標楷體" w:eastAsia="標楷體" w:hAnsi="標楷體"/>
              </w:rPr>
            </w:pPr>
          </w:p>
        </w:tc>
      </w:tr>
      <w:tr w:rsidR="00AE64BB" w:rsidRPr="00D86F67" w14:paraId="61BF4176" w14:textId="77777777" w:rsidTr="00D36D14">
        <w:tblPrEx>
          <w:jc w:val="center"/>
        </w:tblPrEx>
        <w:trPr>
          <w:trHeight w:val="303"/>
          <w:jc w:val="center"/>
        </w:trPr>
        <w:tc>
          <w:tcPr>
            <w:tcW w:w="407" w:type="pct"/>
            <w:shd w:val="clear" w:color="auto" w:fill="auto"/>
          </w:tcPr>
          <w:p w14:paraId="1D006C73" w14:textId="77777777" w:rsidR="00AE64BB" w:rsidRPr="00877767"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第十二</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44D2C87"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第四主題玩具同樂會</w:t>
            </w:r>
          </w:p>
          <w:p w14:paraId="0FB20C17"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第二單元動手做玩具</w:t>
            </w:r>
          </w:p>
        </w:tc>
        <w:tc>
          <w:tcPr>
            <w:tcW w:w="227" w:type="pct"/>
            <w:gridSpan w:val="2"/>
          </w:tcPr>
          <w:p w14:paraId="3C86880D"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101E2F5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DA31A0">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透過自己與外界的連結，產生自我感知並能對自己有正向的看法，進而愛惜自己，同時透過對生活事物的探索與探究，體會與感受學習的樂趣，並能主動發現問題及解決問題，持續學習。</w:t>
            </w:r>
          </w:p>
          <w:p w14:paraId="710A130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DA31A0">
              <w:rPr>
                <w:rFonts w:ascii="Times New Roman" w:eastAsia="標楷體" w:hAnsi="Times New Roman" w:cs="Times New Roman"/>
                <w:bCs/>
                <w:snapToGrid w:val="0"/>
                <w:kern w:val="0"/>
                <w:sz w:val="20"/>
                <w:szCs w:val="20"/>
              </w:rPr>
              <w:t>學習各種探究人、事、物的方法並理解探究後所獲得的道理，增進系統思考與解決問題的能</w:t>
            </w:r>
            <w:r w:rsidRPr="00DA31A0">
              <w:rPr>
                <w:rFonts w:ascii="Times New Roman" w:eastAsia="標楷體" w:hAnsi="Times New Roman" w:cs="Times New Roman"/>
                <w:bCs/>
                <w:snapToGrid w:val="0"/>
                <w:kern w:val="0"/>
                <w:sz w:val="20"/>
                <w:szCs w:val="20"/>
              </w:rPr>
              <w:lastRenderedPageBreak/>
              <w:t>力。</w:t>
            </w:r>
          </w:p>
          <w:p w14:paraId="2A892D9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DA31A0">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6BA6D44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DA31A0">
              <w:rPr>
                <w:rFonts w:ascii="Times New Roman" w:eastAsia="標楷體" w:hAnsi="Times New Roman" w:cs="Times New Roman"/>
                <w:bCs/>
                <w:snapToGrid w:val="0"/>
                <w:kern w:val="0"/>
                <w:sz w:val="20"/>
                <w:szCs w:val="20"/>
              </w:rPr>
              <w:t>使用</w:t>
            </w:r>
            <w:proofErr w:type="gramStart"/>
            <w:r w:rsidRPr="00DA31A0">
              <w:rPr>
                <w:rFonts w:ascii="Times New Roman" w:eastAsia="標楷體" w:hAnsi="Times New Roman" w:cs="Times New Roman"/>
                <w:bCs/>
                <w:snapToGrid w:val="0"/>
                <w:kern w:val="0"/>
                <w:sz w:val="20"/>
                <w:szCs w:val="20"/>
              </w:rPr>
              <w:t>適切且多元</w:t>
            </w:r>
            <w:proofErr w:type="gramEnd"/>
            <w:r w:rsidRPr="00DA31A0">
              <w:rPr>
                <w:rFonts w:ascii="Times New Roman" w:eastAsia="標楷體" w:hAnsi="Times New Roman" w:cs="Times New Roman"/>
                <w:bCs/>
                <w:snapToGrid w:val="0"/>
                <w:kern w:val="0"/>
                <w:sz w:val="20"/>
                <w:szCs w:val="20"/>
              </w:rPr>
              <w:t>的表徵符號，表達自己的想法、與人溝通，並能同理與尊重他人想法。</w:t>
            </w:r>
          </w:p>
          <w:p w14:paraId="7A2B244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DA31A0">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641C7CE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2-Ⅰ-3 </w:t>
            </w:r>
            <w:r w:rsidRPr="00DA31A0">
              <w:rPr>
                <w:rFonts w:ascii="Times New Roman" w:eastAsia="標楷體" w:hAnsi="Times New Roman" w:cs="Times New Roman"/>
                <w:bCs/>
                <w:snapToGrid w:val="0"/>
                <w:kern w:val="0"/>
                <w:sz w:val="20"/>
                <w:szCs w:val="20"/>
              </w:rPr>
              <w:t>探索生活中的人、事、物，並體會彼此之間會相互影響。</w:t>
            </w:r>
          </w:p>
          <w:p w14:paraId="33F0AF8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2-Ⅰ-5 </w:t>
            </w:r>
            <w:r w:rsidRPr="00DA31A0">
              <w:rPr>
                <w:rFonts w:ascii="Times New Roman" w:eastAsia="標楷體" w:hAnsi="Times New Roman" w:cs="Times New Roman"/>
                <w:bCs/>
                <w:snapToGrid w:val="0"/>
                <w:kern w:val="0"/>
                <w:sz w:val="20"/>
                <w:szCs w:val="20"/>
              </w:rPr>
              <w:t>運用各種探究事物的方法及技能，對訊息做適切的處理，並養成動手做的習慣。</w:t>
            </w:r>
          </w:p>
          <w:p w14:paraId="338A2FA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3-Ⅰ-2 </w:t>
            </w:r>
            <w:r w:rsidRPr="00DA31A0">
              <w:rPr>
                <w:rFonts w:ascii="Times New Roman" w:eastAsia="標楷體" w:hAnsi="Times New Roman" w:cs="Times New Roman"/>
                <w:bCs/>
                <w:snapToGrid w:val="0"/>
                <w:kern w:val="0"/>
                <w:sz w:val="20"/>
                <w:szCs w:val="20"/>
              </w:rPr>
              <w:t>體認探究事理有各種</w:t>
            </w:r>
            <w:r w:rsidRPr="00DA31A0">
              <w:rPr>
                <w:rFonts w:ascii="Times New Roman" w:eastAsia="標楷體" w:hAnsi="Times New Roman" w:cs="Times New Roman"/>
                <w:bCs/>
                <w:snapToGrid w:val="0"/>
                <w:kern w:val="0"/>
                <w:sz w:val="20"/>
                <w:szCs w:val="20"/>
              </w:rPr>
              <w:lastRenderedPageBreak/>
              <w:t>方法，並且樂於應用。</w:t>
            </w:r>
          </w:p>
        </w:tc>
        <w:tc>
          <w:tcPr>
            <w:tcW w:w="276" w:type="pct"/>
          </w:tcPr>
          <w:p w14:paraId="5751CA5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DA31A0">
              <w:rPr>
                <w:rFonts w:ascii="Times New Roman" w:eastAsia="標楷體" w:hAnsi="Times New Roman" w:cs="Times New Roman"/>
                <w:bCs/>
                <w:snapToGrid w:val="0"/>
                <w:kern w:val="0"/>
                <w:sz w:val="20"/>
                <w:szCs w:val="20"/>
              </w:rPr>
              <w:t>事物特性與現象的探究。</w:t>
            </w:r>
          </w:p>
          <w:p w14:paraId="77CC54C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C-Ⅰ-3 </w:t>
            </w:r>
            <w:r w:rsidRPr="00DA31A0">
              <w:rPr>
                <w:rFonts w:ascii="Times New Roman" w:eastAsia="標楷體" w:hAnsi="Times New Roman" w:cs="Times New Roman"/>
                <w:bCs/>
                <w:snapToGrid w:val="0"/>
                <w:kern w:val="0"/>
                <w:sz w:val="20"/>
                <w:szCs w:val="20"/>
              </w:rPr>
              <w:t>探究生活事物的方法與技能。</w:t>
            </w:r>
          </w:p>
          <w:p w14:paraId="74DE3D9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F-Ⅰ-2 </w:t>
            </w:r>
            <w:r w:rsidRPr="00DA31A0">
              <w:rPr>
                <w:rFonts w:ascii="Times New Roman" w:eastAsia="標楷體" w:hAnsi="Times New Roman" w:cs="Times New Roman"/>
                <w:bCs/>
                <w:snapToGrid w:val="0"/>
                <w:kern w:val="0"/>
                <w:sz w:val="20"/>
                <w:szCs w:val="20"/>
              </w:rPr>
              <w:t>不同解決問題方法或策略的提出與嘗試。</w:t>
            </w:r>
          </w:p>
        </w:tc>
        <w:tc>
          <w:tcPr>
            <w:tcW w:w="415" w:type="pct"/>
            <w:gridSpan w:val="2"/>
          </w:tcPr>
          <w:p w14:paraId="0CED090C" w14:textId="77777777" w:rsidR="00AE64BB" w:rsidRPr="00DA31A0" w:rsidRDefault="00AE64BB" w:rsidP="00D36D14">
            <w:pPr>
              <w:spacing w:line="240" w:lineRule="exact"/>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1.</w:t>
            </w:r>
            <w:r w:rsidRPr="00DA31A0">
              <w:rPr>
                <w:rFonts w:ascii="Times New Roman" w:eastAsia="標楷體" w:hAnsi="Times New Roman" w:cs="Times New Roman"/>
                <w:bCs/>
                <w:snapToGrid w:val="0"/>
                <w:kern w:val="0"/>
                <w:sz w:val="20"/>
                <w:szCs w:val="20"/>
              </w:rPr>
              <w:t>探究生活物品製作的玩具所具備的特色，體會物品與</w:t>
            </w:r>
            <w:proofErr w:type="gramStart"/>
            <w:r w:rsidRPr="00DA31A0">
              <w:rPr>
                <w:rFonts w:ascii="Times New Roman" w:eastAsia="標楷體" w:hAnsi="Times New Roman" w:cs="Times New Roman"/>
                <w:bCs/>
                <w:snapToGrid w:val="0"/>
                <w:kern w:val="0"/>
                <w:sz w:val="20"/>
                <w:szCs w:val="20"/>
              </w:rPr>
              <w:t>玩具間的關係</w:t>
            </w:r>
            <w:proofErr w:type="gramEnd"/>
            <w:r w:rsidRPr="00DA31A0">
              <w:rPr>
                <w:rFonts w:ascii="Times New Roman" w:eastAsia="標楷體" w:hAnsi="Times New Roman" w:cs="Times New Roman"/>
                <w:bCs/>
                <w:snapToGrid w:val="0"/>
                <w:kern w:val="0"/>
                <w:sz w:val="20"/>
                <w:szCs w:val="20"/>
              </w:rPr>
              <w:t>。</w:t>
            </w:r>
          </w:p>
          <w:p w14:paraId="7C80C056" w14:textId="77777777" w:rsidR="00AE64BB" w:rsidRPr="00DA31A0" w:rsidRDefault="00AE64BB" w:rsidP="00D36D14">
            <w:pPr>
              <w:spacing w:line="240" w:lineRule="exact"/>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2.</w:t>
            </w:r>
            <w:r w:rsidRPr="00DA31A0">
              <w:rPr>
                <w:rFonts w:ascii="Times New Roman" w:eastAsia="標楷體" w:hAnsi="Times New Roman" w:cs="Times New Roman"/>
                <w:bCs/>
                <w:snapToGrid w:val="0"/>
                <w:kern w:val="0"/>
                <w:sz w:val="20"/>
                <w:szCs w:val="20"/>
              </w:rPr>
              <w:t>探究和選擇生活周遭的用品，動手製作自己的玩具。</w:t>
            </w:r>
          </w:p>
          <w:p w14:paraId="725F9F2C" w14:textId="77777777" w:rsidR="00AE64BB" w:rsidRPr="00DA31A0" w:rsidRDefault="00AE64BB" w:rsidP="00D36D14">
            <w:pPr>
              <w:spacing w:line="240" w:lineRule="exact"/>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3.</w:t>
            </w:r>
            <w:r w:rsidRPr="00DA31A0">
              <w:rPr>
                <w:rFonts w:ascii="Times New Roman" w:eastAsia="標楷體" w:hAnsi="Times New Roman" w:cs="Times New Roman"/>
                <w:bCs/>
                <w:snapToGrid w:val="0"/>
                <w:kern w:val="0"/>
                <w:sz w:val="20"/>
                <w:szCs w:val="20"/>
              </w:rPr>
              <w:t>分享自製玩具的過程中，新奇的發現。</w:t>
            </w:r>
          </w:p>
          <w:p w14:paraId="596A459B" w14:textId="77777777" w:rsidR="00AE64BB" w:rsidRPr="00285C9E" w:rsidRDefault="00AE64BB" w:rsidP="00D36D14">
            <w:pPr>
              <w:spacing w:line="240" w:lineRule="exact"/>
              <w:rPr>
                <w:rFonts w:ascii="標楷體" w:eastAsia="標楷體" w:hAnsi="標楷體"/>
                <w:bCs/>
                <w:snapToGrid w:val="0"/>
                <w:kern w:val="0"/>
                <w:sz w:val="20"/>
                <w:szCs w:val="20"/>
              </w:rPr>
            </w:pPr>
            <w:r w:rsidRPr="00DA31A0">
              <w:rPr>
                <w:rFonts w:ascii="Times New Roman" w:eastAsia="標楷體" w:hAnsi="Times New Roman" w:cs="Times New Roman"/>
                <w:bCs/>
                <w:snapToGrid w:val="0"/>
                <w:kern w:val="0"/>
                <w:sz w:val="20"/>
                <w:szCs w:val="20"/>
              </w:rPr>
              <w:t>4.</w:t>
            </w:r>
            <w:r w:rsidRPr="00DA31A0">
              <w:rPr>
                <w:rFonts w:ascii="Times New Roman" w:eastAsia="標楷體" w:hAnsi="Times New Roman" w:cs="Times New Roman"/>
                <w:bCs/>
                <w:snapToGrid w:val="0"/>
                <w:kern w:val="0"/>
                <w:sz w:val="20"/>
                <w:szCs w:val="20"/>
              </w:rPr>
              <w:t>小組合作探究和提出不同解決自製玩具遇到的問題。</w:t>
            </w:r>
          </w:p>
        </w:tc>
        <w:tc>
          <w:tcPr>
            <w:tcW w:w="1335" w:type="pct"/>
            <w:gridSpan w:val="2"/>
          </w:tcPr>
          <w:p w14:paraId="5CFD376E"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第四主題</w:t>
            </w:r>
            <w:r w:rsidRPr="00DA31A0">
              <w:rPr>
                <w:rFonts w:ascii="Times New Roman" w:eastAsia="標楷體" w:hAnsi="Times New Roman" w:cs="Times New Roman"/>
                <w:sz w:val="20"/>
                <w:szCs w:val="20"/>
              </w:rPr>
              <w:t>玩具同樂會</w:t>
            </w:r>
          </w:p>
          <w:p w14:paraId="794454EB" w14:textId="77777777" w:rsidR="00AE64BB"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二單元動手做</w:t>
            </w:r>
            <w:r w:rsidRPr="00DA31A0">
              <w:rPr>
                <w:rFonts w:ascii="Times New Roman" w:eastAsia="標楷體" w:hAnsi="Times New Roman" w:cs="Times New Roman"/>
                <w:sz w:val="20"/>
                <w:szCs w:val="20"/>
              </w:rPr>
              <w:t>玩具</w:t>
            </w:r>
            <w:r w:rsidRPr="00DA31A0">
              <w:rPr>
                <w:rFonts w:ascii="Times New Roman" w:eastAsia="標楷體" w:hAnsi="Times New Roman" w:cs="Times New Roman"/>
                <w:sz w:val="20"/>
                <w:szCs w:val="20"/>
              </w:rPr>
              <w:t>.</w:t>
            </w:r>
          </w:p>
          <w:p w14:paraId="4D7AB308"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分享自製玩具並構思製作玩具。</w:t>
            </w:r>
          </w:p>
          <w:p w14:paraId="773316E4"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教師提問：「利用生活物品製作的玩具，有什麼特色呢？」學童可能的答案：</w:t>
            </w:r>
          </w:p>
          <w:p w14:paraId="7E0212A0"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需要自己動手動腦製作。</w:t>
            </w:r>
          </w:p>
          <w:p w14:paraId="3091703F"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很環保。</w:t>
            </w:r>
          </w:p>
          <w:p w14:paraId="568BFEEC"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很省錢。</w:t>
            </w:r>
          </w:p>
          <w:p w14:paraId="53BF7C00"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(4)</w:t>
            </w:r>
            <w:r w:rsidRPr="00DA31A0">
              <w:rPr>
                <w:rFonts w:ascii="Times New Roman" w:eastAsia="標楷體" w:hAnsi="Times New Roman" w:cs="Times New Roman"/>
                <w:sz w:val="20"/>
                <w:szCs w:val="20"/>
              </w:rPr>
              <w:t>可以自己設計。</w:t>
            </w:r>
          </w:p>
          <w:p w14:paraId="7404E4CA"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教師提問：「仔細觀察，生活中還有哪些物品可以拿來做玩具呢？」</w:t>
            </w:r>
          </w:p>
          <w:p w14:paraId="7AC9FC96"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學童可能的答案：</w:t>
            </w:r>
          </w:p>
          <w:p w14:paraId="31EBF337"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彈跳杯：紙杯、橡皮筋、紙。</w:t>
            </w:r>
          </w:p>
          <w:p w14:paraId="43DE4E09"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龍捲風：紙、繩子、筷子。</w:t>
            </w:r>
          </w:p>
          <w:p w14:paraId="42648CEE"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風陀螺：紙。</w:t>
            </w:r>
          </w:p>
          <w:p w14:paraId="267F6240"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(4)</w:t>
            </w:r>
            <w:r w:rsidRPr="00DA31A0">
              <w:rPr>
                <w:rFonts w:ascii="Times New Roman" w:eastAsia="標楷體" w:hAnsi="Times New Roman" w:cs="Times New Roman"/>
                <w:sz w:val="20"/>
                <w:szCs w:val="20"/>
              </w:rPr>
              <w:t>紙飛機：紙。</w:t>
            </w:r>
          </w:p>
          <w:p w14:paraId="7FE8F847"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(5)</w:t>
            </w:r>
            <w:r w:rsidRPr="00DA31A0">
              <w:rPr>
                <w:rFonts w:ascii="Times New Roman" w:eastAsia="標楷體" w:hAnsi="Times New Roman" w:cs="Times New Roman"/>
                <w:sz w:val="20"/>
                <w:szCs w:val="20"/>
              </w:rPr>
              <w:t>吹吹樂：免洗杯、紙。</w:t>
            </w:r>
          </w:p>
          <w:p w14:paraId="2789C37D"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4.</w:t>
            </w:r>
            <w:r w:rsidRPr="00DA31A0">
              <w:rPr>
                <w:rFonts w:ascii="Times New Roman" w:eastAsia="標楷體" w:hAnsi="Times New Roman" w:cs="Times New Roman"/>
                <w:sz w:val="20"/>
                <w:szCs w:val="20"/>
              </w:rPr>
              <w:t>教師提問：「怎麼自製創意的玩具呢？」學童可能的想法：</w:t>
            </w:r>
          </w:p>
          <w:p w14:paraId="6B1D6A73"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先有製作玩具的構想。</w:t>
            </w:r>
          </w:p>
          <w:p w14:paraId="6289A806"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再畫出或寫出製作的步驟。</w:t>
            </w:r>
          </w:p>
          <w:p w14:paraId="55FFDDE6"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(3)</w:t>
            </w:r>
            <w:r w:rsidRPr="00DA31A0">
              <w:rPr>
                <w:rFonts w:ascii="Times New Roman" w:eastAsia="標楷體" w:hAnsi="Times New Roman" w:cs="Times New Roman"/>
                <w:sz w:val="20"/>
                <w:szCs w:val="20"/>
              </w:rPr>
              <w:t>準備相關材料。</w:t>
            </w:r>
          </w:p>
          <w:p w14:paraId="53F093B9"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(4)</w:t>
            </w:r>
            <w:r w:rsidRPr="00DA31A0">
              <w:rPr>
                <w:rFonts w:ascii="Times New Roman" w:eastAsia="標楷體" w:hAnsi="Times New Roman" w:cs="Times New Roman"/>
                <w:sz w:val="20"/>
                <w:szCs w:val="20"/>
              </w:rPr>
              <w:t>動手做做看。</w:t>
            </w:r>
          </w:p>
          <w:p w14:paraId="4F6011DF"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5.</w:t>
            </w:r>
            <w:r w:rsidRPr="00DA31A0">
              <w:rPr>
                <w:rFonts w:ascii="Times New Roman" w:eastAsia="標楷體" w:hAnsi="Times New Roman" w:cs="Times New Roman"/>
                <w:sz w:val="20"/>
                <w:szCs w:val="20"/>
              </w:rPr>
              <w:t>自製彈跳杯，實作後討論：</w:t>
            </w:r>
          </w:p>
          <w:p w14:paraId="339A86E8"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(1)</w:t>
            </w:r>
            <w:r w:rsidRPr="00DA31A0">
              <w:rPr>
                <w:rFonts w:ascii="Times New Roman" w:eastAsia="標楷體" w:hAnsi="Times New Roman" w:cs="Times New Roman"/>
                <w:sz w:val="20"/>
                <w:szCs w:val="20"/>
              </w:rPr>
              <w:t>如果剪</w:t>
            </w:r>
            <w:r w:rsidRPr="00DA31A0">
              <w:rPr>
                <w:rFonts w:ascii="Times New Roman" w:eastAsia="標楷體" w:hAnsi="Times New Roman" w:cs="Times New Roman"/>
                <w:sz w:val="20"/>
                <w:szCs w:val="20"/>
              </w:rPr>
              <w:t>4</w:t>
            </w:r>
            <w:r w:rsidRPr="00DA31A0">
              <w:rPr>
                <w:rFonts w:ascii="Times New Roman" w:eastAsia="標楷體" w:hAnsi="Times New Roman" w:cs="Times New Roman"/>
                <w:sz w:val="20"/>
                <w:szCs w:val="20"/>
              </w:rPr>
              <w:t>個邊，套</w:t>
            </w: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條橡皮筋，做彈跳袋鼠，會跳得比較高嗎？</w:t>
            </w:r>
          </w:p>
          <w:p w14:paraId="4A364587"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(2)</w:t>
            </w:r>
            <w:r w:rsidRPr="00DA31A0">
              <w:rPr>
                <w:rFonts w:ascii="Times New Roman" w:eastAsia="標楷體" w:hAnsi="Times New Roman" w:cs="Times New Roman"/>
                <w:sz w:val="20"/>
                <w:szCs w:val="20"/>
              </w:rPr>
              <w:t>可以改用塑膠杯製作嗎？</w:t>
            </w:r>
          </w:p>
          <w:p w14:paraId="1F161E51"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lastRenderedPageBreak/>
              <w:t>6.</w:t>
            </w:r>
            <w:r w:rsidRPr="00DA31A0">
              <w:rPr>
                <w:rFonts w:ascii="Times New Roman" w:eastAsia="標楷體" w:hAnsi="Times New Roman" w:cs="Times New Roman"/>
                <w:sz w:val="20"/>
                <w:szCs w:val="20"/>
              </w:rPr>
              <w:t>製作杯子吹吹樂：同學互相觀摩分享，找出比較容易吹的方法，再嘗試吹吹看。</w:t>
            </w:r>
          </w:p>
          <w:p w14:paraId="2E95CDD6"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7.</w:t>
            </w:r>
            <w:r w:rsidRPr="00DA31A0">
              <w:rPr>
                <w:rFonts w:ascii="Times New Roman" w:eastAsia="標楷體" w:hAnsi="Times New Roman" w:cs="Times New Roman"/>
                <w:sz w:val="20"/>
                <w:szCs w:val="20"/>
              </w:rPr>
              <w:t>教師提問：「運用紙杯製作彈跳杯或吹吹樂，自製玩具遇到什麼問題？怎麼解決？有什麼新奇的發現？」</w:t>
            </w:r>
          </w:p>
          <w:p w14:paraId="44065E5D"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問題</w:t>
            </w:r>
            <w:proofErr w:type="gramStart"/>
            <w:r w:rsidRPr="00DA31A0">
              <w:rPr>
                <w:rFonts w:ascii="Times New Roman" w:eastAsia="標楷體" w:hAnsi="Times New Roman" w:cs="Times New Roman"/>
                <w:sz w:val="20"/>
                <w:szCs w:val="20"/>
              </w:rPr>
              <w:t>一</w:t>
            </w:r>
            <w:proofErr w:type="gramEnd"/>
            <w:r w:rsidRPr="00DA31A0">
              <w:rPr>
                <w:rFonts w:ascii="Times New Roman" w:eastAsia="標楷體" w:hAnsi="Times New Roman" w:cs="Times New Roman"/>
                <w:sz w:val="20"/>
                <w:szCs w:val="20"/>
              </w:rPr>
              <w:t>：試著多用幾條橡皮筋，杯子會彈得比較高嗎？</w:t>
            </w:r>
          </w:p>
          <w:p w14:paraId="435EE489"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解決或發現：</w:t>
            </w:r>
            <w:proofErr w:type="gramStart"/>
            <w:r w:rsidRPr="00DA31A0">
              <w:rPr>
                <w:rFonts w:ascii="Times New Roman" w:eastAsia="標楷體" w:hAnsi="Times New Roman" w:cs="Times New Roman"/>
                <w:sz w:val="20"/>
                <w:szCs w:val="20"/>
              </w:rPr>
              <w:t>杯口剪了</w:t>
            </w:r>
            <w:proofErr w:type="gramEnd"/>
            <w:r w:rsidRPr="00DA31A0">
              <w:rPr>
                <w:rFonts w:ascii="Times New Roman" w:eastAsia="標楷體" w:hAnsi="Times New Roman" w:cs="Times New Roman"/>
                <w:sz w:val="20"/>
                <w:szCs w:val="20"/>
              </w:rPr>
              <w:t>好幾刀，多掛幾條橡皮筋，發現杯子變得太軟，反而無法彈得高。</w:t>
            </w:r>
          </w:p>
          <w:p w14:paraId="2A7231F0"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問題二：怎麼讓吹吹樂，比較容易吹動呢？</w:t>
            </w:r>
          </w:p>
          <w:p w14:paraId="79F299AD" w14:textId="77777777" w:rsidR="00AE64BB" w:rsidRPr="00DA31A0"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解決或發現：邊緣剪開，比較容易吹動杯子。</w:t>
            </w:r>
          </w:p>
          <w:p w14:paraId="6AFE8BB7" w14:textId="77777777" w:rsidR="00AE64BB" w:rsidRPr="00285C9E" w:rsidRDefault="00AE64BB" w:rsidP="00D36D14">
            <w:pPr>
              <w:spacing w:line="240" w:lineRule="exact"/>
              <w:rPr>
                <w:rFonts w:ascii="標楷體" w:eastAsia="標楷體" w:hAnsi="標楷體"/>
                <w:sz w:val="20"/>
                <w:szCs w:val="20"/>
              </w:rPr>
            </w:pPr>
            <w:r w:rsidRPr="00DA31A0">
              <w:rPr>
                <w:rFonts w:ascii="Times New Roman" w:eastAsia="標楷體" w:hAnsi="Times New Roman" w:cs="Times New Roman"/>
                <w:sz w:val="20"/>
                <w:szCs w:val="20"/>
              </w:rPr>
              <w:t>8.</w:t>
            </w:r>
            <w:r w:rsidRPr="00DA31A0">
              <w:rPr>
                <w:rFonts w:ascii="Times New Roman" w:eastAsia="標楷體" w:hAnsi="Times New Roman" w:cs="Times New Roman"/>
                <w:sz w:val="20"/>
                <w:szCs w:val="20"/>
              </w:rPr>
              <w:t>全班發表後，嘗試調整玩具或用新方法。</w:t>
            </w:r>
          </w:p>
        </w:tc>
        <w:tc>
          <w:tcPr>
            <w:tcW w:w="393" w:type="pct"/>
            <w:shd w:val="clear" w:color="auto" w:fill="auto"/>
          </w:tcPr>
          <w:p w14:paraId="4242CDB6" w14:textId="77777777" w:rsidR="00AE64BB" w:rsidRPr="00297D77"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297D77">
              <w:rPr>
                <w:rFonts w:ascii="Times New Roman" w:eastAsia="標楷體" w:hAnsi="Times New Roman" w:cs="Times New Roman"/>
                <w:sz w:val="20"/>
                <w:szCs w:val="20"/>
              </w:rPr>
              <w:t>評量</w:t>
            </w:r>
          </w:p>
          <w:p w14:paraId="17DA9E0E" w14:textId="77777777" w:rsidR="00AE64BB" w:rsidRPr="00297D77" w:rsidRDefault="00AE64BB" w:rsidP="00D36D14">
            <w:pPr>
              <w:spacing w:line="240" w:lineRule="exact"/>
              <w:rPr>
                <w:rFonts w:ascii="標楷體" w:eastAsia="標楷體" w:hAnsi="標楷體"/>
                <w:sz w:val="20"/>
                <w:szCs w:val="20"/>
              </w:rPr>
            </w:pPr>
            <w:r w:rsidRPr="00297D77">
              <w:rPr>
                <w:rFonts w:ascii="Times New Roman" w:eastAsia="標楷體" w:hAnsi="Times New Roman" w:cs="Times New Roman"/>
                <w:sz w:val="20"/>
                <w:szCs w:val="20"/>
              </w:rPr>
              <w:t>實作評量</w:t>
            </w:r>
          </w:p>
          <w:p w14:paraId="38EE37E2" w14:textId="77777777" w:rsidR="00AE64BB" w:rsidRPr="00285C9E" w:rsidRDefault="00AE64BB" w:rsidP="00D36D14">
            <w:pPr>
              <w:spacing w:line="240" w:lineRule="exact"/>
              <w:rPr>
                <w:rFonts w:ascii="標楷體" w:eastAsia="標楷體" w:hAnsi="標楷體"/>
                <w:sz w:val="20"/>
                <w:szCs w:val="20"/>
              </w:rPr>
            </w:pPr>
            <w:r w:rsidRPr="00297D77">
              <w:rPr>
                <w:rFonts w:ascii="Times New Roman" w:eastAsia="標楷體" w:hAnsi="Times New Roman" w:cs="Times New Roman"/>
                <w:sz w:val="20"/>
                <w:szCs w:val="20"/>
              </w:rPr>
              <w:t>紙筆評量</w:t>
            </w:r>
          </w:p>
        </w:tc>
        <w:tc>
          <w:tcPr>
            <w:tcW w:w="407" w:type="pct"/>
            <w:shd w:val="clear" w:color="auto" w:fill="auto"/>
          </w:tcPr>
          <w:p w14:paraId="25E2A6CE"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0325EE2D"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297D77">
              <w:rPr>
                <w:rFonts w:ascii="Times New Roman" w:eastAsia="標楷體" w:hAnsi="Times New Roman" w:cs="Times New Roman"/>
                <w:kern w:val="0"/>
                <w:sz w:val="20"/>
                <w:szCs w:val="20"/>
              </w:rPr>
              <w:t>溝通合作與和諧人際關係。</w:t>
            </w:r>
          </w:p>
        </w:tc>
        <w:tc>
          <w:tcPr>
            <w:tcW w:w="471" w:type="pct"/>
          </w:tcPr>
          <w:p w14:paraId="612EF6CF" w14:textId="77777777" w:rsidR="00AE64BB" w:rsidRPr="00D86F67" w:rsidRDefault="00AE64BB" w:rsidP="00D36D14">
            <w:pPr>
              <w:snapToGrid w:val="0"/>
              <w:jc w:val="center"/>
              <w:rPr>
                <w:rFonts w:ascii="標楷體" w:eastAsia="標楷體" w:hAnsi="標楷體"/>
              </w:rPr>
            </w:pPr>
          </w:p>
        </w:tc>
      </w:tr>
      <w:tr w:rsidR="00AE64BB" w:rsidRPr="00D86F67" w14:paraId="269A9992" w14:textId="77777777" w:rsidTr="00D36D14">
        <w:tblPrEx>
          <w:jc w:val="center"/>
        </w:tblPrEx>
        <w:trPr>
          <w:trHeight w:val="303"/>
          <w:jc w:val="center"/>
        </w:trPr>
        <w:tc>
          <w:tcPr>
            <w:tcW w:w="407" w:type="pct"/>
            <w:shd w:val="clear" w:color="auto" w:fill="auto"/>
          </w:tcPr>
          <w:p w14:paraId="013F29AE"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第十三</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6F2EBB92"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4072BE">
              <w:rPr>
                <w:rFonts w:ascii="Times New Roman" w:eastAsia="標楷體" w:hAnsi="Times New Roman" w:cs="Times New Roman"/>
                <w:bCs/>
                <w:snapToGrid w:val="0"/>
                <w:kern w:val="0"/>
                <w:sz w:val="20"/>
                <w:szCs w:val="20"/>
              </w:rPr>
              <w:t>第四主題玩具同樂會</w:t>
            </w:r>
          </w:p>
          <w:p w14:paraId="6EDEB531"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4072BE">
              <w:rPr>
                <w:rFonts w:ascii="Times New Roman" w:eastAsia="標楷體" w:hAnsi="Times New Roman" w:cs="Times New Roman"/>
                <w:bCs/>
                <w:snapToGrid w:val="0"/>
                <w:kern w:val="0"/>
                <w:sz w:val="20"/>
                <w:szCs w:val="20"/>
              </w:rPr>
              <w:t>第三單元超級大玩家</w:t>
            </w:r>
          </w:p>
        </w:tc>
        <w:tc>
          <w:tcPr>
            <w:tcW w:w="227" w:type="pct"/>
            <w:gridSpan w:val="2"/>
          </w:tcPr>
          <w:p w14:paraId="70DA066B"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77352D2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4072BE">
              <w:rPr>
                <w:rFonts w:ascii="Times New Roman" w:eastAsia="標楷體" w:hAnsi="Times New Roman" w:cs="Times New Roman"/>
                <w:bCs/>
                <w:snapToGrid w:val="0"/>
                <w:kern w:val="0"/>
                <w:sz w:val="20"/>
                <w:szCs w:val="20"/>
              </w:rPr>
              <w:t>透過自己與外界的連結，產生自</w:t>
            </w:r>
            <w:r w:rsidRPr="004072BE">
              <w:rPr>
                <w:rFonts w:ascii="Times New Roman" w:eastAsia="標楷體" w:hAnsi="Times New Roman" w:cs="Times New Roman"/>
                <w:bCs/>
                <w:snapToGrid w:val="0"/>
                <w:kern w:val="0"/>
                <w:sz w:val="20"/>
                <w:szCs w:val="20"/>
              </w:rPr>
              <w:lastRenderedPageBreak/>
              <w:t>我感知並能對自己有正向的看法，進而愛惜自己，同時透過對生活事物的探索與探究，體會與感受學習的樂趣，並能主動發現問題及解決問題，持續學習。</w:t>
            </w:r>
          </w:p>
          <w:p w14:paraId="4E1336B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4072BE">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5227182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-E-A3 </w:t>
            </w:r>
            <w:r w:rsidRPr="004072BE">
              <w:rPr>
                <w:rFonts w:ascii="Times New Roman" w:eastAsia="標楷體" w:hAnsi="Times New Roman" w:cs="Times New Roman"/>
                <w:bCs/>
                <w:snapToGrid w:val="0"/>
                <w:kern w:val="0"/>
                <w:sz w:val="20"/>
                <w:szCs w:val="20"/>
              </w:rPr>
              <w:t>藉由各種媒介，探索人、事、物的特性與關係，同時學習各種探究人、事、物的方法、理解道理，並能進行創作、分享及實踐。</w:t>
            </w:r>
          </w:p>
          <w:p w14:paraId="40D715F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4072BE">
              <w:rPr>
                <w:rFonts w:ascii="Times New Roman" w:eastAsia="標楷體" w:hAnsi="Times New Roman" w:cs="Times New Roman"/>
                <w:bCs/>
                <w:snapToGrid w:val="0"/>
                <w:kern w:val="0"/>
                <w:sz w:val="20"/>
                <w:szCs w:val="20"/>
              </w:rPr>
              <w:t>使用</w:t>
            </w:r>
            <w:proofErr w:type="gramStart"/>
            <w:r w:rsidRPr="004072BE">
              <w:rPr>
                <w:rFonts w:ascii="Times New Roman" w:eastAsia="標楷體" w:hAnsi="Times New Roman" w:cs="Times New Roman"/>
                <w:bCs/>
                <w:snapToGrid w:val="0"/>
                <w:kern w:val="0"/>
                <w:sz w:val="20"/>
                <w:szCs w:val="20"/>
              </w:rPr>
              <w:t>適切且多元</w:t>
            </w:r>
            <w:proofErr w:type="gramEnd"/>
            <w:r w:rsidRPr="004072BE">
              <w:rPr>
                <w:rFonts w:ascii="Times New Roman" w:eastAsia="標楷體" w:hAnsi="Times New Roman" w:cs="Times New Roman"/>
                <w:bCs/>
                <w:snapToGrid w:val="0"/>
                <w:kern w:val="0"/>
                <w:sz w:val="20"/>
                <w:szCs w:val="20"/>
              </w:rPr>
              <w:t>的表徵符號，表達</w:t>
            </w:r>
            <w:r w:rsidRPr="004072BE">
              <w:rPr>
                <w:rFonts w:ascii="Times New Roman" w:eastAsia="標楷體" w:hAnsi="Times New Roman" w:cs="Times New Roman"/>
                <w:bCs/>
                <w:snapToGrid w:val="0"/>
                <w:kern w:val="0"/>
                <w:sz w:val="20"/>
                <w:szCs w:val="20"/>
              </w:rPr>
              <w:lastRenderedPageBreak/>
              <w:t>自己的想法、與人溝通，並能同理與尊重他人想法。</w:t>
            </w:r>
          </w:p>
          <w:p w14:paraId="1672979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4072BE">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452E8D8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2-Ⅰ-3 </w:t>
            </w:r>
            <w:r w:rsidRPr="004072BE">
              <w:rPr>
                <w:rFonts w:ascii="Times New Roman" w:eastAsia="標楷體" w:hAnsi="Times New Roman" w:cs="Times New Roman"/>
                <w:bCs/>
                <w:snapToGrid w:val="0"/>
                <w:kern w:val="0"/>
                <w:sz w:val="20"/>
                <w:szCs w:val="20"/>
              </w:rPr>
              <w:t>探索生活中的人、</w:t>
            </w:r>
            <w:r w:rsidRPr="004072BE">
              <w:rPr>
                <w:rFonts w:ascii="Times New Roman" w:eastAsia="標楷體" w:hAnsi="Times New Roman" w:cs="Times New Roman"/>
                <w:bCs/>
                <w:snapToGrid w:val="0"/>
                <w:kern w:val="0"/>
                <w:sz w:val="20"/>
                <w:szCs w:val="20"/>
              </w:rPr>
              <w:lastRenderedPageBreak/>
              <w:t>事、物，並體會彼此之間會相互影響。</w:t>
            </w:r>
          </w:p>
          <w:p w14:paraId="25F7DEF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4-Ⅰ-1 </w:t>
            </w:r>
            <w:r w:rsidRPr="004072BE">
              <w:rPr>
                <w:rFonts w:ascii="Times New Roman" w:eastAsia="標楷體" w:hAnsi="Times New Roman" w:cs="Times New Roman"/>
                <w:bCs/>
                <w:snapToGrid w:val="0"/>
                <w:kern w:val="0"/>
                <w:sz w:val="20"/>
                <w:szCs w:val="20"/>
              </w:rPr>
              <w:t>利用各種生活的媒介與素材進行表現與創作，喚起豐富的想像力。</w:t>
            </w:r>
          </w:p>
          <w:p w14:paraId="3132682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4072BE">
              <w:rPr>
                <w:rFonts w:ascii="Times New Roman" w:eastAsia="標楷體" w:hAnsi="Times New Roman" w:cs="Times New Roman"/>
                <w:bCs/>
                <w:snapToGrid w:val="0"/>
                <w:kern w:val="0"/>
                <w:sz w:val="20"/>
                <w:szCs w:val="20"/>
              </w:rPr>
              <w:t>使用不同的表徵符號進行表現與分享，感受創作的樂趣。</w:t>
            </w:r>
          </w:p>
        </w:tc>
        <w:tc>
          <w:tcPr>
            <w:tcW w:w="276" w:type="pct"/>
          </w:tcPr>
          <w:p w14:paraId="75D35F2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4072BE">
              <w:rPr>
                <w:rFonts w:ascii="Times New Roman" w:eastAsia="標楷體" w:hAnsi="Times New Roman" w:cs="Times New Roman"/>
                <w:bCs/>
                <w:snapToGrid w:val="0"/>
                <w:kern w:val="0"/>
                <w:sz w:val="20"/>
                <w:szCs w:val="20"/>
              </w:rPr>
              <w:t>事物特性與現象的探</w:t>
            </w:r>
            <w:r w:rsidRPr="004072BE">
              <w:rPr>
                <w:rFonts w:ascii="Times New Roman" w:eastAsia="標楷體" w:hAnsi="Times New Roman" w:cs="Times New Roman"/>
                <w:bCs/>
                <w:snapToGrid w:val="0"/>
                <w:kern w:val="0"/>
                <w:sz w:val="20"/>
                <w:szCs w:val="20"/>
              </w:rPr>
              <w:lastRenderedPageBreak/>
              <w:t>究。</w:t>
            </w:r>
          </w:p>
          <w:p w14:paraId="48F5A4E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C-Ⅰ-2 </w:t>
            </w:r>
            <w:r w:rsidRPr="004072BE">
              <w:rPr>
                <w:rFonts w:ascii="Times New Roman" w:eastAsia="標楷體" w:hAnsi="Times New Roman" w:cs="Times New Roman"/>
                <w:bCs/>
                <w:snapToGrid w:val="0"/>
                <w:kern w:val="0"/>
                <w:sz w:val="20"/>
                <w:szCs w:val="20"/>
              </w:rPr>
              <w:t>媒材特性與符號表徵的使用。</w:t>
            </w:r>
          </w:p>
          <w:p w14:paraId="12C4B81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F-Ⅰ-4 </w:t>
            </w:r>
            <w:r w:rsidRPr="004072BE">
              <w:rPr>
                <w:rFonts w:ascii="Times New Roman" w:eastAsia="標楷體" w:hAnsi="Times New Roman" w:cs="Times New Roman"/>
                <w:bCs/>
                <w:snapToGrid w:val="0"/>
                <w:kern w:val="0"/>
                <w:sz w:val="20"/>
                <w:szCs w:val="20"/>
              </w:rPr>
              <w:t>對自己做事方法或策略的省思與改善。</w:t>
            </w:r>
          </w:p>
        </w:tc>
        <w:tc>
          <w:tcPr>
            <w:tcW w:w="415" w:type="pct"/>
            <w:gridSpan w:val="2"/>
          </w:tcPr>
          <w:p w14:paraId="1FD739B4"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lastRenderedPageBreak/>
              <w:t>1.</w:t>
            </w:r>
            <w:r w:rsidRPr="000164B0">
              <w:rPr>
                <w:rFonts w:ascii="Times New Roman" w:eastAsia="標楷體" w:hAnsi="Times New Roman" w:cs="Times New Roman"/>
                <w:bCs/>
                <w:snapToGrid w:val="0"/>
                <w:kern w:val="0"/>
                <w:sz w:val="20"/>
                <w:szCs w:val="20"/>
              </w:rPr>
              <w:t>主動參與並提出玩玩具要遵守的規則。</w:t>
            </w:r>
          </w:p>
          <w:p w14:paraId="1ECD5EB9"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lastRenderedPageBreak/>
              <w:t>2.</w:t>
            </w:r>
            <w:r w:rsidRPr="000164B0">
              <w:rPr>
                <w:rFonts w:ascii="Times New Roman" w:eastAsia="標楷體" w:hAnsi="Times New Roman" w:cs="Times New Roman"/>
                <w:bCs/>
                <w:snapToGrid w:val="0"/>
                <w:kern w:val="0"/>
                <w:sz w:val="20"/>
                <w:szCs w:val="20"/>
              </w:rPr>
              <w:t>小組完成超級大玩家遊戲，體會玩玩具的樂趣。</w:t>
            </w:r>
          </w:p>
          <w:p w14:paraId="47B798C0"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3.</w:t>
            </w:r>
            <w:r w:rsidRPr="000164B0">
              <w:rPr>
                <w:rFonts w:ascii="Times New Roman" w:eastAsia="標楷體" w:hAnsi="Times New Roman" w:cs="Times New Roman"/>
                <w:bCs/>
                <w:snapToGrid w:val="0"/>
                <w:kern w:val="0"/>
                <w:sz w:val="20"/>
                <w:szCs w:val="20"/>
              </w:rPr>
              <w:t>運用適切的語彙和態度表達參與闖關活動的發現與感受。</w:t>
            </w:r>
          </w:p>
          <w:p w14:paraId="696BEAC5" w14:textId="77777777" w:rsidR="00AE64BB" w:rsidRPr="00285C9E"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4.</w:t>
            </w:r>
            <w:r w:rsidRPr="000164B0">
              <w:rPr>
                <w:rFonts w:ascii="Times New Roman" w:eastAsia="標楷體" w:hAnsi="Times New Roman" w:cs="Times New Roman"/>
                <w:bCs/>
                <w:snapToGrid w:val="0"/>
                <w:kern w:val="0"/>
                <w:sz w:val="20"/>
                <w:szCs w:val="20"/>
              </w:rPr>
              <w:t>能專注聆聽他人表達，並理解他人參與闖關活動的發現與感受。</w:t>
            </w:r>
          </w:p>
        </w:tc>
        <w:tc>
          <w:tcPr>
            <w:tcW w:w="1335" w:type="pct"/>
            <w:gridSpan w:val="2"/>
          </w:tcPr>
          <w:p w14:paraId="6C1A6C6B"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第四主題</w:t>
            </w:r>
            <w:r w:rsidRPr="00DA31A0">
              <w:rPr>
                <w:rFonts w:ascii="Times New Roman" w:eastAsia="標楷體" w:hAnsi="Times New Roman" w:cs="Times New Roman"/>
                <w:sz w:val="20"/>
                <w:szCs w:val="20"/>
              </w:rPr>
              <w:t>玩具同樂會</w:t>
            </w:r>
          </w:p>
          <w:p w14:paraId="4CBE3171" w14:textId="77777777" w:rsidR="00AE64BB"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三單元超級大玩家</w:t>
            </w:r>
            <w:r w:rsidRPr="00DA31A0">
              <w:rPr>
                <w:rFonts w:ascii="Times New Roman" w:eastAsia="標楷體" w:hAnsi="Times New Roman" w:cs="Times New Roman"/>
                <w:sz w:val="20"/>
                <w:szCs w:val="20"/>
              </w:rPr>
              <w:t>.</w:t>
            </w:r>
          </w:p>
          <w:p w14:paraId="377B9D89"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教師說明：開始玩玩具前，請大家先討論玩的規則。</w:t>
            </w:r>
          </w:p>
          <w:p w14:paraId="1C575050"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lastRenderedPageBreak/>
              <w:t>2.</w:t>
            </w:r>
            <w:r w:rsidRPr="000164B0">
              <w:rPr>
                <w:rFonts w:ascii="Times New Roman" w:eastAsia="標楷體" w:hAnsi="Times New Roman" w:cs="Times New Roman"/>
                <w:sz w:val="20"/>
                <w:szCs w:val="20"/>
              </w:rPr>
              <w:t>教師提問：「玩彈跳杯，要訂什麼規則呢？」學童可能的想法：</w:t>
            </w:r>
          </w:p>
          <w:p w14:paraId="5CB0C1BC"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比誰的動物跳得高？</w:t>
            </w:r>
          </w:p>
          <w:p w14:paraId="04053DBD"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w:t>
            </w:r>
            <w:r w:rsidRPr="000164B0">
              <w:rPr>
                <w:rFonts w:ascii="Times New Roman" w:eastAsia="標楷體" w:hAnsi="Times New Roman" w:cs="Times New Roman"/>
                <w:sz w:val="20"/>
                <w:szCs w:val="20"/>
              </w:rPr>
              <w:t>可以比誰的動物跳</w:t>
            </w:r>
            <w:proofErr w:type="gramStart"/>
            <w:r w:rsidRPr="000164B0">
              <w:rPr>
                <w:rFonts w:ascii="Times New Roman" w:eastAsia="標楷體" w:hAnsi="Times New Roman" w:cs="Times New Roman"/>
                <w:sz w:val="20"/>
                <w:szCs w:val="20"/>
              </w:rPr>
              <w:t>得遠嗎</w:t>
            </w:r>
            <w:proofErr w:type="gramEnd"/>
            <w:r w:rsidRPr="000164B0">
              <w:rPr>
                <w:rFonts w:ascii="Times New Roman" w:eastAsia="標楷體" w:hAnsi="Times New Roman" w:cs="Times New Roman"/>
                <w:sz w:val="20"/>
                <w:szCs w:val="20"/>
              </w:rPr>
              <w:t>？</w:t>
            </w:r>
          </w:p>
          <w:p w14:paraId="581E397A"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(3)</w:t>
            </w:r>
            <w:r w:rsidRPr="000164B0">
              <w:rPr>
                <w:rFonts w:ascii="Times New Roman" w:eastAsia="標楷體" w:hAnsi="Times New Roman" w:cs="Times New Roman"/>
                <w:sz w:val="20"/>
                <w:szCs w:val="20"/>
              </w:rPr>
              <w:t>動物要站在同一線上，才公平。</w:t>
            </w:r>
          </w:p>
          <w:p w14:paraId="1A8FD18B"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3.</w:t>
            </w:r>
            <w:r w:rsidRPr="000164B0">
              <w:rPr>
                <w:rFonts w:ascii="Times New Roman" w:eastAsia="標楷體" w:hAnsi="Times New Roman" w:cs="Times New Roman"/>
                <w:sz w:val="20"/>
                <w:szCs w:val="20"/>
              </w:rPr>
              <w:t>教師提問：「玩吹吹樂，要訂什麼規則呢？」學童可能的想法：</w:t>
            </w:r>
          </w:p>
          <w:p w14:paraId="1A667B45"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玩吹吹樂時，嘴脣不能碰到杯子。</w:t>
            </w:r>
          </w:p>
          <w:p w14:paraId="6893BB43"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w:t>
            </w:r>
            <w:r w:rsidRPr="000164B0">
              <w:rPr>
                <w:rFonts w:ascii="Times New Roman" w:eastAsia="標楷體" w:hAnsi="Times New Roman" w:cs="Times New Roman"/>
                <w:sz w:val="20"/>
                <w:szCs w:val="20"/>
              </w:rPr>
              <w:t>不能用手。</w:t>
            </w:r>
          </w:p>
          <w:p w14:paraId="0683F833"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(3)</w:t>
            </w:r>
            <w:r w:rsidRPr="000164B0">
              <w:rPr>
                <w:rFonts w:ascii="Times New Roman" w:eastAsia="標楷體" w:hAnsi="Times New Roman" w:cs="Times New Roman"/>
                <w:sz w:val="20"/>
                <w:szCs w:val="20"/>
              </w:rPr>
              <w:t>裁判說開始，才能吹。</w:t>
            </w:r>
          </w:p>
          <w:p w14:paraId="0FD55D80"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4.</w:t>
            </w:r>
            <w:r w:rsidRPr="000164B0">
              <w:rPr>
                <w:rFonts w:ascii="Times New Roman" w:eastAsia="標楷體" w:hAnsi="Times New Roman" w:cs="Times New Roman"/>
                <w:sz w:val="20"/>
                <w:szCs w:val="20"/>
              </w:rPr>
              <w:t>教師提問：「大家一起玩超級大玩家遊戲，要注意什麼呢？」學童可能的答案：</w:t>
            </w:r>
          </w:p>
          <w:p w14:paraId="0770A7FB"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同學有需要，我會隨時幫忙。</w:t>
            </w:r>
          </w:p>
          <w:p w14:paraId="07E90FAB"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w:t>
            </w:r>
            <w:r w:rsidRPr="000164B0">
              <w:rPr>
                <w:rFonts w:ascii="Times New Roman" w:eastAsia="標楷體" w:hAnsi="Times New Roman" w:cs="Times New Roman"/>
                <w:sz w:val="20"/>
                <w:szCs w:val="20"/>
              </w:rPr>
              <w:t>我不會嘲笑輸了的同學。</w:t>
            </w:r>
          </w:p>
          <w:p w14:paraId="130AD18A"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(3)</w:t>
            </w:r>
            <w:r w:rsidRPr="000164B0">
              <w:rPr>
                <w:rFonts w:ascii="Times New Roman" w:eastAsia="標楷體" w:hAnsi="Times New Roman" w:cs="Times New Roman"/>
                <w:sz w:val="20"/>
                <w:szCs w:val="20"/>
              </w:rPr>
              <w:t>我會遵守比賽規則。</w:t>
            </w:r>
          </w:p>
          <w:p w14:paraId="21155A60"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5.</w:t>
            </w:r>
            <w:r w:rsidRPr="000164B0">
              <w:rPr>
                <w:rFonts w:ascii="Times New Roman" w:eastAsia="標楷體" w:hAnsi="Times New Roman" w:cs="Times New Roman"/>
                <w:sz w:val="20"/>
                <w:szCs w:val="20"/>
              </w:rPr>
              <w:t>教師提問：「遊戲結束後，要做什麼呢？」學童可能的答案：</w:t>
            </w:r>
          </w:p>
          <w:p w14:paraId="4B38D40A"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整理環境。</w:t>
            </w:r>
          </w:p>
          <w:p w14:paraId="5E2B6231"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w:t>
            </w:r>
            <w:r w:rsidRPr="000164B0">
              <w:rPr>
                <w:rFonts w:ascii="Times New Roman" w:eastAsia="標楷體" w:hAnsi="Times New Roman" w:cs="Times New Roman"/>
                <w:sz w:val="20"/>
                <w:szCs w:val="20"/>
              </w:rPr>
              <w:t>桌椅放回原來的位置。</w:t>
            </w:r>
          </w:p>
          <w:p w14:paraId="4162D47B"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(3)</w:t>
            </w:r>
            <w:r w:rsidRPr="000164B0">
              <w:rPr>
                <w:rFonts w:ascii="Times New Roman" w:eastAsia="標楷體" w:hAnsi="Times New Roman" w:cs="Times New Roman"/>
                <w:sz w:val="20"/>
                <w:szCs w:val="20"/>
              </w:rPr>
              <w:t>收好自己的玩具。</w:t>
            </w:r>
          </w:p>
          <w:p w14:paraId="077E54FE"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6.</w:t>
            </w:r>
            <w:r w:rsidRPr="000164B0">
              <w:rPr>
                <w:rFonts w:ascii="Times New Roman" w:eastAsia="標楷體" w:hAnsi="Times New Roman" w:cs="Times New Roman"/>
                <w:sz w:val="20"/>
                <w:szCs w:val="20"/>
              </w:rPr>
              <w:t>教師提問：「玩玩具的過程中，如果把別人的玩具弄壞了，該怎麼辦呢？」學童可能的答案：</w:t>
            </w:r>
          </w:p>
          <w:p w14:paraId="148F53BE"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道歉！想辦法修理好。</w:t>
            </w:r>
          </w:p>
          <w:p w14:paraId="598C4DBA"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w:t>
            </w:r>
            <w:r w:rsidRPr="000164B0">
              <w:rPr>
                <w:rFonts w:ascii="Times New Roman" w:eastAsia="標楷體" w:hAnsi="Times New Roman" w:cs="Times New Roman"/>
                <w:sz w:val="20"/>
                <w:szCs w:val="20"/>
              </w:rPr>
              <w:t>向他說對不起，做一個還給他。</w:t>
            </w:r>
          </w:p>
          <w:p w14:paraId="768ED120"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7.</w:t>
            </w:r>
            <w:r w:rsidRPr="000164B0">
              <w:rPr>
                <w:rFonts w:ascii="Times New Roman" w:eastAsia="標楷體" w:hAnsi="Times New Roman" w:cs="Times New Roman"/>
                <w:sz w:val="20"/>
                <w:szCs w:val="20"/>
              </w:rPr>
              <w:t>分享參與遊戲的發現與感受。</w:t>
            </w:r>
          </w:p>
          <w:p w14:paraId="5FF9C2CB" w14:textId="77777777" w:rsidR="00AE64BB" w:rsidRPr="00285C9E"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8.</w:t>
            </w:r>
            <w:r w:rsidRPr="000164B0">
              <w:rPr>
                <w:rFonts w:ascii="Times New Roman" w:eastAsia="標楷體" w:hAnsi="Times New Roman" w:cs="Times New Roman"/>
                <w:sz w:val="20"/>
                <w:szCs w:val="20"/>
              </w:rPr>
              <w:t>經由學童共同討論與分享，教師可串聯歸納：動手做玩具、修玩具和收拾玩具，好好愛惜玩具，才能成為「超級大玩家」。</w:t>
            </w:r>
          </w:p>
        </w:tc>
        <w:tc>
          <w:tcPr>
            <w:tcW w:w="393" w:type="pct"/>
            <w:shd w:val="clear" w:color="auto" w:fill="auto"/>
          </w:tcPr>
          <w:p w14:paraId="0BB2BD7E" w14:textId="77777777" w:rsidR="00AE64BB" w:rsidRPr="000164B0"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0164B0">
              <w:rPr>
                <w:rFonts w:ascii="Times New Roman" w:eastAsia="標楷體" w:hAnsi="Times New Roman" w:cs="Times New Roman"/>
                <w:sz w:val="20"/>
                <w:szCs w:val="20"/>
              </w:rPr>
              <w:t>評量</w:t>
            </w:r>
          </w:p>
          <w:p w14:paraId="631C32C9"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實作評量</w:t>
            </w:r>
          </w:p>
          <w:p w14:paraId="4BD522B5" w14:textId="77777777" w:rsidR="00AE64BB" w:rsidRPr="00285C9E"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紙筆評量</w:t>
            </w:r>
          </w:p>
        </w:tc>
        <w:tc>
          <w:tcPr>
            <w:tcW w:w="407" w:type="pct"/>
            <w:shd w:val="clear" w:color="auto" w:fill="auto"/>
          </w:tcPr>
          <w:p w14:paraId="4AA163DA"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【品德教育】</w:t>
            </w:r>
          </w:p>
          <w:p w14:paraId="2C8083D4"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品</w:t>
            </w:r>
            <w:r>
              <w:rPr>
                <w:rFonts w:ascii="Times New Roman" w:eastAsia="標楷體" w:hAnsi="Times New Roman" w:cs="Times New Roman"/>
                <w:kern w:val="0"/>
                <w:sz w:val="20"/>
                <w:szCs w:val="20"/>
              </w:rPr>
              <w:t xml:space="preserve">E3 </w:t>
            </w:r>
            <w:r w:rsidRPr="000164B0">
              <w:rPr>
                <w:rFonts w:ascii="Times New Roman" w:eastAsia="標楷體" w:hAnsi="Times New Roman" w:cs="Times New Roman"/>
                <w:kern w:val="0"/>
                <w:sz w:val="20"/>
                <w:szCs w:val="20"/>
              </w:rPr>
              <w:t>溝通合作與和諧</w:t>
            </w:r>
            <w:r w:rsidRPr="000164B0">
              <w:rPr>
                <w:rFonts w:ascii="Times New Roman" w:eastAsia="標楷體" w:hAnsi="Times New Roman" w:cs="Times New Roman"/>
                <w:kern w:val="0"/>
                <w:sz w:val="20"/>
                <w:szCs w:val="20"/>
              </w:rPr>
              <w:lastRenderedPageBreak/>
              <w:t>人際關係。</w:t>
            </w:r>
          </w:p>
        </w:tc>
        <w:tc>
          <w:tcPr>
            <w:tcW w:w="471" w:type="pct"/>
          </w:tcPr>
          <w:p w14:paraId="594E297E" w14:textId="77777777" w:rsidR="00AE64BB" w:rsidRPr="00D86F67" w:rsidRDefault="00AE64BB" w:rsidP="00D36D14">
            <w:pPr>
              <w:snapToGrid w:val="0"/>
              <w:jc w:val="center"/>
              <w:rPr>
                <w:rFonts w:ascii="標楷體" w:eastAsia="標楷體" w:hAnsi="標楷體"/>
              </w:rPr>
            </w:pPr>
          </w:p>
        </w:tc>
      </w:tr>
      <w:tr w:rsidR="00AE64BB" w:rsidRPr="00D86F67" w14:paraId="096D3FFF" w14:textId="77777777" w:rsidTr="00D36D14">
        <w:tblPrEx>
          <w:jc w:val="center"/>
        </w:tblPrEx>
        <w:trPr>
          <w:trHeight w:val="303"/>
          <w:jc w:val="center"/>
        </w:trPr>
        <w:tc>
          <w:tcPr>
            <w:tcW w:w="407" w:type="pct"/>
            <w:shd w:val="clear" w:color="auto" w:fill="auto"/>
          </w:tcPr>
          <w:p w14:paraId="140244DE"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第十四</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618AF6C"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第五主題五月五慶端午</w:t>
            </w:r>
          </w:p>
          <w:p w14:paraId="6C0E939B"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第一單元粽子飄香慶端午</w:t>
            </w:r>
          </w:p>
        </w:tc>
        <w:tc>
          <w:tcPr>
            <w:tcW w:w="227" w:type="pct"/>
            <w:gridSpan w:val="2"/>
          </w:tcPr>
          <w:p w14:paraId="06418531"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1A9F613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0164B0">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6F6198E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0164B0">
              <w:rPr>
                <w:rFonts w:ascii="Times New Roman" w:eastAsia="標楷體" w:hAnsi="Times New Roman" w:cs="Times New Roman"/>
                <w:bCs/>
                <w:snapToGrid w:val="0"/>
                <w:kern w:val="0"/>
                <w:sz w:val="20"/>
                <w:szCs w:val="20"/>
              </w:rPr>
              <w:t>使用</w:t>
            </w:r>
            <w:proofErr w:type="gramStart"/>
            <w:r w:rsidRPr="000164B0">
              <w:rPr>
                <w:rFonts w:ascii="Times New Roman" w:eastAsia="標楷體" w:hAnsi="Times New Roman" w:cs="Times New Roman"/>
                <w:bCs/>
                <w:snapToGrid w:val="0"/>
                <w:kern w:val="0"/>
                <w:sz w:val="20"/>
                <w:szCs w:val="20"/>
              </w:rPr>
              <w:t>適切且多元</w:t>
            </w:r>
            <w:proofErr w:type="gramEnd"/>
            <w:r w:rsidRPr="000164B0">
              <w:rPr>
                <w:rFonts w:ascii="Times New Roman" w:eastAsia="標楷體" w:hAnsi="Times New Roman" w:cs="Times New Roman"/>
                <w:bCs/>
                <w:snapToGrid w:val="0"/>
                <w:kern w:val="0"/>
                <w:sz w:val="20"/>
                <w:szCs w:val="20"/>
              </w:rPr>
              <w:t>的表徵符號，表達自己的想法、與人溝通，並能同理與尊重他人想法。</w:t>
            </w:r>
          </w:p>
          <w:p w14:paraId="0E34B86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-E-C1 </w:t>
            </w:r>
            <w:r w:rsidRPr="000164B0">
              <w:rPr>
                <w:rFonts w:ascii="Times New Roman" w:eastAsia="標楷體" w:hAnsi="Times New Roman" w:cs="Times New Roman"/>
                <w:bCs/>
                <w:snapToGrid w:val="0"/>
                <w:kern w:val="0"/>
                <w:sz w:val="20"/>
                <w:szCs w:val="20"/>
              </w:rPr>
              <w:t>覺察自己、他人和環境</w:t>
            </w:r>
            <w:r w:rsidRPr="000164B0">
              <w:rPr>
                <w:rFonts w:ascii="Times New Roman" w:eastAsia="標楷體" w:hAnsi="Times New Roman" w:cs="Times New Roman"/>
                <w:bCs/>
                <w:snapToGrid w:val="0"/>
                <w:kern w:val="0"/>
                <w:sz w:val="20"/>
                <w:szCs w:val="20"/>
              </w:rPr>
              <w:lastRenderedPageBreak/>
              <w:t>的關係，體會生活禮儀與團體規範的意義，學習尊重他人、愛護生活環境及關懷生命，並於生活中實踐，同時能省思自己在團體中所應扮演的角色，在能力所及或與他人合作的情況下，為改善事情而努力或採取改進行動。</w:t>
            </w:r>
          </w:p>
          <w:p w14:paraId="17932E7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0164B0">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04699BE4"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2-Ⅰ-1 </w:t>
            </w:r>
            <w:r w:rsidRPr="00627380">
              <w:rPr>
                <w:rFonts w:ascii="Times New Roman" w:eastAsia="標楷體" w:hAnsi="Times New Roman" w:cs="Times New Roman"/>
                <w:bCs/>
                <w:snapToGrid w:val="0"/>
                <w:kern w:val="0"/>
                <w:sz w:val="20"/>
                <w:szCs w:val="20"/>
              </w:rPr>
              <w:t>以感官和知覺探索生活，覺察事物及環境的特性。</w:t>
            </w:r>
          </w:p>
          <w:p w14:paraId="628E307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3-Ⅰ-1 </w:t>
            </w:r>
            <w:r w:rsidRPr="000164B0">
              <w:rPr>
                <w:rFonts w:ascii="Times New Roman" w:eastAsia="標楷體" w:hAnsi="Times New Roman" w:cs="Times New Roman"/>
                <w:bCs/>
                <w:snapToGrid w:val="0"/>
                <w:kern w:val="0"/>
                <w:sz w:val="20"/>
                <w:szCs w:val="20"/>
              </w:rPr>
              <w:t>願意參與各種學習活動，表現好奇與求知探究之心。</w:t>
            </w:r>
          </w:p>
          <w:p w14:paraId="03E5959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3-Ⅰ-3 </w:t>
            </w:r>
            <w:r w:rsidRPr="000164B0">
              <w:rPr>
                <w:rFonts w:ascii="Times New Roman" w:eastAsia="標楷體" w:hAnsi="Times New Roman" w:cs="Times New Roman"/>
                <w:bCs/>
                <w:snapToGrid w:val="0"/>
                <w:kern w:val="0"/>
                <w:sz w:val="20"/>
                <w:szCs w:val="20"/>
              </w:rPr>
              <w:t>體會學習的樂趣和成</w:t>
            </w:r>
            <w:r w:rsidRPr="000164B0">
              <w:rPr>
                <w:rFonts w:ascii="Times New Roman" w:eastAsia="標楷體" w:hAnsi="Times New Roman" w:cs="Times New Roman"/>
                <w:bCs/>
                <w:snapToGrid w:val="0"/>
                <w:kern w:val="0"/>
                <w:sz w:val="20"/>
                <w:szCs w:val="20"/>
              </w:rPr>
              <w:lastRenderedPageBreak/>
              <w:t>就感，主動學習新的事物。</w:t>
            </w:r>
          </w:p>
          <w:p w14:paraId="19A8148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0164B0">
              <w:rPr>
                <w:rFonts w:ascii="Times New Roman" w:eastAsia="標楷體" w:hAnsi="Times New Roman" w:cs="Times New Roman"/>
                <w:bCs/>
                <w:snapToGrid w:val="0"/>
                <w:kern w:val="0"/>
                <w:sz w:val="20"/>
                <w:szCs w:val="20"/>
              </w:rPr>
              <w:t>使用不同的表徵符號進行表現與分享，感受創作的樂趣。</w:t>
            </w:r>
          </w:p>
        </w:tc>
        <w:tc>
          <w:tcPr>
            <w:tcW w:w="276" w:type="pct"/>
          </w:tcPr>
          <w:p w14:paraId="602836A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A-Ⅰ-2 </w:t>
            </w:r>
            <w:r w:rsidRPr="000164B0">
              <w:rPr>
                <w:rFonts w:ascii="Times New Roman" w:eastAsia="標楷體" w:hAnsi="Times New Roman" w:cs="Times New Roman"/>
                <w:bCs/>
                <w:snapToGrid w:val="0"/>
                <w:kern w:val="0"/>
                <w:sz w:val="20"/>
                <w:szCs w:val="20"/>
              </w:rPr>
              <w:t>事物變化現象的觀察。</w:t>
            </w:r>
          </w:p>
          <w:p w14:paraId="01C502E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C-Ⅰ-1 </w:t>
            </w:r>
            <w:r w:rsidRPr="000164B0">
              <w:rPr>
                <w:rFonts w:ascii="Times New Roman" w:eastAsia="標楷體" w:hAnsi="Times New Roman" w:cs="Times New Roman"/>
                <w:bCs/>
                <w:snapToGrid w:val="0"/>
                <w:kern w:val="0"/>
                <w:sz w:val="20"/>
                <w:szCs w:val="20"/>
              </w:rPr>
              <w:t>事物特性與現象的探究。</w:t>
            </w:r>
          </w:p>
          <w:p w14:paraId="7E0C284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D-Ⅰ-4 </w:t>
            </w:r>
            <w:r w:rsidRPr="000164B0">
              <w:rPr>
                <w:rFonts w:ascii="Times New Roman" w:eastAsia="標楷體" w:hAnsi="Times New Roman" w:cs="Times New Roman"/>
                <w:bCs/>
                <w:snapToGrid w:val="0"/>
                <w:kern w:val="0"/>
                <w:sz w:val="20"/>
                <w:szCs w:val="20"/>
              </w:rPr>
              <w:t>共同工作並相互協助。</w:t>
            </w:r>
          </w:p>
          <w:p w14:paraId="33725B5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F-Ⅰ-1 </w:t>
            </w:r>
            <w:r w:rsidRPr="000164B0">
              <w:rPr>
                <w:rFonts w:ascii="Times New Roman" w:eastAsia="標楷體" w:hAnsi="Times New Roman" w:cs="Times New Roman"/>
                <w:bCs/>
                <w:snapToGrid w:val="0"/>
                <w:kern w:val="0"/>
                <w:sz w:val="20"/>
                <w:szCs w:val="20"/>
              </w:rPr>
              <w:t>工作任務理解與工作目標設定的練習。</w:t>
            </w:r>
          </w:p>
        </w:tc>
        <w:tc>
          <w:tcPr>
            <w:tcW w:w="415" w:type="pct"/>
            <w:gridSpan w:val="2"/>
          </w:tcPr>
          <w:p w14:paraId="45276C94"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1.</w:t>
            </w:r>
            <w:r w:rsidRPr="000164B0">
              <w:rPr>
                <w:rFonts w:ascii="Times New Roman" w:eastAsia="標楷體" w:hAnsi="Times New Roman" w:cs="Times New Roman"/>
                <w:bCs/>
                <w:snapToGrid w:val="0"/>
                <w:kern w:val="0"/>
                <w:sz w:val="20"/>
                <w:szCs w:val="20"/>
              </w:rPr>
              <w:t>專注觀察生活周遭的人、事、物，覺察端午節前夕的景象變化。</w:t>
            </w:r>
          </w:p>
          <w:p w14:paraId="147D3E4A"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2.</w:t>
            </w:r>
            <w:r w:rsidRPr="000164B0">
              <w:rPr>
                <w:rFonts w:ascii="Times New Roman" w:eastAsia="標楷體" w:hAnsi="Times New Roman" w:cs="Times New Roman"/>
                <w:bCs/>
                <w:snapToGrid w:val="0"/>
                <w:kern w:val="0"/>
                <w:sz w:val="20"/>
                <w:szCs w:val="20"/>
              </w:rPr>
              <w:t>探究端午節前夕的景象，願意與人分享，並表達內心的感受。</w:t>
            </w:r>
          </w:p>
          <w:p w14:paraId="23CB4C2A"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3.</w:t>
            </w:r>
            <w:r w:rsidRPr="000164B0">
              <w:rPr>
                <w:rFonts w:ascii="Times New Roman" w:eastAsia="標楷體" w:hAnsi="Times New Roman" w:cs="Times New Roman"/>
                <w:bCs/>
                <w:snapToGrid w:val="0"/>
                <w:kern w:val="0"/>
                <w:sz w:val="20"/>
                <w:szCs w:val="20"/>
              </w:rPr>
              <w:t>了解家中每年的粽子來源，並能在生活中搜集各種粽子的相關資料。</w:t>
            </w:r>
          </w:p>
          <w:p w14:paraId="4935B256"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4.</w:t>
            </w:r>
            <w:r w:rsidRPr="000164B0">
              <w:rPr>
                <w:rFonts w:ascii="Times New Roman" w:eastAsia="標楷體" w:hAnsi="Times New Roman" w:cs="Times New Roman"/>
                <w:bCs/>
                <w:snapToGrid w:val="0"/>
                <w:kern w:val="0"/>
                <w:sz w:val="20"/>
                <w:szCs w:val="20"/>
              </w:rPr>
              <w:t>能收集廣告單並上</w:t>
            </w:r>
            <w:proofErr w:type="gramStart"/>
            <w:r w:rsidRPr="000164B0">
              <w:rPr>
                <w:rFonts w:ascii="Times New Roman" w:eastAsia="標楷體" w:hAnsi="Times New Roman" w:cs="Times New Roman"/>
                <w:bCs/>
                <w:snapToGrid w:val="0"/>
                <w:kern w:val="0"/>
                <w:sz w:val="20"/>
                <w:szCs w:val="20"/>
              </w:rPr>
              <w:t>臺</w:t>
            </w:r>
            <w:proofErr w:type="gramEnd"/>
            <w:r w:rsidRPr="000164B0">
              <w:rPr>
                <w:rFonts w:ascii="Times New Roman" w:eastAsia="標楷體" w:hAnsi="Times New Roman" w:cs="Times New Roman"/>
                <w:bCs/>
                <w:snapToGrid w:val="0"/>
                <w:kern w:val="0"/>
                <w:sz w:val="20"/>
                <w:szCs w:val="20"/>
              </w:rPr>
              <w:t>分享自己喜</w:t>
            </w:r>
            <w:r w:rsidRPr="000164B0">
              <w:rPr>
                <w:rFonts w:ascii="Times New Roman" w:eastAsia="標楷體" w:hAnsi="Times New Roman" w:cs="Times New Roman"/>
                <w:bCs/>
                <w:snapToGrid w:val="0"/>
                <w:kern w:val="0"/>
                <w:sz w:val="20"/>
                <w:szCs w:val="20"/>
              </w:rPr>
              <w:lastRenderedPageBreak/>
              <w:t>歡的粽子。</w:t>
            </w:r>
          </w:p>
          <w:p w14:paraId="2C07673C"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5.</w:t>
            </w:r>
            <w:r w:rsidRPr="000164B0">
              <w:rPr>
                <w:rFonts w:ascii="Times New Roman" w:eastAsia="標楷體" w:hAnsi="Times New Roman" w:cs="Times New Roman"/>
                <w:bCs/>
                <w:snapToGrid w:val="0"/>
                <w:kern w:val="0"/>
                <w:sz w:val="20"/>
                <w:szCs w:val="20"/>
              </w:rPr>
              <w:t>從同學分享中，覺察到粽子種類、</w:t>
            </w:r>
            <w:proofErr w:type="gramStart"/>
            <w:r w:rsidRPr="000164B0">
              <w:rPr>
                <w:rFonts w:ascii="Times New Roman" w:eastAsia="標楷體" w:hAnsi="Times New Roman" w:cs="Times New Roman"/>
                <w:bCs/>
                <w:snapToGrid w:val="0"/>
                <w:kern w:val="0"/>
                <w:sz w:val="20"/>
                <w:szCs w:val="20"/>
              </w:rPr>
              <w:t>餡料各有</w:t>
            </w:r>
            <w:proofErr w:type="gramEnd"/>
            <w:r w:rsidRPr="000164B0">
              <w:rPr>
                <w:rFonts w:ascii="Times New Roman" w:eastAsia="標楷體" w:hAnsi="Times New Roman" w:cs="Times New Roman"/>
                <w:bCs/>
                <w:snapToGrid w:val="0"/>
                <w:kern w:val="0"/>
                <w:sz w:val="20"/>
                <w:szCs w:val="20"/>
              </w:rPr>
              <w:t>特色，並能將感興趣的粽子記錄下來。</w:t>
            </w:r>
          </w:p>
          <w:p w14:paraId="3310220B"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6.</w:t>
            </w:r>
            <w:r w:rsidRPr="000164B0">
              <w:rPr>
                <w:rFonts w:ascii="Times New Roman" w:eastAsia="標楷體" w:hAnsi="Times New Roman" w:cs="Times New Roman"/>
                <w:bCs/>
                <w:snapToGrid w:val="0"/>
                <w:kern w:val="0"/>
                <w:sz w:val="20"/>
                <w:szCs w:val="20"/>
              </w:rPr>
              <w:t>學會與家人溝通時以合適的音量、表情、說話方式來表達自己的想法，並學習傾聽家人的意見。</w:t>
            </w:r>
          </w:p>
          <w:p w14:paraId="0CF6D126"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7.</w:t>
            </w:r>
            <w:r w:rsidRPr="000164B0">
              <w:rPr>
                <w:rFonts w:ascii="Times New Roman" w:eastAsia="標楷體" w:hAnsi="Times New Roman" w:cs="Times New Roman"/>
                <w:bCs/>
                <w:snapToGrid w:val="0"/>
                <w:kern w:val="0"/>
                <w:sz w:val="20"/>
                <w:szCs w:val="20"/>
              </w:rPr>
              <w:t>專注聆聽端午節習俗的由來，並覺察習俗經過時間的演變已有不同的形式與意義。</w:t>
            </w:r>
          </w:p>
          <w:p w14:paraId="73C2476A" w14:textId="77777777" w:rsidR="00AE64BB" w:rsidRPr="00285C9E"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8.</w:t>
            </w:r>
            <w:r w:rsidRPr="000164B0">
              <w:rPr>
                <w:rFonts w:ascii="Times New Roman" w:eastAsia="標楷體" w:hAnsi="Times New Roman" w:cs="Times New Roman"/>
                <w:bCs/>
                <w:snapToGrid w:val="0"/>
                <w:kern w:val="0"/>
                <w:sz w:val="20"/>
                <w:szCs w:val="20"/>
              </w:rPr>
              <w:t>生活中的人、事、物往往會牽動著我們的情緒，要學會調整自己的情緒，並用適宜的方式與他人互動。</w:t>
            </w:r>
          </w:p>
        </w:tc>
        <w:tc>
          <w:tcPr>
            <w:tcW w:w="1335" w:type="pct"/>
            <w:gridSpan w:val="2"/>
          </w:tcPr>
          <w:p w14:paraId="7F3A9894"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第五主題五月五慶端午</w:t>
            </w:r>
          </w:p>
          <w:p w14:paraId="05FC5556" w14:textId="77777777" w:rsidR="00AE64BB" w:rsidRPr="004E1A38"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一單元</w:t>
            </w:r>
            <w:r w:rsidRPr="000164B0">
              <w:rPr>
                <w:rFonts w:ascii="Times New Roman" w:eastAsia="標楷體" w:hAnsi="Times New Roman" w:cs="Times New Roman"/>
                <w:sz w:val="20"/>
                <w:szCs w:val="20"/>
              </w:rPr>
              <w:t>粽子飄香慶端午</w:t>
            </w:r>
          </w:p>
          <w:p w14:paraId="3C62898D"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學童分享端午節前夕的發現。</w:t>
            </w:r>
          </w:p>
          <w:p w14:paraId="2B43C0BD"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w:t>
            </w:r>
            <w:r w:rsidRPr="000164B0">
              <w:rPr>
                <w:rFonts w:ascii="Times New Roman" w:eastAsia="標楷體" w:hAnsi="Times New Roman" w:cs="Times New Roman"/>
                <w:sz w:val="20"/>
                <w:szCs w:val="20"/>
              </w:rPr>
              <w:t>教師透過提問說明上</w:t>
            </w:r>
            <w:proofErr w:type="gramStart"/>
            <w:r w:rsidRPr="000164B0">
              <w:rPr>
                <w:rFonts w:ascii="Times New Roman" w:eastAsia="標楷體" w:hAnsi="Times New Roman" w:cs="Times New Roman"/>
                <w:sz w:val="20"/>
                <w:szCs w:val="20"/>
              </w:rPr>
              <w:t>臺</w:t>
            </w:r>
            <w:proofErr w:type="gramEnd"/>
            <w:r w:rsidRPr="000164B0">
              <w:rPr>
                <w:rFonts w:ascii="Times New Roman" w:eastAsia="標楷體" w:hAnsi="Times New Roman" w:cs="Times New Roman"/>
                <w:sz w:val="20"/>
                <w:szCs w:val="20"/>
              </w:rPr>
              <w:t>分享的禮貌與技巧。</w:t>
            </w:r>
          </w:p>
          <w:p w14:paraId="6145D652"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3.</w:t>
            </w:r>
            <w:r w:rsidRPr="000164B0">
              <w:rPr>
                <w:rFonts w:ascii="Times New Roman" w:eastAsia="標楷體" w:hAnsi="Times New Roman" w:cs="Times New Roman"/>
                <w:sz w:val="20"/>
                <w:szCs w:val="20"/>
              </w:rPr>
              <w:t>教師提問：「好多地方都在賣粽子，以前你家的粽子都是怎麼來的呢？」學童可能的答案：</w:t>
            </w:r>
          </w:p>
          <w:p w14:paraId="4F3BE274"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我家的粽子是奶奶包的。</w:t>
            </w:r>
          </w:p>
          <w:p w14:paraId="476B4DBD"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w:t>
            </w:r>
            <w:r w:rsidRPr="000164B0">
              <w:rPr>
                <w:rFonts w:ascii="Times New Roman" w:eastAsia="標楷體" w:hAnsi="Times New Roman" w:cs="Times New Roman"/>
                <w:sz w:val="20"/>
                <w:szCs w:val="20"/>
              </w:rPr>
              <w:t>我家的粽子是阿姨送的。</w:t>
            </w:r>
          </w:p>
          <w:p w14:paraId="7A921E14"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(3)</w:t>
            </w:r>
            <w:r w:rsidRPr="000164B0">
              <w:rPr>
                <w:rFonts w:ascii="Times New Roman" w:eastAsia="標楷體" w:hAnsi="Times New Roman" w:cs="Times New Roman"/>
                <w:sz w:val="20"/>
                <w:szCs w:val="20"/>
              </w:rPr>
              <w:t>我家的粽子是媽媽團購的。</w:t>
            </w:r>
          </w:p>
          <w:p w14:paraId="5298DDF9"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4.</w:t>
            </w:r>
            <w:r w:rsidRPr="000164B0">
              <w:rPr>
                <w:rFonts w:ascii="Times New Roman" w:eastAsia="標楷體" w:hAnsi="Times New Roman" w:cs="Times New Roman"/>
                <w:sz w:val="20"/>
                <w:szCs w:val="20"/>
              </w:rPr>
              <w:t>學童輪流上</w:t>
            </w:r>
            <w:proofErr w:type="gramStart"/>
            <w:r w:rsidRPr="000164B0">
              <w:rPr>
                <w:rFonts w:ascii="Times New Roman" w:eastAsia="標楷體" w:hAnsi="Times New Roman" w:cs="Times New Roman"/>
                <w:sz w:val="20"/>
                <w:szCs w:val="20"/>
              </w:rPr>
              <w:t>臺</w:t>
            </w:r>
            <w:proofErr w:type="gramEnd"/>
            <w:r w:rsidRPr="000164B0">
              <w:rPr>
                <w:rFonts w:ascii="Times New Roman" w:eastAsia="標楷體" w:hAnsi="Times New Roman" w:cs="Times New Roman"/>
                <w:sz w:val="20"/>
                <w:szCs w:val="20"/>
              </w:rPr>
              <w:t>分享自家常吃的粽子口味。</w:t>
            </w:r>
          </w:p>
          <w:p w14:paraId="4D888B46"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5.</w:t>
            </w:r>
            <w:r w:rsidRPr="000164B0">
              <w:rPr>
                <w:rFonts w:ascii="Times New Roman" w:eastAsia="標楷體" w:hAnsi="Times New Roman" w:cs="Times New Roman"/>
                <w:sz w:val="20"/>
                <w:szCs w:val="20"/>
              </w:rPr>
              <w:t>教師帶領學童依照黑板的分類方式，和選擇一樣的同學聚在一起</w:t>
            </w:r>
            <w:proofErr w:type="gramStart"/>
            <w:r w:rsidRPr="000164B0">
              <w:rPr>
                <w:rFonts w:ascii="Times New Roman" w:eastAsia="標楷體" w:hAnsi="Times New Roman" w:cs="Times New Roman"/>
                <w:sz w:val="20"/>
                <w:szCs w:val="20"/>
              </w:rPr>
              <w:t>討論餡</w:t>
            </w:r>
            <w:proofErr w:type="gramEnd"/>
            <w:r w:rsidRPr="000164B0">
              <w:rPr>
                <w:rFonts w:ascii="Times New Roman" w:eastAsia="標楷體" w:hAnsi="Times New Roman" w:cs="Times New Roman"/>
                <w:sz w:val="20"/>
                <w:szCs w:val="20"/>
              </w:rPr>
              <w:t>料的差別。</w:t>
            </w:r>
          </w:p>
          <w:p w14:paraId="0A53D2E7"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6.</w:t>
            </w:r>
            <w:r w:rsidRPr="000164B0">
              <w:rPr>
                <w:rFonts w:ascii="Times New Roman" w:eastAsia="標楷體" w:hAnsi="Times New Roman" w:cs="Times New Roman"/>
                <w:sz w:val="20"/>
                <w:szCs w:val="20"/>
              </w:rPr>
              <w:t>教師提問：「你家今年決定要吃哪一種粽子？請學童分享與家人討論今年決定哪一種粽子的原因。」學童上</w:t>
            </w:r>
            <w:proofErr w:type="gramStart"/>
            <w:r w:rsidRPr="000164B0">
              <w:rPr>
                <w:rFonts w:ascii="Times New Roman" w:eastAsia="標楷體" w:hAnsi="Times New Roman" w:cs="Times New Roman"/>
                <w:sz w:val="20"/>
                <w:szCs w:val="20"/>
              </w:rPr>
              <w:t>臺</w:t>
            </w:r>
            <w:proofErr w:type="gramEnd"/>
            <w:r w:rsidRPr="000164B0">
              <w:rPr>
                <w:rFonts w:ascii="Times New Roman" w:eastAsia="標楷體" w:hAnsi="Times New Roman" w:cs="Times New Roman"/>
                <w:sz w:val="20"/>
                <w:szCs w:val="20"/>
              </w:rPr>
              <w:t>分享可能的答案。</w:t>
            </w:r>
          </w:p>
          <w:p w14:paraId="4CCE8C8F"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7.</w:t>
            </w:r>
            <w:r w:rsidRPr="000164B0">
              <w:rPr>
                <w:rFonts w:ascii="Times New Roman" w:eastAsia="標楷體" w:hAnsi="Times New Roman" w:cs="Times New Roman"/>
                <w:sz w:val="20"/>
                <w:szCs w:val="20"/>
              </w:rPr>
              <w:t>教師串聯歸納：</w:t>
            </w:r>
          </w:p>
          <w:p w14:paraId="2AF31CF9"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今年終於可以選擇自己喜歡的粽子口味了。</w:t>
            </w:r>
          </w:p>
          <w:p w14:paraId="4BAB39D3"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w:t>
            </w:r>
            <w:r w:rsidRPr="000164B0">
              <w:rPr>
                <w:rFonts w:ascii="Times New Roman" w:eastAsia="標楷體" w:hAnsi="Times New Roman" w:cs="Times New Roman"/>
                <w:sz w:val="20"/>
                <w:szCs w:val="20"/>
              </w:rPr>
              <w:t>最後沒有選到我最想吃的口味，但是和家人一起討論，也很開心。</w:t>
            </w:r>
          </w:p>
          <w:p w14:paraId="02D6246E"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8.</w:t>
            </w:r>
            <w:r w:rsidRPr="000164B0">
              <w:rPr>
                <w:rFonts w:ascii="Times New Roman" w:eastAsia="標楷體" w:hAnsi="Times New Roman" w:cs="Times New Roman"/>
                <w:sz w:val="20"/>
                <w:szCs w:val="20"/>
              </w:rPr>
              <w:t>教師以課本連續漫畫說故事。</w:t>
            </w:r>
          </w:p>
          <w:p w14:paraId="6C403C17"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9.</w:t>
            </w:r>
            <w:r w:rsidRPr="000164B0">
              <w:rPr>
                <w:rFonts w:ascii="Times New Roman" w:eastAsia="標楷體" w:hAnsi="Times New Roman" w:cs="Times New Roman"/>
                <w:sz w:val="20"/>
                <w:szCs w:val="20"/>
              </w:rPr>
              <w:t>教師提問：「你如果是屈原，你會怎麼做？除了投江，還有別的方法嗎？」學童可能的答</w:t>
            </w:r>
            <w:r w:rsidRPr="000164B0">
              <w:rPr>
                <w:rFonts w:ascii="Times New Roman" w:eastAsia="標楷體" w:hAnsi="Times New Roman" w:cs="Times New Roman"/>
                <w:sz w:val="20"/>
                <w:szCs w:val="20"/>
              </w:rPr>
              <w:lastRenderedPageBreak/>
              <w:t>案：</w:t>
            </w:r>
          </w:p>
          <w:p w14:paraId="774E3E08"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我不會投江，這樣沒辦法解決問題。</w:t>
            </w:r>
          </w:p>
          <w:p w14:paraId="0FAEBD9C"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w:t>
            </w:r>
            <w:r w:rsidRPr="000164B0">
              <w:rPr>
                <w:rFonts w:ascii="Times New Roman" w:eastAsia="標楷體" w:hAnsi="Times New Roman" w:cs="Times New Roman"/>
                <w:sz w:val="20"/>
                <w:szCs w:val="20"/>
              </w:rPr>
              <w:t>我也不會投江，我會去找其他人一起討論怎麼讓大王相信我。</w:t>
            </w:r>
          </w:p>
          <w:p w14:paraId="3DACB129"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(3)</w:t>
            </w:r>
            <w:r w:rsidRPr="000164B0">
              <w:rPr>
                <w:rFonts w:ascii="Times New Roman" w:eastAsia="標楷體" w:hAnsi="Times New Roman" w:cs="Times New Roman"/>
                <w:sz w:val="20"/>
                <w:szCs w:val="20"/>
              </w:rPr>
              <w:t>寫信跟大王解釋。</w:t>
            </w:r>
          </w:p>
          <w:p w14:paraId="2515412C" w14:textId="77777777" w:rsidR="00AE64BB" w:rsidRPr="00285C9E"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10.</w:t>
            </w:r>
            <w:r w:rsidRPr="000164B0">
              <w:rPr>
                <w:rFonts w:ascii="Times New Roman" w:eastAsia="標楷體" w:hAnsi="Times New Roman" w:cs="Times New Roman"/>
                <w:sz w:val="20"/>
                <w:szCs w:val="20"/>
              </w:rPr>
              <w:t>教師小結：遇到事情要尋求解決方法，傷害自己的生命也沒辦法解決問題。</w:t>
            </w:r>
          </w:p>
        </w:tc>
        <w:tc>
          <w:tcPr>
            <w:tcW w:w="393" w:type="pct"/>
            <w:shd w:val="clear" w:color="auto" w:fill="auto"/>
          </w:tcPr>
          <w:p w14:paraId="3B71EF34"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lastRenderedPageBreak/>
              <w:t>動態評量</w:t>
            </w:r>
          </w:p>
          <w:p w14:paraId="1CF27CE7"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學生互評</w:t>
            </w:r>
          </w:p>
          <w:p w14:paraId="1DAE69AF"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教師評量</w:t>
            </w:r>
          </w:p>
          <w:p w14:paraId="47192827" w14:textId="77777777" w:rsidR="00AE64BB" w:rsidRPr="00285C9E"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操作</w:t>
            </w:r>
          </w:p>
        </w:tc>
        <w:tc>
          <w:tcPr>
            <w:tcW w:w="407" w:type="pct"/>
            <w:shd w:val="clear" w:color="auto" w:fill="auto"/>
          </w:tcPr>
          <w:p w14:paraId="2B26483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【生命教育】</w:t>
            </w:r>
          </w:p>
          <w:p w14:paraId="76AE57D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w:t>
            </w:r>
            <w:r>
              <w:rPr>
                <w:rFonts w:ascii="Times New Roman" w:eastAsia="標楷體" w:hAnsi="Times New Roman" w:cs="Times New Roman"/>
                <w:kern w:val="0"/>
                <w:sz w:val="20"/>
                <w:szCs w:val="20"/>
              </w:rPr>
              <w:t xml:space="preserve">E1 </w:t>
            </w:r>
            <w:r w:rsidRPr="000164B0">
              <w:rPr>
                <w:rFonts w:ascii="Times New Roman" w:eastAsia="標楷體" w:hAnsi="Times New Roman" w:cs="Times New Roman"/>
                <w:kern w:val="0"/>
                <w:sz w:val="20"/>
                <w:szCs w:val="20"/>
              </w:rPr>
              <w:t>探討生活議題，培養思考的適當情意與態度。。</w:t>
            </w:r>
          </w:p>
          <w:p w14:paraId="196C29A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【多元文化教育】</w:t>
            </w:r>
          </w:p>
          <w:p w14:paraId="6587743D"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w:t>
            </w:r>
            <w:r>
              <w:rPr>
                <w:rFonts w:ascii="Times New Roman" w:eastAsia="標楷體" w:hAnsi="Times New Roman" w:cs="Times New Roman"/>
                <w:kern w:val="0"/>
                <w:sz w:val="20"/>
                <w:szCs w:val="20"/>
              </w:rPr>
              <w:t xml:space="preserve">E1 </w:t>
            </w:r>
            <w:r w:rsidRPr="000164B0">
              <w:rPr>
                <w:rFonts w:ascii="Times New Roman" w:eastAsia="標楷體" w:hAnsi="Times New Roman" w:cs="Times New Roman"/>
                <w:kern w:val="0"/>
                <w:sz w:val="20"/>
                <w:szCs w:val="20"/>
              </w:rPr>
              <w:t>了解自己的文化特質。</w:t>
            </w:r>
          </w:p>
          <w:p w14:paraId="18833050"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w:t>
            </w:r>
            <w:r>
              <w:rPr>
                <w:rFonts w:ascii="Times New Roman" w:eastAsia="標楷體" w:hAnsi="Times New Roman" w:cs="Times New Roman"/>
                <w:kern w:val="0"/>
                <w:sz w:val="20"/>
                <w:szCs w:val="20"/>
              </w:rPr>
              <w:t xml:space="preserve">E6 </w:t>
            </w:r>
            <w:r w:rsidRPr="000164B0">
              <w:rPr>
                <w:rFonts w:ascii="Times New Roman" w:eastAsia="標楷體" w:hAnsi="Times New Roman" w:cs="Times New Roman"/>
                <w:kern w:val="0"/>
                <w:sz w:val="20"/>
                <w:szCs w:val="20"/>
              </w:rPr>
              <w:t>了解各</w:t>
            </w:r>
            <w:proofErr w:type="gramStart"/>
            <w:r w:rsidRPr="000164B0">
              <w:rPr>
                <w:rFonts w:ascii="Times New Roman" w:eastAsia="標楷體" w:hAnsi="Times New Roman" w:cs="Times New Roman"/>
                <w:kern w:val="0"/>
                <w:sz w:val="20"/>
                <w:szCs w:val="20"/>
              </w:rPr>
              <w:t>文化間的多樣性</w:t>
            </w:r>
            <w:proofErr w:type="gramEnd"/>
            <w:r w:rsidRPr="000164B0">
              <w:rPr>
                <w:rFonts w:ascii="Times New Roman" w:eastAsia="標楷體" w:hAnsi="Times New Roman" w:cs="Times New Roman"/>
                <w:kern w:val="0"/>
                <w:sz w:val="20"/>
                <w:szCs w:val="20"/>
              </w:rPr>
              <w:t>與差異性</w:t>
            </w:r>
          </w:p>
        </w:tc>
        <w:tc>
          <w:tcPr>
            <w:tcW w:w="471" w:type="pct"/>
          </w:tcPr>
          <w:p w14:paraId="7BE132F8" w14:textId="77777777" w:rsidR="00AE64BB" w:rsidRPr="00D86F67" w:rsidRDefault="00AE64BB" w:rsidP="00D36D14">
            <w:pPr>
              <w:snapToGrid w:val="0"/>
              <w:jc w:val="center"/>
              <w:rPr>
                <w:rFonts w:ascii="標楷體" w:eastAsia="標楷體" w:hAnsi="標楷體"/>
              </w:rPr>
            </w:pPr>
          </w:p>
        </w:tc>
      </w:tr>
      <w:tr w:rsidR="00AE64BB" w:rsidRPr="00D86F67" w14:paraId="57258F89" w14:textId="77777777" w:rsidTr="00D36D14">
        <w:tblPrEx>
          <w:jc w:val="center"/>
        </w:tblPrEx>
        <w:trPr>
          <w:trHeight w:val="303"/>
          <w:jc w:val="center"/>
        </w:trPr>
        <w:tc>
          <w:tcPr>
            <w:tcW w:w="407" w:type="pct"/>
            <w:shd w:val="clear" w:color="auto" w:fill="auto"/>
          </w:tcPr>
          <w:p w14:paraId="3F3CBC54"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第十五</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1811C02E"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第五主題五月五慶端午</w:t>
            </w:r>
          </w:p>
          <w:p w14:paraId="7C065A22"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第一單元粽子飄香慶端午</w:t>
            </w:r>
          </w:p>
        </w:tc>
        <w:tc>
          <w:tcPr>
            <w:tcW w:w="227" w:type="pct"/>
            <w:gridSpan w:val="2"/>
          </w:tcPr>
          <w:p w14:paraId="1ABCB7C0"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54E1FBB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0164B0">
              <w:rPr>
                <w:rFonts w:ascii="Times New Roman" w:eastAsia="標楷體" w:hAnsi="Times New Roman" w:cs="Times New Roman"/>
                <w:bCs/>
                <w:snapToGrid w:val="0"/>
                <w:kern w:val="0"/>
                <w:sz w:val="20"/>
                <w:szCs w:val="20"/>
              </w:rPr>
              <w:t>學習各種探究人、事、物的方法並理解探究後</w:t>
            </w:r>
            <w:r w:rsidRPr="000164B0">
              <w:rPr>
                <w:rFonts w:ascii="Times New Roman" w:eastAsia="標楷體" w:hAnsi="Times New Roman" w:cs="Times New Roman"/>
                <w:bCs/>
                <w:snapToGrid w:val="0"/>
                <w:kern w:val="0"/>
                <w:sz w:val="20"/>
                <w:szCs w:val="20"/>
              </w:rPr>
              <w:lastRenderedPageBreak/>
              <w:t>所獲得的道理，增進系統思考與解決問題的能力。</w:t>
            </w:r>
          </w:p>
          <w:p w14:paraId="7C8299C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0164B0">
              <w:rPr>
                <w:rFonts w:ascii="Times New Roman" w:eastAsia="標楷體" w:hAnsi="Times New Roman" w:cs="Times New Roman"/>
                <w:bCs/>
                <w:snapToGrid w:val="0"/>
                <w:kern w:val="0"/>
                <w:sz w:val="20"/>
                <w:szCs w:val="20"/>
              </w:rPr>
              <w:t>使用</w:t>
            </w:r>
            <w:proofErr w:type="gramStart"/>
            <w:r w:rsidRPr="000164B0">
              <w:rPr>
                <w:rFonts w:ascii="Times New Roman" w:eastAsia="標楷體" w:hAnsi="Times New Roman" w:cs="Times New Roman"/>
                <w:bCs/>
                <w:snapToGrid w:val="0"/>
                <w:kern w:val="0"/>
                <w:sz w:val="20"/>
                <w:szCs w:val="20"/>
              </w:rPr>
              <w:t>適切且多元</w:t>
            </w:r>
            <w:proofErr w:type="gramEnd"/>
            <w:r w:rsidRPr="000164B0">
              <w:rPr>
                <w:rFonts w:ascii="Times New Roman" w:eastAsia="標楷體" w:hAnsi="Times New Roman" w:cs="Times New Roman"/>
                <w:bCs/>
                <w:snapToGrid w:val="0"/>
                <w:kern w:val="0"/>
                <w:sz w:val="20"/>
                <w:szCs w:val="20"/>
              </w:rPr>
              <w:t>的表徵符號，表達自己的想法、與人溝通，並能同理與尊重他人想法。</w:t>
            </w:r>
          </w:p>
          <w:p w14:paraId="39537D7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-E-C1 </w:t>
            </w:r>
            <w:r w:rsidRPr="000164B0">
              <w:rPr>
                <w:rFonts w:ascii="Times New Roman" w:eastAsia="標楷體" w:hAnsi="Times New Roman" w:cs="Times New Roman"/>
                <w:bCs/>
                <w:snapToGrid w:val="0"/>
                <w:kern w:val="0"/>
                <w:sz w:val="20"/>
                <w:szCs w:val="20"/>
              </w:rPr>
              <w:t>覺察自己、他人和環境的關係，體會生活禮儀與團體規範的意義，學習尊重他人、愛護生活環境及關懷生命，並於生活中實踐，同時能省思自己在團體中所應扮演的角色，在能力所及或與他人合作的情況下，為改善事情而努力或採取改進行動。</w:t>
            </w:r>
          </w:p>
          <w:p w14:paraId="5301A51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0164B0">
              <w:rPr>
                <w:rFonts w:ascii="Times New Roman" w:eastAsia="標楷體" w:hAnsi="Times New Roman" w:cs="Times New Roman"/>
                <w:bCs/>
                <w:snapToGrid w:val="0"/>
                <w:kern w:val="0"/>
                <w:sz w:val="20"/>
                <w:szCs w:val="20"/>
              </w:rPr>
              <w:t>覺察自己的情緒與行為表現可能對</w:t>
            </w:r>
            <w:r w:rsidRPr="000164B0">
              <w:rPr>
                <w:rFonts w:ascii="Times New Roman" w:eastAsia="標楷體" w:hAnsi="Times New Roman" w:cs="Times New Roman"/>
                <w:bCs/>
                <w:snapToGrid w:val="0"/>
                <w:kern w:val="0"/>
                <w:sz w:val="20"/>
                <w:szCs w:val="20"/>
              </w:rPr>
              <w:lastRenderedPageBreak/>
              <w:t>他人和環境有所影響，用合宜的方式與人友善互動，願意共同完成工作任務，展現尊重、溝通以及合作的技巧。</w:t>
            </w:r>
          </w:p>
        </w:tc>
        <w:tc>
          <w:tcPr>
            <w:tcW w:w="276" w:type="pct"/>
          </w:tcPr>
          <w:p w14:paraId="012708D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3-Ⅰ-1 </w:t>
            </w:r>
            <w:r w:rsidRPr="000164B0">
              <w:rPr>
                <w:rFonts w:ascii="Times New Roman" w:eastAsia="標楷體" w:hAnsi="Times New Roman" w:cs="Times New Roman"/>
                <w:bCs/>
                <w:snapToGrid w:val="0"/>
                <w:kern w:val="0"/>
                <w:sz w:val="20"/>
                <w:szCs w:val="20"/>
              </w:rPr>
              <w:t>願意參與各種學習活動，表</w:t>
            </w:r>
            <w:r w:rsidRPr="000164B0">
              <w:rPr>
                <w:rFonts w:ascii="Times New Roman" w:eastAsia="標楷體" w:hAnsi="Times New Roman" w:cs="Times New Roman"/>
                <w:bCs/>
                <w:snapToGrid w:val="0"/>
                <w:kern w:val="0"/>
                <w:sz w:val="20"/>
                <w:szCs w:val="20"/>
              </w:rPr>
              <w:lastRenderedPageBreak/>
              <w:t>現好奇與求知探究之心。</w:t>
            </w:r>
          </w:p>
          <w:p w14:paraId="518A333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4-Ⅰ-1 </w:t>
            </w:r>
            <w:r w:rsidRPr="000164B0">
              <w:rPr>
                <w:rFonts w:ascii="Times New Roman" w:eastAsia="標楷體" w:hAnsi="Times New Roman" w:cs="Times New Roman"/>
                <w:bCs/>
                <w:snapToGrid w:val="0"/>
                <w:kern w:val="0"/>
                <w:sz w:val="20"/>
                <w:szCs w:val="20"/>
              </w:rPr>
              <w:t>利用各種生活的媒介與素材進行表現與創作，喚起豐富的想像力。</w:t>
            </w:r>
          </w:p>
          <w:p w14:paraId="3DDC618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0164B0">
              <w:rPr>
                <w:rFonts w:ascii="Times New Roman" w:eastAsia="標楷體" w:hAnsi="Times New Roman" w:cs="Times New Roman"/>
                <w:bCs/>
                <w:snapToGrid w:val="0"/>
                <w:kern w:val="0"/>
                <w:sz w:val="20"/>
                <w:szCs w:val="20"/>
              </w:rPr>
              <w:t>使用不同的表徵符號進行表現與分享，感受創作的樂趣。</w:t>
            </w:r>
          </w:p>
          <w:p w14:paraId="4A978B4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4-Ⅰ-3 </w:t>
            </w:r>
            <w:r w:rsidRPr="000164B0">
              <w:rPr>
                <w:rFonts w:ascii="Times New Roman" w:eastAsia="標楷體" w:hAnsi="Times New Roman" w:cs="Times New Roman"/>
                <w:bCs/>
                <w:snapToGrid w:val="0"/>
                <w:kern w:val="0"/>
                <w:sz w:val="20"/>
                <w:szCs w:val="20"/>
              </w:rPr>
              <w:t>運用各種表現與創造的方法與形式，美化生活、增加生活的趣味。</w:t>
            </w:r>
          </w:p>
        </w:tc>
        <w:tc>
          <w:tcPr>
            <w:tcW w:w="276" w:type="pct"/>
          </w:tcPr>
          <w:p w14:paraId="32C81FC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0164B0">
              <w:rPr>
                <w:rFonts w:ascii="Times New Roman" w:eastAsia="標楷體" w:hAnsi="Times New Roman" w:cs="Times New Roman"/>
                <w:bCs/>
                <w:snapToGrid w:val="0"/>
                <w:kern w:val="0"/>
                <w:sz w:val="20"/>
                <w:szCs w:val="20"/>
              </w:rPr>
              <w:t>事物特性與現象的探究。</w:t>
            </w:r>
          </w:p>
          <w:p w14:paraId="4278EDF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C-Ⅰ-2 </w:t>
            </w:r>
            <w:r w:rsidRPr="000164B0">
              <w:rPr>
                <w:rFonts w:ascii="Times New Roman" w:eastAsia="標楷體" w:hAnsi="Times New Roman" w:cs="Times New Roman"/>
                <w:bCs/>
                <w:snapToGrid w:val="0"/>
                <w:kern w:val="0"/>
                <w:sz w:val="20"/>
                <w:szCs w:val="20"/>
              </w:rPr>
              <w:t>媒材特性與符號表徵的使用。</w:t>
            </w:r>
          </w:p>
          <w:p w14:paraId="344DE53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C-Ⅰ-5 </w:t>
            </w:r>
            <w:r w:rsidRPr="000164B0">
              <w:rPr>
                <w:rFonts w:ascii="Times New Roman" w:eastAsia="標楷體" w:hAnsi="Times New Roman" w:cs="Times New Roman"/>
                <w:bCs/>
                <w:snapToGrid w:val="0"/>
                <w:kern w:val="0"/>
                <w:sz w:val="20"/>
                <w:szCs w:val="20"/>
              </w:rPr>
              <w:t>知識與方法的運用、組合與創新。</w:t>
            </w:r>
          </w:p>
          <w:p w14:paraId="2B5E2EB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D-Ⅰ-4 </w:t>
            </w:r>
            <w:r w:rsidRPr="000164B0">
              <w:rPr>
                <w:rFonts w:ascii="Times New Roman" w:eastAsia="標楷體" w:hAnsi="Times New Roman" w:cs="Times New Roman"/>
                <w:bCs/>
                <w:snapToGrid w:val="0"/>
                <w:kern w:val="0"/>
                <w:sz w:val="20"/>
                <w:szCs w:val="20"/>
              </w:rPr>
              <w:t>共同工作並相互協助。</w:t>
            </w:r>
          </w:p>
        </w:tc>
        <w:tc>
          <w:tcPr>
            <w:tcW w:w="415" w:type="pct"/>
            <w:gridSpan w:val="2"/>
          </w:tcPr>
          <w:p w14:paraId="5732F8DF"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lastRenderedPageBreak/>
              <w:t>1.</w:t>
            </w:r>
            <w:r w:rsidRPr="000164B0">
              <w:rPr>
                <w:rFonts w:ascii="Times New Roman" w:eastAsia="標楷體" w:hAnsi="Times New Roman" w:cs="Times New Roman"/>
                <w:bCs/>
                <w:snapToGrid w:val="0"/>
                <w:kern w:val="0"/>
                <w:sz w:val="20"/>
                <w:szCs w:val="20"/>
              </w:rPr>
              <w:t>認識端午節傳統競賽活動賽龍舟。</w:t>
            </w:r>
          </w:p>
          <w:p w14:paraId="59826D69"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2.</w:t>
            </w:r>
            <w:r w:rsidRPr="000164B0">
              <w:rPr>
                <w:rFonts w:ascii="Times New Roman" w:eastAsia="標楷體" w:hAnsi="Times New Roman" w:cs="Times New Roman"/>
                <w:bCs/>
                <w:snapToGrid w:val="0"/>
                <w:kern w:val="0"/>
                <w:sz w:val="20"/>
                <w:szCs w:val="20"/>
              </w:rPr>
              <w:t>玩團體合</w:t>
            </w:r>
            <w:r w:rsidRPr="000164B0">
              <w:rPr>
                <w:rFonts w:ascii="Times New Roman" w:eastAsia="標楷體" w:hAnsi="Times New Roman" w:cs="Times New Roman"/>
                <w:bCs/>
                <w:snapToGrid w:val="0"/>
                <w:kern w:val="0"/>
                <w:sz w:val="20"/>
                <w:szCs w:val="20"/>
              </w:rPr>
              <w:lastRenderedPageBreak/>
              <w:t>作</w:t>
            </w:r>
            <w:proofErr w:type="gramStart"/>
            <w:r w:rsidRPr="000164B0">
              <w:rPr>
                <w:rFonts w:ascii="Times New Roman" w:eastAsia="標楷體" w:hAnsi="Times New Roman" w:cs="Times New Roman"/>
                <w:bCs/>
                <w:snapToGrid w:val="0"/>
                <w:kern w:val="0"/>
                <w:sz w:val="20"/>
                <w:szCs w:val="20"/>
              </w:rPr>
              <w:t>划</w:t>
            </w:r>
            <w:proofErr w:type="gramEnd"/>
            <w:r w:rsidRPr="000164B0">
              <w:rPr>
                <w:rFonts w:ascii="Times New Roman" w:eastAsia="標楷體" w:hAnsi="Times New Roman" w:cs="Times New Roman"/>
                <w:bCs/>
                <w:snapToGrid w:val="0"/>
                <w:kern w:val="0"/>
                <w:sz w:val="20"/>
                <w:szCs w:val="20"/>
              </w:rPr>
              <w:t>龍舟遊戲，感受節奏韻律並能夠穩定拍打四拍子韻律與四分音符組合節奏型。</w:t>
            </w:r>
          </w:p>
          <w:p w14:paraId="7BAC2C48"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3.</w:t>
            </w:r>
            <w:r w:rsidRPr="000164B0">
              <w:rPr>
                <w:rFonts w:ascii="Times New Roman" w:eastAsia="標楷體" w:hAnsi="Times New Roman" w:cs="Times New Roman"/>
                <w:bCs/>
                <w:snapToGrid w:val="0"/>
                <w:kern w:val="0"/>
                <w:sz w:val="20"/>
                <w:szCs w:val="20"/>
              </w:rPr>
              <w:t>利用襪子不同的色彩與長度進行構思與創作，激發想像力。</w:t>
            </w:r>
          </w:p>
          <w:p w14:paraId="172BCFE1"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4.</w:t>
            </w:r>
            <w:r w:rsidRPr="000164B0">
              <w:rPr>
                <w:rFonts w:ascii="Times New Roman" w:eastAsia="標楷體" w:hAnsi="Times New Roman" w:cs="Times New Roman"/>
                <w:bCs/>
                <w:snapToGrid w:val="0"/>
                <w:kern w:val="0"/>
                <w:sz w:val="20"/>
                <w:szCs w:val="20"/>
              </w:rPr>
              <w:t>運用自製的創意香包布置環境，美化教室或家裡，增添端午節的過節氣氛。</w:t>
            </w:r>
          </w:p>
          <w:p w14:paraId="06D298D3" w14:textId="77777777" w:rsidR="00AE64BB" w:rsidRPr="000164B0"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5.</w:t>
            </w:r>
            <w:r w:rsidRPr="000164B0">
              <w:rPr>
                <w:rFonts w:ascii="Times New Roman" w:eastAsia="標楷體" w:hAnsi="Times New Roman" w:cs="Times New Roman"/>
                <w:bCs/>
                <w:snapToGrid w:val="0"/>
                <w:kern w:val="0"/>
                <w:sz w:val="20"/>
                <w:szCs w:val="20"/>
              </w:rPr>
              <w:t>習唱〈過端午〉歌曲。</w:t>
            </w:r>
          </w:p>
          <w:p w14:paraId="583D7EF6" w14:textId="77777777" w:rsidR="00AE64BB" w:rsidRPr="00285C9E" w:rsidRDefault="00AE64BB" w:rsidP="00D36D14">
            <w:pPr>
              <w:spacing w:line="240" w:lineRule="exact"/>
              <w:rPr>
                <w:rFonts w:ascii="標楷體" w:eastAsia="標楷體" w:hAnsi="標楷體"/>
                <w:bCs/>
                <w:snapToGrid w:val="0"/>
                <w:kern w:val="0"/>
                <w:sz w:val="20"/>
                <w:szCs w:val="20"/>
              </w:rPr>
            </w:pPr>
            <w:r w:rsidRPr="000164B0">
              <w:rPr>
                <w:rFonts w:ascii="Times New Roman" w:eastAsia="標楷體" w:hAnsi="Times New Roman" w:cs="Times New Roman"/>
                <w:bCs/>
                <w:snapToGrid w:val="0"/>
                <w:kern w:val="0"/>
                <w:sz w:val="20"/>
                <w:szCs w:val="20"/>
              </w:rPr>
              <w:t>6.</w:t>
            </w:r>
            <w:r w:rsidRPr="000164B0">
              <w:rPr>
                <w:rFonts w:ascii="Times New Roman" w:eastAsia="標楷體" w:hAnsi="Times New Roman" w:cs="Times New Roman"/>
                <w:bCs/>
                <w:snapToGrid w:val="0"/>
                <w:kern w:val="0"/>
                <w:sz w:val="20"/>
                <w:szCs w:val="20"/>
              </w:rPr>
              <w:t>學會</w:t>
            </w:r>
            <w:proofErr w:type="gramStart"/>
            <w:r w:rsidRPr="000164B0">
              <w:rPr>
                <w:rFonts w:ascii="Times New Roman" w:eastAsia="標楷體" w:hAnsi="Times New Roman" w:cs="Times New Roman"/>
                <w:bCs/>
                <w:snapToGrid w:val="0"/>
                <w:kern w:val="0"/>
                <w:sz w:val="20"/>
                <w:szCs w:val="20"/>
              </w:rPr>
              <w:t>敲奏鈴鼓並</w:t>
            </w:r>
            <w:proofErr w:type="gramEnd"/>
            <w:r w:rsidRPr="000164B0">
              <w:rPr>
                <w:rFonts w:ascii="Times New Roman" w:eastAsia="標楷體" w:hAnsi="Times New Roman" w:cs="Times New Roman"/>
                <w:bCs/>
                <w:snapToGrid w:val="0"/>
                <w:kern w:val="0"/>
                <w:sz w:val="20"/>
                <w:szCs w:val="20"/>
              </w:rPr>
              <w:t>練習看圖譜敲打與創作。</w:t>
            </w:r>
          </w:p>
        </w:tc>
        <w:tc>
          <w:tcPr>
            <w:tcW w:w="1335" w:type="pct"/>
            <w:gridSpan w:val="2"/>
          </w:tcPr>
          <w:p w14:paraId="4A3C98EE"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第五主題五月五慶端午</w:t>
            </w:r>
          </w:p>
          <w:p w14:paraId="11C3BC14" w14:textId="77777777" w:rsidR="00AE64BB" w:rsidRPr="004E1A38"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一單元</w:t>
            </w:r>
            <w:r w:rsidRPr="000164B0">
              <w:rPr>
                <w:rFonts w:ascii="Times New Roman" w:eastAsia="標楷體" w:hAnsi="Times New Roman" w:cs="Times New Roman"/>
                <w:sz w:val="20"/>
                <w:szCs w:val="20"/>
              </w:rPr>
              <w:t>粽子飄香慶端午</w:t>
            </w:r>
          </w:p>
          <w:p w14:paraId="1D130809"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教師拍打鼓聲節奏，學童拍打拍子，口訣念「嘿</w:t>
            </w:r>
            <w:proofErr w:type="gramStart"/>
            <w:r w:rsidRPr="000164B0">
              <w:rPr>
                <w:rFonts w:ascii="Times New Roman" w:eastAsia="標楷體" w:hAnsi="Times New Roman" w:cs="Times New Roman"/>
                <w:sz w:val="20"/>
                <w:szCs w:val="20"/>
              </w:rPr>
              <w:t>咻</w:t>
            </w:r>
            <w:proofErr w:type="gramEnd"/>
            <w:r w:rsidRPr="000164B0">
              <w:rPr>
                <w:rFonts w:ascii="Times New Roman" w:eastAsia="標楷體" w:hAnsi="Times New Roman" w:cs="Times New Roman"/>
                <w:sz w:val="20"/>
                <w:szCs w:val="20"/>
              </w:rPr>
              <w:t>嘿</w:t>
            </w:r>
            <w:proofErr w:type="gramStart"/>
            <w:r w:rsidRPr="000164B0">
              <w:rPr>
                <w:rFonts w:ascii="Times New Roman" w:eastAsia="標楷體" w:hAnsi="Times New Roman" w:cs="Times New Roman"/>
                <w:sz w:val="20"/>
                <w:szCs w:val="20"/>
              </w:rPr>
              <w:t>咻</w:t>
            </w:r>
            <w:proofErr w:type="gramEnd"/>
            <w:r w:rsidRPr="000164B0">
              <w:rPr>
                <w:rFonts w:ascii="Times New Roman" w:eastAsia="標楷體" w:hAnsi="Times New Roman" w:cs="Times New Roman"/>
                <w:sz w:val="20"/>
                <w:szCs w:val="20"/>
              </w:rPr>
              <w:t>」。試著用不同身體部位拍打「嘿</w:t>
            </w:r>
            <w:proofErr w:type="gramStart"/>
            <w:r w:rsidRPr="000164B0">
              <w:rPr>
                <w:rFonts w:ascii="Times New Roman" w:eastAsia="標楷體" w:hAnsi="Times New Roman" w:cs="Times New Roman"/>
                <w:sz w:val="20"/>
                <w:szCs w:val="20"/>
              </w:rPr>
              <w:t>咻</w:t>
            </w:r>
            <w:proofErr w:type="gramEnd"/>
            <w:r w:rsidRPr="000164B0">
              <w:rPr>
                <w:rFonts w:ascii="Times New Roman" w:eastAsia="標楷體" w:hAnsi="Times New Roman" w:cs="Times New Roman"/>
                <w:sz w:val="20"/>
                <w:szCs w:val="20"/>
              </w:rPr>
              <w:t>嘿</w:t>
            </w:r>
            <w:proofErr w:type="gramStart"/>
            <w:r w:rsidRPr="000164B0">
              <w:rPr>
                <w:rFonts w:ascii="Times New Roman" w:eastAsia="標楷體" w:hAnsi="Times New Roman" w:cs="Times New Roman"/>
                <w:sz w:val="20"/>
                <w:szCs w:val="20"/>
              </w:rPr>
              <w:t>咻</w:t>
            </w:r>
            <w:proofErr w:type="gramEnd"/>
            <w:r w:rsidRPr="000164B0">
              <w:rPr>
                <w:rFonts w:ascii="Times New Roman" w:eastAsia="標楷體" w:hAnsi="Times New Roman" w:cs="Times New Roman"/>
                <w:sz w:val="20"/>
                <w:szCs w:val="20"/>
              </w:rPr>
              <w:t>」的節奏型，</w:t>
            </w:r>
            <w:r w:rsidRPr="000164B0">
              <w:rPr>
                <w:rFonts w:ascii="Times New Roman" w:eastAsia="標楷體" w:hAnsi="Times New Roman" w:cs="Times New Roman"/>
                <w:sz w:val="20"/>
                <w:szCs w:val="20"/>
              </w:rPr>
              <w:t>4</w:t>
            </w:r>
            <w:r w:rsidRPr="000164B0">
              <w:rPr>
                <w:rFonts w:ascii="Times New Roman" w:eastAsia="標楷體" w:hAnsi="Times New Roman" w:cs="Times New Roman"/>
                <w:sz w:val="20"/>
                <w:szCs w:val="20"/>
              </w:rPr>
              <w:t>人一組，鼓聲節奏接</w:t>
            </w:r>
            <w:r w:rsidRPr="000164B0">
              <w:rPr>
                <w:rFonts w:ascii="Times New Roman" w:eastAsia="標楷體" w:hAnsi="Times New Roman" w:cs="Times New Roman"/>
                <w:sz w:val="20"/>
                <w:szCs w:val="20"/>
              </w:rPr>
              <w:lastRenderedPageBreak/>
              <w:t>力。教師指到哪組，就換該組拍打節奏、嘴巴念「嘿</w:t>
            </w:r>
            <w:proofErr w:type="gramStart"/>
            <w:r w:rsidRPr="000164B0">
              <w:rPr>
                <w:rFonts w:ascii="Times New Roman" w:eastAsia="標楷體" w:hAnsi="Times New Roman" w:cs="Times New Roman"/>
                <w:sz w:val="20"/>
                <w:szCs w:val="20"/>
              </w:rPr>
              <w:t>咻</w:t>
            </w:r>
            <w:proofErr w:type="gramEnd"/>
            <w:r w:rsidRPr="000164B0">
              <w:rPr>
                <w:rFonts w:ascii="Times New Roman" w:eastAsia="標楷體" w:hAnsi="Times New Roman" w:cs="Times New Roman"/>
                <w:sz w:val="20"/>
                <w:szCs w:val="20"/>
              </w:rPr>
              <w:t>」。</w:t>
            </w:r>
          </w:p>
          <w:p w14:paraId="7E2800A8"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2.4</w:t>
            </w:r>
            <w:r w:rsidRPr="000164B0">
              <w:rPr>
                <w:rFonts w:ascii="Times New Roman" w:eastAsia="標楷體" w:hAnsi="Times New Roman" w:cs="Times New Roman"/>
                <w:sz w:val="20"/>
                <w:szCs w:val="20"/>
              </w:rPr>
              <w:t>人一組，成一縱隊，第一</w:t>
            </w:r>
            <w:proofErr w:type="gramStart"/>
            <w:r w:rsidRPr="000164B0">
              <w:rPr>
                <w:rFonts w:ascii="Times New Roman" w:eastAsia="標楷體" w:hAnsi="Times New Roman" w:cs="Times New Roman"/>
                <w:sz w:val="20"/>
                <w:szCs w:val="20"/>
              </w:rPr>
              <w:t>人手插腰</w:t>
            </w:r>
            <w:proofErr w:type="gramEnd"/>
            <w:r w:rsidRPr="000164B0">
              <w:rPr>
                <w:rFonts w:ascii="Times New Roman" w:eastAsia="標楷體" w:hAnsi="Times New Roman" w:cs="Times New Roman"/>
                <w:sz w:val="20"/>
                <w:szCs w:val="20"/>
              </w:rPr>
              <w:t>，後面的人搭前人肩膀或腰部，齊喊口訣「嘿</w:t>
            </w:r>
            <w:proofErr w:type="gramStart"/>
            <w:r w:rsidRPr="000164B0">
              <w:rPr>
                <w:rFonts w:ascii="Times New Roman" w:eastAsia="標楷體" w:hAnsi="Times New Roman" w:cs="Times New Roman"/>
                <w:sz w:val="20"/>
                <w:szCs w:val="20"/>
              </w:rPr>
              <w:t>咻</w:t>
            </w:r>
            <w:proofErr w:type="gramEnd"/>
            <w:r w:rsidRPr="000164B0">
              <w:rPr>
                <w:rFonts w:ascii="Times New Roman" w:eastAsia="標楷體" w:hAnsi="Times New Roman" w:cs="Times New Roman"/>
                <w:sz w:val="20"/>
                <w:szCs w:val="20"/>
              </w:rPr>
              <w:t>嘿</w:t>
            </w:r>
            <w:proofErr w:type="gramStart"/>
            <w:r w:rsidRPr="000164B0">
              <w:rPr>
                <w:rFonts w:ascii="Times New Roman" w:eastAsia="標楷體" w:hAnsi="Times New Roman" w:cs="Times New Roman"/>
                <w:sz w:val="20"/>
                <w:szCs w:val="20"/>
              </w:rPr>
              <w:t>咻</w:t>
            </w:r>
            <w:proofErr w:type="gramEnd"/>
            <w:r w:rsidRPr="000164B0">
              <w:rPr>
                <w:rFonts w:ascii="Times New Roman" w:eastAsia="標楷體" w:hAnsi="Times New Roman" w:cs="Times New Roman"/>
                <w:sz w:val="20"/>
                <w:szCs w:val="20"/>
              </w:rPr>
              <w:t>」，步伐整齊向前走。</w:t>
            </w:r>
          </w:p>
          <w:p w14:paraId="5FAE207F"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3.</w:t>
            </w:r>
            <w:proofErr w:type="gramStart"/>
            <w:r w:rsidRPr="000164B0">
              <w:rPr>
                <w:rFonts w:ascii="Times New Roman" w:eastAsia="標楷體" w:hAnsi="Times New Roman" w:cs="Times New Roman"/>
                <w:sz w:val="20"/>
                <w:szCs w:val="20"/>
              </w:rPr>
              <w:t>划</w:t>
            </w:r>
            <w:proofErr w:type="gramEnd"/>
            <w:r w:rsidRPr="000164B0">
              <w:rPr>
                <w:rFonts w:ascii="Times New Roman" w:eastAsia="標楷體" w:hAnsi="Times New Roman" w:cs="Times New Roman"/>
                <w:sz w:val="20"/>
                <w:szCs w:val="20"/>
              </w:rPr>
              <w:t>龍舟</w:t>
            </w:r>
          </w:p>
          <w:p w14:paraId="36217E88"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練習打鼓。請學童利用課本第</w:t>
            </w:r>
            <w:r w:rsidRPr="000164B0">
              <w:rPr>
                <w:rFonts w:ascii="Times New Roman" w:eastAsia="標楷體" w:hAnsi="Times New Roman" w:cs="Times New Roman"/>
                <w:sz w:val="20"/>
                <w:szCs w:val="20"/>
              </w:rPr>
              <w:t>107</w:t>
            </w:r>
            <w:r w:rsidRPr="000164B0">
              <w:rPr>
                <w:rFonts w:ascii="Times New Roman" w:eastAsia="標楷體" w:hAnsi="Times New Roman" w:cs="Times New Roman"/>
                <w:sz w:val="20"/>
                <w:szCs w:val="20"/>
              </w:rPr>
              <w:t>頁的語言節奏，用手拍桌子，模仿打鼓的節奏。</w:t>
            </w:r>
          </w:p>
          <w:p w14:paraId="3DFFEB71"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(2)5</w:t>
            </w:r>
            <w:r w:rsidRPr="000164B0">
              <w:rPr>
                <w:rFonts w:ascii="Times New Roman" w:eastAsia="標楷體" w:hAnsi="Times New Roman" w:cs="Times New Roman"/>
                <w:sz w:val="20"/>
                <w:szCs w:val="20"/>
              </w:rPr>
              <w:t>人一組，排成龍舟的形狀，進行小組練習。</w:t>
            </w:r>
          </w:p>
          <w:p w14:paraId="1DF82532"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4.</w:t>
            </w:r>
            <w:r w:rsidRPr="000164B0">
              <w:rPr>
                <w:rFonts w:ascii="Times New Roman" w:eastAsia="標楷體" w:hAnsi="Times New Roman" w:cs="Times New Roman"/>
                <w:sz w:val="20"/>
                <w:szCs w:val="20"/>
              </w:rPr>
              <w:t>製作香包</w:t>
            </w:r>
          </w:p>
          <w:p w14:paraId="53B7AC28"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準備材料與工具。</w:t>
            </w:r>
          </w:p>
          <w:p w14:paraId="48544ED3"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w:t>
            </w:r>
            <w:r w:rsidRPr="000164B0">
              <w:rPr>
                <w:rFonts w:ascii="Times New Roman" w:eastAsia="標楷體" w:hAnsi="Times New Roman" w:cs="Times New Roman"/>
                <w:sz w:val="20"/>
                <w:szCs w:val="20"/>
              </w:rPr>
              <w:t>放入棉花</w:t>
            </w:r>
            <w:r w:rsidRPr="000164B0">
              <w:rPr>
                <w:rFonts w:ascii="Times New Roman" w:eastAsia="標楷體" w:hAnsi="Times New Roman" w:cs="Times New Roman"/>
                <w:sz w:val="20"/>
                <w:szCs w:val="20"/>
              </w:rPr>
              <w:t>(</w:t>
            </w:r>
            <w:r w:rsidRPr="000164B0">
              <w:rPr>
                <w:rFonts w:ascii="Times New Roman" w:eastAsia="標楷體" w:hAnsi="Times New Roman" w:cs="Times New Roman"/>
                <w:sz w:val="20"/>
                <w:szCs w:val="20"/>
              </w:rPr>
              <w:t>不要塞滿</w:t>
            </w:r>
            <w:r w:rsidRPr="000164B0">
              <w:rPr>
                <w:rFonts w:ascii="Times New Roman" w:eastAsia="標楷體" w:hAnsi="Times New Roman" w:cs="Times New Roman"/>
                <w:sz w:val="20"/>
                <w:szCs w:val="20"/>
              </w:rPr>
              <w:t>)</w:t>
            </w:r>
            <w:r w:rsidRPr="000164B0">
              <w:rPr>
                <w:rFonts w:ascii="Times New Roman" w:eastAsia="標楷體" w:hAnsi="Times New Roman" w:cs="Times New Roman"/>
                <w:sz w:val="20"/>
                <w:szCs w:val="20"/>
              </w:rPr>
              <w:t>，再倒入香料粉。</w:t>
            </w:r>
          </w:p>
          <w:p w14:paraId="6560DBC0"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(3)</w:t>
            </w:r>
            <w:r w:rsidRPr="000164B0">
              <w:rPr>
                <w:rFonts w:ascii="Times New Roman" w:eastAsia="標楷體" w:hAnsi="Times New Roman" w:cs="Times New Roman"/>
                <w:sz w:val="20"/>
                <w:szCs w:val="20"/>
              </w:rPr>
              <w:t>用繩子將襪子洞口綁緊。</w:t>
            </w:r>
          </w:p>
          <w:p w14:paraId="4FDB528E"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(4)</w:t>
            </w:r>
            <w:r w:rsidRPr="000164B0">
              <w:rPr>
                <w:rFonts w:ascii="Times New Roman" w:eastAsia="標楷體" w:hAnsi="Times New Roman" w:cs="Times New Roman"/>
                <w:sz w:val="20"/>
                <w:szCs w:val="20"/>
              </w:rPr>
              <w:t>中間再綁一條線做出身體。</w:t>
            </w:r>
          </w:p>
          <w:p w14:paraId="2BFAEA74"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(5)</w:t>
            </w:r>
            <w:r w:rsidRPr="000164B0">
              <w:rPr>
                <w:rFonts w:ascii="Times New Roman" w:eastAsia="標楷體" w:hAnsi="Times New Roman" w:cs="Times New Roman"/>
                <w:sz w:val="20"/>
                <w:szCs w:val="20"/>
              </w:rPr>
              <w:t>將留下的襪子用剪刀剪出耳朵。</w:t>
            </w:r>
          </w:p>
          <w:p w14:paraId="540127F3"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(6)</w:t>
            </w:r>
            <w:r w:rsidRPr="000164B0">
              <w:rPr>
                <w:rFonts w:ascii="Times New Roman" w:eastAsia="標楷體" w:hAnsi="Times New Roman" w:cs="Times New Roman"/>
                <w:sz w:val="20"/>
                <w:szCs w:val="20"/>
              </w:rPr>
              <w:t>用彩色筆加上裝飾。</w:t>
            </w:r>
          </w:p>
          <w:p w14:paraId="4B667DE0"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5.</w:t>
            </w:r>
            <w:r w:rsidRPr="000164B0">
              <w:rPr>
                <w:rFonts w:ascii="Times New Roman" w:eastAsia="標楷體" w:hAnsi="Times New Roman" w:cs="Times New Roman"/>
                <w:sz w:val="20"/>
                <w:szCs w:val="20"/>
              </w:rPr>
              <w:t>習唱〈過端午〉</w:t>
            </w:r>
          </w:p>
          <w:p w14:paraId="35F7EA18"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依歌曲節奏習念歌詞，共同討論詞意。</w:t>
            </w:r>
          </w:p>
          <w:p w14:paraId="02DC6DE5"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w:t>
            </w:r>
            <w:proofErr w:type="gramStart"/>
            <w:r w:rsidRPr="000164B0">
              <w:rPr>
                <w:rFonts w:ascii="Times New Roman" w:eastAsia="標楷體" w:hAnsi="Times New Roman" w:cs="Times New Roman"/>
                <w:sz w:val="20"/>
                <w:szCs w:val="20"/>
              </w:rPr>
              <w:t>以模唱的方式唱全曲</w:t>
            </w:r>
            <w:proofErr w:type="gramEnd"/>
            <w:r w:rsidRPr="000164B0">
              <w:rPr>
                <w:rFonts w:ascii="Times New Roman" w:eastAsia="標楷體" w:hAnsi="Times New Roman" w:cs="Times New Roman"/>
                <w:sz w:val="20"/>
                <w:szCs w:val="20"/>
              </w:rPr>
              <w:t>。</w:t>
            </w:r>
          </w:p>
          <w:p w14:paraId="5D708F21"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(3)</w:t>
            </w:r>
            <w:r w:rsidRPr="000164B0">
              <w:rPr>
                <w:rFonts w:ascii="Times New Roman" w:eastAsia="標楷體" w:hAnsi="Times New Roman" w:cs="Times New Roman"/>
                <w:sz w:val="20"/>
                <w:szCs w:val="20"/>
              </w:rPr>
              <w:t>唱歌時心情要開心，就能唱出活潑的感覺。</w:t>
            </w:r>
          </w:p>
          <w:p w14:paraId="422FD3E2"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(4)</w:t>
            </w:r>
            <w:r w:rsidRPr="000164B0">
              <w:rPr>
                <w:rFonts w:ascii="Times New Roman" w:eastAsia="標楷體" w:hAnsi="Times New Roman" w:cs="Times New Roman"/>
                <w:sz w:val="20"/>
                <w:szCs w:val="20"/>
              </w:rPr>
              <w:t>為歌曲搭配創意動作：教師鼓勵學童共同討論適合歌詞的動作並表演出來。</w:t>
            </w:r>
          </w:p>
          <w:p w14:paraId="3FE06F5A"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6.</w:t>
            </w:r>
            <w:r w:rsidRPr="000164B0">
              <w:rPr>
                <w:rFonts w:ascii="Times New Roman" w:eastAsia="標楷體" w:hAnsi="Times New Roman" w:cs="Times New Roman"/>
                <w:sz w:val="20"/>
                <w:szCs w:val="20"/>
              </w:rPr>
              <w:t>鈴鼓探索與看圖譜拍打</w:t>
            </w:r>
          </w:p>
          <w:p w14:paraId="201C98E7"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(1)</w:t>
            </w:r>
            <w:r w:rsidRPr="000164B0">
              <w:rPr>
                <w:rFonts w:ascii="Times New Roman" w:eastAsia="標楷體" w:hAnsi="Times New Roman" w:cs="Times New Roman"/>
                <w:sz w:val="20"/>
                <w:szCs w:val="20"/>
              </w:rPr>
              <w:t>拍打方式：</w:t>
            </w:r>
            <w:proofErr w:type="gramStart"/>
            <w:r w:rsidRPr="000164B0">
              <w:rPr>
                <w:rFonts w:ascii="Times New Roman" w:eastAsia="標楷體" w:hAnsi="Times New Roman" w:cs="Times New Roman"/>
                <w:sz w:val="20"/>
                <w:szCs w:val="20"/>
              </w:rPr>
              <w:t>拍鼓面</w:t>
            </w:r>
            <w:proofErr w:type="gramEnd"/>
            <w:r w:rsidRPr="000164B0">
              <w:rPr>
                <w:rFonts w:ascii="Times New Roman" w:eastAsia="標楷體" w:hAnsi="Times New Roman" w:cs="Times New Roman"/>
                <w:sz w:val="20"/>
                <w:szCs w:val="20"/>
              </w:rPr>
              <w:t>、</w:t>
            </w:r>
            <w:proofErr w:type="gramStart"/>
            <w:r w:rsidRPr="000164B0">
              <w:rPr>
                <w:rFonts w:ascii="Times New Roman" w:eastAsia="標楷體" w:hAnsi="Times New Roman" w:cs="Times New Roman"/>
                <w:sz w:val="20"/>
                <w:szCs w:val="20"/>
              </w:rPr>
              <w:t>搖奏</w:t>
            </w:r>
            <w:proofErr w:type="gramEnd"/>
            <w:r w:rsidRPr="000164B0">
              <w:rPr>
                <w:rFonts w:ascii="Times New Roman" w:eastAsia="標楷體" w:hAnsi="Times New Roman" w:cs="Times New Roman"/>
                <w:sz w:val="20"/>
                <w:szCs w:val="20"/>
              </w:rPr>
              <w:t>。</w:t>
            </w:r>
          </w:p>
          <w:p w14:paraId="04229B28"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(2)</w:t>
            </w:r>
            <w:r w:rsidRPr="000164B0">
              <w:rPr>
                <w:rFonts w:ascii="Times New Roman" w:eastAsia="標楷體" w:hAnsi="Times New Roman" w:cs="Times New Roman"/>
                <w:sz w:val="20"/>
                <w:szCs w:val="20"/>
              </w:rPr>
              <w:t>發出幾種聲響：</w:t>
            </w:r>
            <w:proofErr w:type="gramStart"/>
            <w:r w:rsidRPr="000164B0">
              <w:rPr>
                <w:rFonts w:ascii="Times New Roman" w:eastAsia="標楷體" w:hAnsi="Times New Roman" w:cs="Times New Roman"/>
                <w:sz w:val="20"/>
                <w:szCs w:val="20"/>
              </w:rPr>
              <w:t>敲鼓面</w:t>
            </w:r>
            <w:proofErr w:type="gramEnd"/>
            <w:r w:rsidRPr="000164B0">
              <w:rPr>
                <w:rFonts w:ascii="Times New Roman" w:eastAsia="標楷體" w:hAnsi="Times New Roman" w:cs="Times New Roman"/>
                <w:sz w:val="20"/>
                <w:szCs w:val="20"/>
              </w:rPr>
              <w:t>中央聲音、</w:t>
            </w:r>
            <w:proofErr w:type="gramStart"/>
            <w:r w:rsidRPr="000164B0">
              <w:rPr>
                <w:rFonts w:ascii="Times New Roman" w:eastAsia="標楷體" w:hAnsi="Times New Roman" w:cs="Times New Roman"/>
                <w:sz w:val="20"/>
                <w:szCs w:val="20"/>
              </w:rPr>
              <w:t>敲鼓邊</w:t>
            </w:r>
            <w:proofErr w:type="gramEnd"/>
            <w:r w:rsidRPr="000164B0">
              <w:rPr>
                <w:rFonts w:ascii="Times New Roman" w:eastAsia="標楷體" w:hAnsi="Times New Roman" w:cs="Times New Roman"/>
                <w:sz w:val="20"/>
                <w:szCs w:val="20"/>
              </w:rPr>
              <w:t>聲音、</w:t>
            </w:r>
            <w:proofErr w:type="gramStart"/>
            <w:r w:rsidRPr="000164B0">
              <w:rPr>
                <w:rFonts w:ascii="Times New Roman" w:eastAsia="標楷體" w:hAnsi="Times New Roman" w:cs="Times New Roman"/>
                <w:sz w:val="20"/>
                <w:szCs w:val="20"/>
              </w:rPr>
              <w:t>撥側邊響片</w:t>
            </w:r>
            <w:proofErr w:type="gramEnd"/>
            <w:r>
              <w:rPr>
                <w:rFonts w:ascii="Times New Roman" w:eastAsia="標楷體" w:hAnsi="Times New Roman" w:cs="Times New Roman"/>
                <w:sz w:val="20"/>
                <w:szCs w:val="20"/>
              </w:rPr>
              <w:t>等等</w:t>
            </w:r>
            <w:r w:rsidRPr="000164B0">
              <w:rPr>
                <w:rFonts w:ascii="Times New Roman" w:eastAsia="標楷體" w:hAnsi="Times New Roman" w:cs="Times New Roman"/>
                <w:sz w:val="20"/>
                <w:szCs w:val="20"/>
              </w:rPr>
              <w:t>。</w:t>
            </w:r>
          </w:p>
          <w:p w14:paraId="3EA6FAB7" w14:textId="77777777" w:rsidR="00AE64BB" w:rsidRPr="000164B0"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7.</w:t>
            </w:r>
            <w:r w:rsidRPr="000164B0">
              <w:rPr>
                <w:rFonts w:ascii="Times New Roman" w:eastAsia="標楷體" w:hAnsi="Times New Roman" w:cs="Times New Roman"/>
                <w:sz w:val="20"/>
                <w:szCs w:val="20"/>
              </w:rPr>
              <w:t>教師引導學童看圖譜拍打。</w:t>
            </w:r>
          </w:p>
          <w:p w14:paraId="26ED0643" w14:textId="77777777" w:rsidR="00AE64BB" w:rsidRPr="00285C9E"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8.</w:t>
            </w:r>
            <w:r w:rsidRPr="000164B0">
              <w:rPr>
                <w:rFonts w:ascii="Times New Roman" w:eastAsia="標楷體" w:hAnsi="Times New Roman" w:cs="Times New Roman"/>
                <w:sz w:val="20"/>
                <w:szCs w:val="20"/>
              </w:rPr>
              <w:t>教師引導學童試著改變伴奏節奏，創作新的節奏來為歌曲伴奏。</w:t>
            </w:r>
          </w:p>
        </w:tc>
        <w:tc>
          <w:tcPr>
            <w:tcW w:w="393" w:type="pct"/>
            <w:shd w:val="clear" w:color="auto" w:fill="auto"/>
          </w:tcPr>
          <w:p w14:paraId="6E1612A0" w14:textId="77777777" w:rsidR="00AE64BB" w:rsidRPr="000164B0"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0164B0">
              <w:rPr>
                <w:rFonts w:ascii="Times New Roman" w:eastAsia="標楷體" w:hAnsi="Times New Roman" w:cs="Times New Roman"/>
                <w:sz w:val="20"/>
                <w:szCs w:val="20"/>
              </w:rPr>
              <w:t>評量</w:t>
            </w:r>
          </w:p>
          <w:p w14:paraId="5FD57F9B" w14:textId="77777777" w:rsidR="00AE64BB" w:rsidRPr="00285C9E" w:rsidRDefault="00AE64BB" w:rsidP="00D36D14">
            <w:pPr>
              <w:spacing w:line="240" w:lineRule="exact"/>
              <w:rPr>
                <w:rFonts w:ascii="標楷體" w:eastAsia="標楷體" w:hAnsi="標楷體"/>
                <w:sz w:val="20"/>
                <w:szCs w:val="20"/>
              </w:rPr>
            </w:pPr>
            <w:r w:rsidRPr="000164B0">
              <w:rPr>
                <w:rFonts w:ascii="Times New Roman" w:eastAsia="標楷體" w:hAnsi="Times New Roman" w:cs="Times New Roman"/>
                <w:sz w:val="20"/>
                <w:szCs w:val="20"/>
              </w:rPr>
              <w:t>實作評量</w:t>
            </w:r>
          </w:p>
        </w:tc>
        <w:tc>
          <w:tcPr>
            <w:tcW w:w="407" w:type="pct"/>
            <w:shd w:val="clear" w:color="auto" w:fill="auto"/>
          </w:tcPr>
          <w:p w14:paraId="1C8D4456"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【多元文化教育】</w:t>
            </w:r>
          </w:p>
          <w:p w14:paraId="728367B6"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w:t>
            </w:r>
            <w:r>
              <w:rPr>
                <w:rFonts w:ascii="Times New Roman" w:eastAsia="標楷體" w:hAnsi="Times New Roman" w:cs="Times New Roman"/>
                <w:kern w:val="0"/>
                <w:sz w:val="20"/>
                <w:szCs w:val="20"/>
              </w:rPr>
              <w:t xml:space="preserve">E1 </w:t>
            </w:r>
            <w:r w:rsidRPr="000164B0">
              <w:rPr>
                <w:rFonts w:ascii="Times New Roman" w:eastAsia="標楷體" w:hAnsi="Times New Roman" w:cs="Times New Roman"/>
                <w:kern w:val="0"/>
                <w:sz w:val="20"/>
                <w:szCs w:val="20"/>
              </w:rPr>
              <w:t>了解自己的文化特質。</w:t>
            </w:r>
          </w:p>
          <w:p w14:paraId="362EB47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lastRenderedPageBreak/>
              <w:t>多</w:t>
            </w:r>
            <w:r>
              <w:rPr>
                <w:rFonts w:ascii="Times New Roman" w:eastAsia="標楷體" w:hAnsi="Times New Roman" w:cs="Times New Roman"/>
                <w:kern w:val="0"/>
                <w:sz w:val="20"/>
                <w:szCs w:val="20"/>
              </w:rPr>
              <w:t xml:space="preserve">E6 </w:t>
            </w:r>
            <w:r w:rsidRPr="000164B0">
              <w:rPr>
                <w:rFonts w:ascii="Times New Roman" w:eastAsia="標楷體" w:hAnsi="Times New Roman" w:cs="Times New Roman"/>
                <w:kern w:val="0"/>
                <w:sz w:val="20"/>
                <w:szCs w:val="20"/>
              </w:rPr>
              <w:t>了解各</w:t>
            </w:r>
            <w:proofErr w:type="gramStart"/>
            <w:r w:rsidRPr="000164B0">
              <w:rPr>
                <w:rFonts w:ascii="Times New Roman" w:eastAsia="標楷體" w:hAnsi="Times New Roman" w:cs="Times New Roman"/>
                <w:kern w:val="0"/>
                <w:sz w:val="20"/>
                <w:szCs w:val="20"/>
              </w:rPr>
              <w:t>文化間的多樣性</w:t>
            </w:r>
            <w:proofErr w:type="gramEnd"/>
            <w:r w:rsidRPr="000164B0">
              <w:rPr>
                <w:rFonts w:ascii="Times New Roman" w:eastAsia="標楷體" w:hAnsi="Times New Roman" w:cs="Times New Roman"/>
                <w:kern w:val="0"/>
                <w:sz w:val="20"/>
                <w:szCs w:val="20"/>
              </w:rPr>
              <w:t>與差異性。</w:t>
            </w:r>
          </w:p>
        </w:tc>
        <w:tc>
          <w:tcPr>
            <w:tcW w:w="471" w:type="pct"/>
          </w:tcPr>
          <w:p w14:paraId="38CE231B" w14:textId="77777777" w:rsidR="00AE64BB" w:rsidRPr="00D86F67" w:rsidRDefault="00AE64BB" w:rsidP="00D36D14">
            <w:pPr>
              <w:snapToGrid w:val="0"/>
              <w:jc w:val="center"/>
              <w:rPr>
                <w:rFonts w:ascii="標楷體" w:eastAsia="標楷體" w:hAnsi="標楷體"/>
              </w:rPr>
            </w:pPr>
          </w:p>
        </w:tc>
      </w:tr>
      <w:tr w:rsidR="00AE64BB" w:rsidRPr="00D86F67" w14:paraId="0E850A44" w14:textId="77777777" w:rsidTr="00D36D14">
        <w:tblPrEx>
          <w:jc w:val="center"/>
        </w:tblPrEx>
        <w:trPr>
          <w:trHeight w:val="303"/>
          <w:jc w:val="center"/>
        </w:trPr>
        <w:tc>
          <w:tcPr>
            <w:tcW w:w="407" w:type="pct"/>
            <w:shd w:val="clear" w:color="auto" w:fill="auto"/>
          </w:tcPr>
          <w:p w14:paraId="5700549C"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第十六</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42BAB658"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15767B">
              <w:rPr>
                <w:rFonts w:ascii="Times New Roman" w:eastAsia="標楷體" w:hAnsi="Times New Roman" w:cs="Times New Roman"/>
                <w:bCs/>
                <w:snapToGrid w:val="0"/>
                <w:kern w:val="0"/>
                <w:sz w:val="20"/>
                <w:szCs w:val="20"/>
              </w:rPr>
              <w:t>第五主題五月五慶端午</w:t>
            </w:r>
          </w:p>
          <w:p w14:paraId="0FF2275D"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15767B">
              <w:rPr>
                <w:rFonts w:ascii="Times New Roman" w:eastAsia="標楷體" w:hAnsi="Times New Roman" w:cs="Times New Roman"/>
                <w:bCs/>
                <w:snapToGrid w:val="0"/>
                <w:kern w:val="0"/>
                <w:sz w:val="20"/>
                <w:szCs w:val="20"/>
              </w:rPr>
              <w:t>第二單元健康過</w:t>
            </w:r>
            <w:proofErr w:type="gramStart"/>
            <w:r w:rsidRPr="0015767B">
              <w:rPr>
                <w:rFonts w:ascii="Times New Roman" w:eastAsia="標楷體" w:hAnsi="Times New Roman" w:cs="Times New Roman"/>
                <w:bCs/>
                <w:snapToGrid w:val="0"/>
                <w:kern w:val="0"/>
                <w:sz w:val="20"/>
                <w:szCs w:val="20"/>
              </w:rPr>
              <w:t>一</w:t>
            </w:r>
            <w:proofErr w:type="gramEnd"/>
            <w:r w:rsidRPr="0015767B">
              <w:rPr>
                <w:rFonts w:ascii="Times New Roman" w:eastAsia="標楷體" w:hAnsi="Times New Roman" w:cs="Times New Roman"/>
                <w:bCs/>
                <w:snapToGrid w:val="0"/>
                <w:kern w:val="0"/>
                <w:sz w:val="20"/>
                <w:szCs w:val="20"/>
              </w:rPr>
              <w:t>「夏」</w:t>
            </w:r>
          </w:p>
        </w:tc>
        <w:tc>
          <w:tcPr>
            <w:tcW w:w="227" w:type="pct"/>
            <w:gridSpan w:val="2"/>
          </w:tcPr>
          <w:p w14:paraId="57DCC2A5"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4B24260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15767B">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44D4D96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15767B">
              <w:rPr>
                <w:rFonts w:ascii="Times New Roman" w:eastAsia="標楷體" w:hAnsi="Times New Roman" w:cs="Times New Roman"/>
                <w:bCs/>
                <w:snapToGrid w:val="0"/>
                <w:kern w:val="0"/>
                <w:sz w:val="20"/>
                <w:szCs w:val="20"/>
              </w:rPr>
              <w:t>使用</w:t>
            </w:r>
            <w:proofErr w:type="gramStart"/>
            <w:r w:rsidRPr="0015767B">
              <w:rPr>
                <w:rFonts w:ascii="Times New Roman" w:eastAsia="標楷體" w:hAnsi="Times New Roman" w:cs="Times New Roman"/>
                <w:bCs/>
                <w:snapToGrid w:val="0"/>
                <w:kern w:val="0"/>
                <w:sz w:val="20"/>
                <w:szCs w:val="20"/>
              </w:rPr>
              <w:t>適切且多元</w:t>
            </w:r>
            <w:proofErr w:type="gramEnd"/>
            <w:r w:rsidRPr="0015767B">
              <w:rPr>
                <w:rFonts w:ascii="Times New Roman" w:eastAsia="標楷體" w:hAnsi="Times New Roman" w:cs="Times New Roman"/>
                <w:bCs/>
                <w:snapToGrid w:val="0"/>
                <w:kern w:val="0"/>
                <w:sz w:val="20"/>
                <w:szCs w:val="20"/>
              </w:rPr>
              <w:t>的表徵符號，表達自己的想法、與人溝通，並能同理與尊重他人想法。</w:t>
            </w:r>
          </w:p>
          <w:p w14:paraId="34A60B7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-E-C1 </w:t>
            </w:r>
            <w:r w:rsidRPr="0015767B">
              <w:rPr>
                <w:rFonts w:ascii="Times New Roman" w:eastAsia="標楷體" w:hAnsi="Times New Roman" w:cs="Times New Roman"/>
                <w:bCs/>
                <w:snapToGrid w:val="0"/>
                <w:kern w:val="0"/>
                <w:sz w:val="20"/>
                <w:szCs w:val="20"/>
              </w:rPr>
              <w:t>覺察自己、他人和環境的關係，體會生活禮儀與團體規範的意義，學習尊重他人、愛護生活環境及關懷生命，並於生活中實</w:t>
            </w:r>
            <w:r w:rsidRPr="0015767B">
              <w:rPr>
                <w:rFonts w:ascii="Times New Roman" w:eastAsia="標楷體" w:hAnsi="Times New Roman" w:cs="Times New Roman"/>
                <w:bCs/>
                <w:snapToGrid w:val="0"/>
                <w:kern w:val="0"/>
                <w:sz w:val="20"/>
                <w:szCs w:val="20"/>
              </w:rPr>
              <w:lastRenderedPageBreak/>
              <w:t>踐，同時能省思自己在團體中所應扮演的角色，在能力所及或與他人合作的情況下，為改善事情而努力或採取改進行動。</w:t>
            </w:r>
          </w:p>
          <w:p w14:paraId="6113423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15767B">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3ADF9A8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2-Ⅰ-1 </w:t>
            </w:r>
            <w:r w:rsidRPr="00627380">
              <w:rPr>
                <w:rFonts w:ascii="Times New Roman" w:eastAsia="標楷體" w:hAnsi="Times New Roman" w:cs="Times New Roman"/>
                <w:bCs/>
                <w:snapToGrid w:val="0"/>
                <w:kern w:val="0"/>
                <w:sz w:val="20"/>
                <w:szCs w:val="20"/>
              </w:rPr>
              <w:t>以感官和知覺探索生活，覺察事物及環境的特性。</w:t>
            </w:r>
          </w:p>
          <w:p w14:paraId="2F3844D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2-Ⅰ-3 </w:t>
            </w:r>
            <w:r w:rsidRPr="0015767B">
              <w:rPr>
                <w:rFonts w:ascii="Times New Roman" w:eastAsia="標楷體" w:hAnsi="Times New Roman" w:cs="Times New Roman"/>
                <w:bCs/>
                <w:snapToGrid w:val="0"/>
                <w:kern w:val="0"/>
                <w:sz w:val="20"/>
                <w:szCs w:val="20"/>
              </w:rPr>
              <w:t>探索生活中的人、事、物，並體會彼此之間會相互影響。</w:t>
            </w:r>
          </w:p>
          <w:p w14:paraId="1CB612D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2-Ⅰ-5 </w:t>
            </w:r>
            <w:r w:rsidRPr="0015767B">
              <w:rPr>
                <w:rFonts w:ascii="Times New Roman" w:eastAsia="標楷體" w:hAnsi="Times New Roman" w:cs="Times New Roman"/>
                <w:bCs/>
                <w:snapToGrid w:val="0"/>
                <w:kern w:val="0"/>
                <w:sz w:val="20"/>
                <w:szCs w:val="20"/>
              </w:rPr>
              <w:t>運用各種探究事物的方法及技能，對訊息做適切的處理，並養成動手做的</w:t>
            </w:r>
            <w:r w:rsidRPr="0015767B">
              <w:rPr>
                <w:rFonts w:ascii="Times New Roman" w:eastAsia="標楷體" w:hAnsi="Times New Roman" w:cs="Times New Roman"/>
                <w:bCs/>
                <w:snapToGrid w:val="0"/>
                <w:kern w:val="0"/>
                <w:sz w:val="20"/>
                <w:szCs w:val="20"/>
              </w:rPr>
              <w:lastRenderedPageBreak/>
              <w:t>習慣。</w:t>
            </w:r>
          </w:p>
        </w:tc>
        <w:tc>
          <w:tcPr>
            <w:tcW w:w="276" w:type="pct"/>
          </w:tcPr>
          <w:p w14:paraId="0FFCE1E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C-Ⅰ-1 </w:t>
            </w:r>
            <w:r w:rsidRPr="0015767B">
              <w:rPr>
                <w:rFonts w:ascii="Times New Roman" w:eastAsia="標楷體" w:hAnsi="Times New Roman" w:cs="Times New Roman"/>
                <w:bCs/>
                <w:snapToGrid w:val="0"/>
                <w:kern w:val="0"/>
                <w:sz w:val="20"/>
                <w:szCs w:val="20"/>
              </w:rPr>
              <w:t>事物特性與現象的探究。</w:t>
            </w:r>
          </w:p>
          <w:p w14:paraId="737305B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F-Ⅰ-2 </w:t>
            </w:r>
            <w:r w:rsidRPr="0015767B">
              <w:rPr>
                <w:rFonts w:ascii="Times New Roman" w:eastAsia="標楷體" w:hAnsi="Times New Roman" w:cs="Times New Roman"/>
                <w:bCs/>
                <w:snapToGrid w:val="0"/>
                <w:kern w:val="0"/>
                <w:sz w:val="20"/>
                <w:szCs w:val="20"/>
              </w:rPr>
              <w:t>不同解決問題方法或策略的提出與嘗試。</w:t>
            </w:r>
          </w:p>
        </w:tc>
        <w:tc>
          <w:tcPr>
            <w:tcW w:w="415" w:type="pct"/>
            <w:gridSpan w:val="2"/>
          </w:tcPr>
          <w:p w14:paraId="1EAE995E" w14:textId="77777777" w:rsidR="00AE64BB" w:rsidRPr="0015767B" w:rsidRDefault="00AE64BB" w:rsidP="00D36D14">
            <w:pPr>
              <w:spacing w:line="240" w:lineRule="exact"/>
              <w:rPr>
                <w:rFonts w:ascii="標楷體" w:eastAsia="標楷體" w:hAnsi="標楷體"/>
                <w:bCs/>
                <w:snapToGrid w:val="0"/>
                <w:kern w:val="0"/>
                <w:sz w:val="20"/>
                <w:szCs w:val="20"/>
              </w:rPr>
            </w:pPr>
            <w:r w:rsidRPr="0015767B">
              <w:rPr>
                <w:rFonts w:ascii="Times New Roman" w:eastAsia="標楷體" w:hAnsi="Times New Roman" w:cs="Times New Roman"/>
                <w:bCs/>
                <w:snapToGrid w:val="0"/>
                <w:kern w:val="0"/>
                <w:sz w:val="20"/>
                <w:szCs w:val="20"/>
              </w:rPr>
              <w:t>1.</w:t>
            </w:r>
            <w:r w:rsidRPr="0015767B">
              <w:rPr>
                <w:rFonts w:ascii="Times New Roman" w:eastAsia="標楷體" w:hAnsi="Times New Roman" w:cs="Times New Roman"/>
                <w:bCs/>
                <w:snapToGrid w:val="0"/>
                <w:kern w:val="0"/>
                <w:sz w:val="20"/>
                <w:szCs w:val="20"/>
              </w:rPr>
              <w:t>察覺端午節過後，生活情境上的變化。</w:t>
            </w:r>
          </w:p>
          <w:p w14:paraId="2B3E7002" w14:textId="77777777" w:rsidR="00AE64BB" w:rsidRPr="00285C9E" w:rsidRDefault="00AE64BB" w:rsidP="00D36D14">
            <w:pPr>
              <w:spacing w:line="240" w:lineRule="exact"/>
              <w:rPr>
                <w:rFonts w:ascii="標楷體" w:eastAsia="標楷體" w:hAnsi="標楷體"/>
                <w:bCs/>
                <w:snapToGrid w:val="0"/>
                <w:kern w:val="0"/>
                <w:sz w:val="20"/>
                <w:szCs w:val="20"/>
              </w:rPr>
            </w:pPr>
            <w:r w:rsidRPr="0015767B">
              <w:rPr>
                <w:rFonts w:ascii="Times New Roman" w:eastAsia="標楷體" w:hAnsi="Times New Roman" w:cs="Times New Roman"/>
                <w:bCs/>
                <w:snapToGrid w:val="0"/>
                <w:kern w:val="0"/>
                <w:sz w:val="20"/>
                <w:szCs w:val="20"/>
              </w:rPr>
              <w:t>2.</w:t>
            </w:r>
            <w:r w:rsidRPr="0015767B">
              <w:rPr>
                <w:rFonts w:ascii="Times New Roman" w:eastAsia="標楷體" w:hAnsi="Times New Roman" w:cs="Times New Roman"/>
                <w:bCs/>
                <w:snapToGrid w:val="0"/>
                <w:kern w:val="0"/>
                <w:sz w:val="20"/>
                <w:szCs w:val="20"/>
              </w:rPr>
              <w:t>動手體驗</w:t>
            </w:r>
            <w:proofErr w:type="gramStart"/>
            <w:r w:rsidRPr="0015767B">
              <w:rPr>
                <w:rFonts w:ascii="Times New Roman" w:eastAsia="標楷體" w:hAnsi="Times New Roman" w:cs="Times New Roman"/>
                <w:bCs/>
                <w:snapToGrid w:val="0"/>
                <w:kern w:val="0"/>
                <w:sz w:val="20"/>
                <w:szCs w:val="20"/>
              </w:rPr>
              <w:t>摺</w:t>
            </w:r>
            <w:proofErr w:type="gramEnd"/>
            <w:r w:rsidRPr="0015767B">
              <w:rPr>
                <w:rFonts w:ascii="Times New Roman" w:eastAsia="標楷體" w:hAnsi="Times New Roman" w:cs="Times New Roman"/>
                <w:bCs/>
                <w:snapToGrid w:val="0"/>
                <w:kern w:val="0"/>
                <w:sz w:val="20"/>
                <w:szCs w:val="20"/>
              </w:rPr>
              <w:t>衣服與褲子的技巧</w:t>
            </w:r>
          </w:p>
        </w:tc>
        <w:tc>
          <w:tcPr>
            <w:tcW w:w="1335" w:type="pct"/>
            <w:gridSpan w:val="2"/>
          </w:tcPr>
          <w:p w14:paraId="155BD3CC"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第五主題五月五慶端午</w:t>
            </w:r>
          </w:p>
          <w:p w14:paraId="7ED8EF21" w14:textId="77777777" w:rsidR="00AE64BB" w:rsidRPr="004E1A38"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二單元</w:t>
            </w:r>
            <w:r w:rsidRPr="0015767B">
              <w:rPr>
                <w:rFonts w:ascii="Times New Roman" w:eastAsia="標楷體" w:hAnsi="Times New Roman" w:cs="Times New Roman"/>
                <w:sz w:val="20"/>
                <w:szCs w:val="20"/>
              </w:rPr>
              <w:t>健康過</w:t>
            </w:r>
            <w:proofErr w:type="gramStart"/>
            <w:r w:rsidRPr="0015767B">
              <w:rPr>
                <w:rFonts w:ascii="Times New Roman" w:eastAsia="標楷體" w:hAnsi="Times New Roman" w:cs="Times New Roman"/>
                <w:sz w:val="20"/>
                <w:szCs w:val="20"/>
              </w:rPr>
              <w:t>一</w:t>
            </w:r>
            <w:proofErr w:type="gramEnd"/>
            <w:r w:rsidRPr="0015767B">
              <w:rPr>
                <w:rFonts w:ascii="Times New Roman" w:eastAsia="標楷體" w:hAnsi="Times New Roman" w:cs="Times New Roman"/>
                <w:sz w:val="20"/>
                <w:szCs w:val="20"/>
              </w:rPr>
              <w:t>「夏」</w:t>
            </w:r>
          </w:p>
          <w:p w14:paraId="635AC3C4"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1.</w:t>
            </w:r>
            <w:r w:rsidRPr="0015767B">
              <w:rPr>
                <w:rFonts w:ascii="Times New Roman" w:eastAsia="標楷體" w:hAnsi="Times New Roman" w:cs="Times New Roman"/>
                <w:sz w:val="20"/>
                <w:szCs w:val="20"/>
              </w:rPr>
              <w:t>教師說明：端午節</w:t>
            </w:r>
            <w:proofErr w:type="gramStart"/>
            <w:r w:rsidRPr="0015767B">
              <w:rPr>
                <w:rFonts w:ascii="Times New Roman" w:eastAsia="標楷體" w:hAnsi="Times New Roman" w:cs="Times New Roman"/>
                <w:sz w:val="20"/>
                <w:szCs w:val="20"/>
              </w:rPr>
              <w:t>可以說是中國</w:t>
            </w:r>
            <w:proofErr w:type="gramEnd"/>
            <w:r w:rsidRPr="0015767B">
              <w:rPr>
                <w:rFonts w:ascii="Times New Roman" w:eastAsia="標楷體" w:hAnsi="Times New Roman" w:cs="Times New Roman"/>
                <w:sz w:val="20"/>
                <w:szCs w:val="20"/>
              </w:rPr>
              <w:t>古代的</w:t>
            </w:r>
            <w:proofErr w:type="gramStart"/>
            <w:r w:rsidRPr="0015767B">
              <w:rPr>
                <w:rFonts w:ascii="Times New Roman" w:eastAsia="標楷體" w:hAnsi="Times New Roman" w:cs="Times New Roman"/>
                <w:sz w:val="20"/>
                <w:szCs w:val="20"/>
              </w:rPr>
              <w:t>衛生節</w:t>
            </w:r>
            <w:proofErr w:type="gramEnd"/>
            <w:r w:rsidRPr="0015767B">
              <w:rPr>
                <w:rFonts w:ascii="Times New Roman" w:eastAsia="標楷體" w:hAnsi="Times New Roman" w:cs="Times New Roman"/>
                <w:sz w:val="20"/>
                <w:szCs w:val="20"/>
              </w:rPr>
              <w:t>，因為農曆</w:t>
            </w:r>
            <w:r w:rsidRPr="0015767B">
              <w:rPr>
                <w:rFonts w:ascii="Times New Roman" w:eastAsia="標楷體" w:hAnsi="Times New Roman" w:cs="Times New Roman"/>
                <w:sz w:val="20"/>
                <w:szCs w:val="20"/>
              </w:rPr>
              <w:t>5</w:t>
            </w:r>
            <w:r w:rsidRPr="0015767B">
              <w:rPr>
                <w:rFonts w:ascii="Times New Roman" w:eastAsia="標楷體" w:hAnsi="Times New Roman" w:cs="Times New Roman"/>
                <w:sz w:val="20"/>
                <w:szCs w:val="20"/>
              </w:rPr>
              <w:t>月以後，天氣漸漸炎熱，蚊蟲蒼蠅孳生，傳染病很容易發生，古人就在端午節用菖蒲、艾草、石榴花、蒜頭和山丹來去除各種毒害，所以當時的人們也會戴香包來</w:t>
            </w:r>
            <w:proofErr w:type="gramStart"/>
            <w:r w:rsidRPr="0015767B">
              <w:rPr>
                <w:rFonts w:ascii="Times New Roman" w:eastAsia="標楷體" w:hAnsi="Times New Roman" w:cs="Times New Roman"/>
                <w:sz w:val="20"/>
                <w:szCs w:val="20"/>
              </w:rPr>
              <w:t>驅蟲避毒害</w:t>
            </w:r>
            <w:proofErr w:type="gramEnd"/>
            <w:r w:rsidRPr="0015767B">
              <w:rPr>
                <w:rFonts w:ascii="Times New Roman" w:eastAsia="標楷體" w:hAnsi="Times New Roman" w:cs="Times New Roman"/>
                <w:sz w:val="20"/>
                <w:szCs w:val="20"/>
              </w:rPr>
              <w:t>。</w:t>
            </w:r>
          </w:p>
          <w:p w14:paraId="2C151CEE"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2.</w:t>
            </w:r>
            <w:r w:rsidRPr="0015767B">
              <w:rPr>
                <w:rFonts w:ascii="Times New Roman" w:eastAsia="標楷體" w:hAnsi="Times New Roman" w:cs="Times New Roman"/>
                <w:sz w:val="20"/>
                <w:szCs w:val="20"/>
              </w:rPr>
              <w:t>教師提問：「端午節過後，你發現生活上有什麼變化？」教師小結學童可能的答案。</w:t>
            </w:r>
          </w:p>
          <w:p w14:paraId="4103B16D"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(1)</w:t>
            </w:r>
            <w:r w:rsidRPr="0015767B">
              <w:rPr>
                <w:rFonts w:ascii="Times New Roman" w:eastAsia="標楷體" w:hAnsi="Times New Roman" w:cs="Times New Roman"/>
                <w:sz w:val="20"/>
                <w:szCs w:val="20"/>
              </w:rPr>
              <w:t>我現在都穿短袖、短褲了。</w:t>
            </w:r>
          </w:p>
          <w:p w14:paraId="45BA69B4"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(2)</w:t>
            </w:r>
            <w:r w:rsidRPr="0015767B">
              <w:rPr>
                <w:rFonts w:ascii="Times New Roman" w:eastAsia="標楷體" w:hAnsi="Times New Roman" w:cs="Times New Roman"/>
                <w:sz w:val="20"/>
                <w:szCs w:val="20"/>
              </w:rPr>
              <w:t>我們家已經開始吹冷氣了。</w:t>
            </w:r>
          </w:p>
          <w:p w14:paraId="1B7606B2"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(3)</w:t>
            </w:r>
            <w:r w:rsidRPr="0015767B">
              <w:rPr>
                <w:rFonts w:ascii="Times New Roman" w:eastAsia="標楷體" w:hAnsi="Times New Roman" w:cs="Times New Roman"/>
                <w:sz w:val="20"/>
                <w:szCs w:val="20"/>
              </w:rPr>
              <w:t>我覺得傍晚開始蚊子變多，去公園玩時就被咬了好幾個包。</w:t>
            </w:r>
          </w:p>
          <w:p w14:paraId="19EB8826"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(4)</w:t>
            </w:r>
            <w:r w:rsidRPr="0015767B">
              <w:rPr>
                <w:rFonts w:ascii="Times New Roman" w:eastAsia="標楷體" w:hAnsi="Times New Roman" w:cs="Times New Roman"/>
                <w:sz w:val="20"/>
                <w:szCs w:val="20"/>
              </w:rPr>
              <w:t>最近太陽很大，媽媽交待我出門要戴帽子。</w:t>
            </w:r>
          </w:p>
          <w:p w14:paraId="7BD2D718"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(5)</w:t>
            </w:r>
            <w:r w:rsidRPr="0015767B">
              <w:rPr>
                <w:rFonts w:ascii="Times New Roman" w:eastAsia="標楷體" w:hAnsi="Times New Roman" w:cs="Times New Roman"/>
                <w:sz w:val="20"/>
                <w:szCs w:val="20"/>
              </w:rPr>
              <w:t>端午節過後，</w:t>
            </w:r>
            <w:proofErr w:type="gramStart"/>
            <w:r w:rsidRPr="0015767B">
              <w:rPr>
                <w:rFonts w:ascii="Times New Roman" w:eastAsia="標楷體" w:hAnsi="Times New Roman" w:cs="Times New Roman"/>
                <w:sz w:val="20"/>
                <w:szCs w:val="20"/>
              </w:rPr>
              <w:t>天氣變熱</w:t>
            </w:r>
            <w:proofErr w:type="gramEnd"/>
            <w:r w:rsidRPr="0015767B">
              <w:rPr>
                <w:rFonts w:ascii="Times New Roman" w:eastAsia="標楷體" w:hAnsi="Times New Roman" w:cs="Times New Roman"/>
                <w:sz w:val="20"/>
                <w:szCs w:val="20"/>
              </w:rPr>
              <w:t>，媽媽要我們把家裡冬天的衣服收起來了。</w:t>
            </w:r>
          </w:p>
          <w:p w14:paraId="6292A3E2"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3.</w:t>
            </w:r>
            <w:r w:rsidRPr="0015767B">
              <w:rPr>
                <w:rFonts w:ascii="Times New Roman" w:eastAsia="標楷體" w:hAnsi="Times New Roman" w:cs="Times New Roman"/>
                <w:sz w:val="20"/>
                <w:szCs w:val="20"/>
              </w:rPr>
              <w:t>教師提問：「為什麼要</w:t>
            </w:r>
            <w:proofErr w:type="gramStart"/>
            <w:r w:rsidRPr="0015767B">
              <w:rPr>
                <w:rFonts w:ascii="Times New Roman" w:eastAsia="標楷體" w:hAnsi="Times New Roman" w:cs="Times New Roman"/>
                <w:sz w:val="20"/>
                <w:szCs w:val="20"/>
              </w:rPr>
              <w:t>摺</w:t>
            </w:r>
            <w:proofErr w:type="gramEnd"/>
            <w:r w:rsidRPr="0015767B">
              <w:rPr>
                <w:rFonts w:ascii="Times New Roman" w:eastAsia="標楷體" w:hAnsi="Times New Roman" w:cs="Times New Roman"/>
                <w:sz w:val="20"/>
                <w:szCs w:val="20"/>
              </w:rPr>
              <w:t>好衣物再收納？」教師小結學童可能的答案。</w:t>
            </w:r>
          </w:p>
          <w:p w14:paraId="2EA61229"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(1)</w:t>
            </w:r>
            <w:r w:rsidRPr="0015767B">
              <w:rPr>
                <w:rFonts w:ascii="Times New Roman" w:eastAsia="標楷體" w:hAnsi="Times New Roman" w:cs="Times New Roman"/>
                <w:sz w:val="20"/>
                <w:szCs w:val="20"/>
              </w:rPr>
              <w:t>如果不將衣物</w:t>
            </w:r>
            <w:proofErr w:type="gramStart"/>
            <w:r w:rsidRPr="0015767B">
              <w:rPr>
                <w:rFonts w:ascii="Times New Roman" w:eastAsia="標楷體" w:hAnsi="Times New Roman" w:cs="Times New Roman"/>
                <w:sz w:val="20"/>
                <w:szCs w:val="20"/>
              </w:rPr>
              <w:t>摺</w:t>
            </w:r>
            <w:proofErr w:type="gramEnd"/>
            <w:r w:rsidRPr="0015767B">
              <w:rPr>
                <w:rFonts w:ascii="Times New Roman" w:eastAsia="標楷體" w:hAnsi="Times New Roman" w:cs="Times New Roman"/>
                <w:sz w:val="20"/>
                <w:szCs w:val="20"/>
              </w:rPr>
              <w:t>好就隨便塞，衣櫃會很亂。</w:t>
            </w:r>
          </w:p>
          <w:p w14:paraId="34136871"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(2)</w:t>
            </w:r>
            <w:r w:rsidRPr="0015767B">
              <w:rPr>
                <w:rFonts w:ascii="Times New Roman" w:eastAsia="標楷體" w:hAnsi="Times New Roman" w:cs="Times New Roman"/>
                <w:sz w:val="20"/>
                <w:szCs w:val="20"/>
              </w:rPr>
              <w:t>不</w:t>
            </w:r>
            <w:proofErr w:type="gramStart"/>
            <w:r w:rsidRPr="0015767B">
              <w:rPr>
                <w:rFonts w:ascii="Times New Roman" w:eastAsia="標楷體" w:hAnsi="Times New Roman" w:cs="Times New Roman"/>
                <w:sz w:val="20"/>
                <w:szCs w:val="20"/>
              </w:rPr>
              <w:t>摺</w:t>
            </w:r>
            <w:proofErr w:type="gramEnd"/>
            <w:r w:rsidRPr="0015767B">
              <w:rPr>
                <w:rFonts w:ascii="Times New Roman" w:eastAsia="標楷體" w:hAnsi="Times New Roman" w:cs="Times New Roman"/>
                <w:sz w:val="20"/>
                <w:szCs w:val="20"/>
              </w:rPr>
              <w:t>好再放，衣櫃空間有限，會放不下。</w:t>
            </w:r>
          </w:p>
          <w:p w14:paraId="679A7DB5"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4.</w:t>
            </w:r>
            <w:r w:rsidRPr="0015767B">
              <w:rPr>
                <w:rFonts w:ascii="Times New Roman" w:eastAsia="標楷體" w:hAnsi="Times New Roman" w:cs="Times New Roman"/>
                <w:sz w:val="20"/>
                <w:szCs w:val="20"/>
              </w:rPr>
              <w:t>動手</w:t>
            </w:r>
            <w:proofErr w:type="gramStart"/>
            <w:r w:rsidRPr="0015767B">
              <w:rPr>
                <w:rFonts w:ascii="Times New Roman" w:eastAsia="標楷體" w:hAnsi="Times New Roman" w:cs="Times New Roman"/>
                <w:sz w:val="20"/>
                <w:szCs w:val="20"/>
              </w:rPr>
              <w:t>摺</w:t>
            </w:r>
            <w:proofErr w:type="gramEnd"/>
            <w:r w:rsidRPr="0015767B">
              <w:rPr>
                <w:rFonts w:ascii="Times New Roman" w:eastAsia="標楷體" w:hAnsi="Times New Roman" w:cs="Times New Roman"/>
                <w:sz w:val="20"/>
                <w:szCs w:val="20"/>
              </w:rPr>
              <w:t>衣服</w:t>
            </w:r>
          </w:p>
          <w:p w14:paraId="2CD56D9C"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(1)</w:t>
            </w:r>
            <w:r w:rsidRPr="0015767B">
              <w:rPr>
                <w:rFonts w:ascii="Times New Roman" w:eastAsia="標楷體" w:hAnsi="Times New Roman" w:cs="Times New Roman"/>
                <w:sz w:val="20"/>
                <w:szCs w:val="20"/>
              </w:rPr>
              <w:t>將衣服反面平放，兩邊與袖子一起往內</w:t>
            </w:r>
            <w:proofErr w:type="gramStart"/>
            <w:r w:rsidRPr="0015767B">
              <w:rPr>
                <w:rFonts w:ascii="Times New Roman" w:eastAsia="標楷體" w:hAnsi="Times New Roman" w:cs="Times New Roman"/>
                <w:sz w:val="20"/>
                <w:szCs w:val="20"/>
              </w:rPr>
              <w:t>摺</w:t>
            </w:r>
            <w:proofErr w:type="gramEnd"/>
            <w:r w:rsidRPr="0015767B">
              <w:rPr>
                <w:rFonts w:ascii="Times New Roman" w:eastAsia="標楷體" w:hAnsi="Times New Roman" w:cs="Times New Roman"/>
                <w:sz w:val="20"/>
                <w:szCs w:val="20"/>
              </w:rPr>
              <w:t>。</w:t>
            </w:r>
          </w:p>
          <w:p w14:paraId="12DABFE2"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(2)</w:t>
            </w:r>
            <w:r w:rsidRPr="0015767B">
              <w:rPr>
                <w:rFonts w:ascii="Times New Roman" w:eastAsia="標楷體" w:hAnsi="Times New Roman" w:cs="Times New Roman"/>
                <w:sz w:val="20"/>
                <w:szCs w:val="20"/>
              </w:rPr>
              <w:t>將衣服袖子往內</w:t>
            </w:r>
            <w:proofErr w:type="gramStart"/>
            <w:r w:rsidRPr="0015767B">
              <w:rPr>
                <w:rFonts w:ascii="Times New Roman" w:eastAsia="標楷體" w:hAnsi="Times New Roman" w:cs="Times New Roman"/>
                <w:sz w:val="20"/>
                <w:szCs w:val="20"/>
              </w:rPr>
              <w:t>摺</w:t>
            </w:r>
            <w:proofErr w:type="gramEnd"/>
            <w:r w:rsidRPr="0015767B">
              <w:rPr>
                <w:rFonts w:ascii="Times New Roman" w:eastAsia="標楷體" w:hAnsi="Times New Roman" w:cs="Times New Roman"/>
                <w:sz w:val="20"/>
                <w:szCs w:val="20"/>
              </w:rPr>
              <w:t>。</w:t>
            </w:r>
          </w:p>
          <w:p w14:paraId="6CFFFC25"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(3)</w:t>
            </w:r>
            <w:r w:rsidRPr="0015767B">
              <w:rPr>
                <w:rFonts w:ascii="Times New Roman" w:eastAsia="標楷體" w:hAnsi="Times New Roman" w:cs="Times New Roman"/>
                <w:sz w:val="20"/>
                <w:szCs w:val="20"/>
              </w:rPr>
              <w:t>將衣服往上</w:t>
            </w:r>
            <w:proofErr w:type="gramStart"/>
            <w:r w:rsidRPr="0015767B">
              <w:rPr>
                <w:rFonts w:ascii="Times New Roman" w:eastAsia="標楷體" w:hAnsi="Times New Roman" w:cs="Times New Roman"/>
                <w:sz w:val="20"/>
                <w:szCs w:val="20"/>
              </w:rPr>
              <w:t>摺</w:t>
            </w:r>
            <w:proofErr w:type="gramEnd"/>
            <w:r w:rsidRPr="0015767B">
              <w:rPr>
                <w:rFonts w:ascii="Times New Roman" w:eastAsia="標楷體" w:hAnsi="Times New Roman" w:cs="Times New Roman"/>
                <w:sz w:val="20"/>
                <w:szCs w:val="20"/>
              </w:rPr>
              <w:t>到袖口再對折就完成了。</w:t>
            </w:r>
          </w:p>
          <w:p w14:paraId="3378F660"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5.</w:t>
            </w:r>
            <w:r w:rsidRPr="0015767B">
              <w:rPr>
                <w:rFonts w:ascii="Times New Roman" w:eastAsia="標楷體" w:hAnsi="Times New Roman" w:cs="Times New Roman"/>
                <w:sz w:val="20"/>
                <w:szCs w:val="20"/>
              </w:rPr>
              <w:t>動手</w:t>
            </w:r>
            <w:proofErr w:type="gramStart"/>
            <w:r w:rsidRPr="0015767B">
              <w:rPr>
                <w:rFonts w:ascii="Times New Roman" w:eastAsia="標楷體" w:hAnsi="Times New Roman" w:cs="Times New Roman"/>
                <w:sz w:val="20"/>
                <w:szCs w:val="20"/>
              </w:rPr>
              <w:t>摺</w:t>
            </w:r>
            <w:proofErr w:type="gramEnd"/>
            <w:r w:rsidRPr="0015767B">
              <w:rPr>
                <w:rFonts w:ascii="Times New Roman" w:eastAsia="標楷體" w:hAnsi="Times New Roman" w:cs="Times New Roman"/>
                <w:sz w:val="20"/>
                <w:szCs w:val="20"/>
              </w:rPr>
              <w:t>褲子</w:t>
            </w:r>
          </w:p>
          <w:p w14:paraId="4290A01C"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(1)</w:t>
            </w:r>
            <w:r w:rsidRPr="0015767B">
              <w:rPr>
                <w:rFonts w:ascii="Times New Roman" w:eastAsia="標楷體" w:hAnsi="Times New Roman" w:cs="Times New Roman"/>
                <w:sz w:val="20"/>
                <w:szCs w:val="20"/>
              </w:rPr>
              <w:t>將褲子鋪平並左右對折。</w:t>
            </w:r>
          </w:p>
          <w:p w14:paraId="415B26D7" w14:textId="77777777" w:rsidR="00AE64BB" w:rsidRPr="0015767B"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(2)</w:t>
            </w:r>
            <w:r w:rsidRPr="0015767B">
              <w:rPr>
                <w:rFonts w:ascii="Times New Roman" w:eastAsia="標楷體" w:hAnsi="Times New Roman" w:cs="Times New Roman"/>
                <w:sz w:val="20"/>
                <w:szCs w:val="20"/>
              </w:rPr>
              <w:t>褲管往上</w:t>
            </w:r>
            <w:proofErr w:type="gramStart"/>
            <w:r w:rsidRPr="0015767B">
              <w:rPr>
                <w:rFonts w:ascii="Times New Roman" w:eastAsia="標楷體" w:hAnsi="Times New Roman" w:cs="Times New Roman"/>
                <w:sz w:val="20"/>
                <w:szCs w:val="20"/>
              </w:rPr>
              <w:t>摺</w:t>
            </w:r>
            <w:proofErr w:type="gramEnd"/>
            <w:r w:rsidRPr="0015767B">
              <w:rPr>
                <w:rFonts w:ascii="Times New Roman" w:eastAsia="標楷體" w:hAnsi="Times New Roman" w:cs="Times New Roman"/>
                <w:sz w:val="20"/>
                <w:szCs w:val="20"/>
              </w:rPr>
              <w:t>一半。</w:t>
            </w:r>
          </w:p>
          <w:p w14:paraId="60EDE9AF" w14:textId="77777777" w:rsidR="00AE64BB" w:rsidRPr="00285C9E"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(3)</w:t>
            </w:r>
            <w:r w:rsidRPr="0015767B">
              <w:rPr>
                <w:rFonts w:ascii="Times New Roman" w:eastAsia="標楷體" w:hAnsi="Times New Roman" w:cs="Times New Roman"/>
                <w:sz w:val="20"/>
                <w:szCs w:val="20"/>
              </w:rPr>
              <w:t>再往上對折，對齊褲頭，完成。</w:t>
            </w:r>
          </w:p>
        </w:tc>
        <w:tc>
          <w:tcPr>
            <w:tcW w:w="393" w:type="pct"/>
            <w:shd w:val="clear" w:color="auto" w:fill="auto"/>
          </w:tcPr>
          <w:p w14:paraId="222AC7C7" w14:textId="77777777" w:rsidR="00AE64BB" w:rsidRPr="0015767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口語</w:t>
            </w:r>
            <w:r w:rsidRPr="0015767B">
              <w:rPr>
                <w:rFonts w:ascii="Times New Roman" w:eastAsia="標楷體" w:hAnsi="Times New Roman" w:cs="Times New Roman"/>
                <w:sz w:val="20"/>
                <w:szCs w:val="20"/>
              </w:rPr>
              <w:t>評量</w:t>
            </w:r>
          </w:p>
          <w:p w14:paraId="5E3ED1AB" w14:textId="77777777" w:rsidR="00AE64BB" w:rsidRPr="00285C9E" w:rsidRDefault="00AE64BB" w:rsidP="00D36D14">
            <w:pPr>
              <w:spacing w:line="240" w:lineRule="exact"/>
              <w:rPr>
                <w:rFonts w:ascii="標楷體" w:eastAsia="標楷體" w:hAnsi="標楷體"/>
                <w:sz w:val="20"/>
                <w:szCs w:val="20"/>
              </w:rPr>
            </w:pPr>
            <w:r w:rsidRPr="0015767B">
              <w:rPr>
                <w:rFonts w:ascii="Times New Roman" w:eastAsia="標楷體" w:hAnsi="Times New Roman" w:cs="Times New Roman"/>
                <w:sz w:val="20"/>
                <w:szCs w:val="20"/>
              </w:rPr>
              <w:t>實作評量</w:t>
            </w:r>
          </w:p>
        </w:tc>
        <w:tc>
          <w:tcPr>
            <w:tcW w:w="407" w:type="pct"/>
            <w:shd w:val="clear" w:color="auto" w:fill="auto"/>
          </w:tcPr>
          <w:p w14:paraId="2AFE65B0"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【多元文化教育】</w:t>
            </w:r>
          </w:p>
          <w:p w14:paraId="7C8FDF3C"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w:t>
            </w:r>
            <w:r>
              <w:rPr>
                <w:rFonts w:ascii="Times New Roman" w:eastAsia="標楷體" w:hAnsi="Times New Roman" w:cs="Times New Roman"/>
                <w:kern w:val="0"/>
                <w:sz w:val="20"/>
                <w:szCs w:val="20"/>
              </w:rPr>
              <w:t xml:space="preserve">E1 </w:t>
            </w:r>
            <w:r w:rsidRPr="0015767B">
              <w:rPr>
                <w:rFonts w:ascii="Times New Roman" w:eastAsia="標楷體" w:hAnsi="Times New Roman" w:cs="Times New Roman"/>
                <w:kern w:val="0"/>
                <w:sz w:val="20"/>
                <w:szCs w:val="20"/>
              </w:rPr>
              <w:t>了解自己的文化特質。</w:t>
            </w:r>
          </w:p>
          <w:p w14:paraId="3673F9E2"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多</w:t>
            </w:r>
            <w:r>
              <w:rPr>
                <w:rFonts w:ascii="Times New Roman" w:eastAsia="標楷體" w:hAnsi="Times New Roman" w:cs="Times New Roman"/>
                <w:kern w:val="0"/>
                <w:sz w:val="20"/>
                <w:szCs w:val="20"/>
              </w:rPr>
              <w:t xml:space="preserve">E6 </w:t>
            </w:r>
            <w:r w:rsidRPr="0015767B">
              <w:rPr>
                <w:rFonts w:ascii="Times New Roman" w:eastAsia="標楷體" w:hAnsi="Times New Roman" w:cs="Times New Roman"/>
                <w:kern w:val="0"/>
                <w:sz w:val="20"/>
                <w:szCs w:val="20"/>
              </w:rPr>
              <w:t>了解各</w:t>
            </w:r>
            <w:proofErr w:type="gramStart"/>
            <w:r w:rsidRPr="0015767B">
              <w:rPr>
                <w:rFonts w:ascii="Times New Roman" w:eastAsia="標楷體" w:hAnsi="Times New Roman" w:cs="Times New Roman"/>
                <w:kern w:val="0"/>
                <w:sz w:val="20"/>
                <w:szCs w:val="20"/>
              </w:rPr>
              <w:t>文化間的多樣性</w:t>
            </w:r>
            <w:proofErr w:type="gramEnd"/>
            <w:r w:rsidRPr="0015767B">
              <w:rPr>
                <w:rFonts w:ascii="Times New Roman" w:eastAsia="標楷體" w:hAnsi="Times New Roman" w:cs="Times New Roman"/>
                <w:kern w:val="0"/>
                <w:sz w:val="20"/>
                <w:szCs w:val="20"/>
              </w:rPr>
              <w:t>與差異性。</w:t>
            </w:r>
          </w:p>
        </w:tc>
        <w:tc>
          <w:tcPr>
            <w:tcW w:w="471" w:type="pct"/>
          </w:tcPr>
          <w:p w14:paraId="1A461AF6" w14:textId="77777777" w:rsidR="00AE64BB" w:rsidRPr="00D86F67" w:rsidRDefault="00AE64BB" w:rsidP="00D36D14">
            <w:pPr>
              <w:snapToGrid w:val="0"/>
              <w:jc w:val="center"/>
              <w:rPr>
                <w:rFonts w:ascii="標楷體" w:eastAsia="標楷體" w:hAnsi="標楷體"/>
              </w:rPr>
            </w:pPr>
          </w:p>
        </w:tc>
      </w:tr>
      <w:tr w:rsidR="00AE64BB" w:rsidRPr="00D86F67" w14:paraId="5E720D3D" w14:textId="77777777" w:rsidTr="00D36D14">
        <w:tblPrEx>
          <w:jc w:val="center"/>
        </w:tblPrEx>
        <w:trPr>
          <w:trHeight w:val="303"/>
          <w:jc w:val="center"/>
        </w:trPr>
        <w:tc>
          <w:tcPr>
            <w:tcW w:w="407" w:type="pct"/>
            <w:shd w:val="clear" w:color="auto" w:fill="auto"/>
          </w:tcPr>
          <w:p w14:paraId="20E77D57" w14:textId="77777777" w:rsidR="00AE64BB" w:rsidRPr="00E318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第十七</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6BC033A4"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E318BE">
              <w:rPr>
                <w:rFonts w:ascii="Times New Roman" w:eastAsia="標楷體" w:hAnsi="Times New Roman" w:cs="Times New Roman"/>
                <w:bCs/>
                <w:snapToGrid w:val="0"/>
                <w:kern w:val="0"/>
                <w:sz w:val="20"/>
                <w:szCs w:val="20"/>
              </w:rPr>
              <w:t>第五主題五月五慶端午</w:t>
            </w:r>
          </w:p>
          <w:p w14:paraId="478A0DE5"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E318BE">
              <w:rPr>
                <w:rFonts w:ascii="Times New Roman" w:eastAsia="標楷體" w:hAnsi="Times New Roman" w:cs="Times New Roman"/>
                <w:bCs/>
                <w:snapToGrid w:val="0"/>
                <w:kern w:val="0"/>
                <w:sz w:val="20"/>
                <w:szCs w:val="20"/>
              </w:rPr>
              <w:t>第二單元健康過</w:t>
            </w:r>
            <w:proofErr w:type="gramStart"/>
            <w:r w:rsidRPr="00E318BE">
              <w:rPr>
                <w:rFonts w:ascii="Times New Roman" w:eastAsia="標楷體" w:hAnsi="Times New Roman" w:cs="Times New Roman"/>
                <w:bCs/>
                <w:snapToGrid w:val="0"/>
                <w:kern w:val="0"/>
                <w:sz w:val="20"/>
                <w:szCs w:val="20"/>
              </w:rPr>
              <w:t>一</w:t>
            </w:r>
            <w:proofErr w:type="gramEnd"/>
            <w:r w:rsidRPr="00E318BE">
              <w:rPr>
                <w:rFonts w:ascii="Times New Roman" w:eastAsia="標楷體" w:hAnsi="Times New Roman" w:cs="Times New Roman"/>
                <w:bCs/>
                <w:snapToGrid w:val="0"/>
                <w:kern w:val="0"/>
                <w:sz w:val="20"/>
                <w:szCs w:val="20"/>
              </w:rPr>
              <w:t>「夏」</w:t>
            </w:r>
          </w:p>
        </w:tc>
        <w:tc>
          <w:tcPr>
            <w:tcW w:w="227" w:type="pct"/>
            <w:gridSpan w:val="2"/>
          </w:tcPr>
          <w:p w14:paraId="1643D2A6"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42F4F69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E318BE">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透過自己與外界的連結，產生自我感知並能對自己有正向的看法，進而愛惜自己，同時透過對生活事物的探索與探究，體會與感受學習的樂趣，並能主動發現問題及解決</w:t>
            </w:r>
            <w:r w:rsidRPr="00E318BE">
              <w:rPr>
                <w:rFonts w:ascii="Times New Roman" w:eastAsia="標楷體" w:hAnsi="Times New Roman" w:cs="Times New Roman"/>
                <w:bCs/>
                <w:snapToGrid w:val="0"/>
                <w:kern w:val="0"/>
                <w:sz w:val="20"/>
                <w:szCs w:val="20"/>
              </w:rPr>
              <w:lastRenderedPageBreak/>
              <w:t>問題，持續學習。</w:t>
            </w:r>
          </w:p>
          <w:p w14:paraId="4AA4888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-E-C1 </w:t>
            </w:r>
            <w:r w:rsidRPr="00E318BE">
              <w:rPr>
                <w:rFonts w:ascii="Times New Roman" w:eastAsia="標楷體" w:hAnsi="Times New Roman" w:cs="Times New Roman"/>
                <w:bCs/>
                <w:snapToGrid w:val="0"/>
                <w:kern w:val="0"/>
                <w:sz w:val="20"/>
                <w:szCs w:val="20"/>
              </w:rPr>
              <w:t>覺察自己、他人和環境的關係，體會生活禮儀與團體規範的意義，學習尊重他人、愛護生活環境及關懷生命，並於生活中實踐，同時能省思自己在團體中所應扮演的角色，在能力所及或與他人合作的情況下，為改善事情而努力或採取改進行動。</w:t>
            </w:r>
          </w:p>
        </w:tc>
        <w:tc>
          <w:tcPr>
            <w:tcW w:w="276" w:type="pct"/>
          </w:tcPr>
          <w:p w14:paraId="251640B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2-Ⅰ-1 </w:t>
            </w:r>
            <w:r w:rsidRPr="00627380">
              <w:rPr>
                <w:rFonts w:ascii="Times New Roman" w:eastAsia="標楷體" w:hAnsi="Times New Roman" w:cs="Times New Roman"/>
                <w:bCs/>
                <w:snapToGrid w:val="0"/>
                <w:kern w:val="0"/>
                <w:sz w:val="20"/>
                <w:szCs w:val="20"/>
              </w:rPr>
              <w:t>以感官和知覺探索生活，覺察事物及環境的特性。</w:t>
            </w:r>
          </w:p>
          <w:p w14:paraId="61BD839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2-Ⅰ-3 </w:t>
            </w:r>
            <w:r w:rsidRPr="0006063B">
              <w:rPr>
                <w:rFonts w:ascii="Times New Roman" w:eastAsia="標楷體" w:hAnsi="Times New Roman" w:cs="Times New Roman"/>
                <w:bCs/>
                <w:snapToGrid w:val="0"/>
                <w:kern w:val="0"/>
                <w:sz w:val="20"/>
                <w:szCs w:val="20"/>
              </w:rPr>
              <w:t>探索生活中的人、事、物，並體會彼</w:t>
            </w:r>
            <w:r w:rsidRPr="0006063B">
              <w:rPr>
                <w:rFonts w:ascii="Times New Roman" w:eastAsia="標楷體" w:hAnsi="Times New Roman" w:cs="Times New Roman"/>
                <w:bCs/>
                <w:snapToGrid w:val="0"/>
                <w:kern w:val="0"/>
                <w:sz w:val="20"/>
                <w:szCs w:val="20"/>
              </w:rPr>
              <w:lastRenderedPageBreak/>
              <w:t>此之間會相互影響。</w:t>
            </w:r>
          </w:p>
          <w:p w14:paraId="3E6F4E1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2-Ⅰ-5 </w:t>
            </w:r>
            <w:r w:rsidRPr="00E318BE">
              <w:rPr>
                <w:rFonts w:ascii="Times New Roman" w:eastAsia="標楷體" w:hAnsi="Times New Roman" w:cs="Times New Roman"/>
                <w:bCs/>
                <w:snapToGrid w:val="0"/>
                <w:kern w:val="0"/>
                <w:sz w:val="20"/>
                <w:szCs w:val="20"/>
              </w:rPr>
              <w:t>運用各種探究事物的方法及技能，對訊息做適切的處理，並養成動手做的習慣</w:t>
            </w:r>
            <w:r>
              <w:rPr>
                <w:rFonts w:ascii="Times New Roman" w:eastAsia="標楷體" w:hAnsi="Times New Roman" w:cs="Times New Roman"/>
                <w:bCs/>
                <w:snapToGrid w:val="0"/>
                <w:kern w:val="0"/>
                <w:sz w:val="20"/>
                <w:szCs w:val="20"/>
              </w:rPr>
              <w:t>。</w:t>
            </w:r>
          </w:p>
        </w:tc>
        <w:tc>
          <w:tcPr>
            <w:tcW w:w="276" w:type="pct"/>
          </w:tcPr>
          <w:p w14:paraId="4F14A93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C-Ⅰ-3 </w:t>
            </w:r>
            <w:r w:rsidRPr="00E318BE">
              <w:rPr>
                <w:rFonts w:ascii="Times New Roman" w:eastAsia="標楷體" w:hAnsi="Times New Roman" w:cs="Times New Roman"/>
                <w:bCs/>
                <w:snapToGrid w:val="0"/>
                <w:kern w:val="0"/>
                <w:sz w:val="20"/>
                <w:szCs w:val="20"/>
              </w:rPr>
              <w:t>探究生活事物的方法與技能。</w:t>
            </w:r>
          </w:p>
          <w:p w14:paraId="66ABA3E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D-Ⅰ-4 </w:t>
            </w:r>
            <w:r w:rsidRPr="000164B0">
              <w:rPr>
                <w:rFonts w:ascii="Times New Roman" w:eastAsia="標楷體" w:hAnsi="Times New Roman" w:cs="Times New Roman"/>
                <w:bCs/>
                <w:snapToGrid w:val="0"/>
                <w:kern w:val="0"/>
                <w:sz w:val="20"/>
                <w:szCs w:val="20"/>
              </w:rPr>
              <w:t>共同工作並相互協助。</w:t>
            </w:r>
          </w:p>
          <w:p w14:paraId="61BBAC5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F-Ⅰ-2 </w:t>
            </w:r>
            <w:r w:rsidRPr="00E318BE">
              <w:rPr>
                <w:rFonts w:ascii="Times New Roman" w:eastAsia="標楷體" w:hAnsi="Times New Roman" w:cs="Times New Roman"/>
                <w:bCs/>
                <w:snapToGrid w:val="0"/>
                <w:kern w:val="0"/>
                <w:sz w:val="20"/>
                <w:szCs w:val="20"/>
              </w:rPr>
              <w:t>不同解決問題方法或策略的</w:t>
            </w:r>
            <w:r w:rsidRPr="00E318BE">
              <w:rPr>
                <w:rFonts w:ascii="Times New Roman" w:eastAsia="標楷體" w:hAnsi="Times New Roman" w:cs="Times New Roman"/>
                <w:bCs/>
                <w:snapToGrid w:val="0"/>
                <w:kern w:val="0"/>
                <w:sz w:val="20"/>
                <w:szCs w:val="20"/>
              </w:rPr>
              <w:lastRenderedPageBreak/>
              <w:t>提出與嘗試。</w:t>
            </w:r>
          </w:p>
        </w:tc>
        <w:tc>
          <w:tcPr>
            <w:tcW w:w="415" w:type="pct"/>
            <w:gridSpan w:val="2"/>
          </w:tcPr>
          <w:p w14:paraId="77D01E49" w14:textId="77777777" w:rsidR="00AE64BB" w:rsidRPr="00E318BE" w:rsidRDefault="00AE64BB" w:rsidP="00D36D14">
            <w:pPr>
              <w:spacing w:line="240" w:lineRule="exact"/>
              <w:rPr>
                <w:rFonts w:ascii="標楷體" w:eastAsia="標楷體" w:hAnsi="標楷體"/>
                <w:bCs/>
                <w:snapToGrid w:val="0"/>
                <w:kern w:val="0"/>
                <w:sz w:val="20"/>
                <w:szCs w:val="20"/>
              </w:rPr>
            </w:pPr>
            <w:r w:rsidRPr="00E318BE">
              <w:rPr>
                <w:rFonts w:ascii="Times New Roman" w:eastAsia="標楷體" w:hAnsi="Times New Roman" w:cs="Times New Roman"/>
                <w:bCs/>
                <w:snapToGrid w:val="0"/>
                <w:kern w:val="0"/>
                <w:sz w:val="20"/>
                <w:szCs w:val="20"/>
              </w:rPr>
              <w:lastRenderedPageBreak/>
              <w:t>1.</w:t>
            </w:r>
            <w:r w:rsidRPr="00E318BE">
              <w:rPr>
                <w:rFonts w:ascii="Times New Roman" w:eastAsia="標楷體" w:hAnsi="Times New Roman" w:cs="Times New Roman"/>
                <w:bCs/>
                <w:snapToGrid w:val="0"/>
                <w:kern w:val="0"/>
                <w:sz w:val="20"/>
                <w:szCs w:val="20"/>
              </w:rPr>
              <w:t>認識蚊蟲對人類健康可能產生的影響。</w:t>
            </w:r>
          </w:p>
          <w:p w14:paraId="0626C0B2" w14:textId="77777777" w:rsidR="00AE64BB" w:rsidRPr="00E318BE" w:rsidRDefault="00AE64BB" w:rsidP="00D36D14">
            <w:pPr>
              <w:spacing w:line="240" w:lineRule="exact"/>
              <w:rPr>
                <w:rFonts w:ascii="標楷體" w:eastAsia="標楷體" w:hAnsi="標楷體"/>
                <w:bCs/>
                <w:snapToGrid w:val="0"/>
                <w:kern w:val="0"/>
                <w:sz w:val="20"/>
                <w:szCs w:val="20"/>
              </w:rPr>
            </w:pPr>
            <w:r w:rsidRPr="00E318BE">
              <w:rPr>
                <w:rFonts w:ascii="Times New Roman" w:eastAsia="標楷體" w:hAnsi="Times New Roman" w:cs="Times New Roman"/>
                <w:bCs/>
                <w:snapToGrid w:val="0"/>
                <w:kern w:val="0"/>
                <w:sz w:val="20"/>
                <w:szCs w:val="20"/>
              </w:rPr>
              <w:t>2.</w:t>
            </w:r>
            <w:r w:rsidRPr="00E318BE">
              <w:rPr>
                <w:rFonts w:ascii="Times New Roman" w:eastAsia="標楷體" w:hAnsi="Times New Roman" w:cs="Times New Roman"/>
                <w:bCs/>
                <w:snapToGrid w:val="0"/>
                <w:kern w:val="0"/>
                <w:sz w:val="20"/>
                <w:szCs w:val="20"/>
              </w:rPr>
              <w:t>知道維護環境整潔是最有效的防蟲方法。</w:t>
            </w:r>
          </w:p>
          <w:p w14:paraId="17BB2EFA" w14:textId="77777777" w:rsidR="00AE64BB" w:rsidRPr="00E318BE" w:rsidRDefault="00AE64BB" w:rsidP="00D36D14">
            <w:pPr>
              <w:spacing w:line="240" w:lineRule="exact"/>
              <w:rPr>
                <w:rFonts w:ascii="標楷體" w:eastAsia="標楷體" w:hAnsi="標楷體"/>
                <w:bCs/>
                <w:snapToGrid w:val="0"/>
                <w:kern w:val="0"/>
                <w:sz w:val="20"/>
                <w:szCs w:val="20"/>
              </w:rPr>
            </w:pPr>
            <w:r w:rsidRPr="00E318BE">
              <w:rPr>
                <w:rFonts w:ascii="Times New Roman" w:eastAsia="標楷體" w:hAnsi="Times New Roman" w:cs="Times New Roman"/>
                <w:bCs/>
                <w:snapToGrid w:val="0"/>
                <w:kern w:val="0"/>
                <w:sz w:val="20"/>
                <w:szCs w:val="20"/>
              </w:rPr>
              <w:t>3.</w:t>
            </w:r>
            <w:r w:rsidRPr="00E318BE">
              <w:rPr>
                <w:rFonts w:ascii="Times New Roman" w:eastAsia="標楷體" w:hAnsi="Times New Roman" w:cs="Times New Roman"/>
                <w:bCs/>
                <w:snapToGrid w:val="0"/>
                <w:kern w:val="0"/>
                <w:sz w:val="20"/>
                <w:szCs w:val="20"/>
              </w:rPr>
              <w:t>覺察端午節後天氣開始炎熱，並了解蚊蟲增多後對健康的影響。</w:t>
            </w:r>
          </w:p>
          <w:p w14:paraId="0305FD26" w14:textId="77777777" w:rsidR="00AE64BB" w:rsidRPr="00285C9E" w:rsidRDefault="00AE64BB" w:rsidP="00D36D14">
            <w:pPr>
              <w:spacing w:line="240" w:lineRule="exact"/>
              <w:rPr>
                <w:rFonts w:ascii="標楷體" w:eastAsia="標楷體" w:hAnsi="標楷體"/>
                <w:bCs/>
                <w:snapToGrid w:val="0"/>
                <w:kern w:val="0"/>
                <w:sz w:val="20"/>
                <w:szCs w:val="20"/>
              </w:rPr>
            </w:pPr>
            <w:r w:rsidRPr="00E318BE">
              <w:rPr>
                <w:rFonts w:ascii="Times New Roman" w:eastAsia="標楷體" w:hAnsi="Times New Roman" w:cs="Times New Roman"/>
                <w:bCs/>
                <w:snapToGrid w:val="0"/>
                <w:kern w:val="0"/>
                <w:sz w:val="20"/>
                <w:szCs w:val="20"/>
              </w:rPr>
              <w:t>4.</w:t>
            </w:r>
            <w:r w:rsidRPr="00E318BE">
              <w:rPr>
                <w:rFonts w:ascii="Times New Roman" w:eastAsia="標楷體" w:hAnsi="Times New Roman" w:cs="Times New Roman"/>
                <w:bCs/>
                <w:snapToGrid w:val="0"/>
                <w:kern w:val="0"/>
                <w:sz w:val="20"/>
                <w:szCs w:val="20"/>
              </w:rPr>
              <w:t>透過分組討論，知道</w:t>
            </w:r>
            <w:r w:rsidRPr="00E318BE">
              <w:rPr>
                <w:rFonts w:ascii="Times New Roman" w:eastAsia="標楷體" w:hAnsi="Times New Roman" w:cs="Times New Roman"/>
                <w:bCs/>
                <w:snapToGrid w:val="0"/>
                <w:kern w:val="0"/>
                <w:sz w:val="20"/>
                <w:szCs w:val="20"/>
              </w:rPr>
              <w:lastRenderedPageBreak/>
              <w:t>如何將所學運用在生活上健康過</w:t>
            </w:r>
            <w:proofErr w:type="gramStart"/>
            <w:r w:rsidRPr="00E318BE">
              <w:rPr>
                <w:rFonts w:ascii="Times New Roman" w:eastAsia="標楷體" w:hAnsi="Times New Roman" w:cs="Times New Roman"/>
                <w:bCs/>
                <w:snapToGrid w:val="0"/>
                <w:kern w:val="0"/>
                <w:sz w:val="20"/>
                <w:szCs w:val="20"/>
              </w:rPr>
              <w:t>一</w:t>
            </w:r>
            <w:proofErr w:type="gramEnd"/>
            <w:r w:rsidRPr="00E318BE">
              <w:rPr>
                <w:rFonts w:ascii="Times New Roman" w:eastAsia="標楷體" w:hAnsi="Times New Roman" w:cs="Times New Roman"/>
                <w:bCs/>
                <w:snapToGrid w:val="0"/>
                <w:kern w:val="0"/>
                <w:sz w:val="20"/>
                <w:szCs w:val="20"/>
              </w:rPr>
              <w:t>夏。</w:t>
            </w:r>
          </w:p>
        </w:tc>
        <w:tc>
          <w:tcPr>
            <w:tcW w:w="1335" w:type="pct"/>
            <w:gridSpan w:val="2"/>
          </w:tcPr>
          <w:p w14:paraId="17CD437E"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第五主題五月五慶端午</w:t>
            </w:r>
          </w:p>
          <w:p w14:paraId="38A30474" w14:textId="77777777" w:rsidR="00AE64BB" w:rsidRPr="004E1A38"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二單元</w:t>
            </w:r>
            <w:r w:rsidRPr="0015767B">
              <w:rPr>
                <w:rFonts w:ascii="Times New Roman" w:eastAsia="標楷體" w:hAnsi="Times New Roman" w:cs="Times New Roman"/>
                <w:sz w:val="20"/>
                <w:szCs w:val="20"/>
              </w:rPr>
              <w:t>健康過</w:t>
            </w:r>
            <w:proofErr w:type="gramStart"/>
            <w:r w:rsidRPr="0015767B">
              <w:rPr>
                <w:rFonts w:ascii="Times New Roman" w:eastAsia="標楷體" w:hAnsi="Times New Roman" w:cs="Times New Roman"/>
                <w:sz w:val="20"/>
                <w:szCs w:val="20"/>
              </w:rPr>
              <w:t>一</w:t>
            </w:r>
            <w:proofErr w:type="gramEnd"/>
            <w:r w:rsidRPr="0015767B">
              <w:rPr>
                <w:rFonts w:ascii="Times New Roman" w:eastAsia="標楷體" w:hAnsi="Times New Roman" w:cs="Times New Roman"/>
                <w:sz w:val="20"/>
                <w:szCs w:val="20"/>
              </w:rPr>
              <w:t>「夏」</w:t>
            </w:r>
          </w:p>
          <w:p w14:paraId="60EEB227"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1.</w:t>
            </w:r>
            <w:r w:rsidRPr="00E318BE">
              <w:rPr>
                <w:rFonts w:ascii="Times New Roman" w:eastAsia="標楷體" w:hAnsi="Times New Roman" w:cs="Times New Roman"/>
                <w:sz w:val="20"/>
                <w:szCs w:val="20"/>
              </w:rPr>
              <w:t>教師提問：「天氣熱蚊蟲多，對我們健康有什麼影響？」教師小結學童可能的答案。</w:t>
            </w:r>
          </w:p>
          <w:p w14:paraId="40355E1B"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(1)</w:t>
            </w:r>
            <w:r w:rsidRPr="00E318BE">
              <w:rPr>
                <w:rFonts w:ascii="Times New Roman" w:eastAsia="標楷體" w:hAnsi="Times New Roman" w:cs="Times New Roman"/>
                <w:sz w:val="20"/>
                <w:szCs w:val="20"/>
              </w:rPr>
              <w:t>被蚊蟲</w:t>
            </w:r>
            <w:proofErr w:type="gramStart"/>
            <w:r w:rsidRPr="00E318BE">
              <w:rPr>
                <w:rFonts w:ascii="Times New Roman" w:eastAsia="標楷體" w:hAnsi="Times New Roman" w:cs="Times New Roman"/>
                <w:sz w:val="20"/>
                <w:szCs w:val="20"/>
              </w:rPr>
              <w:t>叮咬後</w:t>
            </w:r>
            <w:proofErr w:type="gramEnd"/>
            <w:r w:rsidRPr="00E318BE">
              <w:rPr>
                <w:rFonts w:ascii="Times New Roman" w:eastAsia="標楷體" w:hAnsi="Times New Roman" w:cs="Times New Roman"/>
                <w:sz w:val="20"/>
                <w:szCs w:val="20"/>
              </w:rPr>
              <w:t>，皮膚紅腫發癢。</w:t>
            </w:r>
          </w:p>
          <w:p w14:paraId="5A6806C7"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(2)</w:t>
            </w:r>
            <w:r w:rsidRPr="00E318BE">
              <w:rPr>
                <w:rFonts w:ascii="Times New Roman" w:eastAsia="標楷體" w:hAnsi="Times New Roman" w:cs="Times New Roman"/>
                <w:sz w:val="20"/>
                <w:szCs w:val="20"/>
              </w:rPr>
              <w:t>蚊蟲孳生容易有傳染病。</w:t>
            </w:r>
          </w:p>
          <w:p w14:paraId="63D8D961"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(3)</w:t>
            </w:r>
            <w:r w:rsidRPr="00E318BE">
              <w:rPr>
                <w:rFonts w:ascii="Times New Roman" w:eastAsia="標楷體" w:hAnsi="Times New Roman" w:cs="Times New Roman"/>
                <w:sz w:val="20"/>
                <w:szCs w:val="20"/>
              </w:rPr>
              <w:t>吃了被</w:t>
            </w:r>
            <w:proofErr w:type="gramStart"/>
            <w:r w:rsidRPr="00E318BE">
              <w:rPr>
                <w:rFonts w:ascii="Times New Roman" w:eastAsia="標楷體" w:hAnsi="Times New Roman" w:cs="Times New Roman"/>
                <w:sz w:val="20"/>
                <w:szCs w:val="20"/>
              </w:rPr>
              <w:t>蒼蠅叮過的</w:t>
            </w:r>
            <w:proofErr w:type="gramEnd"/>
            <w:r w:rsidRPr="00E318BE">
              <w:rPr>
                <w:rFonts w:ascii="Times New Roman" w:eastAsia="標楷體" w:hAnsi="Times New Roman" w:cs="Times New Roman"/>
                <w:sz w:val="20"/>
                <w:szCs w:val="20"/>
              </w:rPr>
              <w:t>食物容易生病拉肚子。</w:t>
            </w:r>
          </w:p>
          <w:p w14:paraId="11185D52"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(4)</w:t>
            </w:r>
            <w:r w:rsidRPr="00E318BE">
              <w:rPr>
                <w:rFonts w:ascii="Times New Roman" w:eastAsia="標楷體" w:hAnsi="Times New Roman" w:cs="Times New Roman"/>
                <w:sz w:val="20"/>
                <w:szCs w:val="20"/>
              </w:rPr>
              <w:t>蟑螂會汙染食物和衣物，引起過敏，或腸胃不舒服。</w:t>
            </w:r>
          </w:p>
          <w:p w14:paraId="6EC0C8A9"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2.</w:t>
            </w:r>
            <w:r w:rsidRPr="00E318BE">
              <w:rPr>
                <w:rFonts w:ascii="Times New Roman" w:eastAsia="標楷體" w:hAnsi="Times New Roman" w:cs="Times New Roman"/>
                <w:sz w:val="20"/>
                <w:szCs w:val="20"/>
              </w:rPr>
              <w:t>避免蚊蟲孳生的方法</w:t>
            </w:r>
          </w:p>
          <w:p w14:paraId="74DEEC3C"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(1)</w:t>
            </w:r>
            <w:r w:rsidRPr="00E318BE">
              <w:rPr>
                <w:rFonts w:ascii="Times New Roman" w:eastAsia="標楷體" w:hAnsi="Times New Roman" w:cs="Times New Roman"/>
                <w:sz w:val="20"/>
                <w:szCs w:val="20"/>
              </w:rPr>
              <w:t>倒掉盆栽裡多餘的水。</w:t>
            </w:r>
          </w:p>
          <w:p w14:paraId="2719A8EB"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(2)</w:t>
            </w:r>
            <w:r w:rsidRPr="00E318BE">
              <w:rPr>
                <w:rFonts w:ascii="Times New Roman" w:eastAsia="標楷體" w:hAnsi="Times New Roman" w:cs="Times New Roman"/>
                <w:sz w:val="20"/>
                <w:szCs w:val="20"/>
              </w:rPr>
              <w:t>垃圾包好。</w:t>
            </w:r>
          </w:p>
          <w:p w14:paraId="1E72013C"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(3)</w:t>
            </w:r>
            <w:r w:rsidRPr="00E318BE">
              <w:rPr>
                <w:rFonts w:ascii="Times New Roman" w:eastAsia="標楷體" w:hAnsi="Times New Roman" w:cs="Times New Roman"/>
                <w:sz w:val="20"/>
                <w:szCs w:val="20"/>
              </w:rPr>
              <w:t>垃圾桶上加蓋。</w:t>
            </w:r>
          </w:p>
          <w:p w14:paraId="16A627AD"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(4)</w:t>
            </w:r>
            <w:r w:rsidRPr="00E318BE">
              <w:rPr>
                <w:rFonts w:ascii="Times New Roman" w:eastAsia="標楷體" w:hAnsi="Times New Roman" w:cs="Times New Roman"/>
                <w:sz w:val="20"/>
                <w:szCs w:val="20"/>
              </w:rPr>
              <w:t>水桶不用時，倒著放。</w:t>
            </w:r>
          </w:p>
          <w:p w14:paraId="7F4CD942"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(5)</w:t>
            </w:r>
            <w:r w:rsidRPr="00E318BE">
              <w:rPr>
                <w:rFonts w:ascii="Times New Roman" w:eastAsia="標楷體" w:hAnsi="Times New Roman" w:cs="Times New Roman"/>
                <w:sz w:val="20"/>
                <w:szCs w:val="20"/>
              </w:rPr>
              <w:t>關好紗窗、紗門。</w:t>
            </w:r>
          </w:p>
          <w:p w14:paraId="4237A8C5"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(6)</w:t>
            </w:r>
            <w:r w:rsidRPr="00E318BE">
              <w:rPr>
                <w:rFonts w:ascii="Times New Roman" w:eastAsia="標楷體" w:hAnsi="Times New Roman" w:cs="Times New Roman"/>
                <w:sz w:val="20"/>
                <w:szCs w:val="20"/>
              </w:rPr>
              <w:t>使用</w:t>
            </w:r>
            <w:proofErr w:type="gramStart"/>
            <w:r w:rsidRPr="00E318BE">
              <w:rPr>
                <w:rFonts w:ascii="Times New Roman" w:eastAsia="標楷體" w:hAnsi="Times New Roman" w:cs="Times New Roman"/>
                <w:sz w:val="20"/>
                <w:szCs w:val="20"/>
              </w:rPr>
              <w:t>捕蚊燈</w:t>
            </w:r>
            <w:proofErr w:type="gramEnd"/>
            <w:r w:rsidRPr="00E318BE">
              <w:rPr>
                <w:rFonts w:ascii="Times New Roman" w:eastAsia="標楷體" w:hAnsi="Times New Roman" w:cs="Times New Roman"/>
                <w:sz w:val="20"/>
                <w:szCs w:val="20"/>
              </w:rPr>
              <w:t>、</w:t>
            </w:r>
            <w:proofErr w:type="gramStart"/>
            <w:r w:rsidRPr="00E318BE">
              <w:rPr>
                <w:rFonts w:ascii="Times New Roman" w:eastAsia="標楷體" w:hAnsi="Times New Roman" w:cs="Times New Roman"/>
                <w:sz w:val="20"/>
                <w:szCs w:val="20"/>
              </w:rPr>
              <w:t>電蚊拍</w:t>
            </w:r>
            <w:proofErr w:type="gramEnd"/>
            <w:r w:rsidRPr="00E318BE">
              <w:rPr>
                <w:rFonts w:ascii="Times New Roman" w:eastAsia="標楷體" w:hAnsi="Times New Roman" w:cs="Times New Roman"/>
                <w:sz w:val="20"/>
                <w:szCs w:val="20"/>
              </w:rPr>
              <w:t>。</w:t>
            </w:r>
          </w:p>
          <w:p w14:paraId="6C5267B4"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lastRenderedPageBreak/>
              <w:t>(7)</w:t>
            </w:r>
            <w:r w:rsidRPr="00E318BE">
              <w:rPr>
                <w:rFonts w:ascii="Times New Roman" w:eastAsia="標楷體" w:hAnsi="Times New Roman" w:cs="Times New Roman"/>
                <w:sz w:val="20"/>
                <w:szCs w:val="20"/>
              </w:rPr>
              <w:t>種植防蟲植物。</w:t>
            </w:r>
          </w:p>
          <w:p w14:paraId="306151F0"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3.</w:t>
            </w:r>
            <w:r w:rsidRPr="00E318BE">
              <w:rPr>
                <w:rFonts w:ascii="Times New Roman" w:eastAsia="標楷體" w:hAnsi="Times New Roman" w:cs="Times New Roman"/>
                <w:sz w:val="20"/>
                <w:szCs w:val="20"/>
              </w:rPr>
              <w:t>小組討論健康過</w:t>
            </w:r>
            <w:proofErr w:type="gramStart"/>
            <w:r w:rsidRPr="00E318BE">
              <w:rPr>
                <w:rFonts w:ascii="Times New Roman" w:eastAsia="標楷體" w:hAnsi="Times New Roman" w:cs="Times New Roman"/>
                <w:sz w:val="20"/>
                <w:szCs w:val="20"/>
              </w:rPr>
              <w:t>一</w:t>
            </w:r>
            <w:proofErr w:type="gramEnd"/>
            <w:r w:rsidRPr="00E318BE">
              <w:rPr>
                <w:rFonts w:ascii="Times New Roman" w:eastAsia="標楷體" w:hAnsi="Times New Roman" w:cs="Times New Roman"/>
                <w:sz w:val="20"/>
                <w:szCs w:val="20"/>
              </w:rPr>
              <w:t>「夏」的方法</w:t>
            </w:r>
          </w:p>
          <w:p w14:paraId="20912D3F"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問題</w:t>
            </w:r>
            <w:r w:rsidRPr="00E318BE">
              <w:rPr>
                <w:rFonts w:ascii="Times New Roman" w:eastAsia="標楷體" w:hAnsi="Times New Roman" w:cs="Times New Roman"/>
                <w:sz w:val="20"/>
                <w:szCs w:val="20"/>
              </w:rPr>
              <w:t>1</w:t>
            </w:r>
            <w:r w:rsidRPr="00E318BE">
              <w:rPr>
                <w:rFonts w:ascii="Times New Roman" w:eastAsia="標楷體" w:hAnsi="Times New Roman" w:cs="Times New Roman"/>
                <w:sz w:val="20"/>
                <w:szCs w:val="20"/>
              </w:rPr>
              <w:t>：</w:t>
            </w:r>
            <w:proofErr w:type="gramStart"/>
            <w:r w:rsidRPr="00E318BE">
              <w:rPr>
                <w:rFonts w:ascii="Times New Roman" w:eastAsia="標楷體" w:hAnsi="Times New Roman" w:cs="Times New Roman"/>
                <w:sz w:val="20"/>
                <w:szCs w:val="20"/>
              </w:rPr>
              <w:t>天氣變熱</w:t>
            </w:r>
            <w:proofErr w:type="gramEnd"/>
            <w:r w:rsidRPr="00E318BE">
              <w:rPr>
                <w:rFonts w:ascii="Times New Roman" w:eastAsia="標楷體" w:hAnsi="Times New Roman" w:cs="Times New Roman"/>
                <w:sz w:val="20"/>
                <w:szCs w:val="20"/>
              </w:rPr>
              <w:t>，外出遊玩時，要怎樣才能保護自己不被晒傷？</w:t>
            </w:r>
          </w:p>
          <w:p w14:paraId="7C81812E"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解決方法：</w:t>
            </w:r>
          </w:p>
          <w:p w14:paraId="0F45C3DD"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(1)</w:t>
            </w:r>
            <w:r w:rsidRPr="00E318BE">
              <w:rPr>
                <w:rFonts w:ascii="Times New Roman" w:eastAsia="標楷體" w:hAnsi="Times New Roman" w:cs="Times New Roman"/>
                <w:sz w:val="20"/>
                <w:szCs w:val="20"/>
              </w:rPr>
              <w:t>戴帽子。</w:t>
            </w:r>
          </w:p>
          <w:p w14:paraId="0277BC65"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(2)</w:t>
            </w:r>
            <w:r w:rsidRPr="00E318BE">
              <w:rPr>
                <w:rFonts w:ascii="Times New Roman" w:eastAsia="標楷體" w:hAnsi="Times New Roman" w:cs="Times New Roman"/>
                <w:sz w:val="20"/>
                <w:szCs w:val="20"/>
              </w:rPr>
              <w:t>擦防晒乳液。</w:t>
            </w:r>
          </w:p>
          <w:p w14:paraId="468330A1"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(3)</w:t>
            </w:r>
            <w:r w:rsidRPr="00E318BE">
              <w:rPr>
                <w:rFonts w:ascii="Times New Roman" w:eastAsia="標楷體" w:hAnsi="Times New Roman" w:cs="Times New Roman"/>
                <w:sz w:val="20"/>
                <w:szCs w:val="20"/>
              </w:rPr>
              <w:t>帶水壺，隨時喝水，就不會中暑了。</w:t>
            </w:r>
          </w:p>
          <w:p w14:paraId="31ED6456"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問題</w:t>
            </w:r>
            <w:r w:rsidRPr="00E318BE">
              <w:rPr>
                <w:rFonts w:ascii="Times New Roman" w:eastAsia="標楷體" w:hAnsi="Times New Roman" w:cs="Times New Roman"/>
                <w:sz w:val="20"/>
                <w:szCs w:val="20"/>
              </w:rPr>
              <w:t>2</w:t>
            </w:r>
            <w:r w:rsidRPr="00E318BE">
              <w:rPr>
                <w:rFonts w:ascii="Times New Roman" w:eastAsia="標楷體" w:hAnsi="Times New Roman" w:cs="Times New Roman"/>
                <w:sz w:val="20"/>
                <w:szCs w:val="20"/>
              </w:rPr>
              <w:t>：天氣熱，食物比較不容易保存，要怎麼注意食物的衛生呢？</w:t>
            </w:r>
          </w:p>
          <w:p w14:paraId="7B2F0B89"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解決方法：</w:t>
            </w:r>
          </w:p>
          <w:p w14:paraId="56DA6DDF"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(1)</w:t>
            </w:r>
            <w:r w:rsidRPr="00E318BE">
              <w:rPr>
                <w:rFonts w:ascii="Times New Roman" w:eastAsia="標楷體" w:hAnsi="Times New Roman" w:cs="Times New Roman"/>
                <w:sz w:val="20"/>
                <w:szCs w:val="20"/>
              </w:rPr>
              <w:t>吃東西前，一定要把手洗乾淨。</w:t>
            </w:r>
          </w:p>
          <w:p w14:paraId="14B5DB75"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(2)</w:t>
            </w:r>
            <w:r w:rsidRPr="00E318BE">
              <w:rPr>
                <w:rFonts w:ascii="Times New Roman" w:eastAsia="標楷體" w:hAnsi="Times New Roman" w:cs="Times New Roman"/>
                <w:sz w:val="20"/>
                <w:szCs w:val="20"/>
              </w:rPr>
              <w:t>不要吃</w:t>
            </w:r>
            <w:proofErr w:type="gramStart"/>
            <w:r w:rsidRPr="00E318BE">
              <w:rPr>
                <w:rFonts w:ascii="Times New Roman" w:eastAsia="標楷體" w:hAnsi="Times New Roman" w:cs="Times New Roman"/>
                <w:sz w:val="20"/>
                <w:szCs w:val="20"/>
              </w:rPr>
              <w:t>太多冰</w:t>
            </w:r>
            <w:proofErr w:type="gramEnd"/>
            <w:r w:rsidRPr="00E318BE">
              <w:rPr>
                <w:rFonts w:ascii="Times New Roman" w:eastAsia="標楷體" w:hAnsi="Times New Roman" w:cs="Times New Roman"/>
                <w:sz w:val="20"/>
                <w:szCs w:val="20"/>
              </w:rPr>
              <w:t>，容易肚子痛。</w:t>
            </w:r>
          </w:p>
          <w:p w14:paraId="1FB0CA02"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(3)</w:t>
            </w:r>
            <w:proofErr w:type="gramStart"/>
            <w:r w:rsidRPr="00E318BE">
              <w:rPr>
                <w:rFonts w:ascii="Times New Roman" w:eastAsia="標楷體" w:hAnsi="Times New Roman" w:cs="Times New Roman"/>
                <w:sz w:val="20"/>
                <w:szCs w:val="20"/>
              </w:rPr>
              <w:t>吃完熱食</w:t>
            </w:r>
            <w:proofErr w:type="gramEnd"/>
            <w:r w:rsidRPr="00E318BE">
              <w:rPr>
                <w:rFonts w:ascii="Times New Roman" w:eastAsia="標楷體" w:hAnsi="Times New Roman" w:cs="Times New Roman"/>
                <w:sz w:val="20"/>
                <w:szCs w:val="20"/>
              </w:rPr>
              <w:t>，不要一下子吃冰品。</w:t>
            </w:r>
          </w:p>
          <w:p w14:paraId="5C427289"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(4)</w:t>
            </w:r>
            <w:r w:rsidRPr="00E318BE">
              <w:rPr>
                <w:rFonts w:ascii="Times New Roman" w:eastAsia="標楷體" w:hAnsi="Times New Roman" w:cs="Times New Roman"/>
                <w:sz w:val="20"/>
                <w:szCs w:val="20"/>
              </w:rPr>
              <w:t>天氣熱，食物容易壞，要放冰箱或是包起來存放。</w:t>
            </w:r>
          </w:p>
          <w:p w14:paraId="7C30DA5E"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(5)</w:t>
            </w:r>
            <w:r w:rsidRPr="00E318BE">
              <w:rPr>
                <w:rFonts w:ascii="Times New Roman" w:eastAsia="標楷體" w:hAnsi="Times New Roman" w:cs="Times New Roman"/>
                <w:sz w:val="20"/>
                <w:szCs w:val="20"/>
              </w:rPr>
              <w:t>端午節的粽子很好吃，但是媽不能一次吃太多，會肚子痛。</w:t>
            </w:r>
          </w:p>
          <w:p w14:paraId="793637DD"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問題</w:t>
            </w:r>
            <w:r w:rsidRPr="00E318BE">
              <w:rPr>
                <w:rFonts w:ascii="Times New Roman" w:eastAsia="標楷體" w:hAnsi="Times New Roman" w:cs="Times New Roman"/>
                <w:sz w:val="20"/>
                <w:szCs w:val="20"/>
              </w:rPr>
              <w:t>3</w:t>
            </w:r>
            <w:r w:rsidRPr="00E318BE">
              <w:rPr>
                <w:rFonts w:ascii="Times New Roman" w:eastAsia="標楷體" w:hAnsi="Times New Roman" w:cs="Times New Roman"/>
                <w:sz w:val="20"/>
                <w:szCs w:val="20"/>
              </w:rPr>
              <w:t>：天氣熱蚊蟲多，要怎麼做才能避免被蚊蟲</w:t>
            </w:r>
            <w:proofErr w:type="gramStart"/>
            <w:r w:rsidRPr="00E318BE">
              <w:rPr>
                <w:rFonts w:ascii="Times New Roman" w:eastAsia="標楷體" w:hAnsi="Times New Roman" w:cs="Times New Roman"/>
                <w:sz w:val="20"/>
                <w:szCs w:val="20"/>
              </w:rPr>
              <w:t>叮咬呢</w:t>
            </w:r>
            <w:proofErr w:type="gramEnd"/>
            <w:r w:rsidRPr="00E318BE">
              <w:rPr>
                <w:rFonts w:ascii="Times New Roman" w:eastAsia="標楷體" w:hAnsi="Times New Roman" w:cs="Times New Roman"/>
                <w:sz w:val="20"/>
                <w:szCs w:val="20"/>
              </w:rPr>
              <w:t>？</w:t>
            </w:r>
          </w:p>
          <w:p w14:paraId="300A12E5"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解決方法：</w:t>
            </w:r>
          </w:p>
          <w:p w14:paraId="0D83AD8A"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(1)</w:t>
            </w:r>
            <w:r w:rsidRPr="00E318BE">
              <w:rPr>
                <w:rFonts w:ascii="Times New Roman" w:eastAsia="標楷體" w:hAnsi="Times New Roman" w:cs="Times New Roman"/>
                <w:sz w:val="20"/>
                <w:szCs w:val="20"/>
              </w:rPr>
              <w:t>貼上防</w:t>
            </w:r>
            <w:proofErr w:type="gramStart"/>
            <w:r w:rsidRPr="00E318BE">
              <w:rPr>
                <w:rFonts w:ascii="Times New Roman" w:eastAsia="標楷體" w:hAnsi="Times New Roman" w:cs="Times New Roman"/>
                <w:sz w:val="20"/>
                <w:szCs w:val="20"/>
              </w:rPr>
              <w:t>蚊貼或噴防蚊液</w:t>
            </w:r>
            <w:proofErr w:type="gramEnd"/>
            <w:r w:rsidRPr="00E318BE">
              <w:rPr>
                <w:rFonts w:ascii="Times New Roman" w:eastAsia="標楷體" w:hAnsi="Times New Roman" w:cs="Times New Roman"/>
                <w:sz w:val="20"/>
                <w:szCs w:val="20"/>
              </w:rPr>
              <w:t>。</w:t>
            </w:r>
          </w:p>
          <w:p w14:paraId="0FA55284"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(2)</w:t>
            </w:r>
            <w:proofErr w:type="gramStart"/>
            <w:r w:rsidRPr="00E318BE">
              <w:rPr>
                <w:rFonts w:ascii="Times New Roman" w:eastAsia="標楷體" w:hAnsi="Times New Roman" w:cs="Times New Roman"/>
                <w:sz w:val="20"/>
                <w:szCs w:val="20"/>
              </w:rPr>
              <w:t>帶防蚊手</w:t>
            </w:r>
            <w:proofErr w:type="gramEnd"/>
            <w:r w:rsidRPr="00E318BE">
              <w:rPr>
                <w:rFonts w:ascii="Times New Roman" w:eastAsia="標楷體" w:hAnsi="Times New Roman" w:cs="Times New Roman"/>
                <w:sz w:val="20"/>
                <w:szCs w:val="20"/>
              </w:rPr>
              <w:t>環。</w:t>
            </w:r>
          </w:p>
          <w:p w14:paraId="545B3B16"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(3)</w:t>
            </w:r>
            <w:r w:rsidRPr="00E318BE">
              <w:rPr>
                <w:rFonts w:ascii="Times New Roman" w:eastAsia="標楷體" w:hAnsi="Times New Roman" w:cs="Times New Roman"/>
                <w:sz w:val="20"/>
                <w:szCs w:val="20"/>
              </w:rPr>
              <w:t>垃圾要包好，放入有蓋的垃圾桶。</w:t>
            </w:r>
          </w:p>
          <w:p w14:paraId="4AF6B07B"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(4)</w:t>
            </w:r>
            <w:r w:rsidRPr="00E318BE">
              <w:rPr>
                <w:rFonts w:ascii="Times New Roman" w:eastAsia="標楷體" w:hAnsi="Times New Roman" w:cs="Times New Roman"/>
                <w:sz w:val="20"/>
                <w:szCs w:val="20"/>
              </w:rPr>
              <w:t>關好紗窗紗門。</w:t>
            </w:r>
          </w:p>
          <w:p w14:paraId="74DD3154" w14:textId="77777777" w:rsidR="00AE64BB" w:rsidRPr="00E318B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(5)</w:t>
            </w:r>
            <w:proofErr w:type="gramStart"/>
            <w:r w:rsidRPr="00E318BE">
              <w:rPr>
                <w:rFonts w:ascii="Times New Roman" w:eastAsia="標楷體" w:hAnsi="Times New Roman" w:cs="Times New Roman"/>
                <w:sz w:val="20"/>
                <w:szCs w:val="20"/>
              </w:rPr>
              <w:t>放捕蚊燈</w:t>
            </w:r>
            <w:proofErr w:type="gramEnd"/>
            <w:r w:rsidRPr="00E318BE">
              <w:rPr>
                <w:rFonts w:ascii="Times New Roman" w:eastAsia="標楷體" w:hAnsi="Times New Roman" w:cs="Times New Roman"/>
                <w:sz w:val="20"/>
                <w:szCs w:val="20"/>
              </w:rPr>
              <w:t>。</w:t>
            </w:r>
          </w:p>
          <w:p w14:paraId="64BA4AC4" w14:textId="77777777" w:rsidR="00AE64BB" w:rsidRPr="00285C9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(6)</w:t>
            </w:r>
            <w:r w:rsidRPr="00E318BE">
              <w:rPr>
                <w:rFonts w:ascii="Times New Roman" w:eastAsia="標楷體" w:hAnsi="Times New Roman" w:cs="Times New Roman"/>
                <w:sz w:val="20"/>
                <w:szCs w:val="20"/>
              </w:rPr>
              <w:t>種</w:t>
            </w:r>
            <w:proofErr w:type="gramStart"/>
            <w:r w:rsidRPr="00E318BE">
              <w:rPr>
                <w:rFonts w:ascii="Times New Roman" w:eastAsia="標楷體" w:hAnsi="Times New Roman" w:cs="Times New Roman"/>
                <w:sz w:val="20"/>
                <w:szCs w:val="20"/>
              </w:rPr>
              <w:t>防蚊草</w:t>
            </w:r>
            <w:proofErr w:type="gramEnd"/>
            <w:r w:rsidRPr="00E318BE">
              <w:rPr>
                <w:rFonts w:ascii="Times New Roman" w:eastAsia="標楷體" w:hAnsi="Times New Roman" w:cs="Times New Roman"/>
                <w:sz w:val="20"/>
                <w:szCs w:val="20"/>
              </w:rPr>
              <w:t>。</w:t>
            </w:r>
          </w:p>
        </w:tc>
        <w:tc>
          <w:tcPr>
            <w:tcW w:w="393" w:type="pct"/>
            <w:shd w:val="clear" w:color="auto" w:fill="auto"/>
          </w:tcPr>
          <w:p w14:paraId="59D326BB" w14:textId="77777777" w:rsidR="00AE64BB" w:rsidRPr="00E318BE"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E318BE">
              <w:rPr>
                <w:rFonts w:ascii="Times New Roman" w:eastAsia="標楷體" w:hAnsi="Times New Roman" w:cs="Times New Roman"/>
                <w:sz w:val="20"/>
                <w:szCs w:val="20"/>
              </w:rPr>
              <w:t>評量</w:t>
            </w:r>
          </w:p>
          <w:p w14:paraId="1481B27F" w14:textId="77777777" w:rsidR="00AE64BB" w:rsidRPr="00285C9E" w:rsidRDefault="00AE64BB" w:rsidP="00D36D14">
            <w:pPr>
              <w:spacing w:line="240" w:lineRule="exact"/>
              <w:rPr>
                <w:rFonts w:ascii="標楷體" w:eastAsia="標楷體" w:hAnsi="標楷體"/>
                <w:sz w:val="20"/>
                <w:szCs w:val="20"/>
              </w:rPr>
            </w:pPr>
            <w:r w:rsidRPr="00E318BE">
              <w:rPr>
                <w:rFonts w:ascii="Times New Roman" w:eastAsia="標楷體" w:hAnsi="Times New Roman" w:cs="Times New Roman"/>
                <w:sz w:val="20"/>
                <w:szCs w:val="20"/>
              </w:rPr>
              <w:t>實作評量</w:t>
            </w:r>
          </w:p>
        </w:tc>
        <w:tc>
          <w:tcPr>
            <w:tcW w:w="407" w:type="pct"/>
            <w:shd w:val="clear" w:color="auto" w:fill="auto"/>
          </w:tcPr>
          <w:p w14:paraId="4EA96E74"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p>
        </w:tc>
        <w:tc>
          <w:tcPr>
            <w:tcW w:w="471" w:type="pct"/>
          </w:tcPr>
          <w:p w14:paraId="54FF3A72" w14:textId="77777777" w:rsidR="00AE64BB" w:rsidRPr="00D86F67" w:rsidRDefault="00AE64BB" w:rsidP="00D36D14">
            <w:pPr>
              <w:snapToGrid w:val="0"/>
              <w:jc w:val="center"/>
              <w:rPr>
                <w:rFonts w:ascii="標楷體" w:eastAsia="標楷體" w:hAnsi="標楷體"/>
              </w:rPr>
            </w:pPr>
          </w:p>
        </w:tc>
      </w:tr>
      <w:tr w:rsidR="00AE64BB" w:rsidRPr="00D86F67" w14:paraId="6544B154" w14:textId="77777777" w:rsidTr="00D36D14">
        <w:tblPrEx>
          <w:jc w:val="center"/>
        </w:tblPrEx>
        <w:trPr>
          <w:trHeight w:val="303"/>
          <w:jc w:val="center"/>
        </w:trPr>
        <w:tc>
          <w:tcPr>
            <w:tcW w:w="407" w:type="pct"/>
            <w:shd w:val="clear" w:color="auto" w:fill="auto"/>
          </w:tcPr>
          <w:p w14:paraId="5872D798"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第十八</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48C5B46A"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7408B3">
              <w:rPr>
                <w:rFonts w:ascii="Times New Roman" w:eastAsia="標楷體" w:hAnsi="Times New Roman" w:cs="Times New Roman"/>
                <w:bCs/>
                <w:snapToGrid w:val="0"/>
                <w:kern w:val="0"/>
                <w:sz w:val="20"/>
                <w:szCs w:val="20"/>
              </w:rPr>
              <w:t>第六主題生活中的水</w:t>
            </w:r>
          </w:p>
          <w:p w14:paraId="63A72A4F"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7408B3">
              <w:rPr>
                <w:rFonts w:ascii="Times New Roman" w:eastAsia="標楷體" w:hAnsi="Times New Roman" w:cs="Times New Roman"/>
                <w:bCs/>
                <w:snapToGrid w:val="0"/>
                <w:kern w:val="0"/>
                <w:sz w:val="20"/>
                <w:szCs w:val="20"/>
              </w:rPr>
              <w:t>第一單元</w:t>
            </w:r>
            <w:proofErr w:type="gramStart"/>
            <w:r w:rsidRPr="007408B3">
              <w:rPr>
                <w:rFonts w:ascii="Times New Roman" w:eastAsia="標楷體" w:hAnsi="Times New Roman" w:cs="Times New Roman"/>
                <w:bCs/>
                <w:snapToGrid w:val="0"/>
                <w:kern w:val="0"/>
                <w:sz w:val="20"/>
                <w:szCs w:val="20"/>
              </w:rPr>
              <w:t>親水趣</w:t>
            </w:r>
            <w:proofErr w:type="gramEnd"/>
          </w:p>
        </w:tc>
        <w:tc>
          <w:tcPr>
            <w:tcW w:w="227" w:type="pct"/>
            <w:gridSpan w:val="2"/>
          </w:tcPr>
          <w:p w14:paraId="1F0F16CE"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20EAAB37"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7408B3">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透過自己與外界的連結，產生自我感知並能對自己有正向的看法，進而愛惜自己，同時透過對生活事物的探索與探究，體會與感受學習的樂趣，並</w:t>
            </w:r>
            <w:r w:rsidRPr="007408B3">
              <w:rPr>
                <w:rFonts w:ascii="Times New Roman" w:eastAsia="標楷體" w:hAnsi="Times New Roman" w:cs="Times New Roman"/>
                <w:bCs/>
                <w:snapToGrid w:val="0"/>
                <w:kern w:val="0"/>
                <w:sz w:val="20"/>
                <w:szCs w:val="20"/>
              </w:rPr>
              <w:lastRenderedPageBreak/>
              <w:t>能主動發現問題及解決問題，持續學習。</w:t>
            </w:r>
          </w:p>
          <w:p w14:paraId="65B7104E"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7408B3">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3AF96A6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7408B3">
              <w:rPr>
                <w:rFonts w:ascii="Times New Roman" w:eastAsia="標楷體" w:hAnsi="Times New Roman" w:cs="Times New Roman"/>
                <w:bCs/>
                <w:snapToGrid w:val="0"/>
                <w:kern w:val="0"/>
                <w:sz w:val="20"/>
                <w:szCs w:val="20"/>
              </w:rPr>
              <w:t>使用</w:t>
            </w:r>
            <w:proofErr w:type="gramStart"/>
            <w:r w:rsidRPr="007408B3">
              <w:rPr>
                <w:rFonts w:ascii="Times New Roman" w:eastAsia="標楷體" w:hAnsi="Times New Roman" w:cs="Times New Roman"/>
                <w:bCs/>
                <w:snapToGrid w:val="0"/>
                <w:kern w:val="0"/>
                <w:sz w:val="20"/>
                <w:szCs w:val="20"/>
              </w:rPr>
              <w:t>適切且多元</w:t>
            </w:r>
            <w:proofErr w:type="gramEnd"/>
            <w:r w:rsidRPr="007408B3">
              <w:rPr>
                <w:rFonts w:ascii="Times New Roman" w:eastAsia="標楷體" w:hAnsi="Times New Roman" w:cs="Times New Roman"/>
                <w:bCs/>
                <w:snapToGrid w:val="0"/>
                <w:kern w:val="0"/>
                <w:sz w:val="20"/>
                <w:szCs w:val="20"/>
              </w:rPr>
              <w:t>的表徵符號，表達自己的想法、與人溝通，並能同理與尊重他人想法。</w:t>
            </w:r>
          </w:p>
          <w:p w14:paraId="0D7505F6"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-E-B3 </w:t>
            </w:r>
            <w:r w:rsidRPr="007408B3">
              <w:rPr>
                <w:rFonts w:ascii="Times New Roman" w:eastAsia="標楷體" w:hAnsi="Times New Roman" w:cs="Times New Roman"/>
                <w:bCs/>
                <w:snapToGrid w:val="0"/>
                <w:kern w:val="0"/>
                <w:sz w:val="20"/>
                <w:szCs w:val="20"/>
              </w:rPr>
              <w:t>感受與體會生活中人、事、物的真、善與美，欣賞生活中美的多元形式與表現，在創作中覺察美的元素，逐漸發展美的敏覺。</w:t>
            </w:r>
          </w:p>
          <w:p w14:paraId="5D72557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-E-C1 </w:t>
            </w:r>
            <w:r w:rsidRPr="007408B3">
              <w:rPr>
                <w:rFonts w:ascii="Times New Roman" w:eastAsia="標楷體" w:hAnsi="Times New Roman" w:cs="Times New Roman"/>
                <w:bCs/>
                <w:snapToGrid w:val="0"/>
                <w:kern w:val="0"/>
                <w:sz w:val="20"/>
                <w:szCs w:val="20"/>
              </w:rPr>
              <w:t>覺察自己、他人和環境的關係，體會生活禮儀</w:t>
            </w:r>
            <w:r w:rsidRPr="007408B3">
              <w:rPr>
                <w:rFonts w:ascii="Times New Roman" w:eastAsia="標楷體" w:hAnsi="Times New Roman" w:cs="Times New Roman"/>
                <w:bCs/>
                <w:snapToGrid w:val="0"/>
                <w:kern w:val="0"/>
                <w:sz w:val="20"/>
                <w:szCs w:val="20"/>
              </w:rPr>
              <w:lastRenderedPageBreak/>
              <w:t>與團體規範的意義，學習尊重他人、愛護生活環境及關懷生命，並於生活中實踐，同時能省思自己在團體中所應扮演的角色，在能力所及或與他人合作的情況下，為改善事情而努力或採取改進行動。</w:t>
            </w:r>
          </w:p>
          <w:p w14:paraId="0646227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7408B3">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4BA5978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1-Ⅰ-1 </w:t>
            </w:r>
            <w:r w:rsidRPr="007408B3">
              <w:rPr>
                <w:rFonts w:ascii="Times New Roman" w:eastAsia="標楷體" w:hAnsi="Times New Roman" w:cs="Times New Roman"/>
                <w:bCs/>
                <w:snapToGrid w:val="0"/>
                <w:kern w:val="0"/>
                <w:sz w:val="20"/>
                <w:szCs w:val="20"/>
              </w:rPr>
              <w:t>探索並分享對自己及相關人、事、物的感受與想法。</w:t>
            </w:r>
          </w:p>
          <w:p w14:paraId="2AB2335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3-Ⅰ-3 </w:t>
            </w:r>
            <w:r w:rsidRPr="007408B3">
              <w:rPr>
                <w:rFonts w:ascii="Times New Roman" w:eastAsia="標楷體" w:hAnsi="Times New Roman" w:cs="Times New Roman"/>
                <w:bCs/>
                <w:snapToGrid w:val="0"/>
                <w:kern w:val="0"/>
                <w:sz w:val="20"/>
                <w:szCs w:val="20"/>
              </w:rPr>
              <w:t>體會學習的樂趣和成</w:t>
            </w:r>
            <w:r w:rsidRPr="007408B3">
              <w:rPr>
                <w:rFonts w:ascii="Times New Roman" w:eastAsia="標楷體" w:hAnsi="Times New Roman" w:cs="Times New Roman"/>
                <w:bCs/>
                <w:snapToGrid w:val="0"/>
                <w:kern w:val="0"/>
                <w:sz w:val="20"/>
                <w:szCs w:val="20"/>
              </w:rPr>
              <w:lastRenderedPageBreak/>
              <w:t>就感，主動學習新的事物。</w:t>
            </w:r>
          </w:p>
          <w:p w14:paraId="1169482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4-Ⅰ-3 </w:t>
            </w:r>
            <w:r w:rsidRPr="007408B3">
              <w:rPr>
                <w:rFonts w:ascii="Times New Roman" w:eastAsia="標楷體" w:hAnsi="Times New Roman" w:cs="Times New Roman"/>
                <w:bCs/>
                <w:snapToGrid w:val="0"/>
                <w:kern w:val="0"/>
                <w:sz w:val="20"/>
                <w:szCs w:val="20"/>
              </w:rPr>
              <w:t>運用各種表現與創造的方法與形式，美化生活、增加生活的趣味。</w:t>
            </w:r>
          </w:p>
          <w:p w14:paraId="0F020A6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6-Ⅰ-5 </w:t>
            </w:r>
            <w:r w:rsidRPr="007408B3">
              <w:rPr>
                <w:rFonts w:ascii="Times New Roman" w:eastAsia="標楷體" w:hAnsi="Times New Roman" w:cs="Times New Roman"/>
                <w:bCs/>
                <w:snapToGrid w:val="0"/>
                <w:kern w:val="0"/>
                <w:sz w:val="20"/>
                <w:szCs w:val="20"/>
              </w:rPr>
              <w:t>覺察人與環境的依存關係，進而珍惜資源，愛護環境、尊重生命。</w:t>
            </w:r>
          </w:p>
        </w:tc>
        <w:tc>
          <w:tcPr>
            <w:tcW w:w="276" w:type="pct"/>
          </w:tcPr>
          <w:p w14:paraId="5C563CD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A-Ⅰ-2 </w:t>
            </w:r>
            <w:r w:rsidRPr="007408B3">
              <w:rPr>
                <w:rFonts w:ascii="Times New Roman" w:eastAsia="標楷體" w:hAnsi="Times New Roman" w:cs="Times New Roman"/>
                <w:bCs/>
                <w:snapToGrid w:val="0"/>
                <w:kern w:val="0"/>
                <w:sz w:val="20"/>
                <w:szCs w:val="20"/>
              </w:rPr>
              <w:t>事物變化現象的觀察。</w:t>
            </w:r>
          </w:p>
          <w:p w14:paraId="736967C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C-Ⅰ-2 </w:t>
            </w:r>
            <w:r w:rsidRPr="007408B3">
              <w:rPr>
                <w:rFonts w:ascii="Times New Roman" w:eastAsia="標楷體" w:hAnsi="Times New Roman" w:cs="Times New Roman"/>
                <w:bCs/>
                <w:snapToGrid w:val="0"/>
                <w:kern w:val="0"/>
                <w:sz w:val="20"/>
                <w:szCs w:val="20"/>
              </w:rPr>
              <w:t>媒材特性與符號表徵的使用。</w:t>
            </w:r>
          </w:p>
          <w:p w14:paraId="2DC070A1"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D-Ⅰ-4 </w:t>
            </w:r>
            <w:r w:rsidRPr="007408B3">
              <w:rPr>
                <w:rFonts w:ascii="Times New Roman" w:eastAsia="標楷體" w:hAnsi="Times New Roman" w:cs="Times New Roman"/>
                <w:bCs/>
                <w:snapToGrid w:val="0"/>
                <w:kern w:val="0"/>
                <w:sz w:val="20"/>
                <w:szCs w:val="20"/>
              </w:rPr>
              <w:t>共同工作並相</w:t>
            </w:r>
            <w:r w:rsidRPr="007408B3">
              <w:rPr>
                <w:rFonts w:ascii="Times New Roman" w:eastAsia="標楷體" w:hAnsi="Times New Roman" w:cs="Times New Roman"/>
                <w:bCs/>
                <w:snapToGrid w:val="0"/>
                <w:kern w:val="0"/>
                <w:sz w:val="20"/>
                <w:szCs w:val="20"/>
              </w:rPr>
              <w:lastRenderedPageBreak/>
              <w:t>互協助。</w:t>
            </w:r>
          </w:p>
          <w:p w14:paraId="4AAD90D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E-Ⅰ-1 </w:t>
            </w:r>
            <w:r w:rsidRPr="007408B3">
              <w:rPr>
                <w:rFonts w:ascii="Times New Roman" w:eastAsia="標楷體" w:hAnsi="Times New Roman" w:cs="Times New Roman"/>
                <w:bCs/>
                <w:snapToGrid w:val="0"/>
                <w:kern w:val="0"/>
                <w:sz w:val="20"/>
                <w:szCs w:val="20"/>
              </w:rPr>
              <w:t>生活習慣的養成。</w:t>
            </w:r>
          </w:p>
        </w:tc>
        <w:tc>
          <w:tcPr>
            <w:tcW w:w="415" w:type="pct"/>
            <w:gridSpan w:val="2"/>
          </w:tcPr>
          <w:p w14:paraId="7F9AD628" w14:textId="77777777" w:rsidR="00AE64BB" w:rsidRPr="007408B3" w:rsidRDefault="00AE64BB" w:rsidP="00D36D14">
            <w:pPr>
              <w:spacing w:line="240" w:lineRule="exact"/>
              <w:rPr>
                <w:rFonts w:ascii="標楷體" w:eastAsia="標楷體" w:hAnsi="標楷體"/>
                <w:bCs/>
                <w:snapToGrid w:val="0"/>
                <w:kern w:val="0"/>
                <w:sz w:val="20"/>
                <w:szCs w:val="20"/>
              </w:rPr>
            </w:pPr>
            <w:r w:rsidRPr="007408B3">
              <w:rPr>
                <w:rFonts w:ascii="Times New Roman" w:eastAsia="標楷體" w:hAnsi="Times New Roman" w:cs="Times New Roman"/>
                <w:bCs/>
                <w:snapToGrid w:val="0"/>
                <w:kern w:val="0"/>
                <w:sz w:val="20"/>
                <w:szCs w:val="20"/>
              </w:rPr>
              <w:lastRenderedPageBreak/>
              <w:t>1.</w:t>
            </w:r>
            <w:r w:rsidRPr="007408B3">
              <w:rPr>
                <w:rFonts w:ascii="Times New Roman" w:eastAsia="標楷體" w:hAnsi="Times New Roman" w:cs="Times New Roman"/>
                <w:bCs/>
                <w:snapToGrid w:val="0"/>
                <w:kern w:val="0"/>
                <w:sz w:val="20"/>
                <w:szCs w:val="20"/>
              </w:rPr>
              <w:t>分享玩水經驗和印象深刻的事，發現有些東西可以浮在水上。</w:t>
            </w:r>
          </w:p>
          <w:p w14:paraId="7216AA00" w14:textId="77777777" w:rsidR="00AE64BB" w:rsidRPr="007408B3" w:rsidRDefault="00AE64BB" w:rsidP="00D36D14">
            <w:pPr>
              <w:spacing w:line="240" w:lineRule="exact"/>
              <w:rPr>
                <w:rFonts w:ascii="標楷體" w:eastAsia="標楷體" w:hAnsi="標楷體"/>
                <w:bCs/>
                <w:snapToGrid w:val="0"/>
                <w:kern w:val="0"/>
                <w:sz w:val="20"/>
                <w:szCs w:val="20"/>
              </w:rPr>
            </w:pPr>
            <w:r w:rsidRPr="007408B3">
              <w:rPr>
                <w:rFonts w:ascii="Times New Roman" w:eastAsia="標楷體" w:hAnsi="Times New Roman" w:cs="Times New Roman"/>
                <w:bCs/>
                <w:snapToGrid w:val="0"/>
                <w:kern w:val="0"/>
                <w:sz w:val="20"/>
                <w:szCs w:val="20"/>
              </w:rPr>
              <w:t>2.</w:t>
            </w:r>
            <w:r w:rsidRPr="007408B3">
              <w:rPr>
                <w:rFonts w:ascii="Times New Roman" w:eastAsia="標楷體" w:hAnsi="Times New Roman" w:cs="Times New Roman"/>
                <w:bCs/>
                <w:snapToGrid w:val="0"/>
                <w:kern w:val="0"/>
                <w:sz w:val="20"/>
                <w:szCs w:val="20"/>
              </w:rPr>
              <w:t>探究與創作可以浮起的玩具。</w:t>
            </w:r>
          </w:p>
          <w:p w14:paraId="6A84AA5F" w14:textId="77777777" w:rsidR="00AE64BB" w:rsidRPr="00285C9E" w:rsidRDefault="00AE64BB" w:rsidP="00D36D14">
            <w:pPr>
              <w:spacing w:line="240" w:lineRule="exact"/>
              <w:rPr>
                <w:rFonts w:ascii="標楷體" w:eastAsia="標楷體" w:hAnsi="標楷體"/>
                <w:bCs/>
                <w:snapToGrid w:val="0"/>
                <w:kern w:val="0"/>
                <w:sz w:val="20"/>
                <w:szCs w:val="20"/>
              </w:rPr>
            </w:pPr>
            <w:r w:rsidRPr="007408B3">
              <w:rPr>
                <w:rFonts w:ascii="Times New Roman" w:eastAsia="標楷體" w:hAnsi="Times New Roman" w:cs="Times New Roman"/>
                <w:bCs/>
                <w:snapToGrid w:val="0"/>
                <w:kern w:val="0"/>
                <w:sz w:val="20"/>
                <w:szCs w:val="20"/>
              </w:rPr>
              <w:t>3.</w:t>
            </w:r>
            <w:r w:rsidRPr="007408B3">
              <w:rPr>
                <w:rFonts w:ascii="Times New Roman" w:eastAsia="標楷體" w:hAnsi="Times New Roman" w:cs="Times New Roman"/>
                <w:bCs/>
                <w:snapToGrid w:val="0"/>
                <w:kern w:val="0"/>
                <w:sz w:val="20"/>
                <w:szCs w:val="20"/>
              </w:rPr>
              <w:t>分享並聆聽他人的報告，找出自己最喜歡的作品和原</w:t>
            </w:r>
            <w:r w:rsidRPr="007408B3">
              <w:rPr>
                <w:rFonts w:ascii="Times New Roman" w:eastAsia="標楷體" w:hAnsi="Times New Roman" w:cs="Times New Roman"/>
                <w:bCs/>
                <w:snapToGrid w:val="0"/>
                <w:kern w:val="0"/>
                <w:sz w:val="20"/>
                <w:szCs w:val="20"/>
              </w:rPr>
              <w:lastRenderedPageBreak/>
              <w:t>因。</w:t>
            </w:r>
          </w:p>
        </w:tc>
        <w:tc>
          <w:tcPr>
            <w:tcW w:w="1335" w:type="pct"/>
            <w:gridSpan w:val="2"/>
          </w:tcPr>
          <w:p w14:paraId="7E88FFC2"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第六主題生活中的水</w:t>
            </w:r>
          </w:p>
          <w:p w14:paraId="68C8C257" w14:textId="77777777" w:rsidR="00AE64BB" w:rsidRPr="004E1A38"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一單元親水趣</w:t>
            </w:r>
          </w:p>
          <w:p w14:paraId="78D47006"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1.</w:t>
            </w:r>
            <w:r w:rsidRPr="007408B3">
              <w:rPr>
                <w:rFonts w:ascii="Times New Roman" w:eastAsia="標楷體" w:hAnsi="Times New Roman" w:cs="Times New Roman"/>
                <w:sz w:val="20"/>
                <w:szCs w:val="20"/>
              </w:rPr>
              <w:t>引起動機：回想曾經玩過哪些和水有關的活動呢？有</w:t>
            </w:r>
            <w:proofErr w:type="gramStart"/>
            <w:r w:rsidRPr="007408B3">
              <w:rPr>
                <w:rFonts w:ascii="Times New Roman" w:eastAsia="標楷體" w:hAnsi="Times New Roman" w:cs="Times New Roman"/>
                <w:sz w:val="20"/>
                <w:szCs w:val="20"/>
              </w:rPr>
              <w:t>哪些令你</w:t>
            </w:r>
            <w:proofErr w:type="gramEnd"/>
            <w:r w:rsidRPr="007408B3">
              <w:rPr>
                <w:rFonts w:ascii="Times New Roman" w:eastAsia="標楷體" w:hAnsi="Times New Roman" w:cs="Times New Roman"/>
                <w:sz w:val="20"/>
                <w:szCs w:val="20"/>
              </w:rPr>
              <w:t>印象深刻呢？</w:t>
            </w:r>
          </w:p>
          <w:p w14:paraId="08DA9004"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2.</w:t>
            </w:r>
            <w:r w:rsidRPr="007408B3">
              <w:rPr>
                <w:rFonts w:ascii="Times New Roman" w:eastAsia="標楷體" w:hAnsi="Times New Roman" w:cs="Times New Roman"/>
                <w:sz w:val="20"/>
                <w:szCs w:val="20"/>
              </w:rPr>
              <w:t>教師提問：「想自己做一個可浮在水上的玩具，要用什麼來做呢？」教師鼓勵學童，找一找教室裡或身邊的物品放入水箱中試，並提問：「哪些東西放入水中可以</w:t>
            </w:r>
            <w:proofErr w:type="gramStart"/>
            <w:r w:rsidRPr="007408B3">
              <w:rPr>
                <w:rFonts w:ascii="Times New Roman" w:eastAsia="標楷體" w:hAnsi="Times New Roman" w:cs="Times New Roman"/>
                <w:sz w:val="20"/>
                <w:szCs w:val="20"/>
              </w:rPr>
              <w:t>浮</w:t>
            </w:r>
            <w:proofErr w:type="gramEnd"/>
            <w:r w:rsidRPr="007408B3">
              <w:rPr>
                <w:rFonts w:ascii="Times New Roman" w:eastAsia="標楷體" w:hAnsi="Times New Roman" w:cs="Times New Roman"/>
                <w:sz w:val="20"/>
                <w:szCs w:val="20"/>
              </w:rPr>
              <w:t>起來？為什麼？」學童可能的答案：</w:t>
            </w:r>
          </w:p>
          <w:p w14:paraId="43D3AA6B"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(1)</w:t>
            </w:r>
            <w:r w:rsidRPr="007408B3">
              <w:rPr>
                <w:rFonts w:ascii="Times New Roman" w:eastAsia="標楷體" w:hAnsi="Times New Roman" w:cs="Times New Roman"/>
                <w:sz w:val="20"/>
                <w:szCs w:val="20"/>
              </w:rPr>
              <w:t>鉛筆輕輕的，可以</w:t>
            </w:r>
            <w:proofErr w:type="gramStart"/>
            <w:r w:rsidRPr="007408B3">
              <w:rPr>
                <w:rFonts w:ascii="Times New Roman" w:eastAsia="標楷體" w:hAnsi="Times New Roman" w:cs="Times New Roman"/>
                <w:sz w:val="20"/>
                <w:szCs w:val="20"/>
              </w:rPr>
              <w:t>浮</w:t>
            </w:r>
            <w:proofErr w:type="gramEnd"/>
            <w:r w:rsidRPr="007408B3">
              <w:rPr>
                <w:rFonts w:ascii="Times New Roman" w:eastAsia="標楷體" w:hAnsi="Times New Roman" w:cs="Times New Roman"/>
                <w:sz w:val="20"/>
                <w:szCs w:val="20"/>
              </w:rPr>
              <w:t>起來。</w:t>
            </w:r>
          </w:p>
          <w:p w14:paraId="2A3D90DB"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(2)</w:t>
            </w:r>
            <w:r w:rsidRPr="007408B3">
              <w:rPr>
                <w:rFonts w:ascii="Times New Roman" w:eastAsia="標楷體" w:hAnsi="Times New Roman" w:cs="Times New Roman"/>
                <w:sz w:val="20"/>
                <w:szCs w:val="20"/>
              </w:rPr>
              <w:t>空寶特瓶輕輕的，可浮起來。</w:t>
            </w:r>
          </w:p>
          <w:p w14:paraId="16EAEE10"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(3)</w:t>
            </w:r>
            <w:r w:rsidRPr="007408B3">
              <w:rPr>
                <w:rFonts w:ascii="Times New Roman" w:eastAsia="標楷體" w:hAnsi="Times New Roman" w:cs="Times New Roman"/>
                <w:sz w:val="20"/>
                <w:szCs w:val="20"/>
              </w:rPr>
              <w:t>空牛奶盒輕輕的，可以</w:t>
            </w:r>
            <w:proofErr w:type="gramStart"/>
            <w:r w:rsidRPr="007408B3">
              <w:rPr>
                <w:rFonts w:ascii="Times New Roman" w:eastAsia="標楷體" w:hAnsi="Times New Roman" w:cs="Times New Roman"/>
                <w:sz w:val="20"/>
                <w:szCs w:val="20"/>
              </w:rPr>
              <w:t>浮</w:t>
            </w:r>
            <w:proofErr w:type="gramEnd"/>
            <w:r w:rsidRPr="007408B3">
              <w:rPr>
                <w:rFonts w:ascii="Times New Roman" w:eastAsia="標楷體" w:hAnsi="Times New Roman" w:cs="Times New Roman"/>
                <w:sz w:val="20"/>
                <w:szCs w:val="20"/>
              </w:rPr>
              <w:t>起來。</w:t>
            </w:r>
          </w:p>
          <w:p w14:paraId="4DBBA0BF"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(4)</w:t>
            </w:r>
            <w:r w:rsidRPr="007408B3">
              <w:rPr>
                <w:rFonts w:ascii="Times New Roman" w:eastAsia="標楷體" w:hAnsi="Times New Roman" w:cs="Times New Roman"/>
                <w:sz w:val="20"/>
                <w:szCs w:val="20"/>
              </w:rPr>
              <w:t>沒喝完水的水壺，會有點沉下去。</w:t>
            </w:r>
          </w:p>
          <w:p w14:paraId="32129D6C"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(5)</w:t>
            </w:r>
            <w:proofErr w:type="gramStart"/>
            <w:r w:rsidRPr="007408B3">
              <w:rPr>
                <w:rFonts w:ascii="Times New Roman" w:eastAsia="標楷體" w:hAnsi="Times New Roman" w:cs="Times New Roman"/>
                <w:sz w:val="20"/>
                <w:szCs w:val="20"/>
              </w:rPr>
              <w:t>小紙船輕輕</w:t>
            </w:r>
            <w:proofErr w:type="gramEnd"/>
            <w:r w:rsidRPr="007408B3">
              <w:rPr>
                <w:rFonts w:ascii="Times New Roman" w:eastAsia="標楷體" w:hAnsi="Times New Roman" w:cs="Times New Roman"/>
                <w:sz w:val="20"/>
                <w:szCs w:val="20"/>
              </w:rPr>
              <w:t>的，可以</w:t>
            </w:r>
            <w:proofErr w:type="gramStart"/>
            <w:r w:rsidRPr="007408B3">
              <w:rPr>
                <w:rFonts w:ascii="Times New Roman" w:eastAsia="標楷體" w:hAnsi="Times New Roman" w:cs="Times New Roman"/>
                <w:sz w:val="20"/>
                <w:szCs w:val="20"/>
              </w:rPr>
              <w:t>浮</w:t>
            </w:r>
            <w:proofErr w:type="gramEnd"/>
            <w:r w:rsidRPr="007408B3">
              <w:rPr>
                <w:rFonts w:ascii="Times New Roman" w:eastAsia="標楷體" w:hAnsi="Times New Roman" w:cs="Times New Roman"/>
                <w:sz w:val="20"/>
                <w:szCs w:val="20"/>
              </w:rPr>
              <w:t>起來。</w:t>
            </w:r>
          </w:p>
          <w:p w14:paraId="0F2E1081"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lastRenderedPageBreak/>
              <w:t>(6)</w:t>
            </w:r>
            <w:r w:rsidRPr="007408B3">
              <w:rPr>
                <w:rFonts w:ascii="Times New Roman" w:eastAsia="標楷體" w:hAnsi="Times New Roman" w:cs="Times New Roman"/>
                <w:sz w:val="20"/>
                <w:szCs w:val="20"/>
              </w:rPr>
              <w:t>小瓶蓋輕輕的，可以</w:t>
            </w:r>
            <w:proofErr w:type="gramStart"/>
            <w:r w:rsidRPr="007408B3">
              <w:rPr>
                <w:rFonts w:ascii="Times New Roman" w:eastAsia="標楷體" w:hAnsi="Times New Roman" w:cs="Times New Roman"/>
                <w:sz w:val="20"/>
                <w:szCs w:val="20"/>
              </w:rPr>
              <w:t>浮</w:t>
            </w:r>
            <w:proofErr w:type="gramEnd"/>
            <w:r w:rsidRPr="007408B3">
              <w:rPr>
                <w:rFonts w:ascii="Times New Roman" w:eastAsia="標楷體" w:hAnsi="Times New Roman" w:cs="Times New Roman"/>
                <w:sz w:val="20"/>
                <w:szCs w:val="20"/>
              </w:rPr>
              <w:t>起來。</w:t>
            </w:r>
          </w:p>
          <w:p w14:paraId="753BD749"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(7)</w:t>
            </w:r>
            <w:r w:rsidRPr="007408B3">
              <w:rPr>
                <w:rFonts w:ascii="Times New Roman" w:eastAsia="標楷體" w:hAnsi="Times New Roman" w:cs="Times New Roman"/>
                <w:sz w:val="20"/>
                <w:szCs w:val="20"/>
              </w:rPr>
              <w:t>保溫瓶空空的，也可以</w:t>
            </w:r>
            <w:proofErr w:type="gramStart"/>
            <w:r w:rsidRPr="007408B3">
              <w:rPr>
                <w:rFonts w:ascii="Times New Roman" w:eastAsia="標楷體" w:hAnsi="Times New Roman" w:cs="Times New Roman"/>
                <w:sz w:val="20"/>
                <w:szCs w:val="20"/>
              </w:rPr>
              <w:t>浮</w:t>
            </w:r>
            <w:proofErr w:type="gramEnd"/>
            <w:r w:rsidRPr="007408B3">
              <w:rPr>
                <w:rFonts w:ascii="Times New Roman" w:eastAsia="標楷體" w:hAnsi="Times New Roman" w:cs="Times New Roman"/>
                <w:sz w:val="20"/>
                <w:szCs w:val="20"/>
              </w:rPr>
              <w:t>起來。</w:t>
            </w:r>
          </w:p>
          <w:p w14:paraId="13BF1517"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(8)</w:t>
            </w:r>
            <w:r w:rsidRPr="007408B3">
              <w:rPr>
                <w:rFonts w:ascii="Times New Roman" w:eastAsia="標楷體" w:hAnsi="Times New Roman" w:cs="Times New Roman"/>
                <w:sz w:val="20"/>
                <w:szCs w:val="20"/>
              </w:rPr>
              <w:t>尺平平的放，也可以</w:t>
            </w:r>
            <w:proofErr w:type="gramStart"/>
            <w:r w:rsidRPr="007408B3">
              <w:rPr>
                <w:rFonts w:ascii="Times New Roman" w:eastAsia="標楷體" w:hAnsi="Times New Roman" w:cs="Times New Roman"/>
                <w:sz w:val="20"/>
                <w:szCs w:val="20"/>
              </w:rPr>
              <w:t>浮</w:t>
            </w:r>
            <w:proofErr w:type="gramEnd"/>
            <w:r w:rsidRPr="007408B3">
              <w:rPr>
                <w:rFonts w:ascii="Times New Roman" w:eastAsia="標楷體" w:hAnsi="Times New Roman" w:cs="Times New Roman"/>
                <w:sz w:val="20"/>
                <w:szCs w:val="20"/>
              </w:rPr>
              <w:t>起來。</w:t>
            </w:r>
          </w:p>
          <w:p w14:paraId="2498D9B7"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3.</w:t>
            </w:r>
            <w:r w:rsidRPr="007408B3">
              <w:rPr>
                <w:rFonts w:ascii="Times New Roman" w:eastAsia="標楷體" w:hAnsi="Times New Roman" w:cs="Times New Roman"/>
                <w:sz w:val="20"/>
                <w:szCs w:val="20"/>
              </w:rPr>
              <w:t>好玩的水上玩具製作。</w:t>
            </w:r>
          </w:p>
          <w:p w14:paraId="16E50A77"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4.</w:t>
            </w:r>
            <w:r w:rsidRPr="007408B3">
              <w:rPr>
                <w:rFonts w:ascii="Times New Roman" w:eastAsia="標楷體" w:hAnsi="Times New Roman" w:cs="Times New Roman"/>
                <w:sz w:val="20"/>
                <w:szCs w:val="20"/>
              </w:rPr>
              <w:t>學童依自己的設計，製作水上玩具，教師巡視行間，觀察學童的製作情形，並提供必要的協助。</w:t>
            </w:r>
          </w:p>
          <w:p w14:paraId="6BCF278F"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5.</w:t>
            </w:r>
            <w:r w:rsidRPr="007408B3">
              <w:rPr>
                <w:rFonts w:ascii="Times New Roman" w:eastAsia="標楷體" w:hAnsi="Times New Roman" w:cs="Times New Roman"/>
                <w:sz w:val="20"/>
                <w:szCs w:val="20"/>
              </w:rPr>
              <w:t>作品發表。</w:t>
            </w:r>
          </w:p>
          <w:p w14:paraId="052D78DD"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6.</w:t>
            </w:r>
            <w:r w:rsidRPr="007408B3">
              <w:rPr>
                <w:rFonts w:ascii="Times New Roman" w:eastAsia="標楷體" w:hAnsi="Times New Roman" w:cs="Times New Roman"/>
                <w:sz w:val="20"/>
                <w:szCs w:val="20"/>
              </w:rPr>
              <w:t>教師提問：「要向同學介紹自己的作品時，要介紹哪些項目呢？」學童可能的答案：設計這個水上玩具的想法、用了哪些材料製作、用了什麼做裝飾、為什麼可以浮在水面上</w:t>
            </w:r>
            <w:r>
              <w:rPr>
                <w:rFonts w:ascii="Times New Roman" w:eastAsia="標楷體" w:hAnsi="Times New Roman" w:cs="Times New Roman"/>
                <w:sz w:val="20"/>
                <w:szCs w:val="20"/>
              </w:rPr>
              <w:t>等等</w:t>
            </w:r>
            <w:r w:rsidRPr="007408B3">
              <w:rPr>
                <w:rFonts w:ascii="Times New Roman" w:eastAsia="標楷體" w:hAnsi="Times New Roman" w:cs="Times New Roman"/>
                <w:sz w:val="20"/>
                <w:szCs w:val="20"/>
              </w:rPr>
              <w:t>。</w:t>
            </w:r>
          </w:p>
          <w:p w14:paraId="3C825694"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7.</w:t>
            </w:r>
            <w:r w:rsidRPr="007408B3">
              <w:rPr>
                <w:rFonts w:ascii="Times New Roman" w:eastAsia="標楷體" w:hAnsi="Times New Roman" w:cs="Times New Roman"/>
                <w:sz w:val="20"/>
                <w:szCs w:val="20"/>
              </w:rPr>
              <w:t>教師提問：「聽到同學的介紹自己的水上玩具設計，你有什麼想法和發現呢？」學童可能的答案：</w:t>
            </w:r>
          </w:p>
          <w:p w14:paraId="6F40509E"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(1)</w:t>
            </w:r>
            <w:r w:rsidRPr="007408B3">
              <w:rPr>
                <w:rFonts w:ascii="Times New Roman" w:eastAsia="標楷體" w:hAnsi="Times New Roman" w:cs="Times New Roman"/>
                <w:sz w:val="20"/>
                <w:szCs w:val="20"/>
              </w:rPr>
              <w:t>我和他都是用外形聯想，但我們做的造型不同。</w:t>
            </w:r>
          </w:p>
          <w:p w14:paraId="1161A9F9"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(2)</w:t>
            </w:r>
            <w:r w:rsidRPr="007408B3">
              <w:rPr>
                <w:rFonts w:ascii="Times New Roman" w:eastAsia="標楷體" w:hAnsi="Times New Roman" w:cs="Times New Roman"/>
                <w:sz w:val="20"/>
                <w:szCs w:val="20"/>
              </w:rPr>
              <w:t>他的水上城堡有很多裝飾，看起來很厲害，我很喜歡。</w:t>
            </w:r>
          </w:p>
          <w:p w14:paraId="6AC27093"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(3)</w:t>
            </w:r>
            <w:r w:rsidRPr="007408B3">
              <w:rPr>
                <w:rFonts w:ascii="Times New Roman" w:eastAsia="標楷體" w:hAnsi="Times New Roman" w:cs="Times New Roman"/>
                <w:sz w:val="20"/>
                <w:szCs w:val="20"/>
              </w:rPr>
              <w:t>城堡的彩帶泡到水裡，水變色。</w:t>
            </w:r>
          </w:p>
          <w:p w14:paraId="40659D4E" w14:textId="77777777" w:rsidR="00AE64BB" w:rsidRPr="00285C9E"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(4)</w:t>
            </w:r>
            <w:r w:rsidRPr="007408B3">
              <w:rPr>
                <w:rFonts w:ascii="Times New Roman" w:eastAsia="標楷體" w:hAnsi="Times New Roman" w:cs="Times New Roman"/>
                <w:sz w:val="20"/>
                <w:szCs w:val="20"/>
              </w:rPr>
              <w:t>同學的水上玩具好有趣，我也想回家做一個。</w:t>
            </w:r>
          </w:p>
        </w:tc>
        <w:tc>
          <w:tcPr>
            <w:tcW w:w="393" w:type="pct"/>
            <w:shd w:val="clear" w:color="auto" w:fill="auto"/>
          </w:tcPr>
          <w:p w14:paraId="15509460" w14:textId="77777777" w:rsidR="00AE64BB" w:rsidRPr="007408B3"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7408B3">
              <w:rPr>
                <w:rFonts w:ascii="Times New Roman" w:eastAsia="標楷體" w:hAnsi="Times New Roman" w:cs="Times New Roman"/>
                <w:sz w:val="20"/>
                <w:szCs w:val="20"/>
              </w:rPr>
              <w:t>評量</w:t>
            </w:r>
          </w:p>
          <w:p w14:paraId="4F58F4F3" w14:textId="77777777" w:rsidR="00AE64BB" w:rsidRPr="00285C9E"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實作評量</w:t>
            </w:r>
          </w:p>
        </w:tc>
        <w:tc>
          <w:tcPr>
            <w:tcW w:w="407" w:type="pct"/>
            <w:shd w:val="clear" w:color="auto" w:fill="auto"/>
          </w:tcPr>
          <w:p w14:paraId="22B9F27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【海洋教育】</w:t>
            </w:r>
          </w:p>
          <w:p w14:paraId="529746B9"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海</w:t>
            </w:r>
            <w:r>
              <w:rPr>
                <w:rFonts w:ascii="Times New Roman" w:eastAsia="標楷體" w:hAnsi="Times New Roman" w:cs="Times New Roman"/>
                <w:kern w:val="0"/>
                <w:sz w:val="20"/>
                <w:szCs w:val="20"/>
              </w:rPr>
              <w:t xml:space="preserve">E1 </w:t>
            </w:r>
            <w:r w:rsidRPr="007408B3">
              <w:rPr>
                <w:rFonts w:ascii="Times New Roman" w:eastAsia="標楷體" w:hAnsi="Times New Roman" w:cs="Times New Roman"/>
                <w:kern w:val="0"/>
                <w:sz w:val="20"/>
                <w:szCs w:val="20"/>
              </w:rPr>
              <w:t>喜歡親水活動，重視水域安全。</w:t>
            </w:r>
          </w:p>
          <w:p w14:paraId="1081075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海</w:t>
            </w:r>
            <w:r>
              <w:rPr>
                <w:rFonts w:ascii="Times New Roman" w:eastAsia="標楷體" w:hAnsi="Times New Roman" w:cs="Times New Roman"/>
                <w:kern w:val="0"/>
                <w:sz w:val="20"/>
                <w:szCs w:val="20"/>
              </w:rPr>
              <w:t xml:space="preserve">E3 </w:t>
            </w:r>
            <w:r w:rsidRPr="007408B3">
              <w:rPr>
                <w:rFonts w:ascii="Times New Roman" w:eastAsia="標楷體" w:hAnsi="Times New Roman" w:cs="Times New Roman"/>
                <w:kern w:val="0"/>
                <w:sz w:val="20"/>
                <w:szCs w:val="20"/>
              </w:rPr>
              <w:t>具備從事多元水域休閒活動的知識與技能。</w:t>
            </w:r>
          </w:p>
          <w:p w14:paraId="4103702B"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海</w:t>
            </w:r>
            <w:r>
              <w:rPr>
                <w:rFonts w:ascii="Times New Roman" w:eastAsia="標楷體" w:hAnsi="Times New Roman" w:cs="Times New Roman"/>
                <w:kern w:val="0"/>
                <w:sz w:val="20"/>
                <w:szCs w:val="20"/>
              </w:rPr>
              <w:t xml:space="preserve">E10 </w:t>
            </w:r>
            <w:r w:rsidRPr="007408B3">
              <w:rPr>
                <w:rFonts w:ascii="Times New Roman" w:eastAsia="標楷體" w:hAnsi="Times New Roman" w:cs="Times New Roman"/>
                <w:kern w:val="0"/>
                <w:sz w:val="20"/>
                <w:szCs w:val="20"/>
              </w:rPr>
              <w:t>認識水與海洋的特性及其與</w:t>
            </w:r>
            <w:r w:rsidRPr="007408B3">
              <w:rPr>
                <w:rFonts w:ascii="Times New Roman" w:eastAsia="標楷體" w:hAnsi="Times New Roman" w:cs="Times New Roman"/>
                <w:kern w:val="0"/>
                <w:sz w:val="20"/>
                <w:szCs w:val="20"/>
              </w:rPr>
              <w:lastRenderedPageBreak/>
              <w:t>生活的應用。</w:t>
            </w:r>
          </w:p>
          <w:p w14:paraId="3BF2FA1D"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7371F1DD"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E17 </w:t>
            </w:r>
            <w:r w:rsidRPr="007408B3">
              <w:rPr>
                <w:rFonts w:ascii="Times New Roman" w:eastAsia="標楷體" w:hAnsi="Times New Roman" w:cs="Times New Roman"/>
                <w:kern w:val="0"/>
                <w:sz w:val="20"/>
                <w:szCs w:val="20"/>
              </w:rPr>
              <w:t>養成日常生活節約用水、用電、物質的行為，減少資源的消耗。</w:t>
            </w:r>
          </w:p>
        </w:tc>
        <w:tc>
          <w:tcPr>
            <w:tcW w:w="471" w:type="pct"/>
          </w:tcPr>
          <w:p w14:paraId="7558A87D" w14:textId="77777777" w:rsidR="00AE64BB" w:rsidRPr="00D86F67" w:rsidRDefault="00AE64BB" w:rsidP="00D36D14">
            <w:pPr>
              <w:snapToGrid w:val="0"/>
              <w:jc w:val="center"/>
              <w:rPr>
                <w:rFonts w:ascii="標楷體" w:eastAsia="標楷體" w:hAnsi="標楷體"/>
              </w:rPr>
            </w:pPr>
          </w:p>
        </w:tc>
      </w:tr>
      <w:tr w:rsidR="00AE64BB" w:rsidRPr="00D86F67" w14:paraId="4CB01F94" w14:textId="77777777" w:rsidTr="00D36D14">
        <w:tblPrEx>
          <w:jc w:val="center"/>
        </w:tblPrEx>
        <w:trPr>
          <w:trHeight w:val="303"/>
          <w:jc w:val="center"/>
        </w:trPr>
        <w:tc>
          <w:tcPr>
            <w:tcW w:w="407" w:type="pct"/>
            <w:shd w:val="clear" w:color="auto" w:fill="auto"/>
          </w:tcPr>
          <w:p w14:paraId="1753CF57"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第十九</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0545FEB2"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7408B3">
              <w:rPr>
                <w:rFonts w:ascii="Times New Roman" w:eastAsia="標楷體" w:hAnsi="Times New Roman" w:cs="Times New Roman"/>
                <w:bCs/>
                <w:snapToGrid w:val="0"/>
                <w:kern w:val="0"/>
                <w:sz w:val="20"/>
                <w:szCs w:val="20"/>
              </w:rPr>
              <w:t>第六主題生活中的水</w:t>
            </w:r>
          </w:p>
          <w:p w14:paraId="6948AE14"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7408B3">
              <w:rPr>
                <w:rFonts w:ascii="Times New Roman" w:eastAsia="標楷體" w:hAnsi="Times New Roman" w:cs="Times New Roman"/>
                <w:bCs/>
                <w:snapToGrid w:val="0"/>
                <w:kern w:val="0"/>
                <w:sz w:val="20"/>
                <w:szCs w:val="20"/>
              </w:rPr>
              <w:t>第二單元珍惜水</w:t>
            </w:r>
          </w:p>
        </w:tc>
        <w:tc>
          <w:tcPr>
            <w:tcW w:w="227" w:type="pct"/>
            <w:gridSpan w:val="2"/>
          </w:tcPr>
          <w:p w14:paraId="244B370B"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748B6B8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7408B3">
              <w:rPr>
                <w:rFonts w:ascii="Times New Roman" w:eastAsia="標楷體" w:hAnsi="Times New Roman" w:cs="Times New Roman"/>
                <w:bCs/>
                <w:snapToGrid w:val="0"/>
                <w:kern w:val="0"/>
                <w:sz w:val="20"/>
                <w:szCs w:val="20"/>
              </w:rPr>
              <w:t>學習各種探究人、事、物的方法並理解探究後所獲得的道理，增進系統思考與解決問題的能</w:t>
            </w:r>
            <w:r w:rsidRPr="007408B3">
              <w:rPr>
                <w:rFonts w:ascii="Times New Roman" w:eastAsia="標楷體" w:hAnsi="Times New Roman" w:cs="Times New Roman"/>
                <w:bCs/>
                <w:snapToGrid w:val="0"/>
                <w:kern w:val="0"/>
                <w:sz w:val="20"/>
                <w:szCs w:val="20"/>
              </w:rPr>
              <w:lastRenderedPageBreak/>
              <w:t>力。</w:t>
            </w:r>
          </w:p>
          <w:p w14:paraId="23A9CFC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7408B3">
              <w:rPr>
                <w:rFonts w:ascii="Times New Roman" w:eastAsia="標楷體" w:hAnsi="Times New Roman" w:cs="Times New Roman"/>
                <w:bCs/>
                <w:snapToGrid w:val="0"/>
                <w:kern w:val="0"/>
                <w:sz w:val="20"/>
                <w:szCs w:val="20"/>
              </w:rPr>
              <w:t>使用</w:t>
            </w:r>
            <w:proofErr w:type="gramStart"/>
            <w:r w:rsidRPr="007408B3">
              <w:rPr>
                <w:rFonts w:ascii="Times New Roman" w:eastAsia="標楷體" w:hAnsi="Times New Roman" w:cs="Times New Roman"/>
                <w:bCs/>
                <w:snapToGrid w:val="0"/>
                <w:kern w:val="0"/>
                <w:sz w:val="20"/>
                <w:szCs w:val="20"/>
              </w:rPr>
              <w:t>適切且多元</w:t>
            </w:r>
            <w:proofErr w:type="gramEnd"/>
            <w:r w:rsidRPr="007408B3">
              <w:rPr>
                <w:rFonts w:ascii="Times New Roman" w:eastAsia="標楷體" w:hAnsi="Times New Roman" w:cs="Times New Roman"/>
                <w:bCs/>
                <w:snapToGrid w:val="0"/>
                <w:kern w:val="0"/>
                <w:sz w:val="20"/>
                <w:szCs w:val="20"/>
              </w:rPr>
              <w:t>的表徵符號，表達自己的想法、與人溝通，並能同理與尊重他人想法。</w:t>
            </w:r>
          </w:p>
          <w:p w14:paraId="44959B5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7408B3">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3A75A828"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2-Ⅰ-3 </w:t>
            </w:r>
            <w:r w:rsidRPr="007408B3">
              <w:rPr>
                <w:rFonts w:ascii="Times New Roman" w:eastAsia="標楷體" w:hAnsi="Times New Roman" w:cs="Times New Roman"/>
                <w:bCs/>
                <w:snapToGrid w:val="0"/>
                <w:kern w:val="0"/>
                <w:sz w:val="20"/>
                <w:szCs w:val="20"/>
              </w:rPr>
              <w:t>探索生活中的人、事、物，並體會彼此之間會相互</w:t>
            </w:r>
            <w:r w:rsidRPr="007408B3">
              <w:rPr>
                <w:rFonts w:ascii="Times New Roman" w:eastAsia="標楷體" w:hAnsi="Times New Roman" w:cs="Times New Roman"/>
                <w:bCs/>
                <w:snapToGrid w:val="0"/>
                <w:kern w:val="0"/>
                <w:sz w:val="20"/>
                <w:szCs w:val="20"/>
              </w:rPr>
              <w:lastRenderedPageBreak/>
              <w:t>影響。</w:t>
            </w:r>
          </w:p>
          <w:p w14:paraId="4EC0E5EA"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6-Ⅰ-5 </w:t>
            </w:r>
            <w:r w:rsidRPr="007408B3">
              <w:rPr>
                <w:rFonts w:ascii="Times New Roman" w:eastAsia="標楷體" w:hAnsi="Times New Roman" w:cs="Times New Roman"/>
                <w:bCs/>
                <w:snapToGrid w:val="0"/>
                <w:kern w:val="0"/>
                <w:sz w:val="20"/>
                <w:szCs w:val="20"/>
              </w:rPr>
              <w:t>覺察人與環境的依存關係，進而珍惜資源，愛護環境、尊重生命。</w:t>
            </w:r>
          </w:p>
        </w:tc>
        <w:tc>
          <w:tcPr>
            <w:tcW w:w="276" w:type="pct"/>
          </w:tcPr>
          <w:p w14:paraId="5941249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B-Ⅰ-3 </w:t>
            </w:r>
            <w:r w:rsidRPr="007408B3">
              <w:rPr>
                <w:rFonts w:ascii="Times New Roman" w:eastAsia="標楷體" w:hAnsi="Times New Roman" w:cs="Times New Roman"/>
                <w:bCs/>
                <w:snapToGrid w:val="0"/>
                <w:kern w:val="0"/>
                <w:sz w:val="20"/>
                <w:szCs w:val="20"/>
              </w:rPr>
              <w:t>環境的探索與愛護。</w:t>
            </w:r>
          </w:p>
          <w:p w14:paraId="3326766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C-Ⅰ-3 </w:t>
            </w:r>
            <w:r w:rsidRPr="007408B3">
              <w:rPr>
                <w:rFonts w:ascii="Times New Roman" w:eastAsia="標楷體" w:hAnsi="Times New Roman" w:cs="Times New Roman"/>
                <w:bCs/>
                <w:snapToGrid w:val="0"/>
                <w:kern w:val="0"/>
                <w:sz w:val="20"/>
                <w:szCs w:val="20"/>
              </w:rPr>
              <w:t>探究生活事物的方法與技</w:t>
            </w:r>
            <w:r w:rsidRPr="007408B3">
              <w:rPr>
                <w:rFonts w:ascii="Times New Roman" w:eastAsia="標楷體" w:hAnsi="Times New Roman" w:cs="Times New Roman"/>
                <w:bCs/>
                <w:snapToGrid w:val="0"/>
                <w:kern w:val="0"/>
                <w:sz w:val="20"/>
                <w:szCs w:val="20"/>
              </w:rPr>
              <w:lastRenderedPageBreak/>
              <w:t>能。</w:t>
            </w:r>
          </w:p>
          <w:p w14:paraId="65980475"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F-Ⅰ-2 </w:t>
            </w:r>
            <w:r w:rsidRPr="007408B3">
              <w:rPr>
                <w:rFonts w:ascii="Times New Roman" w:eastAsia="標楷體" w:hAnsi="Times New Roman" w:cs="Times New Roman"/>
                <w:bCs/>
                <w:snapToGrid w:val="0"/>
                <w:kern w:val="0"/>
                <w:sz w:val="20"/>
                <w:szCs w:val="20"/>
              </w:rPr>
              <w:t>不同解決問題方法或策略的提出與嘗試。</w:t>
            </w:r>
          </w:p>
        </w:tc>
        <w:tc>
          <w:tcPr>
            <w:tcW w:w="415" w:type="pct"/>
            <w:gridSpan w:val="2"/>
          </w:tcPr>
          <w:p w14:paraId="13EFF691" w14:textId="77777777" w:rsidR="00AE64BB" w:rsidRPr="007408B3" w:rsidRDefault="00AE64BB" w:rsidP="00D36D14">
            <w:pPr>
              <w:spacing w:line="240" w:lineRule="exact"/>
              <w:rPr>
                <w:rFonts w:ascii="標楷體" w:eastAsia="標楷體" w:hAnsi="標楷體"/>
                <w:bCs/>
                <w:snapToGrid w:val="0"/>
                <w:kern w:val="0"/>
                <w:sz w:val="20"/>
                <w:szCs w:val="20"/>
              </w:rPr>
            </w:pPr>
            <w:r w:rsidRPr="007408B3">
              <w:rPr>
                <w:rFonts w:ascii="Times New Roman" w:eastAsia="標楷體" w:hAnsi="Times New Roman" w:cs="Times New Roman"/>
                <w:bCs/>
                <w:snapToGrid w:val="0"/>
                <w:kern w:val="0"/>
                <w:sz w:val="20"/>
                <w:szCs w:val="20"/>
              </w:rPr>
              <w:lastRenderedPageBreak/>
              <w:t>1.</w:t>
            </w:r>
            <w:r w:rsidRPr="007408B3">
              <w:rPr>
                <w:rFonts w:ascii="Times New Roman" w:eastAsia="標楷體" w:hAnsi="Times New Roman" w:cs="Times New Roman"/>
                <w:bCs/>
                <w:snapToGrid w:val="0"/>
                <w:kern w:val="0"/>
                <w:sz w:val="20"/>
                <w:szCs w:val="20"/>
              </w:rPr>
              <w:t>觀察自己和同學在學校什麼時候會需要用到水。</w:t>
            </w:r>
          </w:p>
          <w:p w14:paraId="77D2C807" w14:textId="77777777" w:rsidR="00AE64BB" w:rsidRPr="00285C9E" w:rsidRDefault="00AE64BB" w:rsidP="00D36D14">
            <w:pPr>
              <w:spacing w:line="240" w:lineRule="exact"/>
              <w:rPr>
                <w:rFonts w:ascii="標楷體" w:eastAsia="標楷體" w:hAnsi="標楷體"/>
                <w:bCs/>
                <w:snapToGrid w:val="0"/>
                <w:kern w:val="0"/>
                <w:sz w:val="20"/>
                <w:szCs w:val="20"/>
              </w:rPr>
            </w:pPr>
            <w:r w:rsidRPr="007408B3">
              <w:rPr>
                <w:rFonts w:ascii="Times New Roman" w:eastAsia="標楷體" w:hAnsi="Times New Roman" w:cs="Times New Roman"/>
                <w:bCs/>
                <w:snapToGrid w:val="0"/>
                <w:kern w:val="0"/>
                <w:sz w:val="20"/>
                <w:szCs w:val="20"/>
              </w:rPr>
              <w:t>2.</w:t>
            </w:r>
            <w:r w:rsidRPr="007408B3">
              <w:rPr>
                <w:rFonts w:ascii="Times New Roman" w:eastAsia="標楷體" w:hAnsi="Times New Roman" w:cs="Times New Roman"/>
                <w:bCs/>
                <w:snapToGrid w:val="0"/>
                <w:kern w:val="0"/>
                <w:sz w:val="20"/>
                <w:szCs w:val="20"/>
              </w:rPr>
              <w:t>探究家人和學校的人使用水的情形，並分辨</w:t>
            </w:r>
            <w:r w:rsidRPr="007408B3">
              <w:rPr>
                <w:rFonts w:ascii="Times New Roman" w:eastAsia="標楷體" w:hAnsi="Times New Roman" w:cs="Times New Roman"/>
                <w:bCs/>
                <w:snapToGrid w:val="0"/>
                <w:kern w:val="0"/>
                <w:sz w:val="20"/>
                <w:szCs w:val="20"/>
              </w:rPr>
              <w:lastRenderedPageBreak/>
              <w:t>節省或浪費。</w:t>
            </w:r>
          </w:p>
        </w:tc>
        <w:tc>
          <w:tcPr>
            <w:tcW w:w="1335" w:type="pct"/>
            <w:gridSpan w:val="2"/>
          </w:tcPr>
          <w:p w14:paraId="6C50ACF3"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第六主題生活中的水</w:t>
            </w:r>
          </w:p>
          <w:p w14:paraId="6E07E295" w14:textId="77777777" w:rsidR="00AE64BB" w:rsidRPr="004E1A38"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二單元珍惜水</w:t>
            </w:r>
          </w:p>
          <w:p w14:paraId="3F8C5528"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1.</w:t>
            </w:r>
            <w:r w:rsidRPr="007408B3">
              <w:rPr>
                <w:rFonts w:ascii="Times New Roman" w:eastAsia="標楷體" w:hAnsi="Times New Roman" w:cs="Times New Roman"/>
                <w:sz w:val="20"/>
                <w:szCs w:val="20"/>
              </w:rPr>
              <w:t>教師提問：「你在學校什麼時候會用</w:t>
            </w:r>
            <w:proofErr w:type="gramStart"/>
            <w:r w:rsidRPr="007408B3">
              <w:rPr>
                <w:rFonts w:ascii="Times New Roman" w:eastAsia="標楷體" w:hAnsi="Times New Roman" w:cs="Times New Roman"/>
                <w:sz w:val="20"/>
                <w:szCs w:val="20"/>
              </w:rPr>
              <w:t>到水呢</w:t>
            </w:r>
            <w:proofErr w:type="gramEnd"/>
            <w:r w:rsidRPr="007408B3">
              <w:rPr>
                <w:rFonts w:ascii="Times New Roman" w:eastAsia="標楷體" w:hAnsi="Times New Roman" w:cs="Times New Roman"/>
                <w:sz w:val="20"/>
                <w:szCs w:val="20"/>
              </w:rPr>
              <w:t>？」</w:t>
            </w:r>
          </w:p>
          <w:p w14:paraId="05ABB015"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(1)</w:t>
            </w:r>
            <w:r w:rsidRPr="007408B3">
              <w:rPr>
                <w:rFonts w:ascii="Times New Roman" w:eastAsia="標楷體" w:hAnsi="Times New Roman" w:cs="Times New Roman"/>
                <w:sz w:val="20"/>
                <w:szCs w:val="20"/>
              </w:rPr>
              <w:t>全班問答，並請</w:t>
            </w:r>
            <w:r>
              <w:rPr>
                <w:rFonts w:ascii="Times New Roman" w:eastAsia="標楷體" w:hAnsi="Times New Roman" w:cs="Times New Roman"/>
                <w:sz w:val="20"/>
                <w:szCs w:val="20"/>
              </w:rPr>
              <w:t>3~</w:t>
            </w:r>
            <w:r w:rsidRPr="007408B3">
              <w:rPr>
                <w:rFonts w:ascii="Times New Roman" w:eastAsia="標楷體" w:hAnsi="Times New Roman" w:cs="Times New Roman"/>
                <w:sz w:val="20"/>
                <w:szCs w:val="20"/>
              </w:rPr>
              <w:t>5</w:t>
            </w:r>
            <w:r w:rsidRPr="007408B3">
              <w:rPr>
                <w:rFonts w:ascii="Times New Roman" w:eastAsia="標楷體" w:hAnsi="Times New Roman" w:cs="Times New Roman"/>
                <w:sz w:val="20"/>
                <w:szCs w:val="20"/>
              </w:rPr>
              <w:t>人分享，再請有不同答案的學童補充。</w:t>
            </w:r>
          </w:p>
          <w:p w14:paraId="268ED339"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(2)</w:t>
            </w:r>
            <w:r w:rsidRPr="007408B3">
              <w:rPr>
                <w:rFonts w:ascii="Times New Roman" w:eastAsia="標楷體" w:hAnsi="Times New Roman" w:cs="Times New Roman"/>
                <w:sz w:val="20"/>
                <w:szCs w:val="20"/>
              </w:rPr>
              <w:t>教師小結學童可能的答案。</w:t>
            </w:r>
            <w:r w:rsidRPr="007408B3">
              <w:rPr>
                <w:rFonts w:ascii="Times New Roman" w:eastAsia="標楷體" w:hAnsi="Times New Roman" w:cs="Times New Roman"/>
                <w:sz w:val="20"/>
                <w:szCs w:val="20"/>
              </w:rPr>
              <w:t>(</w:t>
            </w:r>
            <w:r w:rsidRPr="007408B3">
              <w:rPr>
                <w:rFonts w:ascii="Times New Roman" w:eastAsia="標楷體" w:hAnsi="Times New Roman" w:cs="Times New Roman"/>
                <w:sz w:val="20"/>
                <w:szCs w:val="20"/>
              </w:rPr>
              <w:t>打掃、洗手、洗抹布、上廁所、口渴喝水時</w:t>
            </w:r>
            <w:r w:rsidRPr="007408B3">
              <w:rPr>
                <w:rFonts w:ascii="Times New Roman" w:eastAsia="標楷體" w:hAnsi="Times New Roman" w:cs="Times New Roman"/>
                <w:sz w:val="20"/>
                <w:szCs w:val="20"/>
              </w:rPr>
              <w:t>)</w:t>
            </w:r>
          </w:p>
          <w:p w14:paraId="5049F105"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2.</w:t>
            </w:r>
            <w:r w:rsidRPr="007408B3">
              <w:rPr>
                <w:rFonts w:ascii="Times New Roman" w:eastAsia="標楷體" w:hAnsi="Times New Roman" w:cs="Times New Roman"/>
                <w:sz w:val="20"/>
                <w:szCs w:val="20"/>
              </w:rPr>
              <w:t>教師提問：「人口渴時候，是不是需要喝水，</w:t>
            </w:r>
            <w:r w:rsidRPr="007408B3">
              <w:rPr>
                <w:rFonts w:ascii="Times New Roman" w:eastAsia="標楷體" w:hAnsi="Times New Roman" w:cs="Times New Roman"/>
                <w:sz w:val="20"/>
                <w:szCs w:val="20"/>
              </w:rPr>
              <w:lastRenderedPageBreak/>
              <w:t>你每天都會喝水嗎？喝完水後有什麼感覺？」</w:t>
            </w:r>
          </w:p>
          <w:p w14:paraId="3FB03950"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(1)</w:t>
            </w:r>
            <w:r w:rsidRPr="007408B3">
              <w:rPr>
                <w:rFonts w:ascii="Times New Roman" w:eastAsia="標楷體" w:hAnsi="Times New Roman" w:cs="Times New Roman"/>
                <w:sz w:val="20"/>
                <w:szCs w:val="20"/>
              </w:rPr>
              <w:t>每天都會喝水，</w:t>
            </w:r>
            <w:proofErr w:type="gramStart"/>
            <w:r w:rsidRPr="007408B3">
              <w:rPr>
                <w:rFonts w:ascii="Times New Roman" w:eastAsia="標楷體" w:hAnsi="Times New Roman" w:cs="Times New Roman"/>
                <w:sz w:val="20"/>
                <w:szCs w:val="20"/>
              </w:rPr>
              <w:t>喝完口就</w:t>
            </w:r>
            <w:proofErr w:type="gramEnd"/>
            <w:r w:rsidRPr="007408B3">
              <w:rPr>
                <w:rFonts w:ascii="Times New Roman" w:eastAsia="標楷體" w:hAnsi="Times New Roman" w:cs="Times New Roman"/>
                <w:sz w:val="20"/>
                <w:szCs w:val="20"/>
              </w:rPr>
              <w:t>不渴了。</w:t>
            </w:r>
          </w:p>
          <w:p w14:paraId="66938C80"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(2)</w:t>
            </w:r>
            <w:r w:rsidRPr="007408B3">
              <w:rPr>
                <w:rFonts w:ascii="Times New Roman" w:eastAsia="標楷體" w:hAnsi="Times New Roman" w:cs="Times New Roman"/>
                <w:sz w:val="20"/>
                <w:szCs w:val="20"/>
              </w:rPr>
              <w:t>每節下課我都會喝水，我很喜歡喝水。</w:t>
            </w:r>
          </w:p>
          <w:p w14:paraId="4581ED8E"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(3)</w:t>
            </w:r>
            <w:r w:rsidRPr="007408B3">
              <w:rPr>
                <w:rFonts w:ascii="Times New Roman" w:eastAsia="標楷體" w:hAnsi="Times New Roman" w:cs="Times New Roman"/>
                <w:sz w:val="20"/>
                <w:szCs w:val="20"/>
              </w:rPr>
              <w:t>每次體育課完，流</w:t>
            </w:r>
            <w:proofErr w:type="gramStart"/>
            <w:r w:rsidRPr="007408B3">
              <w:rPr>
                <w:rFonts w:ascii="Times New Roman" w:eastAsia="標楷體" w:hAnsi="Times New Roman" w:cs="Times New Roman"/>
                <w:sz w:val="20"/>
                <w:szCs w:val="20"/>
              </w:rPr>
              <w:t>很多汗就會</w:t>
            </w:r>
            <w:proofErr w:type="gramEnd"/>
            <w:r w:rsidRPr="007408B3">
              <w:rPr>
                <w:rFonts w:ascii="Times New Roman" w:eastAsia="標楷體" w:hAnsi="Times New Roman" w:cs="Times New Roman"/>
                <w:sz w:val="20"/>
                <w:szCs w:val="20"/>
              </w:rPr>
              <w:t>特別渴，喝了水就覺得很舒服。</w:t>
            </w:r>
          </w:p>
          <w:p w14:paraId="24833F5F"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3.</w:t>
            </w:r>
            <w:r w:rsidRPr="007408B3">
              <w:rPr>
                <w:rFonts w:ascii="Times New Roman" w:eastAsia="標楷體" w:hAnsi="Times New Roman" w:cs="Times New Roman"/>
                <w:sz w:val="20"/>
                <w:szCs w:val="20"/>
              </w:rPr>
              <w:t>教師提問：「為什麼桌子用</w:t>
            </w:r>
            <w:proofErr w:type="gramStart"/>
            <w:r w:rsidRPr="007408B3">
              <w:rPr>
                <w:rFonts w:ascii="Times New Roman" w:eastAsia="標楷體" w:hAnsi="Times New Roman" w:cs="Times New Roman"/>
                <w:sz w:val="20"/>
                <w:szCs w:val="20"/>
              </w:rPr>
              <w:t>溼</w:t>
            </w:r>
            <w:proofErr w:type="gramEnd"/>
            <w:r w:rsidRPr="007408B3">
              <w:rPr>
                <w:rFonts w:ascii="Times New Roman" w:eastAsia="標楷體" w:hAnsi="Times New Roman" w:cs="Times New Roman"/>
                <w:sz w:val="20"/>
                <w:szCs w:val="20"/>
              </w:rPr>
              <w:t>抹布擦，看起來會比用乾抹布擦乾淨呢？」</w:t>
            </w:r>
            <w:r w:rsidRPr="007408B3">
              <w:rPr>
                <w:rFonts w:ascii="Times New Roman" w:eastAsia="標楷體" w:hAnsi="Times New Roman" w:cs="Times New Roman"/>
                <w:sz w:val="20"/>
                <w:szCs w:val="20"/>
              </w:rPr>
              <w:t>(</w:t>
            </w:r>
            <w:proofErr w:type="gramStart"/>
            <w:r w:rsidRPr="007408B3">
              <w:rPr>
                <w:rFonts w:ascii="Times New Roman" w:eastAsia="標楷體" w:hAnsi="Times New Roman" w:cs="Times New Roman"/>
                <w:sz w:val="20"/>
                <w:szCs w:val="20"/>
              </w:rPr>
              <w:t>溼溼</w:t>
            </w:r>
            <w:proofErr w:type="gramEnd"/>
            <w:r w:rsidRPr="007408B3">
              <w:rPr>
                <w:rFonts w:ascii="Times New Roman" w:eastAsia="標楷體" w:hAnsi="Times New Roman" w:cs="Times New Roman"/>
                <w:sz w:val="20"/>
                <w:szCs w:val="20"/>
              </w:rPr>
              <w:t>的抹布可以把小灰塵擦起來</w:t>
            </w:r>
            <w:r>
              <w:rPr>
                <w:rFonts w:ascii="Times New Roman" w:eastAsia="標楷體" w:hAnsi="Times New Roman" w:cs="Times New Roman"/>
                <w:sz w:val="20"/>
                <w:szCs w:val="20"/>
              </w:rPr>
              <w:t>。</w:t>
            </w:r>
            <w:r w:rsidRPr="007408B3">
              <w:rPr>
                <w:rFonts w:ascii="Times New Roman" w:eastAsia="標楷體" w:hAnsi="Times New Roman" w:cs="Times New Roman"/>
                <w:sz w:val="20"/>
                <w:szCs w:val="20"/>
              </w:rPr>
              <w:t>)</w:t>
            </w:r>
          </w:p>
          <w:p w14:paraId="5A22F0BC"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4.</w:t>
            </w:r>
            <w:r w:rsidRPr="007408B3">
              <w:rPr>
                <w:rFonts w:ascii="Times New Roman" w:eastAsia="標楷體" w:hAnsi="Times New Roman" w:cs="Times New Roman"/>
                <w:sz w:val="20"/>
                <w:szCs w:val="20"/>
              </w:rPr>
              <w:t>教師提問：「這節課大家學到什麼呢？還想再知道什麼？和同學分享。」</w:t>
            </w:r>
          </w:p>
          <w:p w14:paraId="097A323E"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(1)</w:t>
            </w:r>
            <w:r w:rsidRPr="007408B3">
              <w:rPr>
                <w:rFonts w:ascii="Times New Roman" w:eastAsia="標楷體" w:hAnsi="Times New Roman" w:cs="Times New Roman"/>
                <w:sz w:val="20"/>
                <w:szCs w:val="20"/>
              </w:rPr>
              <w:t>我們每天都會用到水。</w:t>
            </w:r>
          </w:p>
          <w:p w14:paraId="2FE6351D"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(2)</w:t>
            </w:r>
            <w:r w:rsidRPr="007408B3">
              <w:rPr>
                <w:rFonts w:ascii="Times New Roman" w:eastAsia="標楷體" w:hAnsi="Times New Roman" w:cs="Times New Roman"/>
                <w:sz w:val="20"/>
                <w:szCs w:val="20"/>
              </w:rPr>
              <w:t>我們每天都會喝水，也會用水來做很多事。</w:t>
            </w:r>
          </w:p>
          <w:p w14:paraId="2D90630B"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(3)</w:t>
            </w:r>
            <w:proofErr w:type="gramStart"/>
            <w:r w:rsidRPr="007408B3">
              <w:rPr>
                <w:rFonts w:ascii="Times New Roman" w:eastAsia="標楷體" w:hAnsi="Times New Roman" w:cs="Times New Roman"/>
                <w:sz w:val="20"/>
                <w:szCs w:val="20"/>
              </w:rPr>
              <w:t>水好重要</w:t>
            </w:r>
            <w:proofErr w:type="gramEnd"/>
            <w:r w:rsidRPr="007408B3">
              <w:rPr>
                <w:rFonts w:ascii="Times New Roman" w:eastAsia="標楷體" w:hAnsi="Times New Roman" w:cs="Times New Roman"/>
                <w:sz w:val="20"/>
                <w:szCs w:val="20"/>
              </w:rPr>
              <w:t>呵！我們每天都需要它。</w:t>
            </w:r>
          </w:p>
          <w:p w14:paraId="173457BE"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5.</w:t>
            </w:r>
            <w:r w:rsidRPr="007408B3">
              <w:rPr>
                <w:rFonts w:ascii="Times New Roman" w:eastAsia="標楷體" w:hAnsi="Times New Roman" w:cs="Times New Roman"/>
                <w:sz w:val="20"/>
                <w:szCs w:val="20"/>
              </w:rPr>
              <w:t>教師提問：「如果有天</w:t>
            </w:r>
            <w:proofErr w:type="gramStart"/>
            <w:r w:rsidRPr="007408B3">
              <w:rPr>
                <w:rFonts w:ascii="Times New Roman" w:eastAsia="標楷體" w:hAnsi="Times New Roman" w:cs="Times New Roman"/>
                <w:sz w:val="20"/>
                <w:szCs w:val="20"/>
              </w:rPr>
              <w:t>沒水了</w:t>
            </w:r>
            <w:proofErr w:type="gramEnd"/>
            <w:r w:rsidRPr="007408B3">
              <w:rPr>
                <w:rFonts w:ascii="Times New Roman" w:eastAsia="標楷體" w:hAnsi="Times New Roman" w:cs="Times New Roman"/>
                <w:sz w:val="20"/>
                <w:szCs w:val="20"/>
              </w:rPr>
              <w:t>，你想會發生什麼狀況呢？」</w:t>
            </w:r>
          </w:p>
          <w:p w14:paraId="4E16D715"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(1)</w:t>
            </w:r>
            <w:r w:rsidRPr="007408B3">
              <w:rPr>
                <w:rFonts w:ascii="Times New Roman" w:eastAsia="標楷體" w:hAnsi="Times New Roman" w:cs="Times New Roman"/>
                <w:sz w:val="20"/>
                <w:szCs w:val="20"/>
              </w:rPr>
              <w:t>在學校發現飲水機</w:t>
            </w:r>
            <w:proofErr w:type="gramStart"/>
            <w:r w:rsidRPr="007408B3">
              <w:rPr>
                <w:rFonts w:ascii="Times New Roman" w:eastAsia="標楷體" w:hAnsi="Times New Roman" w:cs="Times New Roman"/>
                <w:sz w:val="20"/>
                <w:szCs w:val="20"/>
              </w:rPr>
              <w:t>沒有水了</w:t>
            </w:r>
            <w:proofErr w:type="gramEnd"/>
            <w:r w:rsidRPr="007408B3">
              <w:rPr>
                <w:rFonts w:ascii="Times New Roman" w:eastAsia="標楷體" w:hAnsi="Times New Roman" w:cs="Times New Roman"/>
                <w:sz w:val="20"/>
                <w:szCs w:val="20"/>
              </w:rPr>
              <w:t>，就</w:t>
            </w:r>
            <w:proofErr w:type="gramStart"/>
            <w:r w:rsidRPr="007408B3">
              <w:rPr>
                <w:rFonts w:ascii="Times New Roman" w:eastAsia="標楷體" w:hAnsi="Times New Roman" w:cs="Times New Roman"/>
                <w:sz w:val="20"/>
                <w:szCs w:val="20"/>
              </w:rPr>
              <w:t>沒辦法狀裝水</w:t>
            </w:r>
            <w:proofErr w:type="gramEnd"/>
            <w:r w:rsidRPr="007408B3">
              <w:rPr>
                <w:rFonts w:ascii="Times New Roman" w:eastAsia="標楷體" w:hAnsi="Times New Roman" w:cs="Times New Roman"/>
                <w:sz w:val="20"/>
                <w:szCs w:val="20"/>
              </w:rPr>
              <w:t>喝，會好渴。</w:t>
            </w:r>
          </w:p>
          <w:p w14:paraId="5D463045"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(2)</w:t>
            </w:r>
            <w:r w:rsidRPr="007408B3">
              <w:rPr>
                <w:rFonts w:ascii="Times New Roman" w:eastAsia="標楷體" w:hAnsi="Times New Roman" w:cs="Times New Roman"/>
                <w:sz w:val="20"/>
                <w:szCs w:val="20"/>
              </w:rPr>
              <w:t>在走廊洗手</w:t>
            </w:r>
            <w:proofErr w:type="gramStart"/>
            <w:r>
              <w:rPr>
                <w:rFonts w:ascii="Times New Roman" w:eastAsia="標楷體" w:hAnsi="Times New Roman" w:cs="Times New Roman"/>
                <w:sz w:val="20"/>
                <w:szCs w:val="20"/>
              </w:rPr>
              <w:t>檯</w:t>
            </w:r>
            <w:proofErr w:type="gramEnd"/>
            <w:r w:rsidRPr="007408B3">
              <w:rPr>
                <w:rFonts w:ascii="Times New Roman" w:eastAsia="標楷體" w:hAnsi="Times New Roman" w:cs="Times New Roman"/>
                <w:sz w:val="20"/>
                <w:szCs w:val="20"/>
              </w:rPr>
              <w:t>準備要洗手，發現</w:t>
            </w:r>
            <w:proofErr w:type="gramStart"/>
            <w:r w:rsidRPr="007408B3">
              <w:rPr>
                <w:rFonts w:ascii="Times New Roman" w:eastAsia="標楷體" w:hAnsi="Times New Roman" w:cs="Times New Roman"/>
                <w:sz w:val="20"/>
                <w:szCs w:val="20"/>
              </w:rPr>
              <w:t>沒有水了</w:t>
            </w:r>
            <w:proofErr w:type="gramEnd"/>
            <w:r w:rsidRPr="007408B3">
              <w:rPr>
                <w:rFonts w:ascii="Times New Roman" w:eastAsia="標楷體" w:hAnsi="Times New Roman" w:cs="Times New Roman"/>
                <w:sz w:val="20"/>
                <w:szCs w:val="20"/>
              </w:rPr>
              <w:t>，手好</w:t>
            </w:r>
            <w:proofErr w:type="gramStart"/>
            <w:r w:rsidRPr="007408B3">
              <w:rPr>
                <w:rFonts w:ascii="Times New Roman" w:eastAsia="標楷體" w:hAnsi="Times New Roman" w:cs="Times New Roman"/>
                <w:sz w:val="20"/>
                <w:szCs w:val="20"/>
              </w:rPr>
              <w:t>髒無法洗會不知</w:t>
            </w:r>
            <w:proofErr w:type="gramEnd"/>
            <w:r w:rsidRPr="007408B3">
              <w:rPr>
                <w:rFonts w:ascii="Times New Roman" w:eastAsia="標楷體" w:hAnsi="Times New Roman" w:cs="Times New Roman"/>
                <w:sz w:val="20"/>
                <w:szCs w:val="20"/>
              </w:rPr>
              <w:t>該怎麼辦。</w:t>
            </w:r>
          </w:p>
          <w:p w14:paraId="68B6B9A1"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(3)</w:t>
            </w:r>
            <w:r w:rsidRPr="007408B3">
              <w:rPr>
                <w:rFonts w:ascii="Times New Roman" w:eastAsia="標楷體" w:hAnsi="Times New Roman" w:cs="Times New Roman"/>
                <w:sz w:val="20"/>
                <w:szCs w:val="20"/>
              </w:rPr>
              <w:t>上完廁所沒水沖馬桶，會覺得好</w:t>
            </w:r>
            <w:proofErr w:type="gramStart"/>
            <w:r w:rsidRPr="007408B3">
              <w:rPr>
                <w:rFonts w:ascii="Times New Roman" w:eastAsia="標楷體" w:hAnsi="Times New Roman" w:cs="Times New Roman"/>
                <w:sz w:val="20"/>
                <w:szCs w:val="20"/>
              </w:rPr>
              <w:t>臭呵！</w:t>
            </w:r>
            <w:proofErr w:type="gramEnd"/>
          </w:p>
          <w:p w14:paraId="44FC4B47"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(4)</w:t>
            </w:r>
            <w:r w:rsidRPr="007408B3">
              <w:rPr>
                <w:rFonts w:ascii="Times New Roman" w:eastAsia="標楷體" w:hAnsi="Times New Roman" w:cs="Times New Roman"/>
                <w:sz w:val="20"/>
                <w:szCs w:val="20"/>
              </w:rPr>
              <w:t>在家洗澡洗一半發</w:t>
            </w:r>
            <w:r>
              <w:rPr>
                <w:rFonts w:ascii="Times New Roman" w:eastAsia="標楷體" w:hAnsi="Times New Roman" w:cs="Times New Roman"/>
                <w:sz w:val="20"/>
                <w:szCs w:val="20"/>
              </w:rPr>
              <w:t>現</w:t>
            </w:r>
            <w:proofErr w:type="gramStart"/>
            <w:r w:rsidRPr="007408B3">
              <w:rPr>
                <w:rFonts w:ascii="Times New Roman" w:eastAsia="標楷體" w:hAnsi="Times New Roman" w:cs="Times New Roman"/>
                <w:sz w:val="20"/>
                <w:szCs w:val="20"/>
              </w:rPr>
              <w:t>沒水了</w:t>
            </w:r>
            <w:proofErr w:type="gramEnd"/>
            <w:r w:rsidRPr="007408B3">
              <w:rPr>
                <w:rFonts w:ascii="Times New Roman" w:eastAsia="標楷體" w:hAnsi="Times New Roman" w:cs="Times New Roman"/>
                <w:sz w:val="20"/>
                <w:szCs w:val="20"/>
              </w:rPr>
              <w:t>，泡泡都無法沖掉，超麻煩的。</w:t>
            </w:r>
          </w:p>
          <w:p w14:paraId="1DE0AAF4"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6.</w:t>
            </w:r>
            <w:r w:rsidRPr="007408B3">
              <w:rPr>
                <w:rFonts w:ascii="Times New Roman" w:eastAsia="標楷體" w:hAnsi="Times New Roman" w:cs="Times New Roman"/>
                <w:sz w:val="20"/>
                <w:szCs w:val="20"/>
              </w:rPr>
              <w:t>教師提問：你觀察家裡的人是怎麼使用水的？你覺得哪些是珍惜水的做法呢？」</w:t>
            </w:r>
          </w:p>
          <w:p w14:paraId="4F0B030B"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(1)</w:t>
            </w:r>
            <w:r w:rsidRPr="007408B3">
              <w:rPr>
                <w:rFonts w:ascii="Times New Roman" w:eastAsia="標楷體" w:hAnsi="Times New Roman" w:cs="Times New Roman"/>
                <w:sz w:val="20"/>
                <w:szCs w:val="20"/>
              </w:rPr>
              <w:t>弟弟喜歡泡澡，爸爸會拿洗澡水沖馬桶。</w:t>
            </w:r>
          </w:p>
          <w:p w14:paraId="7480A3DF" w14:textId="77777777" w:rsidR="00AE64BB" w:rsidRPr="007408B3"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(2)</w:t>
            </w:r>
            <w:r w:rsidRPr="007408B3">
              <w:rPr>
                <w:rFonts w:ascii="Times New Roman" w:eastAsia="標楷體" w:hAnsi="Times New Roman" w:cs="Times New Roman"/>
                <w:sz w:val="20"/>
                <w:szCs w:val="20"/>
              </w:rPr>
              <w:t>媽媽</w:t>
            </w:r>
            <w:proofErr w:type="gramStart"/>
            <w:r w:rsidRPr="007408B3">
              <w:rPr>
                <w:rFonts w:ascii="Times New Roman" w:eastAsia="標楷體" w:hAnsi="Times New Roman" w:cs="Times New Roman"/>
                <w:sz w:val="20"/>
                <w:szCs w:val="20"/>
              </w:rPr>
              <w:t>會用洗米</w:t>
            </w:r>
            <w:proofErr w:type="gramEnd"/>
            <w:r w:rsidRPr="007408B3">
              <w:rPr>
                <w:rFonts w:ascii="Times New Roman" w:eastAsia="標楷體" w:hAnsi="Times New Roman" w:cs="Times New Roman"/>
                <w:sz w:val="20"/>
                <w:szCs w:val="20"/>
              </w:rPr>
              <w:t>的水澆花，這樣可以節省水又可以讓植物長得好。</w:t>
            </w:r>
          </w:p>
          <w:p w14:paraId="061B8AEA" w14:textId="77777777" w:rsidR="00AE64BB" w:rsidRPr="00285C9E"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(3)</w:t>
            </w:r>
            <w:r w:rsidRPr="007408B3">
              <w:rPr>
                <w:rFonts w:ascii="Times New Roman" w:eastAsia="標楷體" w:hAnsi="Times New Roman" w:cs="Times New Roman"/>
                <w:sz w:val="20"/>
                <w:szCs w:val="20"/>
              </w:rPr>
              <w:t>家人</w:t>
            </w:r>
            <w:proofErr w:type="gramStart"/>
            <w:r w:rsidRPr="007408B3">
              <w:rPr>
                <w:rFonts w:ascii="Times New Roman" w:eastAsia="標楷體" w:hAnsi="Times New Roman" w:cs="Times New Roman"/>
                <w:sz w:val="20"/>
                <w:szCs w:val="20"/>
              </w:rPr>
              <w:t>都用沖澡</w:t>
            </w:r>
            <w:proofErr w:type="gramEnd"/>
            <w:r w:rsidRPr="007408B3">
              <w:rPr>
                <w:rFonts w:ascii="Times New Roman" w:eastAsia="標楷體" w:hAnsi="Times New Roman" w:cs="Times New Roman"/>
                <w:sz w:val="20"/>
                <w:szCs w:val="20"/>
              </w:rPr>
              <w:t>，</w:t>
            </w:r>
            <w:proofErr w:type="gramStart"/>
            <w:r w:rsidRPr="007408B3">
              <w:rPr>
                <w:rFonts w:ascii="Times New Roman" w:eastAsia="標楷體" w:hAnsi="Times New Roman" w:cs="Times New Roman"/>
                <w:sz w:val="20"/>
                <w:szCs w:val="20"/>
              </w:rPr>
              <w:t>不泡澡</w:t>
            </w:r>
            <w:proofErr w:type="gramEnd"/>
            <w:r w:rsidRPr="007408B3">
              <w:rPr>
                <w:rFonts w:ascii="Times New Roman" w:eastAsia="標楷體" w:hAnsi="Times New Roman" w:cs="Times New Roman"/>
                <w:sz w:val="20"/>
                <w:szCs w:val="20"/>
              </w:rPr>
              <w:t>，而且不洗太久。</w:t>
            </w:r>
          </w:p>
        </w:tc>
        <w:tc>
          <w:tcPr>
            <w:tcW w:w="393" w:type="pct"/>
            <w:shd w:val="clear" w:color="auto" w:fill="auto"/>
          </w:tcPr>
          <w:p w14:paraId="69ACF1DF" w14:textId="77777777" w:rsidR="00AE64BB" w:rsidRPr="007408B3"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7408B3">
              <w:rPr>
                <w:rFonts w:ascii="Times New Roman" w:eastAsia="標楷體" w:hAnsi="Times New Roman" w:cs="Times New Roman"/>
                <w:sz w:val="20"/>
                <w:szCs w:val="20"/>
              </w:rPr>
              <w:t>評量</w:t>
            </w:r>
          </w:p>
          <w:p w14:paraId="2AC7E110" w14:textId="77777777" w:rsidR="00AE64BB" w:rsidRPr="00285C9E" w:rsidRDefault="00AE64BB" w:rsidP="00D36D14">
            <w:pPr>
              <w:spacing w:line="240" w:lineRule="exact"/>
              <w:rPr>
                <w:rFonts w:ascii="標楷體" w:eastAsia="標楷體" w:hAnsi="標楷體"/>
                <w:sz w:val="20"/>
                <w:szCs w:val="20"/>
              </w:rPr>
            </w:pPr>
            <w:r w:rsidRPr="007408B3">
              <w:rPr>
                <w:rFonts w:ascii="Times New Roman" w:eastAsia="標楷體" w:hAnsi="Times New Roman" w:cs="Times New Roman"/>
                <w:sz w:val="20"/>
                <w:szCs w:val="20"/>
              </w:rPr>
              <w:t>實作評量</w:t>
            </w:r>
          </w:p>
        </w:tc>
        <w:tc>
          <w:tcPr>
            <w:tcW w:w="407" w:type="pct"/>
            <w:shd w:val="clear" w:color="auto" w:fill="auto"/>
          </w:tcPr>
          <w:p w14:paraId="5111EF9D"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38223AD8"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E17 </w:t>
            </w:r>
            <w:r w:rsidRPr="007408B3">
              <w:rPr>
                <w:rFonts w:ascii="Times New Roman" w:eastAsia="標楷體" w:hAnsi="Times New Roman" w:cs="Times New Roman"/>
                <w:kern w:val="0"/>
                <w:sz w:val="20"/>
                <w:szCs w:val="20"/>
              </w:rPr>
              <w:t>養成日常生活節約用水、用電、物質的行為，減少資源的消耗。</w:t>
            </w:r>
          </w:p>
        </w:tc>
        <w:tc>
          <w:tcPr>
            <w:tcW w:w="471" w:type="pct"/>
          </w:tcPr>
          <w:p w14:paraId="14383E06" w14:textId="77777777" w:rsidR="00AE64BB" w:rsidRPr="00D86F67" w:rsidRDefault="00AE64BB" w:rsidP="00D36D14">
            <w:pPr>
              <w:snapToGrid w:val="0"/>
              <w:jc w:val="center"/>
              <w:rPr>
                <w:rFonts w:ascii="標楷體" w:eastAsia="標楷體" w:hAnsi="標楷體"/>
              </w:rPr>
            </w:pPr>
          </w:p>
        </w:tc>
      </w:tr>
      <w:tr w:rsidR="00AE64BB" w:rsidRPr="00D86F67" w14:paraId="53D6F3C0" w14:textId="77777777" w:rsidTr="00D36D14">
        <w:tblPrEx>
          <w:jc w:val="center"/>
        </w:tblPrEx>
        <w:trPr>
          <w:trHeight w:val="303"/>
          <w:jc w:val="center"/>
        </w:trPr>
        <w:tc>
          <w:tcPr>
            <w:tcW w:w="407" w:type="pct"/>
            <w:shd w:val="clear" w:color="auto" w:fill="auto"/>
          </w:tcPr>
          <w:p w14:paraId="1BB861D6"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第廿</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0B8E05E5"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7408B3">
              <w:rPr>
                <w:rFonts w:ascii="Times New Roman" w:eastAsia="標楷體" w:hAnsi="Times New Roman" w:cs="Times New Roman"/>
                <w:bCs/>
                <w:snapToGrid w:val="0"/>
                <w:kern w:val="0"/>
                <w:sz w:val="20"/>
                <w:szCs w:val="20"/>
              </w:rPr>
              <w:t>第六主題生活中的水</w:t>
            </w:r>
          </w:p>
          <w:p w14:paraId="6284C9AD" w14:textId="77777777" w:rsidR="00AE64BB" w:rsidRPr="00285C9E" w:rsidRDefault="00AE64BB" w:rsidP="00D36D14">
            <w:pPr>
              <w:spacing w:line="240" w:lineRule="exact"/>
              <w:ind w:leftChars="17" w:left="42" w:hanging="1"/>
              <w:rPr>
                <w:rFonts w:ascii="標楷體" w:eastAsia="標楷體" w:hAnsi="標楷體"/>
                <w:bCs/>
                <w:snapToGrid w:val="0"/>
                <w:kern w:val="0"/>
                <w:sz w:val="20"/>
                <w:szCs w:val="20"/>
              </w:rPr>
            </w:pPr>
            <w:r w:rsidRPr="007408B3">
              <w:rPr>
                <w:rFonts w:ascii="Times New Roman" w:eastAsia="標楷體" w:hAnsi="Times New Roman" w:cs="Times New Roman"/>
                <w:bCs/>
                <w:snapToGrid w:val="0"/>
                <w:kern w:val="0"/>
                <w:sz w:val="20"/>
                <w:szCs w:val="20"/>
              </w:rPr>
              <w:t>第二單元珍惜水</w:t>
            </w:r>
          </w:p>
        </w:tc>
        <w:tc>
          <w:tcPr>
            <w:tcW w:w="227" w:type="pct"/>
            <w:gridSpan w:val="2"/>
          </w:tcPr>
          <w:p w14:paraId="1B39E77D" w14:textId="77777777" w:rsidR="00AE64BB" w:rsidRPr="00285C9E" w:rsidRDefault="00AE64BB"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177260A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-E-A1 </w:t>
            </w:r>
            <w:r w:rsidRPr="00B2090F">
              <w:rPr>
                <w:rFonts w:ascii="Times New Roman" w:eastAsia="標楷體" w:hAnsi="Times New Roman" w:cs="Times New Roman"/>
                <w:bCs/>
                <w:snapToGrid w:val="0"/>
                <w:kern w:val="0"/>
                <w:sz w:val="20"/>
                <w:szCs w:val="20"/>
              </w:rPr>
              <w:t>透過自己與外界的連結，產生自我感知並能對自己有正向的看法，進而愛惜自己，同時透過對生活事物的探索與探究，體會與感受學習</w:t>
            </w:r>
            <w:r w:rsidRPr="00B2090F">
              <w:rPr>
                <w:rFonts w:ascii="Times New Roman" w:eastAsia="標楷體" w:hAnsi="Times New Roman" w:cs="Times New Roman"/>
                <w:bCs/>
                <w:snapToGrid w:val="0"/>
                <w:kern w:val="0"/>
                <w:sz w:val="20"/>
                <w:szCs w:val="20"/>
              </w:rPr>
              <w:lastRenderedPageBreak/>
              <w:t>的樂趣，並能主動發現問題及解決問題，持續學習。</w:t>
            </w:r>
          </w:p>
          <w:p w14:paraId="19F1DF80"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-E-A2 </w:t>
            </w:r>
            <w:r w:rsidRPr="00B2090F">
              <w:rPr>
                <w:rFonts w:ascii="Times New Roman" w:eastAsia="標楷體" w:hAnsi="Times New Roman" w:cs="Times New Roman"/>
                <w:bCs/>
                <w:snapToGrid w:val="0"/>
                <w:kern w:val="0"/>
                <w:sz w:val="20"/>
                <w:szCs w:val="20"/>
              </w:rPr>
              <w:t>學習各種探究人、事、物的方法並理解探究後所獲得的道理，增進系統思考與解決問題的能力。</w:t>
            </w:r>
          </w:p>
          <w:p w14:paraId="6F17F14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-E-B1 </w:t>
            </w:r>
            <w:r w:rsidRPr="00B2090F">
              <w:rPr>
                <w:rFonts w:ascii="Times New Roman" w:eastAsia="標楷體" w:hAnsi="Times New Roman" w:cs="Times New Roman"/>
                <w:bCs/>
                <w:snapToGrid w:val="0"/>
                <w:kern w:val="0"/>
                <w:sz w:val="20"/>
                <w:szCs w:val="20"/>
              </w:rPr>
              <w:t>使用</w:t>
            </w:r>
            <w:proofErr w:type="gramStart"/>
            <w:r w:rsidRPr="00B2090F">
              <w:rPr>
                <w:rFonts w:ascii="Times New Roman" w:eastAsia="標楷體" w:hAnsi="Times New Roman" w:cs="Times New Roman"/>
                <w:bCs/>
                <w:snapToGrid w:val="0"/>
                <w:kern w:val="0"/>
                <w:sz w:val="20"/>
                <w:szCs w:val="20"/>
              </w:rPr>
              <w:t>適切且多元</w:t>
            </w:r>
            <w:proofErr w:type="gramEnd"/>
            <w:r w:rsidRPr="00B2090F">
              <w:rPr>
                <w:rFonts w:ascii="Times New Roman" w:eastAsia="標楷體" w:hAnsi="Times New Roman" w:cs="Times New Roman"/>
                <w:bCs/>
                <w:snapToGrid w:val="0"/>
                <w:kern w:val="0"/>
                <w:sz w:val="20"/>
                <w:szCs w:val="20"/>
              </w:rPr>
              <w:t>的表徵符號，表達自己的想法、與人溝通，並能同理與尊重他人想法。</w:t>
            </w:r>
          </w:p>
          <w:p w14:paraId="048F874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-E-B3 </w:t>
            </w:r>
            <w:r w:rsidRPr="00B2090F">
              <w:rPr>
                <w:rFonts w:ascii="Times New Roman" w:eastAsia="標楷體" w:hAnsi="Times New Roman" w:cs="Times New Roman"/>
                <w:bCs/>
                <w:snapToGrid w:val="0"/>
                <w:kern w:val="0"/>
                <w:sz w:val="20"/>
                <w:szCs w:val="20"/>
              </w:rPr>
              <w:t>感受與體會生活中人、事、物的真、善與美，欣賞生活中美的多元形式與表現，在創作中覺察美的元素，逐漸發展美的敏覺。</w:t>
            </w:r>
          </w:p>
          <w:p w14:paraId="1145BD62"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-E-C1 </w:t>
            </w:r>
            <w:r w:rsidRPr="00B2090F">
              <w:rPr>
                <w:rFonts w:ascii="Times New Roman" w:eastAsia="標楷體" w:hAnsi="Times New Roman" w:cs="Times New Roman"/>
                <w:bCs/>
                <w:snapToGrid w:val="0"/>
                <w:kern w:val="0"/>
                <w:sz w:val="20"/>
                <w:szCs w:val="20"/>
              </w:rPr>
              <w:t>覺察自己、他人和環境的關係，體</w:t>
            </w:r>
            <w:r w:rsidRPr="00B2090F">
              <w:rPr>
                <w:rFonts w:ascii="Times New Roman" w:eastAsia="標楷體" w:hAnsi="Times New Roman" w:cs="Times New Roman"/>
                <w:bCs/>
                <w:snapToGrid w:val="0"/>
                <w:kern w:val="0"/>
                <w:sz w:val="20"/>
                <w:szCs w:val="20"/>
              </w:rPr>
              <w:lastRenderedPageBreak/>
              <w:t>會生活禮儀與團體規範的意義，學習尊重他人、愛護生活環境及關懷生命，並於生活中實踐，同時能省思自己在團體中所應扮演的角色，在能力所及或與他人合作的情況下，為改善事情而努力或採取改進行動。</w:t>
            </w:r>
          </w:p>
          <w:p w14:paraId="3B7F257B"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生活</w:t>
            </w:r>
            <w:r>
              <w:rPr>
                <w:rFonts w:ascii="Times New Roman" w:eastAsia="標楷體" w:hAnsi="Times New Roman" w:cs="Times New Roman"/>
                <w:bCs/>
                <w:snapToGrid w:val="0"/>
                <w:kern w:val="0"/>
                <w:sz w:val="20"/>
                <w:szCs w:val="20"/>
              </w:rPr>
              <w:t xml:space="preserve">-E-C2 </w:t>
            </w:r>
            <w:r w:rsidRPr="00B2090F">
              <w:rPr>
                <w:rFonts w:ascii="Times New Roman" w:eastAsia="標楷體" w:hAnsi="Times New Roman" w:cs="Times New Roman"/>
                <w:bCs/>
                <w:snapToGrid w:val="0"/>
                <w:kern w:val="0"/>
                <w:sz w:val="20"/>
                <w:szCs w:val="20"/>
              </w:rPr>
              <w:t>覺察自己的情緒與行為表現可能對他人和環境有所影響，用合宜的方式與人友善互動，願意共同完成工作任務，展現尊重、溝通以及合作的技巧。</w:t>
            </w:r>
          </w:p>
        </w:tc>
        <w:tc>
          <w:tcPr>
            <w:tcW w:w="276" w:type="pct"/>
          </w:tcPr>
          <w:p w14:paraId="17CDA119"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2-Ⅰ-1 </w:t>
            </w:r>
            <w:r w:rsidRPr="00B2090F">
              <w:rPr>
                <w:rFonts w:ascii="Times New Roman" w:eastAsia="標楷體" w:hAnsi="Times New Roman" w:cs="Times New Roman"/>
                <w:bCs/>
                <w:snapToGrid w:val="0"/>
                <w:kern w:val="0"/>
                <w:sz w:val="20"/>
                <w:szCs w:val="20"/>
              </w:rPr>
              <w:t>以感官和知覺探索生活，覺察事物及環境的特性。</w:t>
            </w:r>
          </w:p>
          <w:p w14:paraId="46AA0583"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3-Ⅰ-2 </w:t>
            </w:r>
            <w:r w:rsidRPr="00B2090F">
              <w:rPr>
                <w:rFonts w:ascii="Times New Roman" w:eastAsia="標楷體" w:hAnsi="Times New Roman" w:cs="Times New Roman"/>
                <w:bCs/>
                <w:snapToGrid w:val="0"/>
                <w:kern w:val="0"/>
                <w:sz w:val="20"/>
                <w:szCs w:val="20"/>
              </w:rPr>
              <w:t>體認探究事理有各種</w:t>
            </w:r>
            <w:r w:rsidRPr="00B2090F">
              <w:rPr>
                <w:rFonts w:ascii="Times New Roman" w:eastAsia="標楷體" w:hAnsi="Times New Roman" w:cs="Times New Roman"/>
                <w:bCs/>
                <w:snapToGrid w:val="0"/>
                <w:kern w:val="0"/>
                <w:sz w:val="20"/>
                <w:szCs w:val="20"/>
              </w:rPr>
              <w:lastRenderedPageBreak/>
              <w:t>方法，並且樂於應用。</w:t>
            </w:r>
          </w:p>
          <w:p w14:paraId="03A24CBC"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5-Ⅰ-3 </w:t>
            </w:r>
            <w:r w:rsidRPr="00B2090F">
              <w:rPr>
                <w:rFonts w:ascii="Times New Roman" w:eastAsia="標楷體" w:hAnsi="Times New Roman" w:cs="Times New Roman"/>
                <w:bCs/>
                <w:snapToGrid w:val="0"/>
                <w:kern w:val="0"/>
                <w:sz w:val="20"/>
                <w:szCs w:val="20"/>
              </w:rPr>
              <w:t>理解與欣賞美的多元形式與異同。</w:t>
            </w:r>
          </w:p>
        </w:tc>
        <w:tc>
          <w:tcPr>
            <w:tcW w:w="276" w:type="pct"/>
          </w:tcPr>
          <w:p w14:paraId="0466691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C-Ⅰ-5 </w:t>
            </w:r>
            <w:r w:rsidRPr="00B2090F">
              <w:rPr>
                <w:rFonts w:ascii="Times New Roman" w:eastAsia="標楷體" w:hAnsi="Times New Roman" w:cs="Times New Roman"/>
                <w:bCs/>
                <w:snapToGrid w:val="0"/>
                <w:kern w:val="0"/>
                <w:sz w:val="20"/>
                <w:szCs w:val="20"/>
              </w:rPr>
              <w:t>知識與方法的運用、組合與創新。</w:t>
            </w:r>
          </w:p>
          <w:p w14:paraId="67DB6CCD"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F-Ⅰ-1 </w:t>
            </w:r>
            <w:r w:rsidRPr="00B2090F">
              <w:rPr>
                <w:rFonts w:ascii="Times New Roman" w:eastAsia="標楷體" w:hAnsi="Times New Roman" w:cs="Times New Roman"/>
                <w:bCs/>
                <w:snapToGrid w:val="0"/>
                <w:kern w:val="0"/>
                <w:sz w:val="20"/>
                <w:szCs w:val="20"/>
              </w:rPr>
              <w:t>工作任務理解與工作目標設定的練習。</w:t>
            </w:r>
          </w:p>
          <w:p w14:paraId="67E9EA8F" w14:textId="77777777" w:rsidR="00AE64BB" w:rsidRDefault="00AE64BB"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F-Ⅰ-2 </w:t>
            </w:r>
            <w:r w:rsidRPr="00B2090F">
              <w:rPr>
                <w:rFonts w:ascii="Times New Roman" w:eastAsia="標楷體" w:hAnsi="Times New Roman" w:cs="Times New Roman"/>
                <w:bCs/>
                <w:snapToGrid w:val="0"/>
                <w:kern w:val="0"/>
                <w:sz w:val="20"/>
                <w:szCs w:val="20"/>
              </w:rPr>
              <w:t>不同解決問題方法或策略的提出與嘗試。</w:t>
            </w:r>
          </w:p>
        </w:tc>
        <w:tc>
          <w:tcPr>
            <w:tcW w:w="415" w:type="pct"/>
            <w:gridSpan w:val="2"/>
          </w:tcPr>
          <w:p w14:paraId="13D853FB" w14:textId="77777777" w:rsidR="00AE64BB" w:rsidRPr="00B2090F" w:rsidRDefault="00AE64BB" w:rsidP="00D36D14">
            <w:pPr>
              <w:spacing w:line="240" w:lineRule="exact"/>
              <w:rPr>
                <w:rFonts w:ascii="標楷體" w:eastAsia="標楷體" w:hAnsi="標楷體"/>
                <w:bCs/>
                <w:snapToGrid w:val="0"/>
                <w:kern w:val="0"/>
                <w:sz w:val="20"/>
                <w:szCs w:val="20"/>
              </w:rPr>
            </w:pPr>
            <w:r w:rsidRPr="00B2090F">
              <w:rPr>
                <w:rFonts w:ascii="Times New Roman" w:eastAsia="標楷體" w:hAnsi="Times New Roman" w:cs="Times New Roman"/>
                <w:bCs/>
                <w:snapToGrid w:val="0"/>
                <w:kern w:val="0"/>
                <w:sz w:val="20"/>
                <w:szCs w:val="20"/>
              </w:rPr>
              <w:lastRenderedPageBreak/>
              <w:t>1.</w:t>
            </w:r>
            <w:r w:rsidRPr="00B2090F">
              <w:rPr>
                <w:rFonts w:ascii="Times New Roman" w:eastAsia="標楷體" w:hAnsi="Times New Roman" w:cs="Times New Roman"/>
                <w:bCs/>
                <w:snapToGrid w:val="0"/>
                <w:kern w:val="0"/>
                <w:sz w:val="20"/>
                <w:szCs w:val="20"/>
              </w:rPr>
              <w:t>思考自己能做到的省水行動，具體實踐與反思。</w:t>
            </w:r>
          </w:p>
          <w:p w14:paraId="6D1A8A77" w14:textId="77777777" w:rsidR="00AE64BB" w:rsidRPr="00B2090F" w:rsidRDefault="00AE64BB" w:rsidP="00D36D14">
            <w:pPr>
              <w:spacing w:line="240" w:lineRule="exact"/>
              <w:rPr>
                <w:rFonts w:ascii="標楷體" w:eastAsia="標楷體" w:hAnsi="標楷體"/>
                <w:bCs/>
                <w:snapToGrid w:val="0"/>
                <w:kern w:val="0"/>
                <w:sz w:val="20"/>
                <w:szCs w:val="20"/>
              </w:rPr>
            </w:pPr>
            <w:r w:rsidRPr="00B2090F">
              <w:rPr>
                <w:rFonts w:ascii="Times New Roman" w:eastAsia="標楷體" w:hAnsi="Times New Roman" w:cs="Times New Roman"/>
                <w:bCs/>
                <w:snapToGrid w:val="0"/>
                <w:kern w:val="0"/>
                <w:sz w:val="20"/>
                <w:szCs w:val="20"/>
              </w:rPr>
              <w:t>2.</w:t>
            </w:r>
            <w:r w:rsidRPr="00B2090F">
              <w:rPr>
                <w:rFonts w:ascii="Times New Roman" w:eastAsia="標楷體" w:hAnsi="Times New Roman" w:cs="Times New Roman"/>
                <w:bCs/>
                <w:snapToGrid w:val="0"/>
                <w:kern w:val="0"/>
                <w:sz w:val="20"/>
                <w:szCs w:val="20"/>
              </w:rPr>
              <w:t>感受〈水之歌〉韻律並討論詞意。</w:t>
            </w:r>
          </w:p>
          <w:p w14:paraId="2E3EDF9B" w14:textId="77777777" w:rsidR="00AE64BB" w:rsidRPr="00285C9E" w:rsidRDefault="00AE64BB" w:rsidP="00D36D14">
            <w:pPr>
              <w:spacing w:line="240" w:lineRule="exact"/>
              <w:rPr>
                <w:rFonts w:ascii="標楷體" w:eastAsia="標楷體" w:hAnsi="標楷體"/>
                <w:bCs/>
                <w:snapToGrid w:val="0"/>
                <w:kern w:val="0"/>
                <w:sz w:val="20"/>
                <w:szCs w:val="20"/>
              </w:rPr>
            </w:pPr>
            <w:r w:rsidRPr="00B2090F">
              <w:rPr>
                <w:rFonts w:ascii="Times New Roman" w:eastAsia="標楷體" w:hAnsi="Times New Roman" w:cs="Times New Roman"/>
                <w:bCs/>
                <w:snapToGrid w:val="0"/>
                <w:kern w:val="0"/>
                <w:sz w:val="20"/>
                <w:szCs w:val="20"/>
              </w:rPr>
              <w:t>3.</w:t>
            </w:r>
            <w:r w:rsidRPr="00B2090F">
              <w:rPr>
                <w:rFonts w:ascii="Times New Roman" w:eastAsia="標楷體" w:hAnsi="Times New Roman" w:cs="Times New Roman"/>
                <w:bCs/>
                <w:snapToGrid w:val="0"/>
                <w:kern w:val="0"/>
                <w:sz w:val="20"/>
                <w:szCs w:val="20"/>
              </w:rPr>
              <w:t>創作珍惜水的節奏念白。</w:t>
            </w:r>
          </w:p>
        </w:tc>
        <w:tc>
          <w:tcPr>
            <w:tcW w:w="1335" w:type="pct"/>
            <w:gridSpan w:val="2"/>
          </w:tcPr>
          <w:p w14:paraId="3D151832" w14:textId="77777777" w:rsidR="00AE64BB" w:rsidRPr="00910BDB"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第六主題生活中的水</w:t>
            </w:r>
          </w:p>
          <w:p w14:paraId="6D4E1CAA" w14:textId="77777777" w:rsidR="00AE64BB" w:rsidRPr="004E1A38" w:rsidRDefault="00AE64BB" w:rsidP="00D36D14">
            <w:pPr>
              <w:spacing w:line="240" w:lineRule="exact"/>
              <w:rPr>
                <w:rFonts w:ascii="標楷體" w:eastAsia="標楷體" w:hAnsi="標楷體"/>
                <w:sz w:val="20"/>
                <w:szCs w:val="20"/>
              </w:rPr>
            </w:pPr>
            <w:r w:rsidRPr="00910BDB">
              <w:rPr>
                <w:rFonts w:ascii="Times New Roman" w:eastAsia="標楷體" w:hAnsi="Times New Roman" w:cs="Times New Roman"/>
                <w:sz w:val="20"/>
                <w:szCs w:val="20"/>
              </w:rPr>
              <w:t>第</w:t>
            </w:r>
            <w:r>
              <w:rPr>
                <w:rFonts w:ascii="Times New Roman" w:eastAsia="標楷體" w:hAnsi="Times New Roman" w:cs="Times New Roman"/>
                <w:sz w:val="20"/>
                <w:szCs w:val="20"/>
              </w:rPr>
              <w:t>二單元珍惜水</w:t>
            </w:r>
          </w:p>
          <w:p w14:paraId="68AE922D"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1.</w:t>
            </w:r>
            <w:r w:rsidRPr="00B2090F">
              <w:rPr>
                <w:rFonts w:ascii="Times New Roman" w:eastAsia="標楷體" w:hAnsi="Times New Roman" w:cs="Times New Roman"/>
                <w:sz w:val="20"/>
                <w:szCs w:val="20"/>
              </w:rPr>
              <w:t>教師提問：「你觀察學校裡的人是怎麼使用水的？你覺得哪些是珍惜水的做法呢？」學童可能的答案：</w:t>
            </w:r>
          </w:p>
          <w:p w14:paraId="0C2AC242"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(1)</w:t>
            </w:r>
            <w:r w:rsidRPr="00B2090F">
              <w:rPr>
                <w:rFonts w:ascii="Times New Roman" w:eastAsia="標楷體" w:hAnsi="Times New Roman" w:cs="Times New Roman"/>
                <w:sz w:val="20"/>
                <w:szCs w:val="20"/>
              </w:rPr>
              <w:t>同學把媽媽每天讓他帶的水喝完，沒有隨便浪費。</w:t>
            </w:r>
          </w:p>
          <w:p w14:paraId="5F6B25C2"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(2)</w:t>
            </w:r>
            <w:r w:rsidRPr="00B2090F">
              <w:rPr>
                <w:rFonts w:ascii="Times New Roman" w:eastAsia="標楷體" w:hAnsi="Times New Roman" w:cs="Times New Roman"/>
                <w:sz w:val="20"/>
                <w:szCs w:val="20"/>
              </w:rPr>
              <w:t>上次有人看到馬桶漏水，趕快請總務處的叔叔來修理，水才不會</w:t>
            </w:r>
            <w:proofErr w:type="gramStart"/>
            <w:r w:rsidRPr="00B2090F">
              <w:rPr>
                <w:rFonts w:ascii="Times New Roman" w:eastAsia="標楷體" w:hAnsi="Times New Roman" w:cs="Times New Roman"/>
                <w:sz w:val="20"/>
                <w:szCs w:val="20"/>
              </w:rPr>
              <w:t>一</w:t>
            </w:r>
            <w:proofErr w:type="gramEnd"/>
            <w:r w:rsidRPr="00B2090F">
              <w:rPr>
                <w:rFonts w:ascii="Times New Roman" w:eastAsia="標楷體" w:hAnsi="Times New Roman" w:cs="Times New Roman"/>
                <w:sz w:val="20"/>
                <w:szCs w:val="20"/>
              </w:rPr>
              <w:t>直流掉。</w:t>
            </w:r>
          </w:p>
          <w:p w14:paraId="2C945DC4"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2.</w:t>
            </w:r>
            <w:r w:rsidRPr="00B2090F">
              <w:rPr>
                <w:rFonts w:ascii="Times New Roman" w:eastAsia="標楷體" w:hAnsi="Times New Roman" w:cs="Times New Roman"/>
                <w:sz w:val="20"/>
                <w:szCs w:val="20"/>
              </w:rPr>
              <w:t>珍惜水的行動：學童討論後覺得能做到：</w:t>
            </w:r>
          </w:p>
          <w:p w14:paraId="52DDFD52"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(1)</w:t>
            </w:r>
            <w:r w:rsidRPr="00B2090F">
              <w:rPr>
                <w:rFonts w:ascii="Times New Roman" w:eastAsia="標楷體" w:hAnsi="Times New Roman" w:cs="Times New Roman"/>
                <w:sz w:val="20"/>
                <w:szCs w:val="20"/>
              </w:rPr>
              <w:t>刷牙時，要用杯子裝水。</w:t>
            </w:r>
          </w:p>
          <w:p w14:paraId="294C19D1"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(2)</w:t>
            </w:r>
            <w:r w:rsidRPr="00B2090F">
              <w:rPr>
                <w:rFonts w:ascii="Times New Roman" w:eastAsia="標楷體" w:hAnsi="Times New Roman" w:cs="Times New Roman"/>
                <w:sz w:val="20"/>
                <w:szCs w:val="20"/>
              </w:rPr>
              <w:t>要隨時幫忙關緊水龍頭。</w:t>
            </w:r>
          </w:p>
          <w:p w14:paraId="67873766"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(3)</w:t>
            </w:r>
            <w:r w:rsidRPr="00B2090F">
              <w:rPr>
                <w:rFonts w:ascii="Times New Roman" w:eastAsia="標楷體" w:hAnsi="Times New Roman" w:cs="Times New Roman"/>
                <w:sz w:val="20"/>
                <w:szCs w:val="20"/>
              </w:rPr>
              <w:t>每天喝完水壺裡的水，喝多少裝多少。</w:t>
            </w:r>
          </w:p>
          <w:p w14:paraId="4965210A"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lastRenderedPageBreak/>
              <w:t>(4)</w:t>
            </w:r>
            <w:r w:rsidRPr="00B2090F">
              <w:rPr>
                <w:rFonts w:ascii="Times New Roman" w:eastAsia="標楷體" w:hAnsi="Times New Roman" w:cs="Times New Roman"/>
                <w:sz w:val="20"/>
                <w:szCs w:val="20"/>
              </w:rPr>
              <w:t>要把水好好再利用。</w:t>
            </w:r>
          </w:p>
          <w:p w14:paraId="47B1666E"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3.</w:t>
            </w:r>
            <w:r w:rsidRPr="00B2090F">
              <w:rPr>
                <w:rFonts w:ascii="Times New Roman" w:eastAsia="標楷體" w:hAnsi="Times New Roman" w:cs="Times New Roman"/>
                <w:sz w:val="20"/>
                <w:szCs w:val="20"/>
              </w:rPr>
              <w:t>欣賞〈水之歌〉，感受韻律並討論詞意。</w:t>
            </w:r>
          </w:p>
          <w:p w14:paraId="7BB37614" w14:textId="77777777" w:rsidR="00AE64BB" w:rsidRPr="00B2090F"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B2090F">
              <w:rPr>
                <w:rFonts w:ascii="Times New Roman" w:eastAsia="標楷體" w:hAnsi="Times New Roman" w:cs="Times New Roman"/>
                <w:sz w:val="20"/>
                <w:szCs w:val="20"/>
              </w:rPr>
              <w:t>.</w:t>
            </w:r>
            <w:r w:rsidRPr="00B2090F">
              <w:rPr>
                <w:rFonts w:ascii="Times New Roman" w:eastAsia="標楷體" w:hAnsi="Times New Roman" w:cs="Times New Roman"/>
                <w:sz w:val="20"/>
                <w:szCs w:val="20"/>
              </w:rPr>
              <w:t>節奏念白練習：</w:t>
            </w:r>
          </w:p>
          <w:p w14:paraId="2EC5E197"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(1)</w:t>
            </w:r>
            <w:r w:rsidRPr="00B2090F">
              <w:rPr>
                <w:rFonts w:ascii="Times New Roman" w:eastAsia="標楷體" w:hAnsi="Times New Roman" w:cs="Times New Roman"/>
                <w:sz w:val="20"/>
                <w:szCs w:val="20"/>
              </w:rPr>
              <w:t>模仿拍打節奏：教師拍打節奏，請學童模仿拍打。教師可適時加入歌詞的節奏，供學童模仿。</w:t>
            </w:r>
          </w:p>
          <w:p w14:paraId="786C2F4D"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(2)</w:t>
            </w:r>
            <w:r w:rsidRPr="00B2090F">
              <w:rPr>
                <w:rFonts w:ascii="Times New Roman" w:eastAsia="標楷體" w:hAnsi="Times New Roman" w:cs="Times New Roman"/>
                <w:sz w:val="20"/>
                <w:szCs w:val="20"/>
              </w:rPr>
              <w:t>形成性評量：指導學童完成習作第</w:t>
            </w:r>
            <w:r w:rsidRPr="00B2090F">
              <w:rPr>
                <w:rFonts w:ascii="Times New Roman" w:eastAsia="標楷體" w:hAnsi="Times New Roman" w:cs="Times New Roman"/>
                <w:sz w:val="20"/>
                <w:szCs w:val="20"/>
              </w:rPr>
              <w:t>36</w:t>
            </w:r>
            <w:r w:rsidRPr="00B2090F">
              <w:rPr>
                <w:rFonts w:ascii="Times New Roman" w:eastAsia="標楷體" w:hAnsi="Times New Roman" w:cs="Times New Roman"/>
                <w:sz w:val="20"/>
                <w:szCs w:val="20"/>
              </w:rPr>
              <w:t>頁，檢視學童是否能適當的對應節奏與詞語，做為創作說白的前導活動。</w:t>
            </w:r>
          </w:p>
          <w:p w14:paraId="695F87D1"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(3)</w:t>
            </w:r>
            <w:r w:rsidRPr="00B2090F">
              <w:rPr>
                <w:rFonts w:ascii="Times New Roman" w:eastAsia="標楷體" w:hAnsi="Times New Roman" w:cs="Times New Roman"/>
                <w:sz w:val="20"/>
                <w:szCs w:val="20"/>
              </w:rPr>
              <w:t>教師帶領學童，依照課本第</w:t>
            </w:r>
            <w:r w:rsidRPr="00B2090F">
              <w:rPr>
                <w:rFonts w:ascii="Times New Roman" w:eastAsia="標楷體" w:hAnsi="Times New Roman" w:cs="Times New Roman"/>
                <w:sz w:val="20"/>
                <w:szCs w:val="20"/>
              </w:rPr>
              <w:t>139</w:t>
            </w:r>
            <w:r w:rsidRPr="00B2090F">
              <w:rPr>
                <w:rFonts w:ascii="Times New Roman" w:eastAsia="標楷體" w:hAnsi="Times New Roman" w:cs="Times New Roman"/>
                <w:sz w:val="20"/>
                <w:szCs w:val="20"/>
              </w:rPr>
              <w:t>頁，跟著拍節奏。</w:t>
            </w:r>
          </w:p>
          <w:p w14:paraId="10EA5E08"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(4)</w:t>
            </w:r>
            <w:r w:rsidRPr="00B2090F">
              <w:rPr>
                <w:rFonts w:ascii="Times New Roman" w:eastAsia="標楷體" w:hAnsi="Times New Roman" w:cs="Times New Roman"/>
                <w:sz w:val="20"/>
                <w:szCs w:val="20"/>
              </w:rPr>
              <w:t>鼓勵學童共同討論，並依照課本第</w:t>
            </w:r>
            <w:r w:rsidRPr="00B2090F">
              <w:rPr>
                <w:rFonts w:ascii="Times New Roman" w:eastAsia="標楷體" w:hAnsi="Times New Roman" w:cs="Times New Roman"/>
                <w:sz w:val="20"/>
                <w:szCs w:val="20"/>
              </w:rPr>
              <w:t>139</w:t>
            </w:r>
            <w:r w:rsidRPr="00B2090F">
              <w:rPr>
                <w:rFonts w:ascii="Times New Roman" w:eastAsia="標楷體" w:hAnsi="Times New Roman" w:cs="Times New Roman"/>
                <w:sz w:val="20"/>
                <w:szCs w:val="20"/>
              </w:rPr>
              <w:t>頁節奏，創作對於省水、珍惜水感受的說白。</w:t>
            </w:r>
          </w:p>
          <w:p w14:paraId="0A260B1D" w14:textId="77777777" w:rsidR="00AE64BB" w:rsidRPr="00B2090F"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(5)</w:t>
            </w:r>
            <w:r w:rsidRPr="00B2090F">
              <w:rPr>
                <w:rFonts w:ascii="Times New Roman" w:eastAsia="標楷體" w:hAnsi="Times New Roman" w:cs="Times New Roman"/>
                <w:sz w:val="20"/>
                <w:szCs w:val="20"/>
              </w:rPr>
              <w:t>分組進行討論後，各組再上</w:t>
            </w:r>
            <w:proofErr w:type="gramStart"/>
            <w:r w:rsidRPr="00B2090F">
              <w:rPr>
                <w:rFonts w:ascii="Times New Roman" w:eastAsia="標楷體" w:hAnsi="Times New Roman" w:cs="Times New Roman"/>
                <w:sz w:val="20"/>
                <w:szCs w:val="20"/>
              </w:rPr>
              <w:t>臺</w:t>
            </w:r>
            <w:proofErr w:type="gramEnd"/>
            <w:r w:rsidRPr="00B2090F">
              <w:rPr>
                <w:rFonts w:ascii="Times New Roman" w:eastAsia="標楷體" w:hAnsi="Times New Roman" w:cs="Times New Roman"/>
                <w:sz w:val="20"/>
                <w:szCs w:val="20"/>
              </w:rPr>
              <w:t>表演，教師給予鼓勵與指導。</w:t>
            </w:r>
          </w:p>
          <w:p w14:paraId="7084FF78" w14:textId="77777777" w:rsidR="00AE64BB" w:rsidRPr="00285C9E"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(6)</w:t>
            </w:r>
            <w:r w:rsidRPr="00B2090F">
              <w:rPr>
                <w:rFonts w:ascii="Times New Roman" w:eastAsia="標楷體" w:hAnsi="Times New Roman" w:cs="Times New Roman"/>
                <w:sz w:val="20"/>
                <w:szCs w:val="20"/>
              </w:rPr>
              <w:t>實作評量：檢視學童是否能依固定節奏創作說白。</w:t>
            </w:r>
          </w:p>
        </w:tc>
        <w:tc>
          <w:tcPr>
            <w:tcW w:w="393" w:type="pct"/>
            <w:shd w:val="clear" w:color="auto" w:fill="auto"/>
          </w:tcPr>
          <w:p w14:paraId="394997AE" w14:textId="77777777" w:rsidR="00AE64BB" w:rsidRPr="00B2090F"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口語</w:t>
            </w:r>
            <w:r w:rsidRPr="00B2090F">
              <w:rPr>
                <w:rFonts w:ascii="Times New Roman" w:eastAsia="標楷體" w:hAnsi="Times New Roman" w:cs="Times New Roman"/>
                <w:sz w:val="20"/>
                <w:szCs w:val="20"/>
              </w:rPr>
              <w:t>評量</w:t>
            </w:r>
          </w:p>
          <w:p w14:paraId="574CB611" w14:textId="77777777" w:rsidR="00AE64BB" w:rsidRPr="00285C9E" w:rsidRDefault="00AE64BB" w:rsidP="00D36D14">
            <w:pPr>
              <w:spacing w:line="240" w:lineRule="exact"/>
              <w:rPr>
                <w:rFonts w:ascii="標楷體" w:eastAsia="標楷體" w:hAnsi="標楷體"/>
                <w:sz w:val="20"/>
                <w:szCs w:val="20"/>
              </w:rPr>
            </w:pPr>
            <w:r w:rsidRPr="00B2090F">
              <w:rPr>
                <w:rFonts w:ascii="Times New Roman" w:eastAsia="標楷體" w:hAnsi="Times New Roman" w:cs="Times New Roman"/>
                <w:sz w:val="20"/>
                <w:szCs w:val="20"/>
              </w:rPr>
              <w:t>實作評量</w:t>
            </w:r>
          </w:p>
        </w:tc>
        <w:tc>
          <w:tcPr>
            <w:tcW w:w="407" w:type="pct"/>
            <w:shd w:val="clear" w:color="auto" w:fill="auto"/>
          </w:tcPr>
          <w:p w14:paraId="34F18B6F"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317EF253"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E17 </w:t>
            </w:r>
            <w:r w:rsidRPr="00B2090F">
              <w:rPr>
                <w:rFonts w:ascii="Times New Roman" w:eastAsia="標楷體" w:hAnsi="Times New Roman" w:cs="Times New Roman"/>
                <w:kern w:val="0"/>
                <w:sz w:val="20"/>
                <w:szCs w:val="20"/>
              </w:rPr>
              <w:t>養成日常生活節約用水、用電、物質的行為，減少資源的消耗。</w:t>
            </w:r>
          </w:p>
        </w:tc>
        <w:tc>
          <w:tcPr>
            <w:tcW w:w="471" w:type="pct"/>
          </w:tcPr>
          <w:p w14:paraId="6E231B30" w14:textId="77777777" w:rsidR="00AE64BB" w:rsidRPr="00D86F67" w:rsidRDefault="00AE64BB" w:rsidP="00D36D14">
            <w:pPr>
              <w:snapToGrid w:val="0"/>
              <w:jc w:val="center"/>
              <w:rPr>
                <w:rFonts w:ascii="標楷體" w:eastAsia="標楷體" w:hAnsi="標楷體"/>
              </w:rPr>
            </w:pPr>
          </w:p>
        </w:tc>
      </w:tr>
      <w:tr w:rsidR="00AE64BB" w:rsidRPr="00D86F67" w14:paraId="4A6E5BC2" w14:textId="77777777" w:rsidTr="00D36D14">
        <w:tblPrEx>
          <w:jc w:val="center"/>
        </w:tblPrEx>
        <w:trPr>
          <w:trHeight w:val="303"/>
          <w:jc w:val="center"/>
        </w:trPr>
        <w:tc>
          <w:tcPr>
            <w:tcW w:w="407" w:type="pct"/>
            <w:shd w:val="clear" w:color="auto" w:fill="auto"/>
          </w:tcPr>
          <w:p w14:paraId="7851FB91" w14:textId="77777777" w:rsidR="00AE64BB" w:rsidRPr="004072BE" w:rsidRDefault="00AE64BB"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第廿</w:t>
            </w:r>
            <w:proofErr w:type="gramStart"/>
            <w:r>
              <w:rPr>
                <w:rFonts w:ascii="Times New Roman" w:eastAsia="標楷體" w:hAnsi="Times New Roman" w:cs="Times New Roman"/>
                <w:sz w:val="20"/>
                <w:szCs w:val="20"/>
              </w:rPr>
              <w:t>一週</w:t>
            </w:r>
            <w:proofErr w:type="gramEnd"/>
          </w:p>
        </w:tc>
        <w:tc>
          <w:tcPr>
            <w:tcW w:w="407" w:type="pct"/>
            <w:shd w:val="clear" w:color="auto" w:fill="auto"/>
          </w:tcPr>
          <w:p w14:paraId="7C2CDC50" w14:textId="77777777" w:rsidR="00AE64BB" w:rsidRPr="00691CAA" w:rsidRDefault="00AE64BB"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休</w:t>
            </w:r>
            <w:r w:rsidRPr="00691CAA">
              <w:rPr>
                <w:rFonts w:ascii="Times New Roman" w:eastAsia="標楷體" w:hAnsi="Times New Roman" w:cs="Times New Roman"/>
                <w:bCs/>
                <w:snapToGrid w:val="0"/>
                <w:kern w:val="0"/>
                <w:sz w:val="20"/>
                <w:szCs w:val="20"/>
              </w:rPr>
              <w:t>業式</w:t>
            </w:r>
          </w:p>
        </w:tc>
        <w:tc>
          <w:tcPr>
            <w:tcW w:w="227" w:type="pct"/>
            <w:gridSpan w:val="2"/>
          </w:tcPr>
          <w:p w14:paraId="600CE5F7" w14:textId="77777777" w:rsidR="00AE64BB" w:rsidRDefault="00AE64BB" w:rsidP="00D36D14">
            <w:pPr>
              <w:spacing w:line="240" w:lineRule="exact"/>
              <w:jc w:val="both"/>
              <w:rPr>
                <w:rFonts w:ascii="標楷體" w:eastAsia="標楷體" w:hAnsi="標楷體"/>
                <w:bCs/>
                <w:snapToGrid w:val="0"/>
                <w:kern w:val="0"/>
                <w:sz w:val="20"/>
                <w:szCs w:val="20"/>
              </w:rPr>
            </w:pPr>
          </w:p>
        </w:tc>
        <w:tc>
          <w:tcPr>
            <w:tcW w:w="386" w:type="pct"/>
          </w:tcPr>
          <w:p w14:paraId="69DF2D23" w14:textId="77777777" w:rsidR="00AE64BB" w:rsidRDefault="00AE64BB" w:rsidP="00D36D14">
            <w:pPr>
              <w:spacing w:line="240" w:lineRule="exact"/>
              <w:rPr>
                <w:rFonts w:ascii="標楷體" w:eastAsia="標楷體" w:hAnsi="標楷體"/>
                <w:bCs/>
                <w:snapToGrid w:val="0"/>
                <w:kern w:val="0"/>
                <w:sz w:val="20"/>
                <w:szCs w:val="20"/>
              </w:rPr>
            </w:pPr>
          </w:p>
        </w:tc>
        <w:tc>
          <w:tcPr>
            <w:tcW w:w="276" w:type="pct"/>
          </w:tcPr>
          <w:p w14:paraId="31D393F2" w14:textId="77777777" w:rsidR="00AE64BB" w:rsidRDefault="00AE64BB" w:rsidP="00D36D14">
            <w:pPr>
              <w:spacing w:line="240" w:lineRule="exact"/>
              <w:rPr>
                <w:rFonts w:ascii="標楷體" w:eastAsia="標楷體" w:hAnsi="標楷體"/>
                <w:bCs/>
                <w:snapToGrid w:val="0"/>
                <w:kern w:val="0"/>
                <w:sz w:val="20"/>
                <w:szCs w:val="20"/>
              </w:rPr>
            </w:pPr>
          </w:p>
        </w:tc>
        <w:tc>
          <w:tcPr>
            <w:tcW w:w="276" w:type="pct"/>
          </w:tcPr>
          <w:p w14:paraId="1CDF8AE6" w14:textId="77777777" w:rsidR="00AE64BB" w:rsidRDefault="00AE64BB" w:rsidP="00D36D14">
            <w:pPr>
              <w:spacing w:line="240" w:lineRule="exact"/>
              <w:rPr>
                <w:rFonts w:ascii="標楷體" w:eastAsia="標楷體" w:hAnsi="標楷體"/>
                <w:bCs/>
                <w:snapToGrid w:val="0"/>
                <w:kern w:val="0"/>
                <w:sz w:val="20"/>
                <w:szCs w:val="20"/>
              </w:rPr>
            </w:pPr>
          </w:p>
        </w:tc>
        <w:tc>
          <w:tcPr>
            <w:tcW w:w="415" w:type="pct"/>
            <w:gridSpan w:val="2"/>
          </w:tcPr>
          <w:p w14:paraId="46E0672E" w14:textId="77777777" w:rsidR="00AE64BB" w:rsidRPr="00691CAA" w:rsidRDefault="00AE64BB" w:rsidP="00D36D14">
            <w:pPr>
              <w:spacing w:line="240" w:lineRule="exact"/>
              <w:rPr>
                <w:rFonts w:ascii="標楷體" w:eastAsia="標楷體" w:hAnsi="標楷體"/>
                <w:bCs/>
                <w:snapToGrid w:val="0"/>
                <w:kern w:val="0"/>
                <w:sz w:val="20"/>
                <w:szCs w:val="20"/>
              </w:rPr>
            </w:pPr>
          </w:p>
        </w:tc>
        <w:tc>
          <w:tcPr>
            <w:tcW w:w="1335" w:type="pct"/>
            <w:gridSpan w:val="2"/>
          </w:tcPr>
          <w:p w14:paraId="29E33072" w14:textId="77777777" w:rsidR="00AE64BB" w:rsidRPr="00691CAA" w:rsidRDefault="00AE64BB"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休</w:t>
            </w:r>
            <w:r w:rsidRPr="00691CAA">
              <w:rPr>
                <w:rFonts w:ascii="Times New Roman" w:eastAsia="標楷體" w:hAnsi="Times New Roman" w:cs="Times New Roman"/>
                <w:sz w:val="20"/>
                <w:szCs w:val="20"/>
              </w:rPr>
              <w:t>業式</w:t>
            </w:r>
          </w:p>
        </w:tc>
        <w:tc>
          <w:tcPr>
            <w:tcW w:w="393" w:type="pct"/>
            <w:shd w:val="clear" w:color="auto" w:fill="auto"/>
          </w:tcPr>
          <w:p w14:paraId="0BC64C00" w14:textId="77777777" w:rsidR="00AE64BB" w:rsidRPr="00B2090F" w:rsidRDefault="00AE64BB" w:rsidP="00D36D14">
            <w:pPr>
              <w:spacing w:line="240" w:lineRule="exact"/>
              <w:rPr>
                <w:rFonts w:ascii="標楷體" w:eastAsia="標楷體" w:hAnsi="標楷體"/>
                <w:sz w:val="20"/>
                <w:szCs w:val="20"/>
              </w:rPr>
            </w:pPr>
          </w:p>
        </w:tc>
        <w:tc>
          <w:tcPr>
            <w:tcW w:w="407" w:type="pct"/>
            <w:shd w:val="clear" w:color="auto" w:fill="auto"/>
          </w:tcPr>
          <w:p w14:paraId="515E5385" w14:textId="77777777" w:rsidR="00AE64BB" w:rsidRDefault="00AE64BB" w:rsidP="00D36D14">
            <w:pPr>
              <w:autoSpaceDE w:val="0"/>
              <w:autoSpaceDN w:val="0"/>
              <w:adjustRightInd w:val="0"/>
              <w:snapToGrid w:val="0"/>
              <w:spacing w:line="240" w:lineRule="exact"/>
              <w:jc w:val="both"/>
              <w:rPr>
                <w:rFonts w:ascii="標楷體" w:eastAsia="標楷體" w:hAnsi="標楷體" w:cs="Times New Roman"/>
                <w:kern w:val="0"/>
                <w:sz w:val="20"/>
                <w:szCs w:val="20"/>
              </w:rPr>
            </w:pPr>
          </w:p>
        </w:tc>
        <w:tc>
          <w:tcPr>
            <w:tcW w:w="471" w:type="pct"/>
          </w:tcPr>
          <w:p w14:paraId="2AB70603" w14:textId="77777777" w:rsidR="00AE64BB" w:rsidRPr="00D86F67" w:rsidRDefault="00AE64BB" w:rsidP="00D36D14">
            <w:pPr>
              <w:snapToGrid w:val="0"/>
              <w:jc w:val="center"/>
              <w:rPr>
                <w:rFonts w:ascii="標楷體" w:eastAsia="標楷體" w:hAnsi="標楷體"/>
              </w:rPr>
            </w:pPr>
          </w:p>
        </w:tc>
      </w:tr>
    </w:tbl>
    <w:p w14:paraId="06C303F0" w14:textId="77777777" w:rsidR="00AE64BB" w:rsidRPr="00D86F67" w:rsidRDefault="00AE64BB" w:rsidP="00AE64BB">
      <w:pPr>
        <w:snapToGrid w:val="0"/>
        <w:ind w:left="672" w:hangingChars="280" w:hanging="672"/>
        <w:rPr>
          <w:rFonts w:ascii="Times New Roman" w:eastAsia="標楷體" w:hAnsi="Times New Roman" w:cs="Times New Roman"/>
        </w:rPr>
      </w:pPr>
    </w:p>
    <w:p w14:paraId="027AB53B" w14:textId="77777777" w:rsidR="00AE64BB" w:rsidRPr="00D86F67" w:rsidRDefault="00AE64BB" w:rsidP="00AE64BB">
      <w:pPr>
        <w:snapToGrid w:val="0"/>
        <w:ind w:left="672" w:hangingChars="280" w:hanging="672"/>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1</w:t>
      </w:r>
      <w:r w:rsidRPr="00D86F67">
        <w:rPr>
          <w:rFonts w:ascii="Times New Roman" w:eastAsia="標楷體" w:hAnsi="Times New Roman" w:cs="Times New Roman"/>
        </w:rPr>
        <w:t>：</w:t>
      </w:r>
      <w:proofErr w:type="gramStart"/>
      <w:r w:rsidRPr="00D86F67">
        <w:rPr>
          <w:rFonts w:ascii="Times New Roman" w:eastAsia="標楷體" w:hAnsi="Times New Roman" w:cs="Times New Roman"/>
        </w:rPr>
        <w:t>請於表頭</w:t>
      </w:r>
      <w:proofErr w:type="gramEnd"/>
      <w:r w:rsidRPr="00D86F67">
        <w:rPr>
          <w:rFonts w:ascii="Times New Roman" w:eastAsia="標楷體" w:hAnsi="Times New Roman" w:cs="Times New Roman"/>
        </w:rPr>
        <w:t>列出第一、二學期，屬於一、二、三、四、五或六年級</w:t>
      </w:r>
      <w:r w:rsidRPr="00D86F67">
        <w:rPr>
          <w:rFonts w:ascii="Times New Roman" w:eastAsia="標楷體" w:hAnsi="Times New Roman" w:cs="Times New Roman"/>
        </w:rPr>
        <w:t>(</w:t>
      </w:r>
      <w:r w:rsidRPr="00D86F67">
        <w:rPr>
          <w:rFonts w:ascii="Times New Roman" w:eastAsia="標楷體" w:hAnsi="Times New Roman" w:cs="Times New Roman"/>
          <w:color w:val="FF0000"/>
        </w:rPr>
        <w:t>113</w:t>
      </w:r>
      <w:r w:rsidRPr="00D86F67">
        <w:rPr>
          <w:rFonts w:ascii="Times New Roman" w:eastAsia="標楷體" w:hAnsi="Times New Roman" w:cs="Times New Roman"/>
          <w:color w:val="FF0000"/>
        </w:rPr>
        <w:t>學年度已全數適用</w:t>
      </w:r>
      <w:proofErr w:type="gramStart"/>
      <w:r w:rsidRPr="00D86F67">
        <w:rPr>
          <w:rFonts w:ascii="Times New Roman" w:eastAsia="標楷體" w:hAnsi="Times New Roman" w:cs="Times New Roman"/>
          <w:color w:val="FF0000"/>
        </w:rPr>
        <w:t>新課綱</w:t>
      </w:r>
      <w:proofErr w:type="gramEnd"/>
      <w:r w:rsidRPr="00D86F67">
        <w:rPr>
          <w:rFonts w:ascii="Times New Roman" w:eastAsia="標楷體" w:hAnsi="Times New Roman" w:cs="Times New Roman"/>
        </w:rPr>
        <w:t>)</w:t>
      </w:r>
      <w:r w:rsidRPr="00D86F67">
        <w:rPr>
          <w:rFonts w:ascii="Times New Roman" w:eastAsia="標楷體" w:hAnsi="Times New Roman" w:cs="Times New Roman"/>
        </w:rPr>
        <w:t>，以及所屬學習領域（語文、數學、社會、自然科學、藝術、綜合活動、健康與體育）。</w:t>
      </w:r>
    </w:p>
    <w:p w14:paraId="38873DE6" w14:textId="77777777" w:rsidR="00AE64BB" w:rsidRPr="00D86F67" w:rsidRDefault="00AE64BB" w:rsidP="00AE64BB">
      <w:pPr>
        <w:snapToGrid w:val="0"/>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2</w:t>
      </w:r>
      <w:r w:rsidRPr="00D86F67">
        <w:rPr>
          <w:rFonts w:ascii="Times New Roman" w:eastAsia="標楷體" w:hAnsi="Times New Roman" w:cs="Times New Roman"/>
        </w:rPr>
        <w:t>：議題融入部份，請填入法定議題</w:t>
      </w:r>
      <w:proofErr w:type="gramStart"/>
      <w:r w:rsidRPr="00D86F67">
        <w:rPr>
          <w:rFonts w:ascii="Times New Roman" w:eastAsia="標楷體" w:hAnsi="Times New Roman" w:cs="Times New Roman"/>
        </w:rPr>
        <w:t>及課綱議題</w:t>
      </w:r>
      <w:proofErr w:type="gramEnd"/>
      <w:r w:rsidRPr="00D86F67">
        <w:rPr>
          <w:rFonts w:ascii="Times New Roman" w:eastAsia="標楷體" w:hAnsi="Times New Roman" w:cs="Times New Roman"/>
        </w:rPr>
        <w:t>。</w:t>
      </w:r>
    </w:p>
    <w:p w14:paraId="375E7381" w14:textId="77777777" w:rsidR="00AE64BB" w:rsidRPr="00D86F67" w:rsidRDefault="00AE64BB" w:rsidP="00AE64BB">
      <w:pPr>
        <w:snapToGrid w:val="0"/>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3</w:t>
      </w:r>
      <w:r w:rsidRPr="00D86F67">
        <w:rPr>
          <w:rFonts w:ascii="Times New Roman" w:eastAsia="標楷體" w:hAnsi="Times New Roman" w:cs="Times New Roman"/>
        </w:rPr>
        <w:t>：「學習目標」應結合「學習表現」</w:t>
      </w:r>
      <w:r w:rsidRPr="00D86F67">
        <w:rPr>
          <w:rFonts w:ascii="Times New Roman" w:eastAsia="標楷體" w:hAnsi="Times New Roman" w:cs="Times New Roman"/>
        </w:rPr>
        <w:t>(</w:t>
      </w:r>
      <w:r w:rsidRPr="00D86F67">
        <w:rPr>
          <w:rFonts w:ascii="Times New Roman" w:eastAsia="標楷體" w:hAnsi="Times New Roman" w:cs="Times New Roman"/>
        </w:rPr>
        <w:t>動詞</w:t>
      </w:r>
      <w:r w:rsidRPr="00D86F67">
        <w:rPr>
          <w:rFonts w:ascii="Times New Roman" w:eastAsia="標楷體" w:hAnsi="Times New Roman" w:cs="Times New Roman"/>
        </w:rPr>
        <w:t>)</w:t>
      </w:r>
      <w:r w:rsidRPr="00D86F67">
        <w:rPr>
          <w:rFonts w:ascii="Times New Roman" w:eastAsia="標楷體" w:hAnsi="Times New Roman" w:cs="Times New Roman"/>
        </w:rPr>
        <w:t>與「學習內容」</w:t>
      </w:r>
      <w:r w:rsidRPr="00D86F67">
        <w:rPr>
          <w:rFonts w:ascii="Times New Roman" w:eastAsia="標楷體" w:hAnsi="Times New Roman" w:cs="Times New Roman"/>
        </w:rPr>
        <w:t>(</w:t>
      </w:r>
      <w:r w:rsidRPr="00D86F67">
        <w:rPr>
          <w:rFonts w:ascii="Times New Roman" w:eastAsia="標楷體" w:hAnsi="Times New Roman" w:cs="Times New Roman"/>
        </w:rPr>
        <w:t>名詞</w:t>
      </w:r>
      <w:r w:rsidRPr="00D86F67">
        <w:rPr>
          <w:rFonts w:ascii="Times New Roman" w:eastAsia="標楷體" w:hAnsi="Times New Roman" w:cs="Times New Roman"/>
        </w:rPr>
        <w:t>)</w:t>
      </w:r>
      <w:r w:rsidRPr="00D86F67">
        <w:rPr>
          <w:rFonts w:ascii="Times New Roman" w:eastAsia="標楷體" w:hAnsi="Times New Roman" w:cs="Times New Roman"/>
        </w:rPr>
        <w:t>，整合為學生本</w:t>
      </w:r>
      <w:proofErr w:type="gramStart"/>
      <w:r w:rsidRPr="00D86F67">
        <w:rPr>
          <w:rFonts w:ascii="Times New Roman" w:eastAsia="標楷體" w:hAnsi="Times New Roman" w:cs="Times New Roman"/>
        </w:rPr>
        <w:t>單元應習得</w:t>
      </w:r>
      <w:proofErr w:type="gramEnd"/>
      <w:r w:rsidRPr="00D86F67">
        <w:rPr>
          <w:rFonts w:ascii="Times New Roman" w:eastAsia="標楷體" w:hAnsi="Times New Roman" w:cs="Times New Roman"/>
        </w:rPr>
        <w:t>的學科本質知能。</w:t>
      </w:r>
    </w:p>
    <w:p w14:paraId="3D81E944" w14:textId="77777777" w:rsidR="00AE64BB" w:rsidRPr="00D86F67" w:rsidRDefault="00AE64BB" w:rsidP="00AE64BB">
      <w:pPr>
        <w:snapToGrid w:val="0"/>
        <w:rPr>
          <w:rFonts w:ascii="Times New Roman" w:eastAsia="標楷體" w:hAnsi="Times New Roman" w:cs="Times New Roman"/>
        </w:rPr>
      </w:pPr>
      <w:proofErr w:type="gramStart"/>
      <w:r w:rsidRPr="00D86F67">
        <w:rPr>
          <w:rFonts w:ascii="Times New Roman" w:eastAsia="標楷體" w:hAnsi="Times New Roman" w:cs="Times New Roman"/>
        </w:rPr>
        <w:lastRenderedPageBreak/>
        <w:t>註</w:t>
      </w:r>
      <w:proofErr w:type="gramEnd"/>
      <w:r w:rsidRPr="00D86F67">
        <w:rPr>
          <w:rFonts w:ascii="Times New Roman" w:eastAsia="標楷體" w:hAnsi="Times New Roman" w:cs="Times New Roman"/>
        </w:rPr>
        <w:t>4</w:t>
      </w:r>
      <w:r w:rsidRPr="00D86F67">
        <w:rPr>
          <w:rFonts w:ascii="Times New Roman" w:eastAsia="標楷體" w:hAnsi="Times New Roman" w:cs="Times New Roman"/>
        </w:rPr>
        <w:t>：「學習表現」與「學習內容」需呈現</w:t>
      </w:r>
      <w:proofErr w:type="gramStart"/>
      <w:r w:rsidRPr="00D86F67">
        <w:rPr>
          <w:rFonts w:ascii="Times New Roman" w:eastAsia="標楷體" w:hAnsi="Times New Roman" w:cs="Times New Roman"/>
        </w:rPr>
        <w:t>領綱完整</w:t>
      </w:r>
      <w:proofErr w:type="gramEnd"/>
      <w:r w:rsidRPr="00D86F67">
        <w:rPr>
          <w:rFonts w:ascii="Times New Roman" w:eastAsia="標楷體" w:hAnsi="Times New Roman" w:cs="Times New Roman"/>
        </w:rPr>
        <w:t>文字，非只有代號。</w:t>
      </w:r>
    </w:p>
    <w:p w14:paraId="3BDEA188" w14:textId="77777777" w:rsidR="00AE64BB" w:rsidRPr="00D86F67" w:rsidRDefault="00AE64BB" w:rsidP="00AE64BB">
      <w:pPr>
        <w:widowControl/>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5</w:t>
      </w:r>
      <w:r w:rsidRPr="00D86F67">
        <w:rPr>
          <w:rFonts w:ascii="Times New Roman" w:eastAsia="標楷體" w:hAnsi="Times New Roman" w:cs="Times New Roman"/>
        </w:rPr>
        <w:t>：議題融入應同時列出實質內涵，而非只有代號或議題名稱</w:t>
      </w:r>
      <w:r w:rsidRPr="00D86F67">
        <w:rPr>
          <w:rFonts w:ascii="Times New Roman" w:eastAsia="標楷體" w:hAnsi="Times New Roman" w:cs="Times New Roman"/>
        </w:rPr>
        <w:t>(</w:t>
      </w:r>
      <w:r w:rsidRPr="00D86F67">
        <w:rPr>
          <w:rFonts w:ascii="Times New Roman" w:eastAsia="標楷體" w:hAnsi="Times New Roman" w:cs="Times New Roman"/>
        </w:rPr>
        <w:t>請參考教育部議題融入說明手冊</w:t>
      </w:r>
      <w:r w:rsidRPr="00D86F67">
        <w:rPr>
          <w:rFonts w:ascii="Times New Roman" w:eastAsia="標楷體" w:hAnsi="Times New Roman" w:cs="Times New Roman"/>
        </w:rPr>
        <w:t>)</w:t>
      </w:r>
      <w:r w:rsidRPr="00D86F67">
        <w:rPr>
          <w:rFonts w:ascii="Times New Roman" w:eastAsia="標楷體" w:hAnsi="Times New Roman" w:cs="Times New Roman"/>
        </w:rPr>
        <w:t>。例如：性別平等教育</w:t>
      </w:r>
      <w:r w:rsidRPr="00D86F67">
        <w:rPr>
          <w:rFonts w:ascii="Times New Roman" w:eastAsia="標楷體" w:hAnsi="Times New Roman" w:cs="Times New Roman"/>
        </w:rPr>
        <w:t xml:space="preserve">    </w:t>
      </w:r>
      <w:r w:rsidRPr="00D86F67">
        <w:rPr>
          <w:rFonts w:ascii="Times New Roman" w:eastAsia="標楷體" w:hAnsi="Times New Roman" w:cs="Times New Roman"/>
        </w:rPr>
        <w:t>性</w:t>
      </w:r>
      <w:r w:rsidRPr="00D86F67">
        <w:rPr>
          <w:rFonts w:ascii="Times New Roman" w:eastAsia="標楷體" w:hAnsi="Times New Roman" w:cs="Times New Roman"/>
        </w:rPr>
        <w:t xml:space="preserve"> E5 </w:t>
      </w:r>
      <w:r w:rsidRPr="00D86F67">
        <w:rPr>
          <w:rFonts w:ascii="Times New Roman" w:eastAsia="標楷體" w:hAnsi="Times New Roman" w:cs="Times New Roman"/>
        </w:rPr>
        <w:t>認識性騷擾、性侵害、</w:t>
      </w:r>
      <w:proofErr w:type="gramStart"/>
      <w:r w:rsidRPr="00D86F67">
        <w:rPr>
          <w:rFonts w:ascii="Times New Roman" w:eastAsia="標楷體" w:hAnsi="Times New Roman" w:cs="Times New Roman"/>
        </w:rPr>
        <w:t>性霸凌</w:t>
      </w:r>
      <w:proofErr w:type="gramEnd"/>
      <w:r w:rsidRPr="00D86F67">
        <w:rPr>
          <w:rFonts w:ascii="Times New Roman" w:eastAsia="標楷體" w:hAnsi="Times New Roman" w:cs="Times New Roman"/>
        </w:rPr>
        <w:t>的概念及其求助管道。</w:t>
      </w:r>
    </w:p>
    <w:p w14:paraId="66E7B15A" w14:textId="77777777" w:rsidR="00AE64BB" w:rsidRPr="00D86F67" w:rsidRDefault="00AE64BB" w:rsidP="00AE64BB">
      <w:pPr>
        <w:widowControl/>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6</w:t>
      </w:r>
      <w:r w:rsidRPr="00D86F67">
        <w:rPr>
          <w:rFonts w:ascii="Times New Roman" w:eastAsia="標楷體" w:hAnsi="Times New Roman" w:cs="Times New Roman"/>
        </w:rPr>
        <w:t>：法律規定教育議題如於領域課程融入，其實質內涵之填寫請參考以下文件</w:t>
      </w:r>
    </w:p>
    <w:p w14:paraId="618BA674" w14:textId="77777777" w:rsidR="00AE64BB" w:rsidRPr="00D86F67" w:rsidRDefault="00AE64BB" w:rsidP="00AE64BB">
      <w:pPr>
        <w:widowControl/>
        <w:ind w:leftChars="300" w:left="720"/>
        <w:rPr>
          <w:rFonts w:ascii="Times New Roman" w:eastAsia="標楷體" w:hAnsi="Times New Roman" w:cs="Times New Roman"/>
        </w:rPr>
      </w:pPr>
      <w:r w:rsidRPr="00D86F67">
        <w:rPr>
          <w:rFonts w:ascii="Times New Roman" w:eastAsia="標楷體" w:hAnsi="Times New Roman" w:cs="Times New Roman"/>
        </w:rPr>
        <w:t>1.</w:t>
      </w:r>
      <w:r w:rsidRPr="00D86F67">
        <w:rPr>
          <w:rFonts w:ascii="Times New Roman" w:eastAsia="標楷體" w:hAnsi="Times New Roman" w:cs="Times New Roman"/>
        </w:rPr>
        <w:tab/>
      </w:r>
      <w:r w:rsidRPr="00D86F67">
        <w:rPr>
          <w:rFonts w:ascii="Times New Roman" w:eastAsia="標楷體" w:hAnsi="Times New Roman" w:cs="Times New Roman"/>
        </w:rPr>
        <w:t>環境教育：請參考環境教育議題實質內涵</w:t>
      </w:r>
    </w:p>
    <w:p w14:paraId="457DAB66" w14:textId="77777777" w:rsidR="00AE64BB" w:rsidRPr="00D86F67" w:rsidRDefault="00AE64BB" w:rsidP="00AE64BB">
      <w:pPr>
        <w:widowControl/>
        <w:ind w:leftChars="300" w:left="720"/>
        <w:rPr>
          <w:rFonts w:ascii="Times New Roman" w:eastAsia="標楷體" w:hAnsi="Times New Roman" w:cs="Times New Roman"/>
        </w:rPr>
      </w:pPr>
      <w:r w:rsidRPr="00D86F67">
        <w:rPr>
          <w:rFonts w:ascii="Times New Roman" w:eastAsia="標楷體" w:hAnsi="Times New Roman" w:cs="Times New Roman"/>
        </w:rPr>
        <w:t>2.</w:t>
      </w:r>
      <w:r w:rsidRPr="00D86F67">
        <w:rPr>
          <w:rFonts w:ascii="Times New Roman" w:eastAsia="標楷體" w:hAnsi="Times New Roman" w:cs="Times New Roman"/>
        </w:rPr>
        <w:tab/>
      </w:r>
      <w:r w:rsidRPr="00D86F67">
        <w:rPr>
          <w:rFonts w:ascii="Times New Roman" w:eastAsia="標楷體" w:hAnsi="Times New Roman" w:cs="Times New Roman"/>
        </w:rPr>
        <w:t>性別平等教育：請參考性別平等教育實質內涵</w:t>
      </w:r>
    </w:p>
    <w:p w14:paraId="01253A2E" w14:textId="77777777" w:rsidR="00AE64BB" w:rsidRPr="00D86F67" w:rsidRDefault="00AE64BB" w:rsidP="00AE64BB">
      <w:pPr>
        <w:widowControl/>
        <w:ind w:leftChars="300" w:left="720"/>
        <w:rPr>
          <w:rFonts w:ascii="Times New Roman" w:eastAsia="標楷體" w:hAnsi="Times New Roman" w:cs="Times New Roman"/>
        </w:rPr>
      </w:pPr>
      <w:r w:rsidRPr="00D86F67">
        <w:rPr>
          <w:rFonts w:ascii="Times New Roman" w:eastAsia="標楷體" w:hAnsi="Times New Roman" w:cs="Times New Roman"/>
        </w:rPr>
        <w:t>3.</w:t>
      </w:r>
      <w:r w:rsidRPr="00D86F67">
        <w:rPr>
          <w:rFonts w:ascii="Times New Roman" w:eastAsia="標楷體" w:hAnsi="Times New Roman" w:cs="Times New Roman"/>
        </w:rPr>
        <w:tab/>
      </w:r>
      <w:r w:rsidRPr="00D86F67">
        <w:rPr>
          <w:rFonts w:ascii="Times New Roman" w:eastAsia="標楷體" w:hAnsi="Times New Roman" w:cs="Times New Roman"/>
        </w:rPr>
        <w:t>性侵害犯罪防治課程：請參考性別平等教育實質內涵</w:t>
      </w:r>
      <w:r w:rsidRPr="00D86F67">
        <w:rPr>
          <w:rFonts w:ascii="Times New Roman" w:eastAsia="標楷體" w:hAnsi="Times New Roman" w:cs="Times New Roman"/>
        </w:rPr>
        <w:t>-E5</w:t>
      </w:r>
    </w:p>
    <w:p w14:paraId="0C35AD30" w14:textId="77777777" w:rsidR="00AE64BB" w:rsidRPr="00D86F67" w:rsidRDefault="00AE64BB" w:rsidP="00AE64BB">
      <w:pPr>
        <w:widowControl/>
        <w:ind w:leftChars="300" w:left="720"/>
        <w:rPr>
          <w:rFonts w:ascii="Times New Roman" w:eastAsia="標楷體" w:hAnsi="Times New Roman" w:cs="Times New Roman"/>
        </w:rPr>
      </w:pPr>
      <w:r w:rsidRPr="00D86F67">
        <w:rPr>
          <w:rFonts w:ascii="Times New Roman" w:eastAsia="標楷體" w:hAnsi="Times New Roman" w:cs="Times New Roman"/>
        </w:rPr>
        <w:t>4.</w:t>
      </w:r>
      <w:r w:rsidRPr="00D86F67">
        <w:rPr>
          <w:rFonts w:ascii="Times New Roman" w:eastAsia="標楷體" w:hAnsi="Times New Roman" w:cs="Times New Roman"/>
        </w:rPr>
        <w:tab/>
      </w:r>
      <w:r w:rsidRPr="00D86F67">
        <w:rPr>
          <w:rFonts w:ascii="Times New Roman" w:eastAsia="標楷體" w:hAnsi="Times New Roman" w:cs="Times New Roman"/>
        </w:rPr>
        <w:t>家庭教育課程：請參考家庭教育實質內涵</w:t>
      </w:r>
    </w:p>
    <w:p w14:paraId="0241BFF1" w14:textId="77777777" w:rsidR="00AE64BB" w:rsidRDefault="00AE64BB" w:rsidP="00AE64BB">
      <w:pPr>
        <w:widowControl/>
        <w:ind w:leftChars="300" w:left="720"/>
      </w:pPr>
      <w:r w:rsidRPr="00D86F67">
        <w:rPr>
          <w:rFonts w:ascii="Times New Roman" w:eastAsia="標楷體" w:hAnsi="Times New Roman" w:cs="Times New Roman"/>
        </w:rPr>
        <w:t>5.</w:t>
      </w:r>
      <w:r w:rsidRPr="00D86F67">
        <w:rPr>
          <w:rFonts w:ascii="Times New Roman" w:eastAsia="標楷體" w:hAnsi="Times New Roman" w:cs="Times New Roman"/>
        </w:rPr>
        <w:tab/>
      </w:r>
      <w:r w:rsidRPr="00D86F67">
        <w:rPr>
          <w:rFonts w:ascii="Times New Roman" w:eastAsia="標楷體" w:hAnsi="Times New Roman" w:cs="Times New Roman"/>
        </w:rPr>
        <w:t>家庭暴力防治課程：請填寫「融入家庭暴力防治」即可</w:t>
      </w:r>
    </w:p>
    <w:p w14:paraId="44A52069" w14:textId="77777777" w:rsidR="00896701" w:rsidRPr="00896701" w:rsidRDefault="00896701" w:rsidP="00896701">
      <w:pPr>
        <w:widowControl/>
        <w:ind w:leftChars="300" w:left="720"/>
        <w:rPr>
          <w:rFonts w:ascii="Times New Roman" w:eastAsia="標楷體" w:hAnsi="Times New Roman" w:cs="Times New Roman"/>
        </w:rPr>
      </w:pPr>
      <w:r w:rsidRPr="00896701">
        <w:rPr>
          <w:rFonts w:ascii="Times New Roman" w:eastAsia="標楷體" w:hAnsi="Times New Roman" w:cs="Times New Roman" w:hint="eastAsia"/>
        </w:rPr>
        <w:t>5.</w:t>
      </w:r>
      <w:r w:rsidRPr="00896701">
        <w:rPr>
          <w:rFonts w:ascii="Times New Roman" w:eastAsia="標楷體" w:hAnsi="Times New Roman" w:cs="Times New Roman" w:hint="eastAsia"/>
        </w:rPr>
        <w:tab/>
      </w:r>
      <w:r w:rsidRPr="00896701">
        <w:rPr>
          <w:rFonts w:ascii="Times New Roman" w:eastAsia="標楷體" w:hAnsi="Times New Roman" w:cs="Times New Roman" w:hint="eastAsia"/>
        </w:rPr>
        <w:t>家庭暴力防治課程：請填寫「融入家庭暴力防治」即可</w:t>
      </w:r>
    </w:p>
    <w:p w14:paraId="2FB8953F" w14:textId="77777777" w:rsidR="006D618B" w:rsidRDefault="006D618B" w:rsidP="002A341C">
      <w:pPr>
        <w:snapToGrid w:val="0"/>
        <w:rPr>
          <w:rFonts w:ascii="Times New Roman" w:eastAsia="標楷體" w:hAnsi="Times New Roman" w:cs="Times New Roman"/>
          <w:b/>
        </w:rPr>
      </w:pPr>
    </w:p>
    <w:p w14:paraId="6B52734E" w14:textId="7432AA74" w:rsidR="00641FC0" w:rsidRDefault="00641FC0" w:rsidP="002A341C">
      <w:pPr>
        <w:snapToGrid w:val="0"/>
        <w:rPr>
          <w:rFonts w:ascii="Times New Roman" w:eastAsia="標楷體" w:hAnsi="Times New Roman" w:cs="Times New Roman"/>
          <w:b/>
        </w:rPr>
      </w:pPr>
      <w:r w:rsidRPr="00645FFC">
        <w:rPr>
          <w:rFonts w:ascii="Times New Roman" w:eastAsia="標楷體" w:hAnsi="Times New Roman" w:cs="Times New Roman" w:hint="eastAsia"/>
          <w:b/>
          <w:highlight w:val="yellow"/>
        </w:rPr>
        <w:t>國語文</w:t>
      </w:r>
    </w:p>
    <w:p w14:paraId="4F286900" w14:textId="77777777" w:rsidR="00641FC0" w:rsidRPr="002F40DA" w:rsidRDefault="00641FC0" w:rsidP="00641FC0">
      <w:pPr>
        <w:snapToGrid w:val="0"/>
        <w:rPr>
          <w:rFonts w:ascii="標楷體" w:eastAsia="標楷體" w:hAnsi="標楷體"/>
          <w:color w:val="000000"/>
        </w:rPr>
      </w:pPr>
      <w:r>
        <w:rPr>
          <w:rFonts w:ascii="Times New Roman" w:eastAsia="標楷體" w:hAnsi="Times New Roman" w:cs="Times New Roman"/>
          <w:color w:val="000000"/>
        </w:rPr>
        <w:t>第一學期</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1310"/>
        <w:gridCol w:w="245"/>
        <w:gridCol w:w="486"/>
        <w:gridCol w:w="1242"/>
        <w:gridCol w:w="888"/>
        <w:gridCol w:w="888"/>
        <w:gridCol w:w="1171"/>
        <w:gridCol w:w="164"/>
        <w:gridCol w:w="3868"/>
        <w:gridCol w:w="428"/>
        <w:gridCol w:w="1265"/>
        <w:gridCol w:w="1310"/>
        <w:gridCol w:w="1516"/>
      </w:tblGrid>
      <w:tr w:rsidR="00641FC0" w:rsidRPr="00D86F67" w14:paraId="3C83A028" w14:textId="77777777" w:rsidTr="00D36D14">
        <w:trPr>
          <w:trHeight w:val="443"/>
        </w:trPr>
        <w:tc>
          <w:tcPr>
            <w:tcW w:w="890" w:type="pct"/>
            <w:gridSpan w:val="3"/>
            <w:tcBorders>
              <w:bottom w:val="single" w:sz="4" w:space="0" w:color="auto"/>
            </w:tcBorders>
            <w:shd w:val="pct10" w:color="auto" w:fill="auto"/>
            <w:vAlign w:val="center"/>
          </w:tcPr>
          <w:p w14:paraId="5C50FC97" w14:textId="77777777" w:rsidR="00641FC0" w:rsidRPr="00D86F67" w:rsidRDefault="00641FC0" w:rsidP="00D36D14">
            <w:pPr>
              <w:snapToGrid w:val="0"/>
              <w:jc w:val="center"/>
              <w:rPr>
                <w:rFonts w:ascii="標楷體" w:eastAsia="標楷體" w:hAnsi="標楷體"/>
                <w:color w:val="000000"/>
              </w:rPr>
            </w:pPr>
            <w:r w:rsidRPr="00D86F67">
              <w:rPr>
                <w:rFonts w:ascii="Times New Roman" w:eastAsia="標楷體" w:hAnsi="Times New Roman" w:cs="Times New Roman"/>
                <w:color w:val="000000"/>
              </w:rPr>
              <w:t>教材版本</w:t>
            </w:r>
          </w:p>
        </w:tc>
        <w:tc>
          <w:tcPr>
            <w:tcW w:w="1453" w:type="pct"/>
            <w:gridSpan w:val="5"/>
            <w:tcBorders>
              <w:bottom w:val="single" w:sz="4" w:space="0" w:color="auto"/>
            </w:tcBorders>
            <w:shd w:val="clear" w:color="auto" w:fill="auto"/>
            <w:vAlign w:val="center"/>
          </w:tcPr>
          <w:p w14:paraId="29F713A9" w14:textId="77777777" w:rsidR="00641FC0" w:rsidRPr="00D86F67" w:rsidRDefault="00641FC0" w:rsidP="00D36D14">
            <w:pPr>
              <w:snapToGrid w:val="0"/>
              <w:jc w:val="center"/>
              <w:rPr>
                <w:rFonts w:ascii="標楷體" w:eastAsia="標楷體" w:hAnsi="標楷體"/>
                <w:color w:val="000000"/>
              </w:rPr>
            </w:pPr>
            <w:proofErr w:type="gramStart"/>
            <w:r>
              <w:rPr>
                <w:rFonts w:ascii="Times New Roman" w:eastAsia="標楷體" w:hAnsi="Times New Roman" w:cs="Times New Roman"/>
                <w:color w:val="000000"/>
              </w:rPr>
              <w:t>康軒版第一</w:t>
            </w:r>
            <w:proofErr w:type="gramEnd"/>
            <w:r>
              <w:rPr>
                <w:rFonts w:ascii="Times New Roman" w:eastAsia="標楷體" w:hAnsi="Times New Roman" w:cs="Times New Roman"/>
                <w:color w:val="000000"/>
              </w:rPr>
              <w:t>冊</w:t>
            </w:r>
          </w:p>
        </w:tc>
        <w:tc>
          <w:tcPr>
            <w:tcW w:w="1253" w:type="pct"/>
            <w:gridSpan w:val="2"/>
            <w:shd w:val="pct10" w:color="auto" w:fill="auto"/>
            <w:vAlign w:val="center"/>
          </w:tcPr>
          <w:p w14:paraId="06B9F5F7" w14:textId="77777777" w:rsidR="00641FC0" w:rsidRPr="00D86F67" w:rsidRDefault="00641FC0" w:rsidP="00D36D14">
            <w:pPr>
              <w:snapToGrid w:val="0"/>
              <w:jc w:val="center"/>
              <w:rPr>
                <w:rFonts w:ascii="標楷體" w:eastAsia="標楷體" w:hAnsi="標楷體"/>
                <w:color w:val="000000"/>
              </w:rPr>
            </w:pPr>
            <w:r w:rsidRPr="00D86F67">
              <w:rPr>
                <w:rFonts w:ascii="Times New Roman" w:eastAsia="標楷體" w:hAnsi="Times New Roman" w:cs="Times New Roman"/>
                <w:color w:val="000000"/>
              </w:rPr>
              <w:t>教學節數</w:t>
            </w:r>
          </w:p>
        </w:tc>
        <w:tc>
          <w:tcPr>
            <w:tcW w:w="1404" w:type="pct"/>
            <w:gridSpan w:val="4"/>
            <w:shd w:val="clear" w:color="auto" w:fill="auto"/>
            <w:vAlign w:val="center"/>
          </w:tcPr>
          <w:p w14:paraId="271DC7B8" w14:textId="77777777" w:rsidR="00641FC0" w:rsidRPr="00D86F67" w:rsidRDefault="00641FC0" w:rsidP="00D36D14">
            <w:pPr>
              <w:snapToGrid w:val="0"/>
              <w:jc w:val="center"/>
              <w:rPr>
                <w:rFonts w:ascii="標楷體" w:eastAsia="標楷體" w:hAnsi="標楷體"/>
                <w:color w:val="000000"/>
              </w:rPr>
            </w:pPr>
            <w:r>
              <w:rPr>
                <w:rFonts w:ascii="Times New Roman" w:eastAsia="標楷體" w:hAnsi="Times New Roman" w:cs="Times New Roman"/>
                <w:color w:val="000000"/>
              </w:rPr>
              <w:t>每週</w:t>
            </w:r>
            <w:r>
              <w:rPr>
                <w:rFonts w:ascii="Times New Roman" w:eastAsia="標楷體" w:hAnsi="Times New Roman" w:cs="Times New Roman"/>
                <w:color w:val="000000"/>
              </w:rPr>
              <w:t>(6)</w:t>
            </w:r>
            <w:r>
              <w:rPr>
                <w:rFonts w:ascii="Times New Roman" w:eastAsia="標楷體" w:hAnsi="Times New Roman" w:cs="Times New Roman"/>
                <w:color w:val="000000"/>
              </w:rPr>
              <w:t>節，本學期共</w:t>
            </w:r>
            <w:r>
              <w:rPr>
                <w:rFonts w:ascii="Times New Roman" w:eastAsia="標楷體" w:hAnsi="Times New Roman" w:cs="Times New Roman"/>
                <w:color w:val="000000"/>
              </w:rPr>
              <w:t>(132)</w:t>
            </w:r>
            <w:r>
              <w:rPr>
                <w:rFonts w:ascii="Times New Roman" w:eastAsia="標楷體" w:hAnsi="Times New Roman" w:cs="Times New Roman"/>
                <w:color w:val="000000"/>
              </w:rPr>
              <w:t>節</w:t>
            </w:r>
          </w:p>
        </w:tc>
      </w:tr>
      <w:tr w:rsidR="00641FC0" w:rsidRPr="00D86F67" w14:paraId="68496BB6" w14:textId="77777777" w:rsidTr="00D36D14">
        <w:trPr>
          <w:trHeight w:val="443"/>
        </w:trPr>
        <w:tc>
          <w:tcPr>
            <w:tcW w:w="890" w:type="pct"/>
            <w:gridSpan w:val="3"/>
            <w:shd w:val="pct10" w:color="auto" w:fill="auto"/>
            <w:vAlign w:val="center"/>
          </w:tcPr>
          <w:p w14:paraId="20A3EEDB" w14:textId="77777777" w:rsidR="00641FC0" w:rsidRPr="00D86F67" w:rsidRDefault="00641FC0" w:rsidP="00D36D14">
            <w:pPr>
              <w:snapToGrid w:val="0"/>
              <w:jc w:val="center"/>
              <w:rPr>
                <w:rFonts w:ascii="標楷體" w:eastAsia="標楷體" w:hAnsi="標楷體"/>
                <w:color w:val="000000"/>
              </w:rPr>
            </w:pPr>
            <w:r w:rsidRPr="00D86F67">
              <w:rPr>
                <w:rFonts w:ascii="Times New Roman" w:eastAsia="標楷體" w:hAnsi="Times New Roman" w:cs="Times New Roman"/>
                <w:color w:val="000000"/>
              </w:rPr>
              <w:t>課程目標</w:t>
            </w:r>
          </w:p>
        </w:tc>
        <w:tc>
          <w:tcPr>
            <w:tcW w:w="4110" w:type="pct"/>
            <w:gridSpan w:val="11"/>
            <w:shd w:val="clear" w:color="auto" w:fill="auto"/>
            <w:vAlign w:val="center"/>
          </w:tcPr>
          <w:p w14:paraId="4C0F169C"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1.</w:t>
            </w:r>
            <w:r>
              <w:rPr>
                <w:rFonts w:ascii="Times New Roman" w:eastAsia="標楷體" w:hAnsi="Times New Roman" w:cs="Times New Roman"/>
                <w:color w:val="000000"/>
              </w:rPr>
              <w:t>能應用注音符號，分享經驗，欣賞語文的優美，擴充閱讀能力。</w:t>
            </w:r>
          </w:p>
          <w:p w14:paraId="79E32A59"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2.</w:t>
            </w:r>
            <w:r>
              <w:rPr>
                <w:rFonts w:ascii="Times New Roman" w:eastAsia="標楷體" w:hAnsi="Times New Roman" w:cs="Times New Roman"/>
                <w:color w:val="000000"/>
              </w:rPr>
              <w:t>能培養良好的聆聽態度，把握聆聽的方法。</w:t>
            </w:r>
          </w:p>
          <w:p w14:paraId="1ADC83B5"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3.</w:t>
            </w:r>
            <w:r>
              <w:rPr>
                <w:rFonts w:ascii="Times New Roman" w:eastAsia="標楷體" w:hAnsi="Times New Roman" w:cs="Times New Roman"/>
                <w:color w:val="000000"/>
              </w:rPr>
              <w:t>能正確發音並說標準國語，且有禮貌的表達意見。</w:t>
            </w:r>
          </w:p>
          <w:p w14:paraId="18B57579"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4.</w:t>
            </w:r>
            <w:r>
              <w:rPr>
                <w:rFonts w:ascii="Times New Roman" w:eastAsia="標楷體" w:hAnsi="Times New Roman" w:cs="Times New Roman"/>
                <w:color w:val="000000"/>
              </w:rPr>
              <w:t>能養成良好的書寫習慣，激發寫字的興趣。</w:t>
            </w:r>
          </w:p>
          <w:p w14:paraId="046857B6"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5.</w:t>
            </w:r>
            <w:r>
              <w:rPr>
                <w:rFonts w:ascii="Times New Roman" w:eastAsia="標楷體" w:hAnsi="Times New Roman" w:cs="Times New Roman"/>
                <w:color w:val="000000"/>
              </w:rPr>
              <w:t>能經由觀摩、分享與欣賞，培養良好的寫作態度與興趣。</w:t>
            </w:r>
          </w:p>
          <w:p w14:paraId="31F98FCC"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6.</w:t>
            </w:r>
            <w:r>
              <w:rPr>
                <w:rFonts w:ascii="Times New Roman" w:eastAsia="標楷體" w:hAnsi="Times New Roman" w:cs="Times New Roman"/>
                <w:color w:val="000000"/>
              </w:rPr>
              <w:t>能擴充詞彙，正確的遣詞造句，並練習常用的注音符號，說出正確的句子。</w:t>
            </w:r>
          </w:p>
          <w:p w14:paraId="4E0E652B"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7.</w:t>
            </w:r>
            <w:r>
              <w:rPr>
                <w:rFonts w:ascii="Times New Roman" w:eastAsia="標楷體" w:hAnsi="Times New Roman" w:cs="Times New Roman"/>
                <w:color w:val="000000"/>
              </w:rPr>
              <w:t>呼應孩子愛玩的天性，讓孩子在遊戲中學習。</w:t>
            </w:r>
          </w:p>
          <w:p w14:paraId="194BF738"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8.</w:t>
            </w:r>
            <w:r>
              <w:rPr>
                <w:rFonts w:ascii="Times New Roman" w:eastAsia="標楷體" w:hAnsi="Times New Roman" w:cs="Times New Roman"/>
                <w:color w:val="000000"/>
              </w:rPr>
              <w:t>啟發孩子認識遊戲的類別和性質，從事有益的遊戲活動，並在遊戲中學習語文、數學、遊戲規則，建立人與人之間的和諧關係。</w:t>
            </w:r>
          </w:p>
          <w:p w14:paraId="1257D598"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9.</w:t>
            </w:r>
            <w:r>
              <w:rPr>
                <w:rFonts w:ascii="Times New Roman" w:eastAsia="標楷體" w:hAnsi="Times New Roman" w:cs="Times New Roman"/>
                <w:color w:val="000000"/>
              </w:rPr>
              <w:t>能培養細心觀察的態度，從每一次的新發現，感受充滿在生活環境中的樂趣。</w:t>
            </w:r>
          </w:p>
          <w:p w14:paraId="4EA9EF2D" w14:textId="77777777" w:rsidR="00641FC0" w:rsidRPr="00DE1648" w:rsidRDefault="00641FC0" w:rsidP="00D36D14">
            <w:pPr>
              <w:snapToGrid w:val="0"/>
              <w:rPr>
                <w:rFonts w:ascii="標楷體" w:eastAsia="標楷體" w:hAnsi="標楷體"/>
                <w:color w:val="000000"/>
              </w:rPr>
            </w:pPr>
            <w:r>
              <w:rPr>
                <w:rFonts w:ascii="Times New Roman" w:eastAsia="標楷體" w:hAnsi="Times New Roman" w:cs="Times New Roman"/>
                <w:color w:val="000000"/>
              </w:rPr>
              <w:t>10.</w:t>
            </w:r>
            <w:r>
              <w:rPr>
                <w:rFonts w:ascii="Times New Roman" w:eastAsia="標楷體" w:hAnsi="Times New Roman" w:cs="Times New Roman"/>
                <w:color w:val="000000"/>
              </w:rPr>
              <w:t>能讀懂課文內容，了解文章的大意。</w:t>
            </w:r>
          </w:p>
        </w:tc>
      </w:tr>
      <w:tr w:rsidR="00641FC0" w:rsidRPr="00D86F67" w14:paraId="4567CB3E" w14:textId="77777777" w:rsidTr="00D36D14">
        <w:tblPrEx>
          <w:jc w:val="center"/>
        </w:tblPrEx>
        <w:trPr>
          <w:trHeight w:val="497"/>
          <w:jc w:val="center"/>
        </w:trPr>
        <w:tc>
          <w:tcPr>
            <w:tcW w:w="407" w:type="pct"/>
            <w:vMerge w:val="restart"/>
            <w:shd w:val="pct10" w:color="auto" w:fill="auto"/>
            <w:vAlign w:val="center"/>
          </w:tcPr>
          <w:p w14:paraId="63B60134"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教學進度</w:t>
            </w:r>
          </w:p>
          <w:p w14:paraId="58590ACB" w14:textId="77777777" w:rsidR="00641FC0" w:rsidRPr="00D86F67" w:rsidRDefault="00641FC0" w:rsidP="00D36D14">
            <w:pPr>
              <w:snapToGrid w:val="0"/>
              <w:jc w:val="center"/>
              <w:rPr>
                <w:rFonts w:ascii="標楷體" w:eastAsia="標楷體" w:hAnsi="標楷體"/>
              </w:rPr>
            </w:pPr>
            <w:proofErr w:type="gramStart"/>
            <w:r w:rsidRPr="00D86F67">
              <w:rPr>
                <w:rFonts w:ascii="Times New Roman" w:eastAsia="標楷體" w:hAnsi="Times New Roman" w:cs="Times New Roman"/>
              </w:rPr>
              <w:t>週</w:t>
            </w:r>
            <w:proofErr w:type="gramEnd"/>
            <w:r w:rsidRPr="00D86F67">
              <w:rPr>
                <w:rFonts w:ascii="Times New Roman" w:eastAsia="標楷體" w:hAnsi="Times New Roman" w:cs="Times New Roman"/>
              </w:rPr>
              <w:t>次</w:t>
            </w:r>
          </w:p>
        </w:tc>
        <w:tc>
          <w:tcPr>
            <w:tcW w:w="407" w:type="pct"/>
            <w:vMerge w:val="restart"/>
            <w:shd w:val="pct10" w:color="auto" w:fill="auto"/>
            <w:vAlign w:val="center"/>
          </w:tcPr>
          <w:p w14:paraId="6B0004F4"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單元名稱</w:t>
            </w:r>
          </w:p>
        </w:tc>
        <w:tc>
          <w:tcPr>
            <w:tcW w:w="227" w:type="pct"/>
            <w:gridSpan w:val="2"/>
            <w:vMerge w:val="restart"/>
            <w:shd w:val="pct10" w:color="auto" w:fill="auto"/>
            <w:vAlign w:val="center"/>
          </w:tcPr>
          <w:p w14:paraId="7ACB0477"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節數</w:t>
            </w:r>
          </w:p>
        </w:tc>
        <w:tc>
          <w:tcPr>
            <w:tcW w:w="386" w:type="pct"/>
            <w:vMerge w:val="restart"/>
            <w:shd w:val="pct10" w:color="auto" w:fill="auto"/>
            <w:vAlign w:val="center"/>
          </w:tcPr>
          <w:p w14:paraId="597744F0"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學習領域</w:t>
            </w:r>
          </w:p>
          <w:p w14:paraId="4F9C80D4"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核心素養</w:t>
            </w:r>
          </w:p>
        </w:tc>
        <w:tc>
          <w:tcPr>
            <w:tcW w:w="552" w:type="pct"/>
            <w:gridSpan w:val="2"/>
            <w:shd w:val="pct10" w:color="auto" w:fill="auto"/>
            <w:vAlign w:val="center"/>
          </w:tcPr>
          <w:p w14:paraId="42073675"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學習重點</w:t>
            </w:r>
          </w:p>
        </w:tc>
        <w:tc>
          <w:tcPr>
            <w:tcW w:w="415" w:type="pct"/>
            <w:gridSpan w:val="2"/>
            <w:vMerge w:val="restart"/>
            <w:shd w:val="pct10" w:color="auto" w:fill="auto"/>
            <w:vAlign w:val="center"/>
          </w:tcPr>
          <w:p w14:paraId="29C1007F"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學習目標</w:t>
            </w:r>
          </w:p>
        </w:tc>
        <w:tc>
          <w:tcPr>
            <w:tcW w:w="1335" w:type="pct"/>
            <w:gridSpan w:val="2"/>
            <w:vMerge w:val="restart"/>
            <w:shd w:val="pct10" w:color="auto" w:fill="auto"/>
            <w:vAlign w:val="center"/>
          </w:tcPr>
          <w:p w14:paraId="6C3CC161"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教學重點</w:t>
            </w:r>
            <w:r w:rsidRPr="00D86F67">
              <w:rPr>
                <w:rFonts w:ascii="Times New Roman" w:eastAsia="標楷體" w:hAnsi="Times New Roman" w:cs="Times New Roman"/>
              </w:rPr>
              <w:t>(</w:t>
            </w:r>
            <w:r w:rsidRPr="00D86F67">
              <w:rPr>
                <w:rFonts w:ascii="Times New Roman" w:eastAsia="標楷體" w:hAnsi="Times New Roman" w:cs="Times New Roman"/>
              </w:rPr>
              <w:t>學習引導內容及實施方式</w:t>
            </w:r>
            <w:r w:rsidRPr="00D86F67">
              <w:rPr>
                <w:rFonts w:ascii="Times New Roman" w:eastAsia="標楷體" w:hAnsi="Times New Roman" w:cs="Times New Roman"/>
              </w:rPr>
              <w:t>)</w:t>
            </w:r>
          </w:p>
        </w:tc>
        <w:tc>
          <w:tcPr>
            <w:tcW w:w="393" w:type="pct"/>
            <w:vMerge w:val="restart"/>
            <w:shd w:val="pct10" w:color="auto" w:fill="auto"/>
            <w:vAlign w:val="center"/>
          </w:tcPr>
          <w:p w14:paraId="71D39DBF"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評量方式</w:t>
            </w:r>
          </w:p>
        </w:tc>
        <w:tc>
          <w:tcPr>
            <w:tcW w:w="407" w:type="pct"/>
            <w:vMerge w:val="restart"/>
            <w:shd w:val="pct10" w:color="auto" w:fill="auto"/>
            <w:vAlign w:val="center"/>
          </w:tcPr>
          <w:p w14:paraId="5E579DCC"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議題融入</w:t>
            </w:r>
          </w:p>
        </w:tc>
        <w:tc>
          <w:tcPr>
            <w:tcW w:w="471" w:type="pct"/>
            <w:vMerge w:val="restart"/>
            <w:shd w:val="pct10" w:color="auto" w:fill="auto"/>
            <w:vAlign w:val="center"/>
          </w:tcPr>
          <w:p w14:paraId="624D8D39"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跨領域統整規劃</w:t>
            </w:r>
          </w:p>
          <w:p w14:paraId="542FB60C"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w:t>
            </w:r>
            <w:r w:rsidRPr="00D86F67">
              <w:rPr>
                <w:rFonts w:ascii="Times New Roman" w:eastAsia="標楷體" w:hAnsi="Times New Roman" w:cs="Times New Roman"/>
              </w:rPr>
              <w:t>無則免</w:t>
            </w:r>
            <w:r w:rsidRPr="00D86F67">
              <w:rPr>
                <w:rFonts w:ascii="Times New Roman" w:eastAsia="標楷體" w:hAnsi="Times New Roman" w:cs="Times New Roman"/>
              </w:rPr>
              <w:t>)</w:t>
            </w:r>
          </w:p>
        </w:tc>
      </w:tr>
      <w:tr w:rsidR="00641FC0" w:rsidRPr="00D86F67" w14:paraId="08987945" w14:textId="77777777" w:rsidTr="00D36D14">
        <w:tblPrEx>
          <w:jc w:val="center"/>
        </w:tblPrEx>
        <w:trPr>
          <w:trHeight w:val="247"/>
          <w:jc w:val="center"/>
        </w:trPr>
        <w:tc>
          <w:tcPr>
            <w:tcW w:w="407" w:type="pct"/>
            <w:vMerge/>
            <w:shd w:val="clear" w:color="auto" w:fill="auto"/>
          </w:tcPr>
          <w:p w14:paraId="39ECDE0B" w14:textId="77777777" w:rsidR="00641FC0" w:rsidRPr="00D86F67" w:rsidRDefault="00641FC0" w:rsidP="00D36D14">
            <w:pPr>
              <w:snapToGrid w:val="0"/>
              <w:jc w:val="center"/>
              <w:rPr>
                <w:rFonts w:ascii="標楷體" w:eastAsia="標楷體" w:hAnsi="標楷體"/>
              </w:rPr>
            </w:pPr>
          </w:p>
        </w:tc>
        <w:tc>
          <w:tcPr>
            <w:tcW w:w="407" w:type="pct"/>
            <w:vMerge/>
            <w:shd w:val="clear" w:color="auto" w:fill="auto"/>
            <w:vAlign w:val="center"/>
          </w:tcPr>
          <w:p w14:paraId="4F0F21A3" w14:textId="77777777" w:rsidR="00641FC0" w:rsidRPr="00D86F67" w:rsidRDefault="00641FC0" w:rsidP="00D36D14">
            <w:pPr>
              <w:snapToGrid w:val="0"/>
              <w:jc w:val="center"/>
              <w:rPr>
                <w:rFonts w:ascii="標楷體" w:eastAsia="標楷體" w:hAnsi="標楷體"/>
              </w:rPr>
            </w:pPr>
          </w:p>
        </w:tc>
        <w:tc>
          <w:tcPr>
            <w:tcW w:w="227" w:type="pct"/>
            <w:gridSpan w:val="2"/>
            <w:vMerge/>
          </w:tcPr>
          <w:p w14:paraId="128A5BA9" w14:textId="77777777" w:rsidR="00641FC0" w:rsidRPr="00D86F67" w:rsidRDefault="00641FC0" w:rsidP="00D36D14">
            <w:pPr>
              <w:snapToGrid w:val="0"/>
              <w:jc w:val="center"/>
              <w:rPr>
                <w:rFonts w:ascii="標楷體" w:eastAsia="標楷體" w:hAnsi="標楷體"/>
              </w:rPr>
            </w:pPr>
          </w:p>
        </w:tc>
        <w:tc>
          <w:tcPr>
            <w:tcW w:w="386" w:type="pct"/>
            <w:vMerge/>
            <w:shd w:val="pct10" w:color="auto" w:fill="auto"/>
          </w:tcPr>
          <w:p w14:paraId="60EB1605" w14:textId="77777777" w:rsidR="00641FC0" w:rsidRPr="00D86F67" w:rsidRDefault="00641FC0" w:rsidP="00D36D14">
            <w:pPr>
              <w:snapToGrid w:val="0"/>
              <w:jc w:val="center"/>
              <w:rPr>
                <w:rFonts w:ascii="標楷體" w:eastAsia="標楷體" w:hAnsi="標楷體"/>
              </w:rPr>
            </w:pPr>
          </w:p>
        </w:tc>
        <w:tc>
          <w:tcPr>
            <w:tcW w:w="276" w:type="pct"/>
            <w:shd w:val="pct10" w:color="auto" w:fill="auto"/>
          </w:tcPr>
          <w:p w14:paraId="35B89D6D"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學習表現</w:t>
            </w:r>
          </w:p>
        </w:tc>
        <w:tc>
          <w:tcPr>
            <w:tcW w:w="276" w:type="pct"/>
            <w:shd w:val="pct10" w:color="auto" w:fill="auto"/>
          </w:tcPr>
          <w:p w14:paraId="067C2FC0"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學習內容</w:t>
            </w:r>
          </w:p>
        </w:tc>
        <w:tc>
          <w:tcPr>
            <w:tcW w:w="415" w:type="pct"/>
            <w:gridSpan w:val="2"/>
            <w:vMerge/>
          </w:tcPr>
          <w:p w14:paraId="6540815C" w14:textId="77777777" w:rsidR="00641FC0" w:rsidRPr="00D86F67" w:rsidRDefault="00641FC0" w:rsidP="00D36D14">
            <w:pPr>
              <w:snapToGrid w:val="0"/>
              <w:jc w:val="center"/>
              <w:rPr>
                <w:rFonts w:ascii="標楷體" w:eastAsia="標楷體" w:hAnsi="標楷體"/>
              </w:rPr>
            </w:pPr>
          </w:p>
        </w:tc>
        <w:tc>
          <w:tcPr>
            <w:tcW w:w="1335" w:type="pct"/>
            <w:gridSpan w:val="2"/>
            <w:vMerge/>
          </w:tcPr>
          <w:p w14:paraId="76AF917E" w14:textId="77777777" w:rsidR="00641FC0" w:rsidRPr="00D86F67" w:rsidRDefault="00641FC0" w:rsidP="00D36D14">
            <w:pPr>
              <w:snapToGrid w:val="0"/>
              <w:jc w:val="center"/>
              <w:rPr>
                <w:rFonts w:ascii="標楷體" w:eastAsia="標楷體" w:hAnsi="標楷體"/>
              </w:rPr>
            </w:pPr>
          </w:p>
        </w:tc>
        <w:tc>
          <w:tcPr>
            <w:tcW w:w="393" w:type="pct"/>
            <w:vMerge/>
            <w:shd w:val="clear" w:color="auto" w:fill="auto"/>
            <w:vAlign w:val="center"/>
          </w:tcPr>
          <w:p w14:paraId="486D7E44" w14:textId="77777777" w:rsidR="00641FC0" w:rsidRPr="00D86F67" w:rsidRDefault="00641FC0" w:rsidP="00D36D14">
            <w:pPr>
              <w:snapToGrid w:val="0"/>
              <w:jc w:val="center"/>
              <w:rPr>
                <w:rFonts w:ascii="標楷體" w:eastAsia="標楷體" w:hAnsi="標楷體"/>
              </w:rPr>
            </w:pPr>
          </w:p>
        </w:tc>
        <w:tc>
          <w:tcPr>
            <w:tcW w:w="407" w:type="pct"/>
            <w:vMerge/>
            <w:shd w:val="clear" w:color="auto" w:fill="auto"/>
            <w:vAlign w:val="center"/>
          </w:tcPr>
          <w:p w14:paraId="2B91DB55" w14:textId="77777777" w:rsidR="00641FC0" w:rsidRPr="00D86F67" w:rsidRDefault="00641FC0" w:rsidP="00D36D14">
            <w:pPr>
              <w:snapToGrid w:val="0"/>
              <w:jc w:val="center"/>
              <w:rPr>
                <w:rFonts w:ascii="標楷體" w:eastAsia="標楷體" w:hAnsi="標楷體"/>
              </w:rPr>
            </w:pPr>
          </w:p>
        </w:tc>
        <w:tc>
          <w:tcPr>
            <w:tcW w:w="471" w:type="pct"/>
            <w:vMerge/>
          </w:tcPr>
          <w:p w14:paraId="1598238C" w14:textId="77777777" w:rsidR="00641FC0" w:rsidRPr="00D86F67" w:rsidRDefault="00641FC0" w:rsidP="00D36D14">
            <w:pPr>
              <w:snapToGrid w:val="0"/>
              <w:jc w:val="center"/>
              <w:rPr>
                <w:rFonts w:ascii="標楷體" w:eastAsia="標楷體" w:hAnsi="標楷體"/>
              </w:rPr>
            </w:pPr>
          </w:p>
        </w:tc>
      </w:tr>
      <w:tr w:rsidR="00641FC0" w:rsidRPr="00D86F67" w14:paraId="64FA3119" w14:textId="77777777" w:rsidTr="00D36D14">
        <w:tblPrEx>
          <w:jc w:val="center"/>
        </w:tblPrEx>
        <w:trPr>
          <w:trHeight w:val="303"/>
          <w:jc w:val="center"/>
        </w:trPr>
        <w:tc>
          <w:tcPr>
            <w:tcW w:w="407" w:type="pct"/>
            <w:shd w:val="clear" w:color="auto" w:fill="auto"/>
          </w:tcPr>
          <w:p w14:paraId="5C710383" w14:textId="77777777" w:rsidR="00641FC0" w:rsidRPr="00AB1E0F"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第一</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76A0A250" w14:textId="77777777" w:rsidR="00641FC0" w:rsidRPr="00AB1E0F" w:rsidRDefault="00641FC0" w:rsidP="00D36D14">
            <w:pPr>
              <w:spacing w:line="240" w:lineRule="exact"/>
              <w:ind w:leftChars="17" w:left="42" w:hanging="1"/>
              <w:rPr>
                <w:rFonts w:ascii="標楷體" w:eastAsia="標楷體" w:hAnsi="標楷體"/>
                <w:bCs/>
                <w:snapToGrid w:val="0"/>
                <w:kern w:val="0"/>
                <w:sz w:val="20"/>
                <w:szCs w:val="20"/>
              </w:rPr>
            </w:pPr>
            <w:r w:rsidRPr="00203F64">
              <w:rPr>
                <w:rFonts w:ascii="Times New Roman" w:eastAsia="標楷體" w:hAnsi="Times New Roman" w:cs="Times New Roman"/>
                <w:bCs/>
                <w:snapToGrid w:val="0"/>
                <w:kern w:val="0"/>
                <w:sz w:val="20"/>
                <w:szCs w:val="20"/>
              </w:rPr>
              <w:t>第一單元米</w:t>
            </w:r>
            <w:proofErr w:type="gramStart"/>
            <w:r w:rsidRPr="00203F64">
              <w:rPr>
                <w:rFonts w:ascii="Times New Roman" w:eastAsia="標楷體" w:hAnsi="Times New Roman" w:cs="Times New Roman"/>
                <w:bCs/>
                <w:snapToGrid w:val="0"/>
                <w:kern w:val="0"/>
                <w:sz w:val="20"/>
                <w:szCs w:val="20"/>
              </w:rPr>
              <w:t>米</w:t>
            </w:r>
            <w:proofErr w:type="gramEnd"/>
            <w:r w:rsidRPr="00203F64">
              <w:rPr>
                <w:rFonts w:ascii="Times New Roman" w:eastAsia="標楷體" w:hAnsi="Times New Roman" w:cs="Times New Roman"/>
                <w:bCs/>
                <w:snapToGrid w:val="0"/>
                <w:kern w:val="0"/>
                <w:sz w:val="20"/>
                <w:szCs w:val="20"/>
              </w:rPr>
              <w:t>的好朋友</w:t>
            </w:r>
          </w:p>
          <w:p w14:paraId="0B7FBC38" w14:textId="77777777" w:rsidR="00641FC0" w:rsidRPr="00AB1E0F" w:rsidRDefault="00641FC0" w:rsidP="00D36D14">
            <w:pPr>
              <w:spacing w:line="240" w:lineRule="exact"/>
              <w:ind w:leftChars="17" w:left="42" w:hanging="1"/>
              <w:rPr>
                <w:rFonts w:ascii="標楷體" w:eastAsia="標楷體" w:hAnsi="標楷體"/>
                <w:bCs/>
                <w:snapToGrid w:val="0"/>
                <w:kern w:val="0"/>
                <w:sz w:val="20"/>
                <w:szCs w:val="20"/>
              </w:rPr>
            </w:pPr>
            <w:r w:rsidRPr="00203F64">
              <w:rPr>
                <w:rFonts w:ascii="Times New Roman" w:eastAsia="標楷體" w:hAnsi="Times New Roman" w:cs="Times New Roman"/>
                <w:bCs/>
                <w:snapToGrid w:val="0"/>
                <w:kern w:val="0"/>
                <w:sz w:val="20"/>
                <w:szCs w:val="20"/>
              </w:rPr>
              <w:t>第一課貓咪</w:t>
            </w:r>
          </w:p>
        </w:tc>
        <w:tc>
          <w:tcPr>
            <w:tcW w:w="227" w:type="pct"/>
            <w:gridSpan w:val="2"/>
          </w:tcPr>
          <w:p w14:paraId="3E646C36" w14:textId="77777777" w:rsidR="00641FC0" w:rsidRPr="00AB1E0F"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p>
        </w:tc>
        <w:tc>
          <w:tcPr>
            <w:tcW w:w="386" w:type="pct"/>
          </w:tcPr>
          <w:p w14:paraId="2D98327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【一、貓咪】</w:t>
            </w:r>
          </w:p>
          <w:p w14:paraId="42D54A8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5C2736">
              <w:rPr>
                <w:rFonts w:ascii="Times New Roman" w:eastAsia="標楷體" w:hAnsi="Times New Roman" w:cs="Times New Roman"/>
                <w:bCs/>
                <w:snapToGrid w:val="0"/>
                <w:kern w:val="0"/>
                <w:sz w:val="20"/>
                <w:szCs w:val="20"/>
              </w:rPr>
              <w:t>理</w:t>
            </w:r>
            <w:r w:rsidRPr="005C2736">
              <w:rPr>
                <w:rFonts w:ascii="Times New Roman" w:eastAsia="標楷體" w:hAnsi="Times New Roman" w:cs="Times New Roman"/>
                <w:bCs/>
                <w:snapToGrid w:val="0"/>
                <w:kern w:val="0"/>
                <w:sz w:val="20"/>
                <w:szCs w:val="20"/>
              </w:rPr>
              <w:lastRenderedPageBreak/>
              <w:t>解與運用國語文在日常生活中學習體察他人的感受，並給予適當的回應，以達成溝通及互動的目標。</w:t>
            </w:r>
          </w:p>
        </w:tc>
        <w:tc>
          <w:tcPr>
            <w:tcW w:w="276" w:type="pct"/>
          </w:tcPr>
          <w:p w14:paraId="0B98556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【一、貓咪】</w:t>
            </w:r>
          </w:p>
          <w:p w14:paraId="6E11847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1-I-1 </w:t>
            </w:r>
            <w:r w:rsidRPr="00F02B36">
              <w:rPr>
                <w:rFonts w:ascii="Times New Roman" w:eastAsia="標楷體" w:hAnsi="Times New Roman" w:cs="Times New Roman"/>
                <w:bCs/>
                <w:snapToGrid w:val="0"/>
                <w:kern w:val="0"/>
                <w:sz w:val="20"/>
                <w:szCs w:val="20"/>
              </w:rPr>
              <w:lastRenderedPageBreak/>
              <w:t>養成專心聆聽的習慣，尊重對方的發言。</w:t>
            </w:r>
          </w:p>
          <w:p w14:paraId="3113DBF1" w14:textId="77777777" w:rsidR="00641FC0" w:rsidRDefault="00641FC0" w:rsidP="00D36D14">
            <w:pPr>
              <w:spacing w:line="240" w:lineRule="exact"/>
              <w:rPr>
                <w:rFonts w:ascii="標楷體" w:eastAsia="標楷體" w:hAnsi="標楷體"/>
                <w:bCs/>
                <w:snapToGrid w:val="0"/>
                <w:kern w:val="0"/>
                <w:sz w:val="20"/>
                <w:szCs w:val="20"/>
              </w:rPr>
            </w:pPr>
          </w:p>
        </w:tc>
        <w:tc>
          <w:tcPr>
            <w:tcW w:w="276" w:type="pct"/>
          </w:tcPr>
          <w:p w14:paraId="61E9793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【一、貓咪】</w:t>
            </w:r>
          </w:p>
          <w:p w14:paraId="54DB92C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Aa-I-1 </w:t>
            </w:r>
            <w:proofErr w:type="gramStart"/>
            <w:r w:rsidRPr="005C2736">
              <w:rPr>
                <w:rFonts w:ascii="Times New Roman" w:eastAsia="標楷體" w:hAnsi="Times New Roman" w:cs="Times New Roman"/>
                <w:bCs/>
                <w:snapToGrid w:val="0"/>
                <w:kern w:val="0"/>
                <w:sz w:val="20"/>
                <w:szCs w:val="20"/>
              </w:rPr>
              <w:lastRenderedPageBreak/>
              <w:t>聲符、韻符、介</w:t>
            </w:r>
            <w:proofErr w:type="gramEnd"/>
            <w:r w:rsidRPr="005C2736">
              <w:rPr>
                <w:rFonts w:ascii="Times New Roman" w:eastAsia="標楷體" w:hAnsi="Times New Roman" w:cs="Times New Roman"/>
                <w:bCs/>
                <w:snapToGrid w:val="0"/>
                <w:kern w:val="0"/>
                <w:sz w:val="20"/>
                <w:szCs w:val="20"/>
              </w:rPr>
              <w:t>符的正確發音和寫法。</w:t>
            </w:r>
          </w:p>
        </w:tc>
        <w:tc>
          <w:tcPr>
            <w:tcW w:w="415" w:type="pct"/>
            <w:gridSpan w:val="2"/>
          </w:tcPr>
          <w:p w14:paraId="069A18A3" w14:textId="77777777" w:rsidR="00641FC0" w:rsidRPr="005C2736" w:rsidRDefault="00641FC0" w:rsidP="00D36D14">
            <w:pPr>
              <w:spacing w:line="240" w:lineRule="exact"/>
              <w:rPr>
                <w:rFonts w:ascii="標楷體" w:eastAsia="標楷體" w:hAnsi="標楷體"/>
                <w:bCs/>
                <w:snapToGrid w:val="0"/>
                <w:kern w:val="0"/>
                <w:sz w:val="20"/>
                <w:szCs w:val="20"/>
              </w:rPr>
            </w:pPr>
            <w:r w:rsidRPr="005C2736">
              <w:rPr>
                <w:rFonts w:ascii="Times New Roman" w:eastAsia="標楷體" w:hAnsi="Times New Roman" w:cs="Times New Roman"/>
                <w:bCs/>
                <w:snapToGrid w:val="0"/>
                <w:kern w:val="0"/>
                <w:sz w:val="20"/>
                <w:szCs w:val="20"/>
              </w:rPr>
              <w:lastRenderedPageBreak/>
              <w:t>【一、貓咪】</w:t>
            </w:r>
          </w:p>
          <w:p w14:paraId="60AFD7DD" w14:textId="77777777" w:rsidR="00641FC0" w:rsidRPr="005C2736" w:rsidRDefault="00641FC0" w:rsidP="00D36D14">
            <w:pPr>
              <w:spacing w:line="240" w:lineRule="exact"/>
              <w:rPr>
                <w:rFonts w:ascii="標楷體" w:eastAsia="標楷體" w:hAnsi="標楷體"/>
                <w:bCs/>
                <w:snapToGrid w:val="0"/>
                <w:kern w:val="0"/>
                <w:sz w:val="20"/>
                <w:szCs w:val="20"/>
              </w:rPr>
            </w:pPr>
            <w:r w:rsidRPr="005C2736">
              <w:rPr>
                <w:rFonts w:ascii="Times New Roman" w:eastAsia="標楷體" w:hAnsi="Times New Roman" w:cs="Times New Roman"/>
                <w:bCs/>
                <w:snapToGrid w:val="0"/>
                <w:kern w:val="0"/>
                <w:sz w:val="20"/>
                <w:szCs w:val="20"/>
              </w:rPr>
              <w:t>1.</w:t>
            </w:r>
            <w:r>
              <w:rPr>
                <w:rFonts w:ascii="Times New Roman" w:eastAsia="標楷體" w:hAnsi="Times New Roman" w:cs="Times New Roman"/>
                <w:bCs/>
                <w:snapToGrid w:val="0"/>
                <w:kern w:val="0"/>
                <w:sz w:val="20"/>
                <w:szCs w:val="20"/>
              </w:rPr>
              <w:t>專注聆聽</w:t>
            </w:r>
            <w:r>
              <w:rPr>
                <w:rFonts w:ascii="Times New Roman" w:eastAsia="標楷體" w:hAnsi="Times New Roman" w:cs="Times New Roman"/>
                <w:bCs/>
                <w:snapToGrid w:val="0"/>
                <w:kern w:val="0"/>
                <w:sz w:val="20"/>
                <w:szCs w:val="20"/>
              </w:rPr>
              <w:lastRenderedPageBreak/>
              <w:t>〈貓咪運動會〉的內容，並</w:t>
            </w:r>
            <w:r w:rsidRPr="005C2736">
              <w:rPr>
                <w:rFonts w:ascii="Times New Roman" w:eastAsia="標楷體" w:hAnsi="Times New Roman" w:cs="Times New Roman"/>
                <w:bCs/>
                <w:snapToGrid w:val="0"/>
                <w:kern w:val="0"/>
                <w:sz w:val="20"/>
                <w:szCs w:val="20"/>
              </w:rPr>
              <w:t>搭配插圖，複述故事內容。</w:t>
            </w:r>
          </w:p>
          <w:p w14:paraId="54F93165" w14:textId="77777777" w:rsidR="00641FC0" w:rsidRPr="00AB1E0F" w:rsidRDefault="00641FC0" w:rsidP="00D36D14">
            <w:pPr>
              <w:spacing w:line="240" w:lineRule="exact"/>
              <w:rPr>
                <w:rFonts w:ascii="標楷體" w:eastAsia="標楷體" w:hAnsi="標楷體"/>
                <w:bCs/>
                <w:snapToGrid w:val="0"/>
                <w:kern w:val="0"/>
                <w:sz w:val="20"/>
                <w:szCs w:val="20"/>
              </w:rPr>
            </w:pPr>
          </w:p>
        </w:tc>
        <w:tc>
          <w:tcPr>
            <w:tcW w:w="1335" w:type="pct"/>
            <w:gridSpan w:val="2"/>
          </w:tcPr>
          <w:p w14:paraId="76E8D00C" w14:textId="77777777" w:rsidR="00641FC0" w:rsidRPr="00783396" w:rsidRDefault="00641FC0" w:rsidP="00D36D14">
            <w:pPr>
              <w:spacing w:line="240" w:lineRule="exact"/>
              <w:rPr>
                <w:rFonts w:ascii="標楷體" w:eastAsia="標楷體" w:hAnsi="標楷體"/>
                <w:sz w:val="20"/>
                <w:szCs w:val="20"/>
              </w:rPr>
            </w:pPr>
            <w:r w:rsidRPr="00783396">
              <w:rPr>
                <w:rFonts w:ascii="Times New Roman" w:eastAsia="標楷體" w:hAnsi="Times New Roman" w:cs="Times New Roman"/>
                <w:sz w:val="20"/>
                <w:szCs w:val="20"/>
              </w:rPr>
              <w:lastRenderedPageBreak/>
              <w:t>【一、貓咪】</w:t>
            </w:r>
          </w:p>
          <w:p w14:paraId="5C824CD3" w14:textId="77777777" w:rsidR="00641FC0" w:rsidRPr="003A5813" w:rsidRDefault="00641FC0" w:rsidP="00D36D14">
            <w:pPr>
              <w:spacing w:line="240" w:lineRule="exact"/>
              <w:rPr>
                <w:rFonts w:ascii="標楷體" w:eastAsia="標楷體" w:hAnsi="標楷體"/>
                <w:sz w:val="20"/>
                <w:szCs w:val="20"/>
              </w:rPr>
            </w:pPr>
            <w:r w:rsidRPr="00783396">
              <w:rPr>
                <w:rFonts w:ascii="Times New Roman" w:eastAsia="標楷體" w:hAnsi="Times New Roman" w:cs="Times New Roman"/>
                <w:sz w:val="20"/>
                <w:szCs w:val="20"/>
              </w:rPr>
              <w:t>1.</w:t>
            </w:r>
            <w:r w:rsidRPr="00783396">
              <w:rPr>
                <w:rFonts w:ascii="Times New Roman" w:eastAsia="標楷體" w:hAnsi="Times New Roman" w:cs="Times New Roman"/>
                <w:sz w:val="20"/>
                <w:szCs w:val="20"/>
              </w:rPr>
              <w:t>能說出參與比賽的相關經驗。</w:t>
            </w:r>
          </w:p>
        </w:tc>
        <w:tc>
          <w:tcPr>
            <w:tcW w:w="393" w:type="pct"/>
            <w:shd w:val="clear" w:color="auto" w:fill="auto"/>
          </w:tcPr>
          <w:p w14:paraId="0DCA2D39"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20358CC5"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416629B9"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075B74FA" w14:textId="77777777" w:rsidR="00641FC0" w:rsidRPr="00AB1E0F"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lastRenderedPageBreak/>
              <w:t>4.</w:t>
            </w:r>
            <w:r w:rsidRPr="008C0F84">
              <w:rPr>
                <w:rFonts w:ascii="Times New Roman" w:eastAsia="標楷體" w:hAnsi="Times New Roman" w:cs="Times New Roman"/>
                <w:sz w:val="20"/>
                <w:szCs w:val="20"/>
              </w:rPr>
              <w:t>口頭評量</w:t>
            </w:r>
          </w:p>
        </w:tc>
        <w:tc>
          <w:tcPr>
            <w:tcW w:w="407" w:type="pct"/>
            <w:shd w:val="clear" w:color="auto" w:fill="auto"/>
          </w:tcPr>
          <w:p w14:paraId="5AA35B55"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lastRenderedPageBreak/>
              <w:t>【一、貓咪】</w:t>
            </w:r>
          </w:p>
          <w:p w14:paraId="47F3B4C7"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【生涯規畫教育】</w:t>
            </w:r>
          </w:p>
          <w:p w14:paraId="6B6B1B85"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lastRenderedPageBreak/>
              <w:t>涯</w:t>
            </w:r>
            <w:proofErr w:type="gramEnd"/>
            <w:r>
              <w:rPr>
                <w:rFonts w:ascii="Times New Roman" w:eastAsia="標楷體" w:hAnsi="Times New Roman" w:cs="Times New Roman"/>
                <w:kern w:val="0"/>
                <w:sz w:val="20"/>
                <w:szCs w:val="20"/>
              </w:rPr>
              <w:t xml:space="preserve">E6 </w:t>
            </w:r>
            <w:r w:rsidRPr="008A652B">
              <w:rPr>
                <w:rFonts w:ascii="Times New Roman" w:eastAsia="標楷體" w:hAnsi="Times New Roman" w:cs="Times New Roman"/>
                <w:kern w:val="0"/>
                <w:sz w:val="20"/>
                <w:szCs w:val="20"/>
              </w:rPr>
              <w:t>覺察個人的優勢能力。</w:t>
            </w:r>
          </w:p>
        </w:tc>
        <w:tc>
          <w:tcPr>
            <w:tcW w:w="471" w:type="pct"/>
          </w:tcPr>
          <w:p w14:paraId="070BA65F" w14:textId="77777777" w:rsidR="00641FC0" w:rsidRPr="00D86F67" w:rsidRDefault="00641FC0" w:rsidP="00D36D14">
            <w:pPr>
              <w:snapToGrid w:val="0"/>
              <w:jc w:val="center"/>
              <w:rPr>
                <w:rFonts w:ascii="標楷體" w:eastAsia="標楷體" w:hAnsi="標楷體"/>
              </w:rPr>
            </w:pPr>
          </w:p>
        </w:tc>
      </w:tr>
      <w:tr w:rsidR="00641FC0" w:rsidRPr="00D86F67" w14:paraId="3577A92C" w14:textId="77777777" w:rsidTr="00D36D14">
        <w:tblPrEx>
          <w:jc w:val="center"/>
        </w:tblPrEx>
        <w:trPr>
          <w:trHeight w:val="303"/>
          <w:jc w:val="center"/>
        </w:trPr>
        <w:tc>
          <w:tcPr>
            <w:tcW w:w="407" w:type="pct"/>
            <w:shd w:val="clear" w:color="auto" w:fill="auto"/>
          </w:tcPr>
          <w:p w14:paraId="6D3A7AD3" w14:textId="77777777" w:rsidR="00641FC0" w:rsidRPr="008A652B"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第二</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7786DC52" w14:textId="77777777" w:rsidR="00641FC0" w:rsidRPr="008A652B" w:rsidRDefault="00641FC0" w:rsidP="00D36D14">
            <w:pPr>
              <w:spacing w:line="240" w:lineRule="exact"/>
              <w:ind w:leftChars="17" w:left="42" w:hanging="1"/>
              <w:rPr>
                <w:rFonts w:ascii="標楷體" w:eastAsia="標楷體" w:hAnsi="標楷體"/>
                <w:bCs/>
                <w:snapToGrid w:val="0"/>
                <w:kern w:val="0"/>
                <w:sz w:val="20"/>
                <w:szCs w:val="20"/>
              </w:rPr>
            </w:pPr>
            <w:r w:rsidRPr="008A652B">
              <w:rPr>
                <w:rFonts w:ascii="Times New Roman" w:eastAsia="標楷體" w:hAnsi="Times New Roman" w:cs="Times New Roman"/>
                <w:bCs/>
                <w:snapToGrid w:val="0"/>
                <w:kern w:val="0"/>
                <w:sz w:val="20"/>
                <w:szCs w:val="20"/>
              </w:rPr>
              <w:t>第一單元米</w:t>
            </w:r>
            <w:proofErr w:type="gramStart"/>
            <w:r w:rsidRPr="008A652B">
              <w:rPr>
                <w:rFonts w:ascii="Times New Roman" w:eastAsia="標楷體" w:hAnsi="Times New Roman" w:cs="Times New Roman"/>
                <w:bCs/>
                <w:snapToGrid w:val="0"/>
                <w:kern w:val="0"/>
                <w:sz w:val="20"/>
                <w:szCs w:val="20"/>
              </w:rPr>
              <w:t>米</w:t>
            </w:r>
            <w:proofErr w:type="gramEnd"/>
            <w:r w:rsidRPr="008A652B">
              <w:rPr>
                <w:rFonts w:ascii="Times New Roman" w:eastAsia="標楷體" w:hAnsi="Times New Roman" w:cs="Times New Roman"/>
                <w:bCs/>
                <w:snapToGrid w:val="0"/>
                <w:kern w:val="0"/>
                <w:sz w:val="20"/>
                <w:szCs w:val="20"/>
              </w:rPr>
              <w:t>的好朋友</w:t>
            </w:r>
          </w:p>
          <w:p w14:paraId="0BBF36BF" w14:textId="77777777" w:rsidR="00641FC0" w:rsidRPr="008A652B" w:rsidRDefault="00641FC0" w:rsidP="00D36D14">
            <w:pPr>
              <w:spacing w:line="240" w:lineRule="exact"/>
              <w:ind w:leftChars="17" w:left="42" w:hanging="1"/>
              <w:rPr>
                <w:rFonts w:ascii="標楷體" w:eastAsia="標楷體" w:hAnsi="標楷體"/>
                <w:bCs/>
                <w:snapToGrid w:val="0"/>
                <w:kern w:val="0"/>
                <w:sz w:val="20"/>
                <w:szCs w:val="20"/>
              </w:rPr>
            </w:pPr>
            <w:r w:rsidRPr="008A652B">
              <w:rPr>
                <w:rFonts w:ascii="Times New Roman" w:eastAsia="標楷體" w:hAnsi="Times New Roman" w:cs="Times New Roman"/>
                <w:bCs/>
                <w:snapToGrid w:val="0"/>
                <w:kern w:val="0"/>
                <w:sz w:val="20"/>
                <w:szCs w:val="20"/>
              </w:rPr>
              <w:t>第一課貓咪／</w:t>
            </w:r>
            <w:proofErr w:type="gramStart"/>
            <w:r w:rsidRPr="008A652B">
              <w:rPr>
                <w:rFonts w:ascii="Times New Roman" w:eastAsia="標楷體" w:hAnsi="Times New Roman" w:cs="Times New Roman"/>
                <w:bCs/>
                <w:snapToGrid w:val="0"/>
                <w:kern w:val="0"/>
                <w:sz w:val="20"/>
                <w:szCs w:val="20"/>
              </w:rPr>
              <w:t>第二課鵝寶寶</w:t>
            </w:r>
            <w:proofErr w:type="gramEnd"/>
          </w:p>
        </w:tc>
        <w:tc>
          <w:tcPr>
            <w:tcW w:w="227" w:type="pct"/>
            <w:gridSpan w:val="2"/>
          </w:tcPr>
          <w:p w14:paraId="41A3E1BA" w14:textId="77777777" w:rsidR="00641FC0" w:rsidRPr="008A652B"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47177A1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【一、貓咪】</w:t>
            </w:r>
          </w:p>
          <w:p w14:paraId="6AB3457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5C2736">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7A7D4EF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【二、鵝寶寶】</w:t>
            </w:r>
          </w:p>
          <w:p w14:paraId="344AED9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5C2736">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tc>
        <w:tc>
          <w:tcPr>
            <w:tcW w:w="276" w:type="pct"/>
          </w:tcPr>
          <w:p w14:paraId="3989729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【一、貓咪】</w:t>
            </w:r>
          </w:p>
          <w:p w14:paraId="68FD5E7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F02B36">
              <w:rPr>
                <w:rFonts w:ascii="Times New Roman" w:eastAsia="標楷體" w:hAnsi="Times New Roman" w:cs="Times New Roman"/>
                <w:bCs/>
                <w:snapToGrid w:val="0"/>
                <w:kern w:val="0"/>
                <w:sz w:val="20"/>
                <w:szCs w:val="20"/>
              </w:rPr>
              <w:t>以正確發音流利的說出語意完整的話。</w:t>
            </w:r>
          </w:p>
          <w:p w14:paraId="5B1F19F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3-I-1 </w:t>
            </w:r>
            <w:r w:rsidRPr="003A5813">
              <w:rPr>
                <w:rFonts w:ascii="Times New Roman" w:eastAsia="標楷體" w:hAnsi="Times New Roman" w:cs="Times New Roman"/>
                <w:bCs/>
                <w:snapToGrid w:val="0"/>
                <w:kern w:val="0"/>
                <w:sz w:val="20"/>
                <w:szCs w:val="20"/>
              </w:rPr>
              <w:t>正確認念、</w:t>
            </w:r>
            <w:proofErr w:type="gramStart"/>
            <w:r w:rsidRPr="003A5813">
              <w:rPr>
                <w:rFonts w:ascii="Times New Roman" w:eastAsia="標楷體" w:hAnsi="Times New Roman" w:cs="Times New Roman"/>
                <w:bCs/>
                <w:snapToGrid w:val="0"/>
                <w:kern w:val="0"/>
                <w:sz w:val="20"/>
                <w:szCs w:val="20"/>
              </w:rPr>
              <w:t>拼讀及</w:t>
            </w:r>
            <w:proofErr w:type="gramEnd"/>
            <w:r w:rsidRPr="003A5813">
              <w:rPr>
                <w:rFonts w:ascii="Times New Roman" w:eastAsia="標楷體" w:hAnsi="Times New Roman" w:cs="Times New Roman"/>
                <w:bCs/>
                <w:snapToGrid w:val="0"/>
                <w:kern w:val="0"/>
                <w:sz w:val="20"/>
                <w:szCs w:val="20"/>
              </w:rPr>
              <w:t>書寫注音符號。</w:t>
            </w:r>
          </w:p>
          <w:p w14:paraId="5333B47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4-I-4 </w:t>
            </w:r>
            <w:r w:rsidRPr="003A5813">
              <w:rPr>
                <w:rFonts w:ascii="Times New Roman" w:eastAsia="標楷體" w:hAnsi="Times New Roman" w:cs="Times New Roman"/>
                <w:bCs/>
                <w:snapToGrid w:val="0"/>
                <w:kern w:val="0"/>
                <w:sz w:val="20"/>
                <w:szCs w:val="20"/>
              </w:rPr>
              <w:t>養成良好的書寫姿勢，並保持整潔的書寫習慣。</w:t>
            </w:r>
          </w:p>
          <w:p w14:paraId="019EA7E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5-I-1 </w:t>
            </w:r>
            <w:r w:rsidRPr="003A5813">
              <w:rPr>
                <w:rFonts w:ascii="Times New Roman" w:eastAsia="標楷體" w:hAnsi="Times New Roman" w:cs="Times New Roman"/>
                <w:bCs/>
                <w:snapToGrid w:val="0"/>
                <w:kern w:val="0"/>
                <w:sz w:val="20"/>
                <w:szCs w:val="20"/>
              </w:rPr>
              <w:t>以適切的速率正確地朗讀文本。</w:t>
            </w:r>
          </w:p>
          <w:p w14:paraId="3E9CE42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6-I-2 </w:t>
            </w:r>
            <w:r w:rsidRPr="008A652B">
              <w:rPr>
                <w:rFonts w:ascii="Times New Roman" w:eastAsia="標楷體" w:hAnsi="Times New Roman" w:cs="Times New Roman"/>
                <w:bCs/>
                <w:snapToGrid w:val="0"/>
                <w:kern w:val="0"/>
                <w:sz w:val="20"/>
                <w:szCs w:val="20"/>
              </w:rPr>
              <w:t>透過閱</w:t>
            </w:r>
            <w:r w:rsidRPr="008A652B">
              <w:rPr>
                <w:rFonts w:ascii="Times New Roman" w:eastAsia="標楷體" w:hAnsi="Times New Roman" w:cs="Times New Roman"/>
                <w:bCs/>
                <w:snapToGrid w:val="0"/>
                <w:kern w:val="0"/>
                <w:sz w:val="20"/>
                <w:szCs w:val="20"/>
              </w:rPr>
              <w:lastRenderedPageBreak/>
              <w:t>讀及觀察，積累寫作材料。</w:t>
            </w:r>
          </w:p>
          <w:p w14:paraId="23E9505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【二、鵝寶寶】</w:t>
            </w:r>
          </w:p>
          <w:p w14:paraId="48BCB47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1-I-1 </w:t>
            </w:r>
            <w:r w:rsidRPr="008A652B">
              <w:rPr>
                <w:rFonts w:ascii="Times New Roman" w:eastAsia="標楷體" w:hAnsi="Times New Roman" w:cs="Times New Roman"/>
                <w:bCs/>
                <w:snapToGrid w:val="0"/>
                <w:kern w:val="0"/>
                <w:sz w:val="20"/>
                <w:szCs w:val="20"/>
              </w:rPr>
              <w:t>養成專心聆聽的習慣，尊重對方的發言。</w:t>
            </w:r>
          </w:p>
        </w:tc>
        <w:tc>
          <w:tcPr>
            <w:tcW w:w="276" w:type="pct"/>
          </w:tcPr>
          <w:p w14:paraId="0A63E0F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【一、貓咪】</w:t>
            </w:r>
          </w:p>
          <w:p w14:paraId="34B961B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Aa-I-2 </w:t>
            </w:r>
            <w:r w:rsidRPr="003A5813">
              <w:rPr>
                <w:rFonts w:ascii="Times New Roman" w:eastAsia="標楷體" w:hAnsi="Times New Roman" w:cs="Times New Roman"/>
                <w:bCs/>
                <w:snapToGrid w:val="0"/>
                <w:kern w:val="0"/>
                <w:sz w:val="20"/>
                <w:szCs w:val="20"/>
              </w:rPr>
              <w:t>聲調及其正確的標注方式。</w:t>
            </w:r>
          </w:p>
          <w:p w14:paraId="46E7172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Aa-I-3 </w:t>
            </w:r>
            <w:r w:rsidRPr="003A5813">
              <w:rPr>
                <w:rFonts w:ascii="Times New Roman" w:eastAsia="標楷體" w:hAnsi="Times New Roman" w:cs="Times New Roman"/>
                <w:bCs/>
                <w:snapToGrid w:val="0"/>
                <w:kern w:val="0"/>
                <w:sz w:val="20"/>
                <w:szCs w:val="20"/>
              </w:rPr>
              <w:t>二拼音和三拼音</w:t>
            </w:r>
            <w:proofErr w:type="gramStart"/>
            <w:r w:rsidRPr="003A5813">
              <w:rPr>
                <w:rFonts w:ascii="Times New Roman" w:eastAsia="標楷體" w:hAnsi="Times New Roman" w:cs="Times New Roman"/>
                <w:bCs/>
                <w:snapToGrid w:val="0"/>
                <w:kern w:val="0"/>
                <w:sz w:val="20"/>
                <w:szCs w:val="20"/>
              </w:rPr>
              <w:t>的拼讀和</w:t>
            </w:r>
            <w:proofErr w:type="gramEnd"/>
            <w:r w:rsidRPr="003A5813">
              <w:rPr>
                <w:rFonts w:ascii="Times New Roman" w:eastAsia="標楷體" w:hAnsi="Times New Roman" w:cs="Times New Roman"/>
                <w:bCs/>
                <w:snapToGrid w:val="0"/>
                <w:kern w:val="0"/>
                <w:sz w:val="20"/>
                <w:szCs w:val="20"/>
              </w:rPr>
              <w:t>書寫。</w:t>
            </w:r>
          </w:p>
          <w:p w14:paraId="2A70134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8A652B">
              <w:rPr>
                <w:rFonts w:ascii="Times New Roman" w:eastAsia="標楷體" w:hAnsi="Times New Roman" w:cs="Times New Roman"/>
                <w:bCs/>
                <w:snapToGrid w:val="0"/>
                <w:kern w:val="0"/>
                <w:sz w:val="20"/>
                <w:szCs w:val="20"/>
              </w:rPr>
              <w:t>標注注音符號的各類文本。</w:t>
            </w:r>
          </w:p>
          <w:p w14:paraId="28A14C8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【二、鵝寶寶】</w:t>
            </w:r>
          </w:p>
          <w:p w14:paraId="4F01FC4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Aa-I-1 </w:t>
            </w:r>
            <w:proofErr w:type="gramStart"/>
            <w:r w:rsidRPr="008A652B">
              <w:rPr>
                <w:rFonts w:ascii="Times New Roman" w:eastAsia="標楷體" w:hAnsi="Times New Roman" w:cs="Times New Roman"/>
                <w:bCs/>
                <w:snapToGrid w:val="0"/>
                <w:kern w:val="0"/>
                <w:sz w:val="20"/>
                <w:szCs w:val="20"/>
              </w:rPr>
              <w:t>聲符、韻符、介</w:t>
            </w:r>
            <w:proofErr w:type="gramEnd"/>
            <w:r w:rsidRPr="008A652B">
              <w:rPr>
                <w:rFonts w:ascii="Times New Roman" w:eastAsia="標楷體" w:hAnsi="Times New Roman" w:cs="Times New Roman"/>
                <w:bCs/>
                <w:snapToGrid w:val="0"/>
                <w:kern w:val="0"/>
                <w:sz w:val="20"/>
                <w:szCs w:val="20"/>
              </w:rPr>
              <w:t>符的正確發音和寫法。</w:t>
            </w:r>
          </w:p>
        </w:tc>
        <w:tc>
          <w:tcPr>
            <w:tcW w:w="415" w:type="pct"/>
            <w:gridSpan w:val="2"/>
          </w:tcPr>
          <w:p w14:paraId="1A375DAD" w14:textId="77777777" w:rsidR="00641FC0" w:rsidRPr="008A652B" w:rsidRDefault="00641FC0" w:rsidP="00D36D14">
            <w:pPr>
              <w:spacing w:line="240" w:lineRule="exact"/>
              <w:rPr>
                <w:rFonts w:ascii="標楷體" w:eastAsia="標楷體" w:hAnsi="標楷體"/>
                <w:bCs/>
                <w:snapToGrid w:val="0"/>
                <w:kern w:val="0"/>
                <w:sz w:val="20"/>
                <w:szCs w:val="20"/>
              </w:rPr>
            </w:pPr>
            <w:r w:rsidRPr="008A652B">
              <w:rPr>
                <w:rFonts w:ascii="Times New Roman" w:eastAsia="標楷體" w:hAnsi="Times New Roman" w:cs="Times New Roman"/>
                <w:bCs/>
                <w:snapToGrid w:val="0"/>
                <w:kern w:val="0"/>
                <w:sz w:val="20"/>
                <w:szCs w:val="20"/>
              </w:rPr>
              <w:t>【一、貓咪】</w:t>
            </w:r>
          </w:p>
          <w:p w14:paraId="5911665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5C2736">
              <w:rPr>
                <w:rFonts w:ascii="Times New Roman" w:eastAsia="標楷體" w:hAnsi="Times New Roman" w:cs="Times New Roman"/>
                <w:bCs/>
                <w:snapToGrid w:val="0"/>
                <w:kern w:val="0"/>
                <w:sz w:val="20"/>
                <w:szCs w:val="20"/>
              </w:rPr>
              <w:t>.</w:t>
            </w:r>
            <w:r w:rsidRPr="005C2736">
              <w:rPr>
                <w:rFonts w:ascii="Times New Roman" w:eastAsia="標楷體" w:hAnsi="Times New Roman" w:cs="Times New Roman"/>
                <w:bCs/>
                <w:snapToGrid w:val="0"/>
                <w:kern w:val="0"/>
                <w:sz w:val="20"/>
                <w:szCs w:val="20"/>
              </w:rPr>
              <w:t>掌握聆聽〈貓咪運動會〉的重點，用正確的發音，清楚回答問題。</w:t>
            </w:r>
          </w:p>
          <w:p w14:paraId="0B8F6C00" w14:textId="77777777" w:rsidR="00641FC0" w:rsidRPr="003A5813"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3A5813">
              <w:rPr>
                <w:rFonts w:ascii="Times New Roman" w:eastAsia="標楷體" w:hAnsi="Times New Roman" w:cs="Times New Roman"/>
                <w:bCs/>
                <w:snapToGrid w:val="0"/>
                <w:kern w:val="0"/>
                <w:sz w:val="20"/>
                <w:szCs w:val="20"/>
              </w:rPr>
              <w:t>.</w:t>
            </w:r>
            <w:r w:rsidRPr="003A5813">
              <w:rPr>
                <w:rFonts w:ascii="Times New Roman" w:eastAsia="標楷體" w:hAnsi="Times New Roman" w:cs="Times New Roman"/>
                <w:bCs/>
                <w:snapToGrid w:val="0"/>
                <w:kern w:val="0"/>
                <w:sz w:val="20"/>
                <w:szCs w:val="20"/>
              </w:rPr>
              <w:t>注意嘴形及發音，正確認念、</w:t>
            </w:r>
            <w:proofErr w:type="gramStart"/>
            <w:r w:rsidRPr="003A5813">
              <w:rPr>
                <w:rFonts w:ascii="Times New Roman" w:eastAsia="標楷體" w:hAnsi="Times New Roman" w:cs="Times New Roman"/>
                <w:bCs/>
                <w:snapToGrid w:val="0"/>
                <w:kern w:val="0"/>
                <w:sz w:val="20"/>
                <w:szCs w:val="20"/>
              </w:rPr>
              <w:t>拼讀及</w:t>
            </w:r>
            <w:proofErr w:type="gramEnd"/>
            <w:r w:rsidRPr="003A5813">
              <w:rPr>
                <w:rFonts w:ascii="Times New Roman" w:eastAsia="標楷體" w:hAnsi="Times New Roman" w:cs="Times New Roman"/>
                <w:bCs/>
                <w:snapToGrid w:val="0"/>
                <w:kern w:val="0"/>
                <w:sz w:val="20"/>
                <w:szCs w:val="20"/>
              </w:rPr>
              <w:t>書寫本課符號「</w:t>
            </w:r>
            <w:proofErr w:type="gramStart"/>
            <w:r w:rsidRPr="003A5813">
              <w:rPr>
                <w:rFonts w:ascii="Times New Roman" w:eastAsia="標楷體" w:hAnsi="Times New Roman" w:cs="Times New Roman"/>
                <w:bCs/>
                <w:snapToGrid w:val="0"/>
                <w:kern w:val="0"/>
                <w:sz w:val="20"/>
                <w:szCs w:val="20"/>
              </w:rPr>
              <w:t>ㄅ</w:t>
            </w:r>
            <w:proofErr w:type="gramEnd"/>
            <w:r w:rsidRPr="003A5813">
              <w:rPr>
                <w:rFonts w:ascii="Times New Roman" w:eastAsia="標楷體" w:hAnsi="Times New Roman" w:cs="Times New Roman"/>
                <w:bCs/>
                <w:snapToGrid w:val="0"/>
                <w:kern w:val="0"/>
                <w:sz w:val="20"/>
                <w:szCs w:val="20"/>
              </w:rPr>
              <w:t>、</w:t>
            </w:r>
            <w:proofErr w:type="gramStart"/>
            <w:r w:rsidRPr="003A5813">
              <w:rPr>
                <w:rFonts w:ascii="Times New Roman" w:eastAsia="標楷體" w:hAnsi="Times New Roman" w:cs="Times New Roman"/>
                <w:bCs/>
                <w:snapToGrid w:val="0"/>
                <w:kern w:val="0"/>
                <w:sz w:val="20"/>
                <w:szCs w:val="20"/>
              </w:rPr>
              <w:t>ㄆ</w:t>
            </w:r>
            <w:proofErr w:type="gramEnd"/>
            <w:r w:rsidRPr="003A5813">
              <w:rPr>
                <w:rFonts w:ascii="Times New Roman" w:eastAsia="標楷體" w:hAnsi="Times New Roman" w:cs="Times New Roman"/>
                <w:bCs/>
                <w:snapToGrid w:val="0"/>
                <w:kern w:val="0"/>
                <w:sz w:val="20"/>
                <w:szCs w:val="20"/>
              </w:rPr>
              <w:t>、</w:t>
            </w:r>
            <w:proofErr w:type="gramStart"/>
            <w:r w:rsidRPr="003A5813">
              <w:rPr>
                <w:rFonts w:ascii="Times New Roman" w:eastAsia="標楷體" w:hAnsi="Times New Roman" w:cs="Times New Roman"/>
                <w:bCs/>
                <w:snapToGrid w:val="0"/>
                <w:kern w:val="0"/>
                <w:sz w:val="20"/>
                <w:szCs w:val="20"/>
              </w:rPr>
              <w:t>ㄇ</w:t>
            </w:r>
            <w:proofErr w:type="gramEnd"/>
            <w:r w:rsidRPr="003A5813">
              <w:rPr>
                <w:rFonts w:ascii="Times New Roman" w:eastAsia="標楷體" w:hAnsi="Times New Roman" w:cs="Times New Roman"/>
                <w:bCs/>
                <w:snapToGrid w:val="0"/>
                <w:kern w:val="0"/>
                <w:sz w:val="20"/>
                <w:szCs w:val="20"/>
              </w:rPr>
              <w:t>、</w:t>
            </w:r>
            <w:proofErr w:type="gramStart"/>
            <w:r w:rsidRPr="003A5813">
              <w:rPr>
                <w:rFonts w:ascii="Times New Roman" w:eastAsia="標楷體" w:hAnsi="Times New Roman" w:cs="Times New Roman"/>
                <w:bCs/>
                <w:snapToGrid w:val="0"/>
                <w:kern w:val="0"/>
                <w:sz w:val="20"/>
                <w:szCs w:val="20"/>
              </w:rPr>
              <w:t>ㄉ</w:t>
            </w:r>
            <w:proofErr w:type="gramEnd"/>
            <w:r w:rsidRPr="003A5813">
              <w:rPr>
                <w:rFonts w:ascii="Times New Roman" w:eastAsia="標楷體" w:hAnsi="Times New Roman" w:cs="Times New Roman"/>
                <w:bCs/>
                <w:snapToGrid w:val="0"/>
                <w:kern w:val="0"/>
                <w:sz w:val="20"/>
                <w:szCs w:val="20"/>
              </w:rPr>
              <w:t>、</w:t>
            </w:r>
            <w:proofErr w:type="gramStart"/>
            <w:r w:rsidRPr="003A5813">
              <w:rPr>
                <w:rFonts w:ascii="Times New Roman" w:eastAsia="標楷體" w:hAnsi="Times New Roman" w:cs="Times New Roman"/>
                <w:bCs/>
                <w:snapToGrid w:val="0"/>
                <w:kern w:val="0"/>
                <w:sz w:val="20"/>
                <w:szCs w:val="20"/>
              </w:rPr>
              <w:t>ㄧ</w:t>
            </w:r>
            <w:proofErr w:type="gramEnd"/>
            <w:r w:rsidRPr="003A5813">
              <w:rPr>
                <w:rFonts w:ascii="Times New Roman" w:eastAsia="標楷體" w:hAnsi="Times New Roman" w:cs="Times New Roman"/>
                <w:bCs/>
                <w:snapToGrid w:val="0"/>
                <w:kern w:val="0"/>
                <w:sz w:val="20"/>
                <w:szCs w:val="20"/>
              </w:rPr>
              <w:t>、</w:t>
            </w:r>
            <w:proofErr w:type="gramStart"/>
            <w:r w:rsidRPr="003A5813">
              <w:rPr>
                <w:rFonts w:ascii="Times New Roman" w:eastAsia="標楷體" w:hAnsi="Times New Roman" w:cs="Times New Roman"/>
                <w:bCs/>
                <w:snapToGrid w:val="0"/>
                <w:kern w:val="0"/>
                <w:sz w:val="20"/>
                <w:szCs w:val="20"/>
              </w:rPr>
              <w:t>ㄠ</w:t>
            </w:r>
            <w:proofErr w:type="gramEnd"/>
            <w:r w:rsidRPr="003A5813">
              <w:rPr>
                <w:rFonts w:ascii="Times New Roman" w:eastAsia="標楷體" w:hAnsi="Times New Roman" w:cs="Times New Roman"/>
                <w:bCs/>
                <w:snapToGrid w:val="0"/>
                <w:kern w:val="0"/>
                <w:sz w:val="20"/>
                <w:szCs w:val="20"/>
              </w:rPr>
              <w:t>」。</w:t>
            </w:r>
          </w:p>
          <w:p w14:paraId="182EFA6B" w14:textId="77777777" w:rsidR="00641FC0" w:rsidRPr="003A5813"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3A5813">
              <w:rPr>
                <w:rFonts w:ascii="Times New Roman" w:eastAsia="標楷體" w:hAnsi="Times New Roman" w:cs="Times New Roman"/>
                <w:bCs/>
                <w:snapToGrid w:val="0"/>
                <w:kern w:val="0"/>
                <w:sz w:val="20"/>
                <w:szCs w:val="20"/>
              </w:rPr>
              <w:t>.</w:t>
            </w:r>
            <w:r>
              <w:rPr>
                <w:rFonts w:ascii="Times New Roman" w:eastAsia="標楷體" w:hAnsi="Times New Roman" w:cs="Times New Roman"/>
                <w:bCs/>
                <w:snapToGrid w:val="0"/>
                <w:kern w:val="0"/>
                <w:sz w:val="20"/>
                <w:szCs w:val="20"/>
              </w:rPr>
              <w:t>書寫習作時，維持正確的坐</w:t>
            </w:r>
            <w:proofErr w:type="gramStart"/>
            <w:r>
              <w:rPr>
                <w:rFonts w:ascii="Times New Roman" w:eastAsia="標楷體" w:hAnsi="Times New Roman" w:cs="Times New Roman"/>
                <w:bCs/>
                <w:snapToGrid w:val="0"/>
                <w:kern w:val="0"/>
                <w:sz w:val="20"/>
                <w:szCs w:val="20"/>
              </w:rPr>
              <w:t>姿和握</w:t>
            </w:r>
            <w:proofErr w:type="gramEnd"/>
            <w:r>
              <w:rPr>
                <w:rFonts w:ascii="Times New Roman" w:eastAsia="標楷體" w:hAnsi="Times New Roman" w:cs="Times New Roman"/>
                <w:bCs/>
                <w:snapToGrid w:val="0"/>
                <w:kern w:val="0"/>
                <w:sz w:val="20"/>
                <w:szCs w:val="20"/>
              </w:rPr>
              <w:t>筆姿勢，並</w:t>
            </w:r>
            <w:r w:rsidRPr="003A5813">
              <w:rPr>
                <w:rFonts w:ascii="Times New Roman" w:eastAsia="標楷體" w:hAnsi="Times New Roman" w:cs="Times New Roman"/>
                <w:bCs/>
                <w:snapToGrid w:val="0"/>
                <w:kern w:val="0"/>
                <w:sz w:val="20"/>
                <w:szCs w:val="20"/>
              </w:rPr>
              <w:t>保持簿本的整潔。</w:t>
            </w:r>
          </w:p>
          <w:p w14:paraId="5D499A1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3A5813">
              <w:rPr>
                <w:rFonts w:ascii="Times New Roman" w:eastAsia="標楷體" w:hAnsi="Times New Roman" w:cs="Times New Roman"/>
                <w:bCs/>
                <w:snapToGrid w:val="0"/>
                <w:kern w:val="0"/>
                <w:sz w:val="20"/>
                <w:szCs w:val="20"/>
              </w:rPr>
              <w:t>.</w:t>
            </w:r>
            <w:r w:rsidRPr="003A5813">
              <w:rPr>
                <w:rFonts w:ascii="Times New Roman" w:eastAsia="標楷體" w:hAnsi="Times New Roman" w:cs="Times New Roman"/>
                <w:bCs/>
                <w:snapToGrid w:val="0"/>
                <w:kern w:val="0"/>
                <w:sz w:val="20"/>
                <w:szCs w:val="20"/>
              </w:rPr>
              <w:t>熟悉課文內容，注意到「</w:t>
            </w:r>
            <w:proofErr w:type="gramStart"/>
            <w:r w:rsidRPr="003A5813">
              <w:rPr>
                <w:rFonts w:ascii="Times New Roman" w:eastAsia="標楷體" w:hAnsi="Times New Roman" w:cs="Times New Roman"/>
                <w:bCs/>
                <w:snapToGrid w:val="0"/>
                <w:kern w:val="0"/>
                <w:sz w:val="20"/>
                <w:szCs w:val="20"/>
              </w:rPr>
              <w:t>ㄇㄧ</w:t>
            </w:r>
            <w:proofErr w:type="gramEnd"/>
            <w:r w:rsidRPr="003A5813">
              <w:rPr>
                <w:rFonts w:ascii="Times New Roman" w:eastAsia="標楷體" w:hAnsi="Times New Roman" w:cs="Times New Roman"/>
                <w:bCs/>
                <w:snapToGrid w:val="0"/>
                <w:kern w:val="0"/>
                <w:sz w:val="20"/>
                <w:szCs w:val="20"/>
              </w:rPr>
              <w:t xml:space="preserve"> </w:t>
            </w:r>
            <w:proofErr w:type="gramStart"/>
            <w:r w:rsidRPr="003A5813">
              <w:rPr>
                <w:rFonts w:ascii="Times New Roman" w:eastAsia="標楷體" w:hAnsi="Times New Roman" w:cs="Times New Roman"/>
                <w:bCs/>
                <w:snapToGrid w:val="0"/>
                <w:kern w:val="0"/>
                <w:sz w:val="20"/>
                <w:szCs w:val="20"/>
              </w:rPr>
              <w:t>ㄇㄧ</w:t>
            </w:r>
            <w:proofErr w:type="gramEnd"/>
            <w:r w:rsidRPr="003A5813">
              <w:rPr>
                <w:rFonts w:ascii="Times New Roman" w:eastAsia="標楷體" w:hAnsi="Times New Roman" w:cs="Times New Roman"/>
                <w:bCs/>
                <w:snapToGrid w:val="0"/>
                <w:kern w:val="0"/>
                <w:sz w:val="20"/>
                <w:szCs w:val="20"/>
              </w:rPr>
              <w:t xml:space="preserve"> </w:t>
            </w:r>
            <w:proofErr w:type="gramStart"/>
            <w:r w:rsidRPr="003A5813">
              <w:rPr>
                <w:rFonts w:ascii="Times New Roman" w:eastAsia="標楷體" w:hAnsi="Times New Roman" w:cs="Times New Roman"/>
                <w:bCs/>
                <w:snapToGrid w:val="0"/>
                <w:kern w:val="0"/>
                <w:sz w:val="20"/>
                <w:szCs w:val="20"/>
              </w:rPr>
              <w:t>ㄇㄧ</w:t>
            </w:r>
            <w:proofErr w:type="gramEnd"/>
            <w:r w:rsidRPr="003A5813">
              <w:rPr>
                <w:rFonts w:ascii="Times New Roman" w:eastAsia="標楷體" w:hAnsi="Times New Roman" w:cs="Times New Roman"/>
                <w:bCs/>
                <w:snapToGrid w:val="0"/>
                <w:kern w:val="0"/>
                <w:sz w:val="20"/>
                <w:szCs w:val="20"/>
              </w:rPr>
              <w:t>」和「</w:t>
            </w:r>
            <w:proofErr w:type="gramStart"/>
            <w:r w:rsidRPr="003A5813">
              <w:rPr>
                <w:rFonts w:ascii="Times New Roman" w:eastAsia="標楷體" w:hAnsi="Times New Roman" w:cs="Times New Roman"/>
                <w:bCs/>
                <w:snapToGrid w:val="0"/>
                <w:kern w:val="0"/>
                <w:sz w:val="20"/>
                <w:szCs w:val="20"/>
              </w:rPr>
              <w:t>ㄅㄧ</w:t>
            </w:r>
            <w:proofErr w:type="gramEnd"/>
            <w:r w:rsidRPr="003A5813">
              <w:rPr>
                <w:rFonts w:ascii="Times New Roman" w:eastAsia="標楷體" w:hAnsi="Times New Roman" w:cs="Times New Roman"/>
                <w:bCs/>
                <w:snapToGrid w:val="0"/>
                <w:kern w:val="0"/>
                <w:sz w:val="20"/>
                <w:szCs w:val="20"/>
              </w:rPr>
              <w:t>」朗讀的快慢，認真朗讀課文。</w:t>
            </w:r>
          </w:p>
          <w:p w14:paraId="6BAA09B3" w14:textId="77777777" w:rsidR="00641FC0" w:rsidRPr="008A652B"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r w:rsidRPr="008A652B">
              <w:rPr>
                <w:rFonts w:ascii="Times New Roman" w:eastAsia="標楷體" w:hAnsi="Times New Roman" w:cs="Times New Roman"/>
                <w:bCs/>
                <w:snapToGrid w:val="0"/>
                <w:kern w:val="0"/>
                <w:sz w:val="20"/>
                <w:szCs w:val="20"/>
              </w:rPr>
              <w:t>.</w:t>
            </w:r>
            <w:r w:rsidRPr="008A652B">
              <w:rPr>
                <w:rFonts w:ascii="Times New Roman" w:eastAsia="標楷體" w:hAnsi="Times New Roman" w:cs="Times New Roman"/>
                <w:bCs/>
                <w:snapToGrid w:val="0"/>
                <w:kern w:val="0"/>
                <w:sz w:val="20"/>
                <w:szCs w:val="20"/>
              </w:rPr>
              <w:t>主動複習</w:t>
            </w:r>
            <w:r w:rsidRPr="008A652B">
              <w:rPr>
                <w:rFonts w:ascii="Times New Roman" w:eastAsia="標楷體" w:hAnsi="Times New Roman" w:cs="Times New Roman"/>
                <w:bCs/>
                <w:snapToGrid w:val="0"/>
                <w:kern w:val="0"/>
                <w:sz w:val="20"/>
                <w:szCs w:val="20"/>
              </w:rPr>
              <w:lastRenderedPageBreak/>
              <w:t>本課課文、習作的內容，學會觀察插圖細節，積累寫作材料。</w:t>
            </w:r>
          </w:p>
          <w:p w14:paraId="7542F695" w14:textId="77777777" w:rsidR="00641FC0" w:rsidRPr="008A652B" w:rsidRDefault="00641FC0" w:rsidP="00D36D14">
            <w:pPr>
              <w:spacing w:line="240" w:lineRule="exact"/>
              <w:rPr>
                <w:rFonts w:ascii="標楷體" w:eastAsia="標楷體" w:hAnsi="標楷體"/>
                <w:bCs/>
                <w:snapToGrid w:val="0"/>
                <w:kern w:val="0"/>
                <w:sz w:val="20"/>
                <w:szCs w:val="20"/>
              </w:rPr>
            </w:pPr>
            <w:r w:rsidRPr="008A652B">
              <w:rPr>
                <w:rFonts w:ascii="Times New Roman" w:eastAsia="標楷體" w:hAnsi="Times New Roman" w:cs="Times New Roman"/>
                <w:bCs/>
                <w:snapToGrid w:val="0"/>
                <w:kern w:val="0"/>
                <w:sz w:val="20"/>
                <w:szCs w:val="20"/>
              </w:rPr>
              <w:t>【二、鵝媽媽】</w:t>
            </w:r>
          </w:p>
          <w:p w14:paraId="24FABB53" w14:textId="77777777" w:rsidR="00641FC0" w:rsidRPr="008A652B" w:rsidRDefault="00641FC0" w:rsidP="00D36D14">
            <w:pPr>
              <w:spacing w:line="240" w:lineRule="exact"/>
              <w:rPr>
                <w:rFonts w:ascii="標楷體" w:eastAsia="標楷體" w:hAnsi="標楷體"/>
                <w:bCs/>
                <w:snapToGrid w:val="0"/>
                <w:kern w:val="0"/>
                <w:sz w:val="20"/>
                <w:szCs w:val="20"/>
              </w:rPr>
            </w:pPr>
            <w:r w:rsidRPr="008A652B">
              <w:rPr>
                <w:rFonts w:ascii="Times New Roman" w:eastAsia="標楷體" w:hAnsi="Times New Roman" w:cs="Times New Roman"/>
                <w:bCs/>
                <w:snapToGrid w:val="0"/>
                <w:kern w:val="0"/>
                <w:sz w:val="20"/>
                <w:szCs w:val="20"/>
              </w:rPr>
              <w:t>1.</w:t>
            </w:r>
            <w:r w:rsidRPr="008A652B">
              <w:rPr>
                <w:rFonts w:ascii="Times New Roman" w:eastAsia="標楷體" w:hAnsi="Times New Roman" w:cs="Times New Roman"/>
                <w:bCs/>
                <w:snapToGrid w:val="0"/>
                <w:kern w:val="0"/>
                <w:sz w:val="20"/>
                <w:szCs w:val="20"/>
              </w:rPr>
              <w:t>認真</w:t>
            </w:r>
            <w:r>
              <w:rPr>
                <w:rFonts w:ascii="Times New Roman" w:eastAsia="標楷體" w:hAnsi="Times New Roman" w:cs="Times New Roman"/>
                <w:bCs/>
                <w:snapToGrid w:val="0"/>
                <w:kern w:val="0"/>
                <w:sz w:val="20"/>
                <w:szCs w:val="20"/>
              </w:rPr>
              <w:t>聆聽〈鵝媽媽孵蛋〉的內容，並</w:t>
            </w:r>
            <w:r w:rsidRPr="008A652B">
              <w:rPr>
                <w:rFonts w:ascii="Times New Roman" w:eastAsia="標楷體" w:hAnsi="Times New Roman" w:cs="Times New Roman"/>
                <w:bCs/>
                <w:snapToGrid w:val="0"/>
                <w:kern w:val="0"/>
                <w:sz w:val="20"/>
                <w:szCs w:val="20"/>
              </w:rPr>
              <w:t>搭配插圖，複述故事內容。</w:t>
            </w:r>
          </w:p>
          <w:p w14:paraId="41F1291B" w14:textId="77777777" w:rsidR="00641FC0" w:rsidRPr="008A652B" w:rsidRDefault="00641FC0" w:rsidP="00D36D14">
            <w:pPr>
              <w:spacing w:line="240" w:lineRule="exact"/>
              <w:rPr>
                <w:rFonts w:ascii="標楷體" w:eastAsia="標楷體" w:hAnsi="標楷體"/>
                <w:bCs/>
                <w:snapToGrid w:val="0"/>
                <w:kern w:val="0"/>
                <w:sz w:val="20"/>
                <w:szCs w:val="20"/>
              </w:rPr>
            </w:pPr>
          </w:p>
        </w:tc>
        <w:tc>
          <w:tcPr>
            <w:tcW w:w="1335" w:type="pct"/>
            <w:gridSpan w:val="2"/>
          </w:tcPr>
          <w:p w14:paraId="5BC2D55C"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lastRenderedPageBreak/>
              <w:t>【一、貓咪】</w:t>
            </w:r>
          </w:p>
          <w:p w14:paraId="5C80217B" w14:textId="77777777" w:rsidR="00641FC0" w:rsidRPr="00783396"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783396">
              <w:rPr>
                <w:rFonts w:ascii="Times New Roman" w:eastAsia="標楷體" w:hAnsi="Times New Roman" w:cs="Times New Roman"/>
                <w:sz w:val="20"/>
                <w:szCs w:val="20"/>
              </w:rPr>
              <w:t>.</w:t>
            </w:r>
            <w:r w:rsidRPr="00783396">
              <w:rPr>
                <w:rFonts w:ascii="Times New Roman" w:eastAsia="標楷體" w:hAnsi="Times New Roman" w:cs="Times New Roman"/>
                <w:sz w:val="20"/>
                <w:szCs w:val="20"/>
              </w:rPr>
              <w:t>能了解課文含義，認讀本課語句、詞語。</w:t>
            </w:r>
          </w:p>
          <w:p w14:paraId="3A915D93" w14:textId="77777777" w:rsidR="00641FC0" w:rsidRPr="00783396"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783396">
              <w:rPr>
                <w:rFonts w:ascii="Times New Roman" w:eastAsia="標楷體" w:hAnsi="Times New Roman" w:cs="Times New Roman"/>
                <w:sz w:val="20"/>
                <w:szCs w:val="20"/>
              </w:rPr>
              <w:t>.</w:t>
            </w:r>
            <w:r w:rsidRPr="00783396">
              <w:rPr>
                <w:rFonts w:ascii="Times New Roman" w:eastAsia="標楷體" w:hAnsi="Times New Roman" w:cs="Times New Roman"/>
                <w:sz w:val="20"/>
                <w:szCs w:val="20"/>
              </w:rPr>
              <w:t>讀寫本課符號</w:t>
            </w:r>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ㄅ</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ㄆ</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ㄇ</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ㄉ</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ㄧ</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ㄠ</w:t>
            </w:r>
            <w:proofErr w:type="gramEnd"/>
            <w:r w:rsidRPr="009E7467">
              <w:rPr>
                <w:rFonts w:ascii="Times New Roman" w:eastAsia="標楷體" w:hAnsi="Times New Roman" w:cs="Times New Roman"/>
                <w:sz w:val="20"/>
                <w:szCs w:val="20"/>
              </w:rPr>
              <w:t>」</w:t>
            </w:r>
            <w:r w:rsidRPr="00783396">
              <w:rPr>
                <w:rFonts w:ascii="Times New Roman" w:eastAsia="標楷體" w:hAnsi="Times New Roman" w:cs="Times New Roman"/>
                <w:sz w:val="20"/>
                <w:szCs w:val="20"/>
              </w:rPr>
              <w:t>。</w:t>
            </w:r>
          </w:p>
          <w:p w14:paraId="75BFADD6"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Pr>
                <w:rFonts w:ascii="Times New Roman" w:eastAsia="標楷體" w:hAnsi="Times New Roman" w:cs="Times New Roman"/>
                <w:sz w:val="20"/>
                <w:szCs w:val="20"/>
              </w:rPr>
              <w:t>能分辨「</w:t>
            </w:r>
            <w:proofErr w:type="gramStart"/>
            <w:r>
              <w:rPr>
                <w:rFonts w:ascii="Times New Roman" w:eastAsia="標楷體" w:hAnsi="Times New Roman" w:cs="Times New Roman"/>
                <w:sz w:val="20"/>
                <w:szCs w:val="20"/>
              </w:rPr>
              <w:t>ㄅ</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ㄉ</w:t>
            </w:r>
            <w:proofErr w:type="gramEnd"/>
            <w:r>
              <w:rPr>
                <w:rFonts w:ascii="Times New Roman" w:eastAsia="標楷體" w:hAnsi="Times New Roman" w:cs="Times New Roman"/>
                <w:sz w:val="20"/>
                <w:szCs w:val="20"/>
              </w:rPr>
              <w:t>」</w:t>
            </w:r>
            <w:r w:rsidRPr="008F677C">
              <w:rPr>
                <w:rFonts w:ascii="Times New Roman" w:eastAsia="標楷體" w:hAnsi="Times New Roman" w:cs="Times New Roman"/>
                <w:sz w:val="20"/>
                <w:szCs w:val="20"/>
              </w:rPr>
              <w:t>字形的不同。</w:t>
            </w:r>
          </w:p>
          <w:p w14:paraId="557CD7FD" w14:textId="77777777" w:rsidR="00641FC0" w:rsidRPr="00783396"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783396">
              <w:rPr>
                <w:rFonts w:ascii="Times New Roman" w:eastAsia="標楷體" w:hAnsi="Times New Roman" w:cs="Times New Roman"/>
                <w:sz w:val="20"/>
                <w:szCs w:val="20"/>
              </w:rPr>
              <w:t>.</w:t>
            </w:r>
            <w:r w:rsidRPr="00783396">
              <w:rPr>
                <w:rFonts w:ascii="Times New Roman" w:eastAsia="標楷體" w:hAnsi="Times New Roman" w:cs="Times New Roman"/>
                <w:sz w:val="20"/>
                <w:szCs w:val="20"/>
              </w:rPr>
              <w:t>利用「</w:t>
            </w:r>
            <w:proofErr w:type="gramStart"/>
            <w:r w:rsidRPr="00783396">
              <w:rPr>
                <w:rFonts w:ascii="Times New Roman" w:eastAsia="標楷體" w:hAnsi="Times New Roman" w:cs="Times New Roman"/>
                <w:sz w:val="20"/>
                <w:szCs w:val="20"/>
              </w:rPr>
              <w:t>ㄅ</w:t>
            </w:r>
            <w:proofErr w:type="gramEnd"/>
            <w:r w:rsidRPr="00783396">
              <w:rPr>
                <w:rFonts w:ascii="Times New Roman" w:eastAsia="標楷體" w:hAnsi="Times New Roman" w:cs="Times New Roman"/>
                <w:sz w:val="20"/>
                <w:szCs w:val="20"/>
              </w:rPr>
              <w:t>、</w:t>
            </w:r>
            <w:proofErr w:type="gramStart"/>
            <w:r w:rsidRPr="00783396">
              <w:rPr>
                <w:rFonts w:ascii="Times New Roman" w:eastAsia="標楷體" w:hAnsi="Times New Roman" w:cs="Times New Roman"/>
                <w:sz w:val="20"/>
                <w:szCs w:val="20"/>
              </w:rPr>
              <w:t>ㄆ</w:t>
            </w:r>
            <w:proofErr w:type="gramEnd"/>
            <w:r w:rsidRPr="00783396">
              <w:rPr>
                <w:rFonts w:ascii="Times New Roman" w:eastAsia="標楷體" w:hAnsi="Times New Roman" w:cs="Times New Roman"/>
                <w:sz w:val="20"/>
                <w:szCs w:val="20"/>
              </w:rPr>
              <w:t>、</w:t>
            </w:r>
            <w:proofErr w:type="gramStart"/>
            <w:r w:rsidRPr="00783396">
              <w:rPr>
                <w:rFonts w:ascii="Times New Roman" w:eastAsia="標楷體" w:hAnsi="Times New Roman" w:cs="Times New Roman"/>
                <w:sz w:val="20"/>
                <w:szCs w:val="20"/>
              </w:rPr>
              <w:t>ㄇ</w:t>
            </w:r>
            <w:proofErr w:type="gramEnd"/>
            <w:r w:rsidRPr="00783396">
              <w:rPr>
                <w:rFonts w:ascii="Times New Roman" w:eastAsia="標楷體" w:hAnsi="Times New Roman" w:cs="Times New Roman"/>
                <w:sz w:val="20"/>
                <w:szCs w:val="20"/>
              </w:rPr>
              <w:t>、</w:t>
            </w:r>
            <w:proofErr w:type="gramStart"/>
            <w:r w:rsidRPr="00783396">
              <w:rPr>
                <w:rFonts w:ascii="Times New Roman" w:eastAsia="標楷體" w:hAnsi="Times New Roman" w:cs="Times New Roman"/>
                <w:sz w:val="20"/>
                <w:szCs w:val="20"/>
              </w:rPr>
              <w:t>ㄉ</w:t>
            </w:r>
            <w:proofErr w:type="gramEnd"/>
            <w:r w:rsidRPr="00783396">
              <w:rPr>
                <w:rFonts w:ascii="Times New Roman" w:eastAsia="標楷體" w:hAnsi="Times New Roman" w:cs="Times New Roman"/>
                <w:sz w:val="20"/>
                <w:szCs w:val="20"/>
              </w:rPr>
              <w:t>」與符號「</w:t>
            </w:r>
            <w:proofErr w:type="gramStart"/>
            <w:r w:rsidRPr="00783396">
              <w:rPr>
                <w:rFonts w:ascii="Times New Roman" w:eastAsia="標楷體" w:hAnsi="Times New Roman" w:cs="Times New Roman"/>
                <w:sz w:val="20"/>
                <w:szCs w:val="20"/>
              </w:rPr>
              <w:t>ㄧ</w:t>
            </w:r>
            <w:proofErr w:type="gramEnd"/>
            <w:r w:rsidRPr="00783396">
              <w:rPr>
                <w:rFonts w:ascii="Times New Roman" w:eastAsia="標楷體" w:hAnsi="Times New Roman" w:cs="Times New Roman"/>
                <w:sz w:val="20"/>
                <w:szCs w:val="20"/>
              </w:rPr>
              <w:t>、</w:t>
            </w:r>
            <w:proofErr w:type="gramStart"/>
            <w:r w:rsidRPr="00783396">
              <w:rPr>
                <w:rFonts w:ascii="Times New Roman" w:eastAsia="標楷體" w:hAnsi="Times New Roman" w:cs="Times New Roman"/>
                <w:sz w:val="20"/>
                <w:szCs w:val="20"/>
              </w:rPr>
              <w:t>ㄠ</w:t>
            </w:r>
            <w:proofErr w:type="gramEnd"/>
            <w:r w:rsidRPr="00783396">
              <w:rPr>
                <w:rFonts w:ascii="Times New Roman" w:eastAsia="標楷體" w:hAnsi="Times New Roman" w:cs="Times New Roman"/>
                <w:sz w:val="20"/>
                <w:szCs w:val="20"/>
              </w:rPr>
              <w:t>」進行拼音練習。</w:t>
            </w:r>
          </w:p>
          <w:p w14:paraId="3176D875"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5</w:t>
            </w:r>
            <w:r w:rsidRPr="00783396">
              <w:rPr>
                <w:rFonts w:ascii="Times New Roman" w:eastAsia="標楷體" w:hAnsi="Times New Roman" w:cs="Times New Roman"/>
                <w:sz w:val="20"/>
                <w:szCs w:val="20"/>
              </w:rPr>
              <w:t>.</w:t>
            </w:r>
            <w:r w:rsidRPr="00783396">
              <w:rPr>
                <w:rFonts w:ascii="Times New Roman" w:eastAsia="標楷體" w:hAnsi="Times New Roman" w:cs="Times New Roman"/>
                <w:sz w:val="20"/>
                <w:szCs w:val="20"/>
              </w:rPr>
              <w:t>比對「</w:t>
            </w:r>
            <w:proofErr w:type="gramStart"/>
            <w:r w:rsidRPr="00783396">
              <w:rPr>
                <w:rFonts w:ascii="Times New Roman" w:eastAsia="標楷體" w:hAnsi="Times New Roman" w:cs="Times New Roman"/>
                <w:sz w:val="20"/>
                <w:szCs w:val="20"/>
              </w:rPr>
              <w:t>ㄠ</w:t>
            </w:r>
            <w:proofErr w:type="gramEnd"/>
            <w:r w:rsidRPr="00783396">
              <w:rPr>
                <w:rFonts w:ascii="Times New Roman" w:eastAsia="標楷體" w:hAnsi="Times New Roman" w:cs="Times New Roman"/>
                <w:sz w:val="20"/>
                <w:szCs w:val="20"/>
              </w:rPr>
              <w:t>、</w:t>
            </w:r>
            <w:proofErr w:type="gramStart"/>
            <w:r w:rsidRPr="00783396">
              <w:rPr>
                <w:rFonts w:ascii="Times New Roman" w:eastAsia="標楷體" w:hAnsi="Times New Roman" w:cs="Times New Roman"/>
                <w:sz w:val="20"/>
                <w:szCs w:val="20"/>
              </w:rPr>
              <w:t>ㄠ</w:t>
            </w:r>
            <w:r w:rsidRPr="00783396">
              <w:rPr>
                <w:rFonts w:ascii="Times New Roman" w:eastAsia="標楷體" w:hAnsi="Times New Roman" w:cs="Times New Roman"/>
                <w:sz w:val="20"/>
                <w:szCs w:val="20"/>
              </w:rPr>
              <w:t>ˋ</w:t>
            </w:r>
            <w:proofErr w:type="gramEnd"/>
            <w:r w:rsidRPr="00783396">
              <w:rPr>
                <w:rFonts w:ascii="Times New Roman" w:eastAsia="標楷體" w:hAnsi="Times New Roman" w:cs="Times New Roman"/>
                <w:sz w:val="20"/>
                <w:szCs w:val="20"/>
              </w:rPr>
              <w:t>」、「</w:t>
            </w:r>
            <w:proofErr w:type="gramStart"/>
            <w:r w:rsidRPr="00783396">
              <w:rPr>
                <w:rFonts w:ascii="Times New Roman" w:eastAsia="標楷體" w:hAnsi="Times New Roman" w:cs="Times New Roman"/>
                <w:sz w:val="20"/>
                <w:szCs w:val="20"/>
              </w:rPr>
              <w:t>ㄧ</w:t>
            </w:r>
            <w:proofErr w:type="gramEnd"/>
            <w:r w:rsidRPr="00783396">
              <w:rPr>
                <w:rFonts w:ascii="Times New Roman" w:eastAsia="標楷體" w:hAnsi="Times New Roman" w:cs="Times New Roman"/>
                <w:sz w:val="20"/>
                <w:szCs w:val="20"/>
              </w:rPr>
              <w:t>、</w:t>
            </w:r>
            <w:proofErr w:type="gramStart"/>
            <w:r w:rsidRPr="00783396">
              <w:rPr>
                <w:rFonts w:ascii="Times New Roman" w:eastAsia="標楷體" w:hAnsi="Times New Roman" w:cs="Times New Roman"/>
                <w:sz w:val="20"/>
                <w:szCs w:val="20"/>
              </w:rPr>
              <w:t>ㄧ</w:t>
            </w:r>
            <w:r w:rsidRPr="00783396">
              <w:rPr>
                <w:rFonts w:ascii="Times New Roman" w:eastAsia="標楷體" w:hAnsi="Times New Roman" w:cs="Times New Roman"/>
                <w:sz w:val="20"/>
                <w:szCs w:val="20"/>
              </w:rPr>
              <w:t>ˋ</w:t>
            </w:r>
            <w:proofErr w:type="gramEnd"/>
            <w:r w:rsidRPr="00783396">
              <w:rPr>
                <w:rFonts w:ascii="Times New Roman" w:eastAsia="標楷體" w:hAnsi="Times New Roman" w:cs="Times New Roman"/>
                <w:sz w:val="20"/>
                <w:szCs w:val="20"/>
              </w:rPr>
              <w:t>」聲調的變化。</w:t>
            </w:r>
          </w:p>
          <w:p w14:paraId="375AC849"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6.</w:t>
            </w:r>
            <w:r>
              <w:rPr>
                <w:rFonts w:ascii="Times New Roman" w:eastAsia="標楷體" w:hAnsi="Times New Roman" w:cs="Times New Roman"/>
                <w:sz w:val="20"/>
                <w:szCs w:val="20"/>
              </w:rPr>
              <w:t>練習「</w:t>
            </w:r>
            <w:proofErr w:type="gramStart"/>
            <w:r>
              <w:rPr>
                <w:rFonts w:ascii="Times New Roman" w:eastAsia="標楷體" w:hAnsi="Times New Roman" w:cs="Times New Roman"/>
                <w:sz w:val="20"/>
                <w:szCs w:val="20"/>
              </w:rPr>
              <w:t>ㄆㄠ</w:t>
            </w:r>
            <w:proofErr w:type="gramEnd"/>
            <w:r>
              <w:rPr>
                <w:rFonts w:ascii="Times New Roman" w:eastAsia="標楷體" w:hAnsi="Times New Roman" w:cs="Times New Roman"/>
                <w:sz w:val="20"/>
                <w:szCs w:val="20"/>
              </w:rPr>
              <w:t>」</w:t>
            </w:r>
            <w:r w:rsidRPr="008F677C">
              <w:rPr>
                <w:rFonts w:ascii="Times New Roman" w:eastAsia="標楷體" w:hAnsi="Times New Roman" w:cs="Times New Roman"/>
                <w:sz w:val="20"/>
                <w:szCs w:val="20"/>
              </w:rPr>
              <w:t>四個聲調的變化。</w:t>
            </w:r>
          </w:p>
          <w:p w14:paraId="30C272CF" w14:textId="77777777" w:rsidR="00641FC0" w:rsidRPr="008A652B"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7</w:t>
            </w:r>
            <w:r w:rsidRPr="008A652B">
              <w:rPr>
                <w:rFonts w:ascii="Times New Roman" w:eastAsia="標楷體" w:hAnsi="Times New Roman" w:cs="Times New Roman"/>
                <w:sz w:val="20"/>
                <w:szCs w:val="20"/>
              </w:rPr>
              <w:t>.</w:t>
            </w:r>
            <w:r w:rsidRPr="008A652B">
              <w:rPr>
                <w:rFonts w:ascii="Times New Roman" w:eastAsia="標楷體" w:hAnsi="Times New Roman" w:cs="Times New Roman"/>
                <w:sz w:val="20"/>
                <w:szCs w:val="20"/>
              </w:rPr>
              <w:t>運用本課學習到的符號，</w:t>
            </w:r>
            <w:proofErr w:type="gramStart"/>
            <w:r w:rsidRPr="008A652B">
              <w:rPr>
                <w:rFonts w:ascii="Times New Roman" w:eastAsia="標楷體" w:hAnsi="Times New Roman" w:cs="Times New Roman"/>
                <w:sz w:val="20"/>
                <w:szCs w:val="20"/>
              </w:rPr>
              <w:t>主動拼讀</w:t>
            </w:r>
            <w:proofErr w:type="gramEnd"/>
            <w:r w:rsidRPr="008A652B">
              <w:rPr>
                <w:rFonts w:ascii="Times New Roman" w:eastAsia="標楷體" w:hAnsi="Times New Roman" w:cs="Times New Roman"/>
                <w:sz w:val="20"/>
                <w:szCs w:val="20"/>
              </w:rPr>
              <w:t>生活中常用的詞語。</w:t>
            </w:r>
          </w:p>
          <w:p w14:paraId="2EBB4452"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【二、鵝寶寶】</w:t>
            </w:r>
          </w:p>
          <w:p w14:paraId="6138BE73"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1.</w:t>
            </w:r>
            <w:r w:rsidRPr="008A652B">
              <w:rPr>
                <w:rFonts w:ascii="Times New Roman" w:eastAsia="標楷體" w:hAnsi="Times New Roman" w:cs="Times New Roman"/>
                <w:sz w:val="20"/>
                <w:szCs w:val="20"/>
              </w:rPr>
              <w:t>能說出鵝媽媽歡喜與期待的心情。</w:t>
            </w:r>
          </w:p>
        </w:tc>
        <w:tc>
          <w:tcPr>
            <w:tcW w:w="393" w:type="pct"/>
            <w:shd w:val="clear" w:color="auto" w:fill="auto"/>
          </w:tcPr>
          <w:p w14:paraId="58EF389D"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1.</w:t>
            </w:r>
            <w:r w:rsidRPr="008A652B">
              <w:rPr>
                <w:rFonts w:ascii="Times New Roman" w:eastAsia="標楷體" w:hAnsi="Times New Roman" w:cs="Times New Roman"/>
                <w:sz w:val="20"/>
                <w:szCs w:val="20"/>
              </w:rPr>
              <w:t>實作評量</w:t>
            </w:r>
          </w:p>
          <w:p w14:paraId="6C5BBC05"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2.</w:t>
            </w:r>
            <w:r w:rsidRPr="008A652B">
              <w:rPr>
                <w:rFonts w:ascii="Times New Roman" w:eastAsia="標楷體" w:hAnsi="Times New Roman" w:cs="Times New Roman"/>
                <w:sz w:val="20"/>
                <w:szCs w:val="20"/>
              </w:rPr>
              <w:t>發表評量</w:t>
            </w:r>
          </w:p>
          <w:p w14:paraId="1648F59E"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3.</w:t>
            </w:r>
            <w:r w:rsidRPr="008A652B">
              <w:rPr>
                <w:rFonts w:ascii="Times New Roman" w:eastAsia="標楷體" w:hAnsi="Times New Roman" w:cs="Times New Roman"/>
                <w:sz w:val="20"/>
                <w:szCs w:val="20"/>
              </w:rPr>
              <w:t>習作評量</w:t>
            </w:r>
          </w:p>
          <w:p w14:paraId="08037429"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4.</w:t>
            </w:r>
            <w:r w:rsidRPr="008A652B">
              <w:rPr>
                <w:rFonts w:ascii="Times New Roman" w:eastAsia="標楷體" w:hAnsi="Times New Roman" w:cs="Times New Roman"/>
                <w:sz w:val="20"/>
                <w:szCs w:val="20"/>
              </w:rPr>
              <w:t>口頭評量</w:t>
            </w:r>
          </w:p>
        </w:tc>
        <w:tc>
          <w:tcPr>
            <w:tcW w:w="407" w:type="pct"/>
            <w:shd w:val="clear" w:color="auto" w:fill="auto"/>
          </w:tcPr>
          <w:p w14:paraId="078C007F"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【一、貓咪】</w:t>
            </w:r>
          </w:p>
          <w:p w14:paraId="20FBB313"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【生涯規畫教育】</w:t>
            </w:r>
          </w:p>
          <w:p w14:paraId="73119673"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E6 </w:t>
            </w:r>
            <w:r w:rsidRPr="008A652B">
              <w:rPr>
                <w:rFonts w:ascii="Times New Roman" w:eastAsia="標楷體" w:hAnsi="Times New Roman" w:cs="Times New Roman"/>
                <w:kern w:val="0"/>
                <w:sz w:val="20"/>
                <w:szCs w:val="20"/>
              </w:rPr>
              <w:t>覺察個人的優勢能力。</w:t>
            </w:r>
          </w:p>
          <w:p w14:paraId="04C59C9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【二、鵝寶寶】</w:t>
            </w:r>
          </w:p>
          <w:p w14:paraId="2C15D6A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5CD79CA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E7 </w:t>
            </w:r>
            <w:r w:rsidRPr="008A652B">
              <w:rPr>
                <w:rFonts w:ascii="Times New Roman" w:eastAsia="標楷體" w:hAnsi="Times New Roman" w:cs="Times New Roman"/>
                <w:kern w:val="0"/>
                <w:sz w:val="20"/>
                <w:szCs w:val="20"/>
              </w:rPr>
              <w:t>表達對家庭成員的關心與情感。</w:t>
            </w:r>
          </w:p>
        </w:tc>
        <w:tc>
          <w:tcPr>
            <w:tcW w:w="471" w:type="pct"/>
          </w:tcPr>
          <w:p w14:paraId="56A28FE8" w14:textId="77777777" w:rsidR="00641FC0" w:rsidRPr="00D86F67" w:rsidRDefault="00641FC0" w:rsidP="00D36D14">
            <w:pPr>
              <w:snapToGrid w:val="0"/>
              <w:jc w:val="center"/>
              <w:rPr>
                <w:rFonts w:ascii="標楷體" w:eastAsia="標楷體" w:hAnsi="標楷體"/>
              </w:rPr>
            </w:pPr>
          </w:p>
        </w:tc>
      </w:tr>
      <w:tr w:rsidR="00641FC0" w:rsidRPr="00D86F67" w14:paraId="5B8ADD1D" w14:textId="77777777" w:rsidTr="00D36D14">
        <w:tblPrEx>
          <w:jc w:val="center"/>
        </w:tblPrEx>
        <w:trPr>
          <w:trHeight w:val="303"/>
          <w:jc w:val="center"/>
        </w:trPr>
        <w:tc>
          <w:tcPr>
            <w:tcW w:w="407" w:type="pct"/>
            <w:shd w:val="clear" w:color="auto" w:fill="auto"/>
          </w:tcPr>
          <w:p w14:paraId="4AA1DA6B" w14:textId="77777777" w:rsidR="00641FC0" w:rsidRPr="008A652B"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第三</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E45281E" w14:textId="77777777" w:rsidR="00641FC0" w:rsidRPr="008A652B" w:rsidRDefault="00641FC0" w:rsidP="00D36D14">
            <w:pPr>
              <w:spacing w:line="240" w:lineRule="exact"/>
              <w:ind w:leftChars="17" w:left="42" w:hanging="1"/>
              <w:rPr>
                <w:rFonts w:ascii="標楷體" w:eastAsia="標楷體" w:hAnsi="標楷體"/>
                <w:bCs/>
                <w:snapToGrid w:val="0"/>
                <w:kern w:val="0"/>
                <w:sz w:val="20"/>
                <w:szCs w:val="20"/>
              </w:rPr>
            </w:pPr>
            <w:r w:rsidRPr="008A652B">
              <w:rPr>
                <w:rFonts w:ascii="Times New Roman" w:eastAsia="標楷體" w:hAnsi="Times New Roman" w:cs="Times New Roman"/>
                <w:bCs/>
                <w:snapToGrid w:val="0"/>
                <w:kern w:val="0"/>
                <w:sz w:val="20"/>
                <w:szCs w:val="20"/>
              </w:rPr>
              <w:t>第一單元米</w:t>
            </w:r>
            <w:proofErr w:type="gramStart"/>
            <w:r w:rsidRPr="008A652B">
              <w:rPr>
                <w:rFonts w:ascii="Times New Roman" w:eastAsia="標楷體" w:hAnsi="Times New Roman" w:cs="Times New Roman"/>
                <w:bCs/>
                <w:snapToGrid w:val="0"/>
                <w:kern w:val="0"/>
                <w:sz w:val="20"/>
                <w:szCs w:val="20"/>
              </w:rPr>
              <w:t>米</w:t>
            </w:r>
            <w:proofErr w:type="gramEnd"/>
            <w:r w:rsidRPr="008A652B">
              <w:rPr>
                <w:rFonts w:ascii="Times New Roman" w:eastAsia="標楷體" w:hAnsi="Times New Roman" w:cs="Times New Roman"/>
                <w:bCs/>
                <w:snapToGrid w:val="0"/>
                <w:kern w:val="0"/>
                <w:sz w:val="20"/>
                <w:szCs w:val="20"/>
              </w:rPr>
              <w:t>的好朋友</w:t>
            </w:r>
          </w:p>
          <w:p w14:paraId="7E20DA4A" w14:textId="77777777" w:rsidR="00641FC0" w:rsidRPr="008A652B" w:rsidRDefault="00641FC0" w:rsidP="00D36D14">
            <w:pPr>
              <w:spacing w:line="240" w:lineRule="exact"/>
              <w:ind w:leftChars="17" w:left="42" w:hanging="1"/>
              <w:rPr>
                <w:rFonts w:ascii="標楷體" w:eastAsia="標楷體" w:hAnsi="標楷體"/>
                <w:bCs/>
                <w:snapToGrid w:val="0"/>
                <w:kern w:val="0"/>
                <w:sz w:val="20"/>
                <w:szCs w:val="20"/>
              </w:rPr>
            </w:pPr>
            <w:proofErr w:type="gramStart"/>
            <w:r w:rsidRPr="008A652B">
              <w:rPr>
                <w:rFonts w:ascii="Times New Roman" w:eastAsia="標楷體" w:hAnsi="Times New Roman" w:cs="Times New Roman"/>
                <w:bCs/>
                <w:snapToGrid w:val="0"/>
                <w:kern w:val="0"/>
                <w:sz w:val="20"/>
                <w:szCs w:val="20"/>
              </w:rPr>
              <w:t>第二課鵝寶寶</w:t>
            </w:r>
            <w:proofErr w:type="gramEnd"/>
            <w:r w:rsidRPr="008A652B">
              <w:rPr>
                <w:rFonts w:ascii="Times New Roman" w:eastAsia="標楷體" w:hAnsi="Times New Roman" w:cs="Times New Roman"/>
                <w:bCs/>
                <w:snapToGrid w:val="0"/>
                <w:kern w:val="0"/>
                <w:sz w:val="20"/>
                <w:szCs w:val="20"/>
              </w:rPr>
              <w:t>／第三課河馬和河狸</w:t>
            </w:r>
          </w:p>
        </w:tc>
        <w:tc>
          <w:tcPr>
            <w:tcW w:w="227" w:type="pct"/>
            <w:gridSpan w:val="2"/>
          </w:tcPr>
          <w:p w14:paraId="4D634F74" w14:textId="77777777" w:rsidR="00641FC0" w:rsidRPr="008A652B" w:rsidRDefault="00641FC0" w:rsidP="00D36D14">
            <w:pPr>
              <w:spacing w:line="240" w:lineRule="exact"/>
              <w:jc w:val="both"/>
              <w:rPr>
                <w:rFonts w:ascii="標楷體" w:eastAsia="標楷體" w:hAnsi="標楷體"/>
                <w:bCs/>
                <w:snapToGrid w:val="0"/>
                <w:kern w:val="0"/>
                <w:sz w:val="20"/>
                <w:szCs w:val="20"/>
              </w:rPr>
            </w:pPr>
            <w:r w:rsidRPr="008A652B">
              <w:rPr>
                <w:rFonts w:ascii="Times New Roman" w:eastAsia="標楷體" w:hAnsi="Times New Roman" w:cs="Times New Roman"/>
                <w:bCs/>
                <w:snapToGrid w:val="0"/>
                <w:kern w:val="0"/>
                <w:sz w:val="20"/>
                <w:szCs w:val="20"/>
              </w:rPr>
              <w:t>6</w:t>
            </w:r>
          </w:p>
        </w:tc>
        <w:tc>
          <w:tcPr>
            <w:tcW w:w="386" w:type="pct"/>
          </w:tcPr>
          <w:p w14:paraId="75EBF7A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【二、鵝寶寶】</w:t>
            </w:r>
          </w:p>
          <w:p w14:paraId="788955D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5C2736">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47AF7A6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【三、河馬和河狸】</w:t>
            </w:r>
          </w:p>
          <w:p w14:paraId="31F815D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5C2736">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tc>
        <w:tc>
          <w:tcPr>
            <w:tcW w:w="276" w:type="pct"/>
          </w:tcPr>
          <w:p w14:paraId="156AB11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【二、鵝寶寶】</w:t>
            </w:r>
          </w:p>
          <w:p w14:paraId="3917E2D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8A652B">
              <w:rPr>
                <w:rFonts w:ascii="Times New Roman" w:eastAsia="標楷體" w:hAnsi="Times New Roman" w:cs="Times New Roman"/>
                <w:bCs/>
                <w:snapToGrid w:val="0"/>
                <w:kern w:val="0"/>
                <w:sz w:val="20"/>
                <w:szCs w:val="20"/>
              </w:rPr>
              <w:t>以正確發音流利的說出語意完整的話。</w:t>
            </w:r>
          </w:p>
          <w:p w14:paraId="64655F9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3-I-1 </w:t>
            </w:r>
            <w:r w:rsidRPr="00CD0FAC">
              <w:rPr>
                <w:rFonts w:ascii="Times New Roman" w:eastAsia="標楷體" w:hAnsi="Times New Roman" w:cs="Times New Roman"/>
                <w:bCs/>
                <w:snapToGrid w:val="0"/>
                <w:kern w:val="0"/>
                <w:sz w:val="20"/>
                <w:szCs w:val="20"/>
              </w:rPr>
              <w:t>正確認念、</w:t>
            </w:r>
            <w:proofErr w:type="gramStart"/>
            <w:r w:rsidRPr="00CD0FAC">
              <w:rPr>
                <w:rFonts w:ascii="Times New Roman" w:eastAsia="標楷體" w:hAnsi="Times New Roman" w:cs="Times New Roman"/>
                <w:bCs/>
                <w:snapToGrid w:val="0"/>
                <w:kern w:val="0"/>
                <w:sz w:val="20"/>
                <w:szCs w:val="20"/>
              </w:rPr>
              <w:t>拼讀及</w:t>
            </w:r>
            <w:proofErr w:type="gramEnd"/>
            <w:r w:rsidRPr="00CD0FAC">
              <w:rPr>
                <w:rFonts w:ascii="Times New Roman" w:eastAsia="標楷體" w:hAnsi="Times New Roman" w:cs="Times New Roman"/>
                <w:bCs/>
                <w:snapToGrid w:val="0"/>
                <w:kern w:val="0"/>
                <w:sz w:val="20"/>
                <w:szCs w:val="20"/>
              </w:rPr>
              <w:t>書寫注音符號。</w:t>
            </w:r>
          </w:p>
          <w:p w14:paraId="2011F54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4-I-4 </w:t>
            </w:r>
            <w:r w:rsidRPr="00CD0FAC">
              <w:rPr>
                <w:rFonts w:ascii="Times New Roman" w:eastAsia="標楷體" w:hAnsi="Times New Roman" w:cs="Times New Roman"/>
                <w:bCs/>
                <w:snapToGrid w:val="0"/>
                <w:kern w:val="0"/>
                <w:sz w:val="20"/>
                <w:szCs w:val="20"/>
              </w:rPr>
              <w:t>養成良好的書寫姿勢，並保持整潔的書寫習慣。</w:t>
            </w:r>
          </w:p>
          <w:p w14:paraId="6BFABC0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5-I-1 </w:t>
            </w:r>
            <w:r>
              <w:rPr>
                <w:rFonts w:ascii="Times New Roman" w:eastAsia="標楷體" w:hAnsi="Times New Roman" w:cs="Times New Roman"/>
                <w:bCs/>
                <w:snapToGrid w:val="0"/>
                <w:kern w:val="0"/>
                <w:sz w:val="20"/>
                <w:szCs w:val="20"/>
              </w:rPr>
              <w:lastRenderedPageBreak/>
              <w:t>以適切的速率正確地</w:t>
            </w:r>
            <w:r w:rsidRPr="008A652B">
              <w:rPr>
                <w:rFonts w:ascii="Times New Roman" w:eastAsia="標楷體" w:hAnsi="Times New Roman" w:cs="Times New Roman"/>
                <w:bCs/>
                <w:snapToGrid w:val="0"/>
                <w:kern w:val="0"/>
                <w:sz w:val="20"/>
                <w:szCs w:val="20"/>
              </w:rPr>
              <w:t>朗讀文本。</w:t>
            </w:r>
          </w:p>
          <w:p w14:paraId="0D0CCE6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6-I-2 </w:t>
            </w:r>
            <w:r w:rsidRPr="008A652B">
              <w:rPr>
                <w:rFonts w:ascii="Times New Roman" w:eastAsia="標楷體" w:hAnsi="Times New Roman" w:cs="Times New Roman"/>
                <w:bCs/>
                <w:snapToGrid w:val="0"/>
                <w:kern w:val="0"/>
                <w:sz w:val="20"/>
                <w:szCs w:val="20"/>
              </w:rPr>
              <w:t>透過閱讀及觀察，積累寫作材料。</w:t>
            </w:r>
          </w:p>
          <w:p w14:paraId="3F565E1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【三、河馬和河狸】</w:t>
            </w:r>
          </w:p>
          <w:p w14:paraId="6F64860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1-I-1 </w:t>
            </w:r>
            <w:r w:rsidRPr="008A652B">
              <w:rPr>
                <w:rFonts w:ascii="Times New Roman" w:eastAsia="標楷體" w:hAnsi="Times New Roman" w:cs="Times New Roman"/>
                <w:bCs/>
                <w:snapToGrid w:val="0"/>
                <w:kern w:val="0"/>
                <w:sz w:val="20"/>
                <w:szCs w:val="20"/>
              </w:rPr>
              <w:t>養成專心聆聽的習慣，尊重對方的發言。</w:t>
            </w:r>
          </w:p>
          <w:p w14:paraId="7E777790" w14:textId="77777777" w:rsidR="00641FC0" w:rsidRDefault="00641FC0" w:rsidP="00D36D14">
            <w:pPr>
              <w:spacing w:line="240" w:lineRule="exact"/>
              <w:rPr>
                <w:rFonts w:ascii="標楷體" w:eastAsia="標楷體" w:hAnsi="標楷體"/>
                <w:bCs/>
                <w:snapToGrid w:val="0"/>
                <w:kern w:val="0"/>
                <w:sz w:val="20"/>
                <w:szCs w:val="20"/>
              </w:rPr>
            </w:pPr>
          </w:p>
        </w:tc>
        <w:tc>
          <w:tcPr>
            <w:tcW w:w="276" w:type="pct"/>
          </w:tcPr>
          <w:p w14:paraId="4832BD3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【二、鵝寶寶】</w:t>
            </w:r>
          </w:p>
          <w:p w14:paraId="5D926C4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Aa-I-2 </w:t>
            </w:r>
            <w:r w:rsidRPr="008A652B">
              <w:rPr>
                <w:rFonts w:ascii="Times New Roman" w:eastAsia="標楷體" w:hAnsi="Times New Roman" w:cs="Times New Roman"/>
                <w:bCs/>
                <w:snapToGrid w:val="0"/>
                <w:kern w:val="0"/>
                <w:sz w:val="20"/>
                <w:szCs w:val="20"/>
              </w:rPr>
              <w:t>聲調及其正確的標注方式。</w:t>
            </w:r>
          </w:p>
          <w:p w14:paraId="554FE21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Aa-I-3 </w:t>
            </w:r>
            <w:r w:rsidRPr="00CD0FAC">
              <w:rPr>
                <w:rFonts w:ascii="Times New Roman" w:eastAsia="標楷體" w:hAnsi="Times New Roman" w:cs="Times New Roman"/>
                <w:bCs/>
                <w:snapToGrid w:val="0"/>
                <w:kern w:val="0"/>
                <w:sz w:val="20"/>
                <w:szCs w:val="20"/>
              </w:rPr>
              <w:t>二拼音和三拼音</w:t>
            </w:r>
            <w:proofErr w:type="gramStart"/>
            <w:r w:rsidRPr="00CD0FAC">
              <w:rPr>
                <w:rFonts w:ascii="Times New Roman" w:eastAsia="標楷體" w:hAnsi="Times New Roman" w:cs="Times New Roman"/>
                <w:bCs/>
                <w:snapToGrid w:val="0"/>
                <w:kern w:val="0"/>
                <w:sz w:val="20"/>
                <w:szCs w:val="20"/>
              </w:rPr>
              <w:t>的拼讀和</w:t>
            </w:r>
            <w:proofErr w:type="gramEnd"/>
            <w:r w:rsidRPr="00CD0FAC">
              <w:rPr>
                <w:rFonts w:ascii="Times New Roman" w:eastAsia="標楷體" w:hAnsi="Times New Roman" w:cs="Times New Roman"/>
                <w:bCs/>
                <w:snapToGrid w:val="0"/>
                <w:kern w:val="0"/>
                <w:sz w:val="20"/>
                <w:szCs w:val="20"/>
              </w:rPr>
              <w:t>書寫。</w:t>
            </w:r>
          </w:p>
          <w:p w14:paraId="74A0619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8A652B">
              <w:rPr>
                <w:rFonts w:ascii="Times New Roman" w:eastAsia="標楷體" w:hAnsi="Times New Roman" w:cs="Times New Roman"/>
                <w:bCs/>
                <w:snapToGrid w:val="0"/>
                <w:kern w:val="0"/>
                <w:sz w:val="20"/>
                <w:szCs w:val="20"/>
              </w:rPr>
              <w:t>標注注音符號的各類文本。</w:t>
            </w:r>
          </w:p>
          <w:p w14:paraId="47CCDFA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【三、河馬和河狸】</w:t>
            </w:r>
          </w:p>
          <w:p w14:paraId="19AC146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Aa-I-1 </w:t>
            </w:r>
            <w:proofErr w:type="gramStart"/>
            <w:r w:rsidRPr="008A652B">
              <w:rPr>
                <w:rFonts w:ascii="Times New Roman" w:eastAsia="標楷體" w:hAnsi="Times New Roman" w:cs="Times New Roman"/>
                <w:bCs/>
                <w:snapToGrid w:val="0"/>
                <w:kern w:val="0"/>
                <w:sz w:val="20"/>
                <w:szCs w:val="20"/>
              </w:rPr>
              <w:t>聲符、韻符、介</w:t>
            </w:r>
            <w:proofErr w:type="gramEnd"/>
            <w:r w:rsidRPr="008A652B">
              <w:rPr>
                <w:rFonts w:ascii="Times New Roman" w:eastAsia="標楷體" w:hAnsi="Times New Roman" w:cs="Times New Roman"/>
                <w:bCs/>
                <w:snapToGrid w:val="0"/>
                <w:kern w:val="0"/>
                <w:sz w:val="20"/>
                <w:szCs w:val="20"/>
              </w:rPr>
              <w:t>符的</w:t>
            </w:r>
            <w:r w:rsidRPr="008A652B">
              <w:rPr>
                <w:rFonts w:ascii="Times New Roman" w:eastAsia="標楷體" w:hAnsi="Times New Roman" w:cs="Times New Roman"/>
                <w:bCs/>
                <w:snapToGrid w:val="0"/>
                <w:kern w:val="0"/>
                <w:sz w:val="20"/>
                <w:szCs w:val="20"/>
              </w:rPr>
              <w:lastRenderedPageBreak/>
              <w:t>正確發音和寫法。</w:t>
            </w:r>
          </w:p>
        </w:tc>
        <w:tc>
          <w:tcPr>
            <w:tcW w:w="415" w:type="pct"/>
            <w:gridSpan w:val="2"/>
          </w:tcPr>
          <w:p w14:paraId="7997A95A" w14:textId="77777777" w:rsidR="00641FC0" w:rsidRPr="008A652B" w:rsidRDefault="00641FC0" w:rsidP="00D36D14">
            <w:pPr>
              <w:spacing w:line="240" w:lineRule="exact"/>
              <w:rPr>
                <w:rFonts w:ascii="標楷體" w:eastAsia="標楷體" w:hAnsi="標楷體"/>
                <w:bCs/>
                <w:snapToGrid w:val="0"/>
                <w:kern w:val="0"/>
                <w:sz w:val="20"/>
                <w:szCs w:val="20"/>
              </w:rPr>
            </w:pPr>
            <w:r w:rsidRPr="008A652B">
              <w:rPr>
                <w:rFonts w:ascii="Times New Roman" w:eastAsia="標楷體" w:hAnsi="Times New Roman" w:cs="Times New Roman"/>
                <w:bCs/>
                <w:snapToGrid w:val="0"/>
                <w:kern w:val="0"/>
                <w:sz w:val="20"/>
                <w:szCs w:val="20"/>
              </w:rPr>
              <w:lastRenderedPageBreak/>
              <w:t>【二、鵝媽媽】</w:t>
            </w:r>
          </w:p>
          <w:p w14:paraId="4A48DE2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8A652B">
              <w:rPr>
                <w:rFonts w:ascii="Times New Roman" w:eastAsia="標楷體" w:hAnsi="Times New Roman" w:cs="Times New Roman"/>
                <w:bCs/>
                <w:snapToGrid w:val="0"/>
                <w:kern w:val="0"/>
                <w:sz w:val="20"/>
                <w:szCs w:val="20"/>
              </w:rPr>
              <w:t>.</w:t>
            </w:r>
            <w:r w:rsidRPr="008A652B">
              <w:rPr>
                <w:rFonts w:ascii="Times New Roman" w:eastAsia="標楷體" w:hAnsi="Times New Roman" w:cs="Times New Roman"/>
                <w:bCs/>
                <w:snapToGrid w:val="0"/>
                <w:kern w:val="0"/>
                <w:sz w:val="20"/>
                <w:szCs w:val="20"/>
              </w:rPr>
              <w:t>掌握聆聽〈鵝媽媽孵蛋〉的重點，用正確的發音，流利的說出語意完整的話。</w:t>
            </w:r>
          </w:p>
          <w:p w14:paraId="687F4CC4" w14:textId="77777777" w:rsidR="00641FC0" w:rsidRPr="003F2BDB"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3F2BDB">
              <w:rPr>
                <w:rFonts w:ascii="Times New Roman" w:eastAsia="標楷體" w:hAnsi="Times New Roman" w:cs="Times New Roman"/>
                <w:bCs/>
                <w:snapToGrid w:val="0"/>
                <w:kern w:val="0"/>
                <w:sz w:val="20"/>
                <w:szCs w:val="20"/>
              </w:rPr>
              <w:t>.</w:t>
            </w:r>
            <w:r>
              <w:rPr>
                <w:rFonts w:ascii="Times New Roman" w:eastAsia="標楷體" w:hAnsi="Times New Roman" w:cs="Times New Roman"/>
                <w:bCs/>
                <w:snapToGrid w:val="0"/>
                <w:kern w:val="0"/>
                <w:sz w:val="20"/>
                <w:szCs w:val="20"/>
              </w:rPr>
              <w:t>注意</w:t>
            </w:r>
            <w:r w:rsidRPr="003F2BDB">
              <w:rPr>
                <w:rFonts w:ascii="Times New Roman" w:eastAsia="標楷體" w:hAnsi="Times New Roman" w:cs="Times New Roman"/>
                <w:bCs/>
                <w:snapToGrid w:val="0"/>
                <w:kern w:val="0"/>
                <w:sz w:val="20"/>
                <w:szCs w:val="20"/>
              </w:rPr>
              <w:t>嘴形及發音，正確認念、</w:t>
            </w:r>
            <w:proofErr w:type="gramStart"/>
            <w:r w:rsidRPr="003F2BDB">
              <w:rPr>
                <w:rFonts w:ascii="Times New Roman" w:eastAsia="標楷體" w:hAnsi="Times New Roman" w:cs="Times New Roman"/>
                <w:bCs/>
                <w:snapToGrid w:val="0"/>
                <w:kern w:val="0"/>
                <w:sz w:val="20"/>
                <w:szCs w:val="20"/>
              </w:rPr>
              <w:t>拼讀及</w:t>
            </w:r>
            <w:proofErr w:type="gramEnd"/>
            <w:r w:rsidRPr="003F2BDB">
              <w:rPr>
                <w:rFonts w:ascii="Times New Roman" w:eastAsia="標楷體" w:hAnsi="Times New Roman" w:cs="Times New Roman"/>
                <w:bCs/>
                <w:snapToGrid w:val="0"/>
                <w:kern w:val="0"/>
                <w:sz w:val="20"/>
                <w:szCs w:val="20"/>
              </w:rPr>
              <w:t>書寫本課符號「</w:t>
            </w:r>
            <w:proofErr w:type="gramStart"/>
            <w:r w:rsidRPr="003F2BDB">
              <w:rPr>
                <w:rFonts w:ascii="Times New Roman" w:eastAsia="標楷體" w:hAnsi="Times New Roman" w:cs="Times New Roman"/>
                <w:bCs/>
                <w:snapToGrid w:val="0"/>
                <w:kern w:val="0"/>
                <w:sz w:val="20"/>
                <w:szCs w:val="20"/>
              </w:rPr>
              <w:t>ㄈ</w:t>
            </w:r>
            <w:proofErr w:type="gramEnd"/>
            <w:r w:rsidRPr="003F2BDB">
              <w:rPr>
                <w:rFonts w:ascii="Times New Roman" w:eastAsia="標楷體" w:hAnsi="Times New Roman" w:cs="Times New Roman"/>
                <w:bCs/>
                <w:snapToGrid w:val="0"/>
                <w:kern w:val="0"/>
                <w:sz w:val="20"/>
                <w:szCs w:val="20"/>
              </w:rPr>
              <w:t>、</w:t>
            </w:r>
            <w:proofErr w:type="gramStart"/>
            <w:r w:rsidRPr="003F2BDB">
              <w:rPr>
                <w:rFonts w:ascii="Times New Roman" w:eastAsia="標楷體" w:hAnsi="Times New Roman" w:cs="Times New Roman"/>
                <w:bCs/>
                <w:snapToGrid w:val="0"/>
                <w:kern w:val="0"/>
                <w:sz w:val="20"/>
                <w:szCs w:val="20"/>
              </w:rPr>
              <w:t>ㄏ</w:t>
            </w:r>
            <w:proofErr w:type="gramEnd"/>
            <w:r w:rsidRPr="003F2BDB">
              <w:rPr>
                <w:rFonts w:ascii="Times New Roman" w:eastAsia="標楷體" w:hAnsi="Times New Roman" w:cs="Times New Roman"/>
                <w:bCs/>
                <w:snapToGrid w:val="0"/>
                <w:kern w:val="0"/>
                <w:sz w:val="20"/>
                <w:szCs w:val="20"/>
              </w:rPr>
              <w:t>、</w:t>
            </w:r>
            <w:proofErr w:type="gramStart"/>
            <w:r w:rsidRPr="003F2BDB">
              <w:rPr>
                <w:rFonts w:ascii="Times New Roman" w:eastAsia="標楷體" w:hAnsi="Times New Roman" w:cs="Times New Roman"/>
                <w:bCs/>
                <w:snapToGrid w:val="0"/>
                <w:kern w:val="0"/>
                <w:sz w:val="20"/>
                <w:szCs w:val="20"/>
              </w:rPr>
              <w:t>ㄓ</w:t>
            </w:r>
            <w:proofErr w:type="gramEnd"/>
            <w:r w:rsidRPr="003F2BDB">
              <w:rPr>
                <w:rFonts w:ascii="Times New Roman" w:eastAsia="標楷體" w:hAnsi="Times New Roman" w:cs="Times New Roman"/>
                <w:bCs/>
                <w:snapToGrid w:val="0"/>
                <w:kern w:val="0"/>
                <w:sz w:val="20"/>
                <w:szCs w:val="20"/>
              </w:rPr>
              <w:t>、</w:t>
            </w:r>
            <w:proofErr w:type="gramStart"/>
            <w:r w:rsidRPr="003F2BDB">
              <w:rPr>
                <w:rFonts w:ascii="Times New Roman" w:eastAsia="標楷體" w:hAnsi="Times New Roman" w:cs="Times New Roman"/>
                <w:bCs/>
                <w:snapToGrid w:val="0"/>
                <w:kern w:val="0"/>
                <w:sz w:val="20"/>
                <w:szCs w:val="20"/>
              </w:rPr>
              <w:t>ㄔ</w:t>
            </w:r>
            <w:proofErr w:type="gramEnd"/>
            <w:r w:rsidRPr="003F2BDB">
              <w:rPr>
                <w:rFonts w:ascii="Times New Roman" w:eastAsia="標楷體" w:hAnsi="Times New Roman" w:cs="Times New Roman"/>
                <w:bCs/>
                <w:snapToGrid w:val="0"/>
                <w:kern w:val="0"/>
                <w:sz w:val="20"/>
                <w:szCs w:val="20"/>
              </w:rPr>
              <w:t>、</w:t>
            </w:r>
            <w:proofErr w:type="gramStart"/>
            <w:r w:rsidRPr="003F2BDB">
              <w:rPr>
                <w:rFonts w:ascii="Times New Roman" w:eastAsia="標楷體" w:hAnsi="Times New Roman" w:cs="Times New Roman"/>
                <w:bCs/>
                <w:snapToGrid w:val="0"/>
                <w:kern w:val="0"/>
                <w:sz w:val="20"/>
                <w:szCs w:val="20"/>
              </w:rPr>
              <w:t>ㄨ</w:t>
            </w:r>
            <w:proofErr w:type="gramEnd"/>
            <w:r w:rsidRPr="003F2BDB">
              <w:rPr>
                <w:rFonts w:ascii="Times New Roman" w:eastAsia="標楷體" w:hAnsi="Times New Roman" w:cs="Times New Roman"/>
                <w:bCs/>
                <w:snapToGrid w:val="0"/>
                <w:kern w:val="0"/>
                <w:sz w:val="20"/>
                <w:szCs w:val="20"/>
              </w:rPr>
              <w:t>、</w:t>
            </w:r>
            <w:proofErr w:type="gramStart"/>
            <w:r w:rsidRPr="003F2BDB">
              <w:rPr>
                <w:rFonts w:ascii="Times New Roman" w:eastAsia="標楷體" w:hAnsi="Times New Roman" w:cs="Times New Roman"/>
                <w:bCs/>
                <w:snapToGrid w:val="0"/>
                <w:kern w:val="0"/>
                <w:sz w:val="20"/>
                <w:szCs w:val="20"/>
              </w:rPr>
              <w:t>ㄚ</w:t>
            </w:r>
            <w:proofErr w:type="gramEnd"/>
            <w:r w:rsidRPr="003F2BDB">
              <w:rPr>
                <w:rFonts w:ascii="Times New Roman" w:eastAsia="標楷體" w:hAnsi="Times New Roman" w:cs="Times New Roman"/>
                <w:bCs/>
                <w:snapToGrid w:val="0"/>
                <w:kern w:val="0"/>
                <w:sz w:val="20"/>
                <w:szCs w:val="20"/>
              </w:rPr>
              <w:t>、</w:t>
            </w:r>
            <w:proofErr w:type="gramStart"/>
            <w:r w:rsidRPr="003F2BDB">
              <w:rPr>
                <w:rFonts w:ascii="Times New Roman" w:eastAsia="標楷體" w:hAnsi="Times New Roman" w:cs="Times New Roman"/>
                <w:bCs/>
                <w:snapToGrid w:val="0"/>
                <w:kern w:val="0"/>
                <w:sz w:val="20"/>
                <w:szCs w:val="20"/>
              </w:rPr>
              <w:t>ㄜ</w:t>
            </w:r>
            <w:proofErr w:type="gramEnd"/>
            <w:r w:rsidRPr="003F2BDB">
              <w:rPr>
                <w:rFonts w:ascii="Times New Roman" w:eastAsia="標楷體" w:hAnsi="Times New Roman" w:cs="Times New Roman"/>
                <w:bCs/>
                <w:snapToGrid w:val="0"/>
                <w:kern w:val="0"/>
                <w:sz w:val="20"/>
                <w:szCs w:val="20"/>
              </w:rPr>
              <w:t>」。</w:t>
            </w:r>
          </w:p>
          <w:p w14:paraId="76B0E9C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3F2BDB">
              <w:rPr>
                <w:rFonts w:ascii="Times New Roman" w:eastAsia="標楷體" w:hAnsi="Times New Roman" w:cs="Times New Roman"/>
                <w:bCs/>
                <w:snapToGrid w:val="0"/>
                <w:kern w:val="0"/>
                <w:sz w:val="20"/>
                <w:szCs w:val="20"/>
              </w:rPr>
              <w:t>.</w:t>
            </w:r>
            <w:r>
              <w:rPr>
                <w:rFonts w:ascii="Times New Roman" w:eastAsia="標楷體" w:hAnsi="Times New Roman" w:cs="Times New Roman"/>
                <w:bCs/>
                <w:snapToGrid w:val="0"/>
                <w:kern w:val="0"/>
                <w:sz w:val="20"/>
                <w:szCs w:val="20"/>
              </w:rPr>
              <w:t>書寫習作時，維持正確的坐</w:t>
            </w:r>
            <w:proofErr w:type="gramStart"/>
            <w:r>
              <w:rPr>
                <w:rFonts w:ascii="Times New Roman" w:eastAsia="標楷體" w:hAnsi="Times New Roman" w:cs="Times New Roman"/>
                <w:bCs/>
                <w:snapToGrid w:val="0"/>
                <w:kern w:val="0"/>
                <w:sz w:val="20"/>
                <w:szCs w:val="20"/>
              </w:rPr>
              <w:t>姿和握</w:t>
            </w:r>
            <w:proofErr w:type="gramEnd"/>
            <w:r>
              <w:rPr>
                <w:rFonts w:ascii="Times New Roman" w:eastAsia="標楷體" w:hAnsi="Times New Roman" w:cs="Times New Roman"/>
                <w:bCs/>
                <w:snapToGrid w:val="0"/>
                <w:kern w:val="0"/>
                <w:sz w:val="20"/>
                <w:szCs w:val="20"/>
              </w:rPr>
              <w:t>筆姿勢，並</w:t>
            </w:r>
            <w:r w:rsidRPr="003F2BDB">
              <w:rPr>
                <w:rFonts w:ascii="Times New Roman" w:eastAsia="標楷體" w:hAnsi="Times New Roman" w:cs="Times New Roman"/>
                <w:bCs/>
                <w:snapToGrid w:val="0"/>
                <w:kern w:val="0"/>
                <w:sz w:val="20"/>
                <w:szCs w:val="20"/>
              </w:rPr>
              <w:t>保持簿本的整潔。</w:t>
            </w:r>
          </w:p>
          <w:p w14:paraId="7C0614D7" w14:textId="77777777" w:rsidR="00641FC0" w:rsidRPr="008A652B"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8A652B">
              <w:rPr>
                <w:rFonts w:ascii="Times New Roman" w:eastAsia="標楷體" w:hAnsi="Times New Roman" w:cs="Times New Roman"/>
                <w:bCs/>
                <w:snapToGrid w:val="0"/>
                <w:kern w:val="0"/>
                <w:sz w:val="20"/>
                <w:szCs w:val="20"/>
              </w:rPr>
              <w:t>.</w:t>
            </w:r>
            <w:r w:rsidRPr="008A652B">
              <w:rPr>
                <w:rFonts w:ascii="Times New Roman" w:eastAsia="標楷體" w:hAnsi="Times New Roman" w:cs="Times New Roman"/>
                <w:bCs/>
                <w:snapToGrid w:val="0"/>
                <w:kern w:val="0"/>
                <w:sz w:val="20"/>
                <w:szCs w:val="20"/>
              </w:rPr>
              <w:t>理解課文</w:t>
            </w:r>
            <w:r w:rsidRPr="008A652B">
              <w:rPr>
                <w:rFonts w:ascii="Times New Roman" w:eastAsia="標楷體" w:hAnsi="Times New Roman" w:cs="Times New Roman"/>
                <w:bCs/>
                <w:snapToGrid w:val="0"/>
                <w:kern w:val="0"/>
                <w:sz w:val="20"/>
                <w:szCs w:val="20"/>
              </w:rPr>
              <w:lastRenderedPageBreak/>
              <w:t>內容，知道鵝媽媽開心與得意的原因。</w:t>
            </w:r>
          </w:p>
          <w:p w14:paraId="105A854D" w14:textId="77777777" w:rsidR="00641FC0" w:rsidRPr="008A652B"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r w:rsidRPr="008A652B">
              <w:rPr>
                <w:rFonts w:ascii="Times New Roman" w:eastAsia="標楷體" w:hAnsi="Times New Roman" w:cs="Times New Roman"/>
                <w:bCs/>
                <w:snapToGrid w:val="0"/>
                <w:kern w:val="0"/>
                <w:sz w:val="20"/>
                <w:szCs w:val="20"/>
              </w:rPr>
              <w:t>.</w:t>
            </w:r>
            <w:r w:rsidRPr="008A652B">
              <w:rPr>
                <w:rFonts w:ascii="Times New Roman" w:eastAsia="標楷體" w:hAnsi="Times New Roman" w:cs="Times New Roman"/>
                <w:bCs/>
                <w:snapToGrid w:val="0"/>
                <w:kern w:val="0"/>
                <w:sz w:val="20"/>
                <w:szCs w:val="20"/>
              </w:rPr>
              <w:t>主動複習本課課文、習作的內容，學會觀察插圖細節，積累寫作材料。</w:t>
            </w:r>
          </w:p>
          <w:p w14:paraId="7BB8A4EC" w14:textId="77777777" w:rsidR="00641FC0" w:rsidRPr="008A652B" w:rsidRDefault="00641FC0" w:rsidP="00D36D14">
            <w:pPr>
              <w:spacing w:line="240" w:lineRule="exact"/>
              <w:rPr>
                <w:rFonts w:ascii="標楷體" w:eastAsia="標楷體" w:hAnsi="標楷體"/>
                <w:bCs/>
                <w:snapToGrid w:val="0"/>
                <w:kern w:val="0"/>
                <w:sz w:val="20"/>
                <w:szCs w:val="20"/>
              </w:rPr>
            </w:pPr>
            <w:r w:rsidRPr="008A652B">
              <w:rPr>
                <w:rFonts w:ascii="Times New Roman" w:eastAsia="標楷體" w:hAnsi="Times New Roman" w:cs="Times New Roman"/>
                <w:bCs/>
                <w:snapToGrid w:val="0"/>
                <w:kern w:val="0"/>
                <w:sz w:val="20"/>
                <w:szCs w:val="20"/>
              </w:rPr>
              <w:t>【三、河馬和河狸】</w:t>
            </w:r>
          </w:p>
          <w:p w14:paraId="759BFCA6" w14:textId="77777777" w:rsidR="00641FC0" w:rsidRPr="008A652B" w:rsidRDefault="00641FC0" w:rsidP="00D36D14">
            <w:pPr>
              <w:spacing w:line="240" w:lineRule="exact"/>
              <w:rPr>
                <w:rFonts w:ascii="標楷體" w:eastAsia="標楷體" w:hAnsi="標楷體"/>
                <w:bCs/>
                <w:snapToGrid w:val="0"/>
                <w:kern w:val="0"/>
                <w:sz w:val="20"/>
                <w:szCs w:val="20"/>
              </w:rPr>
            </w:pPr>
            <w:r w:rsidRPr="008A652B">
              <w:rPr>
                <w:rFonts w:ascii="Times New Roman" w:eastAsia="標楷體" w:hAnsi="Times New Roman" w:cs="Times New Roman"/>
                <w:bCs/>
                <w:snapToGrid w:val="0"/>
                <w:kern w:val="0"/>
                <w:sz w:val="20"/>
                <w:szCs w:val="20"/>
              </w:rPr>
              <w:t>1.</w:t>
            </w:r>
            <w:r w:rsidRPr="008A652B">
              <w:rPr>
                <w:rFonts w:ascii="Times New Roman" w:eastAsia="標楷體" w:hAnsi="Times New Roman" w:cs="Times New Roman"/>
                <w:bCs/>
                <w:snapToGrid w:val="0"/>
                <w:kern w:val="0"/>
                <w:sz w:val="20"/>
                <w:szCs w:val="20"/>
              </w:rPr>
              <w:t>專注</w:t>
            </w:r>
            <w:r>
              <w:rPr>
                <w:rFonts w:ascii="Times New Roman" w:eastAsia="標楷體" w:hAnsi="Times New Roman" w:cs="Times New Roman"/>
                <w:bCs/>
                <w:snapToGrid w:val="0"/>
                <w:kern w:val="0"/>
                <w:sz w:val="20"/>
                <w:szCs w:val="20"/>
              </w:rPr>
              <w:t>聆聽〈快樂的小河〉內容，在同學發表時</w:t>
            </w:r>
            <w:r w:rsidRPr="008A652B">
              <w:rPr>
                <w:rFonts w:ascii="Times New Roman" w:eastAsia="標楷體" w:hAnsi="Times New Roman" w:cs="Times New Roman"/>
                <w:bCs/>
                <w:snapToGrid w:val="0"/>
                <w:kern w:val="0"/>
                <w:sz w:val="20"/>
                <w:szCs w:val="20"/>
              </w:rPr>
              <w:t>安靜聆聽，尊重對方</w:t>
            </w:r>
            <w:r>
              <w:rPr>
                <w:rFonts w:ascii="Times New Roman" w:eastAsia="標楷體" w:hAnsi="Times New Roman" w:cs="Times New Roman"/>
                <w:bCs/>
                <w:snapToGrid w:val="0"/>
                <w:kern w:val="0"/>
                <w:sz w:val="20"/>
                <w:szCs w:val="20"/>
              </w:rPr>
              <w:t>的</w:t>
            </w:r>
            <w:r w:rsidRPr="008A652B">
              <w:rPr>
                <w:rFonts w:ascii="Times New Roman" w:eastAsia="標楷體" w:hAnsi="Times New Roman" w:cs="Times New Roman"/>
                <w:bCs/>
                <w:snapToGrid w:val="0"/>
                <w:kern w:val="0"/>
                <w:sz w:val="20"/>
                <w:szCs w:val="20"/>
              </w:rPr>
              <w:t>發言。</w:t>
            </w:r>
          </w:p>
          <w:p w14:paraId="7C386383" w14:textId="77777777" w:rsidR="00641FC0" w:rsidRPr="008A652B" w:rsidRDefault="00641FC0" w:rsidP="00D36D14">
            <w:pPr>
              <w:spacing w:line="240" w:lineRule="exact"/>
              <w:rPr>
                <w:rFonts w:ascii="標楷體" w:eastAsia="標楷體" w:hAnsi="標楷體"/>
                <w:bCs/>
                <w:snapToGrid w:val="0"/>
                <w:kern w:val="0"/>
                <w:sz w:val="20"/>
                <w:szCs w:val="20"/>
              </w:rPr>
            </w:pPr>
          </w:p>
        </w:tc>
        <w:tc>
          <w:tcPr>
            <w:tcW w:w="1335" w:type="pct"/>
            <w:gridSpan w:val="2"/>
          </w:tcPr>
          <w:p w14:paraId="1A4E987F"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lastRenderedPageBreak/>
              <w:t>【二、鵝寶寶】</w:t>
            </w:r>
          </w:p>
          <w:p w14:paraId="543CF602" w14:textId="77777777" w:rsidR="00641FC0" w:rsidRPr="003F2BDB"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3F2BDB">
              <w:rPr>
                <w:rFonts w:ascii="Times New Roman" w:eastAsia="標楷體" w:hAnsi="Times New Roman" w:cs="Times New Roman"/>
                <w:sz w:val="20"/>
                <w:szCs w:val="20"/>
              </w:rPr>
              <w:t>.</w:t>
            </w:r>
            <w:r w:rsidRPr="003F2BDB">
              <w:rPr>
                <w:rFonts w:ascii="Times New Roman" w:eastAsia="標楷體" w:hAnsi="Times New Roman" w:cs="Times New Roman"/>
                <w:sz w:val="20"/>
                <w:szCs w:val="20"/>
              </w:rPr>
              <w:t>能了解課文含義，認讀本課語句、詞語。</w:t>
            </w:r>
          </w:p>
          <w:p w14:paraId="41B69B92" w14:textId="77777777" w:rsidR="00641FC0" w:rsidRPr="003F2BDB"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3F2BDB">
              <w:rPr>
                <w:rFonts w:ascii="Times New Roman" w:eastAsia="標楷體" w:hAnsi="Times New Roman" w:cs="Times New Roman"/>
                <w:sz w:val="20"/>
                <w:szCs w:val="20"/>
              </w:rPr>
              <w:t>.</w:t>
            </w:r>
            <w:r w:rsidRPr="003F2BDB">
              <w:rPr>
                <w:rFonts w:ascii="Times New Roman" w:eastAsia="標楷體" w:hAnsi="Times New Roman" w:cs="Times New Roman"/>
                <w:sz w:val="20"/>
                <w:szCs w:val="20"/>
              </w:rPr>
              <w:t>讀寫本課符號</w:t>
            </w:r>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ㄈ</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ㄏ</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ㄓ</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ㄔ</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ㄨ</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ㄚ</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ㄜ</w:t>
            </w:r>
            <w:proofErr w:type="gramEnd"/>
            <w:r w:rsidRPr="009E7467">
              <w:rPr>
                <w:rFonts w:ascii="Times New Roman" w:eastAsia="標楷體" w:hAnsi="Times New Roman" w:cs="Times New Roman"/>
                <w:sz w:val="20"/>
                <w:szCs w:val="20"/>
              </w:rPr>
              <w:t>」</w:t>
            </w:r>
            <w:r w:rsidRPr="003F2BDB">
              <w:rPr>
                <w:rFonts w:ascii="Times New Roman" w:eastAsia="標楷體" w:hAnsi="Times New Roman" w:cs="Times New Roman"/>
                <w:sz w:val="20"/>
                <w:szCs w:val="20"/>
              </w:rPr>
              <w:t>。</w:t>
            </w:r>
          </w:p>
          <w:p w14:paraId="157AF8A6"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Pr>
                <w:rFonts w:ascii="Times New Roman" w:eastAsia="標楷體" w:hAnsi="Times New Roman" w:cs="Times New Roman"/>
                <w:sz w:val="20"/>
                <w:szCs w:val="20"/>
              </w:rPr>
              <w:t>能分辨「</w:t>
            </w:r>
            <w:proofErr w:type="gramStart"/>
            <w:r>
              <w:rPr>
                <w:rFonts w:ascii="Times New Roman" w:eastAsia="標楷體" w:hAnsi="Times New Roman" w:cs="Times New Roman"/>
                <w:sz w:val="20"/>
                <w:szCs w:val="20"/>
              </w:rPr>
              <w:t>ㄇ</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ㄈ</w:t>
            </w:r>
            <w:proofErr w:type="gramEnd"/>
            <w:r>
              <w:rPr>
                <w:rFonts w:ascii="Times New Roman" w:eastAsia="標楷體" w:hAnsi="Times New Roman" w:cs="Times New Roman"/>
                <w:sz w:val="20"/>
                <w:szCs w:val="20"/>
              </w:rPr>
              <w:t>」</w:t>
            </w:r>
            <w:r w:rsidRPr="008F677C">
              <w:rPr>
                <w:rFonts w:ascii="Times New Roman" w:eastAsia="標楷體" w:hAnsi="Times New Roman" w:cs="Times New Roman"/>
                <w:sz w:val="20"/>
                <w:szCs w:val="20"/>
              </w:rPr>
              <w:t>字形的不同。</w:t>
            </w:r>
          </w:p>
          <w:p w14:paraId="29A1AC28"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3F2BDB">
              <w:rPr>
                <w:rFonts w:ascii="Times New Roman" w:eastAsia="標楷體" w:hAnsi="Times New Roman" w:cs="Times New Roman"/>
                <w:sz w:val="20"/>
                <w:szCs w:val="20"/>
              </w:rPr>
              <w:t>.</w:t>
            </w:r>
            <w:r w:rsidRPr="003F2BDB">
              <w:rPr>
                <w:rFonts w:ascii="Times New Roman" w:eastAsia="標楷體" w:hAnsi="Times New Roman" w:cs="Times New Roman"/>
                <w:sz w:val="20"/>
                <w:szCs w:val="20"/>
              </w:rPr>
              <w:t>利用「</w:t>
            </w:r>
            <w:proofErr w:type="gramStart"/>
            <w:r w:rsidRPr="003F2BDB">
              <w:rPr>
                <w:rFonts w:ascii="Times New Roman" w:eastAsia="標楷體" w:hAnsi="Times New Roman" w:cs="Times New Roman"/>
                <w:sz w:val="20"/>
                <w:szCs w:val="20"/>
              </w:rPr>
              <w:t>ㄈ</w:t>
            </w:r>
            <w:proofErr w:type="gramEnd"/>
            <w:r w:rsidRPr="003F2BDB">
              <w:rPr>
                <w:rFonts w:ascii="Times New Roman" w:eastAsia="標楷體" w:hAnsi="Times New Roman" w:cs="Times New Roman"/>
                <w:sz w:val="20"/>
                <w:szCs w:val="20"/>
              </w:rPr>
              <w:t>、</w:t>
            </w:r>
            <w:proofErr w:type="gramStart"/>
            <w:r w:rsidRPr="003F2BDB">
              <w:rPr>
                <w:rFonts w:ascii="Times New Roman" w:eastAsia="標楷體" w:hAnsi="Times New Roman" w:cs="Times New Roman"/>
                <w:sz w:val="20"/>
                <w:szCs w:val="20"/>
              </w:rPr>
              <w:t>ㄏ</w:t>
            </w:r>
            <w:proofErr w:type="gramEnd"/>
            <w:r w:rsidRPr="003F2BDB">
              <w:rPr>
                <w:rFonts w:ascii="Times New Roman" w:eastAsia="標楷體" w:hAnsi="Times New Roman" w:cs="Times New Roman"/>
                <w:sz w:val="20"/>
                <w:szCs w:val="20"/>
              </w:rPr>
              <w:t>、</w:t>
            </w:r>
            <w:proofErr w:type="gramStart"/>
            <w:r w:rsidRPr="003F2BDB">
              <w:rPr>
                <w:rFonts w:ascii="Times New Roman" w:eastAsia="標楷體" w:hAnsi="Times New Roman" w:cs="Times New Roman"/>
                <w:sz w:val="20"/>
                <w:szCs w:val="20"/>
              </w:rPr>
              <w:t>ㄓ</w:t>
            </w:r>
            <w:proofErr w:type="gramEnd"/>
            <w:r w:rsidRPr="003F2BDB">
              <w:rPr>
                <w:rFonts w:ascii="Times New Roman" w:eastAsia="標楷體" w:hAnsi="Times New Roman" w:cs="Times New Roman"/>
                <w:sz w:val="20"/>
                <w:szCs w:val="20"/>
              </w:rPr>
              <w:t>、</w:t>
            </w:r>
            <w:proofErr w:type="gramStart"/>
            <w:r w:rsidRPr="003F2BDB">
              <w:rPr>
                <w:rFonts w:ascii="Times New Roman" w:eastAsia="標楷體" w:hAnsi="Times New Roman" w:cs="Times New Roman"/>
                <w:sz w:val="20"/>
                <w:szCs w:val="20"/>
              </w:rPr>
              <w:t>ㄔ</w:t>
            </w:r>
            <w:proofErr w:type="gramEnd"/>
            <w:r w:rsidRPr="003F2BDB">
              <w:rPr>
                <w:rFonts w:ascii="Times New Roman" w:eastAsia="標楷體" w:hAnsi="Times New Roman" w:cs="Times New Roman"/>
                <w:sz w:val="20"/>
                <w:szCs w:val="20"/>
              </w:rPr>
              <w:t>」與符號「</w:t>
            </w:r>
            <w:proofErr w:type="gramStart"/>
            <w:r w:rsidRPr="003F2BDB">
              <w:rPr>
                <w:rFonts w:ascii="Times New Roman" w:eastAsia="標楷體" w:hAnsi="Times New Roman" w:cs="Times New Roman"/>
                <w:sz w:val="20"/>
                <w:szCs w:val="20"/>
              </w:rPr>
              <w:t>ㄚ</w:t>
            </w:r>
            <w:proofErr w:type="gramEnd"/>
            <w:r w:rsidRPr="003F2BDB">
              <w:rPr>
                <w:rFonts w:ascii="Times New Roman" w:eastAsia="標楷體" w:hAnsi="Times New Roman" w:cs="Times New Roman"/>
                <w:sz w:val="20"/>
                <w:szCs w:val="20"/>
              </w:rPr>
              <w:t>、</w:t>
            </w:r>
            <w:proofErr w:type="gramStart"/>
            <w:r w:rsidRPr="003F2BDB">
              <w:rPr>
                <w:rFonts w:ascii="Times New Roman" w:eastAsia="標楷體" w:hAnsi="Times New Roman" w:cs="Times New Roman"/>
                <w:sz w:val="20"/>
                <w:szCs w:val="20"/>
              </w:rPr>
              <w:t>ㄨ</w:t>
            </w:r>
            <w:proofErr w:type="gramEnd"/>
            <w:r w:rsidRPr="003F2BDB">
              <w:rPr>
                <w:rFonts w:ascii="Times New Roman" w:eastAsia="標楷體" w:hAnsi="Times New Roman" w:cs="Times New Roman"/>
                <w:sz w:val="20"/>
                <w:szCs w:val="20"/>
              </w:rPr>
              <w:t>、</w:t>
            </w:r>
            <w:proofErr w:type="gramStart"/>
            <w:r w:rsidRPr="003F2BDB">
              <w:rPr>
                <w:rFonts w:ascii="Times New Roman" w:eastAsia="標楷體" w:hAnsi="Times New Roman" w:cs="Times New Roman"/>
                <w:sz w:val="20"/>
                <w:szCs w:val="20"/>
              </w:rPr>
              <w:t>ㄜ</w:t>
            </w:r>
            <w:proofErr w:type="gramEnd"/>
            <w:r w:rsidRPr="003F2BDB">
              <w:rPr>
                <w:rFonts w:ascii="Times New Roman" w:eastAsia="標楷體" w:hAnsi="Times New Roman" w:cs="Times New Roman"/>
                <w:sz w:val="20"/>
                <w:szCs w:val="20"/>
              </w:rPr>
              <w:t>」進行拼音練習。</w:t>
            </w:r>
          </w:p>
          <w:p w14:paraId="3A5648AF"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5</w:t>
            </w:r>
            <w:r w:rsidRPr="008A652B">
              <w:rPr>
                <w:rFonts w:ascii="Times New Roman" w:eastAsia="標楷體" w:hAnsi="Times New Roman" w:cs="Times New Roman"/>
                <w:sz w:val="20"/>
                <w:szCs w:val="20"/>
              </w:rPr>
              <w:t>.</w:t>
            </w:r>
            <w:r w:rsidRPr="008A652B">
              <w:rPr>
                <w:rFonts w:ascii="Times New Roman" w:eastAsia="標楷體" w:hAnsi="Times New Roman" w:cs="Times New Roman"/>
                <w:sz w:val="20"/>
                <w:szCs w:val="20"/>
              </w:rPr>
              <w:t>比對「</w:t>
            </w:r>
            <w:proofErr w:type="gramStart"/>
            <w:r w:rsidRPr="008A652B">
              <w:rPr>
                <w:rFonts w:ascii="Times New Roman" w:eastAsia="標楷體" w:hAnsi="Times New Roman" w:cs="Times New Roman"/>
                <w:sz w:val="20"/>
                <w:szCs w:val="20"/>
              </w:rPr>
              <w:t>ㄚ</w:t>
            </w:r>
            <w:proofErr w:type="gramEnd"/>
            <w:r w:rsidRPr="008A652B">
              <w:rPr>
                <w:rFonts w:ascii="Times New Roman" w:eastAsia="標楷體" w:hAnsi="Times New Roman" w:cs="Times New Roman"/>
                <w:sz w:val="20"/>
                <w:szCs w:val="20"/>
              </w:rPr>
              <w:t>、</w:t>
            </w:r>
            <w:proofErr w:type="gramStart"/>
            <w:r w:rsidRPr="008A652B">
              <w:rPr>
                <w:rFonts w:ascii="Times New Roman" w:eastAsia="標楷體" w:hAnsi="Times New Roman" w:cs="Times New Roman"/>
                <w:sz w:val="20"/>
                <w:szCs w:val="20"/>
              </w:rPr>
              <w:t>ㄚ</w:t>
            </w:r>
            <w:r w:rsidRPr="008A652B">
              <w:rPr>
                <w:rFonts w:ascii="Times New Roman" w:eastAsia="標楷體" w:hAnsi="Times New Roman" w:cs="Times New Roman"/>
                <w:sz w:val="20"/>
                <w:szCs w:val="20"/>
              </w:rPr>
              <w:t>ˊ</w:t>
            </w:r>
            <w:proofErr w:type="gramEnd"/>
            <w:r w:rsidRPr="008A652B">
              <w:rPr>
                <w:rFonts w:ascii="Times New Roman" w:eastAsia="標楷體" w:hAnsi="Times New Roman" w:cs="Times New Roman"/>
                <w:sz w:val="20"/>
                <w:szCs w:val="20"/>
              </w:rPr>
              <w:t>」「</w:t>
            </w:r>
            <w:proofErr w:type="gramStart"/>
            <w:r w:rsidRPr="008A652B">
              <w:rPr>
                <w:rFonts w:ascii="Times New Roman" w:eastAsia="標楷體" w:hAnsi="Times New Roman" w:cs="Times New Roman"/>
                <w:sz w:val="20"/>
                <w:szCs w:val="20"/>
              </w:rPr>
              <w:t>ㄨ</w:t>
            </w:r>
            <w:proofErr w:type="gramEnd"/>
            <w:r w:rsidRPr="008A652B">
              <w:rPr>
                <w:rFonts w:ascii="Times New Roman" w:eastAsia="標楷體" w:hAnsi="Times New Roman" w:cs="Times New Roman"/>
                <w:sz w:val="20"/>
                <w:szCs w:val="20"/>
              </w:rPr>
              <w:t>、</w:t>
            </w:r>
            <w:proofErr w:type="gramStart"/>
            <w:r w:rsidRPr="008A652B">
              <w:rPr>
                <w:rFonts w:ascii="Times New Roman" w:eastAsia="標楷體" w:hAnsi="Times New Roman" w:cs="Times New Roman"/>
                <w:sz w:val="20"/>
                <w:szCs w:val="20"/>
              </w:rPr>
              <w:t>ㄨ</w:t>
            </w:r>
            <w:r w:rsidRPr="008A652B">
              <w:rPr>
                <w:rFonts w:ascii="Times New Roman" w:eastAsia="標楷體" w:hAnsi="Times New Roman" w:cs="Times New Roman"/>
                <w:sz w:val="20"/>
                <w:szCs w:val="20"/>
              </w:rPr>
              <w:t>ˇ</w:t>
            </w:r>
            <w:proofErr w:type="gramEnd"/>
            <w:r>
              <w:rPr>
                <w:rFonts w:ascii="Times New Roman" w:eastAsia="標楷體" w:hAnsi="Times New Roman" w:cs="Times New Roman"/>
                <w:sz w:val="20"/>
                <w:szCs w:val="20"/>
              </w:rPr>
              <w:t>」</w:t>
            </w:r>
            <w:r w:rsidRPr="008A652B">
              <w:rPr>
                <w:rFonts w:ascii="Times New Roman" w:eastAsia="標楷體" w:hAnsi="Times New Roman" w:cs="Times New Roman"/>
                <w:sz w:val="20"/>
                <w:szCs w:val="20"/>
              </w:rPr>
              <w:t>聲調的變化。</w:t>
            </w:r>
          </w:p>
          <w:p w14:paraId="1B2F265C" w14:textId="77777777" w:rsidR="00641FC0" w:rsidRPr="008F677C"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6.</w:t>
            </w:r>
            <w:r>
              <w:rPr>
                <w:rFonts w:ascii="Times New Roman" w:eastAsia="標楷體" w:hAnsi="Times New Roman" w:cs="Times New Roman"/>
                <w:sz w:val="20"/>
                <w:szCs w:val="20"/>
              </w:rPr>
              <w:t>練習「</w:t>
            </w:r>
            <w:proofErr w:type="gramStart"/>
            <w:r>
              <w:rPr>
                <w:rFonts w:ascii="Times New Roman" w:eastAsia="標楷體" w:hAnsi="Times New Roman" w:cs="Times New Roman"/>
                <w:sz w:val="20"/>
                <w:szCs w:val="20"/>
              </w:rPr>
              <w:t>ㄓㄜ</w:t>
            </w:r>
            <w:proofErr w:type="gramEnd"/>
            <w:r>
              <w:rPr>
                <w:rFonts w:ascii="Times New Roman" w:eastAsia="標楷體" w:hAnsi="Times New Roman" w:cs="Times New Roman"/>
                <w:sz w:val="20"/>
                <w:szCs w:val="20"/>
              </w:rPr>
              <w:t>」</w:t>
            </w:r>
            <w:r w:rsidRPr="008F677C">
              <w:rPr>
                <w:rFonts w:ascii="Times New Roman" w:eastAsia="標楷體" w:hAnsi="Times New Roman" w:cs="Times New Roman"/>
                <w:sz w:val="20"/>
                <w:szCs w:val="20"/>
              </w:rPr>
              <w:t>四個聲調的變化。</w:t>
            </w:r>
          </w:p>
          <w:p w14:paraId="7ADF6784"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7</w:t>
            </w:r>
            <w:r w:rsidRPr="008A652B">
              <w:rPr>
                <w:rFonts w:ascii="Times New Roman" w:eastAsia="標楷體" w:hAnsi="Times New Roman" w:cs="Times New Roman"/>
                <w:sz w:val="20"/>
                <w:szCs w:val="20"/>
              </w:rPr>
              <w:t>.</w:t>
            </w:r>
            <w:r w:rsidRPr="008A652B">
              <w:rPr>
                <w:rFonts w:ascii="Times New Roman" w:eastAsia="標楷體" w:hAnsi="Times New Roman" w:cs="Times New Roman"/>
                <w:sz w:val="20"/>
                <w:szCs w:val="20"/>
              </w:rPr>
              <w:t>運用本課學習到的符號，</w:t>
            </w:r>
            <w:proofErr w:type="gramStart"/>
            <w:r w:rsidRPr="008A652B">
              <w:rPr>
                <w:rFonts w:ascii="Times New Roman" w:eastAsia="標楷體" w:hAnsi="Times New Roman" w:cs="Times New Roman"/>
                <w:sz w:val="20"/>
                <w:szCs w:val="20"/>
              </w:rPr>
              <w:t>主動拼讀</w:t>
            </w:r>
            <w:proofErr w:type="gramEnd"/>
            <w:r w:rsidRPr="008A652B">
              <w:rPr>
                <w:rFonts w:ascii="Times New Roman" w:eastAsia="標楷體" w:hAnsi="Times New Roman" w:cs="Times New Roman"/>
                <w:sz w:val="20"/>
                <w:szCs w:val="20"/>
              </w:rPr>
              <w:t>生活中常用的詞語。</w:t>
            </w:r>
          </w:p>
          <w:p w14:paraId="679339D2"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【三、河馬和河狸】</w:t>
            </w:r>
          </w:p>
          <w:p w14:paraId="161E2BB2"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1.</w:t>
            </w:r>
            <w:r w:rsidRPr="008A652B">
              <w:rPr>
                <w:rFonts w:ascii="Times New Roman" w:eastAsia="標楷體" w:hAnsi="Times New Roman" w:cs="Times New Roman"/>
                <w:sz w:val="20"/>
                <w:szCs w:val="20"/>
              </w:rPr>
              <w:t>能說出和好朋友一起做的事及感覺。</w:t>
            </w:r>
          </w:p>
        </w:tc>
        <w:tc>
          <w:tcPr>
            <w:tcW w:w="393" w:type="pct"/>
            <w:shd w:val="clear" w:color="auto" w:fill="auto"/>
          </w:tcPr>
          <w:p w14:paraId="1E7F0F8D"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1.</w:t>
            </w:r>
            <w:r w:rsidRPr="008A652B">
              <w:rPr>
                <w:rFonts w:ascii="Times New Roman" w:eastAsia="標楷體" w:hAnsi="Times New Roman" w:cs="Times New Roman"/>
                <w:sz w:val="20"/>
                <w:szCs w:val="20"/>
              </w:rPr>
              <w:t>實作評量</w:t>
            </w:r>
          </w:p>
          <w:p w14:paraId="0B845D6E"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2.</w:t>
            </w:r>
            <w:r w:rsidRPr="008A652B">
              <w:rPr>
                <w:rFonts w:ascii="Times New Roman" w:eastAsia="標楷體" w:hAnsi="Times New Roman" w:cs="Times New Roman"/>
                <w:sz w:val="20"/>
                <w:szCs w:val="20"/>
              </w:rPr>
              <w:t>發表評量</w:t>
            </w:r>
          </w:p>
          <w:p w14:paraId="70010A31"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3.</w:t>
            </w:r>
            <w:r w:rsidRPr="008A652B">
              <w:rPr>
                <w:rFonts w:ascii="Times New Roman" w:eastAsia="標楷體" w:hAnsi="Times New Roman" w:cs="Times New Roman"/>
                <w:sz w:val="20"/>
                <w:szCs w:val="20"/>
              </w:rPr>
              <w:t>習作評量</w:t>
            </w:r>
          </w:p>
          <w:p w14:paraId="72F0F3B5"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4.</w:t>
            </w:r>
            <w:r w:rsidRPr="008A652B">
              <w:rPr>
                <w:rFonts w:ascii="Times New Roman" w:eastAsia="標楷體" w:hAnsi="Times New Roman" w:cs="Times New Roman"/>
                <w:sz w:val="20"/>
                <w:szCs w:val="20"/>
              </w:rPr>
              <w:t>口頭評量</w:t>
            </w:r>
          </w:p>
        </w:tc>
        <w:tc>
          <w:tcPr>
            <w:tcW w:w="407" w:type="pct"/>
            <w:shd w:val="clear" w:color="auto" w:fill="auto"/>
          </w:tcPr>
          <w:p w14:paraId="20C254F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【二、鵝寶寶】</w:t>
            </w:r>
          </w:p>
          <w:p w14:paraId="5A42B5C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4C44DE59"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E7 </w:t>
            </w:r>
            <w:r w:rsidRPr="008A652B">
              <w:rPr>
                <w:rFonts w:ascii="Times New Roman" w:eastAsia="標楷體" w:hAnsi="Times New Roman" w:cs="Times New Roman"/>
                <w:kern w:val="0"/>
                <w:sz w:val="20"/>
                <w:szCs w:val="20"/>
              </w:rPr>
              <w:t>表達對家庭成員的關心與情感。</w:t>
            </w:r>
          </w:p>
          <w:p w14:paraId="0912DF9E"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【三、河馬和河狸】</w:t>
            </w:r>
          </w:p>
          <w:p w14:paraId="3419575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【生涯規畫教育】</w:t>
            </w:r>
          </w:p>
          <w:p w14:paraId="4B394FA5"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E7 </w:t>
            </w:r>
            <w:r w:rsidRPr="008A652B">
              <w:rPr>
                <w:rFonts w:ascii="Times New Roman" w:eastAsia="標楷體" w:hAnsi="Times New Roman" w:cs="Times New Roman"/>
                <w:kern w:val="0"/>
                <w:sz w:val="20"/>
                <w:szCs w:val="20"/>
              </w:rPr>
              <w:t>培養良好的人際互動能力。</w:t>
            </w:r>
          </w:p>
        </w:tc>
        <w:tc>
          <w:tcPr>
            <w:tcW w:w="471" w:type="pct"/>
          </w:tcPr>
          <w:p w14:paraId="70B14401" w14:textId="77777777" w:rsidR="00641FC0" w:rsidRPr="00D86F67" w:rsidRDefault="00641FC0" w:rsidP="00D36D14">
            <w:pPr>
              <w:snapToGrid w:val="0"/>
              <w:jc w:val="center"/>
              <w:rPr>
                <w:rFonts w:ascii="標楷體" w:eastAsia="標楷體" w:hAnsi="標楷體"/>
              </w:rPr>
            </w:pPr>
          </w:p>
        </w:tc>
      </w:tr>
      <w:tr w:rsidR="00641FC0" w:rsidRPr="00D86F67" w14:paraId="00578FED" w14:textId="77777777" w:rsidTr="00D36D14">
        <w:tblPrEx>
          <w:jc w:val="center"/>
        </w:tblPrEx>
        <w:trPr>
          <w:trHeight w:val="303"/>
          <w:jc w:val="center"/>
        </w:trPr>
        <w:tc>
          <w:tcPr>
            <w:tcW w:w="407" w:type="pct"/>
            <w:shd w:val="clear" w:color="auto" w:fill="auto"/>
          </w:tcPr>
          <w:p w14:paraId="79517A06"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第四</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45C325E0"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8A652B">
              <w:rPr>
                <w:rFonts w:ascii="Times New Roman" w:eastAsia="標楷體" w:hAnsi="Times New Roman" w:cs="Times New Roman"/>
                <w:bCs/>
                <w:snapToGrid w:val="0"/>
                <w:kern w:val="0"/>
                <w:sz w:val="20"/>
                <w:szCs w:val="20"/>
              </w:rPr>
              <w:t>第一單元米</w:t>
            </w:r>
            <w:proofErr w:type="gramStart"/>
            <w:r w:rsidRPr="008A652B">
              <w:rPr>
                <w:rFonts w:ascii="Times New Roman" w:eastAsia="標楷體" w:hAnsi="Times New Roman" w:cs="Times New Roman"/>
                <w:bCs/>
                <w:snapToGrid w:val="0"/>
                <w:kern w:val="0"/>
                <w:sz w:val="20"/>
                <w:szCs w:val="20"/>
              </w:rPr>
              <w:t>米</w:t>
            </w:r>
            <w:proofErr w:type="gramEnd"/>
            <w:r w:rsidRPr="008A652B">
              <w:rPr>
                <w:rFonts w:ascii="Times New Roman" w:eastAsia="標楷體" w:hAnsi="Times New Roman" w:cs="Times New Roman"/>
                <w:bCs/>
                <w:snapToGrid w:val="0"/>
                <w:kern w:val="0"/>
                <w:sz w:val="20"/>
                <w:szCs w:val="20"/>
              </w:rPr>
              <w:t>的好朋友／第二單元上學真有趣</w:t>
            </w:r>
          </w:p>
          <w:p w14:paraId="6A90D937"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704FC7">
              <w:rPr>
                <w:rFonts w:ascii="Times New Roman" w:eastAsia="標楷體" w:hAnsi="Times New Roman" w:cs="Times New Roman"/>
                <w:bCs/>
                <w:snapToGrid w:val="0"/>
                <w:kern w:val="0"/>
                <w:sz w:val="20"/>
                <w:szCs w:val="20"/>
              </w:rPr>
              <w:t>第三課河馬和河狸／第四課笑嘻嘻</w:t>
            </w:r>
          </w:p>
        </w:tc>
        <w:tc>
          <w:tcPr>
            <w:tcW w:w="227" w:type="pct"/>
            <w:gridSpan w:val="2"/>
          </w:tcPr>
          <w:p w14:paraId="51EA00D3"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192E836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【三、河馬和河狸】</w:t>
            </w:r>
          </w:p>
          <w:p w14:paraId="2874F89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5C2736">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2A7091D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【四、笑嘻嘻】</w:t>
            </w:r>
          </w:p>
          <w:p w14:paraId="3B97C3A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5C2736">
              <w:rPr>
                <w:rFonts w:ascii="Times New Roman" w:eastAsia="標楷體" w:hAnsi="Times New Roman" w:cs="Times New Roman"/>
                <w:bCs/>
                <w:snapToGrid w:val="0"/>
                <w:kern w:val="0"/>
                <w:sz w:val="20"/>
                <w:szCs w:val="20"/>
              </w:rPr>
              <w:t>理解與運用國語文在日常生活中學習</w:t>
            </w:r>
            <w:r w:rsidRPr="005C2736">
              <w:rPr>
                <w:rFonts w:ascii="Times New Roman" w:eastAsia="標楷體" w:hAnsi="Times New Roman" w:cs="Times New Roman"/>
                <w:bCs/>
                <w:snapToGrid w:val="0"/>
                <w:kern w:val="0"/>
                <w:sz w:val="20"/>
                <w:szCs w:val="20"/>
              </w:rPr>
              <w:lastRenderedPageBreak/>
              <w:t>體察他人的感受，並給予適當的回應，以達成溝通及互動的目標。</w:t>
            </w:r>
          </w:p>
        </w:tc>
        <w:tc>
          <w:tcPr>
            <w:tcW w:w="276" w:type="pct"/>
          </w:tcPr>
          <w:p w14:paraId="483A337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【三、河馬和河狸】</w:t>
            </w:r>
          </w:p>
          <w:p w14:paraId="7BD431F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8A652B">
              <w:rPr>
                <w:rFonts w:ascii="Times New Roman" w:eastAsia="標楷體" w:hAnsi="Times New Roman" w:cs="Times New Roman"/>
                <w:bCs/>
                <w:snapToGrid w:val="0"/>
                <w:kern w:val="0"/>
                <w:sz w:val="20"/>
                <w:szCs w:val="20"/>
              </w:rPr>
              <w:t>以正確發音流利的說出語意完整的話。</w:t>
            </w:r>
          </w:p>
          <w:p w14:paraId="168EC31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3-I-1 </w:t>
            </w:r>
            <w:r w:rsidRPr="008A652B">
              <w:rPr>
                <w:rFonts w:ascii="Times New Roman" w:eastAsia="標楷體" w:hAnsi="Times New Roman" w:cs="Times New Roman"/>
                <w:bCs/>
                <w:snapToGrid w:val="0"/>
                <w:kern w:val="0"/>
                <w:sz w:val="20"/>
                <w:szCs w:val="20"/>
              </w:rPr>
              <w:t>正確認念、</w:t>
            </w:r>
            <w:proofErr w:type="gramStart"/>
            <w:r w:rsidRPr="008A652B">
              <w:rPr>
                <w:rFonts w:ascii="Times New Roman" w:eastAsia="標楷體" w:hAnsi="Times New Roman" w:cs="Times New Roman"/>
                <w:bCs/>
                <w:snapToGrid w:val="0"/>
                <w:kern w:val="0"/>
                <w:sz w:val="20"/>
                <w:szCs w:val="20"/>
              </w:rPr>
              <w:t>拼讀及</w:t>
            </w:r>
            <w:proofErr w:type="gramEnd"/>
            <w:r w:rsidRPr="008A652B">
              <w:rPr>
                <w:rFonts w:ascii="Times New Roman" w:eastAsia="標楷體" w:hAnsi="Times New Roman" w:cs="Times New Roman"/>
                <w:bCs/>
                <w:snapToGrid w:val="0"/>
                <w:kern w:val="0"/>
                <w:sz w:val="20"/>
                <w:szCs w:val="20"/>
              </w:rPr>
              <w:t>書寫注音符號。</w:t>
            </w:r>
          </w:p>
          <w:p w14:paraId="7DDF909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4-I-4 </w:t>
            </w:r>
            <w:r w:rsidRPr="008A652B">
              <w:rPr>
                <w:rFonts w:ascii="Times New Roman" w:eastAsia="標楷體" w:hAnsi="Times New Roman" w:cs="Times New Roman"/>
                <w:bCs/>
                <w:snapToGrid w:val="0"/>
                <w:kern w:val="0"/>
                <w:sz w:val="20"/>
                <w:szCs w:val="20"/>
              </w:rPr>
              <w:t>養成良</w:t>
            </w:r>
            <w:r w:rsidRPr="008A652B">
              <w:rPr>
                <w:rFonts w:ascii="Times New Roman" w:eastAsia="標楷體" w:hAnsi="Times New Roman" w:cs="Times New Roman"/>
                <w:bCs/>
                <w:snapToGrid w:val="0"/>
                <w:kern w:val="0"/>
                <w:sz w:val="20"/>
                <w:szCs w:val="20"/>
              </w:rPr>
              <w:lastRenderedPageBreak/>
              <w:t>好的書寫姿勢，並保持整潔的書寫習慣。</w:t>
            </w:r>
          </w:p>
          <w:p w14:paraId="04BACA0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5-I-1 </w:t>
            </w:r>
            <w:r>
              <w:rPr>
                <w:rFonts w:ascii="Times New Roman" w:eastAsia="標楷體" w:hAnsi="Times New Roman" w:cs="Times New Roman"/>
                <w:bCs/>
                <w:snapToGrid w:val="0"/>
                <w:kern w:val="0"/>
                <w:sz w:val="20"/>
                <w:szCs w:val="20"/>
              </w:rPr>
              <w:t>以適切的速率正確地</w:t>
            </w:r>
            <w:r w:rsidRPr="00704FC7">
              <w:rPr>
                <w:rFonts w:ascii="Times New Roman" w:eastAsia="標楷體" w:hAnsi="Times New Roman" w:cs="Times New Roman"/>
                <w:bCs/>
                <w:snapToGrid w:val="0"/>
                <w:kern w:val="0"/>
                <w:sz w:val="20"/>
                <w:szCs w:val="20"/>
              </w:rPr>
              <w:t>朗讀文本。</w:t>
            </w:r>
          </w:p>
          <w:p w14:paraId="0CE501A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6-I-2 </w:t>
            </w:r>
            <w:r w:rsidRPr="00704FC7">
              <w:rPr>
                <w:rFonts w:ascii="Times New Roman" w:eastAsia="標楷體" w:hAnsi="Times New Roman" w:cs="Times New Roman"/>
                <w:bCs/>
                <w:snapToGrid w:val="0"/>
                <w:kern w:val="0"/>
                <w:sz w:val="20"/>
                <w:szCs w:val="20"/>
              </w:rPr>
              <w:t>透過閱讀及觀察，積累寫作材料。</w:t>
            </w:r>
          </w:p>
          <w:p w14:paraId="487D235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【四、笑嘻嘻】</w:t>
            </w:r>
          </w:p>
          <w:p w14:paraId="03C2430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1-I-1 </w:t>
            </w:r>
            <w:r w:rsidRPr="00704FC7">
              <w:rPr>
                <w:rFonts w:ascii="Times New Roman" w:eastAsia="標楷體" w:hAnsi="Times New Roman" w:cs="Times New Roman"/>
                <w:bCs/>
                <w:snapToGrid w:val="0"/>
                <w:kern w:val="0"/>
                <w:sz w:val="20"/>
                <w:szCs w:val="20"/>
              </w:rPr>
              <w:t>養成專心聆聽的習慣，尊重對方的發言。</w:t>
            </w:r>
          </w:p>
        </w:tc>
        <w:tc>
          <w:tcPr>
            <w:tcW w:w="276" w:type="pct"/>
          </w:tcPr>
          <w:p w14:paraId="4E92761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【三、河馬和河狸】</w:t>
            </w:r>
          </w:p>
          <w:p w14:paraId="63C9A85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Aa-I-2 </w:t>
            </w:r>
            <w:r w:rsidRPr="008A652B">
              <w:rPr>
                <w:rFonts w:ascii="Times New Roman" w:eastAsia="標楷體" w:hAnsi="Times New Roman" w:cs="Times New Roman"/>
                <w:bCs/>
                <w:snapToGrid w:val="0"/>
                <w:kern w:val="0"/>
                <w:sz w:val="20"/>
                <w:szCs w:val="20"/>
              </w:rPr>
              <w:t>聲調及其正確的標注方式。</w:t>
            </w:r>
          </w:p>
          <w:p w14:paraId="4A4D380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Aa-I-3 </w:t>
            </w:r>
            <w:r w:rsidRPr="008A652B">
              <w:rPr>
                <w:rFonts w:ascii="Times New Roman" w:eastAsia="標楷體" w:hAnsi="Times New Roman" w:cs="Times New Roman"/>
                <w:bCs/>
                <w:snapToGrid w:val="0"/>
                <w:kern w:val="0"/>
                <w:sz w:val="20"/>
                <w:szCs w:val="20"/>
              </w:rPr>
              <w:t>二拼音和三拼音</w:t>
            </w:r>
            <w:proofErr w:type="gramStart"/>
            <w:r w:rsidRPr="008A652B">
              <w:rPr>
                <w:rFonts w:ascii="Times New Roman" w:eastAsia="標楷體" w:hAnsi="Times New Roman" w:cs="Times New Roman"/>
                <w:bCs/>
                <w:snapToGrid w:val="0"/>
                <w:kern w:val="0"/>
                <w:sz w:val="20"/>
                <w:szCs w:val="20"/>
              </w:rPr>
              <w:t>的拼讀和</w:t>
            </w:r>
            <w:proofErr w:type="gramEnd"/>
            <w:r w:rsidRPr="008A652B">
              <w:rPr>
                <w:rFonts w:ascii="Times New Roman" w:eastAsia="標楷體" w:hAnsi="Times New Roman" w:cs="Times New Roman"/>
                <w:bCs/>
                <w:snapToGrid w:val="0"/>
                <w:kern w:val="0"/>
                <w:sz w:val="20"/>
                <w:szCs w:val="20"/>
              </w:rPr>
              <w:t>書寫。</w:t>
            </w:r>
          </w:p>
          <w:p w14:paraId="0F6C280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704FC7">
              <w:rPr>
                <w:rFonts w:ascii="Times New Roman" w:eastAsia="標楷體" w:hAnsi="Times New Roman" w:cs="Times New Roman"/>
                <w:bCs/>
                <w:snapToGrid w:val="0"/>
                <w:kern w:val="0"/>
                <w:sz w:val="20"/>
                <w:szCs w:val="20"/>
              </w:rPr>
              <w:t>標注注音符號的各類</w:t>
            </w:r>
            <w:r w:rsidRPr="00704FC7">
              <w:rPr>
                <w:rFonts w:ascii="Times New Roman" w:eastAsia="標楷體" w:hAnsi="Times New Roman" w:cs="Times New Roman"/>
                <w:bCs/>
                <w:snapToGrid w:val="0"/>
                <w:kern w:val="0"/>
                <w:sz w:val="20"/>
                <w:szCs w:val="20"/>
              </w:rPr>
              <w:lastRenderedPageBreak/>
              <w:t>文本。</w:t>
            </w:r>
          </w:p>
          <w:p w14:paraId="4347B40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【四、笑嘻嘻】</w:t>
            </w:r>
          </w:p>
          <w:p w14:paraId="30D298E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Aa-I-1 </w:t>
            </w:r>
            <w:proofErr w:type="gramStart"/>
            <w:r w:rsidRPr="00704FC7">
              <w:rPr>
                <w:rFonts w:ascii="Times New Roman" w:eastAsia="標楷體" w:hAnsi="Times New Roman" w:cs="Times New Roman"/>
                <w:bCs/>
                <w:snapToGrid w:val="0"/>
                <w:kern w:val="0"/>
                <w:sz w:val="20"/>
                <w:szCs w:val="20"/>
              </w:rPr>
              <w:t>聲符、韻符、介</w:t>
            </w:r>
            <w:proofErr w:type="gramEnd"/>
            <w:r w:rsidRPr="00704FC7">
              <w:rPr>
                <w:rFonts w:ascii="Times New Roman" w:eastAsia="標楷體" w:hAnsi="Times New Roman" w:cs="Times New Roman"/>
                <w:bCs/>
                <w:snapToGrid w:val="0"/>
                <w:kern w:val="0"/>
                <w:sz w:val="20"/>
                <w:szCs w:val="20"/>
              </w:rPr>
              <w:t>符的正確發音和寫法。</w:t>
            </w:r>
          </w:p>
        </w:tc>
        <w:tc>
          <w:tcPr>
            <w:tcW w:w="415" w:type="pct"/>
            <w:gridSpan w:val="2"/>
          </w:tcPr>
          <w:p w14:paraId="1A40DBBE" w14:textId="77777777" w:rsidR="00641FC0" w:rsidRPr="00704FC7" w:rsidRDefault="00641FC0" w:rsidP="00D36D14">
            <w:pPr>
              <w:spacing w:line="240" w:lineRule="exact"/>
              <w:rPr>
                <w:rFonts w:ascii="標楷體" w:eastAsia="標楷體" w:hAnsi="標楷體"/>
                <w:bCs/>
                <w:snapToGrid w:val="0"/>
                <w:kern w:val="0"/>
                <w:sz w:val="20"/>
                <w:szCs w:val="20"/>
              </w:rPr>
            </w:pPr>
            <w:r w:rsidRPr="00704FC7">
              <w:rPr>
                <w:rFonts w:ascii="Times New Roman" w:eastAsia="標楷體" w:hAnsi="Times New Roman" w:cs="Times New Roman"/>
                <w:bCs/>
                <w:snapToGrid w:val="0"/>
                <w:kern w:val="0"/>
                <w:sz w:val="20"/>
                <w:szCs w:val="20"/>
              </w:rPr>
              <w:lastRenderedPageBreak/>
              <w:t>【三、河馬和河狸】</w:t>
            </w:r>
          </w:p>
          <w:p w14:paraId="453ACB3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8A652B">
              <w:rPr>
                <w:rFonts w:ascii="Times New Roman" w:eastAsia="標楷體" w:hAnsi="Times New Roman" w:cs="Times New Roman"/>
                <w:bCs/>
                <w:snapToGrid w:val="0"/>
                <w:kern w:val="0"/>
                <w:sz w:val="20"/>
                <w:szCs w:val="20"/>
              </w:rPr>
              <w:t>.</w:t>
            </w:r>
            <w:r w:rsidRPr="008A652B">
              <w:rPr>
                <w:rFonts w:ascii="Times New Roman" w:eastAsia="標楷體" w:hAnsi="Times New Roman" w:cs="Times New Roman"/>
                <w:bCs/>
                <w:snapToGrid w:val="0"/>
                <w:kern w:val="0"/>
                <w:sz w:val="20"/>
                <w:szCs w:val="20"/>
              </w:rPr>
              <w:t>掌握聆</w:t>
            </w:r>
            <w:r>
              <w:rPr>
                <w:rFonts w:ascii="Times New Roman" w:eastAsia="標楷體" w:hAnsi="Times New Roman" w:cs="Times New Roman"/>
                <w:bCs/>
                <w:snapToGrid w:val="0"/>
                <w:kern w:val="0"/>
                <w:sz w:val="20"/>
                <w:szCs w:val="20"/>
              </w:rPr>
              <w:t>聽</w:t>
            </w:r>
            <w:r w:rsidRPr="008A652B">
              <w:rPr>
                <w:rFonts w:ascii="Times New Roman" w:eastAsia="標楷體" w:hAnsi="Times New Roman" w:cs="Times New Roman"/>
                <w:bCs/>
                <w:snapToGrid w:val="0"/>
                <w:kern w:val="0"/>
                <w:sz w:val="20"/>
                <w:szCs w:val="20"/>
              </w:rPr>
              <w:t>〈快樂的小河〉的重點，並用正確的發音，完整</w:t>
            </w:r>
            <w:r>
              <w:rPr>
                <w:rFonts w:ascii="Times New Roman" w:eastAsia="標楷體" w:hAnsi="Times New Roman" w:cs="Times New Roman"/>
                <w:bCs/>
                <w:snapToGrid w:val="0"/>
                <w:kern w:val="0"/>
                <w:sz w:val="20"/>
                <w:szCs w:val="20"/>
              </w:rPr>
              <w:t>的</w:t>
            </w:r>
            <w:r w:rsidRPr="008A652B">
              <w:rPr>
                <w:rFonts w:ascii="Times New Roman" w:eastAsia="標楷體" w:hAnsi="Times New Roman" w:cs="Times New Roman"/>
                <w:bCs/>
                <w:snapToGrid w:val="0"/>
                <w:kern w:val="0"/>
                <w:sz w:val="20"/>
                <w:szCs w:val="20"/>
              </w:rPr>
              <w:t>語意回答問題。</w:t>
            </w:r>
          </w:p>
          <w:p w14:paraId="7B939403" w14:textId="77777777" w:rsidR="00641FC0" w:rsidRPr="008A652B"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8A652B">
              <w:rPr>
                <w:rFonts w:ascii="Times New Roman" w:eastAsia="標楷體" w:hAnsi="Times New Roman" w:cs="Times New Roman"/>
                <w:bCs/>
                <w:snapToGrid w:val="0"/>
                <w:kern w:val="0"/>
                <w:sz w:val="20"/>
                <w:szCs w:val="20"/>
              </w:rPr>
              <w:t>.</w:t>
            </w:r>
            <w:r w:rsidRPr="008A652B">
              <w:rPr>
                <w:rFonts w:ascii="Times New Roman" w:eastAsia="標楷體" w:hAnsi="Times New Roman" w:cs="Times New Roman"/>
                <w:bCs/>
                <w:snapToGrid w:val="0"/>
                <w:kern w:val="0"/>
                <w:sz w:val="20"/>
                <w:szCs w:val="20"/>
              </w:rPr>
              <w:t>注意嘴形及發音，正確認念、</w:t>
            </w:r>
            <w:proofErr w:type="gramStart"/>
            <w:r w:rsidRPr="008A652B">
              <w:rPr>
                <w:rFonts w:ascii="Times New Roman" w:eastAsia="標楷體" w:hAnsi="Times New Roman" w:cs="Times New Roman"/>
                <w:bCs/>
                <w:snapToGrid w:val="0"/>
                <w:kern w:val="0"/>
                <w:sz w:val="20"/>
                <w:szCs w:val="20"/>
              </w:rPr>
              <w:t>拼讀及</w:t>
            </w:r>
            <w:proofErr w:type="gramEnd"/>
            <w:r w:rsidRPr="008A652B">
              <w:rPr>
                <w:rFonts w:ascii="Times New Roman" w:eastAsia="標楷體" w:hAnsi="Times New Roman" w:cs="Times New Roman"/>
                <w:bCs/>
                <w:snapToGrid w:val="0"/>
                <w:kern w:val="0"/>
                <w:sz w:val="20"/>
                <w:szCs w:val="20"/>
              </w:rPr>
              <w:t>書寫本課符號「</w:t>
            </w:r>
            <w:proofErr w:type="gramStart"/>
            <w:r w:rsidRPr="008A652B">
              <w:rPr>
                <w:rFonts w:ascii="Times New Roman" w:eastAsia="標楷體" w:hAnsi="Times New Roman" w:cs="Times New Roman"/>
                <w:bCs/>
                <w:snapToGrid w:val="0"/>
                <w:kern w:val="0"/>
                <w:sz w:val="20"/>
                <w:szCs w:val="20"/>
              </w:rPr>
              <w:t>ㄌ</w:t>
            </w:r>
            <w:proofErr w:type="gramEnd"/>
            <w:r w:rsidRPr="008A652B">
              <w:rPr>
                <w:rFonts w:ascii="Times New Roman" w:eastAsia="標楷體" w:hAnsi="Times New Roman" w:cs="Times New Roman"/>
                <w:bCs/>
                <w:snapToGrid w:val="0"/>
                <w:kern w:val="0"/>
                <w:sz w:val="20"/>
                <w:szCs w:val="20"/>
              </w:rPr>
              <w:t>、</w:t>
            </w:r>
            <w:proofErr w:type="gramStart"/>
            <w:r w:rsidRPr="008A652B">
              <w:rPr>
                <w:rFonts w:ascii="Times New Roman" w:eastAsia="標楷體" w:hAnsi="Times New Roman" w:cs="Times New Roman"/>
                <w:bCs/>
                <w:snapToGrid w:val="0"/>
                <w:kern w:val="0"/>
                <w:sz w:val="20"/>
                <w:szCs w:val="20"/>
              </w:rPr>
              <w:t>ㄑ</w:t>
            </w:r>
            <w:proofErr w:type="gramEnd"/>
            <w:r w:rsidRPr="008A652B">
              <w:rPr>
                <w:rFonts w:ascii="Times New Roman" w:eastAsia="標楷體" w:hAnsi="Times New Roman" w:cs="Times New Roman"/>
                <w:bCs/>
                <w:snapToGrid w:val="0"/>
                <w:kern w:val="0"/>
                <w:sz w:val="20"/>
                <w:szCs w:val="20"/>
              </w:rPr>
              <w:t>、</w:t>
            </w:r>
            <w:proofErr w:type="gramStart"/>
            <w:r w:rsidRPr="008A652B">
              <w:rPr>
                <w:rFonts w:ascii="Times New Roman" w:eastAsia="標楷體" w:hAnsi="Times New Roman" w:cs="Times New Roman"/>
                <w:bCs/>
                <w:snapToGrid w:val="0"/>
                <w:kern w:val="0"/>
                <w:sz w:val="20"/>
                <w:szCs w:val="20"/>
              </w:rPr>
              <w:t>ㄗ</w:t>
            </w:r>
            <w:proofErr w:type="gramEnd"/>
            <w:r w:rsidRPr="008A652B">
              <w:rPr>
                <w:rFonts w:ascii="Times New Roman" w:eastAsia="標楷體" w:hAnsi="Times New Roman" w:cs="Times New Roman"/>
                <w:bCs/>
                <w:snapToGrid w:val="0"/>
                <w:kern w:val="0"/>
                <w:sz w:val="20"/>
                <w:szCs w:val="20"/>
              </w:rPr>
              <w:t>、</w:t>
            </w:r>
            <w:proofErr w:type="gramStart"/>
            <w:r w:rsidRPr="008A652B">
              <w:rPr>
                <w:rFonts w:ascii="Times New Roman" w:eastAsia="標楷體" w:hAnsi="Times New Roman" w:cs="Times New Roman"/>
                <w:bCs/>
                <w:snapToGrid w:val="0"/>
                <w:kern w:val="0"/>
                <w:sz w:val="20"/>
                <w:szCs w:val="20"/>
              </w:rPr>
              <w:t>ㄩ</w:t>
            </w:r>
            <w:proofErr w:type="gramEnd"/>
            <w:r w:rsidRPr="008A652B">
              <w:rPr>
                <w:rFonts w:ascii="Times New Roman" w:eastAsia="標楷體" w:hAnsi="Times New Roman" w:cs="Times New Roman"/>
                <w:bCs/>
                <w:snapToGrid w:val="0"/>
                <w:kern w:val="0"/>
                <w:sz w:val="20"/>
                <w:szCs w:val="20"/>
              </w:rPr>
              <w:t>、</w:t>
            </w:r>
            <w:proofErr w:type="gramStart"/>
            <w:r w:rsidRPr="008A652B">
              <w:rPr>
                <w:rFonts w:ascii="Times New Roman" w:eastAsia="標楷體" w:hAnsi="Times New Roman" w:cs="Times New Roman"/>
                <w:bCs/>
                <w:snapToGrid w:val="0"/>
                <w:kern w:val="0"/>
                <w:sz w:val="20"/>
                <w:szCs w:val="20"/>
              </w:rPr>
              <w:t>ㄛ</w:t>
            </w:r>
            <w:proofErr w:type="gramEnd"/>
            <w:r w:rsidRPr="008A652B">
              <w:rPr>
                <w:rFonts w:ascii="Times New Roman" w:eastAsia="標楷體" w:hAnsi="Times New Roman" w:cs="Times New Roman"/>
                <w:bCs/>
                <w:snapToGrid w:val="0"/>
                <w:kern w:val="0"/>
                <w:sz w:val="20"/>
                <w:szCs w:val="20"/>
              </w:rPr>
              <w:t>、</w:t>
            </w:r>
            <w:proofErr w:type="gramStart"/>
            <w:r w:rsidRPr="008A652B">
              <w:rPr>
                <w:rFonts w:ascii="Times New Roman" w:eastAsia="標楷體" w:hAnsi="Times New Roman" w:cs="Times New Roman"/>
                <w:bCs/>
                <w:snapToGrid w:val="0"/>
                <w:kern w:val="0"/>
                <w:sz w:val="20"/>
                <w:szCs w:val="20"/>
              </w:rPr>
              <w:t>ㄢ</w:t>
            </w:r>
            <w:proofErr w:type="gramEnd"/>
            <w:r w:rsidRPr="008A652B">
              <w:rPr>
                <w:rFonts w:ascii="Times New Roman" w:eastAsia="標楷體" w:hAnsi="Times New Roman" w:cs="Times New Roman"/>
                <w:bCs/>
                <w:snapToGrid w:val="0"/>
                <w:kern w:val="0"/>
                <w:sz w:val="20"/>
                <w:szCs w:val="20"/>
              </w:rPr>
              <w:t>、</w:t>
            </w:r>
            <w:proofErr w:type="gramStart"/>
            <w:r w:rsidRPr="008A652B">
              <w:rPr>
                <w:rFonts w:ascii="Times New Roman" w:eastAsia="標楷體" w:hAnsi="Times New Roman" w:cs="Times New Roman"/>
                <w:bCs/>
                <w:snapToGrid w:val="0"/>
                <w:kern w:val="0"/>
                <w:sz w:val="20"/>
                <w:szCs w:val="20"/>
              </w:rPr>
              <w:t>ㄤ</w:t>
            </w:r>
            <w:proofErr w:type="gramEnd"/>
            <w:r w:rsidRPr="008A652B">
              <w:rPr>
                <w:rFonts w:ascii="Times New Roman" w:eastAsia="標楷體" w:hAnsi="Times New Roman" w:cs="Times New Roman"/>
                <w:bCs/>
                <w:snapToGrid w:val="0"/>
                <w:kern w:val="0"/>
                <w:sz w:val="20"/>
                <w:szCs w:val="20"/>
              </w:rPr>
              <w:t>」。</w:t>
            </w:r>
          </w:p>
          <w:p w14:paraId="67A2216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3</w:t>
            </w:r>
            <w:r w:rsidRPr="008A652B">
              <w:rPr>
                <w:rFonts w:ascii="Times New Roman" w:eastAsia="標楷體" w:hAnsi="Times New Roman" w:cs="Times New Roman"/>
                <w:bCs/>
                <w:snapToGrid w:val="0"/>
                <w:kern w:val="0"/>
                <w:sz w:val="20"/>
                <w:szCs w:val="20"/>
              </w:rPr>
              <w:t>.</w:t>
            </w:r>
            <w:r>
              <w:rPr>
                <w:rFonts w:ascii="Times New Roman" w:eastAsia="標楷體" w:hAnsi="Times New Roman" w:cs="Times New Roman"/>
                <w:bCs/>
                <w:snapToGrid w:val="0"/>
                <w:kern w:val="0"/>
                <w:sz w:val="20"/>
                <w:szCs w:val="20"/>
              </w:rPr>
              <w:t>書寫習作時，維持正確的坐</w:t>
            </w:r>
            <w:proofErr w:type="gramStart"/>
            <w:r>
              <w:rPr>
                <w:rFonts w:ascii="Times New Roman" w:eastAsia="標楷體" w:hAnsi="Times New Roman" w:cs="Times New Roman"/>
                <w:bCs/>
                <w:snapToGrid w:val="0"/>
                <w:kern w:val="0"/>
                <w:sz w:val="20"/>
                <w:szCs w:val="20"/>
              </w:rPr>
              <w:t>姿和握</w:t>
            </w:r>
            <w:proofErr w:type="gramEnd"/>
            <w:r>
              <w:rPr>
                <w:rFonts w:ascii="Times New Roman" w:eastAsia="標楷體" w:hAnsi="Times New Roman" w:cs="Times New Roman"/>
                <w:bCs/>
                <w:snapToGrid w:val="0"/>
                <w:kern w:val="0"/>
                <w:sz w:val="20"/>
                <w:szCs w:val="20"/>
              </w:rPr>
              <w:t>筆姿勢，並</w:t>
            </w:r>
            <w:r w:rsidRPr="008A652B">
              <w:rPr>
                <w:rFonts w:ascii="Times New Roman" w:eastAsia="標楷體" w:hAnsi="Times New Roman" w:cs="Times New Roman"/>
                <w:bCs/>
                <w:snapToGrid w:val="0"/>
                <w:kern w:val="0"/>
                <w:sz w:val="20"/>
                <w:szCs w:val="20"/>
              </w:rPr>
              <w:t>保持簿本的整潔</w:t>
            </w:r>
            <w:r>
              <w:rPr>
                <w:rFonts w:ascii="Times New Roman" w:eastAsia="標楷體" w:hAnsi="Times New Roman" w:cs="Times New Roman"/>
                <w:bCs/>
                <w:snapToGrid w:val="0"/>
                <w:kern w:val="0"/>
                <w:sz w:val="20"/>
                <w:szCs w:val="20"/>
              </w:rPr>
              <w:t>。</w:t>
            </w:r>
          </w:p>
          <w:p w14:paraId="51E8AFC1" w14:textId="77777777" w:rsidR="00641FC0" w:rsidRPr="00704FC7"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704FC7">
              <w:rPr>
                <w:rFonts w:ascii="Times New Roman" w:eastAsia="標楷體" w:hAnsi="Times New Roman" w:cs="Times New Roman"/>
                <w:bCs/>
                <w:snapToGrid w:val="0"/>
                <w:kern w:val="0"/>
                <w:sz w:val="20"/>
                <w:szCs w:val="20"/>
              </w:rPr>
              <w:t>.</w:t>
            </w:r>
            <w:r w:rsidRPr="00704FC7">
              <w:rPr>
                <w:rFonts w:ascii="Times New Roman" w:eastAsia="標楷體" w:hAnsi="Times New Roman" w:cs="Times New Roman"/>
                <w:bCs/>
                <w:snapToGrid w:val="0"/>
                <w:kern w:val="0"/>
                <w:sz w:val="20"/>
                <w:szCs w:val="20"/>
              </w:rPr>
              <w:t>熟悉課文內容，注意</w:t>
            </w:r>
            <w:proofErr w:type="gramStart"/>
            <w:r w:rsidRPr="00704FC7">
              <w:rPr>
                <w:rFonts w:ascii="Times New Roman" w:eastAsia="標楷體" w:hAnsi="Times New Roman" w:cs="Times New Roman"/>
                <w:bCs/>
                <w:snapToGrid w:val="0"/>
                <w:kern w:val="0"/>
                <w:sz w:val="20"/>
                <w:szCs w:val="20"/>
              </w:rPr>
              <w:t>句尾「ㄗㄠ</w:t>
            </w:r>
            <w:r w:rsidRPr="00704FC7">
              <w:rPr>
                <w:rFonts w:ascii="Times New Roman" w:eastAsia="標楷體" w:hAnsi="Times New Roman" w:cs="Times New Roman"/>
                <w:bCs/>
                <w:snapToGrid w:val="0"/>
                <w:kern w:val="0"/>
                <w:sz w:val="20"/>
                <w:szCs w:val="20"/>
              </w:rPr>
              <w:t>ˇ</w:t>
            </w:r>
            <w:proofErr w:type="gramEnd"/>
            <w:r w:rsidRPr="00704FC7">
              <w:rPr>
                <w:rFonts w:ascii="Times New Roman" w:eastAsia="標楷體" w:hAnsi="Times New Roman" w:cs="Times New Roman"/>
                <w:bCs/>
                <w:snapToGrid w:val="0"/>
                <w:kern w:val="0"/>
                <w:sz w:val="20"/>
                <w:szCs w:val="20"/>
              </w:rPr>
              <w:t>」要讀全上，「</w:t>
            </w:r>
            <w:proofErr w:type="gramStart"/>
            <w:r w:rsidRPr="00704FC7">
              <w:rPr>
                <w:rFonts w:ascii="Times New Roman" w:eastAsia="標楷體" w:hAnsi="Times New Roman" w:cs="Times New Roman"/>
                <w:bCs/>
                <w:snapToGrid w:val="0"/>
                <w:kern w:val="0"/>
                <w:sz w:val="20"/>
                <w:szCs w:val="20"/>
              </w:rPr>
              <w:t>ㄛ</w:t>
            </w:r>
            <w:proofErr w:type="gramEnd"/>
            <w:r w:rsidRPr="00704FC7">
              <w:rPr>
                <w:rFonts w:ascii="Times New Roman" w:eastAsia="標楷體" w:hAnsi="Times New Roman" w:cs="Times New Roman"/>
                <w:bCs/>
                <w:snapToGrid w:val="0"/>
                <w:kern w:val="0"/>
                <w:sz w:val="20"/>
                <w:szCs w:val="20"/>
              </w:rPr>
              <w:t>」</w:t>
            </w:r>
            <w:proofErr w:type="gramStart"/>
            <w:r w:rsidRPr="00704FC7">
              <w:rPr>
                <w:rFonts w:ascii="Times New Roman" w:eastAsia="標楷體" w:hAnsi="Times New Roman" w:cs="Times New Roman"/>
                <w:bCs/>
                <w:snapToGrid w:val="0"/>
                <w:kern w:val="0"/>
                <w:sz w:val="20"/>
                <w:szCs w:val="20"/>
              </w:rPr>
              <w:t>要輕讀</w:t>
            </w:r>
            <w:proofErr w:type="gramEnd"/>
            <w:r w:rsidRPr="00704FC7">
              <w:rPr>
                <w:rFonts w:ascii="Times New Roman" w:eastAsia="標楷體" w:hAnsi="Times New Roman" w:cs="Times New Roman"/>
                <w:bCs/>
                <w:snapToGrid w:val="0"/>
                <w:kern w:val="0"/>
                <w:sz w:val="20"/>
                <w:szCs w:val="20"/>
              </w:rPr>
              <w:t>，以恰當的速率朗讀課文。</w:t>
            </w:r>
          </w:p>
          <w:p w14:paraId="66AB6D8E" w14:textId="77777777" w:rsidR="00641FC0" w:rsidRPr="00704FC7"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r w:rsidRPr="00704FC7">
              <w:rPr>
                <w:rFonts w:ascii="Times New Roman" w:eastAsia="標楷體" w:hAnsi="Times New Roman" w:cs="Times New Roman"/>
                <w:bCs/>
                <w:snapToGrid w:val="0"/>
                <w:kern w:val="0"/>
                <w:sz w:val="20"/>
                <w:szCs w:val="20"/>
              </w:rPr>
              <w:t>.</w:t>
            </w:r>
            <w:r w:rsidRPr="00704FC7">
              <w:rPr>
                <w:rFonts w:ascii="Times New Roman" w:eastAsia="標楷體" w:hAnsi="Times New Roman" w:cs="Times New Roman"/>
                <w:bCs/>
                <w:snapToGrid w:val="0"/>
                <w:kern w:val="0"/>
                <w:sz w:val="20"/>
                <w:szCs w:val="20"/>
              </w:rPr>
              <w:t>主動複習本課課文、習作的內容，學會觀察插圖細節，積累寫作材料。</w:t>
            </w:r>
          </w:p>
          <w:p w14:paraId="5996D6BF" w14:textId="77777777" w:rsidR="00641FC0" w:rsidRPr="00704FC7" w:rsidRDefault="00641FC0" w:rsidP="00D36D14">
            <w:pPr>
              <w:spacing w:line="240" w:lineRule="exact"/>
              <w:rPr>
                <w:rFonts w:ascii="標楷體" w:eastAsia="標楷體" w:hAnsi="標楷體"/>
                <w:bCs/>
                <w:snapToGrid w:val="0"/>
                <w:kern w:val="0"/>
                <w:sz w:val="20"/>
                <w:szCs w:val="20"/>
              </w:rPr>
            </w:pPr>
            <w:r w:rsidRPr="00704FC7">
              <w:rPr>
                <w:rFonts w:ascii="Times New Roman" w:eastAsia="標楷體" w:hAnsi="Times New Roman" w:cs="Times New Roman"/>
                <w:bCs/>
                <w:snapToGrid w:val="0"/>
                <w:kern w:val="0"/>
                <w:sz w:val="20"/>
                <w:szCs w:val="20"/>
              </w:rPr>
              <w:t>【四、笑嘻嘻】</w:t>
            </w:r>
          </w:p>
          <w:p w14:paraId="0AB94863" w14:textId="77777777" w:rsidR="00641FC0" w:rsidRPr="00285C9E" w:rsidRDefault="00641FC0" w:rsidP="00D36D14">
            <w:pPr>
              <w:spacing w:line="240" w:lineRule="exact"/>
              <w:rPr>
                <w:rFonts w:ascii="標楷體" w:eastAsia="標楷體" w:hAnsi="標楷體"/>
                <w:bCs/>
                <w:snapToGrid w:val="0"/>
                <w:kern w:val="0"/>
                <w:sz w:val="20"/>
                <w:szCs w:val="20"/>
              </w:rPr>
            </w:pPr>
            <w:r w:rsidRPr="00704FC7">
              <w:rPr>
                <w:rFonts w:ascii="Times New Roman" w:eastAsia="標楷體" w:hAnsi="Times New Roman" w:cs="Times New Roman"/>
                <w:bCs/>
                <w:snapToGrid w:val="0"/>
                <w:kern w:val="0"/>
                <w:sz w:val="20"/>
                <w:szCs w:val="20"/>
              </w:rPr>
              <w:t>1.</w:t>
            </w:r>
            <w:r>
              <w:rPr>
                <w:rFonts w:ascii="Times New Roman" w:eastAsia="標楷體" w:hAnsi="Times New Roman" w:cs="Times New Roman"/>
                <w:bCs/>
                <w:snapToGrid w:val="0"/>
                <w:kern w:val="0"/>
                <w:sz w:val="20"/>
                <w:szCs w:val="20"/>
              </w:rPr>
              <w:t>觀察〈快樂上學去〉的插圖，當同學發表故事預測時</w:t>
            </w:r>
            <w:r w:rsidRPr="00704FC7">
              <w:rPr>
                <w:rFonts w:ascii="Times New Roman" w:eastAsia="標楷體" w:hAnsi="Times New Roman" w:cs="Times New Roman"/>
                <w:bCs/>
                <w:snapToGrid w:val="0"/>
                <w:kern w:val="0"/>
                <w:sz w:val="20"/>
                <w:szCs w:val="20"/>
              </w:rPr>
              <w:t>安靜聆聽，尊重對方</w:t>
            </w:r>
            <w:r>
              <w:rPr>
                <w:rFonts w:ascii="Times New Roman" w:eastAsia="標楷體" w:hAnsi="Times New Roman" w:cs="Times New Roman"/>
                <w:bCs/>
                <w:snapToGrid w:val="0"/>
                <w:kern w:val="0"/>
                <w:sz w:val="20"/>
                <w:szCs w:val="20"/>
              </w:rPr>
              <w:t>的</w:t>
            </w:r>
            <w:r w:rsidRPr="00704FC7">
              <w:rPr>
                <w:rFonts w:ascii="Times New Roman" w:eastAsia="標楷體" w:hAnsi="Times New Roman" w:cs="Times New Roman"/>
                <w:bCs/>
                <w:snapToGrid w:val="0"/>
                <w:kern w:val="0"/>
                <w:sz w:val="20"/>
                <w:szCs w:val="20"/>
              </w:rPr>
              <w:t>發言。</w:t>
            </w:r>
          </w:p>
        </w:tc>
        <w:tc>
          <w:tcPr>
            <w:tcW w:w="1335" w:type="pct"/>
            <w:gridSpan w:val="2"/>
          </w:tcPr>
          <w:p w14:paraId="011AC021" w14:textId="77777777" w:rsidR="00641FC0" w:rsidRPr="00704FC7" w:rsidRDefault="00641FC0" w:rsidP="00D36D14">
            <w:pPr>
              <w:spacing w:line="240" w:lineRule="exact"/>
              <w:rPr>
                <w:rFonts w:ascii="標楷體" w:eastAsia="標楷體" w:hAnsi="標楷體"/>
                <w:sz w:val="20"/>
                <w:szCs w:val="20"/>
              </w:rPr>
            </w:pPr>
            <w:r w:rsidRPr="00704FC7">
              <w:rPr>
                <w:rFonts w:ascii="Times New Roman" w:eastAsia="標楷體" w:hAnsi="Times New Roman" w:cs="Times New Roman"/>
                <w:sz w:val="20"/>
                <w:szCs w:val="20"/>
              </w:rPr>
              <w:lastRenderedPageBreak/>
              <w:t>【三、河馬和河狸】</w:t>
            </w:r>
          </w:p>
          <w:p w14:paraId="7A49745F" w14:textId="77777777" w:rsidR="00641FC0" w:rsidRPr="008A652B"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8A652B">
              <w:rPr>
                <w:rFonts w:ascii="Times New Roman" w:eastAsia="標楷體" w:hAnsi="Times New Roman" w:cs="Times New Roman"/>
                <w:sz w:val="20"/>
                <w:szCs w:val="20"/>
              </w:rPr>
              <w:t>.</w:t>
            </w:r>
            <w:r w:rsidRPr="008A652B">
              <w:rPr>
                <w:rFonts w:ascii="Times New Roman" w:eastAsia="標楷體" w:hAnsi="Times New Roman" w:cs="Times New Roman"/>
                <w:sz w:val="20"/>
                <w:szCs w:val="20"/>
              </w:rPr>
              <w:t>能了解課文含義，認讀本課語句、詞語。</w:t>
            </w:r>
          </w:p>
          <w:p w14:paraId="6F025E2A"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8A652B">
              <w:rPr>
                <w:rFonts w:ascii="Times New Roman" w:eastAsia="標楷體" w:hAnsi="Times New Roman" w:cs="Times New Roman"/>
                <w:sz w:val="20"/>
                <w:szCs w:val="20"/>
              </w:rPr>
              <w:t>.</w:t>
            </w:r>
            <w:r w:rsidRPr="008A652B">
              <w:rPr>
                <w:rFonts w:ascii="Times New Roman" w:eastAsia="標楷體" w:hAnsi="Times New Roman" w:cs="Times New Roman"/>
                <w:sz w:val="20"/>
                <w:szCs w:val="20"/>
              </w:rPr>
              <w:t>讀寫本課符號</w:t>
            </w:r>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ㄌ</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ㄑ</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ㄗ</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ㄩ</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ㄛ</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ㄢ</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ㄤ</w:t>
            </w:r>
            <w:proofErr w:type="gramEnd"/>
            <w:r w:rsidRPr="009E7467">
              <w:rPr>
                <w:rFonts w:ascii="Times New Roman" w:eastAsia="標楷體" w:hAnsi="Times New Roman" w:cs="Times New Roman"/>
                <w:sz w:val="20"/>
                <w:szCs w:val="20"/>
              </w:rPr>
              <w:t>」</w:t>
            </w:r>
            <w:r w:rsidRPr="008A652B">
              <w:rPr>
                <w:rFonts w:ascii="Times New Roman" w:eastAsia="標楷體" w:hAnsi="Times New Roman" w:cs="Times New Roman"/>
                <w:sz w:val="20"/>
                <w:szCs w:val="20"/>
              </w:rPr>
              <w:t>。</w:t>
            </w:r>
          </w:p>
          <w:p w14:paraId="48E36E2A" w14:textId="77777777" w:rsidR="00641FC0" w:rsidRPr="008A652B"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Pr>
                <w:rFonts w:ascii="Times New Roman" w:eastAsia="標楷體" w:hAnsi="Times New Roman" w:cs="Times New Roman"/>
                <w:sz w:val="20"/>
                <w:szCs w:val="20"/>
              </w:rPr>
              <w:t>能分辨「</w:t>
            </w:r>
            <w:proofErr w:type="gramStart"/>
            <w:r>
              <w:rPr>
                <w:rFonts w:ascii="Times New Roman" w:eastAsia="標楷體" w:hAnsi="Times New Roman" w:cs="Times New Roman"/>
                <w:sz w:val="20"/>
                <w:szCs w:val="20"/>
              </w:rPr>
              <w:t>ㄛ</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ㄜ</w:t>
            </w:r>
            <w:proofErr w:type="gramEnd"/>
            <w:r>
              <w:rPr>
                <w:rFonts w:ascii="Times New Roman" w:eastAsia="標楷體" w:hAnsi="Times New Roman" w:cs="Times New Roman"/>
                <w:sz w:val="20"/>
                <w:szCs w:val="20"/>
              </w:rPr>
              <w:t>」</w:t>
            </w:r>
            <w:r w:rsidRPr="00484227">
              <w:rPr>
                <w:rFonts w:ascii="Times New Roman" w:eastAsia="標楷體" w:hAnsi="Times New Roman" w:cs="Times New Roman"/>
                <w:sz w:val="20"/>
                <w:szCs w:val="20"/>
              </w:rPr>
              <w:t>字形的不同。</w:t>
            </w:r>
          </w:p>
          <w:p w14:paraId="5806134E" w14:textId="77777777" w:rsidR="00641FC0" w:rsidRPr="00484227"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8A652B">
              <w:rPr>
                <w:rFonts w:ascii="Times New Roman" w:eastAsia="標楷體" w:hAnsi="Times New Roman" w:cs="Times New Roman"/>
                <w:sz w:val="20"/>
                <w:szCs w:val="20"/>
              </w:rPr>
              <w:t>.</w:t>
            </w:r>
            <w:r>
              <w:rPr>
                <w:rFonts w:ascii="Times New Roman" w:eastAsia="標楷體" w:hAnsi="Times New Roman" w:cs="Times New Roman"/>
                <w:sz w:val="20"/>
                <w:szCs w:val="20"/>
              </w:rPr>
              <w:t>利用「</w:t>
            </w:r>
            <w:proofErr w:type="gramStart"/>
            <w:r>
              <w:rPr>
                <w:rFonts w:ascii="Times New Roman" w:eastAsia="標楷體" w:hAnsi="Times New Roman" w:cs="Times New Roman"/>
                <w:sz w:val="20"/>
                <w:szCs w:val="20"/>
              </w:rPr>
              <w:t>ㄗ</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ㄓ</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ㄔ</w:t>
            </w:r>
            <w:proofErr w:type="gramEnd"/>
            <w:r>
              <w:rPr>
                <w:rFonts w:ascii="Times New Roman" w:eastAsia="標楷體" w:hAnsi="Times New Roman" w:cs="Times New Roman"/>
                <w:sz w:val="20"/>
                <w:szCs w:val="20"/>
              </w:rPr>
              <w:t>」與「</w:t>
            </w:r>
            <w:proofErr w:type="gramStart"/>
            <w:r>
              <w:rPr>
                <w:rFonts w:ascii="Times New Roman" w:eastAsia="標楷體" w:hAnsi="Times New Roman" w:cs="Times New Roman"/>
                <w:sz w:val="20"/>
                <w:szCs w:val="20"/>
              </w:rPr>
              <w:t>ㄤ</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ㄤ</w:t>
            </w:r>
            <w:r>
              <w:rPr>
                <w:rFonts w:ascii="Times New Roman" w:eastAsia="標楷體" w:hAnsi="Times New Roman" w:cs="Times New Roman"/>
                <w:sz w:val="20"/>
                <w:szCs w:val="20"/>
              </w:rPr>
              <w:t>ˋ</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ㄌ</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ㄈ</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ㄔ</w:t>
            </w:r>
            <w:proofErr w:type="gramEnd"/>
            <w:r>
              <w:rPr>
                <w:rFonts w:ascii="Times New Roman" w:eastAsia="標楷體" w:hAnsi="Times New Roman" w:cs="Times New Roman"/>
                <w:sz w:val="20"/>
                <w:szCs w:val="20"/>
              </w:rPr>
              <w:t>」與「</w:t>
            </w:r>
            <w:proofErr w:type="gramStart"/>
            <w:r>
              <w:rPr>
                <w:rFonts w:ascii="Times New Roman" w:eastAsia="標楷體" w:hAnsi="Times New Roman" w:cs="Times New Roman"/>
                <w:sz w:val="20"/>
                <w:szCs w:val="20"/>
              </w:rPr>
              <w:t>ㄢ</w:t>
            </w:r>
            <w:r>
              <w:rPr>
                <w:rFonts w:ascii="Times New Roman" w:eastAsia="標楷體" w:hAnsi="Times New Roman" w:cs="Times New Roman"/>
                <w:sz w:val="20"/>
                <w:szCs w:val="20"/>
              </w:rPr>
              <w:t>ˊ</w:t>
            </w:r>
            <w:proofErr w:type="gramEnd"/>
            <w:r w:rsidRPr="00484227">
              <w:rPr>
                <w:rFonts w:ascii="Times New Roman" w:eastAsia="標楷體" w:hAnsi="Times New Roman" w:cs="Times New Roman"/>
                <w:sz w:val="20"/>
                <w:szCs w:val="20"/>
              </w:rPr>
              <w:t>、</w:t>
            </w:r>
          </w:p>
          <w:p w14:paraId="7C1F6D33" w14:textId="77777777" w:rsidR="00641FC0" w:rsidRDefault="00641FC0" w:rsidP="00D36D14">
            <w:pPr>
              <w:spacing w:line="240" w:lineRule="exact"/>
              <w:rPr>
                <w:rFonts w:ascii="標楷體" w:eastAsia="標楷體" w:hAnsi="標楷體"/>
                <w:sz w:val="20"/>
                <w:szCs w:val="20"/>
              </w:rPr>
            </w:pPr>
            <w:proofErr w:type="gramStart"/>
            <w:r>
              <w:rPr>
                <w:rFonts w:ascii="Times New Roman" w:eastAsia="標楷體" w:hAnsi="Times New Roman" w:cs="Times New Roman"/>
                <w:sz w:val="20"/>
                <w:szCs w:val="20"/>
              </w:rPr>
              <w:t>ㄢ</w:t>
            </w:r>
            <w:r>
              <w:rPr>
                <w:rFonts w:ascii="Times New Roman" w:eastAsia="標楷體" w:hAnsi="Times New Roman" w:cs="Times New Roman"/>
                <w:sz w:val="20"/>
                <w:szCs w:val="20"/>
              </w:rPr>
              <w:t>ˇ</w:t>
            </w:r>
            <w:proofErr w:type="gramEnd"/>
            <w:r>
              <w:rPr>
                <w:rFonts w:ascii="Times New Roman" w:eastAsia="標楷體" w:hAnsi="Times New Roman" w:cs="Times New Roman"/>
                <w:sz w:val="20"/>
                <w:szCs w:val="20"/>
              </w:rPr>
              <w:t>」</w:t>
            </w:r>
            <w:r w:rsidRPr="00484227">
              <w:rPr>
                <w:rFonts w:ascii="Times New Roman" w:eastAsia="標楷體" w:hAnsi="Times New Roman" w:cs="Times New Roman"/>
                <w:sz w:val="20"/>
                <w:szCs w:val="20"/>
              </w:rPr>
              <w:t>進行拼音練習。</w:t>
            </w:r>
          </w:p>
          <w:p w14:paraId="5CAD43DF"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5.</w:t>
            </w:r>
            <w:r>
              <w:rPr>
                <w:rFonts w:ascii="Times New Roman" w:eastAsia="標楷體" w:hAnsi="Times New Roman" w:cs="Times New Roman"/>
                <w:sz w:val="20"/>
                <w:szCs w:val="20"/>
              </w:rPr>
              <w:t>練習「</w:t>
            </w:r>
            <w:proofErr w:type="gramStart"/>
            <w:r>
              <w:rPr>
                <w:rFonts w:ascii="Times New Roman" w:eastAsia="標楷體" w:hAnsi="Times New Roman" w:cs="Times New Roman"/>
                <w:sz w:val="20"/>
                <w:szCs w:val="20"/>
              </w:rPr>
              <w:t>ㄑㄩ</w:t>
            </w:r>
            <w:proofErr w:type="gramEnd"/>
            <w:r>
              <w:rPr>
                <w:rFonts w:ascii="Times New Roman" w:eastAsia="標楷體" w:hAnsi="Times New Roman" w:cs="Times New Roman"/>
                <w:sz w:val="20"/>
                <w:szCs w:val="20"/>
              </w:rPr>
              <w:t>」</w:t>
            </w:r>
            <w:r w:rsidRPr="00484227">
              <w:rPr>
                <w:rFonts w:ascii="Times New Roman" w:eastAsia="標楷體" w:hAnsi="Times New Roman" w:cs="Times New Roman"/>
                <w:sz w:val="20"/>
                <w:szCs w:val="20"/>
              </w:rPr>
              <w:t>四個聲調的變化。</w:t>
            </w:r>
          </w:p>
          <w:p w14:paraId="7E11B612" w14:textId="77777777" w:rsidR="00641FC0" w:rsidRPr="00484227"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6.</w:t>
            </w:r>
            <w:r>
              <w:rPr>
                <w:rFonts w:ascii="Times New Roman" w:eastAsia="標楷體" w:hAnsi="Times New Roman" w:cs="Times New Roman"/>
                <w:sz w:val="20"/>
                <w:szCs w:val="20"/>
              </w:rPr>
              <w:t>能正確發出「</w:t>
            </w:r>
            <w:proofErr w:type="gramStart"/>
            <w:r>
              <w:rPr>
                <w:rFonts w:ascii="Times New Roman" w:eastAsia="標楷體" w:hAnsi="Times New Roman" w:cs="Times New Roman"/>
                <w:sz w:val="20"/>
                <w:szCs w:val="20"/>
              </w:rPr>
              <w:t>ㄅ</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ㄈ</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ㄆ</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ㄇ</w:t>
            </w:r>
            <w:proofErr w:type="gramEnd"/>
            <w:r>
              <w:rPr>
                <w:rFonts w:ascii="Times New Roman" w:eastAsia="標楷體" w:hAnsi="Times New Roman" w:cs="Times New Roman"/>
                <w:sz w:val="20"/>
                <w:szCs w:val="20"/>
              </w:rPr>
              <w:t>」和「</w:t>
            </w:r>
            <w:proofErr w:type="gramStart"/>
            <w:r>
              <w:rPr>
                <w:rFonts w:ascii="Times New Roman" w:eastAsia="標楷體" w:hAnsi="Times New Roman" w:cs="Times New Roman"/>
                <w:sz w:val="20"/>
                <w:szCs w:val="20"/>
              </w:rPr>
              <w:t>ㄛ</w:t>
            </w:r>
            <w:proofErr w:type="gramEnd"/>
            <w:r>
              <w:rPr>
                <w:rFonts w:ascii="Times New Roman" w:eastAsia="標楷體" w:hAnsi="Times New Roman" w:cs="Times New Roman"/>
                <w:sz w:val="20"/>
                <w:szCs w:val="20"/>
              </w:rPr>
              <w:t>」</w:t>
            </w:r>
            <w:r w:rsidRPr="00484227">
              <w:rPr>
                <w:rFonts w:ascii="Times New Roman" w:eastAsia="標楷體" w:hAnsi="Times New Roman" w:cs="Times New Roman"/>
                <w:sz w:val="20"/>
                <w:szCs w:val="20"/>
              </w:rPr>
              <w:t>拼出的音，並進行</w:t>
            </w:r>
          </w:p>
          <w:p w14:paraId="0882DE9B" w14:textId="77777777" w:rsidR="00641FC0" w:rsidRDefault="00641FC0" w:rsidP="00D36D14">
            <w:pPr>
              <w:spacing w:line="240" w:lineRule="exact"/>
              <w:rPr>
                <w:rFonts w:ascii="標楷體" w:eastAsia="標楷體" w:hAnsi="標楷體"/>
                <w:sz w:val="20"/>
                <w:szCs w:val="20"/>
              </w:rPr>
            </w:pPr>
            <w:r w:rsidRPr="00484227">
              <w:rPr>
                <w:rFonts w:ascii="Times New Roman" w:eastAsia="標楷體" w:hAnsi="Times New Roman" w:cs="Times New Roman"/>
                <w:sz w:val="20"/>
                <w:szCs w:val="20"/>
              </w:rPr>
              <w:t>四聲練習。</w:t>
            </w:r>
          </w:p>
          <w:p w14:paraId="1FA2A2C6"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7.</w:t>
            </w:r>
            <w:r w:rsidRPr="00484227">
              <w:rPr>
                <w:rFonts w:ascii="Times New Roman" w:eastAsia="標楷體" w:hAnsi="Times New Roman" w:cs="Times New Roman"/>
                <w:sz w:val="20"/>
                <w:szCs w:val="20"/>
              </w:rPr>
              <w:t>運用本課學習到的符號，</w:t>
            </w:r>
            <w:proofErr w:type="gramStart"/>
            <w:r w:rsidRPr="00484227">
              <w:rPr>
                <w:rFonts w:ascii="Times New Roman" w:eastAsia="標楷體" w:hAnsi="Times New Roman" w:cs="Times New Roman"/>
                <w:sz w:val="20"/>
                <w:szCs w:val="20"/>
              </w:rPr>
              <w:t>主動拼讀</w:t>
            </w:r>
            <w:proofErr w:type="gramEnd"/>
            <w:r w:rsidRPr="00484227">
              <w:rPr>
                <w:rFonts w:ascii="Times New Roman" w:eastAsia="標楷體" w:hAnsi="Times New Roman" w:cs="Times New Roman"/>
                <w:sz w:val="20"/>
                <w:szCs w:val="20"/>
              </w:rPr>
              <w:t>生活中常用的詞語。</w:t>
            </w:r>
          </w:p>
          <w:p w14:paraId="3D4B3DD4" w14:textId="77777777" w:rsidR="00641FC0" w:rsidRPr="00704FC7" w:rsidRDefault="00641FC0" w:rsidP="00D36D14">
            <w:pPr>
              <w:spacing w:line="240" w:lineRule="exact"/>
              <w:rPr>
                <w:rFonts w:ascii="標楷體" w:eastAsia="標楷體" w:hAnsi="標楷體"/>
                <w:sz w:val="20"/>
                <w:szCs w:val="20"/>
              </w:rPr>
            </w:pPr>
            <w:r w:rsidRPr="00704FC7">
              <w:rPr>
                <w:rFonts w:ascii="Times New Roman" w:eastAsia="標楷體" w:hAnsi="Times New Roman" w:cs="Times New Roman"/>
                <w:sz w:val="20"/>
                <w:szCs w:val="20"/>
              </w:rPr>
              <w:t>【四、笑嘻嘻】</w:t>
            </w:r>
          </w:p>
          <w:p w14:paraId="0A8FB4D4" w14:textId="77777777" w:rsidR="00641FC0" w:rsidRPr="00285C9E" w:rsidRDefault="00641FC0" w:rsidP="00D36D14">
            <w:pPr>
              <w:spacing w:line="240" w:lineRule="exact"/>
              <w:rPr>
                <w:rFonts w:ascii="標楷體" w:eastAsia="標楷體" w:hAnsi="標楷體"/>
                <w:sz w:val="20"/>
                <w:szCs w:val="20"/>
              </w:rPr>
            </w:pPr>
            <w:r w:rsidRPr="00704FC7">
              <w:rPr>
                <w:rFonts w:ascii="Times New Roman" w:eastAsia="標楷體" w:hAnsi="Times New Roman" w:cs="Times New Roman"/>
                <w:sz w:val="20"/>
                <w:szCs w:val="20"/>
              </w:rPr>
              <w:t>1.</w:t>
            </w:r>
            <w:r w:rsidRPr="00704FC7">
              <w:rPr>
                <w:rFonts w:ascii="Times New Roman" w:eastAsia="標楷體" w:hAnsi="Times New Roman" w:cs="Times New Roman"/>
                <w:sz w:val="20"/>
                <w:szCs w:val="20"/>
              </w:rPr>
              <w:t>能說出上學的有趣經驗。</w:t>
            </w:r>
          </w:p>
        </w:tc>
        <w:tc>
          <w:tcPr>
            <w:tcW w:w="393" w:type="pct"/>
            <w:shd w:val="clear" w:color="auto" w:fill="auto"/>
          </w:tcPr>
          <w:p w14:paraId="4618CF14"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40CD1698"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16E8A761"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7669E5C3"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57A06C83"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【三、河馬和河狸】</w:t>
            </w:r>
          </w:p>
          <w:p w14:paraId="406FD567"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【生涯規畫教育】</w:t>
            </w:r>
          </w:p>
          <w:p w14:paraId="1D5A94E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E7 </w:t>
            </w:r>
            <w:r w:rsidRPr="00704FC7">
              <w:rPr>
                <w:rFonts w:ascii="Times New Roman" w:eastAsia="標楷體" w:hAnsi="Times New Roman" w:cs="Times New Roman"/>
                <w:kern w:val="0"/>
                <w:sz w:val="20"/>
                <w:szCs w:val="20"/>
              </w:rPr>
              <w:t>培養良好的人際互動能力。</w:t>
            </w:r>
          </w:p>
          <w:p w14:paraId="370F3C82"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【四、笑嘻嘻】</w:t>
            </w:r>
          </w:p>
          <w:p w14:paraId="5E9111DB"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7E66D519"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704FC7">
              <w:rPr>
                <w:rFonts w:ascii="Times New Roman" w:eastAsia="標楷體" w:hAnsi="Times New Roman" w:cs="Times New Roman"/>
                <w:kern w:val="0"/>
                <w:sz w:val="20"/>
                <w:szCs w:val="20"/>
              </w:rPr>
              <w:t>善用五官的感知，培養眼、耳、鼻、舌、觸覺及心靈對環境感受的能力。</w:t>
            </w:r>
          </w:p>
        </w:tc>
        <w:tc>
          <w:tcPr>
            <w:tcW w:w="471" w:type="pct"/>
          </w:tcPr>
          <w:p w14:paraId="4A0A186B" w14:textId="77777777" w:rsidR="00641FC0" w:rsidRPr="00D86F67" w:rsidRDefault="00641FC0" w:rsidP="00D36D14">
            <w:pPr>
              <w:snapToGrid w:val="0"/>
              <w:jc w:val="center"/>
              <w:rPr>
                <w:rFonts w:ascii="標楷體" w:eastAsia="標楷體" w:hAnsi="標楷體"/>
              </w:rPr>
            </w:pPr>
          </w:p>
        </w:tc>
      </w:tr>
      <w:tr w:rsidR="00641FC0" w:rsidRPr="00D86F67" w14:paraId="6C4EFD2C" w14:textId="77777777" w:rsidTr="00D36D14">
        <w:tblPrEx>
          <w:jc w:val="center"/>
        </w:tblPrEx>
        <w:trPr>
          <w:trHeight w:val="303"/>
          <w:jc w:val="center"/>
        </w:trPr>
        <w:tc>
          <w:tcPr>
            <w:tcW w:w="407" w:type="pct"/>
            <w:shd w:val="clear" w:color="auto" w:fill="auto"/>
          </w:tcPr>
          <w:p w14:paraId="3A391C6A"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第五</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C03D385"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704FC7">
              <w:rPr>
                <w:rFonts w:ascii="Times New Roman" w:eastAsia="標楷體" w:hAnsi="Times New Roman" w:cs="Times New Roman"/>
                <w:bCs/>
                <w:snapToGrid w:val="0"/>
                <w:kern w:val="0"/>
                <w:sz w:val="20"/>
                <w:szCs w:val="20"/>
              </w:rPr>
              <w:t>第二單元上學真有趣</w:t>
            </w:r>
          </w:p>
          <w:p w14:paraId="79D66257"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704FC7">
              <w:rPr>
                <w:rFonts w:ascii="Times New Roman" w:eastAsia="標楷體" w:hAnsi="Times New Roman" w:cs="Times New Roman"/>
                <w:bCs/>
                <w:snapToGrid w:val="0"/>
                <w:kern w:val="0"/>
                <w:sz w:val="20"/>
                <w:szCs w:val="20"/>
              </w:rPr>
              <w:t>第四課笑嘻嘻／第五課翹翹板</w:t>
            </w:r>
          </w:p>
        </w:tc>
        <w:tc>
          <w:tcPr>
            <w:tcW w:w="227" w:type="pct"/>
            <w:gridSpan w:val="2"/>
          </w:tcPr>
          <w:p w14:paraId="30879952"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5D11A00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【四、笑嘻嘻】</w:t>
            </w:r>
          </w:p>
          <w:p w14:paraId="0835F49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5C2736">
              <w:rPr>
                <w:rFonts w:ascii="Times New Roman" w:eastAsia="標楷體" w:hAnsi="Times New Roman" w:cs="Times New Roman"/>
                <w:bCs/>
                <w:snapToGrid w:val="0"/>
                <w:kern w:val="0"/>
                <w:sz w:val="20"/>
                <w:szCs w:val="20"/>
              </w:rPr>
              <w:t>理解與運用國語文在日常生活中學習體察他人的感受，並給予適當的回應，以達成</w:t>
            </w:r>
            <w:r w:rsidRPr="005C2736">
              <w:rPr>
                <w:rFonts w:ascii="Times New Roman" w:eastAsia="標楷體" w:hAnsi="Times New Roman" w:cs="Times New Roman"/>
                <w:bCs/>
                <w:snapToGrid w:val="0"/>
                <w:kern w:val="0"/>
                <w:sz w:val="20"/>
                <w:szCs w:val="20"/>
              </w:rPr>
              <w:lastRenderedPageBreak/>
              <w:t>溝通及互動的目標。</w:t>
            </w:r>
          </w:p>
          <w:p w14:paraId="18F4B42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【五、翹翹板】</w:t>
            </w:r>
          </w:p>
          <w:p w14:paraId="7EAFDC3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06132B">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tc>
        <w:tc>
          <w:tcPr>
            <w:tcW w:w="276" w:type="pct"/>
          </w:tcPr>
          <w:p w14:paraId="3BA0E01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【四、笑嘻嘻】</w:t>
            </w:r>
          </w:p>
          <w:p w14:paraId="25C264D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704FC7">
              <w:rPr>
                <w:rFonts w:ascii="Times New Roman" w:eastAsia="標楷體" w:hAnsi="Times New Roman" w:cs="Times New Roman"/>
                <w:bCs/>
                <w:snapToGrid w:val="0"/>
                <w:kern w:val="0"/>
                <w:sz w:val="20"/>
                <w:szCs w:val="20"/>
              </w:rPr>
              <w:t>以正確發音流利的說出語意完整的話。</w:t>
            </w:r>
          </w:p>
          <w:p w14:paraId="2DA28D2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3-I-1 </w:t>
            </w:r>
            <w:r w:rsidRPr="00704FC7">
              <w:rPr>
                <w:rFonts w:ascii="Times New Roman" w:eastAsia="標楷體" w:hAnsi="Times New Roman" w:cs="Times New Roman"/>
                <w:bCs/>
                <w:snapToGrid w:val="0"/>
                <w:kern w:val="0"/>
                <w:sz w:val="20"/>
                <w:szCs w:val="20"/>
              </w:rPr>
              <w:t>正確認念、</w:t>
            </w:r>
            <w:proofErr w:type="gramStart"/>
            <w:r w:rsidRPr="00704FC7">
              <w:rPr>
                <w:rFonts w:ascii="Times New Roman" w:eastAsia="標楷體" w:hAnsi="Times New Roman" w:cs="Times New Roman"/>
                <w:bCs/>
                <w:snapToGrid w:val="0"/>
                <w:kern w:val="0"/>
                <w:sz w:val="20"/>
                <w:szCs w:val="20"/>
              </w:rPr>
              <w:t>拼讀及</w:t>
            </w:r>
            <w:proofErr w:type="gramEnd"/>
            <w:r w:rsidRPr="00704FC7">
              <w:rPr>
                <w:rFonts w:ascii="Times New Roman" w:eastAsia="標楷體" w:hAnsi="Times New Roman" w:cs="Times New Roman"/>
                <w:bCs/>
                <w:snapToGrid w:val="0"/>
                <w:kern w:val="0"/>
                <w:sz w:val="20"/>
                <w:szCs w:val="20"/>
              </w:rPr>
              <w:t>書寫注音符號。</w:t>
            </w:r>
          </w:p>
          <w:p w14:paraId="500EDCB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4-I-4 </w:t>
            </w:r>
            <w:r w:rsidRPr="00704FC7">
              <w:rPr>
                <w:rFonts w:ascii="Times New Roman" w:eastAsia="標楷體" w:hAnsi="Times New Roman" w:cs="Times New Roman"/>
                <w:bCs/>
                <w:snapToGrid w:val="0"/>
                <w:kern w:val="0"/>
                <w:sz w:val="20"/>
                <w:szCs w:val="20"/>
              </w:rPr>
              <w:t>養成良好的書寫姿勢，並保持整潔的書寫習慣。</w:t>
            </w:r>
          </w:p>
          <w:p w14:paraId="65369C3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5-I-1 </w:t>
            </w:r>
            <w:r>
              <w:rPr>
                <w:rFonts w:ascii="Times New Roman" w:eastAsia="標楷體" w:hAnsi="Times New Roman" w:cs="Times New Roman"/>
                <w:bCs/>
                <w:snapToGrid w:val="0"/>
                <w:kern w:val="0"/>
                <w:sz w:val="20"/>
                <w:szCs w:val="20"/>
              </w:rPr>
              <w:t>以適切的速率正確地</w:t>
            </w:r>
            <w:r w:rsidRPr="00704FC7">
              <w:rPr>
                <w:rFonts w:ascii="Times New Roman" w:eastAsia="標楷體" w:hAnsi="Times New Roman" w:cs="Times New Roman"/>
                <w:bCs/>
                <w:snapToGrid w:val="0"/>
                <w:kern w:val="0"/>
                <w:sz w:val="20"/>
                <w:szCs w:val="20"/>
              </w:rPr>
              <w:t>朗讀文本。</w:t>
            </w:r>
          </w:p>
          <w:p w14:paraId="7B12EEB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6-I-2 </w:t>
            </w:r>
            <w:r w:rsidRPr="00704FC7">
              <w:rPr>
                <w:rFonts w:ascii="Times New Roman" w:eastAsia="標楷體" w:hAnsi="Times New Roman" w:cs="Times New Roman"/>
                <w:bCs/>
                <w:snapToGrid w:val="0"/>
                <w:kern w:val="0"/>
                <w:sz w:val="20"/>
                <w:szCs w:val="20"/>
              </w:rPr>
              <w:t>透過閱讀及觀察，積累寫作材料。</w:t>
            </w:r>
          </w:p>
          <w:p w14:paraId="205D10C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【五、翹翹板】</w:t>
            </w:r>
          </w:p>
          <w:p w14:paraId="2D58F5D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1-I-1 </w:t>
            </w:r>
            <w:r w:rsidRPr="00704FC7">
              <w:rPr>
                <w:rFonts w:ascii="Times New Roman" w:eastAsia="標楷體" w:hAnsi="Times New Roman" w:cs="Times New Roman"/>
                <w:bCs/>
                <w:snapToGrid w:val="0"/>
                <w:kern w:val="0"/>
                <w:sz w:val="20"/>
                <w:szCs w:val="20"/>
              </w:rPr>
              <w:t>養成專心聆聽的習慣，尊重對方的發言。</w:t>
            </w:r>
          </w:p>
        </w:tc>
        <w:tc>
          <w:tcPr>
            <w:tcW w:w="276" w:type="pct"/>
          </w:tcPr>
          <w:p w14:paraId="48DCDDC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【四、笑嘻嘻】</w:t>
            </w:r>
          </w:p>
          <w:p w14:paraId="5C34E18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Aa-I-2 </w:t>
            </w:r>
            <w:r w:rsidRPr="00704FC7">
              <w:rPr>
                <w:rFonts w:ascii="Times New Roman" w:eastAsia="標楷體" w:hAnsi="Times New Roman" w:cs="Times New Roman"/>
                <w:bCs/>
                <w:snapToGrid w:val="0"/>
                <w:kern w:val="0"/>
                <w:sz w:val="20"/>
                <w:szCs w:val="20"/>
              </w:rPr>
              <w:t>聲調及其正確的標注方式。</w:t>
            </w:r>
          </w:p>
          <w:p w14:paraId="73BBCCE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Aa-I-3 </w:t>
            </w:r>
            <w:r w:rsidRPr="003F2BDB">
              <w:rPr>
                <w:rFonts w:ascii="Times New Roman" w:eastAsia="標楷體" w:hAnsi="Times New Roman" w:cs="Times New Roman"/>
                <w:bCs/>
                <w:snapToGrid w:val="0"/>
                <w:kern w:val="0"/>
                <w:sz w:val="20"/>
                <w:szCs w:val="20"/>
              </w:rPr>
              <w:t>二拼音</w:t>
            </w:r>
            <w:r w:rsidRPr="003F2BDB">
              <w:rPr>
                <w:rFonts w:ascii="Times New Roman" w:eastAsia="標楷體" w:hAnsi="Times New Roman" w:cs="Times New Roman"/>
                <w:bCs/>
                <w:snapToGrid w:val="0"/>
                <w:kern w:val="0"/>
                <w:sz w:val="20"/>
                <w:szCs w:val="20"/>
              </w:rPr>
              <w:lastRenderedPageBreak/>
              <w:t>和三拼音</w:t>
            </w:r>
            <w:proofErr w:type="gramStart"/>
            <w:r w:rsidRPr="003F2BDB">
              <w:rPr>
                <w:rFonts w:ascii="Times New Roman" w:eastAsia="標楷體" w:hAnsi="Times New Roman" w:cs="Times New Roman"/>
                <w:bCs/>
                <w:snapToGrid w:val="0"/>
                <w:kern w:val="0"/>
                <w:sz w:val="20"/>
                <w:szCs w:val="20"/>
              </w:rPr>
              <w:t>的拼讀和</w:t>
            </w:r>
            <w:proofErr w:type="gramEnd"/>
            <w:r w:rsidRPr="003F2BDB">
              <w:rPr>
                <w:rFonts w:ascii="Times New Roman" w:eastAsia="標楷體" w:hAnsi="Times New Roman" w:cs="Times New Roman"/>
                <w:bCs/>
                <w:snapToGrid w:val="0"/>
                <w:kern w:val="0"/>
                <w:sz w:val="20"/>
                <w:szCs w:val="20"/>
              </w:rPr>
              <w:t>書寫。</w:t>
            </w:r>
          </w:p>
          <w:p w14:paraId="06B0BF3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Aa-I-4 </w:t>
            </w:r>
            <w:proofErr w:type="gramStart"/>
            <w:r w:rsidRPr="00704FC7">
              <w:rPr>
                <w:rFonts w:ascii="Times New Roman" w:eastAsia="標楷體" w:hAnsi="Times New Roman" w:cs="Times New Roman"/>
                <w:bCs/>
                <w:snapToGrid w:val="0"/>
                <w:kern w:val="0"/>
                <w:sz w:val="20"/>
                <w:szCs w:val="20"/>
              </w:rPr>
              <w:t>結合韻的拼讀</w:t>
            </w:r>
            <w:proofErr w:type="gramEnd"/>
            <w:r w:rsidRPr="00704FC7">
              <w:rPr>
                <w:rFonts w:ascii="Times New Roman" w:eastAsia="標楷體" w:hAnsi="Times New Roman" w:cs="Times New Roman"/>
                <w:bCs/>
                <w:snapToGrid w:val="0"/>
                <w:kern w:val="0"/>
                <w:sz w:val="20"/>
                <w:szCs w:val="20"/>
              </w:rPr>
              <w:t>和書寫。</w:t>
            </w:r>
          </w:p>
          <w:p w14:paraId="45A4803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704FC7">
              <w:rPr>
                <w:rFonts w:ascii="Times New Roman" w:eastAsia="標楷體" w:hAnsi="Times New Roman" w:cs="Times New Roman"/>
                <w:bCs/>
                <w:snapToGrid w:val="0"/>
                <w:kern w:val="0"/>
                <w:sz w:val="20"/>
                <w:szCs w:val="20"/>
              </w:rPr>
              <w:t>標注注音符號的各類文本。</w:t>
            </w:r>
          </w:p>
          <w:p w14:paraId="52D792A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【五、翹翹板】</w:t>
            </w:r>
          </w:p>
          <w:p w14:paraId="3321CDE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Aa-I-1 </w:t>
            </w:r>
            <w:proofErr w:type="gramStart"/>
            <w:r w:rsidRPr="00704FC7">
              <w:rPr>
                <w:rFonts w:ascii="Times New Roman" w:eastAsia="標楷體" w:hAnsi="Times New Roman" w:cs="Times New Roman"/>
                <w:bCs/>
                <w:snapToGrid w:val="0"/>
                <w:kern w:val="0"/>
                <w:sz w:val="20"/>
                <w:szCs w:val="20"/>
              </w:rPr>
              <w:t>聲符、韻符、介</w:t>
            </w:r>
            <w:proofErr w:type="gramEnd"/>
            <w:r w:rsidRPr="00704FC7">
              <w:rPr>
                <w:rFonts w:ascii="Times New Roman" w:eastAsia="標楷體" w:hAnsi="Times New Roman" w:cs="Times New Roman"/>
                <w:bCs/>
                <w:snapToGrid w:val="0"/>
                <w:kern w:val="0"/>
                <w:sz w:val="20"/>
                <w:szCs w:val="20"/>
              </w:rPr>
              <w:t>符的正確發音和寫法。</w:t>
            </w:r>
          </w:p>
          <w:p w14:paraId="32E4404D" w14:textId="77777777" w:rsidR="00641FC0" w:rsidRDefault="00641FC0" w:rsidP="00D36D14">
            <w:pPr>
              <w:spacing w:line="240" w:lineRule="exact"/>
              <w:rPr>
                <w:rFonts w:ascii="標楷體" w:eastAsia="標楷體" w:hAnsi="標楷體"/>
                <w:bCs/>
                <w:snapToGrid w:val="0"/>
                <w:kern w:val="0"/>
                <w:sz w:val="20"/>
                <w:szCs w:val="20"/>
              </w:rPr>
            </w:pPr>
          </w:p>
        </w:tc>
        <w:tc>
          <w:tcPr>
            <w:tcW w:w="415" w:type="pct"/>
            <w:gridSpan w:val="2"/>
          </w:tcPr>
          <w:p w14:paraId="7983A4B5" w14:textId="77777777" w:rsidR="00641FC0" w:rsidRPr="00704FC7" w:rsidRDefault="00641FC0" w:rsidP="00D36D14">
            <w:pPr>
              <w:spacing w:line="240" w:lineRule="exact"/>
              <w:rPr>
                <w:rFonts w:ascii="標楷體" w:eastAsia="標楷體" w:hAnsi="標楷體"/>
                <w:bCs/>
                <w:snapToGrid w:val="0"/>
                <w:kern w:val="0"/>
                <w:sz w:val="20"/>
                <w:szCs w:val="20"/>
              </w:rPr>
            </w:pPr>
            <w:r w:rsidRPr="00704FC7">
              <w:rPr>
                <w:rFonts w:ascii="Times New Roman" w:eastAsia="標楷體" w:hAnsi="Times New Roman" w:cs="Times New Roman"/>
                <w:bCs/>
                <w:snapToGrid w:val="0"/>
                <w:kern w:val="0"/>
                <w:sz w:val="20"/>
                <w:szCs w:val="20"/>
              </w:rPr>
              <w:lastRenderedPageBreak/>
              <w:t>【四、笑嘻嘻】</w:t>
            </w:r>
          </w:p>
          <w:p w14:paraId="4A52B2AF" w14:textId="77777777" w:rsidR="00641FC0" w:rsidRPr="00704FC7"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704FC7">
              <w:rPr>
                <w:rFonts w:ascii="Times New Roman" w:eastAsia="標楷體" w:hAnsi="Times New Roman" w:cs="Times New Roman"/>
                <w:bCs/>
                <w:snapToGrid w:val="0"/>
                <w:kern w:val="0"/>
                <w:sz w:val="20"/>
                <w:szCs w:val="20"/>
              </w:rPr>
              <w:t>.</w:t>
            </w:r>
            <w:r w:rsidRPr="00704FC7">
              <w:rPr>
                <w:rFonts w:ascii="Times New Roman" w:eastAsia="標楷體" w:hAnsi="Times New Roman" w:cs="Times New Roman"/>
                <w:bCs/>
                <w:snapToGrid w:val="0"/>
                <w:kern w:val="0"/>
                <w:sz w:val="20"/>
                <w:szCs w:val="20"/>
              </w:rPr>
              <w:t>掌握聆聽〈快樂上學去〉的重點，並用正確的發音，完整的語意回答問題。</w:t>
            </w:r>
          </w:p>
          <w:p w14:paraId="619DB20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704FC7">
              <w:rPr>
                <w:rFonts w:ascii="Times New Roman" w:eastAsia="標楷體" w:hAnsi="Times New Roman" w:cs="Times New Roman"/>
                <w:bCs/>
                <w:snapToGrid w:val="0"/>
                <w:kern w:val="0"/>
                <w:sz w:val="20"/>
                <w:szCs w:val="20"/>
              </w:rPr>
              <w:t>.</w:t>
            </w:r>
            <w:r w:rsidRPr="00704FC7">
              <w:rPr>
                <w:rFonts w:ascii="Times New Roman" w:eastAsia="標楷體" w:hAnsi="Times New Roman" w:cs="Times New Roman"/>
                <w:bCs/>
                <w:snapToGrid w:val="0"/>
                <w:kern w:val="0"/>
                <w:sz w:val="20"/>
                <w:szCs w:val="20"/>
              </w:rPr>
              <w:t>注意嘴形</w:t>
            </w:r>
            <w:r w:rsidRPr="00704FC7">
              <w:rPr>
                <w:rFonts w:ascii="Times New Roman" w:eastAsia="標楷體" w:hAnsi="Times New Roman" w:cs="Times New Roman"/>
                <w:bCs/>
                <w:snapToGrid w:val="0"/>
                <w:kern w:val="0"/>
                <w:sz w:val="20"/>
                <w:szCs w:val="20"/>
              </w:rPr>
              <w:lastRenderedPageBreak/>
              <w:t>及發音，正確認念、</w:t>
            </w:r>
            <w:proofErr w:type="gramStart"/>
            <w:r w:rsidRPr="00704FC7">
              <w:rPr>
                <w:rFonts w:ascii="Times New Roman" w:eastAsia="標楷體" w:hAnsi="Times New Roman" w:cs="Times New Roman"/>
                <w:bCs/>
                <w:snapToGrid w:val="0"/>
                <w:kern w:val="0"/>
                <w:sz w:val="20"/>
                <w:szCs w:val="20"/>
              </w:rPr>
              <w:t>拼讀及</w:t>
            </w:r>
            <w:proofErr w:type="gramEnd"/>
            <w:r w:rsidRPr="00704FC7">
              <w:rPr>
                <w:rFonts w:ascii="Times New Roman" w:eastAsia="標楷體" w:hAnsi="Times New Roman" w:cs="Times New Roman"/>
                <w:bCs/>
                <w:snapToGrid w:val="0"/>
                <w:kern w:val="0"/>
                <w:sz w:val="20"/>
                <w:szCs w:val="20"/>
              </w:rPr>
              <w:t>書寫本課符號「</w:t>
            </w:r>
            <w:proofErr w:type="gramStart"/>
            <w:r w:rsidRPr="00704FC7">
              <w:rPr>
                <w:rFonts w:ascii="Times New Roman" w:eastAsia="標楷體" w:hAnsi="Times New Roman" w:cs="Times New Roman"/>
                <w:bCs/>
                <w:snapToGrid w:val="0"/>
                <w:kern w:val="0"/>
                <w:sz w:val="20"/>
                <w:szCs w:val="20"/>
              </w:rPr>
              <w:t>ㄒ</w:t>
            </w:r>
            <w:proofErr w:type="gramEnd"/>
            <w:r w:rsidRPr="00704FC7">
              <w:rPr>
                <w:rFonts w:ascii="Times New Roman" w:eastAsia="標楷體" w:hAnsi="Times New Roman" w:cs="Times New Roman"/>
                <w:bCs/>
                <w:snapToGrid w:val="0"/>
                <w:kern w:val="0"/>
                <w:sz w:val="20"/>
                <w:szCs w:val="20"/>
              </w:rPr>
              <w:t>、</w:t>
            </w:r>
            <w:proofErr w:type="gramStart"/>
            <w:r w:rsidRPr="00704FC7">
              <w:rPr>
                <w:rFonts w:ascii="Times New Roman" w:eastAsia="標楷體" w:hAnsi="Times New Roman" w:cs="Times New Roman"/>
                <w:bCs/>
                <w:snapToGrid w:val="0"/>
                <w:kern w:val="0"/>
                <w:sz w:val="20"/>
                <w:szCs w:val="20"/>
              </w:rPr>
              <w:t>ㄕ</w:t>
            </w:r>
            <w:proofErr w:type="gramEnd"/>
            <w:r w:rsidRPr="00704FC7">
              <w:rPr>
                <w:rFonts w:ascii="Times New Roman" w:eastAsia="標楷體" w:hAnsi="Times New Roman" w:cs="Times New Roman"/>
                <w:bCs/>
                <w:snapToGrid w:val="0"/>
                <w:kern w:val="0"/>
                <w:sz w:val="20"/>
                <w:szCs w:val="20"/>
              </w:rPr>
              <w:t>、</w:t>
            </w:r>
            <w:proofErr w:type="gramStart"/>
            <w:r w:rsidRPr="00704FC7">
              <w:rPr>
                <w:rFonts w:ascii="Times New Roman" w:eastAsia="標楷體" w:hAnsi="Times New Roman" w:cs="Times New Roman"/>
                <w:bCs/>
                <w:snapToGrid w:val="0"/>
                <w:kern w:val="0"/>
                <w:sz w:val="20"/>
                <w:szCs w:val="20"/>
              </w:rPr>
              <w:t>ㄟ</w:t>
            </w:r>
            <w:proofErr w:type="gramEnd"/>
            <w:r w:rsidRPr="00704FC7">
              <w:rPr>
                <w:rFonts w:ascii="Times New Roman" w:eastAsia="標楷體" w:hAnsi="Times New Roman" w:cs="Times New Roman"/>
                <w:bCs/>
                <w:snapToGrid w:val="0"/>
                <w:kern w:val="0"/>
                <w:sz w:val="20"/>
                <w:szCs w:val="20"/>
              </w:rPr>
              <w:t>、</w:t>
            </w:r>
            <w:proofErr w:type="gramStart"/>
            <w:r w:rsidRPr="00704FC7">
              <w:rPr>
                <w:rFonts w:ascii="Times New Roman" w:eastAsia="標楷體" w:hAnsi="Times New Roman" w:cs="Times New Roman"/>
                <w:bCs/>
                <w:snapToGrid w:val="0"/>
                <w:kern w:val="0"/>
                <w:sz w:val="20"/>
                <w:szCs w:val="20"/>
              </w:rPr>
              <w:t>ㄡ</w:t>
            </w:r>
            <w:proofErr w:type="gramEnd"/>
            <w:r w:rsidRPr="00704FC7">
              <w:rPr>
                <w:rFonts w:ascii="Times New Roman" w:eastAsia="標楷體" w:hAnsi="Times New Roman" w:cs="Times New Roman"/>
                <w:bCs/>
                <w:snapToGrid w:val="0"/>
                <w:kern w:val="0"/>
                <w:sz w:val="20"/>
                <w:szCs w:val="20"/>
              </w:rPr>
              <w:t>、</w:t>
            </w:r>
            <w:proofErr w:type="gramStart"/>
            <w:r w:rsidRPr="00704FC7">
              <w:rPr>
                <w:rFonts w:ascii="Times New Roman" w:eastAsia="標楷體" w:hAnsi="Times New Roman" w:cs="Times New Roman"/>
                <w:bCs/>
                <w:snapToGrid w:val="0"/>
                <w:kern w:val="0"/>
                <w:sz w:val="20"/>
                <w:szCs w:val="20"/>
              </w:rPr>
              <w:t>ㄦ</w:t>
            </w:r>
            <w:proofErr w:type="gramEnd"/>
            <w:r w:rsidRPr="00704FC7">
              <w:rPr>
                <w:rFonts w:ascii="Times New Roman" w:eastAsia="標楷體" w:hAnsi="Times New Roman" w:cs="Times New Roman"/>
                <w:bCs/>
                <w:snapToGrid w:val="0"/>
                <w:kern w:val="0"/>
                <w:sz w:val="20"/>
                <w:szCs w:val="20"/>
              </w:rPr>
              <w:t>、</w:t>
            </w:r>
            <w:proofErr w:type="gramStart"/>
            <w:r w:rsidRPr="00704FC7">
              <w:rPr>
                <w:rFonts w:ascii="Times New Roman" w:eastAsia="標楷體" w:hAnsi="Times New Roman" w:cs="Times New Roman"/>
                <w:bCs/>
                <w:snapToGrid w:val="0"/>
                <w:kern w:val="0"/>
                <w:sz w:val="20"/>
                <w:szCs w:val="20"/>
              </w:rPr>
              <w:t>ㄧㄠ</w:t>
            </w:r>
            <w:proofErr w:type="gramEnd"/>
            <w:r w:rsidRPr="00704FC7">
              <w:rPr>
                <w:rFonts w:ascii="Times New Roman" w:eastAsia="標楷體" w:hAnsi="Times New Roman" w:cs="Times New Roman"/>
                <w:bCs/>
                <w:snapToGrid w:val="0"/>
                <w:kern w:val="0"/>
                <w:sz w:val="20"/>
                <w:szCs w:val="20"/>
              </w:rPr>
              <w:t>、</w:t>
            </w:r>
            <w:proofErr w:type="gramStart"/>
            <w:r w:rsidRPr="00704FC7">
              <w:rPr>
                <w:rFonts w:ascii="Times New Roman" w:eastAsia="標楷體" w:hAnsi="Times New Roman" w:cs="Times New Roman"/>
                <w:bCs/>
                <w:snapToGrid w:val="0"/>
                <w:kern w:val="0"/>
                <w:sz w:val="20"/>
                <w:szCs w:val="20"/>
              </w:rPr>
              <w:t>ㄨㄢ</w:t>
            </w:r>
            <w:proofErr w:type="gramEnd"/>
            <w:r w:rsidRPr="00704FC7">
              <w:rPr>
                <w:rFonts w:ascii="Times New Roman" w:eastAsia="標楷體" w:hAnsi="Times New Roman" w:cs="Times New Roman"/>
                <w:bCs/>
                <w:snapToGrid w:val="0"/>
                <w:kern w:val="0"/>
                <w:sz w:val="20"/>
                <w:szCs w:val="20"/>
              </w:rPr>
              <w:t>」。</w:t>
            </w:r>
          </w:p>
          <w:p w14:paraId="79C370D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704FC7">
              <w:rPr>
                <w:rFonts w:ascii="Times New Roman" w:eastAsia="標楷體" w:hAnsi="Times New Roman" w:cs="Times New Roman"/>
                <w:bCs/>
                <w:snapToGrid w:val="0"/>
                <w:kern w:val="0"/>
                <w:sz w:val="20"/>
                <w:szCs w:val="20"/>
              </w:rPr>
              <w:t>.</w:t>
            </w:r>
            <w:r>
              <w:rPr>
                <w:rFonts w:ascii="Times New Roman" w:eastAsia="標楷體" w:hAnsi="Times New Roman" w:cs="Times New Roman"/>
                <w:bCs/>
                <w:snapToGrid w:val="0"/>
                <w:kern w:val="0"/>
                <w:sz w:val="20"/>
                <w:szCs w:val="20"/>
              </w:rPr>
              <w:t>書寫習作時，維持正確的坐</w:t>
            </w:r>
            <w:proofErr w:type="gramStart"/>
            <w:r>
              <w:rPr>
                <w:rFonts w:ascii="Times New Roman" w:eastAsia="標楷體" w:hAnsi="Times New Roman" w:cs="Times New Roman"/>
                <w:bCs/>
                <w:snapToGrid w:val="0"/>
                <w:kern w:val="0"/>
                <w:sz w:val="20"/>
                <w:szCs w:val="20"/>
              </w:rPr>
              <w:t>姿和握</w:t>
            </w:r>
            <w:proofErr w:type="gramEnd"/>
            <w:r>
              <w:rPr>
                <w:rFonts w:ascii="Times New Roman" w:eastAsia="標楷體" w:hAnsi="Times New Roman" w:cs="Times New Roman"/>
                <w:bCs/>
                <w:snapToGrid w:val="0"/>
                <w:kern w:val="0"/>
                <w:sz w:val="20"/>
                <w:szCs w:val="20"/>
              </w:rPr>
              <w:t>筆姿勢，並</w:t>
            </w:r>
            <w:r w:rsidRPr="00704FC7">
              <w:rPr>
                <w:rFonts w:ascii="Times New Roman" w:eastAsia="標楷體" w:hAnsi="Times New Roman" w:cs="Times New Roman"/>
                <w:bCs/>
                <w:snapToGrid w:val="0"/>
                <w:kern w:val="0"/>
                <w:sz w:val="20"/>
                <w:szCs w:val="20"/>
              </w:rPr>
              <w:t>保持簿本的整潔。</w:t>
            </w:r>
          </w:p>
          <w:p w14:paraId="59CCA7B8" w14:textId="77777777" w:rsidR="00641FC0" w:rsidRPr="00704FC7"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704FC7">
              <w:rPr>
                <w:rFonts w:ascii="Times New Roman" w:eastAsia="標楷體" w:hAnsi="Times New Roman" w:cs="Times New Roman"/>
                <w:bCs/>
                <w:snapToGrid w:val="0"/>
                <w:kern w:val="0"/>
                <w:sz w:val="20"/>
                <w:szCs w:val="20"/>
              </w:rPr>
              <w:t>.</w:t>
            </w:r>
            <w:r>
              <w:rPr>
                <w:rFonts w:ascii="Times New Roman" w:eastAsia="標楷體" w:hAnsi="Times New Roman" w:cs="Times New Roman"/>
                <w:bCs/>
                <w:snapToGrid w:val="0"/>
                <w:kern w:val="0"/>
                <w:sz w:val="20"/>
                <w:szCs w:val="20"/>
              </w:rPr>
              <w:t>熟悉課文</w:t>
            </w:r>
            <w:r w:rsidRPr="00704FC7">
              <w:rPr>
                <w:rFonts w:ascii="Times New Roman" w:eastAsia="標楷體" w:hAnsi="Times New Roman" w:cs="Times New Roman"/>
                <w:bCs/>
                <w:snapToGrid w:val="0"/>
                <w:kern w:val="0"/>
                <w:sz w:val="20"/>
                <w:szCs w:val="20"/>
              </w:rPr>
              <w:t>，理解課文主角喜歡上學的心情，並用輕快的語調朗讀課文。</w:t>
            </w:r>
          </w:p>
          <w:p w14:paraId="1B4B1FED" w14:textId="77777777" w:rsidR="00641FC0" w:rsidRPr="00704FC7"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r w:rsidRPr="00704FC7">
              <w:rPr>
                <w:rFonts w:ascii="Times New Roman" w:eastAsia="標楷體" w:hAnsi="Times New Roman" w:cs="Times New Roman"/>
                <w:bCs/>
                <w:snapToGrid w:val="0"/>
                <w:kern w:val="0"/>
                <w:sz w:val="20"/>
                <w:szCs w:val="20"/>
              </w:rPr>
              <w:t>.</w:t>
            </w:r>
            <w:r w:rsidRPr="00704FC7">
              <w:rPr>
                <w:rFonts w:ascii="Times New Roman" w:eastAsia="標楷體" w:hAnsi="Times New Roman" w:cs="Times New Roman"/>
                <w:bCs/>
                <w:snapToGrid w:val="0"/>
                <w:kern w:val="0"/>
                <w:sz w:val="20"/>
                <w:szCs w:val="20"/>
              </w:rPr>
              <w:t>主動複習本課課文、習作的內容，學會觀察插圖細節，積累寫作材料。</w:t>
            </w:r>
          </w:p>
          <w:p w14:paraId="2C149806" w14:textId="77777777" w:rsidR="00641FC0" w:rsidRPr="00704FC7" w:rsidRDefault="00641FC0" w:rsidP="00D36D14">
            <w:pPr>
              <w:spacing w:line="240" w:lineRule="exact"/>
              <w:rPr>
                <w:rFonts w:ascii="標楷體" w:eastAsia="標楷體" w:hAnsi="標楷體"/>
                <w:bCs/>
                <w:snapToGrid w:val="0"/>
                <w:kern w:val="0"/>
                <w:sz w:val="20"/>
                <w:szCs w:val="20"/>
              </w:rPr>
            </w:pPr>
            <w:r w:rsidRPr="00704FC7">
              <w:rPr>
                <w:rFonts w:ascii="Times New Roman" w:eastAsia="標楷體" w:hAnsi="Times New Roman" w:cs="Times New Roman"/>
                <w:bCs/>
                <w:snapToGrid w:val="0"/>
                <w:kern w:val="0"/>
                <w:sz w:val="20"/>
                <w:szCs w:val="20"/>
              </w:rPr>
              <w:t>【五、翹翹板】</w:t>
            </w:r>
          </w:p>
          <w:p w14:paraId="2D18D840" w14:textId="77777777" w:rsidR="00641FC0" w:rsidRPr="00704FC7" w:rsidRDefault="00641FC0" w:rsidP="00D36D14">
            <w:pPr>
              <w:spacing w:line="240" w:lineRule="exact"/>
              <w:rPr>
                <w:rFonts w:ascii="標楷體" w:eastAsia="標楷體" w:hAnsi="標楷體"/>
                <w:bCs/>
                <w:snapToGrid w:val="0"/>
                <w:kern w:val="0"/>
                <w:sz w:val="20"/>
                <w:szCs w:val="20"/>
              </w:rPr>
            </w:pPr>
            <w:r w:rsidRPr="00704FC7">
              <w:rPr>
                <w:rFonts w:ascii="Times New Roman" w:eastAsia="標楷體" w:hAnsi="Times New Roman" w:cs="Times New Roman"/>
                <w:bCs/>
                <w:snapToGrid w:val="0"/>
                <w:kern w:val="0"/>
                <w:sz w:val="20"/>
                <w:szCs w:val="20"/>
              </w:rPr>
              <w:t>1.</w:t>
            </w:r>
            <w:r w:rsidRPr="00704FC7">
              <w:rPr>
                <w:rFonts w:ascii="Times New Roman" w:eastAsia="標楷體" w:hAnsi="Times New Roman" w:cs="Times New Roman"/>
                <w:bCs/>
                <w:snapToGrid w:val="0"/>
                <w:kern w:val="0"/>
                <w:sz w:val="20"/>
                <w:szCs w:val="20"/>
              </w:rPr>
              <w:t>專心聆聽謎語，</w:t>
            </w:r>
            <w:r>
              <w:rPr>
                <w:rFonts w:ascii="Times New Roman" w:eastAsia="標楷體" w:hAnsi="Times New Roman" w:cs="Times New Roman"/>
                <w:bCs/>
                <w:snapToGrid w:val="0"/>
                <w:kern w:val="0"/>
                <w:sz w:val="20"/>
                <w:szCs w:val="20"/>
              </w:rPr>
              <w:t>根據線索，猜出謎底是哪一種遊樂器材，當同學發表時</w:t>
            </w:r>
            <w:r w:rsidRPr="00704FC7">
              <w:rPr>
                <w:rFonts w:ascii="Times New Roman" w:eastAsia="標楷體" w:hAnsi="Times New Roman" w:cs="Times New Roman"/>
                <w:bCs/>
                <w:snapToGrid w:val="0"/>
                <w:kern w:val="0"/>
                <w:sz w:val="20"/>
                <w:szCs w:val="20"/>
              </w:rPr>
              <w:t>安靜聆聽，尊重對方發言。</w:t>
            </w:r>
          </w:p>
          <w:p w14:paraId="2D2CE053" w14:textId="77777777" w:rsidR="00641FC0" w:rsidRPr="00285C9E" w:rsidRDefault="00641FC0" w:rsidP="00D36D14">
            <w:pPr>
              <w:spacing w:line="240" w:lineRule="exact"/>
              <w:rPr>
                <w:rFonts w:ascii="標楷體" w:eastAsia="標楷體" w:hAnsi="標楷體"/>
                <w:bCs/>
                <w:snapToGrid w:val="0"/>
                <w:kern w:val="0"/>
                <w:sz w:val="20"/>
                <w:szCs w:val="20"/>
              </w:rPr>
            </w:pPr>
          </w:p>
        </w:tc>
        <w:tc>
          <w:tcPr>
            <w:tcW w:w="1335" w:type="pct"/>
            <w:gridSpan w:val="2"/>
          </w:tcPr>
          <w:p w14:paraId="2DA69829" w14:textId="77777777" w:rsidR="00641FC0" w:rsidRPr="00704FC7" w:rsidRDefault="00641FC0" w:rsidP="00D36D14">
            <w:pPr>
              <w:spacing w:line="240" w:lineRule="exact"/>
              <w:rPr>
                <w:rFonts w:ascii="標楷體" w:eastAsia="標楷體" w:hAnsi="標楷體"/>
                <w:sz w:val="20"/>
                <w:szCs w:val="20"/>
              </w:rPr>
            </w:pPr>
            <w:r w:rsidRPr="00704FC7">
              <w:rPr>
                <w:rFonts w:ascii="Times New Roman" w:eastAsia="標楷體" w:hAnsi="Times New Roman" w:cs="Times New Roman"/>
                <w:sz w:val="20"/>
                <w:szCs w:val="20"/>
              </w:rPr>
              <w:lastRenderedPageBreak/>
              <w:t>【四、笑嘻嘻】</w:t>
            </w:r>
          </w:p>
          <w:p w14:paraId="6B2825B9" w14:textId="77777777" w:rsidR="00641FC0" w:rsidRPr="00704FC7"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704FC7">
              <w:rPr>
                <w:rFonts w:ascii="Times New Roman" w:eastAsia="標楷體" w:hAnsi="Times New Roman" w:cs="Times New Roman"/>
                <w:sz w:val="20"/>
                <w:szCs w:val="20"/>
              </w:rPr>
              <w:t>.</w:t>
            </w:r>
            <w:r w:rsidRPr="00704FC7">
              <w:rPr>
                <w:rFonts w:ascii="Times New Roman" w:eastAsia="標楷體" w:hAnsi="Times New Roman" w:cs="Times New Roman"/>
                <w:sz w:val="20"/>
                <w:szCs w:val="20"/>
              </w:rPr>
              <w:t>能了解課文含義，認讀本課語句、詞語。</w:t>
            </w:r>
          </w:p>
          <w:p w14:paraId="7E3C1952"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704FC7">
              <w:rPr>
                <w:rFonts w:ascii="Times New Roman" w:eastAsia="標楷體" w:hAnsi="Times New Roman" w:cs="Times New Roman"/>
                <w:sz w:val="20"/>
                <w:szCs w:val="20"/>
              </w:rPr>
              <w:t>.</w:t>
            </w:r>
            <w:r w:rsidRPr="00704FC7">
              <w:rPr>
                <w:rFonts w:ascii="Times New Roman" w:eastAsia="標楷體" w:hAnsi="Times New Roman" w:cs="Times New Roman"/>
                <w:sz w:val="20"/>
                <w:szCs w:val="20"/>
              </w:rPr>
              <w:t>讀寫本課符號</w:t>
            </w:r>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ㄒ</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ㄕ</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ㄟ</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ㄡ</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ㄦ</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ㄧㄠ</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ㄨㄢ</w:t>
            </w:r>
            <w:proofErr w:type="gramEnd"/>
            <w:r w:rsidRPr="009E7467">
              <w:rPr>
                <w:rFonts w:ascii="Times New Roman" w:eastAsia="標楷體" w:hAnsi="Times New Roman" w:cs="Times New Roman"/>
                <w:sz w:val="20"/>
                <w:szCs w:val="20"/>
              </w:rPr>
              <w:t>」</w:t>
            </w:r>
            <w:r w:rsidRPr="00704FC7">
              <w:rPr>
                <w:rFonts w:ascii="Times New Roman" w:eastAsia="標楷體" w:hAnsi="Times New Roman" w:cs="Times New Roman"/>
                <w:sz w:val="20"/>
                <w:szCs w:val="20"/>
              </w:rPr>
              <w:t>。</w:t>
            </w:r>
          </w:p>
          <w:p w14:paraId="62A46D60" w14:textId="77777777" w:rsidR="00641FC0" w:rsidRPr="00704FC7"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Pr>
                <w:rFonts w:ascii="Times New Roman" w:eastAsia="標楷體" w:hAnsi="Times New Roman" w:cs="Times New Roman"/>
                <w:sz w:val="20"/>
                <w:szCs w:val="20"/>
              </w:rPr>
              <w:t>能分辨「</w:t>
            </w:r>
            <w:proofErr w:type="gramStart"/>
            <w:r>
              <w:rPr>
                <w:rFonts w:ascii="Times New Roman" w:eastAsia="標楷體" w:hAnsi="Times New Roman" w:cs="Times New Roman"/>
                <w:sz w:val="20"/>
                <w:szCs w:val="20"/>
              </w:rPr>
              <w:t>ㄏ</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ㄟ</w:t>
            </w:r>
            <w:proofErr w:type="gramEnd"/>
            <w:r>
              <w:rPr>
                <w:rFonts w:ascii="Times New Roman" w:eastAsia="標楷體" w:hAnsi="Times New Roman" w:cs="Times New Roman"/>
                <w:sz w:val="20"/>
                <w:szCs w:val="20"/>
              </w:rPr>
              <w:t>」</w:t>
            </w:r>
            <w:r w:rsidRPr="008D5831">
              <w:rPr>
                <w:rFonts w:ascii="Times New Roman" w:eastAsia="標楷體" w:hAnsi="Times New Roman" w:cs="Times New Roman"/>
                <w:sz w:val="20"/>
                <w:szCs w:val="20"/>
              </w:rPr>
              <w:t>字形的不同。</w:t>
            </w:r>
          </w:p>
          <w:p w14:paraId="5904EF30"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704FC7">
              <w:rPr>
                <w:rFonts w:ascii="Times New Roman" w:eastAsia="標楷體" w:hAnsi="Times New Roman" w:cs="Times New Roman"/>
                <w:sz w:val="20"/>
                <w:szCs w:val="20"/>
              </w:rPr>
              <w:t>.</w:t>
            </w:r>
            <w:r>
              <w:rPr>
                <w:rFonts w:ascii="Times New Roman" w:eastAsia="標楷體" w:hAnsi="Times New Roman" w:cs="Times New Roman"/>
                <w:sz w:val="20"/>
                <w:szCs w:val="20"/>
              </w:rPr>
              <w:t>利用「</w:t>
            </w:r>
            <w:proofErr w:type="gramStart"/>
            <w:r>
              <w:rPr>
                <w:rFonts w:ascii="Times New Roman" w:eastAsia="標楷體" w:hAnsi="Times New Roman" w:cs="Times New Roman"/>
                <w:sz w:val="20"/>
                <w:szCs w:val="20"/>
              </w:rPr>
              <w:t>ㄔ</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ㄕ</w:t>
            </w:r>
            <w:proofErr w:type="gramEnd"/>
            <w:r w:rsidRPr="00704FC7">
              <w:rPr>
                <w:rFonts w:ascii="Times New Roman" w:eastAsia="標楷體" w:hAnsi="Times New Roman" w:cs="Times New Roman"/>
                <w:sz w:val="20"/>
                <w:szCs w:val="20"/>
              </w:rPr>
              <w:t>」與「</w:t>
            </w:r>
            <w:proofErr w:type="gramStart"/>
            <w:r w:rsidRPr="00704FC7">
              <w:rPr>
                <w:rFonts w:ascii="Times New Roman" w:eastAsia="標楷體" w:hAnsi="Times New Roman" w:cs="Times New Roman"/>
                <w:sz w:val="20"/>
                <w:szCs w:val="20"/>
              </w:rPr>
              <w:t>ㄡ</w:t>
            </w:r>
            <w:proofErr w:type="gramEnd"/>
            <w:r w:rsidRPr="00704FC7">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、ㄡ</w:t>
            </w:r>
            <w:r>
              <w:rPr>
                <w:rFonts w:ascii="Times New Roman" w:eastAsia="標楷體" w:hAnsi="Times New Roman" w:cs="Times New Roman"/>
                <w:sz w:val="20"/>
                <w:szCs w:val="20"/>
              </w:rPr>
              <w:t>ˊ</w:t>
            </w:r>
            <w:proofErr w:type="gramEnd"/>
            <w:r>
              <w:rPr>
                <w:rFonts w:ascii="Times New Roman" w:eastAsia="標楷體" w:hAnsi="Times New Roman" w:cs="Times New Roman"/>
                <w:sz w:val="20"/>
                <w:szCs w:val="20"/>
              </w:rPr>
              <w:t>、</w:t>
            </w:r>
            <w:proofErr w:type="gramStart"/>
            <w:r w:rsidRPr="00704FC7">
              <w:rPr>
                <w:rFonts w:ascii="Times New Roman" w:eastAsia="標楷體" w:hAnsi="Times New Roman" w:cs="Times New Roman"/>
                <w:sz w:val="20"/>
                <w:szCs w:val="20"/>
              </w:rPr>
              <w:t>ㄨㄢ</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ㄨㄢ</w:t>
            </w:r>
            <w:r>
              <w:rPr>
                <w:rFonts w:ascii="Times New Roman" w:eastAsia="標楷體" w:hAnsi="Times New Roman" w:cs="Times New Roman"/>
                <w:sz w:val="20"/>
                <w:szCs w:val="20"/>
              </w:rPr>
              <w:t>ˋ</w:t>
            </w:r>
            <w:proofErr w:type="gramEnd"/>
            <w:r>
              <w:rPr>
                <w:rFonts w:ascii="Times New Roman" w:eastAsia="標楷體" w:hAnsi="Times New Roman" w:cs="Times New Roman"/>
                <w:sz w:val="20"/>
                <w:szCs w:val="20"/>
              </w:rPr>
              <w:t>」進行拼音練習</w:t>
            </w:r>
            <w:r w:rsidRPr="00704FC7">
              <w:rPr>
                <w:rFonts w:ascii="Times New Roman" w:eastAsia="標楷體" w:hAnsi="Times New Roman" w:cs="Times New Roman"/>
                <w:sz w:val="20"/>
                <w:szCs w:val="20"/>
              </w:rPr>
              <w:t>。</w:t>
            </w:r>
          </w:p>
          <w:p w14:paraId="2D58F32F"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5</w:t>
            </w:r>
            <w:r w:rsidRPr="00704FC7">
              <w:rPr>
                <w:rFonts w:ascii="Times New Roman" w:eastAsia="標楷體" w:hAnsi="Times New Roman" w:cs="Times New Roman"/>
                <w:sz w:val="20"/>
                <w:szCs w:val="20"/>
              </w:rPr>
              <w:t>.</w:t>
            </w:r>
            <w:r>
              <w:rPr>
                <w:rFonts w:ascii="Times New Roman" w:eastAsia="標楷體" w:hAnsi="Times New Roman" w:cs="Times New Roman"/>
                <w:sz w:val="20"/>
                <w:szCs w:val="20"/>
              </w:rPr>
              <w:t>練習「</w:t>
            </w:r>
            <w:proofErr w:type="gramStart"/>
            <w:r w:rsidRPr="00704FC7">
              <w:rPr>
                <w:rFonts w:ascii="Times New Roman" w:eastAsia="標楷體" w:hAnsi="Times New Roman" w:cs="Times New Roman"/>
                <w:sz w:val="20"/>
                <w:szCs w:val="20"/>
              </w:rPr>
              <w:t>ㄑㄧㄠ</w:t>
            </w:r>
            <w:proofErr w:type="gramEnd"/>
            <w:r w:rsidRPr="00704FC7">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ㄒㄧ</w:t>
            </w:r>
            <w:proofErr w:type="gramEnd"/>
            <w:r>
              <w:rPr>
                <w:rFonts w:ascii="Times New Roman" w:eastAsia="標楷體" w:hAnsi="Times New Roman" w:cs="Times New Roman"/>
                <w:sz w:val="20"/>
                <w:szCs w:val="20"/>
              </w:rPr>
              <w:t>」</w:t>
            </w:r>
            <w:r w:rsidRPr="00704FC7">
              <w:rPr>
                <w:rFonts w:ascii="Times New Roman" w:eastAsia="標楷體" w:hAnsi="Times New Roman" w:cs="Times New Roman"/>
                <w:sz w:val="20"/>
                <w:szCs w:val="20"/>
              </w:rPr>
              <w:t>四</w:t>
            </w:r>
            <w:r>
              <w:rPr>
                <w:rFonts w:ascii="Times New Roman" w:eastAsia="標楷體" w:hAnsi="Times New Roman" w:cs="Times New Roman"/>
                <w:sz w:val="20"/>
                <w:szCs w:val="20"/>
              </w:rPr>
              <w:t>個</w:t>
            </w:r>
            <w:r w:rsidRPr="00704FC7">
              <w:rPr>
                <w:rFonts w:ascii="Times New Roman" w:eastAsia="標楷體" w:hAnsi="Times New Roman" w:cs="Times New Roman"/>
                <w:sz w:val="20"/>
                <w:szCs w:val="20"/>
              </w:rPr>
              <w:t>聲</w:t>
            </w:r>
            <w:r>
              <w:rPr>
                <w:rFonts w:ascii="Times New Roman" w:eastAsia="標楷體" w:hAnsi="Times New Roman" w:cs="Times New Roman"/>
                <w:sz w:val="20"/>
                <w:szCs w:val="20"/>
              </w:rPr>
              <w:t>調的</w:t>
            </w:r>
            <w:r w:rsidRPr="00704FC7">
              <w:rPr>
                <w:rFonts w:ascii="Times New Roman" w:eastAsia="標楷體" w:hAnsi="Times New Roman" w:cs="Times New Roman"/>
                <w:sz w:val="20"/>
                <w:szCs w:val="20"/>
              </w:rPr>
              <w:t>變化。</w:t>
            </w:r>
          </w:p>
          <w:p w14:paraId="48761762" w14:textId="77777777" w:rsidR="00641FC0" w:rsidRPr="008D5831"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6.</w:t>
            </w:r>
            <w:r>
              <w:rPr>
                <w:rFonts w:ascii="Times New Roman" w:eastAsia="標楷體" w:hAnsi="Times New Roman" w:cs="Times New Roman"/>
                <w:sz w:val="20"/>
                <w:szCs w:val="20"/>
              </w:rPr>
              <w:t>能正確發出「</w:t>
            </w:r>
            <w:proofErr w:type="gramStart"/>
            <w:r>
              <w:rPr>
                <w:rFonts w:ascii="Times New Roman" w:eastAsia="標楷體" w:hAnsi="Times New Roman" w:cs="Times New Roman"/>
                <w:sz w:val="20"/>
                <w:szCs w:val="20"/>
              </w:rPr>
              <w:t>ㄅ</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ㄆ</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ㄇ</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ㄈ</w:t>
            </w:r>
            <w:proofErr w:type="gramEnd"/>
            <w:r>
              <w:rPr>
                <w:rFonts w:ascii="Times New Roman" w:eastAsia="標楷體" w:hAnsi="Times New Roman" w:cs="Times New Roman"/>
                <w:sz w:val="20"/>
                <w:szCs w:val="20"/>
              </w:rPr>
              <w:t>」和「</w:t>
            </w:r>
            <w:proofErr w:type="gramStart"/>
            <w:r>
              <w:rPr>
                <w:rFonts w:ascii="Times New Roman" w:eastAsia="標楷體" w:hAnsi="Times New Roman" w:cs="Times New Roman"/>
                <w:sz w:val="20"/>
                <w:szCs w:val="20"/>
              </w:rPr>
              <w:t>ㄟ</w:t>
            </w:r>
            <w:proofErr w:type="gramEnd"/>
            <w:r>
              <w:rPr>
                <w:rFonts w:ascii="Times New Roman" w:eastAsia="標楷體" w:hAnsi="Times New Roman" w:cs="Times New Roman"/>
                <w:sz w:val="20"/>
                <w:szCs w:val="20"/>
              </w:rPr>
              <w:t>」</w:t>
            </w:r>
            <w:r w:rsidRPr="008D5831">
              <w:rPr>
                <w:rFonts w:ascii="Times New Roman" w:eastAsia="標楷體" w:hAnsi="Times New Roman" w:cs="Times New Roman"/>
                <w:sz w:val="20"/>
                <w:szCs w:val="20"/>
              </w:rPr>
              <w:t>拼出的音，並進</w:t>
            </w:r>
          </w:p>
          <w:p w14:paraId="756BE51D" w14:textId="77777777" w:rsidR="00641FC0" w:rsidRPr="008D5831" w:rsidRDefault="00641FC0" w:rsidP="00D36D14">
            <w:pPr>
              <w:spacing w:line="240" w:lineRule="exact"/>
              <w:rPr>
                <w:rFonts w:ascii="標楷體" w:eastAsia="標楷體" w:hAnsi="標楷體"/>
                <w:sz w:val="20"/>
                <w:szCs w:val="20"/>
              </w:rPr>
            </w:pPr>
            <w:r w:rsidRPr="008D5831">
              <w:rPr>
                <w:rFonts w:ascii="Times New Roman" w:eastAsia="標楷體" w:hAnsi="Times New Roman" w:cs="Times New Roman"/>
                <w:sz w:val="20"/>
                <w:szCs w:val="20"/>
              </w:rPr>
              <w:lastRenderedPageBreak/>
              <w:t>行四聲練習。</w:t>
            </w:r>
          </w:p>
          <w:p w14:paraId="4741738F" w14:textId="77777777" w:rsidR="00641FC0" w:rsidRPr="00704FC7"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7</w:t>
            </w:r>
            <w:r w:rsidRPr="00704FC7">
              <w:rPr>
                <w:rFonts w:ascii="Times New Roman" w:eastAsia="標楷體" w:hAnsi="Times New Roman" w:cs="Times New Roman"/>
                <w:sz w:val="20"/>
                <w:szCs w:val="20"/>
              </w:rPr>
              <w:t>.</w:t>
            </w:r>
            <w:r>
              <w:rPr>
                <w:rFonts w:ascii="Times New Roman" w:eastAsia="標楷體" w:hAnsi="Times New Roman" w:cs="Times New Roman"/>
                <w:sz w:val="20"/>
                <w:szCs w:val="20"/>
              </w:rPr>
              <w:t>辨別包含「</w:t>
            </w:r>
            <w:proofErr w:type="gramStart"/>
            <w:r>
              <w:rPr>
                <w:rFonts w:ascii="Times New Roman" w:eastAsia="標楷體" w:hAnsi="Times New Roman" w:cs="Times New Roman"/>
                <w:sz w:val="20"/>
                <w:szCs w:val="20"/>
              </w:rPr>
              <w:t>ㄜ</w:t>
            </w:r>
            <w:proofErr w:type="gramEnd"/>
            <w:r>
              <w:rPr>
                <w:rFonts w:ascii="Times New Roman" w:eastAsia="標楷體" w:hAnsi="Times New Roman" w:cs="Times New Roman"/>
                <w:sz w:val="20"/>
                <w:szCs w:val="20"/>
              </w:rPr>
              <w:t>」或</w:t>
            </w:r>
            <w:r w:rsidRPr="00704FC7">
              <w:rPr>
                <w:rFonts w:ascii="Times New Roman" w:eastAsia="標楷體" w:hAnsi="Times New Roman" w:cs="Times New Roman"/>
                <w:sz w:val="20"/>
                <w:szCs w:val="20"/>
              </w:rPr>
              <w:t>「</w:t>
            </w:r>
            <w:proofErr w:type="gramStart"/>
            <w:r w:rsidRPr="00704FC7">
              <w:rPr>
                <w:rFonts w:ascii="Times New Roman" w:eastAsia="標楷體" w:hAnsi="Times New Roman" w:cs="Times New Roman"/>
                <w:sz w:val="20"/>
                <w:szCs w:val="20"/>
              </w:rPr>
              <w:t>ㄦ</w:t>
            </w:r>
            <w:proofErr w:type="gramEnd"/>
            <w:r w:rsidRPr="00704FC7">
              <w:rPr>
                <w:rFonts w:ascii="Times New Roman" w:eastAsia="標楷體" w:hAnsi="Times New Roman" w:cs="Times New Roman"/>
                <w:sz w:val="20"/>
                <w:szCs w:val="20"/>
              </w:rPr>
              <w:t>」的詞語。</w:t>
            </w:r>
          </w:p>
          <w:p w14:paraId="34FB0FB0" w14:textId="77777777" w:rsidR="00641FC0" w:rsidRPr="00704FC7" w:rsidRDefault="00641FC0" w:rsidP="00D36D14">
            <w:pPr>
              <w:spacing w:line="240" w:lineRule="exact"/>
              <w:rPr>
                <w:rFonts w:ascii="標楷體" w:eastAsia="標楷體" w:hAnsi="標楷體"/>
                <w:sz w:val="20"/>
                <w:szCs w:val="20"/>
              </w:rPr>
            </w:pPr>
            <w:r w:rsidRPr="00704FC7">
              <w:rPr>
                <w:rFonts w:ascii="Times New Roman" w:eastAsia="標楷體" w:hAnsi="Times New Roman" w:cs="Times New Roman"/>
                <w:sz w:val="20"/>
                <w:szCs w:val="20"/>
              </w:rPr>
              <w:t>【五、翹翹板】</w:t>
            </w:r>
          </w:p>
          <w:p w14:paraId="1E95AB81" w14:textId="77777777" w:rsidR="00641FC0" w:rsidRPr="00704FC7" w:rsidRDefault="00641FC0" w:rsidP="00D36D14">
            <w:pPr>
              <w:spacing w:line="240" w:lineRule="exact"/>
              <w:rPr>
                <w:rFonts w:ascii="標楷體" w:eastAsia="標楷體" w:hAnsi="標楷體"/>
                <w:sz w:val="20"/>
                <w:szCs w:val="20"/>
              </w:rPr>
            </w:pPr>
            <w:r w:rsidRPr="00704FC7">
              <w:rPr>
                <w:rFonts w:ascii="Times New Roman" w:eastAsia="標楷體" w:hAnsi="Times New Roman" w:cs="Times New Roman"/>
                <w:sz w:val="20"/>
                <w:szCs w:val="20"/>
              </w:rPr>
              <w:t>1.</w:t>
            </w:r>
            <w:r w:rsidRPr="00704FC7">
              <w:rPr>
                <w:rFonts w:ascii="Times New Roman" w:eastAsia="標楷體" w:hAnsi="Times New Roman" w:cs="Times New Roman"/>
                <w:sz w:val="20"/>
                <w:szCs w:val="20"/>
              </w:rPr>
              <w:t>能說出下課遊戲的快樂心情。</w:t>
            </w:r>
          </w:p>
          <w:p w14:paraId="6EE14229" w14:textId="77777777" w:rsidR="00641FC0" w:rsidRPr="00285C9E" w:rsidRDefault="00641FC0" w:rsidP="00D36D14">
            <w:pPr>
              <w:spacing w:line="240" w:lineRule="exact"/>
              <w:rPr>
                <w:rFonts w:ascii="標楷體" w:eastAsia="標楷體" w:hAnsi="標楷體"/>
                <w:sz w:val="20"/>
                <w:szCs w:val="20"/>
              </w:rPr>
            </w:pPr>
          </w:p>
        </w:tc>
        <w:tc>
          <w:tcPr>
            <w:tcW w:w="393" w:type="pct"/>
            <w:shd w:val="clear" w:color="auto" w:fill="auto"/>
          </w:tcPr>
          <w:p w14:paraId="52B417FA"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lastRenderedPageBreak/>
              <w:t>1.</w:t>
            </w:r>
            <w:r w:rsidRPr="008C0F84">
              <w:rPr>
                <w:rFonts w:ascii="Times New Roman" w:eastAsia="標楷體" w:hAnsi="Times New Roman" w:cs="Times New Roman"/>
                <w:sz w:val="20"/>
                <w:szCs w:val="20"/>
              </w:rPr>
              <w:t>實作評量</w:t>
            </w:r>
          </w:p>
          <w:p w14:paraId="6208C00A"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04BC20E5"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40469BD3"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6FD4D50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【四、笑嘻嘻】</w:t>
            </w:r>
          </w:p>
          <w:p w14:paraId="52FE4709"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7FF81316"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704FC7">
              <w:rPr>
                <w:rFonts w:ascii="Times New Roman" w:eastAsia="標楷體" w:hAnsi="Times New Roman" w:cs="Times New Roman"/>
                <w:kern w:val="0"/>
                <w:sz w:val="20"/>
                <w:szCs w:val="20"/>
              </w:rPr>
              <w:t>善用五官的感知，培養眼、耳、鼻、舌、觸覺及心靈對環境感受</w:t>
            </w:r>
            <w:r w:rsidRPr="00704FC7">
              <w:rPr>
                <w:rFonts w:ascii="Times New Roman" w:eastAsia="標楷體" w:hAnsi="Times New Roman" w:cs="Times New Roman"/>
                <w:kern w:val="0"/>
                <w:sz w:val="20"/>
                <w:szCs w:val="20"/>
              </w:rPr>
              <w:lastRenderedPageBreak/>
              <w:t>的能力。</w:t>
            </w:r>
          </w:p>
          <w:p w14:paraId="6B0125A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【五、翹翹板】</w:t>
            </w:r>
          </w:p>
          <w:p w14:paraId="260D8E65"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711C8AB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E8 </w:t>
            </w:r>
            <w:r w:rsidRPr="00704FC7">
              <w:rPr>
                <w:rFonts w:ascii="Times New Roman" w:eastAsia="標楷體" w:hAnsi="Times New Roman" w:cs="Times New Roman"/>
                <w:kern w:val="0"/>
                <w:sz w:val="20"/>
                <w:szCs w:val="20"/>
              </w:rPr>
              <w:t>了解兒童對遊戲權利的需求。</w:t>
            </w:r>
          </w:p>
        </w:tc>
        <w:tc>
          <w:tcPr>
            <w:tcW w:w="471" w:type="pct"/>
          </w:tcPr>
          <w:p w14:paraId="6F034A87" w14:textId="77777777" w:rsidR="00641FC0" w:rsidRPr="00D86F67" w:rsidRDefault="00641FC0" w:rsidP="00D36D14">
            <w:pPr>
              <w:snapToGrid w:val="0"/>
              <w:jc w:val="center"/>
              <w:rPr>
                <w:rFonts w:ascii="標楷體" w:eastAsia="標楷體" w:hAnsi="標楷體"/>
              </w:rPr>
            </w:pPr>
          </w:p>
        </w:tc>
      </w:tr>
      <w:tr w:rsidR="00641FC0" w:rsidRPr="00D86F67" w14:paraId="6954F288" w14:textId="77777777" w:rsidTr="00D36D14">
        <w:tblPrEx>
          <w:jc w:val="center"/>
        </w:tblPrEx>
        <w:trPr>
          <w:trHeight w:val="303"/>
          <w:jc w:val="center"/>
        </w:trPr>
        <w:tc>
          <w:tcPr>
            <w:tcW w:w="407" w:type="pct"/>
            <w:shd w:val="clear" w:color="auto" w:fill="auto"/>
          </w:tcPr>
          <w:p w14:paraId="2D5382FD"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第六</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77D4DD14"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F357CC">
              <w:rPr>
                <w:rFonts w:ascii="Times New Roman" w:eastAsia="標楷體" w:hAnsi="Times New Roman" w:cs="Times New Roman"/>
                <w:bCs/>
                <w:snapToGrid w:val="0"/>
                <w:kern w:val="0"/>
                <w:sz w:val="20"/>
                <w:szCs w:val="20"/>
              </w:rPr>
              <w:t>第二單元上學真有趣</w:t>
            </w:r>
          </w:p>
          <w:p w14:paraId="3C3238CF"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F357CC">
              <w:rPr>
                <w:rFonts w:ascii="Times New Roman" w:eastAsia="標楷體" w:hAnsi="Times New Roman" w:cs="Times New Roman"/>
                <w:bCs/>
                <w:snapToGrid w:val="0"/>
                <w:kern w:val="0"/>
                <w:sz w:val="20"/>
                <w:szCs w:val="20"/>
              </w:rPr>
              <w:t>第五課翹翹板／第六課謝謝老師</w:t>
            </w:r>
          </w:p>
        </w:tc>
        <w:tc>
          <w:tcPr>
            <w:tcW w:w="227" w:type="pct"/>
            <w:gridSpan w:val="2"/>
          </w:tcPr>
          <w:p w14:paraId="6DBA3071"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1AE157B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【五、翹翹板】</w:t>
            </w:r>
          </w:p>
          <w:p w14:paraId="51EDBF7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06132B">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p w14:paraId="28D84CB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【六、謝謝老師】</w:t>
            </w:r>
          </w:p>
          <w:p w14:paraId="0D030F2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4969E1E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-E-C1 </w:t>
            </w:r>
            <w:r w:rsidRPr="0006132B">
              <w:rPr>
                <w:rFonts w:ascii="Times New Roman" w:eastAsia="標楷體" w:hAnsi="Times New Roman" w:cs="Times New Roman"/>
                <w:bCs/>
                <w:snapToGrid w:val="0"/>
                <w:kern w:val="0"/>
                <w:sz w:val="20"/>
                <w:szCs w:val="20"/>
              </w:rPr>
              <w:t>閱讀各類文本，從中培養是非判斷的能力，以了解自己與所處社會的關係，培養同理心與責任感，關懷自然生態與增進公民意識。</w:t>
            </w:r>
          </w:p>
        </w:tc>
        <w:tc>
          <w:tcPr>
            <w:tcW w:w="276" w:type="pct"/>
          </w:tcPr>
          <w:p w14:paraId="7E0C295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【五、翹翹板】</w:t>
            </w:r>
          </w:p>
          <w:p w14:paraId="339BDBC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704FC7">
              <w:rPr>
                <w:rFonts w:ascii="Times New Roman" w:eastAsia="標楷體" w:hAnsi="Times New Roman" w:cs="Times New Roman"/>
                <w:bCs/>
                <w:snapToGrid w:val="0"/>
                <w:kern w:val="0"/>
                <w:sz w:val="20"/>
                <w:szCs w:val="20"/>
              </w:rPr>
              <w:t>以正確發音流利的說出語意完整的話。</w:t>
            </w:r>
          </w:p>
          <w:p w14:paraId="7D4C53F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2-I-2 </w:t>
            </w:r>
            <w:r w:rsidRPr="00704FC7">
              <w:rPr>
                <w:rFonts w:ascii="Times New Roman" w:eastAsia="標楷體" w:hAnsi="Times New Roman" w:cs="Times New Roman"/>
                <w:bCs/>
                <w:snapToGrid w:val="0"/>
                <w:kern w:val="0"/>
                <w:sz w:val="20"/>
                <w:szCs w:val="20"/>
              </w:rPr>
              <w:t>說出所聽聞的內容。</w:t>
            </w:r>
          </w:p>
          <w:p w14:paraId="743DF44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3-I-1 </w:t>
            </w:r>
            <w:r w:rsidRPr="003F2BDB">
              <w:rPr>
                <w:rFonts w:ascii="Times New Roman" w:eastAsia="標楷體" w:hAnsi="Times New Roman" w:cs="Times New Roman"/>
                <w:bCs/>
                <w:snapToGrid w:val="0"/>
                <w:kern w:val="0"/>
                <w:sz w:val="20"/>
                <w:szCs w:val="20"/>
              </w:rPr>
              <w:t>正確認念、</w:t>
            </w:r>
            <w:proofErr w:type="gramStart"/>
            <w:r w:rsidRPr="003F2BDB">
              <w:rPr>
                <w:rFonts w:ascii="Times New Roman" w:eastAsia="標楷體" w:hAnsi="Times New Roman" w:cs="Times New Roman"/>
                <w:bCs/>
                <w:snapToGrid w:val="0"/>
                <w:kern w:val="0"/>
                <w:sz w:val="20"/>
                <w:szCs w:val="20"/>
              </w:rPr>
              <w:t>拼讀及</w:t>
            </w:r>
            <w:proofErr w:type="gramEnd"/>
            <w:r w:rsidRPr="003F2BDB">
              <w:rPr>
                <w:rFonts w:ascii="Times New Roman" w:eastAsia="標楷體" w:hAnsi="Times New Roman" w:cs="Times New Roman"/>
                <w:bCs/>
                <w:snapToGrid w:val="0"/>
                <w:kern w:val="0"/>
                <w:sz w:val="20"/>
                <w:szCs w:val="20"/>
              </w:rPr>
              <w:t>書寫注音符號。</w:t>
            </w:r>
          </w:p>
          <w:p w14:paraId="07D262E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4-I-4 </w:t>
            </w:r>
            <w:r w:rsidRPr="003F2BDB">
              <w:rPr>
                <w:rFonts w:ascii="Times New Roman" w:eastAsia="標楷體" w:hAnsi="Times New Roman" w:cs="Times New Roman"/>
                <w:bCs/>
                <w:snapToGrid w:val="0"/>
                <w:kern w:val="0"/>
                <w:sz w:val="20"/>
                <w:szCs w:val="20"/>
              </w:rPr>
              <w:t>養成良好的書寫姿勢，並保持整潔的書寫習慣。</w:t>
            </w:r>
          </w:p>
          <w:p w14:paraId="2D29EB0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5-I-1 </w:t>
            </w:r>
            <w:r>
              <w:rPr>
                <w:rFonts w:ascii="Times New Roman" w:eastAsia="標楷體" w:hAnsi="Times New Roman" w:cs="Times New Roman"/>
                <w:bCs/>
                <w:snapToGrid w:val="0"/>
                <w:kern w:val="0"/>
                <w:sz w:val="20"/>
                <w:szCs w:val="20"/>
              </w:rPr>
              <w:t>以適切的速率正確地</w:t>
            </w:r>
            <w:r w:rsidRPr="00F357CC">
              <w:rPr>
                <w:rFonts w:ascii="Times New Roman" w:eastAsia="標楷體" w:hAnsi="Times New Roman" w:cs="Times New Roman"/>
                <w:bCs/>
                <w:snapToGrid w:val="0"/>
                <w:kern w:val="0"/>
                <w:sz w:val="20"/>
                <w:szCs w:val="20"/>
              </w:rPr>
              <w:t>朗讀文本。</w:t>
            </w:r>
          </w:p>
          <w:p w14:paraId="3C2B1A1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6-I-2 </w:t>
            </w:r>
            <w:r w:rsidRPr="00F357CC">
              <w:rPr>
                <w:rFonts w:ascii="Times New Roman" w:eastAsia="標楷體" w:hAnsi="Times New Roman" w:cs="Times New Roman"/>
                <w:bCs/>
                <w:snapToGrid w:val="0"/>
                <w:kern w:val="0"/>
                <w:sz w:val="20"/>
                <w:szCs w:val="20"/>
              </w:rPr>
              <w:t>透過閱讀及觀察，積累寫作材料。</w:t>
            </w:r>
          </w:p>
          <w:p w14:paraId="5C95431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【六、謝謝老師】</w:t>
            </w:r>
          </w:p>
          <w:p w14:paraId="653CB06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1-I-1 </w:t>
            </w:r>
            <w:r w:rsidRPr="00F357CC">
              <w:rPr>
                <w:rFonts w:ascii="Times New Roman" w:eastAsia="標楷體" w:hAnsi="Times New Roman" w:cs="Times New Roman"/>
                <w:bCs/>
                <w:snapToGrid w:val="0"/>
                <w:kern w:val="0"/>
                <w:sz w:val="20"/>
                <w:szCs w:val="20"/>
              </w:rPr>
              <w:t>養成專心聆聽的習慣，尊重對方的發言。</w:t>
            </w:r>
          </w:p>
          <w:p w14:paraId="6448962B" w14:textId="77777777" w:rsidR="00641FC0" w:rsidRDefault="00641FC0" w:rsidP="00D36D14">
            <w:pPr>
              <w:spacing w:line="240" w:lineRule="exact"/>
              <w:rPr>
                <w:rFonts w:ascii="標楷體" w:eastAsia="標楷體" w:hAnsi="標楷體"/>
                <w:bCs/>
                <w:snapToGrid w:val="0"/>
                <w:kern w:val="0"/>
                <w:sz w:val="20"/>
                <w:szCs w:val="20"/>
              </w:rPr>
            </w:pPr>
          </w:p>
        </w:tc>
        <w:tc>
          <w:tcPr>
            <w:tcW w:w="276" w:type="pct"/>
          </w:tcPr>
          <w:p w14:paraId="4FB5CA4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【五、翹翹板】</w:t>
            </w:r>
          </w:p>
          <w:p w14:paraId="0C1E241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Aa-I-2 </w:t>
            </w:r>
            <w:r w:rsidRPr="00704FC7">
              <w:rPr>
                <w:rFonts w:ascii="Times New Roman" w:eastAsia="標楷體" w:hAnsi="Times New Roman" w:cs="Times New Roman"/>
                <w:bCs/>
                <w:snapToGrid w:val="0"/>
                <w:kern w:val="0"/>
                <w:sz w:val="20"/>
                <w:szCs w:val="20"/>
              </w:rPr>
              <w:t>聲調及其正確的標注方式。</w:t>
            </w:r>
          </w:p>
          <w:p w14:paraId="7B5C655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Aa-I-3 </w:t>
            </w:r>
            <w:r w:rsidRPr="003F2BDB">
              <w:rPr>
                <w:rFonts w:ascii="Times New Roman" w:eastAsia="標楷體" w:hAnsi="Times New Roman" w:cs="Times New Roman"/>
                <w:bCs/>
                <w:snapToGrid w:val="0"/>
                <w:kern w:val="0"/>
                <w:sz w:val="20"/>
                <w:szCs w:val="20"/>
              </w:rPr>
              <w:t>二拼音和三拼音</w:t>
            </w:r>
            <w:proofErr w:type="gramStart"/>
            <w:r w:rsidRPr="003F2BDB">
              <w:rPr>
                <w:rFonts w:ascii="Times New Roman" w:eastAsia="標楷體" w:hAnsi="Times New Roman" w:cs="Times New Roman"/>
                <w:bCs/>
                <w:snapToGrid w:val="0"/>
                <w:kern w:val="0"/>
                <w:sz w:val="20"/>
                <w:szCs w:val="20"/>
              </w:rPr>
              <w:t>的拼讀和</w:t>
            </w:r>
            <w:proofErr w:type="gramEnd"/>
            <w:r w:rsidRPr="003F2BDB">
              <w:rPr>
                <w:rFonts w:ascii="Times New Roman" w:eastAsia="標楷體" w:hAnsi="Times New Roman" w:cs="Times New Roman"/>
                <w:bCs/>
                <w:snapToGrid w:val="0"/>
                <w:kern w:val="0"/>
                <w:sz w:val="20"/>
                <w:szCs w:val="20"/>
              </w:rPr>
              <w:t>書寫。</w:t>
            </w:r>
          </w:p>
          <w:p w14:paraId="22A7CD2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Aa-I-4 </w:t>
            </w:r>
            <w:proofErr w:type="gramStart"/>
            <w:r w:rsidRPr="003F2BDB">
              <w:rPr>
                <w:rFonts w:ascii="Times New Roman" w:eastAsia="標楷體" w:hAnsi="Times New Roman" w:cs="Times New Roman"/>
                <w:bCs/>
                <w:snapToGrid w:val="0"/>
                <w:kern w:val="0"/>
                <w:sz w:val="20"/>
                <w:szCs w:val="20"/>
              </w:rPr>
              <w:t>結合韻的拼讀</w:t>
            </w:r>
            <w:proofErr w:type="gramEnd"/>
            <w:r w:rsidRPr="003F2BDB">
              <w:rPr>
                <w:rFonts w:ascii="Times New Roman" w:eastAsia="標楷體" w:hAnsi="Times New Roman" w:cs="Times New Roman"/>
                <w:bCs/>
                <w:snapToGrid w:val="0"/>
                <w:kern w:val="0"/>
                <w:sz w:val="20"/>
                <w:szCs w:val="20"/>
              </w:rPr>
              <w:t>和書寫。</w:t>
            </w:r>
          </w:p>
          <w:p w14:paraId="1A75832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F357CC">
              <w:rPr>
                <w:rFonts w:ascii="Times New Roman" w:eastAsia="標楷體" w:hAnsi="Times New Roman" w:cs="Times New Roman"/>
                <w:bCs/>
                <w:snapToGrid w:val="0"/>
                <w:kern w:val="0"/>
                <w:sz w:val="20"/>
                <w:szCs w:val="20"/>
              </w:rPr>
              <w:t>標注注音符號的各類文本。</w:t>
            </w:r>
          </w:p>
          <w:p w14:paraId="2935DF1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【六、謝謝老師】</w:t>
            </w:r>
          </w:p>
          <w:p w14:paraId="12BC405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Aa-I-1 </w:t>
            </w:r>
            <w:proofErr w:type="gramStart"/>
            <w:r w:rsidRPr="00F357CC">
              <w:rPr>
                <w:rFonts w:ascii="Times New Roman" w:eastAsia="標楷體" w:hAnsi="Times New Roman" w:cs="Times New Roman"/>
                <w:bCs/>
                <w:snapToGrid w:val="0"/>
                <w:kern w:val="0"/>
                <w:sz w:val="20"/>
                <w:szCs w:val="20"/>
              </w:rPr>
              <w:t>聲符、韻符、介</w:t>
            </w:r>
            <w:proofErr w:type="gramEnd"/>
            <w:r w:rsidRPr="00F357CC">
              <w:rPr>
                <w:rFonts w:ascii="Times New Roman" w:eastAsia="標楷體" w:hAnsi="Times New Roman" w:cs="Times New Roman"/>
                <w:bCs/>
                <w:snapToGrid w:val="0"/>
                <w:kern w:val="0"/>
                <w:sz w:val="20"/>
                <w:szCs w:val="20"/>
              </w:rPr>
              <w:t>符的正確發音和寫法。</w:t>
            </w:r>
          </w:p>
          <w:p w14:paraId="5AFDDC71" w14:textId="77777777" w:rsidR="00641FC0" w:rsidRDefault="00641FC0" w:rsidP="00D36D14">
            <w:pPr>
              <w:spacing w:line="240" w:lineRule="exact"/>
              <w:rPr>
                <w:rFonts w:ascii="標楷體" w:eastAsia="標楷體" w:hAnsi="標楷體"/>
                <w:bCs/>
                <w:snapToGrid w:val="0"/>
                <w:kern w:val="0"/>
                <w:sz w:val="20"/>
                <w:szCs w:val="20"/>
              </w:rPr>
            </w:pPr>
          </w:p>
        </w:tc>
        <w:tc>
          <w:tcPr>
            <w:tcW w:w="415" w:type="pct"/>
            <w:gridSpan w:val="2"/>
          </w:tcPr>
          <w:p w14:paraId="57FEBEC7" w14:textId="77777777" w:rsidR="00641FC0" w:rsidRPr="00F357CC" w:rsidRDefault="00641FC0" w:rsidP="00D36D14">
            <w:pPr>
              <w:spacing w:line="240" w:lineRule="exact"/>
              <w:rPr>
                <w:rFonts w:ascii="標楷體" w:eastAsia="標楷體" w:hAnsi="標楷體"/>
                <w:bCs/>
                <w:snapToGrid w:val="0"/>
                <w:kern w:val="0"/>
                <w:sz w:val="20"/>
                <w:szCs w:val="20"/>
              </w:rPr>
            </w:pPr>
            <w:r w:rsidRPr="00F357CC">
              <w:rPr>
                <w:rFonts w:ascii="Times New Roman" w:eastAsia="標楷體" w:hAnsi="Times New Roman" w:cs="Times New Roman"/>
                <w:bCs/>
                <w:snapToGrid w:val="0"/>
                <w:kern w:val="0"/>
                <w:sz w:val="20"/>
                <w:szCs w:val="20"/>
              </w:rPr>
              <w:t>【五、翹翹板】</w:t>
            </w:r>
          </w:p>
          <w:p w14:paraId="62E9CF6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704FC7">
              <w:rPr>
                <w:rFonts w:ascii="Times New Roman" w:eastAsia="標楷體" w:hAnsi="Times New Roman" w:cs="Times New Roman"/>
                <w:bCs/>
                <w:snapToGrid w:val="0"/>
                <w:kern w:val="0"/>
                <w:sz w:val="20"/>
                <w:szCs w:val="20"/>
              </w:rPr>
              <w:t>.</w:t>
            </w:r>
            <w:r w:rsidRPr="00704FC7">
              <w:rPr>
                <w:rFonts w:ascii="Times New Roman" w:eastAsia="標楷體" w:hAnsi="Times New Roman" w:cs="Times New Roman"/>
                <w:bCs/>
                <w:snapToGrid w:val="0"/>
                <w:kern w:val="0"/>
                <w:sz w:val="20"/>
                <w:szCs w:val="20"/>
              </w:rPr>
              <w:t>掌握聆聽〈大象滑梯〉的重點，並用正確的發音，</w:t>
            </w:r>
            <w:r>
              <w:rPr>
                <w:rFonts w:ascii="Times New Roman" w:eastAsia="標楷體" w:hAnsi="Times New Roman" w:cs="Times New Roman"/>
                <w:bCs/>
                <w:snapToGrid w:val="0"/>
                <w:kern w:val="0"/>
                <w:sz w:val="20"/>
                <w:szCs w:val="20"/>
              </w:rPr>
              <w:t>完整的語意</w:t>
            </w:r>
            <w:r w:rsidRPr="00704FC7">
              <w:rPr>
                <w:rFonts w:ascii="Times New Roman" w:eastAsia="標楷體" w:hAnsi="Times New Roman" w:cs="Times New Roman"/>
                <w:bCs/>
                <w:snapToGrid w:val="0"/>
                <w:kern w:val="0"/>
                <w:sz w:val="20"/>
                <w:szCs w:val="20"/>
              </w:rPr>
              <w:t>回答問題</w:t>
            </w:r>
            <w:r>
              <w:rPr>
                <w:rFonts w:ascii="Times New Roman" w:eastAsia="標楷體" w:hAnsi="Times New Roman" w:cs="Times New Roman"/>
                <w:bCs/>
                <w:snapToGrid w:val="0"/>
                <w:kern w:val="0"/>
                <w:sz w:val="20"/>
                <w:szCs w:val="20"/>
              </w:rPr>
              <w:t>，</w:t>
            </w:r>
            <w:r w:rsidRPr="00704FC7">
              <w:rPr>
                <w:rFonts w:ascii="Times New Roman" w:eastAsia="標楷體" w:hAnsi="Times New Roman" w:cs="Times New Roman"/>
                <w:bCs/>
                <w:snapToGrid w:val="0"/>
                <w:kern w:val="0"/>
                <w:sz w:val="20"/>
                <w:szCs w:val="20"/>
              </w:rPr>
              <w:t>以及複述故事內容。</w:t>
            </w:r>
          </w:p>
          <w:p w14:paraId="3EC78175" w14:textId="77777777" w:rsidR="00641FC0" w:rsidRPr="003F2BDB"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3F2BDB">
              <w:rPr>
                <w:rFonts w:ascii="Times New Roman" w:eastAsia="標楷體" w:hAnsi="Times New Roman" w:cs="Times New Roman"/>
                <w:bCs/>
                <w:snapToGrid w:val="0"/>
                <w:kern w:val="0"/>
                <w:sz w:val="20"/>
                <w:szCs w:val="20"/>
              </w:rPr>
              <w:t>.</w:t>
            </w:r>
            <w:r w:rsidRPr="003F2BDB">
              <w:rPr>
                <w:rFonts w:ascii="Times New Roman" w:eastAsia="標楷體" w:hAnsi="Times New Roman" w:cs="Times New Roman"/>
                <w:bCs/>
                <w:snapToGrid w:val="0"/>
                <w:kern w:val="0"/>
                <w:sz w:val="20"/>
                <w:szCs w:val="20"/>
              </w:rPr>
              <w:t>注意嘴形及發音，正確認念、</w:t>
            </w:r>
            <w:proofErr w:type="gramStart"/>
            <w:r w:rsidRPr="003F2BDB">
              <w:rPr>
                <w:rFonts w:ascii="Times New Roman" w:eastAsia="標楷體" w:hAnsi="Times New Roman" w:cs="Times New Roman"/>
                <w:bCs/>
                <w:snapToGrid w:val="0"/>
                <w:kern w:val="0"/>
                <w:sz w:val="20"/>
                <w:szCs w:val="20"/>
              </w:rPr>
              <w:t>拼讀及</w:t>
            </w:r>
            <w:proofErr w:type="gramEnd"/>
            <w:r w:rsidRPr="003F2BDB">
              <w:rPr>
                <w:rFonts w:ascii="Times New Roman" w:eastAsia="標楷體" w:hAnsi="Times New Roman" w:cs="Times New Roman"/>
                <w:bCs/>
                <w:snapToGrid w:val="0"/>
                <w:kern w:val="0"/>
                <w:sz w:val="20"/>
                <w:szCs w:val="20"/>
              </w:rPr>
              <w:t>書寫本課符號「</w:t>
            </w:r>
            <w:proofErr w:type="gramStart"/>
            <w:r w:rsidRPr="003F2BDB">
              <w:rPr>
                <w:rFonts w:ascii="Times New Roman" w:eastAsia="標楷體" w:hAnsi="Times New Roman" w:cs="Times New Roman"/>
                <w:bCs/>
                <w:snapToGrid w:val="0"/>
                <w:kern w:val="0"/>
                <w:sz w:val="20"/>
                <w:szCs w:val="20"/>
              </w:rPr>
              <w:t>ㄋ</w:t>
            </w:r>
            <w:proofErr w:type="gramEnd"/>
            <w:r w:rsidRPr="003F2BDB">
              <w:rPr>
                <w:rFonts w:ascii="Times New Roman" w:eastAsia="標楷體" w:hAnsi="Times New Roman" w:cs="Times New Roman"/>
                <w:bCs/>
                <w:snapToGrid w:val="0"/>
                <w:kern w:val="0"/>
                <w:sz w:val="20"/>
                <w:szCs w:val="20"/>
              </w:rPr>
              <w:t>、</w:t>
            </w:r>
            <w:proofErr w:type="gramStart"/>
            <w:r w:rsidRPr="003F2BDB">
              <w:rPr>
                <w:rFonts w:ascii="Times New Roman" w:eastAsia="標楷體" w:hAnsi="Times New Roman" w:cs="Times New Roman"/>
                <w:bCs/>
                <w:snapToGrid w:val="0"/>
                <w:kern w:val="0"/>
                <w:sz w:val="20"/>
                <w:szCs w:val="20"/>
              </w:rPr>
              <w:t>ㄍ</w:t>
            </w:r>
            <w:proofErr w:type="gramEnd"/>
            <w:r w:rsidRPr="003F2BDB">
              <w:rPr>
                <w:rFonts w:ascii="Times New Roman" w:eastAsia="標楷體" w:hAnsi="Times New Roman" w:cs="Times New Roman"/>
                <w:bCs/>
                <w:snapToGrid w:val="0"/>
                <w:kern w:val="0"/>
                <w:sz w:val="20"/>
                <w:szCs w:val="20"/>
              </w:rPr>
              <w:t>、</w:t>
            </w:r>
            <w:proofErr w:type="gramStart"/>
            <w:r w:rsidRPr="003F2BDB">
              <w:rPr>
                <w:rFonts w:ascii="Times New Roman" w:eastAsia="標楷體" w:hAnsi="Times New Roman" w:cs="Times New Roman"/>
                <w:bCs/>
                <w:snapToGrid w:val="0"/>
                <w:kern w:val="0"/>
                <w:sz w:val="20"/>
                <w:szCs w:val="20"/>
              </w:rPr>
              <w:t>ㄞ</w:t>
            </w:r>
            <w:proofErr w:type="gramEnd"/>
            <w:r w:rsidRPr="003F2BDB">
              <w:rPr>
                <w:rFonts w:ascii="Times New Roman" w:eastAsia="標楷體" w:hAnsi="Times New Roman" w:cs="Times New Roman"/>
                <w:bCs/>
                <w:snapToGrid w:val="0"/>
                <w:kern w:val="0"/>
                <w:sz w:val="20"/>
                <w:szCs w:val="20"/>
              </w:rPr>
              <w:t>、</w:t>
            </w:r>
            <w:proofErr w:type="gramStart"/>
            <w:r w:rsidRPr="003F2BDB">
              <w:rPr>
                <w:rFonts w:ascii="Times New Roman" w:eastAsia="標楷體" w:hAnsi="Times New Roman" w:cs="Times New Roman"/>
                <w:bCs/>
                <w:snapToGrid w:val="0"/>
                <w:kern w:val="0"/>
                <w:sz w:val="20"/>
                <w:szCs w:val="20"/>
              </w:rPr>
              <w:t>ㄥ</w:t>
            </w:r>
            <w:proofErr w:type="gramEnd"/>
            <w:r w:rsidRPr="003F2BDB">
              <w:rPr>
                <w:rFonts w:ascii="Times New Roman" w:eastAsia="標楷體" w:hAnsi="Times New Roman" w:cs="Times New Roman"/>
                <w:bCs/>
                <w:snapToGrid w:val="0"/>
                <w:kern w:val="0"/>
                <w:sz w:val="20"/>
                <w:szCs w:val="20"/>
              </w:rPr>
              <w:t>、</w:t>
            </w:r>
            <w:proofErr w:type="gramStart"/>
            <w:r w:rsidRPr="003F2BDB">
              <w:rPr>
                <w:rFonts w:ascii="Times New Roman" w:eastAsia="標楷體" w:hAnsi="Times New Roman" w:cs="Times New Roman"/>
                <w:bCs/>
                <w:snapToGrid w:val="0"/>
                <w:kern w:val="0"/>
                <w:sz w:val="20"/>
                <w:szCs w:val="20"/>
              </w:rPr>
              <w:t>ㄧㄚ</w:t>
            </w:r>
            <w:proofErr w:type="gramEnd"/>
            <w:r w:rsidRPr="003F2BDB">
              <w:rPr>
                <w:rFonts w:ascii="Times New Roman" w:eastAsia="標楷體" w:hAnsi="Times New Roman" w:cs="Times New Roman"/>
                <w:bCs/>
                <w:snapToGrid w:val="0"/>
                <w:kern w:val="0"/>
                <w:sz w:val="20"/>
                <w:szCs w:val="20"/>
              </w:rPr>
              <w:t>、</w:t>
            </w:r>
            <w:proofErr w:type="gramStart"/>
            <w:r w:rsidRPr="003F2BDB">
              <w:rPr>
                <w:rFonts w:ascii="Times New Roman" w:eastAsia="標楷體" w:hAnsi="Times New Roman" w:cs="Times New Roman"/>
                <w:bCs/>
                <w:snapToGrid w:val="0"/>
                <w:kern w:val="0"/>
                <w:sz w:val="20"/>
                <w:szCs w:val="20"/>
              </w:rPr>
              <w:t>ㄧㄡ</w:t>
            </w:r>
            <w:proofErr w:type="gramEnd"/>
            <w:r w:rsidRPr="003F2BDB">
              <w:rPr>
                <w:rFonts w:ascii="Times New Roman" w:eastAsia="標楷體" w:hAnsi="Times New Roman" w:cs="Times New Roman"/>
                <w:bCs/>
                <w:snapToGrid w:val="0"/>
                <w:kern w:val="0"/>
                <w:sz w:val="20"/>
                <w:szCs w:val="20"/>
              </w:rPr>
              <w:t>、</w:t>
            </w:r>
            <w:proofErr w:type="gramStart"/>
            <w:r w:rsidRPr="003F2BDB">
              <w:rPr>
                <w:rFonts w:ascii="Times New Roman" w:eastAsia="標楷體" w:hAnsi="Times New Roman" w:cs="Times New Roman"/>
                <w:bCs/>
                <w:snapToGrid w:val="0"/>
                <w:kern w:val="0"/>
                <w:sz w:val="20"/>
                <w:szCs w:val="20"/>
              </w:rPr>
              <w:t>ㄧㄤ</w:t>
            </w:r>
            <w:proofErr w:type="gramEnd"/>
            <w:r w:rsidRPr="003F2BDB">
              <w:rPr>
                <w:rFonts w:ascii="Times New Roman" w:eastAsia="標楷體" w:hAnsi="Times New Roman" w:cs="Times New Roman"/>
                <w:bCs/>
                <w:snapToGrid w:val="0"/>
                <w:kern w:val="0"/>
                <w:sz w:val="20"/>
                <w:szCs w:val="20"/>
              </w:rPr>
              <w:t>」。</w:t>
            </w:r>
          </w:p>
          <w:p w14:paraId="06BE3ED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3F2BDB">
              <w:rPr>
                <w:rFonts w:ascii="Times New Roman" w:eastAsia="標楷體" w:hAnsi="Times New Roman" w:cs="Times New Roman"/>
                <w:bCs/>
                <w:snapToGrid w:val="0"/>
                <w:kern w:val="0"/>
                <w:sz w:val="20"/>
                <w:szCs w:val="20"/>
              </w:rPr>
              <w:t>.</w:t>
            </w:r>
            <w:r>
              <w:rPr>
                <w:rFonts w:ascii="Times New Roman" w:eastAsia="標楷體" w:hAnsi="Times New Roman" w:cs="Times New Roman"/>
                <w:bCs/>
                <w:snapToGrid w:val="0"/>
                <w:kern w:val="0"/>
                <w:sz w:val="20"/>
                <w:szCs w:val="20"/>
              </w:rPr>
              <w:t>書寫習作時，維持正確的坐</w:t>
            </w:r>
            <w:proofErr w:type="gramStart"/>
            <w:r>
              <w:rPr>
                <w:rFonts w:ascii="Times New Roman" w:eastAsia="標楷體" w:hAnsi="Times New Roman" w:cs="Times New Roman"/>
                <w:bCs/>
                <w:snapToGrid w:val="0"/>
                <w:kern w:val="0"/>
                <w:sz w:val="20"/>
                <w:szCs w:val="20"/>
              </w:rPr>
              <w:t>姿和握</w:t>
            </w:r>
            <w:proofErr w:type="gramEnd"/>
            <w:r>
              <w:rPr>
                <w:rFonts w:ascii="Times New Roman" w:eastAsia="標楷體" w:hAnsi="Times New Roman" w:cs="Times New Roman"/>
                <w:bCs/>
                <w:snapToGrid w:val="0"/>
                <w:kern w:val="0"/>
                <w:sz w:val="20"/>
                <w:szCs w:val="20"/>
              </w:rPr>
              <w:t>筆姿勢，並</w:t>
            </w:r>
            <w:r w:rsidRPr="003F2BDB">
              <w:rPr>
                <w:rFonts w:ascii="Times New Roman" w:eastAsia="標楷體" w:hAnsi="Times New Roman" w:cs="Times New Roman"/>
                <w:bCs/>
                <w:snapToGrid w:val="0"/>
                <w:kern w:val="0"/>
                <w:sz w:val="20"/>
                <w:szCs w:val="20"/>
              </w:rPr>
              <w:t>保持簿本的整潔。</w:t>
            </w:r>
          </w:p>
          <w:p w14:paraId="4B7CC58C" w14:textId="77777777" w:rsidR="00641FC0" w:rsidRPr="00F357CC"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F357CC">
              <w:rPr>
                <w:rFonts w:ascii="Times New Roman" w:eastAsia="標楷體" w:hAnsi="Times New Roman" w:cs="Times New Roman"/>
                <w:bCs/>
                <w:snapToGrid w:val="0"/>
                <w:kern w:val="0"/>
                <w:sz w:val="20"/>
                <w:szCs w:val="20"/>
              </w:rPr>
              <w:t>.</w:t>
            </w:r>
            <w:r w:rsidRPr="00F357CC">
              <w:rPr>
                <w:rFonts w:ascii="Times New Roman" w:eastAsia="標楷體" w:hAnsi="Times New Roman" w:cs="Times New Roman"/>
                <w:bCs/>
                <w:snapToGrid w:val="0"/>
                <w:kern w:val="0"/>
                <w:sz w:val="20"/>
                <w:szCs w:val="20"/>
              </w:rPr>
              <w:t>熟悉課文內容，知道玩翹翹板時的心情，並用輕快的語調朗讀課文。</w:t>
            </w:r>
          </w:p>
          <w:p w14:paraId="0CB35BBD" w14:textId="77777777" w:rsidR="00641FC0" w:rsidRPr="00F357CC"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r w:rsidRPr="00F357CC">
              <w:rPr>
                <w:rFonts w:ascii="Times New Roman" w:eastAsia="標楷體" w:hAnsi="Times New Roman" w:cs="Times New Roman"/>
                <w:bCs/>
                <w:snapToGrid w:val="0"/>
                <w:kern w:val="0"/>
                <w:sz w:val="20"/>
                <w:szCs w:val="20"/>
              </w:rPr>
              <w:t>.</w:t>
            </w:r>
            <w:r w:rsidRPr="00F357CC">
              <w:rPr>
                <w:rFonts w:ascii="Times New Roman" w:eastAsia="標楷體" w:hAnsi="Times New Roman" w:cs="Times New Roman"/>
                <w:bCs/>
                <w:snapToGrid w:val="0"/>
                <w:kern w:val="0"/>
                <w:sz w:val="20"/>
                <w:szCs w:val="20"/>
              </w:rPr>
              <w:t>主動複習本課課文、習作的內容，學會觀察插圖細節，積累寫作材料。</w:t>
            </w:r>
          </w:p>
          <w:p w14:paraId="57D306E6" w14:textId="77777777" w:rsidR="00641FC0" w:rsidRPr="00F357CC" w:rsidRDefault="00641FC0" w:rsidP="00D36D14">
            <w:pPr>
              <w:spacing w:line="240" w:lineRule="exact"/>
              <w:rPr>
                <w:rFonts w:ascii="標楷體" w:eastAsia="標楷體" w:hAnsi="標楷體"/>
                <w:bCs/>
                <w:snapToGrid w:val="0"/>
                <w:kern w:val="0"/>
                <w:sz w:val="20"/>
                <w:szCs w:val="20"/>
              </w:rPr>
            </w:pPr>
            <w:r w:rsidRPr="00F357CC">
              <w:rPr>
                <w:rFonts w:ascii="Times New Roman" w:eastAsia="標楷體" w:hAnsi="Times New Roman" w:cs="Times New Roman"/>
                <w:bCs/>
                <w:snapToGrid w:val="0"/>
                <w:kern w:val="0"/>
                <w:sz w:val="20"/>
                <w:szCs w:val="20"/>
              </w:rPr>
              <w:t>【六、謝謝</w:t>
            </w:r>
            <w:r w:rsidRPr="00F357CC">
              <w:rPr>
                <w:rFonts w:ascii="Times New Roman" w:eastAsia="標楷體" w:hAnsi="Times New Roman" w:cs="Times New Roman"/>
                <w:bCs/>
                <w:snapToGrid w:val="0"/>
                <w:kern w:val="0"/>
                <w:sz w:val="20"/>
                <w:szCs w:val="20"/>
              </w:rPr>
              <w:lastRenderedPageBreak/>
              <w:t>老師】</w:t>
            </w:r>
          </w:p>
          <w:p w14:paraId="55BC89F5" w14:textId="77777777" w:rsidR="00641FC0" w:rsidRPr="00F357CC" w:rsidRDefault="00641FC0" w:rsidP="00D36D14">
            <w:pPr>
              <w:spacing w:line="240" w:lineRule="exact"/>
              <w:rPr>
                <w:rFonts w:ascii="標楷體" w:eastAsia="標楷體" w:hAnsi="標楷體"/>
                <w:bCs/>
                <w:snapToGrid w:val="0"/>
                <w:kern w:val="0"/>
                <w:sz w:val="20"/>
                <w:szCs w:val="20"/>
              </w:rPr>
            </w:pPr>
            <w:r w:rsidRPr="00F357CC">
              <w:rPr>
                <w:rFonts w:ascii="Times New Roman" w:eastAsia="標楷體" w:hAnsi="Times New Roman" w:cs="Times New Roman"/>
                <w:bCs/>
                <w:snapToGrid w:val="0"/>
                <w:kern w:val="0"/>
                <w:sz w:val="20"/>
                <w:szCs w:val="20"/>
              </w:rPr>
              <w:t>1.</w:t>
            </w:r>
            <w:r>
              <w:rPr>
                <w:rFonts w:ascii="Times New Roman" w:eastAsia="標楷體" w:hAnsi="Times New Roman" w:cs="Times New Roman"/>
                <w:bCs/>
                <w:snapToGrid w:val="0"/>
                <w:kern w:val="0"/>
                <w:sz w:val="20"/>
                <w:szCs w:val="20"/>
              </w:rPr>
              <w:t>觀察聆聽故事的圖畫細節，安靜聆聽同學看圖說</w:t>
            </w:r>
            <w:r w:rsidRPr="00F357CC">
              <w:rPr>
                <w:rFonts w:ascii="Times New Roman" w:eastAsia="標楷體" w:hAnsi="Times New Roman" w:cs="Times New Roman"/>
                <w:bCs/>
                <w:snapToGrid w:val="0"/>
                <w:kern w:val="0"/>
                <w:sz w:val="20"/>
                <w:szCs w:val="20"/>
              </w:rPr>
              <w:t>故事的內容，並尊重對方</w:t>
            </w:r>
            <w:r>
              <w:rPr>
                <w:rFonts w:ascii="Times New Roman" w:eastAsia="標楷體" w:hAnsi="Times New Roman" w:cs="Times New Roman"/>
                <w:bCs/>
                <w:snapToGrid w:val="0"/>
                <w:kern w:val="0"/>
                <w:sz w:val="20"/>
                <w:szCs w:val="20"/>
              </w:rPr>
              <w:t>的</w:t>
            </w:r>
            <w:r w:rsidRPr="00F357CC">
              <w:rPr>
                <w:rFonts w:ascii="Times New Roman" w:eastAsia="標楷體" w:hAnsi="Times New Roman" w:cs="Times New Roman"/>
                <w:bCs/>
                <w:snapToGrid w:val="0"/>
                <w:kern w:val="0"/>
                <w:sz w:val="20"/>
                <w:szCs w:val="20"/>
              </w:rPr>
              <w:t>發言。</w:t>
            </w:r>
          </w:p>
          <w:p w14:paraId="3D056521" w14:textId="77777777" w:rsidR="00641FC0" w:rsidRPr="00285C9E" w:rsidRDefault="00641FC0" w:rsidP="00D36D14">
            <w:pPr>
              <w:spacing w:line="240" w:lineRule="exact"/>
              <w:rPr>
                <w:rFonts w:ascii="標楷體" w:eastAsia="標楷體" w:hAnsi="標楷體"/>
                <w:bCs/>
                <w:snapToGrid w:val="0"/>
                <w:kern w:val="0"/>
                <w:sz w:val="20"/>
                <w:szCs w:val="20"/>
              </w:rPr>
            </w:pPr>
          </w:p>
        </w:tc>
        <w:tc>
          <w:tcPr>
            <w:tcW w:w="1335" w:type="pct"/>
            <w:gridSpan w:val="2"/>
          </w:tcPr>
          <w:p w14:paraId="130576C3" w14:textId="77777777" w:rsidR="00641FC0" w:rsidRPr="00F357CC" w:rsidRDefault="00641FC0" w:rsidP="00D36D14">
            <w:pPr>
              <w:spacing w:line="240" w:lineRule="exact"/>
              <w:rPr>
                <w:rFonts w:ascii="標楷體" w:eastAsia="標楷體" w:hAnsi="標楷體"/>
                <w:sz w:val="20"/>
                <w:szCs w:val="20"/>
              </w:rPr>
            </w:pPr>
            <w:r w:rsidRPr="00F357CC">
              <w:rPr>
                <w:rFonts w:ascii="Times New Roman" w:eastAsia="標楷體" w:hAnsi="Times New Roman" w:cs="Times New Roman"/>
                <w:sz w:val="20"/>
                <w:szCs w:val="20"/>
              </w:rPr>
              <w:lastRenderedPageBreak/>
              <w:t>【五、翹翹板】</w:t>
            </w:r>
          </w:p>
          <w:p w14:paraId="53A9CD29"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704FC7">
              <w:rPr>
                <w:rFonts w:ascii="Times New Roman" w:eastAsia="標楷體" w:hAnsi="Times New Roman" w:cs="Times New Roman"/>
                <w:sz w:val="20"/>
                <w:szCs w:val="20"/>
              </w:rPr>
              <w:t>.</w:t>
            </w:r>
            <w:r w:rsidRPr="00704FC7">
              <w:rPr>
                <w:rFonts w:ascii="Times New Roman" w:eastAsia="標楷體" w:hAnsi="Times New Roman" w:cs="Times New Roman"/>
                <w:sz w:val="20"/>
                <w:szCs w:val="20"/>
              </w:rPr>
              <w:t>能了解課文含義，認讀本課語句、詞語。</w:t>
            </w:r>
          </w:p>
          <w:p w14:paraId="3430922F"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3F2BDB">
              <w:rPr>
                <w:rFonts w:ascii="Times New Roman" w:eastAsia="標楷體" w:hAnsi="Times New Roman" w:cs="Times New Roman"/>
                <w:sz w:val="20"/>
                <w:szCs w:val="20"/>
              </w:rPr>
              <w:t>.</w:t>
            </w:r>
            <w:r>
              <w:rPr>
                <w:rFonts w:ascii="Times New Roman" w:eastAsia="標楷體" w:hAnsi="Times New Roman" w:cs="Times New Roman"/>
                <w:sz w:val="20"/>
                <w:szCs w:val="20"/>
              </w:rPr>
              <w:t>讀寫本課符號「</w:t>
            </w:r>
            <w:proofErr w:type="gramStart"/>
            <w:r>
              <w:rPr>
                <w:rFonts w:ascii="Times New Roman" w:eastAsia="標楷體" w:hAnsi="Times New Roman" w:cs="Times New Roman"/>
                <w:sz w:val="20"/>
                <w:szCs w:val="20"/>
              </w:rPr>
              <w:t>ㄋ</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ㄍ</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ㄞ</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ㄥ</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ㄧㄚ</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ㄧㄡ</w:t>
            </w:r>
            <w:proofErr w:type="gramEnd"/>
            <w:r>
              <w:rPr>
                <w:rFonts w:ascii="Times New Roman" w:eastAsia="標楷體" w:hAnsi="Times New Roman" w:cs="Times New Roman"/>
                <w:sz w:val="20"/>
                <w:szCs w:val="20"/>
              </w:rPr>
              <w:t>、</w:t>
            </w:r>
            <w:proofErr w:type="gramStart"/>
            <w:r w:rsidRPr="003F2BDB">
              <w:rPr>
                <w:rFonts w:ascii="Times New Roman" w:eastAsia="標楷體" w:hAnsi="Times New Roman" w:cs="Times New Roman"/>
                <w:sz w:val="20"/>
                <w:szCs w:val="20"/>
              </w:rPr>
              <w:t>ㄧㄤ</w:t>
            </w:r>
            <w:proofErr w:type="gramEnd"/>
            <w:r w:rsidRPr="003F2BDB">
              <w:rPr>
                <w:rFonts w:ascii="Times New Roman" w:eastAsia="標楷體" w:hAnsi="Times New Roman" w:cs="Times New Roman"/>
                <w:sz w:val="20"/>
                <w:szCs w:val="20"/>
              </w:rPr>
              <w:t>」。</w:t>
            </w:r>
          </w:p>
          <w:p w14:paraId="4664EB51" w14:textId="77777777" w:rsidR="00641FC0" w:rsidRPr="003F2BDB"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Pr>
                <w:rFonts w:ascii="Times New Roman" w:eastAsia="標楷體" w:hAnsi="Times New Roman" w:cs="Times New Roman"/>
                <w:sz w:val="20"/>
                <w:szCs w:val="20"/>
              </w:rPr>
              <w:t>能分辨「</w:t>
            </w:r>
            <w:proofErr w:type="gramStart"/>
            <w:r>
              <w:rPr>
                <w:rFonts w:ascii="Times New Roman" w:eastAsia="標楷體" w:hAnsi="Times New Roman" w:cs="Times New Roman"/>
                <w:sz w:val="20"/>
                <w:szCs w:val="20"/>
              </w:rPr>
              <w:t>ㄢ</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ㄞ</w:t>
            </w:r>
            <w:proofErr w:type="gramEnd"/>
            <w:r>
              <w:rPr>
                <w:rFonts w:ascii="Times New Roman" w:eastAsia="標楷體" w:hAnsi="Times New Roman" w:cs="Times New Roman"/>
                <w:sz w:val="20"/>
                <w:szCs w:val="20"/>
              </w:rPr>
              <w:t>」</w:t>
            </w:r>
            <w:r w:rsidRPr="008D5831">
              <w:rPr>
                <w:rFonts w:ascii="Times New Roman" w:eastAsia="標楷體" w:hAnsi="Times New Roman" w:cs="Times New Roman"/>
                <w:sz w:val="20"/>
                <w:szCs w:val="20"/>
              </w:rPr>
              <w:t>字形的不同。</w:t>
            </w:r>
          </w:p>
          <w:p w14:paraId="28A45EE4"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Pr>
                <w:rFonts w:ascii="Times New Roman" w:eastAsia="標楷體" w:hAnsi="Times New Roman" w:cs="Times New Roman"/>
                <w:sz w:val="20"/>
                <w:szCs w:val="20"/>
              </w:rPr>
              <w:t>利用「</w:t>
            </w:r>
            <w:proofErr w:type="gramStart"/>
            <w:r>
              <w:rPr>
                <w:rFonts w:ascii="Times New Roman" w:eastAsia="標楷體" w:hAnsi="Times New Roman" w:cs="Times New Roman"/>
                <w:sz w:val="20"/>
                <w:szCs w:val="20"/>
              </w:rPr>
              <w:t>ㄋ</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ㄍ</w:t>
            </w:r>
            <w:proofErr w:type="gramEnd"/>
            <w:r>
              <w:rPr>
                <w:rFonts w:ascii="Times New Roman" w:eastAsia="標楷體" w:hAnsi="Times New Roman" w:cs="Times New Roman"/>
                <w:sz w:val="20"/>
                <w:szCs w:val="20"/>
              </w:rPr>
              <w:t>」與「</w:t>
            </w:r>
            <w:proofErr w:type="gramStart"/>
            <w:r>
              <w:rPr>
                <w:rFonts w:ascii="Times New Roman" w:eastAsia="標楷體" w:hAnsi="Times New Roman" w:cs="Times New Roman"/>
                <w:sz w:val="20"/>
                <w:szCs w:val="20"/>
              </w:rPr>
              <w:t>ㄞ</w:t>
            </w:r>
            <w:r>
              <w:rPr>
                <w:rFonts w:ascii="Times New Roman" w:eastAsia="標楷體" w:hAnsi="Times New Roman" w:cs="Times New Roman"/>
                <w:sz w:val="20"/>
                <w:szCs w:val="20"/>
              </w:rPr>
              <w:t>ˇ</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ㄞ</w:t>
            </w:r>
            <w:r>
              <w:rPr>
                <w:rFonts w:ascii="Times New Roman" w:eastAsia="標楷體" w:hAnsi="Times New Roman" w:cs="Times New Roman"/>
                <w:sz w:val="20"/>
                <w:szCs w:val="20"/>
              </w:rPr>
              <w:t>ˋ</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ㄑ</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ㄒ</w:t>
            </w:r>
            <w:proofErr w:type="gramEnd"/>
            <w:r>
              <w:rPr>
                <w:rFonts w:ascii="Times New Roman" w:eastAsia="標楷體" w:hAnsi="Times New Roman" w:cs="Times New Roman"/>
                <w:sz w:val="20"/>
                <w:szCs w:val="20"/>
              </w:rPr>
              <w:t>」與「</w:t>
            </w:r>
            <w:proofErr w:type="gramStart"/>
            <w:r>
              <w:rPr>
                <w:rFonts w:ascii="Times New Roman" w:eastAsia="標楷體" w:hAnsi="Times New Roman" w:cs="Times New Roman"/>
                <w:sz w:val="20"/>
                <w:szCs w:val="20"/>
              </w:rPr>
              <w:t>ㄧㄚ</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ㄧㄚ</w:t>
            </w:r>
            <w:r>
              <w:rPr>
                <w:rFonts w:ascii="Times New Roman" w:eastAsia="標楷體" w:hAnsi="Times New Roman" w:cs="Times New Roman"/>
                <w:sz w:val="20"/>
                <w:szCs w:val="20"/>
              </w:rPr>
              <w:t>ˋ</w:t>
            </w:r>
            <w:proofErr w:type="gramEnd"/>
            <w:r>
              <w:rPr>
                <w:rFonts w:ascii="Times New Roman" w:eastAsia="標楷體" w:hAnsi="Times New Roman" w:cs="Times New Roman"/>
                <w:sz w:val="20"/>
                <w:szCs w:val="20"/>
              </w:rPr>
              <w:t>」</w:t>
            </w:r>
            <w:r w:rsidRPr="008D5831">
              <w:rPr>
                <w:rFonts w:ascii="Times New Roman" w:eastAsia="標楷體" w:hAnsi="Times New Roman" w:cs="Times New Roman"/>
                <w:sz w:val="20"/>
                <w:szCs w:val="20"/>
              </w:rPr>
              <w:t>進行拼音練習。</w:t>
            </w:r>
          </w:p>
          <w:p w14:paraId="44D909D9"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5.</w:t>
            </w:r>
            <w:r>
              <w:rPr>
                <w:rFonts w:ascii="Times New Roman" w:eastAsia="標楷體" w:hAnsi="Times New Roman" w:cs="Times New Roman"/>
                <w:sz w:val="20"/>
                <w:szCs w:val="20"/>
              </w:rPr>
              <w:t>練習「</w:t>
            </w:r>
            <w:proofErr w:type="gramStart"/>
            <w:r>
              <w:rPr>
                <w:rFonts w:ascii="Times New Roman" w:eastAsia="標楷體" w:hAnsi="Times New Roman" w:cs="Times New Roman"/>
                <w:sz w:val="20"/>
                <w:szCs w:val="20"/>
              </w:rPr>
              <w:t>ㄆㄥ</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ㄌㄧㄡ</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ㄒㄧㄤ</w:t>
            </w:r>
            <w:proofErr w:type="gramEnd"/>
            <w:r>
              <w:rPr>
                <w:rFonts w:ascii="Times New Roman" w:eastAsia="標楷體" w:hAnsi="Times New Roman" w:cs="Times New Roman"/>
                <w:sz w:val="20"/>
                <w:szCs w:val="20"/>
              </w:rPr>
              <w:t>」</w:t>
            </w:r>
            <w:r w:rsidRPr="00B9034A">
              <w:rPr>
                <w:rFonts w:ascii="Times New Roman" w:eastAsia="標楷體" w:hAnsi="Times New Roman" w:cs="Times New Roman"/>
                <w:sz w:val="20"/>
                <w:szCs w:val="20"/>
              </w:rPr>
              <w:t>四個聲調的變化。</w:t>
            </w:r>
          </w:p>
          <w:p w14:paraId="555BAC70"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6.</w:t>
            </w:r>
            <w:r>
              <w:rPr>
                <w:rFonts w:ascii="Times New Roman" w:eastAsia="標楷體" w:hAnsi="Times New Roman" w:cs="Times New Roman"/>
                <w:sz w:val="20"/>
                <w:szCs w:val="20"/>
              </w:rPr>
              <w:t>比對「</w:t>
            </w:r>
            <w:proofErr w:type="gramStart"/>
            <w:r>
              <w:rPr>
                <w:rFonts w:ascii="Times New Roman" w:eastAsia="標楷體" w:hAnsi="Times New Roman" w:cs="Times New Roman"/>
                <w:sz w:val="20"/>
                <w:szCs w:val="20"/>
              </w:rPr>
              <w:t>ㄞ</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ㄢ</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ㄤ</w:t>
            </w:r>
            <w:proofErr w:type="gramEnd"/>
            <w:r>
              <w:rPr>
                <w:rFonts w:ascii="Times New Roman" w:eastAsia="標楷體" w:hAnsi="Times New Roman" w:cs="Times New Roman"/>
                <w:sz w:val="20"/>
                <w:szCs w:val="20"/>
              </w:rPr>
              <w:t>」</w:t>
            </w:r>
            <w:r w:rsidRPr="00B9034A">
              <w:rPr>
                <w:rFonts w:ascii="Times New Roman" w:eastAsia="標楷體" w:hAnsi="Times New Roman" w:cs="Times New Roman"/>
                <w:sz w:val="20"/>
                <w:szCs w:val="20"/>
              </w:rPr>
              <w:t>的發音。</w:t>
            </w:r>
          </w:p>
          <w:p w14:paraId="38F32007"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7.</w:t>
            </w:r>
            <w:r>
              <w:rPr>
                <w:rFonts w:ascii="Times New Roman" w:eastAsia="標楷體" w:hAnsi="Times New Roman" w:cs="Times New Roman"/>
                <w:sz w:val="20"/>
                <w:szCs w:val="20"/>
              </w:rPr>
              <w:t>分辨「</w:t>
            </w:r>
            <w:proofErr w:type="gramStart"/>
            <w:r>
              <w:rPr>
                <w:rFonts w:ascii="Times New Roman" w:eastAsia="標楷體" w:hAnsi="Times New Roman" w:cs="Times New Roman"/>
                <w:sz w:val="20"/>
                <w:szCs w:val="20"/>
              </w:rPr>
              <w:t>ㄍ</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ㄑ</w:t>
            </w:r>
            <w:proofErr w:type="gramEnd"/>
            <w:r>
              <w:rPr>
                <w:rFonts w:ascii="Times New Roman" w:eastAsia="標楷體" w:hAnsi="Times New Roman" w:cs="Times New Roman"/>
                <w:sz w:val="20"/>
                <w:szCs w:val="20"/>
              </w:rPr>
              <w:t>」</w:t>
            </w:r>
            <w:r w:rsidRPr="00B9034A">
              <w:rPr>
                <w:rFonts w:ascii="Times New Roman" w:eastAsia="標楷體" w:hAnsi="Times New Roman" w:cs="Times New Roman"/>
                <w:sz w:val="20"/>
                <w:szCs w:val="20"/>
              </w:rPr>
              <w:t>字形的不同。</w:t>
            </w:r>
          </w:p>
          <w:p w14:paraId="62207020" w14:textId="77777777" w:rsidR="00641FC0" w:rsidRPr="00F357CC"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8</w:t>
            </w:r>
            <w:r w:rsidRPr="00F357CC">
              <w:rPr>
                <w:rFonts w:ascii="Times New Roman" w:eastAsia="標楷體" w:hAnsi="Times New Roman" w:cs="Times New Roman"/>
                <w:sz w:val="20"/>
                <w:szCs w:val="20"/>
              </w:rPr>
              <w:t>.</w:t>
            </w:r>
            <w:r w:rsidRPr="00F357CC">
              <w:rPr>
                <w:rFonts w:ascii="Times New Roman" w:eastAsia="標楷體" w:hAnsi="Times New Roman" w:cs="Times New Roman"/>
                <w:sz w:val="20"/>
                <w:szCs w:val="20"/>
              </w:rPr>
              <w:t>運用本課符號與前四課所學的符號進行拼音練習。</w:t>
            </w:r>
          </w:p>
          <w:p w14:paraId="117A75B0" w14:textId="77777777" w:rsidR="00641FC0" w:rsidRPr="00F357CC" w:rsidRDefault="00641FC0" w:rsidP="00D36D14">
            <w:pPr>
              <w:spacing w:line="240" w:lineRule="exact"/>
              <w:rPr>
                <w:rFonts w:ascii="標楷體" w:eastAsia="標楷體" w:hAnsi="標楷體"/>
                <w:sz w:val="20"/>
                <w:szCs w:val="20"/>
              </w:rPr>
            </w:pPr>
            <w:r w:rsidRPr="00F357CC">
              <w:rPr>
                <w:rFonts w:ascii="Times New Roman" w:eastAsia="標楷體" w:hAnsi="Times New Roman" w:cs="Times New Roman"/>
                <w:sz w:val="20"/>
                <w:szCs w:val="20"/>
              </w:rPr>
              <w:t>【六、謝謝老師】</w:t>
            </w:r>
          </w:p>
          <w:p w14:paraId="2201904B" w14:textId="77777777" w:rsidR="00641FC0" w:rsidRPr="00285C9E"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B9034A">
              <w:rPr>
                <w:rFonts w:ascii="Times New Roman" w:eastAsia="標楷體" w:hAnsi="Times New Roman" w:cs="Times New Roman"/>
                <w:sz w:val="20"/>
                <w:szCs w:val="20"/>
              </w:rPr>
              <w:t>能說出感謝老師的話。</w:t>
            </w:r>
          </w:p>
        </w:tc>
        <w:tc>
          <w:tcPr>
            <w:tcW w:w="393" w:type="pct"/>
            <w:shd w:val="clear" w:color="auto" w:fill="auto"/>
          </w:tcPr>
          <w:p w14:paraId="31095F4B"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4F99961D"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5220B684"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4C06D9F1"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3DE3D349"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【五、翹翹板】</w:t>
            </w:r>
          </w:p>
          <w:p w14:paraId="682D5E1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2F7FE955"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E8 </w:t>
            </w:r>
            <w:r w:rsidRPr="00F357CC">
              <w:rPr>
                <w:rFonts w:ascii="Times New Roman" w:eastAsia="標楷體" w:hAnsi="Times New Roman" w:cs="Times New Roman"/>
                <w:kern w:val="0"/>
                <w:sz w:val="20"/>
                <w:szCs w:val="20"/>
              </w:rPr>
              <w:t>了解兒童對遊戲權利的需求。</w:t>
            </w:r>
          </w:p>
          <w:p w14:paraId="59272C35"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【六、謝謝老師】</w:t>
            </w:r>
          </w:p>
          <w:p w14:paraId="4ED7CE49"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【生涯規畫教育】</w:t>
            </w:r>
          </w:p>
          <w:p w14:paraId="4811A8F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E2 </w:t>
            </w:r>
            <w:r w:rsidRPr="00F357CC">
              <w:rPr>
                <w:rFonts w:ascii="Times New Roman" w:eastAsia="標楷體" w:hAnsi="Times New Roman" w:cs="Times New Roman"/>
                <w:kern w:val="0"/>
                <w:sz w:val="20"/>
                <w:szCs w:val="20"/>
              </w:rPr>
              <w:t>認識不同的生活角色。</w:t>
            </w:r>
          </w:p>
        </w:tc>
        <w:tc>
          <w:tcPr>
            <w:tcW w:w="471" w:type="pct"/>
          </w:tcPr>
          <w:p w14:paraId="688C4C38" w14:textId="77777777" w:rsidR="00641FC0" w:rsidRPr="00D86F67" w:rsidRDefault="00641FC0" w:rsidP="00D36D14">
            <w:pPr>
              <w:snapToGrid w:val="0"/>
              <w:jc w:val="center"/>
              <w:rPr>
                <w:rFonts w:ascii="標楷體" w:eastAsia="標楷體" w:hAnsi="標楷體"/>
              </w:rPr>
            </w:pPr>
          </w:p>
        </w:tc>
      </w:tr>
      <w:tr w:rsidR="00641FC0" w:rsidRPr="00D86F67" w14:paraId="7566D49D" w14:textId="77777777" w:rsidTr="00D36D14">
        <w:tblPrEx>
          <w:jc w:val="center"/>
        </w:tblPrEx>
        <w:trPr>
          <w:trHeight w:val="303"/>
          <w:jc w:val="center"/>
        </w:trPr>
        <w:tc>
          <w:tcPr>
            <w:tcW w:w="407" w:type="pct"/>
            <w:shd w:val="clear" w:color="auto" w:fill="auto"/>
          </w:tcPr>
          <w:p w14:paraId="7AE944B6"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第七</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61FDFD3D"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B80283">
              <w:rPr>
                <w:rFonts w:ascii="Times New Roman" w:eastAsia="標楷體" w:hAnsi="Times New Roman" w:cs="Times New Roman"/>
                <w:bCs/>
                <w:snapToGrid w:val="0"/>
                <w:kern w:val="0"/>
                <w:sz w:val="20"/>
                <w:szCs w:val="20"/>
              </w:rPr>
              <w:t>第二單元上學真有趣</w:t>
            </w:r>
            <w:r>
              <w:rPr>
                <w:rFonts w:ascii="Times New Roman" w:eastAsia="標楷體" w:hAnsi="Times New Roman" w:cs="Times New Roman"/>
                <w:bCs/>
                <w:snapToGrid w:val="0"/>
                <w:kern w:val="0"/>
                <w:sz w:val="20"/>
                <w:szCs w:val="20"/>
              </w:rPr>
              <w:t>／</w:t>
            </w:r>
            <w:r w:rsidRPr="00B80283">
              <w:rPr>
                <w:rFonts w:ascii="Times New Roman" w:eastAsia="標楷體" w:hAnsi="Times New Roman" w:cs="Times New Roman"/>
                <w:bCs/>
                <w:snapToGrid w:val="0"/>
                <w:kern w:val="0"/>
                <w:sz w:val="20"/>
                <w:szCs w:val="20"/>
              </w:rPr>
              <w:t>第三單元神奇故事樹</w:t>
            </w:r>
          </w:p>
          <w:p w14:paraId="67E90891"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B80283">
              <w:rPr>
                <w:rFonts w:ascii="Times New Roman" w:eastAsia="標楷體" w:hAnsi="Times New Roman" w:cs="Times New Roman"/>
                <w:bCs/>
                <w:snapToGrid w:val="0"/>
                <w:kern w:val="0"/>
                <w:sz w:val="20"/>
                <w:szCs w:val="20"/>
              </w:rPr>
              <w:t>第六課謝謝老師</w:t>
            </w:r>
            <w:r>
              <w:rPr>
                <w:rFonts w:ascii="Times New Roman" w:eastAsia="標楷體" w:hAnsi="Times New Roman" w:cs="Times New Roman"/>
                <w:bCs/>
                <w:snapToGrid w:val="0"/>
                <w:kern w:val="0"/>
                <w:sz w:val="20"/>
                <w:szCs w:val="20"/>
              </w:rPr>
              <w:t>／</w:t>
            </w:r>
            <w:proofErr w:type="gramStart"/>
            <w:r w:rsidRPr="00B80283">
              <w:rPr>
                <w:rFonts w:ascii="Times New Roman" w:eastAsia="標楷體" w:hAnsi="Times New Roman" w:cs="Times New Roman"/>
                <w:bCs/>
                <w:snapToGrid w:val="0"/>
                <w:kern w:val="0"/>
                <w:sz w:val="20"/>
                <w:szCs w:val="20"/>
              </w:rPr>
              <w:t>第七課龜兔</w:t>
            </w:r>
            <w:proofErr w:type="gramEnd"/>
            <w:r w:rsidRPr="00B80283">
              <w:rPr>
                <w:rFonts w:ascii="Times New Roman" w:eastAsia="標楷體" w:hAnsi="Times New Roman" w:cs="Times New Roman"/>
                <w:bCs/>
                <w:snapToGrid w:val="0"/>
                <w:kern w:val="0"/>
                <w:sz w:val="20"/>
                <w:szCs w:val="20"/>
              </w:rPr>
              <w:t>賽跑</w:t>
            </w:r>
          </w:p>
        </w:tc>
        <w:tc>
          <w:tcPr>
            <w:tcW w:w="227" w:type="pct"/>
            <w:gridSpan w:val="2"/>
          </w:tcPr>
          <w:p w14:paraId="71FA82BB"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32763AE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【六、謝謝老師】</w:t>
            </w:r>
          </w:p>
          <w:p w14:paraId="7CBE198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23E5AAE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-E-C1 </w:t>
            </w:r>
            <w:r w:rsidRPr="0006132B">
              <w:rPr>
                <w:rFonts w:ascii="Times New Roman" w:eastAsia="標楷體" w:hAnsi="Times New Roman" w:cs="Times New Roman"/>
                <w:bCs/>
                <w:snapToGrid w:val="0"/>
                <w:kern w:val="0"/>
                <w:sz w:val="20"/>
                <w:szCs w:val="20"/>
              </w:rPr>
              <w:t>閱讀各類文本，從中培養是非判斷的能力，以了解自己與所處社會的關係，培養同理心與責任感，關懷自然生態與增進公民意識。</w:t>
            </w:r>
          </w:p>
          <w:p w14:paraId="3CD94FF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【七、龜兔賽跑】</w:t>
            </w:r>
          </w:p>
          <w:p w14:paraId="77DE2CA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w:t>
            </w:r>
            <w:r w:rsidRPr="0006132B">
              <w:rPr>
                <w:rFonts w:ascii="Times New Roman" w:eastAsia="標楷體" w:hAnsi="Times New Roman" w:cs="Times New Roman"/>
                <w:bCs/>
                <w:snapToGrid w:val="0"/>
                <w:kern w:val="0"/>
                <w:sz w:val="20"/>
                <w:szCs w:val="20"/>
              </w:rPr>
              <w:lastRenderedPageBreak/>
              <w:t>語文在日常生活中學習體察他人的感受，並給予適當的回應，以達成溝通及互動的目標。</w:t>
            </w:r>
          </w:p>
        </w:tc>
        <w:tc>
          <w:tcPr>
            <w:tcW w:w="276" w:type="pct"/>
          </w:tcPr>
          <w:p w14:paraId="2163955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【六、謝謝老師】</w:t>
            </w:r>
          </w:p>
          <w:p w14:paraId="046473D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F357CC">
              <w:rPr>
                <w:rFonts w:ascii="Times New Roman" w:eastAsia="標楷體" w:hAnsi="Times New Roman" w:cs="Times New Roman"/>
                <w:bCs/>
                <w:snapToGrid w:val="0"/>
                <w:kern w:val="0"/>
                <w:sz w:val="20"/>
                <w:szCs w:val="20"/>
              </w:rPr>
              <w:t>以正確發音流利的說出語意完整的話。</w:t>
            </w:r>
          </w:p>
          <w:p w14:paraId="1CBC94B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2-I-2 </w:t>
            </w:r>
            <w:r w:rsidRPr="00F357CC">
              <w:rPr>
                <w:rFonts w:ascii="Times New Roman" w:eastAsia="標楷體" w:hAnsi="Times New Roman" w:cs="Times New Roman"/>
                <w:bCs/>
                <w:snapToGrid w:val="0"/>
                <w:kern w:val="0"/>
                <w:sz w:val="20"/>
                <w:szCs w:val="20"/>
              </w:rPr>
              <w:t>說出所聽聞的內容。</w:t>
            </w:r>
          </w:p>
          <w:p w14:paraId="09A0E36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3-I-1 </w:t>
            </w:r>
            <w:r w:rsidRPr="007F4676">
              <w:rPr>
                <w:rFonts w:ascii="Times New Roman" w:eastAsia="標楷體" w:hAnsi="Times New Roman" w:cs="Times New Roman"/>
                <w:bCs/>
                <w:snapToGrid w:val="0"/>
                <w:kern w:val="0"/>
                <w:sz w:val="20"/>
                <w:szCs w:val="20"/>
              </w:rPr>
              <w:t>正確認念、</w:t>
            </w:r>
            <w:proofErr w:type="gramStart"/>
            <w:r w:rsidRPr="007F4676">
              <w:rPr>
                <w:rFonts w:ascii="Times New Roman" w:eastAsia="標楷體" w:hAnsi="Times New Roman" w:cs="Times New Roman"/>
                <w:bCs/>
                <w:snapToGrid w:val="0"/>
                <w:kern w:val="0"/>
                <w:sz w:val="20"/>
                <w:szCs w:val="20"/>
              </w:rPr>
              <w:t>拼讀及</w:t>
            </w:r>
            <w:proofErr w:type="gramEnd"/>
            <w:r w:rsidRPr="007F4676">
              <w:rPr>
                <w:rFonts w:ascii="Times New Roman" w:eastAsia="標楷體" w:hAnsi="Times New Roman" w:cs="Times New Roman"/>
                <w:bCs/>
                <w:snapToGrid w:val="0"/>
                <w:kern w:val="0"/>
                <w:sz w:val="20"/>
                <w:szCs w:val="20"/>
              </w:rPr>
              <w:t>書寫注音符號。</w:t>
            </w:r>
          </w:p>
          <w:p w14:paraId="7C40BA7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3-I-3 </w:t>
            </w:r>
            <w:r w:rsidRPr="007F4676">
              <w:rPr>
                <w:rFonts w:ascii="Times New Roman" w:eastAsia="標楷體" w:hAnsi="Times New Roman" w:cs="Times New Roman"/>
                <w:bCs/>
                <w:snapToGrid w:val="0"/>
                <w:kern w:val="0"/>
                <w:sz w:val="20"/>
                <w:szCs w:val="20"/>
              </w:rPr>
              <w:t>運用注音符號表達想法，記錄訊息。</w:t>
            </w:r>
          </w:p>
          <w:p w14:paraId="5A3F1F9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4-I-4 </w:t>
            </w:r>
            <w:r w:rsidRPr="007F4676">
              <w:rPr>
                <w:rFonts w:ascii="Times New Roman" w:eastAsia="標楷體" w:hAnsi="Times New Roman" w:cs="Times New Roman"/>
                <w:bCs/>
                <w:snapToGrid w:val="0"/>
                <w:kern w:val="0"/>
                <w:sz w:val="20"/>
                <w:szCs w:val="20"/>
              </w:rPr>
              <w:t>養成良</w:t>
            </w:r>
            <w:r w:rsidRPr="007F4676">
              <w:rPr>
                <w:rFonts w:ascii="Times New Roman" w:eastAsia="標楷體" w:hAnsi="Times New Roman" w:cs="Times New Roman"/>
                <w:bCs/>
                <w:snapToGrid w:val="0"/>
                <w:kern w:val="0"/>
                <w:sz w:val="20"/>
                <w:szCs w:val="20"/>
              </w:rPr>
              <w:lastRenderedPageBreak/>
              <w:t>好的書寫姿勢，並保持整潔的書寫習慣。</w:t>
            </w:r>
          </w:p>
          <w:p w14:paraId="42AC613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5-I-1 </w:t>
            </w:r>
            <w:r>
              <w:rPr>
                <w:rFonts w:ascii="Times New Roman" w:eastAsia="標楷體" w:hAnsi="Times New Roman" w:cs="Times New Roman"/>
                <w:bCs/>
                <w:snapToGrid w:val="0"/>
                <w:kern w:val="0"/>
                <w:sz w:val="20"/>
                <w:szCs w:val="20"/>
              </w:rPr>
              <w:t>以適切的速率正確地</w:t>
            </w:r>
            <w:r w:rsidRPr="00B80283">
              <w:rPr>
                <w:rFonts w:ascii="Times New Roman" w:eastAsia="標楷體" w:hAnsi="Times New Roman" w:cs="Times New Roman"/>
                <w:bCs/>
                <w:snapToGrid w:val="0"/>
                <w:kern w:val="0"/>
                <w:sz w:val="20"/>
                <w:szCs w:val="20"/>
              </w:rPr>
              <w:t>朗讀文本。</w:t>
            </w:r>
          </w:p>
          <w:p w14:paraId="6A194D2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6-I-2 </w:t>
            </w:r>
            <w:r w:rsidRPr="00B80283">
              <w:rPr>
                <w:rFonts w:ascii="Times New Roman" w:eastAsia="標楷體" w:hAnsi="Times New Roman" w:cs="Times New Roman"/>
                <w:bCs/>
                <w:snapToGrid w:val="0"/>
                <w:kern w:val="0"/>
                <w:sz w:val="20"/>
                <w:szCs w:val="20"/>
              </w:rPr>
              <w:t>透過閱讀及觀察，積累寫作材料。</w:t>
            </w:r>
          </w:p>
          <w:p w14:paraId="67B1750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【七、龜兔賽跑】</w:t>
            </w:r>
          </w:p>
          <w:p w14:paraId="1DE49A8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1-I-1 </w:t>
            </w:r>
            <w:r w:rsidRPr="002B157E">
              <w:rPr>
                <w:rFonts w:ascii="Times New Roman" w:eastAsia="標楷體" w:hAnsi="Times New Roman" w:cs="Times New Roman"/>
                <w:bCs/>
                <w:snapToGrid w:val="0"/>
                <w:kern w:val="0"/>
                <w:sz w:val="20"/>
                <w:szCs w:val="20"/>
              </w:rPr>
              <w:t>養成專心聆聽的習慣，尊重對方的發言。</w:t>
            </w:r>
          </w:p>
        </w:tc>
        <w:tc>
          <w:tcPr>
            <w:tcW w:w="276" w:type="pct"/>
          </w:tcPr>
          <w:p w14:paraId="66087A2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【六、謝謝老師】</w:t>
            </w:r>
          </w:p>
          <w:p w14:paraId="6E4390A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Aa-I-2 </w:t>
            </w:r>
            <w:r w:rsidRPr="00F357CC">
              <w:rPr>
                <w:rFonts w:ascii="Times New Roman" w:eastAsia="標楷體" w:hAnsi="Times New Roman" w:cs="Times New Roman"/>
                <w:bCs/>
                <w:snapToGrid w:val="0"/>
                <w:kern w:val="0"/>
                <w:sz w:val="20"/>
                <w:szCs w:val="20"/>
              </w:rPr>
              <w:t>聲調及其正確的標注方式。</w:t>
            </w:r>
          </w:p>
          <w:p w14:paraId="3110FFA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Aa-I-3 </w:t>
            </w:r>
            <w:r w:rsidRPr="007F4676">
              <w:rPr>
                <w:rFonts w:ascii="Times New Roman" w:eastAsia="標楷體" w:hAnsi="Times New Roman" w:cs="Times New Roman"/>
                <w:bCs/>
                <w:snapToGrid w:val="0"/>
                <w:kern w:val="0"/>
                <w:sz w:val="20"/>
                <w:szCs w:val="20"/>
              </w:rPr>
              <w:t>二拼音和三拼音</w:t>
            </w:r>
            <w:proofErr w:type="gramStart"/>
            <w:r w:rsidRPr="007F4676">
              <w:rPr>
                <w:rFonts w:ascii="Times New Roman" w:eastAsia="標楷體" w:hAnsi="Times New Roman" w:cs="Times New Roman"/>
                <w:bCs/>
                <w:snapToGrid w:val="0"/>
                <w:kern w:val="0"/>
                <w:sz w:val="20"/>
                <w:szCs w:val="20"/>
              </w:rPr>
              <w:t>的拼讀和</w:t>
            </w:r>
            <w:proofErr w:type="gramEnd"/>
            <w:r w:rsidRPr="007F4676">
              <w:rPr>
                <w:rFonts w:ascii="Times New Roman" w:eastAsia="標楷體" w:hAnsi="Times New Roman" w:cs="Times New Roman"/>
                <w:bCs/>
                <w:snapToGrid w:val="0"/>
                <w:kern w:val="0"/>
                <w:sz w:val="20"/>
                <w:szCs w:val="20"/>
              </w:rPr>
              <w:t>書寫。</w:t>
            </w:r>
          </w:p>
          <w:p w14:paraId="742C914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Aa-I-4 </w:t>
            </w:r>
            <w:proofErr w:type="gramStart"/>
            <w:r w:rsidRPr="00B80283">
              <w:rPr>
                <w:rFonts w:ascii="Times New Roman" w:eastAsia="標楷體" w:hAnsi="Times New Roman" w:cs="Times New Roman"/>
                <w:bCs/>
                <w:snapToGrid w:val="0"/>
                <w:kern w:val="0"/>
                <w:sz w:val="20"/>
                <w:szCs w:val="20"/>
              </w:rPr>
              <w:t>結合韻的拼讀</w:t>
            </w:r>
            <w:proofErr w:type="gramEnd"/>
            <w:r w:rsidRPr="00B80283">
              <w:rPr>
                <w:rFonts w:ascii="Times New Roman" w:eastAsia="標楷體" w:hAnsi="Times New Roman" w:cs="Times New Roman"/>
                <w:bCs/>
                <w:snapToGrid w:val="0"/>
                <w:kern w:val="0"/>
                <w:sz w:val="20"/>
                <w:szCs w:val="20"/>
              </w:rPr>
              <w:t>和書寫。</w:t>
            </w:r>
          </w:p>
          <w:p w14:paraId="6CCECC1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B80283">
              <w:rPr>
                <w:rFonts w:ascii="Times New Roman" w:eastAsia="標楷體" w:hAnsi="Times New Roman" w:cs="Times New Roman"/>
                <w:bCs/>
                <w:snapToGrid w:val="0"/>
                <w:kern w:val="0"/>
                <w:sz w:val="20"/>
                <w:szCs w:val="20"/>
              </w:rPr>
              <w:t>標注注音符號的各類文本。</w:t>
            </w:r>
          </w:p>
          <w:p w14:paraId="5478E3F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【七、龜兔賽跑】</w:t>
            </w:r>
          </w:p>
          <w:p w14:paraId="3CCEC24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Aa-I-1 </w:t>
            </w:r>
            <w:proofErr w:type="gramStart"/>
            <w:r w:rsidRPr="002B157E">
              <w:rPr>
                <w:rFonts w:ascii="Times New Roman" w:eastAsia="標楷體" w:hAnsi="Times New Roman" w:cs="Times New Roman"/>
                <w:bCs/>
                <w:snapToGrid w:val="0"/>
                <w:kern w:val="0"/>
                <w:sz w:val="20"/>
                <w:szCs w:val="20"/>
              </w:rPr>
              <w:t>聲符、</w:t>
            </w:r>
            <w:r w:rsidRPr="002B157E">
              <w:rPr>
                <w:rFonts w:ascii="Times New Roman" w:eastAsia="標楷體" w:hAnsi="Times New Roman" w:cs="Times New Roman"/>
                <w:bCs/>
                <w:snapToGrid w:val="0"/>
                <w:kern w:val="0"/>
                <w:sz w:val="20"/>
                <w:szCs w:val="20"/>
              </w:rPr>
              <w:lastRenderedPageBreak/>
              <w:t>韻符、介</w:t>
            </w:r>
            <w:proofErr w:type="gramEnd"/>
            <w:r w:rsidRPr="002B157E">
              <w:rPr>
                <w:rFonts w:ascii="Times New Roman" w:eastAsia="標楷體" w:hAnsi="Times New Roman" w:cs="Times New Roman"/>
                <w:bCs/>
                <w:snapToGrid w:val="0"/>
                <w:kern w:val="0"/>
                <w:sz w:val="20"/>
                <w:szCs w:val="20"/>
              </w:rPr>
              <w:t>符的正確發音和寫法。</w:t>
            </w:r>
          </w:p>
        </w:tc>
        <w:tc>
          <w:tcPr>
            <w:tcW w:w="415" w:type="pct"/>
            <w:gridSpan w:val="2"/>
          </w:tcPr>
          <w:p w14:paraId="62FF7960" w14:textId="77777777" w:rsidR="00641FC0" w:rsidRPr="00B80283" w:rsidRDefault="00641FC0" w:rsidP="00D36D14">
            <w:pPr>
              <w:spacing w:line="240" w:lineRule="exact"/>
              <w:rPr>
                <w:rFonts w:ascii="標楷體" w:eastAsia="標楷體" w:hAnsi="標楷體"/>
                <w:bCs/>
                <w:snapToGrid w:val="0"/>
                <w:kern w:val="0"/>
                <w:sz w:val="20"/>
                <w:szCs w:val="20"/>
              </w:rPr>
            </w:pPr>
            <w:r w:rsidRPr="00B80283">
              <w:rPr>
                <w:rFonts w:ascii="Times New Roman" w:eastAsia="標楷體" w:hAnsi="Times New Roman" w:cs="Times New Roman"/>
                <w:bCs/>
                <w:snapToGrid w:val="0"/>
                <w:kern w:val="0"/>
                <w:sz w:val="20"/>
                <w:szCs w:val="20"/>
              </w:rPr>
              <w:lastRenderedPageBreak/>
              <w:t>【六、謝謝老師】</w:t>
            </w:r>
          </w:p>
          <w:p w14:paraId="7DE04D6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F357CC">
              <w:rPr>
                <w:rFonts w:ascii="Times New Roman" w:eastAsia="標楷體" w:hAnsi="Times New Roman" w:cs="Times New Roman"/>
                <w:bCs/>
                <w:snapToGrid w:val="0"/>
                <w:kern w:val="0"/>
                <w:sz w:val="20"/>
                <w:szCs w:val="20"/>
              </w:rPr>
              <w:t>.</w:t>
            </w:r>
            <w:r w:rsidRPr="00F357CC">
              <w:rPr>
                <w:rFonts w:ascii="Times New Roman" w:eastAsia="標楷體" w:hAnsi="Times New Roman" w:cs="Times New Roman"/>
                <w:bCs/>
                <w:snapToGrid w:val="0"/>
                <w:kern w:val="0"/>
                <w:sz w:val="20"/>
                <w:szCs w:val="20"/>
              </w:rPr>
              <w:t>掌握聆聽〈香甜的禮物〉的重點，用正確的發音回答問題，流利的說出自己的想法。</w:t>
            </w:r>
          </w:p>
          <w:p w14:paraId="21079B4E" w14:textId="77777777" w:rsidR="00641FC0" w:rsidRPr="007F4676"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7F4676">
              <w:rPr>
                <w:rFonts w:ascii="Times New Roman" w:eastAsia="標楷體" w:hAnsi="Times New Roman" w:cs="Times New Roman"/>
                <w:bCs/>
                <w:snapToGrid w:val="0"/>
                <w:kern w:val="0"/>
                <w:sz w:val="20"/>
                <w:szCs w:val="20"/>
              </w:rPr>
              <w:t>注意嘴形及發音，正確認念、</w:t>
            </w:r>
            <w:proofErr w:type="gramStart"/>
            <w:r w:rsidRPr="007F4676">
              <w:rPr>
                <w:rFonts w:ascii="Times New Roman" w:eastAsia="標楷體" w:hAnsi="Times New Roman" w:cs="Times New Roman"/>
                <w:bCs/>
                <w:snapToGrid w:val="0"/>
                <w:kern w:val="0"/>
                <w:sz w:val="20"/>
                <w:szCs w:val="20"/>
              </w:rPr>
              <w:t>拼讀及</w:t>
            </w:r>
            <w:proofErr w:type="gramEnd"/>
            <w:r w:rsidRPr="007F4676">
              <w:rPr>
                <w:rFonts w:ascii="Times New Roman" w:eastAsia="標楷體" w:hAnsi="Times New Roman" w:cs="Times New Roman"/>
                <w:bCs/>
                <w:snapToGrid w:val="0"/>
                <w:kern w:val="0"/>
                <w:sz w:val="20"/>
                <w:szCs w:val="20"/>
              </w:rPr>
              <w:t>書寫本課符號「</w:t>
            </w:r>
            <w:proofErr w:type="gramStart"/>
            <w:r w:rsidRPr="007F4676">
              <w:rPr>
                <w:rFonts w:ascii="Times New Roman" w:eastAsia="標楷體" w:hAnsi="Times New Roman" w:cs="Times New Roman"/>
                <w:bCs/>
                <w:snapToGrid w:val="0"/>
                <w:kern w:val="0"/>
                <w:sz w:val="20"/>
                <w:szCs w:val="20"/>
              </w:rPr>
              <w:t>ㄐ</w:t>
            </w:r>
            <w:proofErr w:type="gramEnd"/>
            <w:r w:rsidRPr="007F4676">
              <w:rPr>
                <w:rFonts w:ascii="Times New Roman" w:eastAsia="標楷體" w:hAnsi="Times New Roman" w:cs="Times New Roman"/>
                <w:bCs/>
                <w:snapToGrid w:val="0"/>
                <w:kern w:val="0"/>
                <w:sz w:val="20"/>
                <w:szCs w:val="20"/>
              </w:rPr>
              <w:t>、</w:t>
            </w:r>
            <w:proofErr w:type="gramStart"/>
            <w:r w:rsidRPr="007F4676">
              <w:rPr>
                <w:rFonts w:ascii="Times New Roman" w:eastAsia="標楷體" w:hAnsi="Times New Roman" w:cs="Times New Roman"/>
                <w:bCs/>
                <w:snapToGrid w:val="0"/>
                <w:kern w:val="0"/>
                <w:sz w:val="20"/>
                <w:szCs w:val="20"/>
              </w:rPr>
              <w:t>ㄙ</w:t>
            </w:r>
            <w:proofErr w:type="gramEnd"/>
            <w:r w:rsidRPr="007F4676">
              <w:rPr>
                <w:rFonts w:ascii="Times New Roman" w:eastAsia="標楷體" w:hAnsi="Times New Roman" w:cs="Times New Roman"/>
                <w:bCs/>
                <w:snapToGrid w:val="0"/>
                <w:kern w:val="0"/>
                <w:sz w:val="20"/>
                <w:szCs w:val="20"/>
              </w:rPr>
              <w:t>、</w:t>
            </w:r>
            <w:proofErr w:type="gramStart"/>
            <w:r w:rsidRPr="007F4676">
              <w:rPr>
                <w:rFonts w:ascii="Times New Roman" w:eastAsia="標楷體" w:hAnsi="Times New Roman" w:cs="Times New Roman"/>
                <w:bCs/>
                <w:snapToGrid w:val="0"/>
                <w:kern w:val="0"/>
                <w:sz w:val="20"/>
                <w:szCs w:val="20"/>
              </w:rPr>
              <w:t>ㄝ</w:t>
            </w:r>
            <w:proofErr w:type="gramEnd"/>
            <w:r w:rsidRPr="007F4676">
              <w:rPr>
                <w:rFonts w:ascii="Times New Roman" w:eastAsia="標楷體" w:hAnsi="Times New Roman" w:cs="Times New Roman"/>
                <w:bCs/>
                <w:snapToGrid w:val="0"/>
                <w:kern w:val="0"/>
                <w:sz w:val="20"/>
                <w:szCs w:val="20"/>
              </w:rPr>
              <w:t>、</w:t>
            </w:r>
            <w:proofErr w:type="gramStart"/>
            <w:r w:rsidRPr="007F4676">
              <w:rPr>
                <w:rFonts w:ascii="Times New Roman" w:eastAsia="標楷體" w:hAnsi="Times New Roman" w:cs="Times New Roman"/>
                <w:bCs/>
                <w:snapToGrid w:val="0"/>
                <w:kern w:val="0"/>
                <w:sz w:val="20"/>
                <w:szCs w:val="20"/>
              </w:rPr>
              <w:t>ㄧㄝ</w:t>
            </w:r>
            <w:proofErr w:type="gramEnd"/>
            <w:r w:rsidRPr="007F4676">
              <w:rPr>
                <w:rFonts w:ascii="Times New Roman" w:eastAsia="標楷體" w:hAnsi="Times New Roman" w:cs="Times New Roman"/>
                <w:bCs/>
                <w:snapToGrid w:val="0"/>
                <w:kern w:val="0"/>
                <w:sz w:val="20"/>
                <w:szCs w:val="20"/>
              </w:rPr>
              <w:t>、</w:t>
            </w:r>
            <w:proofErr w:type="gramStart"/>
            <w:r w:rsidRPr="007F4676">
              <w:rPr>
                <w:rFonts w:ascii="Times New Roman" w:eastAsia="標楷體" w:hAnsi="Times New Roman" w:cs="Times New Roman"/>
                <w:bCs/>
                <w:snapToGrid w:val="0"/>
                <w:kern w:val="0"/>
                <w:sz w:val="20"/>
                <w:szCs w:val="20"/>
              </w:rPr>
              <w:t>ㄨㄚ</w:t>
            </w:r>
            <w:proofErr w:type="gramEnd"/>
            <w:r w:rsidRPr="007F4676">
              <w:rPr>
                <w:rFonts w:ascii="Times New Roman" w:eastAsia="標楷體" w:hAnsi="Times New Roman" w:cs="Times New Roman"/>
                <w:bCs/>
                <w:snapToGrid w:val="0"/>
                <w:kern w:val="0"/>
                <w:sz w:val="20"/>
                <w:szCs w:val="20"/>
              </w:rPr>
              <w:t>、</w:t>
            </w:r>
            <w:proofErr w:type="gramStart"/>
            <w:r w:rsidRPr="007F4676">
              <w:rPr>
                <w:rFonts w:ascii="Times New Roman" w:eastAsia="標楷體" w:hAnsi="Times New Roman" w:cs="Times New Roman"/>
                <w:bCs/>
                <w:snapToGrid w:val="0"/>
                <w:kern w:val="0"/>
                <w:sz w:val="20"/>
                <w:szCs w:val="20"/>
              </w:rPr>
              <w:t>ㄨㄛ</w:t>
            </w:r>
            <w:proofErr w:type="gramEnd"/>
            <w:r w:rsidRPr="007F4676">
              <w:rPr>
                <w:rFonts w:ascii="Times New Roman" w:eastAsia="標楷體" w:hAnsi="Times New Roman" w:cs="Times New Roman"/>
                <w:bCs/>
                <w:snapToGrid w:val="0"/>
                <w:kern w:val="0"/>
                <w:sz w:val="20"/>
                <w:szCs w:val="20"/>
              </w:rPr>
              <w:t>、</w:t>
            </w:r>
            <w:proofErr w:type="gramStart"/>
            <w:r w:rsidRPr="007F4676">
              <w:rPr>
                <w:rFonts w:ascii="Times New Roman" w:eastAsia="標楷體" w:hAnsi="Times New Roman" w:cs="Times New Roman"/>
                <w:bCs/>
                <w:snapToGrid w:val="0"/>
                <w:kern w:val="0"/>
                <w:sz w:val="20"/>
                <w:szCs w:val="20"/>
              </w:rPr>
              <w:t>ㄨㄥ</w:t>
            </w:r>
            <w:proofErr w:type="gramEnd"/>
            <w:r w:rsidRPr="007F4676">
              <w:rPr>
                <w:rFonts w:ascii="Times New Roman" w:eastAsia="標楷體" w:hAnsi="Times New Roman" w:cs="Times New Roman"/>
                <w:bCs/>
                <w:snapToGrid w:val="0"/>
                <w:kern w:val="0"/>
                <w:sz w:val="20"/>
                <w:szCs w:val="20"/>
              </w:rPr>
              <w:t>」。</w:t>
            </w:r>
          </w:p>
          <w:p w14:paraId="3BDDBC1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7F4676">
              <w:rPr>
                <w:rFonts w:ascii="Times New Roman" w:eastAsia="標楷體" w:hAnsi="Times New Roman" w:cs="Times New Roman"/>
                <w:bCs/>
                <w:snapToGrid w:val="0"/>
                <w:kern w:val="0"/>
                <w:sz w:val="20"/>
                <w:szCs w:val="20"/>
              </w:rPr>
              <w:t>.</w:t>
            </w:r>
            <w:r>
              <w:rPr>
                <w:rFonts w:ascii="Times New Roman" w:eastAsia="標楷體" w:hAnsi="Times New Roman" w:cs="Times New Roman"/>
                <w:bCs/>
                <w:snapToGrid w:val="0"/>
                <w:kern w:val="0"/>
                <w:sz w:val="20"/>
                <w:szCs w:val="20"/>
              </w:rPr>
              <w:t>書寫習作時，維持正確的坐</w:t>
            </w:r>
            <w:proofErr w:type="gramStart"/>
            <w:r>
              <w:rPr>
                <w:rFonts w:ascii="Times New Roman" w:eastAsia="標楷體" w:hAnsi="Times New Roman" w:cs="Times New Roman"/>
                <w:bCs/>
                <w:snapToGrid w:val="0"/>
                <w:kern w:val="0"/>
                <w:sz w:val="20"/>
                <w:szCs w:val="20"/>
              </w:rPr>
              <w:t>姿和握</w:t>
            </w:r>
            <w:proofErr w:type="gramEnd"/>
            <w:r>
              <w:rPr>
                <w:rFonts w:ascii="Times New Roman" w:eastAsia="標楷體" w:hAnsi="Times New Roman" w:cs="Times New Roman"/>
                <w:bCs/>
                <w:snapToGrid w:val="0"/>
                <w:kern w:val="0"/>
                <w:sz w:val="20"/>
                <w:szCs w:val="20"/>
              </w:rPr>
              <w:t>筆姿勢，並</w:t>
            </w:r>
            <w:r w:rsidRPr="007F4676">
              <w:rPr>
                <w:rFonts w:ascii="Times New Roman" w:eastAsia="標楷體" w:hAnsi="Times New Roman" w:cs="Times New Roman"/>
                <w:bCs/>
                <w:snapToGrid w:val="0"/>
                <w:kern w:val="0"/>
                <w:sz w:val="20"/>
                <w:szCs w:val="20"/>
              </w:rPr>
              <w:t>保持簿本的整潔。</w:t>
            </w:r>
          </w:p>
          <w:p w14:paraId="44861733" w14:textId="77777777" w:rsidR="00641FC0" w:rsidRPr="00B80283"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B80283">
              <w:rPr>
                <w:rFonts w:ascii="Times New Roman" w:eastAsia="標楷體" w:hAnsi="Times New Roman" w:cs="Times New Roman"/>
                <w:bCs/>
                <w:snapToGrid w:val="0"/>
                <w:kern w:val="0"/>
                <w:sz w:val="20"/>
                <w:szCs w:val="20"/>
              </w:rPr>
              <w:t>.</w:t>
            </w:r>
            <w:r w:rsidRPr="00B80283">
              <w:rPr>
                <w:rFonts w:ascii="Times New Roman" w:eastAsia="標楷體" w:hAnsi="Times New Roman" w:cs="Times New Roman"/>
                <w:bCs/>
                <w:snapToGrid w:val="0"/>
                <w:kern w:val="0"/>
                <w:sz w:val="20"/>
                <w:szCs w:val="20"/>
              </w:rPr>
              <w:t>熟悉課文內容，注意「我要　送</w:t>
            </w:r>
            <w:r>
              <w:rPr>
                <w:rFonts w:ascii="Times New Roman" w:eastAsia="標楷體" w:hAnsi="Times New Roman" w:cs="Times New Roman"/>
                <w:bCs/>
                <w:snapToGrid w:val="0"/>
                <w:kern w:val="0"/>
                <w:sz w:val="20"/>
                <w:szCs w:val="20"/>
              </w:rPr>
              <w:t xml:space="preserve">　</w:t>
            </w:r>
            <w:r w:rsidRPr="00B80283">
              <w:rPr>
                <w:rFonts w:ascii="Times New Roman" w:eastAsia="標楷體" w:hAnsi="Times New Roman" w:cs="Times New Roman"/>
                <w:bCs/>
                <w:snapToGrid w:val="0"/>
                <w:kern w:val="0"/>
                <w:sz w:val="20"/>
                <w:szCs w:val="20"/>
              </w:rPr>
              <w:lastRenderedPageBreak/>
              <w:t>老師</w:t>
            </w:r>
            <w:r>
              <w:rPr>
                <w:rFonts w:ascii="Times New Roman" w:eastAsia="標楷體" w:hAnsi="Times New Roman" w:cs="Times New Roman"/>
                <w:bCs/>
                <w:snapToGrid w:val="0"/>
                <w:kern w:val="0"/>
                <w:sz w:val="20"/>
                <w:szCs w:val="20"/>
              </w:rPr>
              <w:t xml:space="preserve">　</w:t>
            </w:r>
            <w:r w:rsidRPr="00B80283">
              <w:rPr>
                <w:rFonts w:ascii="Times New Roman" w:eastAsia="標楷體" w:hAnsi="Times New Roman" w:cs="Times New Roman"/>
                <w:bCs/>
                <w:snapToGrid w:val="0"/>
                <w:kern w:val="0"/>
                <w:sz w:val="20"/>
                <w:szCs w:val="20"/>
              </w:rPr>
              <w:t>一朵　小紅花。」重音朗讀的變化，表達課文的情感。</w:t>
            </w:r>
          </w:p>
          <w:p w14:paraId="6734CCA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r w:rsidRPr="00B80283">
              <w:rPr>
                <w:rFonts w:ascii="Times New Roman" w:eastAsia="標楷體" w:hAnsi="Times New Roman" w:cs="Times New Roman"/>
                <w:bCs/>
                <w:snapToGrid w:val="0"/>
                <w:kern w:val="0"/>
                <w:sz w:val="20"/>
                <w:szCs w:val="20"/>
              </w:rPr>
              <w:t>.</w:t>
            </w:r>
            <w:r w:rsidRPr="00B80283">
              <w:rPr>
                <w:rFonts w:ascii="Times New Roman" w:eastAsia="標楷體" w:hAnsi="Times New Roman" w:cs="Times New Roman"/>
                <w:bCs/>
                <w:snapToGrid w:val="0"/>
                <w:kern w:val="0"/>
                <w:sz w:val="20"/>
                <w:szCs w:val="20"/>
              </w:rPr>
              <w:t>主動複習本課課文、習作的內容，學會觀察插圖細節，積累寫作材料。</w:t>
            </w:r>
          </w:p>
          <w:p w14:paraId="6F9B12CE" w14:textId="77777777" w:rsidR="00641FC0" w:rsidRPr="002B157E" w:rsidRDefault="00641FC0" w:rsidP="00D36D14">
            <w:pPr>
              <w:spacing w:line="240" w:lineRule="exact"/>
              <w:rPr>
                <w:rFonts w:ascii="標楷體" w:eastAsia="標楷體" w:hAnsi="標楷體"/>
                <w:bCs/>
                <w:snapToGrid w:val="0"/>
                <w:kern w:val="0"/>
                <w:sz w:val="20"/>
                <w:szCs w:val="20"/>
              </w:rPr>
            </w:pPr>
            <w:r w:rsidRPr="002B157E">
              <w:rPr>
                <w:rFonts w:ascii="Times New Roman" w:eastAsia="標楷體" w:hAnsi="Times New Roman" w:cs="Times New Roman"/>
                <w:bCs/>
                <w:snapToGrid w:val="0"/>
                <w:kern w:val="0"/>
                <w:sz w:val="20"/>
                <w:szCs w:val="20"/>
              </w:rPr>
              <w:t>【七、龜兔賽跑】</w:t>
            </w:r>
          </w:p>
          <w:p w14:paraId="2B2D4C44" w14:textId="77777777" w:rsidR="00641FC0" w:rsidRPr="002B157E" w:rsidRDefault="00641FC0" w:rsidP="00D36D14">
            <w:pPr>
              <w:spacing w:line="240" w:lineRule="exact"/>
              <w:rPr>
                <w:rFonts w:ascii="標楷體" w:eastAsia="標楷體" w:hAnsi="標楷體"/>
                <w:bCs/>
                <w:snapToGrid w:val="0"/>
                <w:kern w:val="0"/>
                <w:sz w:val="20"/>
                <w:szCs w:val="20"/>
              </w:rPr>
            </w:pPr>
            <w:r w:rsidRPr="002B157E">
              <w:rPr>
                <w:rFonts w:ascii="Times New Roman" w:eastAsia="標楷體" w:hAnsi="Times New Roman" w:cs="Times New Roman"/>
                <w:bCs/>
                <w:snapToGrid w:val="0"/>
                <w:kern w:val="0"/>
                <w:sz w:val="20"/>
                <w:szCs w:val="20"/>
              </w:rPr>
              <w:t>1.</w:t>
            </w:r>
            <w:r w:rsidRPr="002B157E">
              <w:rPr>
                <w:rFonts w:ascii="Times New Roman" w:eastAsia="標楷體" w:hAnsi="Times New Roman" w:cs="Times New Roman"/>
                <w:bCs/>
                <w:snapToGrid w:val="0"/>
                <w:kern w:val="0"/>
                <w:sz w:val="20"/>
                <w:szCs w:val="20"/>
              </w:rPr>
              <w:t>聆聽故事內容，根據圖畫提示</w:t>
            </w:r>
            <w:r>
              <w:rPr>
                <w:rFonts w:ascii="Times New Roman" w:eastAsia="標楷體" w:hAnsi="Times New Roman" w:cs="Times New Roman"/>
                <w:bCs/>
                <w:snapToGrid w:val="0"/>
                <w:kern w:val="0"/>
                <w:sz w:val="20"/>
                <w:szCs w:val="20"/>
              </w:rPr>
              <w:t>，</w:t>
            </w:r>
            <w:r w:rsidRPr="002B157E">
              <w:rPr>
                <w:rFonts w:ascii="Times New Roman" w:eastAsia="標楷體" w:hAnsi="Times New Roman" w:cs="Times New Roman"/>
                <w:bCs/>
                <w:snapToGrid w:val="0"/>
                <w:kern w:val="0"/>
                <w:sz w:val="20"/>
                <w:szCs w:val="20"/>
              </w:rPr>
              <w:t>猜測故事的發展。</w:t>
            </w:r>
          </w:p>
          <w:p w14:paraId="03D3A80B" w14:textId="77777777" w:rsidR="00641FC0" w:rsidRPr="00175799" w:rsidRDefault="00641FC0" w:rsidP="00D36D14">
            <w:pPr>
              <w:spacing w:line="240" w:lineRule="exact"/>
              <w:rPr>
                <w:rFonts w:ascii="標楷體" w:eastAsia="標楷體" w:hAnsi="標楷體"/>
                <w:bCs/>
                <w:snapToGrid w:val="0"/>
                <w:kern w:val="0"/>
                <w:sz w:val="20"/>
                <w:szCs w:val="20"/>
              </w:rPr>
            </w:pPr>
          </w:p>
        </w:tc>
        <w:tc>
          <w:tcPr>
            <w:tcW w:w="1335" w:type="pct"/>
            <w:gridSpan w:val="2"/>
          </w:tcPr>
          <w:p w14:paraId="69E27194" w14:textId="77777777" w:rsidR="00641FC0" w:rsidRPr="00B80283" w:rsidRDefault="00641FC0" w:rsidP="00D36D14">
            <w:pPr>
              <w:spacing w:line="240" w:lineRule="exact"/>
              <w:rPr>
                <w:rFonts w:ascii="標楷體" w:eastAsia="標楷體" w:hAnsi="標楷體"/>
                <w:sz w:val="20"/>
                <w:szCs w:val="20"/>
              </w:rPr>
            </w:pPr>
            <w:r w:rsidRPr="00B80283">
              <w:rPr>
                <w:rFonts w:ascii="Times New Roman" w:eastAsia="標楷體" w:hAnsi="Times New Roman" w:cs="Times New Roman"/>
                <w:sz w:val="20"/>
                <w:szCs w:val="20"/>
              </w:rPr>
              <w:lastRenderedPageBreak/>
              <w:t>【六、謝謝老師】</w:t>
            </w:r>
          </w:p>
          <w:p w14:paraId="2F2C34D3" w14:textId="77777777" w:rsidR="00641FC0" w:rsidRDefault="00641FC0" w:rsidP="00D36D14">
            <w:pPr>
              <w:spacing w:line="240" w:lineRule="exact"/>
              <w:rPr>
                <w:rFonts w:ascii="標楷體" w:eastAsia="標楷體" w:hAnsi="標楷體"/>
                <w:sz w:val="20"/>
                <w:szCs w:val="20"/>
              </w:rPr>
            </w:pPr>
            <w:r w:rsidRPr="00B9034A">
              <w:rPr>
                <w:rFonts w:ascii="Times New Roman" w:eastAsia="標楷體" w:hAnsi="Times New Roman" w:cs="Times New Roman"/>
                <w:sz w:val="20"/>
                <w:szCs w:val="20"/>
              </w:rPr>
              <w:t>1.</w:t>
            </w:r>
            <w:r w:rsidRPr="00B9034A">
              <w:rPr>
                <w:rFonts w:ascii="Times New Roman" w:eastAsia="標楷體" w:hAnsi="Times New Roman" w:cs="Times New Roman"/>
                <w:sz w:val="20"/>
                <w:szCs w:val="20"/>
              </w:rPr>
              <w:t>能了解課文含義，認讀本課語句、詞語。</w:t>
            </w:r>
          </w:p>
          <w:p w14:paraId="4DF3585F" w14:textId="77777777" w:rsidR="00641FC0" w:rsidRDefault="00641FC0" w:rsidP="00D36D14">
            <w:pPr>
              <w:spacing w:line="240" w:lineRule="exact"/>
              <w:rPr>
                <w:rFonts w:ascii="標楷體" w:eastAsia="標楷體" w:hAnsi="標楷體"/>
                <w:sz w:val="20"/>
                <w:szCs w:val="20"/>
              </w:rPr>
            </w:pPr>
            <w:r w:rsidRPr="00F357CC">
              <w:rPr>
                <w:rFonts w:ascii="Times New Roman" w:eastAsia="標楷體" w:hAnsi="Times New Roman" w:cs="Times New Roman"/>
                <w:sz w:val="20"/>
                <w:szCs w:val="20"/>
              </w:rPr>
              <w:t>2.</w:t>
            </w:r>
            <w:r>
              <w:rPr>
                <w:rFonts w:ascii="Times New Roman" w:eastAsia="標楷體" w:hAnsi="Times New Roman" w:cs="Times New Roman"/>
                <w:sz w:val="20"/>
                <w:szCs w:val="20"/>
              </w:rPr>
              <w:t>讀寫本課符號「</w:t>
            </w:r>
            <w:proofErr w:type="gramStart"/>
            <w:r>
              <w:rPr>
                <w:rFonts w:ascii="Times New Roman" w:eastAsia="標楷體" w:hAnsi="Times New Roman" w:cs="Times New Roman"/>
                <w:sz w:val="20"/>
                <w:szCs w:val="20"/>
              </w:rPr>
              <w:t>ㄐ</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ㄙ</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ㄝ</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ㄧㄝ</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ㄨㄚ</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ㄨㄛ</w:t>
            </w:r>
            <w:proofErr w:type="gramEnd"/>
            <w:r>
              <w:rPr>
                <w:rFonts w:ascii="Times New Roman" w:eastAsia="標楷體" w:hAnsi="Times New Roman" w:cs="Times New Roman"/>
                <w:sz w:val="20"/>
                <w:szCs w:val="20"/>
              </w:rPr>
              <w:t>、</w:t>
            </w:r>
            <w:proofErr w:type="gramStart"/>
            <w:r w:rsidRPr="00F357CC">
              <w:rPr>
                <w:rFonts w:ascii="Times New Roman" w:eastAsia="標楷體" w:hAnsi="Times New Roman" w:cs="Times New Roman"/>
                <w:sz w:val="20"/>
                <w:szCs w:val="20"/>
              </w:rPr>
              <w:t>ㄨㄥ</w:t>
            </w:r>
            <w:proofErr w:type="gramEnd"/>
            <w:r w:rsidRPr="00F357CC">
              <w:rPr>
                <w:rFonts w:ascii="Times New Roman" w:eastAsia="標楷體" w:hAnsi="Times New Roman" w:cs="Times New Roman"/>
                <w:sz w:val="20"/>
                <w:szCs w:val="20"/>
              </w:rPr>
              <w:t>」。</w:t>
            </w:r>
          </w:p>
          <w:p w14:paraId="0B920690"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Pr>
                <w:rFonts w:ascii="Times New Roman" w:eastAsia="標楷體" w:hAnsi="Times New Roman" w:cs="Times New Roman"/>
                <w:sz w:val="20"/>
                <w:szCs w:val="20"/>
              </w:rPr>
              <w:t>能分辨「</w:t>
            </w:r>
            <w:proofErr w:type="gramStart"/>
            <w:r>
              <w:rPr>
                <w:rFonts w:ascii="Times New Roman" w:eastAsia="標楷體" w:hAnsi="Times New Roman" w:cs="Times New Roman"/>
                <w:sz w:val="20"/>
                <w:szCs w:val="20"/>
              </w:rPr>
              <w:t>ㄙ</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ㄥ</w:t>
            </w:r>
            <w:proofErr w:type="gramEnd"/>
            <w:r>
              <w:rPr>
                <w:rFonts w:ascii="Times New Roman" w:eastAsia="標楷體" w:hAnsi="Times New Roman" w:cs="Times New Roman"/>
                <w:sz w:val="20"/>
                <w:szCs w:val="20"/>
              </w:rPr>
              <w:t>」</w:t>
            </w:r>
            <w:r w:rsidRPr="001553F7">
              <w:rPr>
                <w:rFonts w:ascii="Times New Roman" w:eastAsia="標楷體" w:hAnsi="Times New Roman" w:cs="Times New Roman"/>
                <w:sz w:val="20"/>
                <w:szCs w:val="20"/>
              </w:rPr>
              <w:t>字形的不同。</w:t>
            </w:r>
          </w:p>
          <w:p w14:paraId="7C1271D0"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Pr>
                <w:rFonts w:ascii="Times New Roman" w:eastAsia="標楷體" w:hAnsi="Times New Roman" w:cs="Times New Roman"/>
                <w:sz w:val="20"/>
                <w:szCs w:val="20"/>
              </w:rPr>
              <w:t>利用「</w:t>
            </w:r>
            <w:proofErr w:type="gramStart"/>
            <w:r>
              <w:rPr>
                <w:rFonts w:ascii="Times New Roman" w:eastAsia="標楷體" w:hAnsi="Times New Roman" w:cs="Times New Roman"/>
                <w:sz w:val="20"/>
                <w:szCs w:val="20"/>
              </w:rPr>
              <w:t>ㄙ</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ㄍ</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ㄉ</w:t>
            </w:r>
            <w:proofErr w:type="gramEnd"/>
            <w:r>
              <w:rPr>
                <w:rFonts w:ascii="Times New Roman" w:eastAsia="標楷體" w:hAnsi="Times New Roman" w:cs="Times New Roman"/>
                <w:sz w:val="20"/>
                <w:szCs w:val="20"/>
              </w:rPr>
              <w:t>」與「</w:t>
            </w:r>
            <w:proofErr w:type="gramStart"/>
            <w:r>
              <w:rPr>
                <w:rFonts w:ascii="Times New Roman" w:eastAsia="標楷體" w:hAnsi="Times New Roman" w:cs="Times New Roman"/>
                <w:sz w:val="20"/>
                <w:szCs w:val="20"/>
              </w:rPr>
              <w:t>ㄨㄛ</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ㄨㄛ</w:t>
            </w:r>
            <w:r>
              <w:rPr>
                <w:rFonts w:ascii="Times New Roman" w:eastAsia="標楷體" w:hAnsi="Times New Roman" w:cs="Times New Roman"/>
                <w:sz w:val="20"/>
                <w:szCs w:val="20"/>
              </w:rPr>
              <w:t>ˇ</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ㄨㄥ</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ㄨㄥ</w:t>
            </w:r>
            <w:r>
              <w:rPr>
                <w:rFonts w:ascii="Times New Roman" w:eastAsia="標楷體" w:hAnsi="Times New Roman" w:cs="Times New Roman"/>
                <w:sz w:val="20"/>
                <w:szCs w:val="20"/>
              </w:rPr>
              <w:t>ˋ</w:t>
            </w:r>
            <w:proofErr w:type="gramEnd"/>
            <w:r>
              <w:rPr>
                <w:rFonts w:ascii="Times New Roman" w:eastAsia="標楷體" w:hAnsi="Times New Roman" w:cs="Times New Roman"/>
                <w:sz w:val="20"/>
                <w:szCs w:val="20"/>
              </w:rPr>
              <w:t>」</w:t>
            </w:r>
            <w:r w:rsidRPr="001553F7">
              <w:rPr>
                <w:rFonts w:ascii="Times New Roman" w:eastAsia="標楷體" w:hAnsi="Times New Roman" w:cs="Times New Roman"/>
                <w:sz w:val="20"/>
                <w:szCs w:val="20"/>
              </w:rPr>
              <w:t>進行拼音練習。</w:t>
            </w:r>
          </w:p>
          <w:p w14:paraId="6AA53EE8"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5.</w:t>
            </w:r>
            <w:r>
              <w:rPr>
                <w:rFonts w:ascii="Times New Roman" w:eastAsia="標楷體" w:hAnsi="Times New Roman" w:cs="Times New Roman"/>
                <w:sz w:val="20"/>
                <w:szCs w:val="20"/>
              </w:rPr>
              <w:t>練習「</w:t>
            </w:r>
            <w:proofErr w:type="gramStart"/>
            <w:r>
              <w:rPr>
                <w:rFonts w:ascii="Times New Roman" w:eastAsia="標楷體" w:hAnsi="Times New Roman" w:cs="Times New Roman"/>
                <w:sz w:val="20"/>
                <w:szCs w:val="20"/>
              </w:rPr>
              <w:t>ㄐㄧㄝ</w:t>
            </w:r>
            <w:proofErr w:type="gramEnd"/>
            <w:r>
              <w:rPr>
                <w:rFonts w:ascii="Times New Roman" w:eastAsia="標楷體" w:hAnsi="Times New Roman" w:cs="Times New Roman"/>
                <w:sz w:val="20"/>
                <w:szCs w:val="20"/>
              </w:rPr>
              <w:t>」</w:t>
            </w:r>
            <w:r w:rsidRPr="001553F7">
              <w:rPr>
                <w:rFonts w:ascii="Times New Roman" w:eastAsia="標楷體" w:hAnsi="Times New Roman" w:cs="Times New Roman"/>
                <w:sz w:val="20"/>
                <w:szCs w:val="20"/>
              </w:rPr>
              <w:t>四個聲調的變化。</w:t>
            </w:r>
          </w:p>
          <w:p w14:paraId="606B3E58" w14:textId="77777777" w:rsidR="00641FC0" w:rsidRPr="001553F7"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6.</w:t>
            </w:r>
            <w:r>
              <w:rPr>
                <w:rFonts w:ascii="Times New Roman" w:eastAsia="標楷體" w:hAnsi="Times New Roman" w:cs="Times New Roman"/>
                <w:sz w:val="20"/>
                <w:szCs w:val="20"/>
              </w:rPr>
              <w:t>能正確發出「</w:t>
            </w:r>
            <w:proofErr w:type="gramStart"/>
            <w:r>
              <w:rPr>
                <w:rFonts w:ascii="Times New Roman" w:eastAsia="標楷體" w:hAnsi="Times New Roman" w:cs="Times New Roman"/>
                <w:sz w:val="20"/>
                <w:szCs w:val="20"/>
              </w:rPr>
              <w:t>ㄕ</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ㄏ</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ㄓ</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ㄍ</w:t>
            </w:r>
            <w:proofErr w:type="gramEnd"/>
            <w:r>
              <w:rPr>
                <w:rFonts w:ascii="Times New Roman" w:eastAsia="標楷體" w:hAnsi="Times New Roman" w:cs="Times New Roman"/>
                <w:sz w:val="20"/>
                <w:szCs w:val="20"/>
              </w:rPr>
              <w:t>「和「</w:t>
            </w:r>
            <w:proofErr w:type="gramStart"/>
            <w:r>
              <w:rPr>
                <w:rFonts w:ascii="Times New Roman" w:eastAsia="標楷體" w:hAnsi="Times New Roman" w:cs="Times New Roman"/>
                <w:sz w:val="20"/>
                <w:szCs w:val="20"/>
              </w:rPr>
              <w:t>ㄨㄚ</w:t>
            </w:r>
            <w:proofErr w:type="gramEnd"/>
            <w:r>
              <w:rPr>
                <w:rFonts w:ascii="Times New Roman" w:eastAsia="標楷體" w:hAnsi="Times New Roman" w:cs="Times New Roman"/>
                <w:sz w:val="20"/>
                <w:szCs w:val="20"/>
              </w:rPr>
              <w:t>」</w:t>
            </w:r>
            <w:r w:rsidRPr="001553F7">
              <w:rPr>
                <w:rFonts w:ascii="Times New Roman" w:eastAsia="標楷體" w:hAnsi="Times New Roman" w:cs="Times New Roman"/>
                <w:sz w:val="20"/>
                <w:szCs w:val="20"/>
              </w:rPr>
              <w:t>拼出的音，並進</w:t>
            </w:r>
          </w:p>
          <w:p w14:paraId="0D439DAC" w14:textId="77777777" w:rsidR="00641FC0" w:rsidRDefault="00641FC0" w:rsidP="00D36D14">
            <w:pPr>
              <w:spacing w:line="240" w:lineRule="exact"/>
              <w:rPr>
                <w:rFonts w:ascii="標楷體" w:eastAsia="標楷體" w:hAnsi="標楷體"/>
                <w:sz w:val="20"/>
                <w:szCs w:val="20"/>
              </w:rPr>
            </w:pPr>
            <w:r w:rsidRPr="001553F7">
              <w:rPr>
                <w:rFonts w:ascii="Times New Roman" w:eastAsia="標楷體" w:hAnsi="Times New Roman" w:cs="Times New Roman"/>
                <w:sz w:val="20"/>
                <w:szCs w:val="20"/>
              </w:rPr>
              <w:t>行四聲練習。</w:t>
            </w:r>
          </w:p>
          <w:p w14:paraId="760491F1" w14:textId="77777777" w:rsidR="00641FC0" w:rsidRPr="001553F7"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7.</w:t>
            </w:r>
            <w:r>
              <w:rPr>
                <w:rFonts w:ascii="Times New Roman" w:eastAsia="標楷體" w:hAnsi="Times New Roman" w:cs="Times New Roman"/>
                <w:sz w:val="20"/>
                <w:szCs w:val="20"/>
              </w:rPr>
              <w:t>練習「</w:t>
            </w:r>
            <w:proofErr w:type="gramStart"/>
            <w:r>
              <w:rPr>
                <w:rFonts w:ascii="Times New Roman" w:eastAsia="標楷體" w:hAnsi="Times New Roman" w:cs="Times New Roman"/>
                <w:sz w:val="20"/>
                <w:szCs w:val="20"/>
              </w:rPr>
              <w:t>ㄙ</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ㄕ</w:t>
            </w:r>
            <w:proofErr w:type="gramEnd"/>
            <w:r>
              <w:rPr>
                <w:rFonts w:ascii="Times New Roman" w:eastAsia="標楷體" w:hAnsi="Times New Roman" w:cs="Times New Roman"/>
                <w:sz w:val="20"/>
                <w:szCs w:val="20"/>
              </w:rPr>
              <w:t>」</w:t>
            </w:r>
            <w:r w:rsidRPr="001553F7">
              <w:rPr>
                <w:rFonts w:ascii="Times New Roman" w:eastAsia="標楷體" w:hAnsi="Times New Roman" w:cs="Times New Roman"/>
                <w:sz w:val="20"/>
                <w:szCs w:val="20"/>
              </w:rPr>
              <w:t>的近似音辨別。</w:t>
            </w:r>
          </w:p>
          <w:p w14:paraId="285FCF2D" w14:textId="77777777" w:rsidR="00641FC0" w:rsidRPr="00B80283"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8</w:t>
            </w:r>
            <w:r w:rsidRPr="00B80283">
              <w:rPr>
                <w:rFonts w:ascii="Times New Roman" w:eastAsia="標楷體" w:hAnsi="Times New Roman" w:cs="Times New Roman"/>
                <w:sz w:val="20"/>
                <w:szCs w:val="20"/>
              </w:rPr>
              <w:t>.</w:t>
            </w:r>
            <w:proofErr w:type="gramStart"/>
            <w:r w:rsidRPr="00B80283">
              <w:rPr>
                <w:rFonts w:ascii="Times New Roman" w:eastAsia="標楷體" w:hAnsi="Times New Roman" w:cs="Times New Roman"/>
                <w:sz w:val="20"/>
                <w:szCs w:val="20"/>
              </w:rPr>
              <w:t>能拼讀</w:t>
            </w:r>
            <w:proofErr w:type="gramEnd"/>
            <w:r w:rsidRPr="00B80283">
              <w:rPr>
                <w:rFonts w:ascii="Times New Roman" w:eastAsia="標楷體" w:hAnsi="Times New Roman" w:cs="Times New Roman"/>
                <w:sz w:val="20"/>
                <w:szCs w:val="20"/>
              </w:rPr>
              <w:t>符號念兒歌。</w:t>
            </w:r>
          </w:p>
          <w:p w14:paraId="7E9BB84D"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9</w:t>
            </w:r>
            <w:r w:rsidRPr="00B80283">
              <w:rPr>
                <w:rFonts w:ascii="Times New Roman" w:eastAsia="標楷體" w:hAnsi="Times New Roman" w:cs="Times New Roman"/>
                <w:sz w:val="20"/>
                <w:szCs w:val="20"/>
              </w:rPr>
              <w:t>.</w:t>
            </w:r>
            <w:r w:rsidRPr="00B80283">
              <w:rPr>
                <w:rFonts w:ascii="Times New Roman" w:eastAsia="標楷體" w:hAnsi="Times New Roman" w:cs="Times New Roman"/>
                <w:sz w:val="20"/>
                <w:szCs w:val="20"/>
              </w:rPr>
              <w:t>運用本課學習到的符號，</w:t>
            </w:r>
            <w:proofErr w:type="gramStart"/>
            <w:r w:rsidRPr="00B80283">
              <w:rPr>
                <w:rFonts w:ascii="Times New Roman" w:eastAsia="標楷體" w:hAnsi="Times New Roman" w:cs="Times New Roman"/>
                <w:sz w:val="20"/>
                <w:szCs w:val="20"/>
              </w:rPr>
              <w:t>主動拼讀</w:t>
            </w:r>
            <w:proofErr w:type="gramEnd"/>
            <w:r w:rsidRPr="00B80283">
              <w:rPr>
                <w:rFonts w:ascii="Times New Roman" w:eastAsia="標楷體" w:hAnsi="Times New Roman" w:cs="Times New Roman"/>
                <w:sz w:val="20"/>
                <w:szCs w:val="20"/>
              </w:rPr>
              <w:t>生活中常用的詞語。</w:t>
            </w:r>
          </w:p>
          <w:p w14:paraId="36FA62B3" w14:textId="77777777" w:rsidR="00641FC0" w:rsidRDefault="00641FC0" w:rsidP="00D36D14">
            <w:pPr>
              <w:spacing w:line="240" w:lineRule="exact"/>
              <w:rPr>
                <w:rFonts w:ascii="標楷體" w:eastAsia="標楷體" w:hAnsi="標楷體"/>
                <w:sz w:val="20"/>
                <w:szCs w:val="20"/>
              </w:rPr>
            </w:pPr>
            <w:r w:rsidRPr="002B157E">
              <w:rPr>
                <w:rFonts w:ascii="Times New Roman" w:eastAsia="標楷體" w:hAnsi="Times New Roman" w:cs="Times New Roman"/>
                <w:sz w:val="20"/>
                <w:szCs w:val="20"/>
              </w:rPr>
              <w:t>【七、龜兔賽跑】</w:t>
            </w:r>
          </w:p>
          <w:p w14:paraId="3EA94944" w14:textId="77777777" w:rsidR="00641FC0" w:rsidRPr="002B157E"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1553F7">
              <w:rPr>
                <w:rFonts w:ascii="Times New Roman" w:eastAsia="標楷體" w:hAnsi="Times New Roman" w:cs="Times New Roman"/>
                <w:sz w:val="20"/>
                <w:szCs w:val="20"/>
              </w:rPr>
              <w:t>能說出自己努力比賽的相關經驗。</w:t>
            </w:r>
          </w:p>
          <w:p w14:paraId="7F6C802E" w14:textId="77777777" w:rsidR="00641FC0" w:rsidRPr="00175799" w:rsidRDefault="00641FC0" w:rsidP="00D36D14">
            <w:pPr>
              <w:spacing w:line="240" w:lineRule="exact"/>
              <w:rPr>
                <w:rFonts w:ascii="標楷體" w:eastAsia="標楷體" w:hAnsi="標楷體"/>
                <w:sz w:val="20"/>
                <w:szCs w:val="20"/>
              </w:rPr>
            </w:pPr>
          </w:p>
        </w:tc>
        <w:tc>
          <w:tcPr>
            <w:tcW w:w="393" w:type="pct"/>
            <w:shd w:val="clear" w:color="auto" w:fill="auto"/>
          </w:tcPr>
          <w:p w14:paraId="007E53AF"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095D1481"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52E8479E"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34106AED"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74E2E54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【六、謝謝老師】</w:t>
            </w:r>
          </w:p>
          <w:p w14:paraId="3F81E2A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【生涯規畫教育】</w:t>
            </w:r>
          </w:p>
          <w:p w14:paraId="74E1EE9F"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E2 </w:t>
            </w:r>
            <w:r w:rsidRPr="00B80283">
              <w:rPr>
                <w:rFonts w:ascii="Times New Roman" w:eastAsia="標楷體" w:hAnsi="Times New Roman" w:cs="Times New Roman"/>
                <w:kern w:val="0"/>
                <w:sz w:val="20"/>
                <w:szCs w:val="20"/>
              </w:rPr>
              <w:t>認識不同的生活角色。</w:t>
            </w:r>
          </w:p>
          <w:p w14:paraId="1A8C398F"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【七、龜兔賽跑】</w:t>
            </w:r>
          </w:p>
          <w:p w14:paraId="1088D6B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【生涯規畫教育】</w:t>
            </w:r>
          </w:p>
          <w:p w14:paraId="6CA264C0"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E6 </w:t>
            </w:r>
            <w:r w:rsidRPr="00B80283">
              <w:rPr>
                <w:rFonts w:ascii="Times New Roman" w:eastAsia="標楷體" w:hAnsi="Times New Roman" w:cs="Times New Roman"/>
                <w:kern w:val="0"/>
                <w:sz w:val="20"/>
                <w:szCs w:val="20"/>
              </w:rPr>
              <w:t>覺察個人的優勢能力。</w:t>
            </w:r>
          </w:p>
        </w:tc>
        <w:tc>
          <w:tcPr>
            <w:tcW w:w="471" w:type="pct"/>
          </w:tcPr>
          <w:p w14:paraId="2D000905" w14:textId="77777777" w:rsidR="00641FC0" w:rsidRPr="00D86F67" w:rsidRDefault="00641FC0" w:rsidP="00D36D14">
            <w:pPr>
              <w:snapToGrid w:val="0"/>
              <w:jc w:val="center"/>
              <w:rPr>
                <w:rFonts w:ascii="標楷體" w:eastAsia="標楷體" w:hAnsi="標楷體"/>
              </w:rPr>
            </w:pPr>
          </w:p>
        </w:tc>
      </w:tr>
      <w:tr w:rsidR="00641FC0" w:rsidRPr="00D86F67" w14:paraId="59241CF5" w14:textId="77777777" w:rsidTr="00D36D14">
        <w:tblPrEx>
          <w:jc w:val="center"/>
        </w:tblPrEx>
        <w:trPr>
          <w:trHeight w:val="303"/>
          <w:jc w:val="center"/>
        </w:trPr>
        <w:tc>
          <w:tcPr>
            <w:tcW w:w="407" w:type="pct"/>
            <w:shd w:val="clear" w:color="auto" w:fill="auto"/>
          </w:tcPr>
          <w:p w14:paraId="04F77609"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第八</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2477F96F"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B80283">
              <w:rPr>
                <w:rFonts w:ascii="Times New Roman" w:eastAsia="標楷體" w:hAnsi="Times New Roman" w:cs="Times New Roman"/>
                <w:bCs/>
                <w:snapToGrid w:val="0"/>
                <w:kern w:val="0"/>
                <w:sz w:val="20"/>
                <w:szCs w:val="20"/>
              </w:rPr>
              <w:t>第三單元神奇故事樹</w:t>
            </w:r>
          </w:p>
          <w:p w14:paraId="29A8D9B6"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proofErr w:type="gramStart"/>
            <w:r w:rsidRPr="00B80283">
              <w:rPr>
                <w:rFonts w:ascii="Times New Roman" w:eastAsia="標楷體" w:hAnsi="Times New Roman" w:cs="Times New Roman"/>
                <w:bCs/>
                <w:snapToGrid w:val="0"/>
                <w:kern w:val="0"/>
                <w:sz w:val="20"/>
                <w:szCs w:val="20"/>
              </w:rPr>
              <w:t>第七課龜兔</w:t>
            </w:r>
            <w:proofErr w:type="gramEnd"/>
            <w:r w:rsidRPr="00B80283">
              <w:rPr>
                <w:rFonts w:ascii="Times New Roman" w:eastAsia="標楷體" w:hAnsi="Times New Roman" w:cs="Times New Roman"/>
                <w:bCs/>
                <w:snapToGrid w:val="0"/>
                <w:kern w:val="0"/>
                <w:sz w:val="20"/>
                <w:szCs w:val="20"/>
              </w:rPr>
              <w:t>賽跑</w:t>
            </w:r>
            <w:r>
              <w:rPr>
                <w:rFonts w:ascii="Times New Roman" w:eastAsia="標楷體" w:hAnsi="Times New Roman" w:cs="Times New Roman"/>
                <w:bCs/>
                <w:snapToGrid w:val="0"/>
                <w:kern w:val="0"/>
                <w:sz w:val="20"/>
                <w:szCs w:val="20"/>
              </w:rPr>
              <w:t>／</w:t>
            </w:r>
            <w:r w:rsidRPr="00B80283">
              <w:rPr>
                <w:rFonts w:ascii="Times New Roman" w:eastAsia="標楷體" w:hAnsi="Times New Roman" w:cs="Times New Roman"/>
                <w:bCs/>
                <w:snapToGrid w:val="0"/>
                <w:kern w:val="0"/>
                <w:sz w:val="20"/>
                <w:szCs w:val="20"/>
              </w:rPr>
              <w:t>第八課拔蘿蔔</w:t>
            </w:r>
          </w:p>
        </w:tc>
        <w:tc>
          <w:tcPr>
            <w:tcW w:w="227" w:type="pct"/>
            <w:gridSpan w:val="2"/>
          </w:tcPr>
          <w:p w14:paraId="4DB4F268"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31C4711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【七、龜兔賽跑】</w:t>
            </w:r>
          </w:p>
          <w:p w14:paraId="5832B1F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w:t>
            </w:r>
            <w:r w:rsidRPr="0006132B">
              <w:rPr>
                <w:rFonts w:ascii="Times New Roman" w:eastAsia="標楷體" w:hAnsi="Times New Roman" w:cs="Times New Roman"/>
                <w:bCs/>
                <w:snapToGrid w:val="0"/>
                <w:kern w:val="0"/>
                <w:sz w:val="20"/>
                <w:szCs w:val="20"/>
              </w:rPr>
              <w:lastRenderedPageBreak/>
              <w:t>的目標。</w:t>
            </w:r>
          </w:p>
          <w:p w14:paraId="2BE1C57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【八、拔蘿蔔】</w:t>
            </w:r>
          </w:p>
          <w:p w14:paraId="0F62432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tc>
        <w:tc>
          <w:tcPr>
            <w:tcW w:w="276" w:type="pct"/>
          </w:tcPr>
          <w:p w14:paraId="47B7C50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【七、龜兔賽跑】</w:t>
            </w:r>
          </w:p>
          <w:p w14:paraId="700D7EE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2B157E">
              <w:rPr>
                <w:rFonts w:ascii="Times New Roman" w:eastAsia="標楷體" w:hAnsi="Times New Roman" w:cs="Times New Roman"/>
                <w:bCs/>
                <w:snapToGrid w:val="0"/>
                <w:kern w:val="0"/>
                <w:sz w:val="20"/>
                <w:szCs w:val="20"/>
              </w:rPr>
              <w:t>以正確發音流利的說出語意完整的話。</w:t>
            </w:r>
          </w:p>
          <w:p w14:paraId="50CAE91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3-I-1 </w:t>
            </w:r>
            <w:r w:rsidRPr="002B157E">
              <w:rPr>
                <w:rFonts w:ascii="Times New Roman" w:eastAsia="標楷體" w:hAnsi="Times New Roman" w:cs="Times New Roman"/>
                <w:bCs/>
                <w:snapToGrid w:val="0"/>
                <w:kern w:val="0"/>
                <w:sz w:val="20"/>
                <w:szCs w:val="20"/>
              </w:rPr>
              <w:lastRenderedPageBreak/>
              <w:t>正確認念、</w:t>
            </w:r>
            <w:proofErr w:type="gramStart"/>
            <w:r w:rsidRPr="002B157E">
              <w:rPr>
                <w:rFonts w:ascii="Times New Roman" w:eastAsia="標楷體" w:hAnsi="Times New Roman" w:cs="Times New Roman"/>
                <w:bCs/>
                <w:snapToGrid w:val="0"/>
                <w:kern w:val="0"/>
                <w:sz w:val="20"/>
                <w:szCs w:val="20"/>
              </w:rPr>
              <w:t>拼讀及</w:t>
            </w:r>
            <w:proofErr w:type="gramEnd"/>
            <w:r w:rsidRPr="002B157E">
              <w:rPr>
                <w:rFonts w:ascii="Times New Roman" w:eastAsia="標楷體" w:hAnsi="Times New Roman" w:cs="Times New Roman"/>
                <w:bCs/>
                <w:snapToGrid w:val="0"/>
                <w:kern w:val="0"/>
                <w:sz w:val="20"/>
                <w:szCs w:val="20"/>
              </w:rPr>
              <w:t>書寫注音符號。</w:t>
            </w:r>
          </w:p>
          <w:p w14:paraId="135E058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4-I-4 </w:t>
            </w:r>
            <w:r w:rsidRPr="00B80283">
              <w:rPr>
                <w:rFonts w:ascii="Times New Roman" w:eastAsia="標楷體" w:hAnsi="Times New Roman" w:cs="Times New Roman"/>
                <w:bCs/>
                <w:snapToGrid w:val="0"/>
                <w:kern w:val="0"/>
                <w:sz w:val="20"/>
                <w:szCs w:val="20"/>
              </w:rPr>
              <w:t>養成良好的書寫姿勢，並保持整潔的書寫習慣。</w:t>
            </w:r>
          </w:p>
          <w:p w14:paraId="1906FFE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5-I-1 </w:t>
            </w:r>
            <w:r>
              <w:rPr>
                <w:rFonts w:ascii="Times New Roman" w:eastAsia="標楷體" w:hAnsi="Times New Roman" w:cs="Times New Roman"/>
                <w:bCs/>
                <w:snapToGrid w:val="0"/>
                <w:kern w:val="0"/>
                <w:sz w:val="20"/>
                <w:szCs w:val="20"/>
              </w:rPr>
              <w:t>以適切的速率正確地</w:t>
            </w:r>
            <w:r w:rsidRPr="00B80283">
              <w:rPr>
                <w:rFonts w:ascii="Times New Roman" w:eastAsia="標楷體" w:hAnsi="Times New Roman" w:cs="Times New Roman"/>
                <w:bCs/>
                <w:snapToGrid w:val="0"/>
                <w:kern w:val="0"/>
                <w:sz w:val="20"/>
                <w:szCs w:val="20"/>
              </w:rPr>
              <w:t>朗讀文本。</w:t>
            </w:r>
          </w:p>
          <w:p w14:paraId="3C9353E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6-I-2 </w:t>
            </w:r>
            <w:r w:rsidRPr="00B80283">
              <w:rPr>
                <w:rFonts w:ascii="Times New Roman" w:eastAsia="標楷體" w:hAnsi="Times New Roman" w:cs="Times New Roman"/>
                <w:bCs/>
                <w:snapToGrid w:val="0"/>
                <w:kern w:val="0"/>
                <w:sz w:val="20"/>
                <w:szCs w:val="20"/>
              </w:rPr>
              <w:t>透過閱讀及觀察，積累寫作材料。</w:t>
            </w:r>
          </w:p>
          <w:p w14:paraId="7B066D6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【八、拔蘿蔔】</w:t>
            </w:r>
          </w:p>
          <w:p w14:paraId="409EFF6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1-I-3 </w:t>
            </w:r>
            <w:r w:rsidRPr="002B157E">
              <w:rPr>
                <w:rFonts w:ascii="Times New Roman" w:eastAsia="標楷體" w:hAnsi="Times New Roman" w:cs="Times New Roman"/>
                <w:bCs/>
                <w:snapToGrid w:val="0"/>
                <w:kern w:val="0"/>
                <w:sz w:val="20"/>
                <w:szCs w:val="20"/>
              </w:rPr>
              <w:t>能理解話語、詩歌、故事的訊息，有適切的表情跟肢體語言。</w:t>
            </w:r>
          </w:p>
        </w:tc>
        <w:tc>
          <w:tcPr>
            <w:tcW w:w="276" w:type="pct"/>
          </w:tcPr>
          <w:p w14:paraId="2EB7D75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【七、龜兔賽跑】</w:t>
            </w:r>
          </w:p>
          <w:p w14:paraId="5DCC4FA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Aa-I-2 </w:t>
            </w:r>
            <w:r w:rsidRPr="002B157E">
              <w:rPr>
                <w:rFonts w:ascii="Times New Roman" w:eastAsia="標楷體" w:hAnsi="Times New Roman" w:cs="Times New Roman"/>
                <w:bCs/>
                <w:snapToGrid w:val="0"/>
                <w:kern w:val="0"/>
                <w:sz w:val="20"/>
                <w:szCs w:val="20"/>
              </w:rPr>
              <w:t>聲調及其正確的標注方式。</w:t>
            </w:r>
          </w:p>
          <w:p w14:paraId="0217FAC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Aa-I-3 </w:t>
            </w:r>
            <w:r w:rsidRPr="00B80283">
              <w:rPr>
                <w:rFonts w:ascii="Times New Roman" w:eastAsia="標楷體" w:hAnsi="Times New Roman" w:cs="Times New Roman"/>
                <w:bCs/>
                <w:snapToGrid w:val="0"/>
                <w:kern w:val="0"/>
                <w:sz w:val="20"/>
                <w:szCs w:val="20"/>
              </w:rPr>
              <w:t>二拼音和三拼</w:t>
            </w:r>
            <w:r w:rsidRPr="00B80283">
              <w:rPr>
                <w:rFonts w:ascii="Times New Roman" w:eastAsia="標楷體" w:hAnsi="Times New Roman" w:cs="Times New Roman"/>
                <w:bCs/>
                <w:snapToGrid w:val="0"/>
                <w:kern w:val="0"/>
                <w:sz w:val="20"/>
                <w:szCs w:val="20"/>
              </w:rPr>
              <w:lastRenderedPageBreak/>
              <w:t>音</w:t>
            </w:r>
            <w:proofErr w:type="gramStart"/>
            <w:r w:rsidRPr="00B80283">
              <w:rPr>
                <w:rFonts w:ascii="Times New Roman" w:eastAsia="標楷體" w:hAnsi="Times New Roman" w:cs="Times New Roman"/>
                <w:bCs/>
                <w:snapToGrid w:val="0"/>
                <w:kern w:val="0"/>
                <w:sz w:val="20"/>
                <w:szCs w:val="20"/>
              </w:rPr>
              <w:t>的拼讀和</w:t>
            </w:r>
            <w:proofErr w:type="gramEnd"/>
            <w:r w:rsidRPr="00B80283">
              <w:rPr>
                <w:rFonts w:ascii="Times New Roman" w:eastAsia="標楷體" w:hAnsi="Times New Roman" w:cs="Times New Roman"/>
                <w:bCs/>
                <w:snapToGrid w:val="0"/>
                <w:kern w:val="0"/>
                <w:sz w:val="20"/>
                <w:szCs w:val="20"/>
              </w:rPr>
              <w:t>書寫。</w:t>
            </w:r>
          </w:p>
          <w:p w14:paraId="6CFD7B7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Aa-I-4 </w:t>
            </w:r>
            <w:proofErr w:type="gramStart"/>
            <w:r w:rsidRPr="00B80283">
              <w:rPr>
                <w:rFonts w:ascii="Times New Roman" w:eastAsia="標楷體" w:hAnsi="Times New Roman" w:cs="Times New Roman"/>
                <w:bCs/>
                <w:snapToGrid w:val="0"/>
                <w:kern w:val="0"/>
                <w:sz w:val="20"/>
                <w:szCs w:val="20"/>
              </w:rPr>
              <w:t>結合韻的拼讀</w:t>
            </w:r>
            <w:proofErr w:type="gramEnd"/>
            <w:r w:rsidRPr="00B80283">
              <w:rPr>
                <w:rFonts w:ascii="Times New Roman" w:eastAsia="標楷體" w:hAnsi="Times New Roman" w:cs="Times New Roman"/>
                <w:bCs/>
                <w:snapToGrid w:val="0"/>
                <w:kern w:val="0"/>
                <w:sz w:val="20"/>
                <w:szCs w:val="20"/>
              </w:rPr>
              <w:t>和書寫。</w:t>
            </w:r>
          </w:p>
          <w:p w14:paraId="53765AC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B80283">
              <w:rPr>
                <w:rFonts w:ascii="Times New Roman" w:eastAsia="標楷體" w:hAnsi="Times New Roman" w:cs="Times New Roman"/>
                <w:bCs/>
                <w:snapToGrid w:val="0"/>
                <w:kern w:val="0"/>
                <w:sz w:val="20"/>
                <w:szCs w:val="20"/>
              </w:rPr>
              <w:t>標注注音符號的各類文本。</w:t>
            </w:r>
          </w:p>
          <w:p w14:paraId="7E8546E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【八、拔蘿蔔】</w:t>
            </w:r>
          </w:p>
          <w:p w14:paraId="59FDF81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Aa-I-1 </w:t>
            </w:r>
            <w:proofErr w:type="gramStart"/>
            <w:r w:rsidRPr="002B157E">
              <w:rPr>
                <w:rFonts w:ascii="Times New Roman" w:eastAsia="標楷體" w:hAnsi="Times New Roman" w:cs="Times New Roman"/>
                <w:bCs/>
                <w:snapToGrid w:val="0"/>
                <w:kern w:val="0"/>
                <w:sz w:val="20"/>
                <w:szCs w:val="20"/>
              </w:rPr>
              <w:t>聲符、韻符、介</w:t>
            </w:r>
            <w:proofErr w:type="gramEnd"/>
            <w:r w:rsidRPr="002B157E">
              <w:rPr>
                <w:rFonts w:ascii="Times New Roman" w:eastAsia="標楷體" w:hAnsi="Times New Roman" w:cs="Times New Roman"/>
                <w:bCs/>
                <w:snapToGrid w:val="0"/>
                <w:kern w:val="0"/>
                <w:sz w:val="20"/>
                <w:szCs w:val="20"/>
              </w:rPr>
              <w:t>符的正確發音和寫法。</w:t>
            </w:r>
          </w:p>
        </w:tc>
        <w:tc>
          <w:tcPr>
            <w:tcW w:w="415" w:type="pct"/>
            <w:gridSpan w:val="2"/>
          </w:tcPr>
          <w:p w14:paraId="7F245576" w14:textId="77777777" w:rsidR="00641FC0" w:rsidRPr="002B157E" w:rsidRDefault="00641FC0" w:rsidP="00D36D14">
            <w:pPr>
              <w:spacing w:line="240" w:lineRule="exact"/>
              <w:rPr>
                <w:rFonts w:ascii="標楷體" w:eastAsia="標楷體" w:hAnsi="標楷體"/>
                <w:bCs/>
                <w:snapToGrid w:val="0"/>
                <w:kern w:val="0"/>
                <w:sz w:val="20"/>
                <w:szCs w:val="20"/>
              </w:rPr>
            </w:pPr>
            <w:r w:rsidRPr="002B157E">
              <w:rPr>
                <w:rFonts w:ascii="Times New Roman" w:eastAsia="標楷體" w:hAnsi="Times New Roman" w:cs="Times New Roman"/>
                <w:bCs/>
                <w:snapToGrid w:val="0"/>
                <w:kern w:val="0"/>
                <w:sz w:val="20"/>
                <w:szCs w:val="20"/>
              </w:rPr>
              <w:lastRenderedPageBreak/>
              <w:t>【七、龜兔賽跑】</w:t>
            </w:r>
          </w:p>
          <w:p w14:paraId="2FEF8368" w14:textId="77777777" w:rsidR="00641FC0" w:rsidRPr="002B157E"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2B157E">
              <w:rPr>
                <w:rFonts w:ascii="Times New Roman" w:eastAsia="標楷體" w:hAnsi="Times New Roman" w:cs="Times New Roman"/>
                <w:bCs/>
                <w:snapToGrid w:val="0"/>
                <w:kern w:val="0"/>
                <w:sz w:val="20"/>
                <w:szCs w:val="20"/>
              </w:rPr>
              <w:t>.</w:t>
            </w:r>
            <w:r w:rsidRPr="002B157E">
              <w:rPr>
                <w:rFonts w:ascii="Times New Roman" w:eastAsia="標楷體" w:hAnsi="Times New Roman" w:cs="Times New Roman"/>
                <w:bCs/>
                <w:snapToGrid w:val="0"/>
                <w:kern w:val="0"/>
                <w:sz w:val="20"/>
                <w:szCs w:val="20"/>
              </w:rPr>
              <w:t>掌握聆聽〈蘿蔔園的笑聲〉重點，用正確的發音回答問題，並搭配插圖</w:t>
            </w:r>
            <w:r>
              <w:rPr>
                <w:rFonts w:ascii="Times New Roman" w:eastAsia="標楷體" w:hAnsi="Times New Roman" w:cs="Times New Roman"/>
                <w:bCs/>
                <w:snapToGrid w:val="0"/>
                <w:kern w:val="0"/>
                <w:sz w:val="20"/>
                <w:szCs w:val="20"/>
              </w:rPr>
              <w:t>，</w:t>
            </w:r>
            <w:r w:rsidRPr="002B157E">
              <w:rPr>
                <w:rFonts w:ascii="Times New Roman" w:eastAsia="標楷體" w:hAnsi="Times New Roman" w:cs="Times New Roman"/>
                <w:bCs/>
                <w:snapToGrid w:val="0"/>
                <w:kern w:val="0"/>
                <w:sz w:val="20"/>
                <w:szCs w:val="20"/>
              </w:rPr>
              <w:t>流利的說出故事內容。</w:t>
            </w:r>
          </w:p>
          <w:p w14:paraId="12910A3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2</w:t>
            </w:r>
            <w:r w:rsidRPr="002B157E">
              <w:rPr>
                <w:rFonts w:ascii="Times New Roman" w:eastAsia="標楷體" w:hAnsi="Times New Roman" w:cs="Times New Roman"/>
                <w:bCs/>
                <w:snapToGrid w:val="0"/>
                <w:kern w:val="0"/>
                <w:sz w:val="20"/>
                <w:szCs w:val="20"/>
              </w:rPr>
              <w:t>.</w:t>
            </w:r>
            <w:r w:rsidRPr="002B157E">
              <w:rPr>
                <w:rFonts w:ascii="Times New Roman" w:eastAsia="標楷體" w:hAnsi="Times New Roman" w:cs="Times New Roman"/>
                <w:bCs/>
                <w:snapToGrid w:val="0"/>
                <w:kern w:val="0"/>
                <w:sz w:val="20"/>
                <w:szCs w:val="20"/>
              </w:rPr>
              <w:t>注意嘴形及發音，正確認念、</w:t>
            </w:r>
            <w:proofErr w:type="gramStart"/>
            <w:r w:rsidRPr="002B157E">
              <w:rPr>
                <w:rFonts w:ascii="Times New Roman" w:eastAsia="標楷體" w:hAnsi="Times New Roman" w:cs="Times New Roman"/>
                <w:bCs/>
                <w:snapToGrid w:val="0"/>
                <w:kern w:val="0"/>
                <w:sz w:val="20"/>
                <w:szCs w:val="20"/>
              </w:rPr>
              <w:t>拼讀及</w:t>
            </w:r>
            <w:proofErr w:type="gramEnd"/>
            <w:r w:rsidRPr="002B157E">
              <w:rPr>
                <w:rFonts w:ascii="Times New Roman" w:eastAsia="標楷體" w:hAnsi="Times New Roman" w:cs="Times New Roman"/>
                <w:bCs/>
                <w:snapToGrid w:val="0"/>
                <w:kern w:val="0"/>
                <w:sz w:val="20"/>
                <w:szCs w:val="20"/>
              </w:rPr>
              <w:t>書寫本課符號「</w:t>
            </w:r>
            <w:proofErr w:type="gramStart"/>
            <w:r w:rsidRPr="002B157E">
              <w:rPr>
                <w:rFonts w:ascii="Times New Roman" w:eastAsia="標楷體" w:hAnsi="Times New Roman" w:cs="Times New Roman"/>
                <w:bCs/>
                <w:snapToGrid w:val="0"/>
                <w:kern w:val="0"/>
                <w:sz w:val="20"/>
                <w:szCs w:val="20"/>
              </w:rPr>
              <w:t>ㄊ</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ㄎ</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ㄣ</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ㄧㄢ</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ㄧㄥ</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ㄨㄞ</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ㄨㄟ</w:t>
            </w:r>
            <w:proofErr w:type="gramEnd"/>
            <w:r w:rsidRPr="002B157E">
              <w:rPr>
                <w:rFonts w:ascii="Times New Roman" w:eastAsia="標楷體" w:hAnsi="Times New Roman" w:cs="Times New Roman"/>
                <w:bCs/>
                <w:snapToGrid w:val="0"/>
                <w:kern w:val="0"/>
                <w:sz w:val="20"/>
                <w:szCs w:val="20"/>
              </w:rPr>
              <w:t>」。</w:t>
            </w:r>
          </w:p>
          <w:p w14:paraId="6141CD39" w14:textId="77777777" w:rsidR="00641FC0" w:rsidRPr="00B80283"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B80283">
              <w:rPr>
                <w:rFonts w:ascii="Times New Roman" w:eastAsia="標楷體" w:hAnsi="Times New Roman" w:cs="Times New Roman"/>
                <w:bCs/>
                <w:snapToGrid w:val="0"/>
                <w:kern w:val="0"/>
                <w:sz w:val="20"/>
                <w:szCs w:val="20"/>
              </w:rPr>
              <w:t>.</w:t>
            </w:r>
            <w:r>
              <w:rPr>
                <w:rFonts w:ascii="Times New Roman" w:eastAsia="標楷體" w:hAnsi="Times New Roman" w:cs="Times New Roman"/>
                <w:bCs/>
                <w:snapToGrid w:val="0"/>
                <w:kern w:val="0"/>
                <w:sz w:val="20"/>
                <w:szCs w:val="20"/>
              </w:rPr>
              <w:t>書寫習作時，維持正確的坐</w:t>
            </w:r>
            <w:proofErr w:type="gramStart"/>
            <w:r>
              <w:rPr>
                <w:rFonts w:ascii="Times New Roman" w:eastAsia="標楷體" w:hAnsi="Times New Roman" w:cs="Times New Roman"/>
                <w:bCs/>
                <w:snapToGrid w:val="0"/>
                <w:kern w:val="0"/>
                <w:sz w:val="20"/>
                <w:szCs w:val="20"/>
              </w:rPr>
              <w:t>姿和握</w:t>
            </w:r>
            <w:proofErr w:type="gramEnd"/>
            <w:r>
              <w:rPr>
                <w:rFonts w:ascii="Times New Roman" w:eastAsia="標楷體" w:hAnsi="Times New Roman" w:cs="Times New Roman"/>
                <w:bCs/>
                <w:snapToGrid w:val="0"/>
                <w:kern w:val="0"/>
                <w:sz w:val="20"/>
                <w:szCs w:val="20"/>
              </w:rPr>
              <w:t>筆姿勢，並</w:t>
            </w:r>
            <w:r w:rsidRPr="00B80283">
              <w:rPr>
                <w:rFonts w:ascii="Times New Roman" w:eastAsia="標楷體" w:hAnsi="Times New Roman" w:cs="Times New Roman"/>
                <w:bCs/>
                <w:snapToGrid w:val="0"/>
                <w:kern w:val="0"/>
                <w:sz w:val="20"/>
                <w:szCs w:val="20"/>
              </w:rPr>
              <w:t>保持簿本的整潔。</w:t>
            </w:r>
          </w:p>
          <w:p w14:paraId="346AFD77" w14:textId="77777777" w:rsidR="00641FC0" w:rsidRPr="00B80283"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B80283">
              <w:rPr>
                <w:rFonts w:ascii="Times New Roman" w:eastAsia="標楷體" w:hAnsi="Times New Roman" w:cs="Times New Roman"/>
                <w:bCs/>
                <w:snapToGrid w:val="0"/>
                <w:kern w:val="0"/>
                <w:sz w:val="20"/>
                <w:szCs w:val="20"/>
              </w:rPr>
              <w:t>.</w:t>
            </w:r>
            <w:r>
              <w:rPr>
                <w:rFonts w:ascii="Times New Roman" w:eastAsia="標楷體" w:hAnsi="Times New Roman" w:cs="Times New Roman"/>
                <w:bCs/>
                <w:snapToGrid w:val="0"/>
                <w:kern w:val="0"/>
                <w:sz w:val="20"/>
                <w:szCs w:val="20"/>
              </w:rPr>
              <w:t>熟悉課文內容，用適當的語調朗讀課文，表達課文主角（兔子和烏龜）</w:t>
            </w:r>
            <w:r w:rsidRPr="00B80283">
              <w:rPr>
                <w:rFonts w:ascii="Times New Roman" w:eastAsia="標楷體" w:hAnsi="Times New Roman" w:cs="Times New Roman"/>
                <w:bCs/>
                <w:snapToGrid w:val="0"/>
                <w:kern w:val="0"/>
                <w:sz w:val="20"/>
                <w:szCs w:val="20"/>
              </w:rPr>
              <w:t>的心情及口氣。</w:t>
            </w:r>
          </w:p>
          <w:p w14:paraId="078A9E7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r w:rsidRPr="00B80283">
              <w:rPr>
                <w:rFonts w:ascii="Times New Roman" w:eastAsia="標楷體" w:hAnsi="Times New Roman" w:cs="Times New Roman"/>
                <w:bCs/>
                <w:snapToGrid w:val="0"/>
                <w:kern w:val="0"/>
                <w:sz w:val="20"/>
                <w:szCs w:val="20"/>
              </w:rPr>
              <w:t>.</w:t>
            </w:r>
            <w:r w:rsidRPr="00B80283">
              <w:rPr>
                <w:rFonts w:ascii="Times New Roman" w:eastAsia="標楷體" w:hAnsi="Times New Roman" w:cs="Times New Roman"/>
                <w:bCs/>
                <w:snapToGrid w:val="0"/>
                <w:kern w:val="0"/>
                <w:sz w:val="20"/>
                <w:szCs w:val="20"/>
              </w:rPr>
              <w:t>主動複習本課課文、習作的內容，學會把「人物、地點、做什麼事」串成完整的句子，積累寫作材料。</w:t>
            </w:r>
          </w:p>
          <w:p w14:paraId="6BED1137" w14:textId="77777777" w:rsidR="00641FC0" w:rsidRPr="002B157E" w:rsidRDefault="00641FC0" w:rsidP="00D36D14">
            <w:pPr>
              <w:spacing w:line="240" w:lineRule="exact"/>
              <w:rPr>
                <w:rFonts w:ascii="標楷體" w:eastAsia="標楷體" w:hAnsi="標楷體"/>
                <w:bCs/>
                <w:snapToGrid w:val="0"/>
                <w:kern w:val="0"/>
                <w:sz w:val="20"/>
                <w:szCs w:val="20"/>
              </w:rPr>
            </w:pPr>
            <w:r w:rsidRPr="002B157E">
              <w:rPr>
                <w:rFonts w:ascii="Times New Roman" w:eastAsia="標楷體" w:hAnsi="Times New Roman" w:cs="Times New Roman"/>
                <w:bCs/>
                <w:snapToGrid w:val="0"/>
                <w:kern w:val="0"/>
                <w:sz w:val="20"/>
                <w:szCs w:val="20"/>
              </w:rPr>
              <w:t>【八、拔蘿蔔】</w:t>
            </w:r>
          </w:p>
          <w:p w14:paraId="00BA65B8" w14:textId="77777777" w:rsidR="00641FC0" w:rsidRPr="002B157E" w:rsidRDefault="00641FC0" w:rsidP="00D36D14">
            <w:pPr>
              <w:spacing w:line="240" w:lineRule="exact"/>
              <w:rPr>
                <w:rFonts w:ascii="標楷體" w:eastAsia="標楷體" w:hAnsi="標楷體"/>
                <w:bCs/>
                <w:snapToGrid w:val="0"/>
                <w:kern w:val="0"/>
                <w:sz w:val="20"/>
                <w:szCs w:val="20"/>
              </w:rPr>
            </w:pPr>
            <w:r w:rsidRPr="002B157E">
              <w:rPr>
                <w:rFonts w:ascii="Times New Roman" w:eastAsia="標楷體" w:hAnsi="Times New Roman" w:cs="Times New Roman"/>
                <w:bCs/>
                <w:snapToGrid w:val="0"/>
                <w:kern w:val="0"/>
                <w:sz w:val="20"/>
                <w:szCs w:val="20"/>
              </w:rPr>
              <w:t>1.</w:t>
            </w:r>
            <w:r>
              <w:rPr>
                <w:rFonts w:ascii="Times New Roman" w:eastAsia="標楷體" w:hAnsi="Times New Roman" w:cs="Times New Roman"/>
                <w:bCs/>
                <w:snapToGrid w:val="0"/>
                <w:kern w:val="0"/>
                <w:sz w:val="20"/>
                <w:szCs w:val="20"/>
              </w:rPr>
              <w:t>觀察聆聽故事的插圖</w:t>
            </w:r>
            <w:r w:rsidRPr="002B157E">
              <w:rPr>
                <w:rFonts w:ascii="Times New Roman" w:eastAsia="標楷體" w:hAnsi="Times New Roman" w:cs="Times New Roman"/>
                <w:bCs/>
                <w:snapToGrid w:val="0"/>
                <w:kern w:val="0"/>
                <w:sz w:val="20"/>
                <w:szCs w:val="20"/>
              </w:rPr>
              <w:t>細節，擷取重要訊息，並專心聆聽</w:t>
            </w:r>
            <w:r w:rsidRPr="002B157E">
              <w:rPr>
                <w:rFonts w:ascii="Times New Roman" w:eastAsia="標楷體" w:hAnsi="Times New Roman" w:cs="Times New Roman"/>
                <w:bCs/>
                <w:snapToGrid w:val="0"/>
                <w:kern w:val="0"/>
                <w:sz w:val="20"/>
                <w:szCs w:val="20"/>
              </w:rPr>
              <w:lastRenderedPageBreak/>
              <w:t>他人的發言。</w:t>
            </w:r>
          </w:p>
          <w:p w14:paraId="09DCE557" w14:textId="77777777" w:rsidR="00641FC0" w:rsidRPr="004D206E" w:rsidRDefault="00641FC0" w:rsidP="00D36D14">
            <w:pPr>
              <w:spacing w:line="240" w:lineRule="exact"/>
              <w:rPr>
                <w:rFonts w:ascii="標楷體" w:eastAsia="標楷體" w:hAnsi="標楷體"/>
                <w:bCs/>
                <w:snapToGrid w:val="0"/>
                <w:kern w:val="0"/>
                <w:sz w:val="20"/>
                <w:szCs w:val="20"/>
              </w:rPr>
            </w:pPr>
          </w:p>
        </w:tc>
        <w:tc>
          <w:tcPr>
            <w:tcW w:w="1335" w:type="pct"/>
            <w:gridSpan w:val="2"/>
          </w:tcPr>
          <w:p w14:paraId="7A56F57F" w14:textId="77777777" w:rsidR="00641FC0" w:rsidRPr="009E7467" w:rsidRDefault="00641FC0" w:rsidP="00D36D14">
            <w:pPr>
              <w:spacing w:line="240" w:lineRule="exact"/>
              <w:rPr>
                <w:rFonts w:ascii="標楷體" w:eastAsia="標楷體" w:hAnsi="標楷體"/>
                <w:sz w:val="20"/>
                <w:szCs w:val="20"/>
              </w:rPr>
            </w:pPr>
            <w:r w:rsidRPr="009E7467">
              <w:rPr>
                <w:rFonts w:ascii="Times New Roman" w:eastAsia="標楷體" w:hAnsi="Times New Roman" w:cs="Times New Roman"/>
                <w:sz w:val="20"/>
                <w:szCs w:val="20"/>
              </w:rPr>
              <w:lastRenderedPageBreak/>
              <w:t>【七、龜兔賽跑】</w:t>
            </w:r>
          </w:p>
          <w:p w14:paraId="75150BFF" w14:textId="77777777" w:rsidR="00641FC0" w:rsidRDefault="00641FC0" w:rsidP="00D36D14">
            <w:pPr>
              <w:spacing w:line="240" w:lineRule="exact"/>
              <w:rPr>
                <w:rFonts w:ascii="標楷體" w:eastAsia="標楷體" w:hAnsi="標楷體"/>
                <w:sz w:val="20"/>
                <w:szCs w:val="20"/>
              </w:rPr>
            </w:pPr>
            <w:r w:rsidRPr="009E7467">
              <w:rPr>
                <w:rFonts w:ascii="Times New Roman" w:eastAsia="標楷體" w:hAnsi="Times New Roman" w:cs="Times New Roman"/>
                <w:sz w:val="20"/>
                <w:szCs w:val="20"/>
              </w:rPr>
              <w:t>1.</w:t>
            </w:r>
            <w:r w:rsidRPr="009E7467">
              <w:rPr>
                <w:rFonts w:ascii="Times New Roman" w:eastAsia="標楷體" w:hAnsi="Times New Roman" w:cs="Times New Roman"/>
                <w:sz w:val="20"/>
                <w:szCs w:val="20"/>
              </w:rPr>
              <w:t>能了解課文含義，認讀本課語句、詞語。</w:t>
            </w:r>
          </w:p>
          <w:p w14:paraId="437A2BCC"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2B157E">
              <w:rPr>
                <w:rFonts w:ascii="Times New Roman" w:eastAsia="標楷體" w:hAnsi="Times New Roman" w:cs="Times New Roman"/>
                <w:sz w:val="20"/>
                <w:szCs w:val="20"/>
              </w:rPr>
              <w:t>.</w:t>
            </w:r>
            <w:r w:rsidRPr="002B157E">
              <w:rPr>
                <w:rFonts w:ascii="Times New Roman" w:eastAsia="標楷體" w:hAnsi="Times New Roman" w:cs="Times New Roman"/>
                <w:sz w:val="20"/>
                <w:szCs w:val="20"/>
              </w:rPr>
              <w:t>讀寫本課符號</w:t>
            </w:r>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ㄊ</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ㄎ</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ㄣ</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ㄧㄢ</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ㄧㄥ</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ㄨㄞ</w:t>
            </w:r>
            <w:proofErr w:type="gramEnd"/>
            <w:r w:rsidRPr="009E7467">
              <w:rPr>
                <w:rFonts w:ascii="Times New Roman" w:eastAsia="標楷體" w:hAnsi="Times New Roman" w:cs="Times New Roman"/>
                <w:sz w:val="20"/>
                <w:szCs w:val="20"/>
              </w:rPr>
              <w:t>、</w:t>
            </w:r>
            <w:proofErr w:type="gramStart"/>
            <w:r w:rsidRPr="009E7467">
              <w:rPr>
                <w:rFonts w:ascii="Times New Roman" w:eastAsia="標楷體" w:hAnsi="Times New Roman" w:cs="Times New Roman"/>
                <w:sz w:val="20"/>
                <w:szCs w:val="20"/>
              </w:rPr>
              <w:t>ㄨㄟ</w:t>
            </w:r>
            <w:proofErr w:type="gramEnd"/>
            <w:r w:rsidRPr="009E7467">
              <w:rPr>
                <w:rFonts w:ascii="Times New Roman" w:eastAsia="標楷體" w:hAnsi="Times New Roman" w:cs="Times New Roman"/>
                <w:sz w:val="20"/>
                <w:szCs w:val="20"/>
              </w:rPr>
              <w:t>」</w:t>
            </w:r>
            <w:r w:rsidRPr="002B157E">
              <w:rPr>
                <w:rFonts w:ascii="Times New Roman" w:eastAsia="標楷體" w:hAnsi="Times New Roman" w:cs="Times New Roman"/>
                <w:sz w:val="20"/>
                <w:szCs w:val="20"/>
              </w:rPr>
              <w:t>。</w:t>
            </w:r>
          </w:p>
          <w:p w14:paraId="40EF1C2F"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Pr>
                <w:rFonts w:ascii="Times New Roman" w:eastAsia="標楷體" w:hAnsi="Times New Roman" w:cs="Times New Roman"/>
                <w:sz w:val="20"/>
                <w:szCs w:val="20"/>
              </w:rPr>
              <w:t>能分辨「</w:t>
            </w:r>
            <w:proofErr w:type="gramStart"/>
            <w:r>
              <w:rPr>
                <w:rFonts w:ascii="Times New Roman" w:eastAsia="標楷體" w:hAnsi="Times New Roman" w:cs="Times New Roman"/>
                <w:sz w:val="20"/>
                <w:szCs w:val="20"/>
              </w:rPr>
              <w:t>ㄣ</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ㄅ</w:t>
            </w:r>
            <w:proofErr w:type="gramEnd"/>
            <w:r>
              <w:rPr>
                <w:rFonts w:ascii="Times New Roman" w:eastAsia="標楷體" w:hAnsi="Times New Roman" w:cs="Times New Roman"/>
                <w:sz w:val="20"/>
                <w:szCs w:val="20"/>
              </w:rPr>
              <w:t>」</w:t>
            </w:r>
            <w:r w:rsidRPr="009E7467">
              <w:rPr>
                <w:rFonts w:ascii="Times New Roman" w:eastAsia="標楷體" w:hAnsi="Times New Roman" w:cs="Times New Roman"/>
                <w:sz w:val="20"/>
                <w:szCs w:val="20"/>
              </w:rPr>
              <w:t>字形的不同。</w:t>
            </w:r>
          </w:p>
          <w:p w14:paraId="30190035" w14:textId="77777777" w:rsidR="00641FC0" w:rsidRPr="009E7467"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Pr>
                <w:rFonts w:ascii="Times New Roman" w:eastAsia="標楷體" w:hAnsi="Times New Roman" w:cs="Times New Roman"/>
                <w:sz w:val="20"/>
                <w:szCs w:val="20"/>
              </w:rPr>
              <w:t>利用「</w:t>
            </w:r>
            <w:proofErr w:type="gramStart"/>
            <w:r>
              <w:rPr>
                <w:rFonts w:ascii="Times New Roman" w:eastAsia="標楷體" w:hAnsi="Times New Roman" w:cs="Times New Roman"/>
                <w:sz w:val="20"/>
                <w:szCs w:val="20"/>
              </w:rPr>
              <w:t>ㄊ</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ㄅ</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ㄐ</w:t>
            </w:r>
            <w:proofErr w:type="gramEnd"/>
            <w:r>
              <w:rPr>
                <w:rFonts w:ascii="Times New Roman" w:eastAsia="標楷體" w:hAnsi="Times New Roman" w:cs="Times New Roman"/>
                <w:sz w:val="20"/>
                <w:szCs w:val="20"/>
              </w:rPr>
              <w:t>」與「</w:t>
            </w:r>
            <w:proofErr w:type="gramStart"/>
            <w:r>
              <w:rPr>
                <w:rFonts w:ascii="Times New Roman" w:eastAsia="標楷體" w:hAnsi="Times New Roman" w:cs="Times New Roman"/>
                <w:sz w:val="20"/>
                <w:szCs w:val="20"/>
              </w:rPr>
              <w:t>ㄧㄢ</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ㄧㄥ</w:t>
            </w:r>
            <w:r>
              <w:rPr>
                <w:rFonts w:ascii="Times New Roman" w:eastAsia="標楷體" w:hAnsi="Times New Roman" w:cs="Times New Roman"/>
                <w:sz w:val="20"/>
                <w:szCs w:val="20"/>
              </w:rPr>
              <w:t>ˇ</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ㄎ</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ㄍ</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ㄕ</w:t>
            </w:r>
            <w:proofErr w:type="gramEnd"/>
            <w:r>
              <w:rPr>
                <w:rFonts w:ascii="Times New Roman" w:eastAsia="標楷體" w:hAnsi="Times New Roman" w:cs="Times New Roman"/>
                <w:sz w:val="20"/>
                <w:szCs w:val="20"/>
              </w:rPr>
              <w:t>」</w:t>
            </w:r>
            <w:r w:rsidRPr="009E7467">
              <w:rPr>
                <w:rFonts w:ascii="Times New Roman" w:eastAsia="標楷體" w:hAnsi="Times New Roman" w:cs="Times New Roman"/>
                <w:sz w:val="20"/>
                <w:szCs w:val="20"/>
              </w:rPr>
              <w:t>與</w:t>
            </w:r>
          </w:p>
          <w:p w14:paraId="4A29AF85" w14:textId="77777777" w:rsidR="00641FC0" w:rsidRPr="009E7467"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ㄨㄞ</w:t>
            </w:r>
            <w:r>
              <w:rPr>
                <w:rFonts w:ascii="Times New Roman" w:eastAsia="標楷體" w:hAnsi="Times New Roman" w:cs="Times New Roman"/>
                <w:sz w:val="20"/>
                <w:szCs w:val="20"/>
              </w:rPr>
              <w:t>ˋ</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ㄨㄟ</w:t>
            </w:r>
            <w:r>
              <w:rPr>
                <w:rFonts w:ascii="Times New Roman" w:eastAsia="標楷體" w:hAnsi="Times New Roman" w:cs="Times New Roman"/>
                <w:sz w:val="20"/>
                <w:szCs w:val="20"/>
              </w:rPr>
              <w:t>ˋ</w:t>
            </w:r>
            <w:proofErr w:type="gramEnd"/>
            <w:r>
              <w:rPr>
                <w:rFonts w:ascii="Times New Roman" w:eastAsia="標楷體" w:hAnsi="Times New Roman" w:cs="Times New Roman"/>
                <w:sz w:val="20"/>
                <w:szCs w:val="20"/>
              </w:rPr>
              <w:t>」</w:t>
            </w:r>
            <w:r w:rsidRPr="009E7467">
              <w:rPr>
                <w:rFonts w:ascii="Times New Roman" w:eastAsia="標楷體" w:hAnsi="Times New Roman" w:cs="Times New Roman"/>
                <w:sz w:val="20"/>
                <w:szCs w:val="20"/>
              </w:rPr>
              <w:t>進行拼音練習。</w:t>
            </w:r>
          </w:p>
          <w:p w14:paraId="3C3F58FC"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5.</w:t>
            </w:r>
            <w:r>
              <w:rPr>
                <w:rFonts w:ascii="Times New Roman" w:eastAsia="標楷體" w:hAnsi="Times New Roman" w:cs="Times New Roman"/>
                <w:sz w:val="20"/>
                <w:szCs w:val="20"/>
              </w:rPr>
              <w:t>練習「</w:t>
            </w:r>
            <w:proofErr w:type="gramStart"/>
            <w:r>
              <w:rPr>
                <w:rFonts w:ascii="Times New Roman" w:eastAsia="標楷體" w:hAnsi="Times New Roman" w:cs="Times New Roman"/>
                <w:sz w:val="20"/>
                <w:szCs w:val="20"/>
              </w:rPr>
              <w:t>ㄈㄣ</w:t>
            </w:r>
            <w:proofErr w:type="gramEnd"/>
            <w:r>
              <w:rPr>
                <w:rFonts w:ascii="Times New Roman" w:eastAsia="標楷體" w:hAnsi="Times New Roman" w:cs="Times New Roman"/>
                <w:sz w:val="20"/>
                <w:szCs w:val="20"/>
              </w:rPr>
              <w:t>」</w:t>
            </w:r>
            <w:r w:rsidRPr="009E7467">
              <w:rPr>
                <w:rFonts w:ascii="Times New Roman" w:eastAsia="標楷體" w:hAnsi="Times New Roman" w:cs="Times New Roman"/>
                <w:sz w:val="20"/>
                <w:szCs w:val="20"/>
              </w:rPr>
              <w:t>四個聲調的變化。</w:t>
            </w:r>
          </w:p>
          <w:p w14:paraId="654582F4" w14:textId="77777777" w:rsidR="00641FC0" w:rsidRPr="009E7467"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6.</w:t>
            </w:r>
            <w:r>
              <w:rPr>
                <w:rFonts w:ascii="Times New Roman" w:eastAsia="標楷體" w:hAnsi="Times New Roman" w:cs="Times New Roman"/>
                <w:sz w:val="20"/>
                <w:szCs w:val="20"/>
              </w:rPr>
              <w:t>能正確發出「</w:t>
            </w:r>
            <w:proofErr w:type="gramStart"/>
            <w:r>
              <w:rPr>
                <w:rFonts w:ascii="Times New Roman" w:eastAsia="標楷體" w:hAnsi="Times New Roman" w:cs="Times New Roman"/>
                <w:sz w:val="20"/>
                <w:szCs w:val="20"/>
              </w:rPr>
              <w:t>ㄍ</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ㄆ</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ㄎ</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ㄓ</w:t>
            </w:r>
            <w:proofErr w:type="gramEnd"/>
            <w:r>
              <w:rPr>
                <w:rFonts w:ascii="Times New Roman" w:eastAsia="標楷體" w:hAnsi="Times New Roman" w:cs="Times New Roman"/>
                <w:sz w:val="20"/>
                <w:szCs w:val="20"/>
              </w:rPr>
              <w:t>」和「</w:t>
            </w:r>
            <w:proofErr w:type="gramStart"/>
            <w:r>
              <w:rPr>
                <w:rFonts w:ascii="Times New Roman" w:eastAsia="標楷體" w:hAnsi="Times New Roman" w:cs="Times New Roman"/>
                <w:sz w:val="20"/>
                <w:szCs w:val="20"/>
              </w:rPr>
              <w:t>ㄣ</w:t>
            </w:r>
            <w:proofErr w:type="gramEnd"/>
            <w:r>
              <w:rPr>
                <w:rFonts w:ascii="Times New Roman" w:eastAsia="標楷體" w:hAnsi="Times New Roman" w:cs="Times New Roman"/>
                <w:sz w:val="20"/>
                <w:szCs w:val="20"/>
              </w:rPr>
              <w:t>」</w:t>
            </w:r>
            <w:r w:rsidRPr="009E7467">
              <w:rPr>
                <w:rFonts w:ascii="Times New Roman" w:eastAsia="標楷體" w:hAnsi="Times New Roman" w:cs="Times New Roman"/>
                <w:sz w:val="20"/>
                <w:szCs w:val="20"/>
              </w:rPr>
              <w:t>拼出的音，並進</w:t>
            </w:r>
          </w:p>
          <w:p w14:paraId="36BDA874" w14:textId="77777777" w:rsidR="00641FC0" w:rsidRDefault="00641FC0" w:rsidP="00D36D14">
            <w:pPr>
              <w:spacing w:line="240" w:lineRule="exact"/>
              <w:rPr>
                <w:rFonts w:ascii="標楷體" w:eastAsia="標楷體" w:hAnsi="標楷體"/>
                <w:sz w:val="20"/>
                <w:szCs w:val="20"/>
              </w:rPr>
            </w:pPr>
            <w:r w:rsidRPr="009E7467">
              <w:rPr>
                <w:rFonts w:ascii="Times New Roman" w:eastAsia="標楷體" w:hAnsi="Times New Roman" w:cs="Times New Roman"/>
                <w:sz w:val="20"/>
                <w:szCs w:val="20"/>
              </w:rPr>
              <w:lastRenderedPageBreak/>
              <w:t>行四聲練習。</w:t>
            </w:r>
          </w:p>
          <w:p w14:paraId="24F42D81"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7.</w:t>
            </w:r>
            <w:r>
              <w:rPr>
                <w:rFonts w:ascii="Times New Roman" w:eastAsia="標楷體" w:hAnsi="Times New Roman" w:cs="Times New Roman"/>
                <w:sz w:val="20"/>
                <w:szCs w:val="20"/>
              </w:rPr>
              <w:t>練習「</w:t>
            </w:r>
            <w:proofErr w:type="gramStart"/>
            <w:r>
              <w:rPr>
                <w:rFonts w:ascii="Times New Roman" w:eastAsia="標楷體" w:hAnsi="Times New Roman" w:cs="Times New Roman"/>
                <w:sz w:val="20"/>
                <w:szCs w:val="20"/>
              </w:rPr>
              <w:t>ㄥ</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ㄣ</w:t>
            </w:r>
            <w:proofErr w:type="gramEnd"/>
            <w:r>
              <w:rPr>
                <w:rFonts w:ascii="Times New Roman" w:eastAsia="標楷體" w:hAnsi="Times New Roman" w:cs="Times New Roman"/>
                <w:sz w:val="20"/>
                <w:szCs w:val="20"/>
              </w:rPr>
              <w:t>」</w:t>
            </w:r>
            <w:r w:rsidRPr="009E7467">
              <w:rPr>
                <w:rFonts w:ascii="Times New Roman" w:eastAsia="標楷體" w:hAnsi="Times New Roman" w:cs="Times New Roman"/>
                <w:sz w:val="20"/>
                <w:szCs w:val="20"/>
              </w:rPr>
              <w:t>的近似音辨別。</w:t>
            </w:r>
          </w:p>
          <w:p w14:paraId="46826CA7"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8.</w:t>
            </w:r>
            <w:proofErr w:type="gramStart"/>
            <w:r w:rsidRPr="009E7467">
              <w:rPr>
                <w:rFonts w:ascii="Times New Roman" w:eastAsia="標楷體" w:hAnsi="Times New Roman" w:cs="Times New Roman"/>
                <w:sz w:val="20"/>
                <w:szCs w:val="20"/>
              </w:rPr>
              <w:t>能拼讀符號念童</w:t>
            </w:r>
            <w:proofErr w:type="gramEnd"/>
            <w:r w:rsidRPr="009E7467">
              <w:rPr>
                <w:rFonts w:ascii="Times New Roman" w:eastAsia="標楷體" w:hAnsi="Times New Roman" w:cs="Times New Roman"/>
                <w:sz w:val="20"/>
                <w:szCs w:val="20"/>
              </w:rPr>
              <w:t>詩。</w:t>
            </w:r>
          </w:p>
          <w:p w14:paraId="148F24C1" w14:textId="77777777" w:rsidR="00641FC0" w:rsidRPr="00285C9E"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9</w:t>
            </w:r>
            <w:r w:rsidRPr="00B80283">
              <w:rPr>
                <w:rFonts w:ascii="Times New Roman" w:eastAsia="標楷體" w:hAnsi="Times New Roman" w:cs="Times New Roman"/>
                <w:sz w:val="20"/>
                <w:szCs w:val="20"/>
              </w:rPr>
              <w:t>.</w:t>
            </w:r>
            <w:r w:rsidRPr="00B80283">
              <w:rPr>
                <w:rFonts w:ascii="Times New Roman" w:eastAsia="標楷體" w:hAnsi="Times New Roman" w:cs="Times New Roman"/>
                <w:sz w:val="20"/>
                <w:szCs w:val="20"/>
              </w:rPr>
              <w:t>運用本課學習到的</w:t>
            </w:r>
            <w:r w:rsidRPr="005D677C">
              <w:rPr>
                <w:rFonts w:ascii="Times New Roman" w:eastAsia="標楷體" w:hAnsi="Times New Roman" w:cs="Times New Roman"/>
                <w:sz w:val="20"/>
                <w:szCs w:val="20"/>
              </w:rPr>
              <w:t>符號，</w:t>
            </w:r>
            <w:proofErr w:type="gramStart"/>
            <w:r w:rsidRPr="005D677C">
              <w:rPr>
                <w:rFonts w:ascii="Times New Roman" w:eastAsia="標楷體" w:hAnsi="Times New Roman" w:cs="Times New Roman"/>
                <w:sz w:val="20"/>
                <w:szCs w:val="20"/>
              </w:rPr>
              <w:t>主動拼讀</w:t>
            </w:r>
            <w:proofErr w:type="gramEnd"/>
            <w:r w:rsidRPr="005D677C">
              <w:rPr>
                <w:rFonts w:ascii="Times New Roman" w:eastAsia="標楷體" w:hAnsi="Times New Roman" w:cs="Times New Roman"/>
                <w:sz w:val="20"/>
                <w:szCs w:val="20"/>
              </w:rPr>
              <w:t>生活中常用的</w:t>
            </w:r>
            <w:r w:rsidRPr="00B80283">
              <w:rPr>
                <w:rFonts w:ascii="Times New Roman" w:eastAsia="標楷體" w:hAnsi="Times New Roman" w:cs="Times New Roman"/>
                <w:sz w:val="20"/>
                <w:szCs w:val="20"/>
              </w:rPr>
              <w:t>詞語。</w:t>
            </w:r>
          </w:p>
          <w:p w14:paraId="5281AAAC" w14:textId="77777777" w:rsidR="00641FC0" w:rsidRPr="002B157E" w:rsidRDefault="00641FC0" w:rsidP="00D36D14">
            <w:pPr>
              <w:spacing w:line="240" w:lineRule="exact"/>
              <w:rPr>
                <w:rFonts w:ascii="標楷體" w:eastAsia="標楷體" w:hAnsi="標楷體"/>
                <w:sz w:val="20"/>
                <w:szCs w:val="20"/>
              </w:rPr>
            </w:pPr>
            <w:r w:rsidRPr="002B157E">
              <w:rPr>
                <w:rFonts w:ascii="Times New Roman" w:eastAsia="標楷體" w:hAnsi="Times New Roman" w:cs="Times New Roman"/>
                <w:sz w:val="20"/>
                <w:szCs w:val="20"/>
              </w:rPr>
              <w:t>【八、拔蘿蔔】</w:t>
            </w:r>
          </w:p>
          <w:p w14:paraId="537D68EB" w14:textId="77777777" w:rsidR="00641FC0" w:rsidRPr="004D206E" w:rsidRDefault="00641FC0" w:rsidP="00D36D14">
            <w:pPr>
              <w:spacing w:line="240" w:lineRule="exact"/>
              <w:rPr>
                <w:rFonts w:ascii="標楷體" w:eastAsia="標楷體" w:hAnsi="標楷體"/>
                <w:sz w:val="20"/>
                <w:szCs w:val="20"/>
              </w:rPr>
            </w:pPr>
            <w:r w:rsidRPr="002B157E">
              <w:rPr>
                <w:rFonts w:ascii="Times New Roman" w:eastAsia="標楷體" w:hAnsi="Times New Roman" w:cs="Times New Roman"/>
                <w:sz w:val="20"/>
                <w:szCs w:val="20"/>
              </w:rPr>
              <w:t>1.</w:t>
            </w:r>
            <w:r w:rsidRPr="002B157E">
              <w:rPr>
                <w:rFonts w:ascii="Times New Roman" w:eastAsia="標楷體" w:hAnsi="Times New Roman" w:cs="Times New Roman"/>
                <w:sz w:val="20"/>
                <w:szCs w:val="20"/>
              </w:rPr>
              <w:t>能說出</w:t>
            </w:r>
            <w:proofErr w:type="gramStart"/>
            <w:r w:rsidRPr="002B157E">
              <w:rPr>
                <w:rFonts w:ascii="Times New Roman" w:eastAsia="標楷體" w:hAnsi="Times New Roman" w:cs="Times New Roman"/>
                <w:sz w:val="20"/>
                <w:szCs w:val="20"/>
              </w:rPr>
              <w:t>採</w:t>
            </w:r>
            <w:proofErr w:type="gramEnd"/>
            <w:r w:rsidRPr="002B157E">
              <w:rPr>
                <w:rFonts w:ascii="Times New Roman" w:eastAsia="標楷體" w:hAnsi="Times New Roman" w:cs="Times New Roman"/>
                <w:sz w:val="20"/>
                <w:szCs w:val="20"/>
              </w:rPr>
              <w:t>收農作物或關於合作的相關經驗。</w:t>
            </w:r>
          </w:p>
        </w:tc>
        <w:tc>
          <w:tcPr>
            <w:tcW w:w="393" w:type="pct"/>
            <w:shd w:val="clear" w:color="auto" w:fill="auto"/>
          </w:tcPr>
          <w:p w14:paraId="0D2ED072"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lastRenderedPageBreak/>
              <w:t>1.</w:t>
            </w:r>
            <w:r w:rsidRPr="008C0F84">
              <w:rPr>
                <w:rFonts w:ascii="Times New Roman" w:eastAsia="標楷體" w:hAnsi="Times New Roman" w:cs="Times New Roman"/>
                <w:sz w:val="20"/>
                <w:szCs w:val="20"/>
              </w:rPr>
              <w:t>實作評量</w:t>
            </w:r>
          </w:p>
          <w:p w14:paraId="57FF6D6B"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7D159110"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3F6B01EE"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0735EFB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【七、龜兔賽跑】</w:t>
            </w:r>
          </w:p>
          <w:p w14:paraId="3B38FFD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【生涯規畫教育】</w:t>
            </w:r>
          </w:p>
          <w:p w14:paraId="14BAB657"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E6 </w:t>
            </w:r>
            <w:r w:rsidRPr="00B80283">
              <w:rPr>
                <w:rFonts w:ascii="Times New Roman" w:eastAsia="標楷體" w:hAnsi="Times New Roman" w:cs="Times New Roman"/>
                <w:kern w:val="0"/>
                <w:sz w:val="20"/>
                <w:szCs w:val="20"/>
              </w:rPr>
              <w:t>覺察個人的優勢能力。</w:t>
            </w:r>
          </w:p>
          <w:p w14:paraId="59F1F109"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【八、拔蘿蔔】</w:t>
            </w:r>
          </w:p>
          <w:p w14:paraId="31B8C069"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【生涯規畫教育】</w:t>
            </w:r>
          </w:p>
          <w:p w14:paraId="17BA4354"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lastRenderedPageBreak/>
              <w:t>涯</w:t>
            </w:r>
            <w:proofErr w:type="gramEnd"/>
            <w:r>
              <w:rPr>
                <w:rFonts w:ascii="Times New Roman" w:eastAsia="標楷體" w:hAnsi="Times New Roman" w:cs="Times New Roman"/>
                <w:kern w:val="0"/>
                <w:sz w:val="20"/>
                <w:szCs w:val="20"/>
              </w:rPr>
              <w:t xml:space="preserve">E12 </w:t>
            </w:r>
            <w:r w:rsidRPr="00B80283">
              <w:rPr>
                <w:rFonts w:ascii="Times New Roman" w:eastAsia="標楷體" w:hAnsi="Times New Roman" w:cs="Times New Roman"/>
                <w:kern w:val="0"/>
                <w:sz w:val="20"/>
                <w:szCs w:val="20"/>
              </w:rPr>
              <w:t>學習解決問題與做決定的能力。</w:t>
            </w:r>
          </w:p>
        </w:tc>
        <w:tc>
          <w:tcPr>
            <w:tcW w:w="471" w:type="pct"/>
          </w:tcPr>
          <w:p w14:paraId="5FB5B66B" w14:textId="77777777" w:rsidR="00641FC0" w:rsidRPr="00D86F67" w:rsidRDefault="00641FC0" w:rsidP="00D36D14">
            <w:pPr>
              <w:snapToGrid w:val="0"/>
              <w:jc w:val="center"/>
              <w:rPr>
                <w:rFonts w:ascii="標楷體" w:eastAsia="標楷體" w:hAnsi="標楷體"/>
              </w:rPr>
            </w:pPr>
          </w:p>
        </w:tc>
      </w:tr>
      <w:tr w:rsidR="00641FC0" w:rsidRPr="00D86F67" w14:paraId="5A1C78C2" w14:textId="77777777" w:rsidTr="00D36D14">
        <w:tblPrEx>
          <w:jc w:val="center"/>
        </w:tblPrEx>
        <w:trPr>
          <w:trHeight w:val="303"/>
          <w:jc w:val="center"/>
        </w:trPr>
        <w:tc>
          <w:tcPr>
            <w:tcW w:w="407" w:type="pct"/>
            <w:shd w:val="clear" w:color="auto" w:fill="auto"/>
          </w:tcPr>
          <w:p w14:paraId="5977C708"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第九</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631B6A8D"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B80283">
              <w:rPr>
                <w:rFonts w:ascii="Times New Roman" w:eastAsia="標楷體" w:hAnsi="Times New Roman" w:cs="Times New Roman"/>
                <w:bCs/>
                <w:snapToGrid w:val="0"/>
                <w:kern w:val="0"/>
                <w:sz w:val="20"/>
                <w:szCs w:val="20"/>
              </w:rPr>
              <w:t>第三單元神奇故事樹</w:t>
            </w:r>
          </w:p>
          <w:p w14:paraId="2DD38B99"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B80283">
              <w:rPr>
                <w:rFonts w:ascii="Times New Roman" w:eastAsia="標楷體" w:hAnsi="Times New Roman" w:cs="Times New Roman"/>
                <w:bCs/>
                <w:snapToGrid w:val="0"/>
                <w:kern w:val="0"/>
                <w:sz w:val="20"/>
                <w:szCs w:val="20"/>
              </w:rPr>
              <w:t>第八課拔蘿蔔</w:t>
            </w:r>
            <w:r>
              <w:rPr>
                <w:rFonts w:ascii="Times New Roman" w:eastAsia="標楷體" w:hAnsi="Times New Roman" w:cs="Times New Roman"/>
                <w:bCs/>
                <w:snapToGrid w:val="0"/>
                <w:kern w:val="0"/>
                <w:sz w:val="20"/>
                <w:szCs w:val="20"/>
              </w:rPr>
              <w:t>／</w:t>
            </w:r>
            <w:r w:rsidRPr="00B13114">
              <w:rPr>
                <w:rFonts w:ascii="Times New Roman" w:eastAsia="標楷體" w:hAnsi="Times New Roman" w:cs="Times New Roman"/>
                <w:bCs/>
                <w:snapToGrid w:val="0"/>
                <w:kern w:val="0"/>
                <w:sz w:val="20"/>
                <w:szCs w:val="20"/>
              </w:rPr>
              <w:t>第九課動物狂歡會</w:t>
            </w:r>
          </w:p>
        </w:tc>
        <w:tc>
          <w:tcPr>
            <w:tcW w:w="227" w:type="pct"/>
            <w:gridSpan w:val="2"/>
          </w:tcPr>
          <w:p w14:paraId="279F4766"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2482CD3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【八、拔蘿蔔】</w:t>
            </w:r>
          </w:p>
          <w:p w14:paraId="4907F44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51320E5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【九、動物狂歡會】</w:t>
            </w:r>
          </w:p>
          <w:p w14:paraId="085D30A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7A20DCC5" w14:textId="77777777" w:rsidR="00641FC0" w:rsidRDefault="00641FC0" w:rsidP="00D36D14">
            <w:pPr>
              <w:spacing w:line="240" w:lineRule="exact"/>
              <w:rPr>
                <w:rFonts w:ascii="標楷體" w:eastAsia="標楷體" w:hAnsi="標楷體"/>
                <w:bCs/>
                <w:snapToGrid w:val="0"/>
                <w:kern w:val="0"/>
                <w:sz w:val="20"/>
                <w:szCs w:val="20"/>
              </w:rPr>
            </w:pPr>
          </w:p>
        </w:tc>
        <w:tc>
          <w:tcPr>
            <w:tcW w:w="276" w:type="pct"/>
          </w:tcPr>
          <w:p w14:paraId="59C26AC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【八、拔蘿蔔】</w:t>
            </w:r>
          </w:p>
          <w:p w14:paraId="1288106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2B157E">
              <w:rPr>
                <w:rFonts w:ascii="Times New Roman" w:eastAsia="標楷體" w:hAnsi="Times New Roman" w:cs="Times New Roman"/>
                <w:bCs/>
                <w:snapToGrid w:val="0"/>
                <w:kern w:val="0"/>
                <w:sz w:val="20"/>
                <w:szCs w:val="20"/>
              </w:rPr>
              <w:t>以正確發音流利的說出語意完整的話。</w:t>
            </w:r>
          </w:p>
          <w:p w14:paraId="08EA997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3-I-1 </w:t>
            </w:r>
            <w:r w:rsidRPr="002B157E">
              <w:rPr>
                <w:rFonts w:ascii="Times New Roman" w:eastAsia="標楷體" w:hAnsi="Times New Roman" w:cs="Times New Roman"/>
                <w:bCs/>
                <w:snapToGrid w:val="0"/>
                <w:kern w:val="0"/>
                <w:sz w:val="20"/>
                <w:szCs w:val="20"/>
              </w:rPr>
              <w:t>正確認念、</w:t>
            </w:r>
            <w:proofErr w:type="gramStart"/>
            <w:r w:rsidRPr="002B157E">
              <w:rPr>
                <w:rFonts w:ascii="Times New Roman" w:eastAsia="標楷體" w:hAnsi="Times New Roman" w:cs="Times New Roman"/>
                <w:bCs/>
                <w:snapToGrid w:val="0"/>
                <w:kern w:val="0"/>
                <w:sz w:val="20"/>
                <w:szCs w:val="20"/>
              </w:rPr>
              <w:t>拼讀及</w:t>
            </w:r>
            <w:proofErr w:type="gramEnd"/>
            <w:r w:rsidRPr="002B157E">
              <w:rPr>
                <w:rFonts w:ascii="Times New Roman" w:eastAsia="標楷體" w:hAnsi="Times New Roman" w:cs="Times New Roman"/>
                <w:bCs/>
                <w:snapToGrid w:val="0"/>
                <w:kern w:val="0"/>
                <w:sz w:val="20"/>
                <w:szCs w:val="20"/>
              </w:rPr>
              <w:t>書寫注音符號。</w:t>
            </w:r>
          </w:p>
          <w:p w14:paraId="2B0E0D6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3-I-3 </w:t>
            </w:r>
            <w:r w:rsidRPr="00B80283">
              <w:rPr>
                <w:rFonts w:ascii="Times New Roman" w:eastAsia="標楷體" w:hAnsi="Times New Roman" w:cs="Times New Roman"/>
                <w:bCs/>
                <w:snapToGrid w:val="0"/>
                <w:kern w:val="0"/>
                <w:sz w:val="20"/>
                <w:szCs w:val="20"/>
              </w:rPr>
              <w:t>運用注音符號表達想法，記錄訊息。</w:t>
            </w:r>
          </w:p>
          <w:p w14:paraId="5523D69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4-I-4 </w:t>
            </w:r>
            <w:r w:rsidRPr="00B80283">
              <w:rPr>
                <w:rFonts w:ascii="Times New Roman" w:eastAsia="標楷體" w:hAnsi="Times New Roman" w:cs="Times New Roman"/>
                <w:bCs/>
                <w:snapToGrid w:val="0"/>
                <w:kern w:val="0"/>
                <w:sz w:val="20"/>
                <w:szCs w:val="20"/>
              </w:rPr>
              <w:t>養成良好的書寫姿勢，並保持整潔的書寫習慣。</w:t>
            </w:r>
          </w:p>
          <w:p w14:paraId="5AED54D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5-I-1 </w:t>
            </w:r>
            <w:r>
              <w:rPr>
                <w:rFonts w:ascii="Times New Roman" w:eastAsia="標楷體" w:hAnsi="Times New Roman" w:cs="Times New Roman"/>
                <w:bCs/>
                <w:snapToGrid w:val="0"/>
                <w:kern w:val="0"/>
                <w:sz w:val="20"/>
                <w:szCs w:val="20"/>
              </w:rPr>
              <w:t>以適切的速率正確地</w:t>
            </w:r>
            <w:r w:rsidRPr="00B80283">
              <w:rPr>
                <w:rFonts w:ascii="Times New Roman" w:eastAsia="標楷體" w:hAnsi="Times New Roman" w:cs="Times New Roman"/>
                <w:bCs/>
                <w:snapToGrid w:val="0"/>
                <w:kern w:val="0"/>
                <w:sz w:val="20"/>
                <w:szCs w:val="20"/>
              </w:rPr>
              <w:t>朗讀文本。</w:t>
            </w:r>
          </w:p>
          <w:p w14:paraId="5DDBEBE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5-I-4 </w:t>
            </w:r>
            <w:r w:rsidRPr="00B80283">
              <w:rPr>
                <w:rFonts w:ascii="Times New Roman" w:eastAsia="標楷體" w:hAnsi="Times New Roman" w:cs="Times New Roman"/>
                <w:bCs/>
                <w:snapToGrid w:val="0"/>
                <w:kern w:val="0"/>
                <w:sz w:val="20"/>
                <w:szCs w:val="20"/>
              </w:rPr>
              <w:t>了解文本中的重要訊息與觀點。</w:t>
            </w:r>
          </w:p>
          <w:p w14:paraId="58F6FC0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6-I-4 </w:t>
            </w:r>
            <w:r w:rsidRPr="00B80283">
              <w:rPr>
                <w:rFonts w:ascii="Times New Roman" w:eastAsia="標楷體" w:hAnsi="Times New Roman" w:cs="Times New Roman"/>
                <w:bCs/>
                <w:snapToGrid w:val="0"/>
                <w:kern w:val="0"/>
                <w:sz w:val="20"/>
                <w:szCs w:val="20"/>
              </w:rPr>
              <w:t>使用</w:t>
            </w:r>
            <w:proofErr w:type="gramStart"/>
            <w:r w:rsidRPr="00B80283">
              <w:rPr>
                <w:rFonts w:ascii="Times New Roman" w:eastAsia="標楷體" w:hAnsi="Times New Roman" w:cs="Times New Roman"/>
                <w:bCs/>
                <w:snapToGrid w:val="0"/>
                <w:kern w:val="0"/>
                <w:sz w:val="20"/>
                <w:szCs w:val="20"/>
              </w:rPr>
              <w:t>仿寫、接寫</w:t>
            </w:r>
            <w:proofErr w:type="gramEnd"/>
            <w:r w:rsidRPr="00B80283">
              <w:rPr>
                <w:rFonts w:ascii="Times New Roman" w:eastAsia="標楷體" w:hAnsi="Times New Roman" w:cs="Times New Roman"/>
                <w:bCs/>
                <w:snapToGrid w:val="0"/>
                <w:kern w:val="0"/>
                <w:sz w:val="20"/>
                <w:szCs w:val="20"/>
              </w:rPr>
              <w:t>等技巧寫作。</w:t>
            </w:r>
          </w:p>
          <w:p w14:paraId="162F67F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【九、動物狂歡會】</w:t>
            </w:r>
          </w:p>
          <w:p w14:paraId="33B45D4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1-I-3 </w:t>
            </w:r>
            <w:r w:rsidRPr="002B157E">
              <w:rPr>
                <w:rFonts w:ascii="Times New Roman" w:eastAsia="標楷體" w:hAnsi="Times New Roman" w:cs="Times New Roman"/>
                <w:bCs/>
                <w:snapToGrid w:val="0"/>
                <w:kern w:val="0"/>
                <w:sz w:val="20"/>
                <w:szCs w:val="20"/>
              </w:rPr>
              <w:t>能理解話語、詩歌、故事的訊息，有適切的表情跟肢體語言。</w:t>
            </w:r>
          </w:p>
        </w:tc>
        <w:tc>
          <w:tcPr>
            <w:tcW w:w="276" w:type="pct"/>
          </w:tcPr>
          <w:p w14:paraId="296A370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【八、拔蘿蔔】</w:t>
            </w:r>
          </w:p>
          <w:p w14:paraId="6ACD7B5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Aa-I-2 </w:t>
            </w:r>
            <w:r w:rsidRPr="002B157E">
              <w:rPr>
                <w:rFonts w:ascii="Times New Roman" w:eastAsia="標楷體" w:hAnsi="Times New Roman" w:cs="Times New Roman"/>
                <w:bCs/>
                <w:snapToGrid w:val="0"/>
                <w:kern w:val="0"/>
                <w:sz w:val="20"/>
                <w:szCs w:val="20"/>
              </w:rPr>
              <w:t>聲調及其正確的標注方式。</w:t>
            </w:r>
          </w:p>
          <w:p w14:paraId="68012E6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Aa-I-3 </w:t>
            </w:r>
            <w:r w:rsidRPr="00B80283">
              <w:rPr>
                <w:rFonts w:ascii="Times New Roman" w:eastAsia="標楷體" w:hAnsi="Times New Roman" w:cs="Times New Roman"/>
                <w:bCs/>
                <w:snapToGrid w:val="0"/>
                <w:kern w:val="0"/>
                <w:sz w:val="20"/>
                <w:szCs w:val="20"/>
              </w:rPr>
              <w:t>二拼音和三拼音</w:t>
            </w:r>
            <w:proofErr w:type="gramStart"/>
            <w:r w:rsidRPr="00B80283">
              <w:rPr>
                <w:rFonts w:ascii="Times New Roman" w:eastAsia="標楷體" w:hAnsi="Times New Roman" w:cs="Times New Roman"/>
                <w:bCs/>
                <w:snapToGrid w:val="0"/>
                <w:kern w:val="0"/>
                <w:sz w:val="20"/>
                <w:szCs w:val="20"/>
              </w:rPr>
              <w:t>的拼讀和</w:t>
            </w:r>
            <w:proofErr w:type="gramEnd"/>
            <w:r w:rsidRPr="00B80283">
              <w:rPr>
                <w:rFonts w:ascii="Times New Roman" w:eastAsia="標楷體" w:hAnsi="Times New Roman" w:cs="Times New Roman"/>
                <w:bCs/>
                <w:snapToGrid w:val="0"/>
                <w:kern w:val="0"/>
                <w:sz w:val="20"/>
                <w:szCs w:val="20"/>
              </w:rPr>
              <w:t>書寫。</w:t>
            </w:r>
          </w:p>
          <w:p w14:paraId="105E7DB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Aa-I-4 </w:t>
            </w:r>
            <w:proofErr w:type="gramStart"/>
            <w:r w:rsidRPr="00B80283">
              <w:rPr>
                <w:rFonts w:ascii="Times New Roman" w:eastAsia="標楷體" w:hAnsi="Times New Roman" w:cs="Times New Roman"/>
                <w:bCs/>
                <w:snapToGrid w:val="0"/>
                <w:kern w:val="0"/>
                <w:sz w:val="20"/>
                <w:szCs w:val="20"/>
              </w:rPr>
              <w:t>結合韻的拼讀</w:t>
            </w:r>
            <w:proofErr w:type="gramEnd"/>
            <w:r w:rsidRPr="00B80283">
              <w:rPr>
                <w:rFonts w:ascii="Times New Roman" w:eastAsia="標楷體" w:hAnsi="Times New Roman" w:cs="Times New Roman"/>
                <w:bCs/>
                <w:snapToGrid w:val="0"/>
                <w:kern w:val="0"/>
                <w:sz w:val="20"/>
                <w:szCs w:val="20"/>
              </w:rPr>
              <w:t>和書寫。</w:t>
            </w:r>
          </w:p>
          <w:p w14:paraId="140A7E5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B80283">
              <w:rPr>
                <w:rFonts w:ascii="Times New Roman" w:eastAsia="標楷體" w:hAnsi="Times New Roman" w:cs="Times New Roman"/>
                <w:bCs/>
                <w:snapToGrid w:val="0"/>
                <w:kern w:val="0"/>
                <w:sz w:val="20"/>
                <w:szCs w:val="20"/>
              </w:rPr>
              <w:t>標注注音符號的各類文本。</w:t>
            </w:r>
          </w:p>
          <w:p w14:paraId="719DE92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【九、動物狂歡會】</w:t>
            </w:r>
          </w:p>
          <w:p w14:paraId="52059E2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Aa-I-1 </w:t>
            </w:r>
            <w:proofErr w:type="gramStart"/>
            <w:r w:rsidRPr="002B157E">
              <w:rPr>
                <w:rFonts w:ascii="Times New Roman" w:eastAsia="標楷體" w:hAnsi="Times New Roman" w:cs="Times New Roman"/>
                <w:bCs/>
                <w:snapToGrid w:val="0"/>
                <w:kern w:val="0"/>
                <w:sz w:val="20"/>
                <w:szCs w:val="20"/>
              </w:rPr>
              <w:t>聲符、韻符、介</w:t>
            </w:r>
            <w:proofErr w:type="gramEnd"/>
            <w:r w:rsidRPr="002B157E">
              <w:rPr>
                <w:rFonts w:ascii="Times New Roman" w:eastAsia="標楷體" w:hAnsi="Times New Roman" w:cs="Times New Roman"/>
                <w:bCs/>
                <w:snapToGrid w:val="0"/>
                <w:kern w:val="0"/>
                <w:sz w:val="20"/>
                <w:szCs w:val="20"/>
              </w:rPr>
              <w:t>符的正確發音和寫法。</w:t>
            </w:r>
          </w:p>
          <w:p w14:paraId="3C915872" w14:textId="77777777" w:rsidR="00641FC0" w:rsidRDefault="00641FC0" w:rsidP="00D36D14">
            <w:pPr>
              <w:spacing w:line="240" w:lineRule="exact"/>
              <w:rPr>
                <w:rFonts w:ascii="標楷體" w:eastAsia="標楷體" w:hAnsi="標楷體"/>
                <w:bCs/>
                <w:snapToGrid w:val="0"/>
                <w:kern w:val="0"/>
                <w:sz w:val="20"/>
                <w:szCs w:val="20"/>
              </w:rPr>
            </w:pPr>
          </w:p>
        </w:tc>
        <w:tc>
          <w:tcPr>
            <w:tcW w:w="415" w:type="pct"/>
            <w:gridSpan w:val="2"/>
          </w:tcPr>
          <w:p w14:paraId="2EFAE72E" w14:textId="77777777" w:rsidR="00641FC0" w:rsidRPr="002B157E" w:rsidRDefault="00641FC0" w:rsidP="00D36D14">
            <w:pPr>
              <w:spacing w:line="240" w:lineRule="exact"/>
              <w:rPr>
                <w:rFonts w:ascii="標楷體" w:eastAsia="標楷體" w:hAnsi="標楷體"/>
                <w:bCs/>
                <w:snapToGrid w:val="0"/>
                <w:kern w:val="0"/>
                <w:sz w:val="20"/>
                <w:szCs w:val="20"/>
              </w:rPr>
            </w:pPr>
            <w:r w:rsidRPr="002B157E">
              <w:rPr>
                <w:rFonts w:ascii="Times New Roman" w:eastAsia="標楷體" w:hAnsi="Times New Roman" w:cs="Times New Roman"/>
                <w:bCs/>
                <w:snapToGrid w:val="0"/>
                <w:kern w:val="0"/>
                <w:sz w:val="20"/>
                <w:szCs w:val="20"/>
              </w:rPr>
              <w:t>【八、拔蘿蔔】</w:t>
            </w:r>
          </w:p>
          <w:p w14:paraId="6A839A6A" w14:textId="77777777" w:rsidR="00641FC0" w:rsidRPr="002B157E"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2B157E">
              <w:rPr>
                <w:rFonts w:ascii="Times New Roman" w:eastAsia="標楷體" w:hAnsi="Times New Roman" w:cs="Times New Roman"/>
                <w:bCs/>
                <w:snapToGrid w:val="0"/>
                <w:kern w:val="0"/>
                <w:sz w:val="20"/>
                <w:szCs w:val="20"/>
              </w:rPr>
              <w:t>.</w:t>
            </w:r>
            <w:r w:rsidRPr="002B157E">
              <w:rPr>
                <w:rFonts w:ascii="Times New Roman" w:eastAsia="標楷體" w:hAnsi="Times New Roman" w:cs="Times New Roman"/>
                <w:bCs/>
                <w:snapToGrid w:val="0"/>
                <w:kern w:val="0"/>
                <w:sz w:val="20"/>
                <w:szCs w:val="20"/>
              </w:rPr>
              <w:t>掌握聆聽〈巨人的種子〉重點，用正確的發音回答問題，完整表達想法。</w:t>
            </w:r>
          </w:p>
          <w:p w14:paraId="55C7B20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2B157E">
              <w:rPr>
                <w:rFonts w:ascii="Times New Roman" w:eastAsia="標楷體" w:hAnsi="Times New Roman" w:cs="Times New Roman"/>
                <w:bCs/>
                <w:snapToGrid w:val="0"/>
                <w:kern w:val="0"/>
                <w:sz w:val="20"/>
                <w:szCs w:val="20"/>
              </w:rPr>
              <w:t>.</w:t>
            </w:r>
            <w:r w:rsidRPr="002B157E">
              <w:rPr>
                <w:rFonts w:ascii="Times New Roman" w:eastAsia="標楷體" w:hAnsi="Times New Roman" w:cs="Times New Roman"/>
                <w:bCs/>
                <w:snapToGrid w:val="0"/>
                <w:kern w:val="0"/>
                <w:sz w:val="20"/>
                <w:szCs w:val="20"/>
              </w:rPr>
              <w:t>注意嘴形及發音，正確認念、</w:t>
            </w:r>
            <w:proofErr w:type="gramStart"/>
            <w:r w:rsidRPr="002B157E">
              <w:rPr>
                <w:rFonts w:ascii="Times New Roman" w:eastAsia="標楷體" w:hAnsi="Times New Roman" w:cs="Times New Roman"/>
                <w:bCs/>
                <w:snapToGrid w:val="0"/>
                <w:kern w:val="0"/>
                <w:sz w:val="20"/>
                <w:szCs w:val="20"/>
              </w:rPr>
              <w:t>拼讀及</w:t>
            </w:r>
            <w:proofErr w:type="gramEnd"/>
            <w:r w:rsidRPr="002B157E">
              <w:rPr>
                <w:rFonts w:ascii="Times New Roman" w:eastAsia="標楷體" w:hAnsi="Times New Roman" w:cs="Times New Roman"/>
                <w:bCs/>
                <w:snapToGrid w:val="0"/>
                <w:kern w:val="0"/>
                <w:sz w:val="20"/>
                <w:szCs w:val="20"/>
              </w:rPr>
              <w:t>書寫本課符號「</w:t>
            </w:r>
            <w:proofErr w:type="gramStart"/>
            <w:r w:rsidRPr="002B157E">
              <w:rPr>
                <w:rFonts w:ascii="Times New Roman" w:eastAsia="標楷體" w:hAnsi="Times New Roman" w:cs="Times New Roman"/>
                <w:bCs/>
                <w:snapToGrid w:val="0"/>
                <w:kern w:val="0"/>
                <w:sz w:val="20"/>
                <w:szCs w:val="20"/>
              </w:rPr>
              <w:t>ㄖ</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ㄘ</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ㄧㄛ</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ㄨㄤ</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ㄩㄢ</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ㄩㄥ</w:t>
            </w:r>
            <w:proofErr w:type="gramEnd"/>
            <w:r w:rsidRPr="002B157E">
              <w:rPr>
                <w:rFonts w:ascii="Times New Roman" w:eastAsia="標楷體" w:hAnsi="Times New Roman" w:cs="Times New Roman"/>
                <w:bCs/>
                <w:snapToGrid w:val="0"/>
                <w:kern w:val="0"/>
                <w:sz w:val="20"/>
                <w:szCs w:val="20"/>
              </w:rPr>
              <w:t>」。</w:t>
            </w:r>
          </w:p>
          <w:p w14:paraId="690537AA" w14:textId="77777777" w:rsidR="00641FC0" w:rsidRPr="00B80283"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B80283">
              <w:rPr>
                <w:rFonts w:ascii="Times New Roman" w:eastAsia="標楷體" w:hAnsi="Times New Roman" w:cs="Times New Roman"/>
                <w:bCs/>
                <w:snapToGrid w:val="0"/>
                <w:kern w:val="0"/>
                <w:sz w:val="20"/>
                <w:szCs w:val="20"/>
              </w:rPr>
              <w:t>.</w:t>
            </w:r>
            <w:r>
              <w:rPr>
                <w:rFonts w:ascii="Times New Roman" w:eastAsia="標楷體" w:hAnsi="Times New Roman" w:cs="Times New Roman"/>
                <w:bCs/>
                <w:snapToGrid w:val="0"/>
                <w:kern w:val="0"/>
                <w:sz w:val="20"/>
                <w:szCs w:val="20"/>
              </w:rPr>
              <w:t>書寫習作時，維持正確坐</w:t>
            </w:r>
            <w:proofErr w:type="gramStart"/>
            <w:r>
              <w:rPr>
                <w:rFonts w:ascii="Times New Roman" w:eastAsia="標楷體" w:hAnsi="Times New Roman" w:cs="Times New Roman"/>
                <w:bCs/>
                <w:snapToGrid w:val="0"/>
                <w:kern w:val="0"/>
                <w:sz w:val="20"/>
                <w:szCs w:val="20"/>
              </w:rPr>
              <w:t>姿和握</w:t>
            </w:r>
            <w:proofErr w:type="gramEnd"/>
            <w:r>
              <w:rPr>
                <w:rFonts w:ascii="Times New Roman" w:eastAsia="標楷體" w:hAnsi="Times New Roman" w:cs="Times New Roman"/>
                <w:bCs/>
                <w:snapToGrid w:val="0"/>
                <w:kern w:val="0"/>
                <w:sz w:val="20"/>
                <w:szCs w:val="20"/>
              </w:rPr>
              <w:t>筆姿勢，並</w:t>
            </w:r>
            <w:r w:rsidRPr="00B80283">
              <w:rPr>
                <w:rFonts w:ascii="Times New Roman" w:eastAsia="標楷體" w:hAnsi="Times New Roman" w:cs="Times New Roman"/>
                <w:bCs/>
                <w:snapToGrid w:val="0"/>
                <w:kern w:val="0"/>
                <w:sz w:val="20"/>
                <w:szCs w:val="20"/>
              </w:rPr>
              <w:t>保持簿本的整潔。</w:t>
            </w:r>
          </w:p>
          <w:p w14:paraId="08356A66" w14:textId="77777777" w:rsidR="00641FC0" w:rsidRPr="00B80283"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B80283">
              <w:rPr>
                <w:rFonts w:ascii="Times New Roman" w:eastAsia="標楷體" w:hAnsi="Times New Roman" w:cs="Times New Roman"/>
                <w:bCs/>
                <w:snapToGrid w:val="0"/>
                <w:kern w:val="0"/>
                <w:sz w:val="20"/>
                <w:szCs w:val="20"/>
              </w:rPr>
              <w:t>.</w:t>
            </w:r>
            <w:r w:rsidRPr="00B80283">
              <w:rPr>
                <w:rFonts w:ascii="Times New Roman" w:eastAsia="標楷體" w:hAnsi="Times New Roman" w:cs="Times New Roman"/>
                <w:bCs/>
                <w:snapToGrid w:val="0"/>
                <w:kern w:val="0"/>
                <w:sz w:val="20"/>
                <w:szCs w:val="20"/>
              </w:rPr>
              <w:t>熟悉課文內容，注意句式一樣</w:t>
            </w:r>
            <w:proofErr w:type="gramStart"/>
            <w:r w:rsidRPr="00B80283">
              <w:rPr>
                <w:rFonts w:ascii="Times New Roman" w:eastAsia="標楷體" w:hAnsi="Times New Roman" w:cs="Times New Roman"/>
                <w:bCs/>
                <w:snapToGrid w:val="0"/>
                <w:kern w:val="0"/>
                <w:sz w:val="20"/>
                <w:szCs w:val="20"/>
              </w:rPr>
              <w:t>的漸強語氣</w:t>
            </w:r>
            <w:proofErr w:type="gramEnd"/>
            <w:r w:rsidRPr="00B80283">
              <w:rPr>
                <w:rFonts w:ascii="Times New Roman" w:eastAsia="標楷體" w:hAnsi="Times New Roman" w:cs="Times New Roman"/>
                <w:bCs/>
                <w:snapToGrid w:val="0"/>
                <w:kern w:val="0"/>
                <w:sz w:val="20"/>
                <w:szCs w:val="20"/>
              </w:rPr>
              <w:t>，以及重音朗讀的變化，表達課文的趣味感。</w:t>
            </w:r>
          </w:p>
          <w:p w14:paraId="043F854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r w:rsidRPr="00B80283">
              <w:rPr>
                <w:rFonts w:ascii="Times New Roman" w:eastAsia="標楷體" w:hAnsi="Times New Roman" w:cs="Times New Roman"/>
                <w:bCs/>
                <w:snapToGrid w:val="0"/>
                <w:kern w:val="0"/>
                <w:sz w:val="20"/>
                <w:szCs w:val="20"/>
              </w:rPr>
              <w:t>.</w:t>
            </w:r>
            <w:r w:rsidRPr="00B80283">
              <w:rPr>
                <w:rFonts w:ascii="Times New Roman" w:eastAsia="標楷體" w:hAnsi="Times New Roman" w:cs="Times New Roman"/>
                <w:bCs/>
                <w:snapToGrid w:val="0"/>
                <w:kern w:val="0"/>
                <w:sz w:val="20"/>
                <w:szCs w:val="20"/>
              </w:rPr>
              <w:t>主動複習本課課文、習作的內容，學會觀察習作</w:t>
            </w:r>
            <w:proofErr w:type="gramStart"/>
            <w:r w:rsidRPr="00B80283">
              <w:rPr>
                <w:rFonts w:ascii="Times New Roman" w:eastAsia="標楷體" w:hAnsi="Times New Roman" w:cs="Times New Roman"/>
                <w:bCs/>
                <w:snapToGrid w:val="0"/>
                <w:kern w:val="0"/>
                <w:sz w:val="20"/>
                <w:szCs w:val="20"/>
              </w:rPr>
              <w:t>插圖仿寫詞句</w:t>
            </w:r>
            <w:proofErr w:type="gramEnd"/>
            <w:r w:rsidRPr="00B80283">
              <w:rPr>
                <w:rFonts w:ascii="Times New Roman" w:eastAsia="標楷體" w:hAnsi="Times New Roman" w:cs="Times New Roman"/>
                <w:bCs/>
                <w:snapToGrid w:val="0"/>
                <w:kern w:val="0"/>
                <w:sz w:val="20"/>
                <w:szCs w:val="20"/>
              </w:rPr>
              <w:t>，</w:t>
            </w:r>
            <w:r w:rsidRPr="00B80283">
              <w:rPr>
                <w:rFonts w:ascii="Times New Roman" w:eastAsia="標楷體" w:hAnsi="Times New Roman" w:cs="Times New Roman"/>
                <w:bCs/>
                <w:snapToGrid w:val="0"/>
                <w:kern w:val="0"/>
                <w:sz w:val="20"/>
                <w:szCs w:val="20"/>
              </w:rPr>
              <w:lastRenderedPageBreak/>
              <w:t>積累寫作材料。</w:t>
            </w:r>
          </w:p>
          <w:p w14:paraId="13E8AD71" w14:textId="77777777" w:rsidR="00641FC0" w:rsidRPr="002B157E" w:rsidRDefault="00641FC0" w:rsidP="00D36D14">
            <w:pPr>
              <w:spacing w:line="240" w:lineRule="exact"/>
              <w:rPr>
                <w:rFonts w:ascii="標楷體" w:eastAsia="標楷體" w:hAnsi="標楷體"/>
                <w:bCs/>
                <w:snapToGrid w:val="0"/>
                <w:kern w:val="0"/>
                <w:sz w:val="20"/>
                <w:szCs w:val="20"/>
              </w:rPr>
            </w:pPr>
            <w:r w:rsidRPr="002B157E">
              <w:rPr>
                <w:rFonts w:ascii="Times New Roman" w:eastAsia="標楷體" w:hAnsi="Times New Roman" w:cs="Times New Roman"/>
                <w:bCs/>
                <w:snapToGrid w:val="0"/>
                <w:kern w:val="0"/>
                <w:sz w:val="20"/>
                <w:szCs w:val="20"/>
              </w:rPr>
              <w:t>【九、動物狂歡會】</w:t>
            </w:r>
          </w:p>
          <w:p w14:paraId="605287D0" w14:textId="77777777" w:rsidR="00641FC0" w:rsidRPr="002B157E" w:rsidRDefault="00641FC0" w:rsidP="00D36D14">
            <w:pPr>
              <w:spacing w:line="240" w:lineRule="exact"/>
              <w:rPr>
                <w:rFonts w:ascii="標楷體" w:eastAsia="標楷體" w:hAnsi="標楷體"/>
                <w:bCs/>
                <w:snapToGrid w:val="0"/>
                <w:kern w:val="0"/>
                <w:sz w:val="20"/>
                <w:szCs w:val="20"/>
              </w:rPr>
            </w:pPr>
            <w:r w:rsidRPr="002B157E">
              <w:rPr>
                <w:rFonts w:ascii="Times New Roman" w:eastAsia="標楷體" w:hAnsi="Times New Roman" w:cs="Times New Roman"/>
                <w:bCs/>
                <w:snapToGrid w:val="0"/>
                <w:kern w:val="0"/>
                <w:sz w:val="20"/>
                <w:szCs w:val="20"/>
              </w:rPr>
              <w:t>1.</w:t>
            </w:r>
            <w:r w:rsidRPr="002B157E">
              <w:rPr>
                <w:rFonts w:ascii="Times New Roman" w:eastAsia="標楷體" w:hAnsi="Times New Roman" w:cs="Times New Roman"/>
                <w:bCs/>
                <w:snapToGrid w:val="0"/>
                <w:kern w:val="0"/>
                <w:sz w:val="20"/>
                <w:szCs w:val="20"/>
              </w:rPr>
              <w:t>觀察聆聽故事的</w:t>
            </w:r>
            <w:r>
              <w:rPr>
                <w:rFonts w:ascii="Times New Roman" w:eastAsia="標楷體" w:hAnsi="Times New Roman" w:cs="Times New Roman"/>
                <w:bCs/>
                <w:snapToGrid w:val="0"/>
                <w:kern w:val="0"/>
                <w:sz w:val="20"/>
                <w:szCs w:val="20"/>
              </w:rPr>
              <w:t>插圖細節，</w:t>
            </w:r>
            <w:r w:rsidRPr="002B157E">
              <w:rPr>
                <w:rFonts w:ascii="Times New Roman" w:eastAsia="標楷體" w:hAnsi="Times New Roman" w:cs="Times New Roman"/>
                <w:bCs/>
                <w:snapToGrid w:val="0"/>
                <w:kern w:val="0"/>
                <w:sz w:val="20"/>
                <w:szCs w:val="20"/>
              </w:rPr>
              <w:t>安靜聆聽同學看圖說出故事的內容，並尊重對方發言。</w:t>
            </w:r>
          </w:p>
          <w:p w14:paraId="59312681" w14:textId="77777777" w:rsidR="00641FC0" w:rsidRPr="004D206E" w:rsidRDefault="00641FC0" w:rsidP="00D36D14">
            <w:pPr>
              <w:spacing w:line="240" w:lineRule="exact"/>
              <w:rPr>
                <w:rFonts w:ascii="標楷體" w:eastAsia="標楷體" w:hAnsi="標楷體"/>
                <w:bCs/>
                <w:snapToGrid w:val="0"/>
                <w:kern w:val="0"/>
                <w:sz w:val="20"/>
                <w:szCs w:val="20"/>
              </w:rPr>
            </w:pPr>
          </w:p>
        </w:tc>
        <w:tc>
          <w:tcPr>
            <w:tcW w:w="1335" w:type="pct"/>
            <w:gridSpan w:val="2"/>
          </w:tcPr>
          <w:p w14:paraId="4D9F0AF0" w14:textId="77777777" w:rsidR="00641FC0" w:rsidRPr="002B157E" w:rsidRDefault="00641FC0" w:rsidP="00D36D14">
            <w:pPr>
              <w:spacing w:line="240" w:lineRule="exact"/>
              <w:rPr>
                <w:rFonts w:ascii="標楷體" w:eastAsia="標楷體" w:hAnsi="標楷體"/>
                <w:sz w:val="20"/>
                <w:szCs w:val="20"/>
              </w:rPr>
            </w:pPr>
            <w:r w:rsidRPr="002B157E">
              <w:rPr>
                <w:rFonts w:ascii="Times New Roman" w:eastAsia="標楷體" w:hAnsi="Times New Roman" w:cs="Times New Roman"/>
                <w:sz w:val="20"/>
                <w:szCs w:val="20"/>
              </w:rPr>
              <w:lastRenderedPageBreak/>
              <w:t>【八、拔蘿蔔】</w:t>
            </w:r>
          </w:p>
          <w:p w14:paraId="69737E7D" w14:textId="77777777" w:rsidR="00641FC0" w:rsidRPr="002B157E"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2B157E">
              <w:rPr>
                <w:rFonts w:ascii="Times New Roman" w:eastAsia="標楷體" w:hAnsi="Times New Roman" w:cs="Times New Roman"/>
                <w:sz w:val="20"/>
                <w:szCs w:val="20"/>
              </w:rPr>
              <w:t>.</w:t>
            </w:r>
            <w:r w:rsidRPr="002B157E">
              <w:rPr>
                <w:rFonts w:ascii="Times New Roman" w:eastAsia="標楷體" w:hAnsi="Times New Roman" w:cs="Times New Roman"/>
                <w:sz w:val="20"/>
                <w:szCs w:val="20"/>
              </w:rPr>
              <w:t>能了解課文含義，認讀本課語句、詞語。</w:t>
            </w:r>
          </w:p>
          <w:p w14:paraId="0EC8716E"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2B157E">
              <w:rPr>
                <w:rFonts w:ascii="Times New Roman" w:eastAsia="標楷體" w:hAnsi="Times New Roman" w:cs="Times New Roman"/>
                <w:sz w:val="20"/>
                <w:szCs w:val="20"/>
              </w:rPr>
              <w:t>.</w:t>
            </w:r>
            <w:r w:rsidRPr="002B157E">
              <w:rPr>
                <w:rFonts w:ascii="Times New Roman" w:eastAsia="標楷體" w:hAnsi="Times New Roman" w:cs="Times New Roman"/>
                <w:sz w:val="20"/>
                <w:szCs w:val="20"/>
              </w:rPr>
              <w:t>讀寫本課符號</w:t>
            </w:r>
            <w:r w:rsidRPr="005D677C">
              <w:rPr>
                <w:rFonts w:ascii="Times New Roman" w:eastAsia="標楷體" w:hAnsi="Times New Roman" w:cs="Times New Roman"/>
                <w:sz w:val="20"/>
                <w:szCs w:val="20"/>
              </w:rPr>
              <w:t>「</w:t>
            </w:r>
            <w:proofErr w:type="gramStart"/>
            <w:r w:rsidRPr="005D677C">
              <w:rPr>
                <w:rFonts w:ascii="Times New Roman" w:eastAsia="標楷體" w:hAnsi="Times New Roman" w:cs="Times New Roman"/>
                <w:sz w:val="20"/>
                <w:szCs w:val="20"/>
              </w:rPr>
              <w:t>ㄖ</w:t>
            </w:r>
            <w:proofErr w:type="gramEnd"/>
            <w:r w:rsidRPr="005D677C">
              <w:rPr>
                <w:rFonts w:ascii="Times New Roman" w:eastAsia="標楷體" w:hAnsi="Times New Roman" w:cs="Times New Roman"/>
                <w:sz w:val="20"/>
                <w:szCs w:val="20"/>
              </w:rPr>
              <w:t>、</w:t>
            </w:r>
            <w:proofErr w:type="gramStart"/>
            <w:r w:rsidRPr="005D677C">
              <w:rPr>
                <w:rFonts w:ascii="Times New Roman" w:eastAsia="標楷體" w:hAnsi="Times New Roman" w:cs="Times New Roman"/>
                <w:sz w:val="20"/>
                <w:szCs w:val="20"/>
              </w:rPr>
              <w:t>ㄘ</w:t>
            </w:r>
            <w:proofErr w:type="gramEnd"/>
            <w:r w:rsidRPr="005D677C">
              <w:rPr>
                <w:rFonts w:ascii="Times New Roman" w:eastAsia="標楷體" w:hAnsi="Times New Roman" w:cs="Times New Roman"/>
                <w:sz w:val="20"/>
                <w:szCs w:val="20"/>
              </w:rPr>
              <w:t>、</w:t>
            </w:r>
            <w:proofErr w:type="gramStart"/>
            <w:r w:rsidRPr="005D677C">
              <w:rPr>
                <w:rFonts w:ascii="Times New Roman" w:eastAsia="標楷體" w:hAnsi="Times New Roman" w:cs="Times New Roman"/>
                <w:sz w:val="20"/>
                <w:szCs w:val="20"/>
              </w:rPr>
              <w:t>ㄧㄛ</w:t>
            </w:r>
            <w:proofErr w:type="gramEnd"/>
            <w:r w:rsidRPr="005D677C">
              <w:rPr>
                <w:rFonts w:ascii="Times New Roman" w:eastAsia="標楷體" w:hAnsi="Times New Roman" w:cs="Times New Roman"/>
                <w:sz w:val="20"/>
                <w:szCs w:val="20"/>
              </w:rPr>
              <w:t>、</w:t>
            </w:r>
            <w:proofErr w:type="gramStart"/>
            <w:r w:rsidRPr="005D677C">
              <w:rPr>
                <w:rFonts w:ascii="Times New Roman" w:eastAsia="標楷體" w:hAnsi="Times New Roman" w:cs="Times New Roman"/>
                <w:sz w:val="20"/>
                <w:szCs w:val="20"/>
              </w:rPr>
              <w:t>ㄨㄤ</w:t>
            </w:r>
            <w:proofErr w:type="gramEnd"/>
            <w:r w:rsidRPr="005D677C">
              <w:rPr>
                <w:rFonts w:ascii="Times New Roman" w:eastAsia="標楷體" w:hAnsi="Times New Roman" w:cs="Times New Roman"/>
                <w:sz w:val="20"/>
                <w:szCs w:val="20"/>
              </w:rPr>
              <w:t>、</w:t>
            </w:r>
            <w:proofErr w:type="gramStart"/>
            <w:r w:rsidRPr="005D677C">
              <w:rPr>
                <w:rFonts w:ascii="Times New Roman" w:eastAsia="標楷體" w:hAnsi="Times New Roman" w:cs="Times New Roman"/>
                <w:sz w:val="20"/>
                <w:szCs w:val="20"/>
              </w:rPr>
              <w:t>ㄩㄢ</w:t>
            </w:r>
            <w:proofErr w:type="gramEnd"/>
            <w:r w:rsidRPr="005D677C">
              <w:rPr>
                <w:rFonts w:ascii="Times New Roman" w:eastAsia="標楷體" w:hAnsi="Times New Roman" w:cs="Times New Roman"/>
                <w:sz w:val="20"/>
                <w:szCs w:val="20"/>
              </w:rPr>
              <w:t>、</w:t>
            </w:r>
            <w:proofErr w:type="gramStart"/>
            <w:r w:rsidRPr="005D677C">
              <w:rPr>
                <w:rFonts w:ascii="Times New Roman" w:eastAsia="標楷體" w:hAnsi="Times New Roman" w:cs="Times New Roman"/>
                <w:sz w:val="20"/>
                <w:szCs w:val="20"/>
              </w:rPr>
              <w:t>ㄩㄥ</w:t>
            </w:r>
            <w:proofErr w:type="gramEnd"/>
            <w:r w:rsidRPr="005D677C">
              <w:rPr>
                <w:rFonts w:ascii="Times New Roman" w:eastAsia="標楷體" w:hAnsi="Times New Roman" w:cs="Times New Roman"/>
                <w:sz w:val="20"/>
                <w:szCs w:val="20"/>
              </w:rPr>
              <w:t>」</w:t>
            </w:r>
            <w:r w:rsidRPr="002B157E">
              <w:rPr>
                <w:rFonts w:ascii="Times New Roman" w:eastAsia="標楷體" w:hAnsi="Times New Roman" w:cs="Times New Roman"/>
                <w:sz w:val="20"/>
                <w:szCs w:val="20"/>
              </w:rPr>
              <w:t>。</w:t>
            </w:r>
          </w:p>
          <w:p w14:paraId="3AB451A4" w14:textId="77777777" w:rsidR="00641FC0" w:rsidRPr="005D677C"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Pr>
                <w:rFonts w:ascii="Times New Roman" w:eastAsia="標楷體" w:hAnsi="Times New Roman" w:cs="Times New Roman"/>
                <w:sz w:val="20"/>
                <w:szCs w:val="20"/>
              </w:rPr>
              <w:t>能分辨「</w:t>
            </w:r>
            <w:proofErr w:type="gramStart"/>
            <w:r>
              <w:rPr>
                <w:rFonts w:ascii="Times New Roman" w:eastAsia="標楷體" w:hAnsi="Times New Roman" w:cs="Times New Roman"/>
                <w:sz w:val="20"/>
                <w:szCs w:val="20"/>
              </w:rPr>
              <w:t>ㄘ</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ㄎ</w:t>
            </w:r>
            <w:proofErr w:type="gramEnd"/>
            <w:r>
              <w:rPr>
                <w:rFonts w:ascii="Times New Roman" w:eastAsia="標楷體" w:hAnsi="Times New Roman" w:cs="Times New Roman"/>
                <w:sz w:val="20"/>
                <w:szCs w:val="20"/>
              </w:rPr>
              <w:t>」</w:t>
            </w:r>
            <w:r w:rsidRPr="005D677C">
              <w:rPr>
                <w:rFonts w:ascii="Times New Roman" w:eastAsia="標楷體" w:hAnsi="Times New Roman" w:cs="Times New Roman"/>
                <w:sz w:val="20"/>
                <w:szCs w:val="20"/>
              </w:rPr>
              <w:t>字形的不同。</w:t>
            </w:r>
          </w:p>
          <w:p w14:paraId="32ACE1C3" w14:textId="77777777" w:rsidR="00641FC0" w:rsidRPr="005D677C"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Pr>
                <w:rFonts w:ascii="Times New Roman" w:eastAsia="標楷體" w:hAnsi="Times New Roman" w:cs="Times New Roman"/>
                <w:sz w:val="20"/>
                <w:szCs w:val="20"/>
              </w:rPr>
              <w:t>利用「</w:t>
            </w:r>
            <w:proofErr w:type="gramStart"/>
            <w:r>
              <w:rPr>
                <w:rFonts w:ascii="Times New Roman" w:eastAsia="標楷體" w:hAnsi="Times New Roman" w:cs="Times New Roman"/>
                <w:sz w:val="20"/>
                <w:szCs w:val="20"/>
              </w:rPr>
              <w:t>ㄐ</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ㄑ</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ㄒ</w:t>
            </w:r>
            <w:proofErr w:type="gramEnd"/>
            <w:r>
              <w:rPr>
                <w:rFonts w:ascii="Times New Roman" w:eastAsia="標楷體" w:hAnsi="Times New Roman" w:cs="Times New Roman"/>
                <w:sz w:val="20"/>
                <w:szCs w:val="20"/>
              </w:rPr>
              <w:t>」與「</w:t>
            </w:r>
            <w:proofErr w:type="gramStart"/>
            <w:r>
              <w:rPr>
                <w:rFonts w:ascii="Times New Roman" w:eastAsia="標楷體" w:hAnsi="Times New Roman" w:cs="Times New Roman"/>
                <w:sz w:val="20"/>
                <w:szCs w:val="20"/>
              </w:rPr>
              <w:t>ㄩㄥ</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ㄩㄢ</w:t>
            </w:r>
            <w:r>
              <w:rPr>
                <w:rFonts w:ascii="Times New Roman" w:eastAsia="標楷體" w:hAnsi="Times New Roman" w:cs="Times New Roman"/>
                <w:sz w:val="20"/>
                <w:szCs w:val="20"/>
              </w:rPr>
              <w:t>ˇ</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ㄏ</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ㄓ</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ㄍ</w:t>
            </w:r>
            <w:proofErr w:type="gramEnd"/>
            <w:r>
              <w:rPr>
                <w:rFonts w:ascii="Times New Roman" w:eastAsia="標楷體" w:hAnsi="Times New Roman" w:cs="Times New Roman"/>
                <w:sz w:val="20"/>
                <w:szCs w:val="20"/>
              </w:rPr>
              <w:t>」</w:t>
            </w:r>
            <w:r w:rsidRPr="005D677C">
              <w:rPr>
                <w:rFonts w:ascii="Times New Roman" w:eastAsia="標楷體" w:hAnsi="Times New Roman" w:cs="Times New Roman"/>
                <w:sz w:val="20"/>
                <w:szCs w:val="20"/>
              </w:rPr>
              <w:t>與</w:t>
            </w:r>
          </w:p>
          <w:p w14:paraId="2D5DBFDF"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ㄨㄢ</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ㄨㄤ</w:t>
            </w:r>
            <w:r>
              <w:rPr>
                <w:rFonts w:ascii="Times New Roman" w:eastAsia="標楷體" w:hAnsi="Times New Roman" w:cs="Times New Roman"/>
                <w:sz w:val="20"/>
                <w:szCs w:val="20"/>
              </w:rPr>
              <w:t>ˋ</w:t>
            </w:r>
            <w:proofErr w:type="gramEnd"/>
            <w:r>
              <w:rPr>
                <w:rFonts w:ascii="Times New Roman" w:eastAsia="標楷體" w:hAnsi="Times New Roman" w:cs="Times New Roman"/>
                <w:sz w:val="20"/>
                <w:szCs w:val="20"/>
              </w:rPr>
              <w:t>」</w:t>
            </w:r>
            <w:r w:rsidRPr="005D677C">
              <w:rPr>
                <w:rFonts w:ascii="Times New Roman" w:eastAsia="標楷體" w:hAnsi="Times New Roman" w:cs="Times New Roman"/>
                <w:sz w:val="20"/>
                <w:szCs w:val="20"/>
              </w:rPr>
              <w:t>進行拼音練習。</w:t>
            </w:r>
          </w:p>
          <w:p w14:paraId="0096932D"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5.</w:t>
            </w:r>
            <w:r>
              <w:rPr>
                <w:rFonts w:ascii="Times New Roman" w:eastAsia="標楷體" w:hAnsi="Times New Roman" w:cs="Times New Roman"/>
                <w:sz w:val="20"/>
                <w:szCs w:val="20"/>
              </w:rPr>
              <w:t>練習「</w:t>
            </w:r>
            <w:proofErr w:type="gramStart"/>
            <w:r>
              <w:rPr>
                <w:rFonts w:ascii="Times New Roman" w:eastAsia="標楷體" w:hAnsi="Times New Roman" w:cs="Times New Roman"/>
                <w:sz w:val="20"/>
                <w:szCs w:val="20"/>
              </w:rPr>
              <w:t>ㄘㄞ</w:t>
            </w:r>
            <w:proofErr w:type="gramEnd"/>
            <w:r>
              <w:rPr>
                <w:rFonts w:ascii="Times New Roman" w:eastAsia="標楷體" w:hAnsi="Times New Roman" w:cs="Times New Roman"/>
                <w:sz w:val="20"/>
                <w:szCs w:val="20"/>
              </w:rPr>
              <w:t>」</w:t>
            </w:r>
            <w:r w:rsidRPr="005D677C">
              <w:rPr>
                <w:rFonts w:ascii="Times New Roman" w:eastAsia="標楷體" w:hAnsi="Times New Roman" w:cs="Times New Roman"/>
                <w:sz w:val="20"/>
                <w:szCs w:val="20"/>
              </w:rPr>
              <w:t>四個聲調的變化。</w:t>
            </w:r>
          </w:p>
          <w:p w14:paraId="2B98CB90"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6.</w:t>
            </w:r>
            <w:r>
              <w:rPr>
                <w:rFonts w:ascii="Times New Roman" w:eastAsia="標楷體" w:hAnsi="Times New Roman" w:cs="Times New Roman"/>
                <w:sz w:val="20"/>
                <w:szCs w:val="20"/>
              </w:rPr>
              <w:t>能正確發出「</w:t>
            </w:r>
            <w:proofErr w:type="gramStart"/>
            <w:r>
              <w:rPr>
                <w:rFonts w:ascii="Times New Roman" w:eastAsia="標楷體" w:hAnsi="Times New Roman" w:cs="Times New Roman"/>
                <w:sz w:val="20"/>
                <w:szCs w:val="20"/>
              </w:rPr>
              <w:t>ㄖ</w:t>
            </w:r>
            <w:proofErr w:type="gramEnd"/>
            <w:r>
              <w:rPr>
                <w:rFonts w:ascii="Times New Roman" w:eastAsia="標楷體" w:hAnsi="Times New Roman" w:cs="Times New Roman"/>
                <w:sz w:val="20"/>
                <w:szCs w:val="20"/>
              </w:rPr>
              <w:t>」和「</w:t>
            </w:r>
            <w:proofErr w:type="gramStart"/>
            <w:r>
              <w:rPr>
                <w:rFonts w:ascii="Times New Roman" w:eastAsia="標楷體" w:hAnsi="Times New Roman" w:cs="Times New Roman"/>
                <w:sz w:val="20"/>
                <w:szCs w:val="20"/>
              </w:rPr>
              <w:t>ㄥ</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ㄢ</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ㄣ</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ㄤ</w:t>
            </w:r>
            <w:proofErr w:type="gramEnd"/>
            <w:r>
              <w:rPr>
                <w:rFonts w:ascii="Times New Roman" w:eastAsia="標楷體" w:hAnsi="Times New Roman" w:cs="Times New Roman"/>
                <w:sz w:val="20"/>
                <w:szCs w:val="20"/>
              </w:rPr>
              <w:t>」</w:t>
            </w:r>
            <w:r w:rsidRPr="005D677C">
              <w:rPr>
                <w:rFonts w:ascii="Times New Roman" w:eastAsia="標楷體" w:hAnsi="Times New Roman" w:cs="Times New Roman"/>
                <w:sz w:val="20"/>
                <w:szCs w:val="20"/>
              </w:rPr>
              <w:t>拼出的音，並進行四聲練習。</w:t>
            </w:r>
          </w:p>
          <w:p w14:paraId="1FC61F38"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7.</w:t>
            </w:r>
            <w:proofErr w:type="gramStart"/>
            <w:r w:rsidRPr="005D677C">
              <w:rPr>
                <w:rFonts w:ascii="Times New Roman" w:eastAsia="標楷體" w:hAnsi="Times New Roman" w:cs="Times New Roman"/>
                <w:sz w:val="20"/>
                <w:szCs w:val="20"/>
              </w:rPr>
              <w:t>能拼讀符號念童</w:t>
            </w:r>
            <w:proofErr w:type="gramEnd"/>
            <w:r w:rsidRPr="005D677C">
              <w:rPr>
                <w:rFonts w:ascii="Times New Roman" w:eastAsia="標楷體" w:hAnsi="Times New Roman" w:cs="Times New Roman"/>
                <w:sz w:val="20"/>
                <w:szCs w:val="20"/>
              </w:rPr>
              <w:t>詩。</w:t>
            </w:r>
          </w:p>
          <w:p w14:paraId="0EA86666" w14:textId="77777777" w:rsidR="00641FC0" w:rsidRPr="002B157E" w:rsidRDefault="00641FC0" w:rsidP="00D36D14">
            <w:pPr>
              <w:spacing w:line="240" w:lineRule="exact"/>
              <w:rPr>
                <w:rFonts w:ascii="標楷體" w:eastAsia="標楷體" w:hAnsi="標楷體"/>
                <w:sz w:val="20"/>
                <w:szCs w:val="20"/>
              </w:rPr>
            </w:pPr>
            <w:r w:rsidRPr="002B157E">
              <w:rPr>
                <w:rFonts w:ascii="Times New Roman" w:eastAsia="標楷體" w:hAnsi="Times New Roman" w:cs="Times New Roman"/>
                <w:sz w:val="20"/>
                <w:szCs w:val="20"/>
              </w:rPr>
              <w:t>【九、動物狂歡會】</w:t>
            </w:r>
          </w:p>
          <w:p w14:paraId="6D6D17FA" w14:textId="77777777" w:rsidR="00641FC0" w:rsidRPr="002B157E" w:rsidRDefault="00641FC0" w:rsidP="00D36D14">
            <w:pPr>
              <w:spacing w:line="240" w:lineRule="exact"/>
              <w:rPr>
                <w:rFonts w:ascii="標楷體" w:eastAsia="標楷體" w:hAnsi="標楷體"/>
                <w:sz w:val="20"/>
                <w:szCs w:val="20"/>
              </w:rPr>
            </w:pPr>
            <w:r w:rsidRPr="002B157E">
              <w:rPr>
                <w:rFonts w:ascii="Times New Roman" w:eastAsia="標楷體" w:hAnsi="Times New Roman" w:cs="Times New Roman"/>
                <w:sz w:val="20"/>
                <w:szCs w:val="20"/>
              </w:rPr>
              <w:t>1.</w:t>
            </w:r>
            <w:r w:rsidRPr="002B157E">
              <w:rPr>
                <w:rFonts w:ascii="Times New Roman" w:eastAsia="標楷體" w:hAnsi="Times New Roman" w:cs="Times New Roman"/>
                <w:sz w:val="20"/>
                <w:szCs w:val="20"/>
              </w:rPr>
              <w:t>能說出慶典的熱鬧情形。</w:t>
            </w:r>
          </w:p>
          <w:p w14:paraId="0D3DCDDE" w14:textId="77777777" w:rsidR="00641FC0" w:rsidRPr="004D206E" w:rsidRDefault="00641FC0" w:rsidP="00D36D14">
            <w:pPr>
              <w:spacing w:line="240" w:lineRule="exact"/>
              <w:rPr>
                <w:rFonts w:ascii="標楷體" w:eastAsia="標楷體" w:hAnsi="標楷體"/>
                <w:sz w:val="20"/>
                <w:szCs w:val="20"/>
              </w:rPr>
            </w:pPr>
          </w:p>
        </w:tc>
        <w:tc>
          <w:tcPr>
            <w:tcW w:w="393" w:type="pct"/>
            <w:shd w:val="clear" w:color="auto" w:fill="auto"/>
          </w:tcPr>
          <w:p w14:paraId="170F7912"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47A45C97"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0780D76A"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74D4A6B7"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1D0CB6F0"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【八、拔蘿蔔】</w:t>
            </w:r>
          </w:p>
          <w:p w14:paraId="0BD2E3C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【生涯規畫教育】</w:t>
            </w:r>
          </w:p>
          <w:p w14:paraId="3479849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E12 </w:t>
            </w:r>
            <w:r w:rsidRPr="00B80283">
              <w:rPr>
                <w:rFonts w:ascii="Times New Roman" w:eastAsia="標楷體" w:hAnsi="Times New Roman" w:cs="Times New Roman"/>
                <w:kern w:val="0"/>
                <w:sz w:val="20"/>
                <w:szCs w:val="20"/>
              </w:rPr>
              <w:t>學習解決問題與做決定的能力。</w:t>
            </w:r>
          </w:p>
          <w:p w14:paraId="34E158C5"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【九、動物狂歡會】</w:t>
            </w:r>
          </w:p>
          <w:p w14:paraId="44176052"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4FD71310"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E4 </w:t>
            </w:r>
            <w:r w:rsidRPr="00B13114">
              <w:rPr>
                <w:rFonts w:ascii="Times New Roman" w:eastAsia="標楷體" w:hAnsi="Times New Roman" w:cs="Times New Roman"/>
                <w:kern w:val="0"/>
                <w:sz w:val="20"/>
                <w:szCs w:val="20"/>
              </w:rPr>
              <w:t>表達自己對一個美好世界的想法，並聆聽他人的想法。</w:t>
            </w:r>
          </w:p>
        </w:tc>
        <w:tc>
          <w:tcPr>
            <w:tcW w:w="471" w:type="pct"/>
          </w:tcPr>
          <w:p w14:paraId="09032E86" w14:textId="77777777" w:rsidR="00641FC0" w:rsidRPr="00D86F67" w:rsidRDefault="00641FC0" w:rsidP="00D36D14">
            <w:pPr>
              <w:snapToGrid w:val="0"/>
              <w:jc w:val="center"/>
              <w:rPr>
                <w:rFonts w:ascii="標楷體" w:eastAsia="標楷體" w:hAnsi="標楷體"/>
              </w:rPr>
            </w:pPr>
          </w:p>
        </w:tc>
      </w:tr>
      <w:tr w:rsidR="00641FC0" w:rsidRPr="00D86F67" w14:paraId="0C8ECE86" w14:textId="77777777" w:rsidTr="00D36D14">
        <w:tblPrEx>
          <w:jc w:val="center"/>
        </w:tblPrEx>
        <w:trPr>
          <w:trHeight w:val="303"/>
          <w:jc w:val="center"/>
        </w:trPr>
        <w:tc>
          <w:tcPr>
            <w:tcW w:w="407" w:type="pct"/>
            <w:shd w:val="clear" w:color="auto" w:fill="auto"/>
          </w:tcPr>
          <w:p w14:paraId="11519F85"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03615A28"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B13114">
              <w:rPr>
                <w:rFonts w:ascii="Times New Roman" w:eastAsia="標楷體" w:hAnsi="Times New Roman" w:cs="Times New Roman"/>
                <w:bCs/>
                <w:snapToGrid w:val="0"/>
                <w:kern w:val="0"/>
                <w:sz w:val="20"/>
                <w:szCs w:val="20"/>
              </w:rPr>
              <w:t>第三單元神奇故事樹</w:t>
            </w:r>
          </w:p>
          <w:p w14:paraId="48CC63C8"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B13114">
              <w:rPr>
                <w:rFonts w:ascii="Times New Roman" w:eastAsia="標楷體" w:hAnsi="Times New Roman" w:cs="Times New Roman"/>
                <w:bCs/>
                <w:snapToGrid w:val="0"/>
                <w:kern w:val="0"/>
                <w:sz w:val="20"/>
                <w:szCs w:val="20"/>
              </w:rPr>
              <w:t>第九課動物狂歡會</w:t>
            </w:r>
          </w:p>
        </w:tc>
        <w:tc>
          <w:tcPr>
            <w:tcW w:w="227" w:type="pct"/>
            <w:gridSpan w:val="2"/>
          </w:tcPr>
          <w:p w14:paraId="641CD2C9"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p>
        </w:tc>
        <w:tc>
          <w:tcPr>
            <w:tcW w:w="386" w:type="pct"/>
          </w:tcPr>
          <w:p w14:paraId="40CF4EC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【九、動物狂歡會】</w:t>
            </w:r>
          </w:p>
          <w:p w14:paraId="6C0DCF0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68CC3C39" w14:textId="77777777" w:rsidR="00641FC0" w:rsidRDefault="00641FC0" w:rsidP="00D36D14">
            <w:pPr>
              <w:spacing w:line="240" w:lineRule="exact"/>
              <w:rPr>
                <w:rFonts w:ascii="標楷體" w:eastAsia="標楷體" w:hAnsi="標楷體"/>
                <w:bCs/>
                <w:snapToGrid w:val="0"/>
                <w:kern w:val="0"/>
                <w:sz w:val="20"/>
                <w:szCs w:val="20"/>
              </w:rPr>
            </w:pPr>
          </w:p>
        </w:tc>
        <w:tc>
          <w:tcPr>
            <w:tcW w:w="276" w:type="pct"/>
          </w:tcPr>
          <w:p w14:paraId="7E2F3A2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【九、動物狂歡會】</w:t>
            </w:r>
          </w:p>
          <w:p w14:paraId="74D62BF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2B157E">
              <w:rPr>
                <w:rFonts w:ascii="Times New Roman" w:eastAsia="標楷體" w:hAnsi="Times New Roman" w:cs="Times New Roman"/>
                <w:bCs/>
                <w:snapToGrid w:val="0"/>
                <w:kern w:val="0"/>
                <w:sz w:val="20"/>
                <w:szCs w:val="20"/>
              </w:rPr>
              <w:t>以正確發音流利的說出語意完整的話。</w:t>
            </w:r>
          </w:p>
          <w:p w14:paraId="5761F8F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3-I-1 </w:t>
            </w:r>
            <w:r w:rsidRPr="002B157E">
              <w:rPr>
                <w:rFonts w:ascii="Times New Roman" w:eastAsia="標楷體" w:hAnsi="Times New Roman" w:cs="Times New Roman"/>
                <w:bCs/>
                <w:snapToGrid w:val="0"/>
                <w:kern w:val="0"/>
                <w:sz w:val="20"/>
                <w:szCs w:val="20"/>
              </w:rPr>
              <w:t>正確認念、</w:t>
            </w:r>
            <w:proofErr w:type="gramStart"/>
            <w:r w:rsidRPr="002B157E">
              <w:rPr>
                <w:rFonts w:ascii="Times New Roman" w:eastAsia="標楷體" w:hAnsi="Times New Roman" w:cs="Times New Roman"/>
                <w:bCs/>
                <w:snapToGrid w:val="0"/>
                <w:kern w:val="0"/>
                <w:sz w:val="20"/>
                <w:szCs w:val="20"/>
              </w:rPr>
              <w:t>拼讀及</w:t>
            </w:r>
            <w:proofErr w:type="gramEnd"/>
            <w:r w:rsidRPr="002B157E">
              <w:rPr>
                <w:rFonts w:ascii="Times New Roman" w:eastAsia="標楷體" w:hAnsi="Times New Roman" w:cs="Times New Roman"/>
                <w:bCs/>
                <w:snapToGrid w:val="0"/>
                <w:kern w:val="0"/>
                <w:sz w:val="20"/>
                <w:szCs w:val="20"/>
              </w:rPr>
              <w:t>書寫注音符號。</w:t>
            </w:r>
          </w:p>
          <w:p w14:paraId="6498681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3-I-3 </w:t>
            </w:r>
            <w:r w:rsidRPr="002B157E">
              <w:rPr>
                <w:rFonts w:ascii="Times New Roman" w:eastAsia="標楷體" w:hAnsi="Times New Roman" w:cs="Times New Roman"/>
                <w:bCs/>
                <w:snapToGrid w:val="0"/>
                <w:kern w:val="0"/>
                <w:sz w:val="20"/>
                <w:szCs w:val="20"/>
              </w:rPr>
              <w:t>運用注音符號表達想法，記錄訊息。</w:t>
            </w:r>
          </w:p>
          <w:p w14:paraId="45DEA7E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4-I-4 </w:t>
            </w:r>
            <w:r w:rsidRPr="00B13114">
              <w:rPr>
                <w:rFonts w:ascii="Times New Roman" w:eastAsia="標楷體" w:hAnsi="Times New Roman" w:cs="Times New Roman"/>
                <w:bCs/>
                <w:snapToGrid w:val="0"/>
                <w:kern w:val="0"/>
                <w:sz w:val="20"/>
                <w:szCs w:val="20"/>
              </w:rPr>
              <w:t>養成良好的書寫姿勢，並保持整潔的書寫習慣。</w:t>
            </w:r>
          </w:p>
          <w:p w14:paraId="09DB34F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5-I-1 </w:t>
            </w:r>
            <w:r>
              <w:rPr>
                <w:rFonts w:ascii="Times New Roman" w:eastAsia="標楷體" w:hAnsi="Times New Roman" w:cs="Times New Roman"/>
                <w:bCs/>
                <w:snapToGrid w:val="0"/>
                <w:kern w:val="0"/>
                <w:sz w:val="20"/>
                <w:szCs w:val="20"/>
              </w:rPr>
              <w:t>以適切的速率正確地</w:t>
            </w:r>
            <w:r w:rsidRPr="00B13114">
              <w:rPr>
                <w:rFonts w:ascii="Times New Roman" w:eastAsia="標楷體" w:hAnsi="Times New Roman" w:cs="Times New Roman"/>
                <w:bCs/>
                <w:snapToGrid w:val="0"/>
                <w:kern w:val="0"/>
                <w:sz w:val="20"/>
                <w:szCs w:val="20"/>
              </w:rPr>
              <w:t>朗讀文本。</w:t>
            </w:r>
          </w:p>
          <w:p w14:paraId="398A98A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5-I-4 </w:t>
            </w:r>
            <w:r w:rsidRPr="00B13114">
              <w:rPr>
                <w:rFonts w:ascii="Times New Roman" w:eastAsia="標楷體" w:hAnsi="Times New Roman" w:cs="Times New Roman"/>
                <w:bCs/>
                <w:snapToGrid w:val="0"/>
                <w:kern w:val="0"/>
                <w:sz w:val="20"/>
                <w:szCs w:val="20"/>
              </w:rPr>
              <w:t>了解文本中的重要訊息與觀點。</w:t>
            </w:r>
          </w:p>
          <w:p w14:paraId="150E303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6-I-4 </w:t>
            </w:r>
            <w:r w:rsidRPr="00B13114">
              <w:rPr>
                <w:rFonts w:ascii="Times New Roman" w:eastAsia="標楷體" w:hAnsi="Times New Roman" w:cs="Times New Roman"/>
                <w:bCs/>
                <w:snapToGrid w:val="0"/>
                <w:kern w:val="0"/>
                <w:sz w:val="20"/>
                <w:szCs w:val="20"/>
              </w:rPr>
              <w:t>使用</w:t>
            </w:r>
            <w:proofErr w:type="gramStart"/>
            <w:r w:rsidRPr="00B13114">
              <w:rPr>
                <w:rFonts w:ascii="Times New Roman" w:eastAsia="標楷體" w:hAnsi="Times New Roman" w:cs="Times New Roman"/>
                <w:bCs/>
                <w:snapToGrid w:val="0"/>
                <w:kern w:val="0"/>
                <w:sz w:val="20"/>
                <w:szCs w:val="20"/>
              </w:rPr>
              <w:t>仿寫、接寫</w:t>
            </w:r>
            <w:proofErr w:type="gramEnd"/>
            <w:r w:rsidRPr="00B13114">
              <w:rPr>
                <w:rFonts w:ascii="Times New Roman" w:eastAsia="標楷體" w:hAnsi="Times New Roman" w:cs="Times New Roman"/>
                <w:bCs/>
                <w:snapToGrid w:val="0"/>
                <w:kern w:val="0"/>
                <w:sz w:val="20"/>
                <w:szCs w:val="20"/>
              </w:rPr>
              <w:t>等技巧寫作。</w:t>
            </w:r>
          </w:p>
        </w:tc>
        <w:tc>
          <w:tcPr>
            <w:tcW w:w="276" w:type="pct"/>
          </w:tcPr>
          <w:p w14:paraId="5C5D15C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【九、動物狂歡會】</w:t>
            </w:r>
          </w:p>
          <w:p w14:paraId="7A1A7FE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Aa-I-2 </w:t>
            </w:r>
            <w:r w:rsidRPr="002B157E">
              <w:rPr>
                <w:rFonts w:ascii="Times New Roman" w:eastAsia="標楷體" w:hAnsi="Times New Roman" w:cs="Times New Roman"/>
                <w:bCs/>
                <w:snapToGrid w:val="0"/>
                <w:kern w:val="0"/>
                <w:sz w:val="20"/>
                <w:szCs w:val="20"/>
              </w:rPr>
              <w:t>聲調及其正確的標注方式。</w:t>
            </w:r>
          </w:p>
          <w:p w14:paraId="65A9119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Aa-I-3 </w:t>
            </w:r>
            <w:r w:rsidRPr="002B157E">
              <w:rPr>
                <w:rFonts w:ascii="Times New Roman" w:eastAsia="標楷體" w:hAnsi="Times New Roman" w:cs="Times New Roman"/>
                <w:bCs/>
                <w:snapToGrid w:val="0"/>
                <w:kern w:val="0"/>
                <w:sz w:val="20"/>
                <w:szCs w:val="20"/>
              </w:rPr>
              <w:t>二拼音和三拼音</w:t>
            </w:r>
            <w:proofErr w:type="gramStart"/>
            <w:r w:rsidRPr="002B157E">
              <w:rPr>
                <w:rFonts w:ascii="Times New Roman" w:eastAsia="標楷體" w:hAnsi="Times New Roman" w:cs="Times New Roman"/>
                <w:bCs/>
                <w:snapToGrid w:val="0"/>
                <w:kern w:val="0"/>
                <w:sz w:val="20"/>
                <w:szCs w:val="20"/>
              </w:rPr>
              <w:t>的拼讀和</w:t>
            </w:r>
            <w:proofErr w:type="gramEnd"/>
            <w:r w:rsidRPr="002B157E">
              <w:rPr>
                <w:rFonts w:ascii="Times New Roman" w:eastAsia="標楷體" w:hAnsi="Times New Roman" w:cs="Times New Roman"/>
                <w:bCs/>
                <w:snapToGrid w:val="0"/>
                <w:kern w:val="0"/>
                <w:sz w:val="20"/>
                <w:szCs w:val="20"/>
              </w:rPr>
              <w:t>書寫。</w:t>
            </w:r>
          </w:p>
          <w:p w14:paraId="2213A2F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Aa-I-4 </w:t>
            </w:r>
            <w:proofErr w:type="gramStart"/>
            <w:r w:rsidRPr="00B13114">
              <w:rPr>
                <w:rFonts w:ascii="Times New Roman" w:eastAsia="標楷體" w:hAnsi="Times New Roman" w:cs="Times New Roman"/>
                <w:bCs/>
                <w:snapToGrid w:val="0"/>
                <w:kern w:val="0"/>
                <w:sz w:val="20"/>
                <w:szCs w:val="20"/>
              </w:rPr>
              <w:t>結合韻</w:t>
            </w:r>
            <w:r w:rsidRPr="00B13114">
              <w:rPr>
                <w:rFonts w:ascii="Times New Roman" w:eastAsia="標楷體" w:hAnsi="Times New Roman" w:cs="Times New Roman"/>
                <w:bCs/>
                <w:snapToGrid w:val="0"/>
                <w:kern w:val="0"/>
                <w:sz w:val="20"/>
                <w:szCs w:val="20"/>
              </w:rPr>
              <w:lastRenderedPageBreak/>
              <w:t>的拼讀</w:t>
            </w:r>
            <w:proofErr w:type="gramEnd"/>
            <w:r w:rsidRPr="00B13114">
              <w:rPr>
                <w:rFonts w:ascii="Times New Roman" w:eastAsia="標楷體" w:hAnsi="Times New Roman" w:cs="Times New Roman"/>
                <w:bCs/>
                <w:snapToGrid w:val="0"/>
                <w:kern w:val="0"/>
                <w:sz w:val="20"/>
                <w:szCs w:val="20"/>
              </w:rPr>
              <w:t>和書寫。</w:t>
            </w:r>
          </w:p>
          <w:p w14:paraId="665EEB6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B13114">
              <w:rPr>
                <w:rFonts w:ascii="Times New Roman" w:eastAsia="標楷體" w:hAnsi="Times New Roman" w:cs="Times New Roman"/>
                <w:bCs/>
                <w:snapToGrid w:val="0"/>
                <w:kern w:val="0"/>
                <w:sz w:val="20"/>
                <w:szCs w:val="20"/>
              </w:rPr>
              <w:t>標注注音符號的各類文本。</w:t>
            </w:r>
          </w:p>
        </w:tc>
        <w:tc>
          <w:tcPr>
            <w:tcW w:w="415" w:type="pct"/>
            <w:gridSpan w:val="2"/>
          </w:tcPr>
          <w:p w14:paraId="62792E1F" w14:textId="77777777" w:rsidR="00641FC0" w:rsidRPr="002B157E" w:rsidRDefault="00641FC0" w:rsidP="00D36D14">
            <w:pPr>
              <w:spacing w:line="240" w:lineRule="exact"/>
              <w:rPr>
                <w:rFonts w:ascii="標楷體" w:eastAsia="標楷體" w:hAnsi="標楷體"/>
                <w:bCs/>
                <w:snapToGrid w:val="0"/>
                <w:kern w:val="0"/>
                <w:sz w:val="20"/>
                <w:szCs w:val="20"/>
              </w:rPr>
            </w:pPr>
            <w:r w:rsidRPr="002B157E">
              <w:rPr>
                <w:rFonts w:ascii="Times New Roman" w:eastAsia="標楷體" w:hAnsi="Times New Roman" w:cs="Times New Roman"/>
                <w:bCs/>
                <w:snapToGrid w:val="0"/>
                <w:kern w:val="0"/>
                <w:sz w:val="20"/>
                <w:szCs w:val="20"/>
              </w:rPr>
              <w:lastRenderedPageBreak/>
              <w:t>【九、動物狂歡會】</w:t>
            </w:r>
          </w:p>
          <w:p w14:paraId="5DEB5073" w14:textId="77777777" w:rsidR="00641FC0" w:rsidRPr="002B157E"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2B157E">
              <w:rPr>
                <w:rFonts w:ascii="Times New Roman" w:eastAsia="標楷體" w:hAnsi="Times New Roman" w:cs="Times New Roman"/>
                <w:bCs/>
                <w:snapToGrid w:val="0"/>
                <w:kern w:val="0"/>
                <w:sz w:val="20"/>
                <w:szCs w:val="20"/>
              </w:rPr>
              <w:t>.</w:t>
            </w:r>
            <w:r w:rsidRPr="002B157E">
              <w:rPr>
                <w:rFonts w:ascii="Times New Roman" w:eastAsia="標楷體" w:hAnsi="Times New Roman" w:cs="Times New Roman"/>
                <w:bCs/>
                <w:snapToGrid w:val="0"/>
                <w:kern w:val="0"/>
                <w:sz w:val="20"/>
                <w:szCs w:val="20"/>
              </w:rPr>
              <w:t>掌握聆聽〈快樂腳的演奏〉重點，用正確的發音回答問題，並</w:t>
            </w:r>
            <w:r>
              <w:rPr>
                <w:rFonts w:ascii="Times New Roman" w:eastAsia="標楷體" w:hAnsi="Times New Roman" w:cs="Times New Roman"/>
                <w:bCs/>
                <w:snapToGrid w:val="0"/>
                <w:kern w:val="0"/>
                <w:sz w:val="20"/>
                <w:szCs w:val="20"/>
              </w:rPr>
              <w:t>且</w:t>
            </w:r>
            <w:r w:rsidRPr="002B157E">
              <w:rPr>
                <w:rFonts w:ascii="Times New Roman" w:eastAsia="標楷體" w:hAnsi="Times New Roman" w:cs="Times New Roman"/>
                <w:bCs/>
                <w:snapToGrid w:val="0"/>
                <w:kern w:val="0"/>
                <w:sz w:val="20"/>
                <w:szCs w:val="20"/>
              </w:rPr>
              <w:t>流利的說出自己的想法。</w:t>
            </w:r>
          </w:p>
          <w:p w14:paraId="277A28E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2B157E">
              <w:rPr>
                <w:rFonts w:ascii="Times New Roman" w:eastAsia="標楷體" w:hAnsi="Times New Roman" w:cs="Times New Roman"/>
                <w:bCs/>
                <w:snapToGrid w:val="0"/>
                <w:kern w:val="0"/>
                <w:sz w:val="20"/>
                <w:szCs w:val="20"/>
              </w:rPr>
              <w:t>.</w:t>
            </w:r>
            <w:r w:rsidRPr="002B157E">
              <w:rPr>
                <w:rFonts w:ascii="Times New Roman" w:eastAsia="標楷體" w:hAnsi="Times New Roman" w:cs="Times New Roman"/>
                <w:bCs/>
                <w:snapToGrid w:val="0"/>
                <w:kern w:val="0"/>
                <w:sz w:val="20"/>
                <w:szCs w:val="20"/>
              </w:rPr>
              <w:t>注意嘴形及發音，正確認念、</w:t>
            </w:r>
            <w:proofErr w:type="gramStart"/>
            <w:r w:rsidRPr="002B157E">
              <w:rPr>
                <w:rFonts w:ascii="Times New Roman" w:eastAsia="標楷體" w:hAnsi="Times New Roman" w:cs="Times New Roman"/>
                <w:bCs/>
                <w:snapToGrid w:val="0"/>
                <w:kern w:val="0"/>
                <w:sz w:val="20"/>
                <w:szCs w:val="20"/>
              </w:rPr>
              <w:t>拼讀及</w:t>
            </w:r>
            <w:proofErr w:type="gramEnd"/>
            <w:r w:rsidRPr="002B157E">
              <w:rPr>
                <w:rFonts w:ascii="Times New Roman" w:eastAsia="標楷體" w:hAnsi="Times New Roman" w:cs="Times New Roman"/>
                <w:bCs/>
                <w:snapToGrid w:val="0"/>
                <w:kern w:val="0"/>
                <w:sz w:val="20"/>
                <w:szCs w:val="20"/>
              </w:rPr>
              <w:t>書寫本課符號「</w:t>
            </w:r>
            <w:proofErr w:type="gramStart"/>
            <w:r w:rsidRPr="002B157E">
              <w:rPr>
                <w:rFonts w:ascii="Times New Roman" w:eastAsia="標楷體" w:hAnsi="Times New Roman" w:cs="Times New Roman"/>
                <w:bCs/>
                <w:snapToGrid w:val="0"/>
                <w:kern w:val="0"/>
                <w:sz w:val="20"/>
                <w:szCs w:val="20"/>
              </w:rPr>
              <w:t>ㄧ</w:t>
            </w:r>
            <w:r w:rsidRPr="002B157E">
              <w:rPr>
                <w:rFonts w:ascii="Times New Roman" w:eastAsia="標楷體" w:hAnsi="Times New Roman" w:cs="Times New Roman"/>
                <w:bCs/>
                <w:snapToGrid w:val="0"/>
                <w:kern w:val="0"/>
                <w:sz w:val="20"/>
                <w:szCs w:val="20"/>
              </w:rPr>
              <w:lastRenderedPageBreak/>
              <w:t>ㄞ</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ㄧㄣ</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ㄨㄣ</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ㄩㄝ</w:t>
            </w:r>
            <w:proofErr w:type="gramEnd"/>
            <w:r w:rsidRPr="002B157E">
              <w:rPr>
                <w:rFonts w:ascii="Times New Roman" w:eastAsia="標楷體" w:hAnsi="Times New Roman" w:cs="Times New Roman"/>
                <w:bCs/>
                <w:snapToGrid w:val="0"/>
                <w:kern w:val="0"/>
                <w:sz w:val="20"/>
                <w:szCs w:val="20"/>
              </w:rPr>
              <w:t>、</w:t>
            </w:r>
            <w:proofErr w:type="gramStart"/>
            <w:r w:rsidRPr="002B157E">
              <w:rPr>
                <w:rFonts w:ascii="Times New Roman" w:eastAsia="標楷體" w:hAnsi="Times New Roman" w:cs="Times New Roman"/>
                <w:bCs/>
                <w:snapToGrid w:val="0"/>
                <w:kern w:val="0"/>
                <w:sz w:val="20"/>
                <w:szCs w:val="20"/>
              </w:rPr>
              <w:t>ㄩㄣ</w:t>
            </w:r>
            <w:proofErr w:type="gramEnd"/>
            <w:r w:rsidRPr="002B157E">
              <w:rPr>
                <w:rFonts w:ascii="Times New Roman" w:eastAsia="標楷體" w:hAnsi="Times New Roman" w:cs="Times New Roman"/>
                <w:bCs/>
                <w:snapToGrid w:val="0"/>
                <w:kern w:val="0"/>
                <w:sz w:val="20"/>
                <w:szCs w:val="20"/>
              </w:rPr>
              <w:t>」。</w:t>
            </w:r>
          </w:p>
          <w:p w14:paraId="14806A62" w14:textId="77777777" w:rsidR="00641FC0" w:rsidRPr="00B13114"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B13114">
              <w:rPr>
                <w:rFonts w:ascii="Times New Roman" w:eastAsia="標楷體" w:hAnsi="Times New Roman" w:cs="Times New Roman"/>
                <w:bCs/>
                <w:snapToGrid w:val="0"/>
                <w:kern w:val="0"/>
                <w:sz w:val="20"/>
                <w:szCs w:val="20"/>
              </w:rPr>
              <w:t>.</w:t>
            </w:r>
            <w:r w:rsidRPr="005D677C">
              <w:rPr>
                <w:rFonts w:ascii="Times New Roman" w:eastAsia="標楷體" w:hAnsi="Times New Roman" w:cs="Times New Roman"/>
                <w:bCs/>
                <w:snapToGrid w:val="0"/>
                <w:kern w:val="0"/>
                <w:sz w:val="20"/>
                <w:szCs w:val="20"/>
              </w:rPr>
              <w:t>書寫習作時，維持正確的坐</w:t>
            </w:r>
            <w:proofErr w:type="gramStart"/>
            <w:r w:rsidRPr="005D677C">
              <w:rPr>
                <w:rFonts w:ascii="Times New Roman" w:eastAsia="標楷體" w:hAnsi="Times New Roman" w:cs="Times New Roman"/>
                <w:bCs/>
                <w:snapToGrid w:val="0"/>
                <w:kern w:val="0"/>
                <w:sz w:val="20"/>
                <w:szCs w:val="20"/>
              </w:rPr>
              <w:t>姿和握</w:t>
            </w:r>
            <w:proofErr w:type="gramEnd"/>
            <w:r w:rsidRPr="005D677C">
              <w:rPr>
                <w:rFonts w:ascii="Times New Roman" w:eastAsia="標楷體" w:hAnsi="Times New Roman" w:cs="Times New Roman"/>
                <w:bCs/>
                <w:snapToGrid w:val="0"/>
                <w:kern w:val="0"/>
                <w:sz w:val="20"/>
                <w:szCs w:val="20"/>
              </w:rPr>
              <w:t>筆姿勢，並保持簿本的整潔。</w:t>
            </w:r>
          </w:p>
          <w:p w14:paraId="1D7DEF1F" w14:textId="77777777" w:rsidR="00641FC0" w:rsidRPr="00B13114"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B13114">
              <w:rPr>
                <w:rFonts w:ascii="Times New Roman" w:eastAsia="標楷體" w:hAnsi="Times New Roman" w:cs="Times New Roman"/>
                <w:bCs/>
                <w:snapToGrid w:val="0"/>
                <w:kern w:val="0"/>
                <w:sz w:val="20"/>
                <w:szCs w:val="20"/>
              </w:rPr>
              <w:t>.</w:t>
            </w:r>
            <w:r w:rsidRPr="00B13114">
              <w:rPr>
                <w:rFonts w:ascii="Times New Roman" w:eastAsia="標楷體" w:hAnsi="Times New Roman" w:cs="Times New Roman"/>
                <w:bCs/>
                <w:snapToGrid w:val="0"/>
                <w:kern w:val="0"/>
                <w:sz w:val="20"/>
                <w:szCs w:val="20"/>
              </w:rPr>
              <w:t>熟悉課文內容，注意「滾」大球、「敲」大鼓、「變」魔術、「大」合唱的重音朗讀變化，表達課文的情感。</w:t>
            </w:r>
          </w:p>
          <w:p w14:paraId="034B309D" w14:textId="77777777" w:rsidR="00641FC0" w:rsidRPr="00285C9E"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r w:rsidRPr="00B13114">
              <w:rPr>
                <w:rFonts w:ascii="Times New Roman" w:eastAsia="標楷體" w:hAnsi="Times New Roman" w:cs="Times New Roman"/>
                <w:bCs/>
                <w:snapToGrid w:val="0"/>
                <w:kern w:val="0"/>
                <w:sz w:val="20"/>
                <w:szCs w:val="20"/>
              </w:rPr>
              <w:t>.</w:t>
            </w:r>
            <w:r w:rsidRPr="00B13114">
              <w:rPr>
                <w:rFonts w:ascii="Times New Roman" w:eastAsia="標楷體" w:hAnsi="Times New Roman" w:cs="Times New Roman"/>
                <w:bCs/>
                <w:snapToGrid w:val="0"/>
                <w:kern w:val="0"/>
                <w:sz w:val="20"/>
                <w:szCs w:val="20"/>
              </w:rPr>
              <w:t>主動複習本課課文、習作的內容，學會觀察課文插圖細節，積累寫作材料。</w:t>
            </w:r>
          </w:p>
        </w:tc>
        <w:tc>
          <w:tcPr>
            <w:tcW w:w="1335" w:type="pct"/>
            <w:gridSpan w:val="2"/>
          </w:tcPr>
          <w:p w14:paraId="76949AEC" w14:textId="77777777" w:rsidR="00641FC0" w:rsidRPr="002B157E" w:rsidRDefault="00641FC0" w:rsidP="00D36D14">
            <w:pPr>
              <w:spacing w:line="240" w:lineRule="exact"/>
              <w:rPr>
                <w:rFonts w:ascii="標楷體" w:eastAsia="標楷體" w:hAnsi="標楷體"/>
                <w:sz w:val="20"/>
                <w:szCs w:val="20"/>
              </w:rPr>
            </w:pPr>
            <w:r w:rsidRPr="002B157E">
              <w:rPr>
                <w:rFonts w:ascii="Times New Roman" w:eastAsia="標楷體" w:hAnsi="Times New Roman" w:cs="Times New Roman"/>
                <w:sz w:val="20"/>
                <w:szCs w:val="20"/>
              </w:rPr>
              <w:lastRenderedPageBreak/>
              <w:t>【九、動物狂歡會】</w:t>
            </w:r>
          </w:p>
          <w:p w14:paraId="3E08502A" w14:textId="77777777" w:rsidR="00641FC0" w:rsidRPr="002B157E"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2B157E">
              <w:rPr>
                <w:rFonts w:ascii="Times New Roman" w:eastAsia="標楷體" w:hAnsi="Times New Roman" w:cs="Times New Roman"/>
                <w:sz w:val="20"/>
                <w:szCs w:val="20"/>
              </w:rPr>
              <w:t>.</w:t>
            </w:r>
            <w:r w:rsidRPr="002B157E">
              <w:rPr>
                <w:rFonts w:ascii="Times New Roman" w:eastAsia="標楷體" w:hAnsi="Times New Roman" w:cs="Times New Roman"/>
                <w:sz w:val="20"/>
                <w:szCs w:val="20"/>
              </w:rPr>
              <w:t>能了解課文含義，認讀本課語句、詞語。</w:t>
            </w:r>
          </w:p>
          <w:p w14:paraId="5FF8328C"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2B157E">
              <w:rPr>
                <w:rFonts w:ascii="Times New Roman" w:eastAsia="標楷體" w:hAnsi="Times New Roman" w:cs="Times New Roman"/>
                <w:sz w:val="20"/>
                <w:szCs w:val="20"/>
              </w:rPr>
              <w:t>.</w:t>
            </w:r>
            <w:r w:rsidRPr="002B157E">
              <w:rPr>
                <w:rFonts w:ascii="Times New Roman" w:eastAsia="標楷體" w:hAnsi="Times New Roman" w:cs="Times New Roman"/>
                <w:sz w:val="20"/>
                <w:szCs w:val="20"/>
              </w:rPr>
              <w:t>讀寫本課符號「</w:t>
            </w:r>
            <w:proofErr w:type="gramStart"/>
            <w:r w:rsidRPr="002B157E">
              <w:rPr>
                <w:rFonts w:ascii="Times New Roman" w:eastAsia="標楷體" w:hAnsi="Times New Roman" w:cs="Times New Roman"/>
                <w:sz w:val="20"/>
                <w:szCs w:val="20"/>
              </w:rPr>
              <w:t>ㄧㄞ</w:t>
            </w:r>
            <w:proofErr w:type="gramEnd"/>
            <w:r w:rsidRPr="002B157E">
              <w:rPr>
                <w:rFonts w:ascii="Times New Roman" w:eastAsia="標楷體" w:hAnsi="Times New Roman" w:cs="Times New Roman"/>
                <w:sz w:val="20"/>
                <w:szCs w:val="20"/>
              </w:rPr>
              <w:t>」</w:t>
            </w:r>
            <w:r w:rsidRPr="00FA55A9">
              <w:rPr>
                <w:rFonts w:ascii="Times New Roman" w:eastAsia="標楷體" w:hAnsi="Times New Roman" w:cs="Times New Roman"/>
                <w:sz w:val="20"/>
                <w:szCs w:val="20"/>
              </w:rPr>
              <w:t>「</w:t>
            </w:r>
            <w:proofErr w:type="gramStart"/>
            <w:r w:rsidRPr="00FA55A9">
              <w:rPr>
                <w:rFonts w:ascii="Times New Roman" w:eastAsia="標楷體" w:hAnsi="Times New Roman" w:cs="Times New Roman"/>
                <w:sz w:val="20"/>
                <w:szCs w:val="20"/>
              </w:rPr>
              <w:t>ㄧㄞ</w:t>
            </w:r>
            <w:proofErr w:type="gramEnd"/>
            <w:r w:rsidRPr="00FA55A9">
              <w:rPr>
                <w:rFonts w:ascii="Times New Roman" w:eastAsia="標楷體" w:hAnsi="Times New Roman" w:cs="Times New Roman"/>
                <w:sz w:val="20"/>
                <w:szCs w:val="20"/>
              </w:rPr>
              <w:t>、</w:t>
            </w:r>
            <w:proofErr w:type="gramStart"/>
            <w:r w:rsidRPr="00FA55A9">
              <w:rPr>
                <w:rFonts w:ascii="Times New Roman" w:eastAsia="標楷體" w:hAnsi="Times New Roman" w:cs="Times New Roman"/>
                <w:sz w:val="20"/>
                <w:szCs w:val="20"/>
              </w:rPr>
              <w:t>ㄧㄣ</w:t>
            </w:r>
            <w:proofErr w:type="gramEnd"/>
            <w:r w:rsidRPr="00FA55A9">
              <w:rPr>
                <w:rFonts w:ascii="Times New Roman" w:eastAsia="標楷體" w:hAnsi="Times New Roman" w:cs="Times New Roman"/>
                <w:sz w:val="20"/>
                <w:szCs w:val="20"/>
              </w:rPr>
              <w:t>、</w:t>
            </w:r>
            <w:proofErr w:type="gramStart"/>
            <w:r w:rsidRPr="00FA55A9">
              <w:rPr>
                <w:rFonts w:ascii="Times New Roman" w:eastAsia="標楷體" w:hAnsi="Times New Roman" w:cs="Times New Roman"/>
                <w:sz w:val="20"/>
                <w:szCs w:val="20"/>
              </w:rPr>
              <w:t>ㄨㄣ</w:t>
            </w:r>
            <w:proofErr w:type="gramEnd"/>
            <w:r w:rsidRPr="00FA55A9">
              <w:rPr>
                <w:rFonts w:ascii="Times New Roman" w:eastAsia="標楷體" w:hAnsi="Times New Roman" w:cs="Times New Roman"/>
                <w:sz w:val="20"/>
                <w:szCs w:val="20"/>
              </w:rPr>
              <w:t>、</w:t>
            </w:r>
            <w:proofErr w:type="gramStart"/>
            <w:r w:rsidRPr="00FA55A9">
              <w:rPr>
                <w:rFonts w:ascii="Times New Roman" w:eastAsia="標楷體" w:hAnsi="Times New Roman" w:cs="Times New Roman"/>
                <w:sz w:val="20"/>
                <w:szCs w:val="20"/>
              </w:rPr>
              <w:t>ㄩㄝ</w:t>
            </w:r>
            <w:proofErr w:type="gramEnd"/>
            <w:r w:rsidRPr="00FA55A9">
              <w:rPr>
                <w:rFonts w:ascii="Times New Roman" w:eastAsia="標楷體" w:hAnsi="Times New Roman" w:cs="Times New Roman"/>
                <w:sz w:val="20"/>
                <w:szCs w:val="20"/>
              </w:rPr>
              <w:t>、</w:t>
            </w:r>
            <w:proofErr w:type="gramStart"/>
            <w:r w:rsidRPr="00FA55A9">
              <w:rPr>
                <w:rFonts w:ascii="Times New Roman" w:eastAsia="標楷體" w:hAnsi="Times New Roman" w:cs="Times New Roman"/>
                <w:sz w:val="20"/>
                <w:szCs w:val="20"/>
              </w:rPr>
              <w:t>ㄩㄣ</w:t>
            </w:r>
            <w:proofErr w:type="gramEnd"/>
            <w:r w:rsidRPr="00FA55A9">
              <w:rPr>
                <w:rFonts w:ascii="Times New Roman" w:eastAsia="標楷體" w:hAnsi="Times New Roman" w:cs="Times New Roman"/>
                <w:sz w:val="20"/>
                <w:szCs w:val="20"/>
              </w:rPr>
              <w:t>」</w:t>
            </w:r>
            <w:r w:rsidRPr="002B157E">
              <w:rPr>
                <w:rFonts w:ascii="Times New Roman" w:eastAsia="標楷體" w:hAnsi="Times New Roman" w:cs="Times New Roman"/>
                <w:sz w:val="20"/>
                <w:szCs w:val="20"/>
              </w:rPr>
              <w:t>。</w:t>
            </w:r>
          </w:p>
          <w:p w14:paraId="4FB81626" w14:textId="77777777" w:rsidR="00641FC0" w:rsidRPr="00FA55A9"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Pr>
                <w:rFonts w:ascii="Times New Roman" w:eastAsia="標楷體" w:hAnsi="Times New Roman" w:cs="Times New Roman"/>
                <w:sz w:val="20"/>
                <w:szCs w:val="20"/>
              </w:rPr>
              <w:t>利用「</w:t>
            </w:r>
            <w:proofErr w:type="gramStart"/>
            <w:r>
              <w:rPr>
                <w:rFonts w:ascii="Times New Roman" w:eastAsia="標楷體" w:hAnsi="Times New Roman" w:cs="Times New Roman"/>
                <w:sz w:val="20"/>
                <w:szCs w:val="20"/>
              </w:rPr>
              <w:t>ㄐ</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ㄑ</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ㄒ</w:t>
            </w:r>
            <w:proofErr w:type="gramEnd"/>
            <w:r>
              <w:rPr>
                <w:rFonts w:ascii="Times New Roman" w:eastAsia="標楷體" w:hAnsi="Times New Roman" w:cs="Times New Roman"/>
                <w:sz w:val="20"/>
                <w:szCs w:val="20"/>
              </w:rPr>
              <w:t>」與「</w:t>
            </w:r>
            <w:proofErr w:type="gramStart"/>
            <w:r>
              <w:rPr>
                <w:rFonts w:ascii="Times New Roman" w:eastAsia="標楷體" w:hAnsi="Times New Roman" w:cs="Times New Roman"/>
                <w:sz w:val="20"/>
                <w:szCs w:val="20"/>
              </w:rPr>
              <w:t>ㄩㄣ</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ㄩㄝ</w:t>
            </w:r>
            <w:r>
              <w:rPr>
                <w:rFonts w:ascii="Times New Roman" w:eastAsia="標楷體" w:hAnsi="Times New Roman" w:cs="Times New Roman"/>
                <w:sz w:val="20"/>
                <w:szCs w:val="20"/>
              </w:rPr>
              <w:t>ˋ</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ㄗ</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ㄊ</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ㄓ</w:t>
            </w:r>
            <w:proofErr w:type="gramEnd"/>
            <w:r>
              <w:rPr>
                <w:rFonts w:ascii="Times New Roman" w:eastAsia="標楷體" w:hAnsi="Times New Roman" w:cs="Times New Roman"/>
                <w:sz w:val="20"/>
                <w:szCs w:val="20"/>
              </w:rPr>
              <w:t>」</w:t>
            </w:r>
            <w:r w:rsidRPr="00FA55A9">
              <w:rPr>
                <w:rFonts w:ascii="Times New Roman" w:eastAsia="標楷體" w:hAnsi="Times New Roman" w:cs="Times New Roman"/>
                <w:sz w:val="20"/>
                <w:szCs w:val="20"/>
              </w:rPr>
              <w:t>與</w:t>
            </w:r>
          </w:p>
          <w:p w14:paraId="6436A238"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ㄨㄣ</w:t>
            </w:r>
            <w:proofErr w:type="gramEnd"/>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ㄨㄥ</w:t>
            </w:r>
            <w:r>
              <w:rPr>
                <w:rFonts w:ascii="Times New Roman" w:eastAsia="標楷體" w:hAnsi="Times New Roman" w:cs="Times New Roman"/>
                <w:sz w:val="20"/>
                <w:szCs w:val="20"/>
              </w:rPr>
              <w:t>ˇ</w:t>
            </w:r>
            <w:proofErr w:type="gramEnd"/>
            <w:r>
              <w:rPr>
                <w:rFonts w:ascii="Times New Roman" w:eastAsia="標楷體" w:hAnsi="Times New Roman" w:cs="Times New Roman"/>
                <w:sz w:val="20"/>
                <w:szCs w:val="20"/>
              </w:rPr>
              <w:t>」</w:t>
            </w:r>
            <w:proofErr w:type="gramStart"/>
            <w:r w:rsidRPr="00FA55A9">
              <w:rPr>
                <w:rFonts w:ascii="Times New Roman" w:eastAsia="標楷體" w:hAnsi="Times New Roman" w:cs="Times New Roman"/>
                <w:sz w:val="20"/>
                <w:szCs w:val="20"/>
              </w:rPr>
              <w:t>拼讀</w:t>
            </w:r>
            <w:proofErr w:type="gramEnd"/>
            <w:r w:rsidRPr="00FA55A9">
              <w:rPr>
                <w:rFonts w:ascii="Times New Roman" w:eastAsia="標楷體" w:hAnsi="Times New Roman" w:cs="Times New Roman"/>
                <w:sz w:val="20"/>
                <w:szCs w:val="20"/>
              </w:rPr>
              <w:t>。</w:t>
            </w:r>
          </w:p>
          <w:p w14:paraId="1EFA2632"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Pr>
                <w:rFonts w:ascii="Times New Roman" w:eastAsia="標楷體" w:hAnsi="Times New Roman" w:cs="Times New Roman"/>
                <w:sz w:val="20"/>
                <w:szCs w:val="20"/>
              </w:rPr>
              <w:t>練習「</w:t>
            </w:r>
            <w:proofErr w:type="gramStart"/>
            <w:r>
              <w:rPr>
                <w:rFonts w:ascii="Times New Roman" w:eastAsia="標楷體" w:hAnsi="Times New Roman" w:cs="Times New Roman"/>
                <w:sz w:val="20"/>
                <w:szCs w:val="20"/>
              </w:rPr>
              <w:t>ㄑ一ㄣ</w:t>
            </w:r>
            <w:proofErr w:type="gramEnd"/>
            <w:r>
              <w:rPr>
                <w:rFonts w:ascii="Times New Roman" w:eastAsia="標楷體" w:hAnsi="Times New Roman" w:cs="Times New Roman"/>
                <w:sz w:val="20"/>
                <w:szCs w:val="20"/>
              </w:rPr>
              <w:t>」與「</w:t>
            </w:r>
            <w:proofErr w:type="gramStart"/>
            <w:r>
              <w:rPr>
                <w:rFonts w:ascii="Times New Roman" w:eastAsia="標楷體" w:hAnsi="Times New Roman" w:cs="Times New Roman"/>
                <w:sz w:val="20"/>
                <w:szCs w:val="20"/>
              </w:rPr>
              <w:t>ㄑㄧㄥ</w:t>
            </w:r>
            <w:proofErr w:type="gramEnd"/>
            <w:r>
              <w:rPr>
                <w:rFonts w:ascii="Times New Roman" w:eastAsia="標楷體" w:hAnsi="Times New Roman" w:cs="Times New Roman"/>
                <w:sz w:val="20"/>
                <w:szCs w:val="20"/>
              </w:rPr>
              <w:t>」</w:t>
            </w:r>
            <w:r w:rsidRPr="00FA55A9">
              <w:rPr>
                <w:rFonts w:ascii="Times New Roman" w:eastAsia="標楷體" w:hAnsi="Times New Roman" w:cs="Times New Roman"/>
                <w:sz w:val="20"/>
                <w:szCs w:val="20"/>
              </w:rPr>
              <w:t>四個聲調的變化。</w:t>
            </w:r>
          </w:p>
          <w:p w14:paraId="7D981C8F"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5.</w:t>
            </w:r>
            <w:proofErr w:type="gramStart"/>
            <w:r w:rsidRPr="00FA55A9">
              <w:rPr>
                <w:rFonts w:ascii="Times New Roman" w:eastAsia="標楷體" w:hAnsi="Times New Roman" w:cs="Times New Roman"/>
                <w:sz w:val="20"/>
                <w:szCs w:val="20"/>
              </w:rPr>
              <w:t>能拼讀符號念童</w:t>
            </w:r>
            <w:proofErr w:type="gramEnd"/>
            <w:r w:rsidRPr="00FA55A9">
              <w:rPr>
                <w:rFonts w:ascii="Times New Roman" w:eastAsia="標楷體" w:hAnsi="Times New Roman" w:cs="Times New Roman"/>
                <w:sz w:val="20"/>
                <w:szCs w:val="20"/>
              </w:rPr>
              <w:t>詩。</w:t>
            </w:r>
          </w:p>
          <w:p w14:paraId="4F8C9654" w14:textId="77777777" w:rsidR="00641FC0" w:rsidRPr="00285C9E"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6</w:t>
            </w:r>
            <w:r w:rsidRPr="00B13114">
              <w:rPr>
                <w:rFonts w:ascii="Times New Roman" w:eastAsia="標楷體" w:hAnsi="Times New Roman" w:cs="Times New Roman"/>
                <w:sz w:val="20"/>
                <w:szCs w:val="20"/>
              </w:rPr>
              <w:t>.</w:t>
            </w:r>
            <w:r w:rsidRPr="00B13114">
              <w:rPr>
                <w:rFonts w:ascii="Times New Roman" w:eastAsia="標楷體" w:hAnsi="Times New Roman" w:cs="Times New Roman"/>
                <w:sz w:val="20"/>
                <w:szCs w:val="20"/>
              </w:rPr>
              <w:t>運用本課學習到的符號</w:t>
            </w:r>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主動拼讀</w:t>
            </w:r>
            <w:proofErr w:type="gramEnd"/>
            <w:r>
              <w:rPr>
                <w:rFonts w:ascii="Times New Roman" w:eastAsia="標楷體" w:hAnsi="Times New Roman" w:cs="Times New Roman"/>
                <w:sz w:val="20"/>
                <w:szCs w:val="20"/>
              </w:rPr>
              <w:t>生活中常用的詞語。</w:t>
            </w:r>
          </w:p>
          <w:p w14:paraId="5F70026F" w14:textId="77777777" w:rsidR="00641FC0" w:rsidRPr="00285C9E" w:rsidRDefault="00641FC0" w:rsidP="00D36D14">
            <w:pPr>
              <w:spacing w:line="240" w:lineRule="exact"/>
              <w:rPr>
                <w:rFonts w:ascii="標楷體" w:eastAsia="標楷體" w:hAnsi="標楷體"/>
                <w:sz w:val="20"/>
                <w:szCs w:val="20"/>
              </w:rPr>
            </w:pPr>
          </w:p>
        </w:tc>
        <w:tc>
          <w:tcPr>
            <w:tcW w:w="393" w:type="pct"/>
            <w:shd w:val="clear" w:color="auto" w:fill="auto"/>
          </w:tcPr>
          <w:p w14:paraId="671A4812"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764BBC05"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5278F1B8"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04DDFAE3"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52EE7E2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【九、動物狂歡會】</w:t>
            </w:r>
          </w:p>
          <w:p w14:paraId="226B6887"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0D95D744"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E4 </w:t>
            </w:r>
            <w:r w:rsidRPr="00B13114">
              <w:rPr>
                <w:rFonts w:ascii="Times New Roman" w:eastAsia="標楷體" w:hAnsi="Times New Roman" w:cs="Times New Roman"/>
                <w:kern w:val="0"/>
                <w:sz w:val="20"/>
                <w:szCs w:val="20"/>
              </w:rPr>
              <w:t>表達自己對一個美好世界的想法，並聆聽他人的想法。</w:t>
            </w:r>
          </w:p>
        </w:tc>
        <w:tc>
          <w:tcPr>
            <w:tcW w:w="471" w:type="pct"/>
          </w:tcPr>
          <w:p w14:paraId="48700579" w14:textId="77777777" w:rsidR="00641FC0" w:rsidRPr="00D86F67" w:rsidRDefault="00641FC0" w:rsidP="00D36D14">
            <w:pPr>
              <w:snapToGrid w:val="0"/>
              <w:jc w:val="center"/>
              <w:rPr>
                <w:rFonts w:ascii="標楷體" w:eastAsia="標楷體" w:hAnsi="標楷體"/>
              </w:rPr>
            </w:pPr>
          </w:p>
        </w:tc>
      </w:tr>
      <w:tr w:rsidR="00641FC0" w:rsidRPr="00D86F67" w14:paraId="25BC809D" w14:textId="77777777" w:rsidTr="00D36D14">
        <w:tblPrEx>
          <w:jc w:val="center"/>
        </w:tblPrEx>
        <w:trPr>
          <w:trHeight w:val="303"/>
          <w:jc w:val="center"/>
        </w:trPr>
        <w:tc>
          <w:tcPr>
            <w:tcW w:w="407" w:type="pct"/>
            <w:shd w:val="clear" w:color="auto" w:fill="auto"/>
          </w:tcPr>
          <w:p w14:paraId="5D959CCE"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第十一</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4FAD7888"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B13114">
              <w:rPr>
                <w:rFonts w:ascii="Times New Roman" w:eastAsia="標楷體" w:hAnsi="Times New Roman" w:cs="Times New Roman"/>
                <w:bCs/>
                <w:snapToGrid w:val="0"/>
                <w:kern w:val="0"/>
                <w:sz w:val="20"/>
                <w:szCs w:val="20"/>
              </w:rPr>
              <w:t>國字真簡單／第一單元來！一起玩遊戲</w:t>
            </w:r>
          </w:p>
          <w:p w14:paraId="4CF5D03F"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B13114">
              <w:rPr>
                <w:rFonts w:ascii="Times New Roman" w:eastAsia="標楷體" w:hAnsi="Times New Roman" w:cs="Times New Roman"/>
                <w:bCs/>
                <w:snapToGrid w:val="0"/>
                <w:kern w:val="0"/>
                <w:sz w:val="20"/>
                <w:szCs w:val="20"/>
              </w:rPr>
              <w:t>國字真簡單／</w:t>
            </w:r>
            <w:proofErr w:type="gramStart"/>
            <w:r w:rsidRPr="00B13114">
              <w:rPr>
                <w:rFonts w:ascii="Times New Roman" w:eastAsia="標楷體" w:hAnsi="Times New Roman" w:cs="Times New Roman"/>
                <w:bCs/>
                <w:snapToGrid w:val="0"/>
                <w:kern w:val="0"/>
                <w:sz w:val="20"/>
                <w:szCs w:val="20"/>
              </w:rPr>
              <w:t>第一課拍拍手</w:t>
            </w:r>
            <w:proofErr w:type="gramEnd"/>
          </w:p>
        </w:tc>
        <w:tc>
          <w:tcPr>
            <w:tcW w:w="227" w:type="pct"/>
            <w:gridSpan w:val="2"/>
          </w:tcPr>
          <w:p w14:paraId="0D42EEBC"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5BCD60B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【國字真簡單】</w:t>
            </w:r>
          </w:p>
          <w:p w14:paraId="71040BB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w:t>
            </w:r>
            <w:r w:rsidRPr="0006132B">
              <w:rPr>
                <w:rFonts w:ascii="Times New Roman" w:eastAsia="標楷體" w:hAnsi="Times New Roman" w:cs="Times New Roman"/>
                <w:bCs/>
                <w:snapToGrid w:val="0"/>
                <w:kern w:val="0"/>
                <w:sz w:val="20"/>
                <w:szCs w:val="20"/>
              </w:rPr>
              <w:lastRenderedPageBreak/>
              <w:t>感受，並給予適當的回應，以達成溝通及互動的目標。</w:t>
            </w:r>
          </w:p>
          <w:p w14:paraId="4342775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【一、拍拍手】</w:t>
            </w:r>
          </w:p>
          <w:p w14:paraId="67EA562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06132B">
              <w:rPr>
                <w:rFonts w:ascii="Times New Roman" w:eastAsia="標楷體" w:hAnsi="Times New Roman" w:cs="Times New Roman"/>
                <w:bCs/>
                <w:snapToGrid w:val="0"/>
                <w:kern w:val="0"/>
                <w:sz w:val="20"/>
                <w:szCs w:val="20"/>
              </w:rPr>
              <w:t>認識國語文的重要性，培養國語文的興趣，能運用國語文認識自我、表現自我，奠定終身學習的基礎。</w:t>
            </w:r>
          </w:p>
          <w:p w14:paraId="23F7B31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709E578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-E-C1 </w:t>
            </w:r>
            <w:r w:rsidRPr="0006132B">
              <w:rPr>
                <w:rFonts w:ascii="Times New Roman" w:eastAsia="標楷體" w:hAnsi="Times New Roman" w:cs="Times New Roman"/>
                <w:bCs/>
                <w:snapToGrid w:val="0"/>
                <w:kern w:val="0"/>
                <w:sz w:val="20"/>
                <w:szCs w:val="20"/>
              </w:rPr>
              <w:t>閱讀各類文本，從中培養是非判斷的能力，以了解自己與所處社會的關係，培養同理心與責任感，關懷自然生態與增進公民意識。</w:t>
            </w:r>
          </w:p>
        </w:tc>
        <w:tc>
          <w:tcPr>
            <w:tcW w:w="276" w:type="pct"/>
          </w:tcPr>
          <w:p w14:paraId="05912F5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【國字真簡單】</w:t>
            </w:r>
          </w:p>
          <w:p w14:paraId="2DD1C6C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2B157E">
              <w:rPr>
                <w:rFonts w:ascii="Times New Roman" w:eastAsia="標楷體" w:hAnsi="Times New Roman" w:cs="Times New Roman"/>
                <w:bCs/>
                <w:snapToGrid w:val="0"/>
                <w:kern w:val="0"/>
                <w:sz w:val="20"/>
                <w:szCs w:val="20"/>
              </w:rPr>
              <w:t>以正確發音流利的說</w:t>
            </w:r>
            <w:r w:rsidRPr="002B157E">
              <w:rPr>
                <w:rFonts w:ascii="Times New Roman" w:eastAsia="標楷體" w:hAnsi="Times New Roman" w:cs="Times New Roman"/>
                <w:bCs/>
                <w:snapToGrid w:val="0"/>
                <w:kern w:val="0"/>
                <w:sz w:val="20"/>
                <w:szCs w:val="20"/>
              </w:rPr>
              <w:lastRenderedPageBreak/>
              <w:t>出語意完整的話。</w:t>
            </w:r>
          </w:p>
          <w:p w14:paraId="63C4175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3-I-2 </w:t>
            </w:r>
            <w:r w:rsidRPr="00B13114">
              <w:rPr>
                <w:rFonts w:ascii="Times New Roman" w:eastAsia="標楷體" w:hAnsi="Times New Roman" w:cs="Times New Roman"/>
                <w:bCs/>
                <w:snapToGrid w:val="0"/>
                <w:kern w:val="0"/>
                <w:sz w:val="20"/>
                <w:szCs w:val="20"/>
              </w:rPr>
              <w:t>運用注音符號輔助識字，也能利用國字鞏固注音符號的學習。</w:t>
            </w:r>
          </w:p>
          <w:p w14:paraId="74C023E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【一、拍拍手】</w:t>
            </w:r>
          </w:p>
          <w:p w14:paraId="0A2EDAD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1-I-3 </w:t>
            </w:r>
            <w:r w:rsidRPr="00B13114">
              <w:rPr>
                <w:rFonts w:ascii="Times New Roman" w:eastAsia="標楷體" w:hAnsi="Times New Roman" w:cs="Times New Roman"/>
                <w:bCs/>
                <w:snapToGrid w:val="0"/>
                <w:kern w:val="0"/>
                <w:sz w:val="20"/>
                <w:szCs w:val="20"/>
              </w:rPr>
              <w:t>能理解話語、詩歌、故事的訊息，有適切的表情跟肢體語言。</w:t>
            </w:r>
          </w:p>
          <w:p w14:paraId="428F511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2-I-2 </w:t>
            </w:r>
            <w:r w:rsidRPr="00B13114">
              <w:rPr>
                <w:rFonts w:ascii="Times New Roman" w:eastAsia="標楷體" w:hAnsi="Times New Roman" w:cs="Times New Roman"/>
                <w:bCs/>
                <w:snapToGrid w:val="0"/>
                <w:kern w:val="0"/>
                <w:sz w:val="20"/>
                <w:szCs w:val="20"/>
              </w:rPr>
              <w:t>說出所聽聞的內容。</w:t>
            </w:r>
          </w:p>
          <w:p w14:paraId="0F269C0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3-I-2 </w:t>
            </w:r>
            <w:r w:rsidRPr="00B13114">
              <w:rPr>
                <w:rFonts w:ascii="Times New Roman" w:eastAsia="標楷體" w:hAnsi="Times New Roman" w:cs="Times New Roman"/>
                <w:bCs/>
                <w:snapToGrid w:val="0"/>
                <w:kern w:val="0"/>
                <w:sz w:val="20"/>
                <w:szCs w:val="20"/>
              </w:rPr>
              <w:t>運用注音符號輔助識字，也能利用國字鞏固注音符號的學習。</w:t>
            </w:r>
          </w:p>
        </w:tc>
        <w:tc>
          <w:tcPr>
            <w:tcW w:w="276" w:type="pct"/>
          </w:tcPr>
          <w:p w14:paraId="573D572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【國字真簡單】</w:t>
            </w:r>
          </w:p>
          <w:p w14:paraId="6744F7A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2B157E">
              <w:rPr>
                <w:rFonts w:ascii="Times New Roman" w:eastAsia="標楷體" w:hAnsi="Times New Roman" w:cs="Times New Roman"/>
                <w:bCs/>
                <w:snapToGrid w:val="0"/>
                <w:kern w:val="0"/>
                <w:sz w:val="20"/>
                <w:szCs w:val="20"/>
              </w:rPr>
              <w:t>標注注音符號的各類</w:t>
            </w:r>
            <w:r w:rsidRPr="002B157E">
              <w:rPr>
                <w:rFonts w:ascii="Times New Roman" w:eastAsia="標楷體" w:hAnsi="Times New Roman" w:cs="Times New Roman"/>
                <w:bCs/>
                <w:snapToGrid w:val="0"/>
                <w:kern w:val="0"/>
                <w:sz w:val="20"/>
                <w:szCs w:val="20"/>
              </w:rPr>
              <w:lastRenderedPageBreak/>
              <w:t>文本。</w:t>
            </w:r>
          </w:p>
          <w:p w14:paraId="5BDE0AB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Ab-I-1 </w:t>
            </w:r>
            <w:r w:rsidRPr="00B13114">
              <w:rPr>
                <w:rFonts w:ascii="Times New Roman" w:eastAsia="標楷體" w:hAnsi="Times New Roman" w:cs="Times New Roman"/>
                <w:bCs/>
                <w:snapToGrid w:val="0"/>
                <w:kern w:val="0"/>
                <w:sz w:val="20"/>
                <w:szCs w:val="20"/>
              </w:rPr>
              <w:t>1,000</w:t>
            </w:r>
            <w:r w:rsidRPr="00B13114">
              <w:rPr>
                <w:rFonts w:ascii="Times New Roman" w:eastAsia="標楷體" w:hAnsi="Times New Roman" w:cs="Times New Roman"/>
                <w:bCs/>
                <w:snapToGrid w:val="0"/>
                <w:kern w:val="0"/>
                <w:sz w:val="20"/>
                <w:szCs w:val="20"/>
              </w:rPr>
              <w:t>個常用字的字形、字音和字義。</w:t>
            </w:r>
          </w:p>
          <w:p w14:paraId="704D5BF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【一、拍拍手】</w:t>
            </w:r>
          </w:p>
          <w:p w14:paraId="62CE75B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B13114">
              <w:rPr>
                <w:rFonts w:ascii="Times New Roman" w:eastAsia="標楷體" w:hAnsi="Times New Roman" w:cs="Times New Roman"/>
                <w:bCs/>
                <w:snapToGrid w:val="0"/>
                <w:kern w:val="0"/>
                <w:sz w:val="20"/>
                <w:szCs w:val="20"/>
              </w:rPr>
              <w:t>標注注音符號的各類文本。</w:t>
            </w:r>
          </w:p>
          <w:p w14:paraId="2585C21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Ab-I-1 </w:t>
            </w:r>
            <w:r w:rsidRPr="00B13114">
              <w:rPr>
                <w:rFonts w:ascii="Times New Roman" w:eastAsia="標楷體" w:hAnsi="Times New Roman" w:cs="Times New Roman"/>
                <w:bCs/>
                <w:snapToGrid w:val="0"/>
                <w:kern w:val="0"/>
                <w:sz w:val="20"/>
                <w:szCs w:val="20"/>
              </w:rPr>
              <w:t>1,000</w:t>
            </w:r>
            <w:r w:rsidRPr="00B13114">
              <w:rPr>
                <w:rFonts w:ascii="Times New Roman" w:eastAsia="標楷體" w:hAnsi="Times New Roman" w:cs="Times New Roman"/>
                <w:bCs/>
                <w:snapToGrid w:val="0"/>
                <w:kern w:val="0"/>
                <w:sz w:val="20"/>
                <w:szCs w:val="20"/>
              </w:rPr>
              <w:t>個常用字的字形、字音和字義。</w:t>
            </w:r>
          </w:p>
          <w:p w14:paraId="1774E94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Ac-I-3 </w:t>
            </w:r>
            <w:r w:rsidRPr="00B13114">
              <w:rPr>
                <w:rFonts w:ascii="Times New Roman" w:eastAsia="標楷體" w:hAnsi="Times New Roman" w:cs="Times New Roman"/>
                <w:bCs/>
                <w:snapToGrid w:val="0"/>
                <w:kern w:val="0"/>
                <w:sz w:val="20"/>
                <w:szCs w:val="20"/>
              </w:rPr>
              <w:t>基本文句的語氣與意義。</w:t>
            </w:r>
          </w:p>
          <w:p w14:paraId="7B26A76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B13114">
              <w:rPr>
                <w:rFonts w:ascii="Times New Roman" w:eastAsia="標楷體" w:hAnsi="Times New Roman" w:cs="Times New Roman"/>
                <w:bCs/>
                <w:snapToGrid w:val="0"/>
                <w:kern w:val="0"/>
                <w:sz w:val="20"/>
                <w:szCs w:val="20"/>
              </w:rPr>
              <w:t>故事、童詩等。</w:t>
            </w:r>
          </w:p>
        </w:tc>
        <w:tc>
          <w:tcPr>
            <w:tcW w:w="415" w:type="pct"/>
            <w:gridSpan w:val="2"/>
          </w:tcPr>
          <w:p w14:paraId="14F10D5C" w14:textId="77777777" w:rsidR="00641FC0" w:rsidRPr="00230F98" w:rsidRDefault="00641FC0" w:rsidP="00D36D14">
            <w:pPr>
              <w:spacing w:line="240" w:lineRule="exact"/>
              <w:rPr>
                <w:rFonts w:ascii="標楷體" w:eastAsia="標楷體" w:hAnsi="標楷體"/>
                <w:bCs/>
                <w:snapToGrid w:val="0"/>
                <w:kern w:val="0"/>
                <w:sz w:val="20"/>
                <w:szCs w:val="20"/>
              </w:rPr>
            </w:pPr>
            <w:r w:rsidRPr="00230F98">
              <w:rPr>
                <w:rFonts w:ascii="Times New Roman" w:eastAsia="標楷體" w:hAnsi="Times New Roman" w:cs="Times New Roman"/>
                <w:bCs/>
                <w:snapToGrid w:val="0"/>
                <w:kern w:val="0"/>
                <w:sz w:val="20"/>
                <w:szCs w:val="20"/>
              </w:rPr>
              <w:lastRenderedPageBreak/>
              <w:t>【國字真簡單】</w:t>
            </w:r>
          </w:p>
          <w:p w14:paraId="7E9A4E78" w14:textId="77777777" w:rsidR="00641FC0" w:rsidRPr="00B13114" w:rsidRDefault="00641FC0" w:rsidP="00D36D14">
            <w:pPr>
              <w:spacing w:line="240" w:lineRule="exact"/>
              <w:rPr>
                <w:rFonts w:ascii="標楷體" w:eastAsia="標楷體" w:hAnsi="標楷體"/>
                <w:bCs/>
                <w:snapToGrid w:val="0"/>
                <w:kern w:val="0"/>
                <w:sz w:val="20"/>
                <w:szCs w:val="20"/>
              </w:rPr>
            </w:pPr>
            <w:proofErr w:type="gramStart"/>
            <w:r w:rsidRPr="00230F98">
              <w:rPr>
                <w:rFonts w:ascii="Times New Roman" w:eastAsia="標楷體" w:hAnsi="Times New Roman" w:cs="Times New Roman"/>
                <w:bCs/>
                <w:snapToGrid w:val="0"/>
                <w:kern w:val="0"/>
                <w:sz w:val="20"/>
                <w:szCs w:val="20"/>
              </w:rPr>
              <w:t>․</w:t>
            </w:r>
            <w:proofErr w:type="gramEnd"/>
            <w:r w:rsidRPr="00230F98">
              <w:rPr>
                <w:rFonts w:ascii="Times New Roman" w:eastAsia="標楷體" w:hAnsi="Times New Roman" w:cs="Times New Roman"/>
                <w:bCs/>
                <w:snapToGrid w:val="0"/>
                <w:kern w:val="0"/>
                <w:sz w:val="20"/>
                <w:szCs w:val="20"/>
              </w:rPr>
              <w:t>能觀察圖片正確說出數字，並學會點數的能力，辨識國</w:t>
            </w:r>
            <w:r w:rsidRPr="00230F98">
              <w:rPr>
                <w:rFonts w:ascii="Times New Roman" w:eastAsia="標楷體" w:hAnsi="Times New Roman" w:cs="Times New Roman"/>
                <w:bCs/>
                <w:snapToGrid w:val="0"/>
                <w:kern w:val="0"/>
                <w:sz w:val="20"/>
                <w:szCs w:val="20"/>
              </w:rPr>
              <w:lastRenderedPageBreak/>
              <w:t>字一到十。</w:t>
            </w:r>
          </w:p>
          <w:p w14:paraId="00C15FD0" w14:textId="77777777" w:rsidR="00641FC0" w:rsidRPr="00B13114" w:rsidRDefault="00641FC0" w:rsidP="00D36D14">
            <w:pPr>
              <w:spacing w:line="240" w:lineRule="exact"/>
              <w:rPr>
                <w:rFonts w:ascii="標楷體" w:eastAsia="標楷體" w:hAnsi="標楷體"/>
                <w:bCs/>
                <w:snapToGrid w:val="0"/>
                <w:kern w:val="0"/>
                <w:sz w:val="20"/>
                <w:szCs w:val="20"/>
              </w:rPr>
            </w:pPr>
            <w:r w:rsidRPr="00B13114">
              <w:rPr>
                <w:rFonts w:ascii="Times New Roman" w:eastAsia="標楷體" w:hAnsi="Times New Roman" w:cs="Times New Roman"/>
                <w:bCs/>
                <w:snapToGrid w:val="0"/>
                <w:kern w:val="0"/>
                <w:sz w:val="20"/>
                <w:szCs w:val="20"/>
              </w:rPr>
              <w:t>【一、拍拍手】</w:t>
            </w:r>
          </w:p>
          <w:p w14:paraId="158558C0" w14:textId="77777777" w:rsidR="00641FC0" w:rsidRPr="00B13114" w:rsidRDefault="00641FC0" w:rsidP="00D36D14">
            <w:pPr>
              <w:spacing w:line="240" w:lineRule="exact"/>
              <w:rPr>
                <w:rFonts w:ascii="標楷體" w:eastAsia="標楷體" w:hAnsi="標楷體"/>
                <w:bCs/>
                <w:snapToGrid w:val="0"/>
                <w:kern w:val="0"/>
                <w:sz w:val="20"/>
                <w:szCs w:val="20"/>
              </w:rPr>
            </w:pPr>
            <w:r w:rsidRPr="00B13114">
              <w:rPr>
                <w:rFonts w:ascii="Times New Roman" w:eastAsia="標楷體" w:hAnsi="Times New Roman" w:cs="Times New Roman"/>
                <w:bCs/>
                <w:snapToGrid w:val="0"/>
                <w:kern w:val="0"/>
                <w:sz w:val="20"/>
                <w:szCs w:val="20"/>
              </w:rPr>
              <w:t>1.</w:t>
            </w:r>
            <w:r>
              <w:rPr>
                <w:rFonts w:ascii="Times New Roman" w:eastAsia="標楷體" w:hAnsi="Times New Roman" w:cs="Times New Roman"/>
                <w:bCs/>
                <w:snapToGrid w:val="0"/>
                <w:kern w:val="0"/>
                <w:sz w:val="20"/>
                <w:szCs w:val="20"/>
              </w:rPr>
              <w:t>專注聆聽課本</w:t>
            </w:r>
            <w:r w:rsidRPr="00B13114">
              <w:rPr>
                <w:rFonts w:ascii="Times New Roman" w:eastAsia="標楷體" w:hAnsi="Times New Roman" w:cs="Times New Roman"/>
                <w:bCs/>
                <w:snapToGrid w:val="0"/>
                <w:kern w:val="0"/>
                <w:sz w:val="20"/>
                <w:szCs w:val="20"/>
              </w:rPr>
              <w:t>的</w:t>
            </w:r>
            <w:r>
              <w:rPr>
                <w:rFonts w:ascii="Times New Roman" w:eastAsia="標楷體" w:hAnsi="Times New Roman" w:cs="Times New Roman"/>
                <w:bCs/>
                <w:snapToGrid w:val="0"/>
                <w:kern w:val="0"/>
                <w:sz w:val="20"/>
                <w:szCs w:val="20"/>
              </w:rPr>
              <w:t>聆聽</w:t>
            </w:r>
            <w:r w:rsidRPr="00B13114">
              <w:rPr>
                <w:rFonts w:ascii="Times New Roman" w:eastAsia="標楷體" w:hAnsi="Times New Roman" w:cs="Times New Roman"/>
                <w:bCs/>
                <w:snapToGrid w:val="0"/>
                <w:kern w:val="0"/>
                <w:sz w:val="20"/>
                <w:szCs w:val="20"/>
              </w:rPr>
              <w:t>故事，針對故事提出自己的想法，並能尊重同學的發言。</w:t>
            </w:r>
          </w:p>
          <w:p w14:paraId="37AA7B58" w14:textId="77777777" w:rsidR="00641FC0" w:rsidRPr="00B13114" w:rsidRDefault="00641FC0" w:rsidP="00D36D14">
            <w:pPr>
              <w:spacing w:line="240" w:lineRule="exact"/>
              <w:rPr>
                <w:rFonts w:ascii="標楷體" w:eastAsia="標楷體" w:hAnsi="標楷體"/>
                <w:bCs/>
                <w:snapToGrid w:val="0"/>
                <w:kern w:val="0"/>
                <w:sz w:val="20"/>
                <w:szCs w:val="20"/>
              </w:rPr>
            </w:pPr>
            <w:r w:rsidRPr="00B13114">
              <w:rPr>
                <w:rFonts w:ascii="Times New Roman" w:eastAsia="標楷體" w:hAnsi="Times New Roman" w:cs="Times New Roman"/>
                <w:bCs/>
                <w:snapToGrid w:val="0"/>
                <w:kern w:val="0"/>
                <w:sz w:val="20"/>
                <w:szCs w:val="20"/>
              </w:rPr>
              <w:t>2.</w:t>
            </w:r>
            <w:r w:rsidRPr="00B13114">
              <w:rPr>
                <w:rFonts w:ascii="Times New Roman" w:eastAsia="標楷體" w:hAnsi="Times New Roman" w:cs="Times New Roman"/>
                <w:bCs/>
                <w:snapToGrid w:val="0"/>
                <w:kern w:val="0"/>
                <w:sz w:val="20"/>
                <w:szCs w:val="20"/>
              </w:rPr>
              <w:t>根據課文說出語意完整的句子，分享自己「拍手」的相關經驗。</w:t>
            </w:r>
          </w:p>
          <w:p w14:paraId="224AA9C9" w14:textId="77777777" w:rsidR="00641FC0" w:rsidRPr="00285C9E" w:rsidRDefault="00641FC0" w:rsidP="00D36D14">
            <w:pPr>
              <w:spacing w:line="240" w:lineRule="exact"/>
              <w:rPr>
                <w:rFonts w:ascii="標楷體" w:eastAsia="標楷體" w:hAnsi="標楷體"/>
                <w:bCs/>
                <w:snapToGrid w:val="0"/>
                <w:kern w:val="0"/>
                <w:sz w:val="20"/>
                <w:szCs w:val="20"/>
              </w:rPr>
            </w:pPr>
            <w:r w:rsidRPr="00B13114">
              <w:rPr>
                <w:rFonts w:ascii="Times New Roman" w:eastAsia="標楷體" w:hAnsi="Times New Roman" w:cs="Times New Roman"/>
                <w:bCs/>
                <w:snapToGrid w:val="0"/>
                <w:kern w:val="0"/>
                <w:sz w:val="20"/>
                <w:szCs w:val="20"/>
              </w:rPr>
              <w:t>3.</w:t>
            </w:r>
            <w:r w:rsidRPr="00B13114">
              <w:rPr>
                <w:rFonts w:ascii="Times New Roman" w:eastAsia="標楷體" w:hAnsi="Times New Roman" w:cs="Times New Roman"/>
                <w:bCs/>
                <w:snapToGrid w:val="0"/>
                <w:kern w:val="0"/>
                <w:sz w:val="20"/>
                <w:szCs w:val="20"/>
              </w:rPr>
              <w:t>運用注音符號的輔助，觀察「上、下、左、右」的字形，並記錄「上、下、左、右」在生活情境</w:t>
            </w:r>
            <w:proofErr w:type="gramStart"/>
            <w:r w:rsidRPr="00B13114">
              <w:rPr>
                <w:rFonts w:ascii="Times New Roman" w:eastAsia="標楷體" w:hAnsi="Times New Roman" w:cs="Times New Roman"/>
                <w:bCs/>
                <w:snapToGrid w:val="0"/>
                <w:kern w:val="0"/>
                <w:sz w:val="20"/>
                <w:szCs w:val="20"/>
              </w:rPr>
              <w:t>中的構詞</w:t>
            </w:r>
            <w:proofErr w:type="gramEnd"/>
            <w:r w:rsidRPr="00B13114">
              <w:rPr>
                <w:rFonts w:ascii="Times New Roman" w:eastAsia="標楷體" w:hAnsi="Times New Roman" w:cs="Times New Roman"/>
                <w:bCs/>
                <w:snapToGrid w:val="0"/>
                <w:kern w:val="0"/>
                <w:sz w:val="20"/>
                <w:szCs w:val="20"/>
              </w:rPr>
              <w:t>。</w:t>
            </w:r>
          </w:p>
        </w:tc>
        <w:tc>
          <w:tcPr>
            <w:tcW w:w="1335" w:type="pct"/>
            <w:gridSpan w:val="2"/>
          </w:tcPr>
          <w:p w14:paraId="256058D7" w14:textId="77777777" w:rsidR="00641FC0" w:rsidRPr="00B13114" w:rsidRDefault="00641FC0" w:rsidP="00D36D14">
            <w:pPr>
              <w:spacing w:line="240" w:lineRule="exact"/>
              <w:rPr>
                <w:rFonts w:ascii="標楷體" w:eastAsia="標楷體" w:hAnsi="標楷體"/>
                <w:sz w:val="20"/>
                <w:szCs w:val="20"/>
              </w:rPr>
            </w:pPr>
            <w:r w:rsidRPr="00B13114">
              <w:rPr>
                <w:rFonts w:ascii="Times New Roman" w:eastAsia="標楷體" w:hAnsi="Times New Roman" w:cs="Times New Roman"/>
                <w:sz w:val="20"/>
                <w:szCs w:val="20"/>
              </w:rPr>
              <w:lastRenderedPageBreak/>
              <w:t>【國字真簡單】</w:t>
            </w:r>
          </w:p>
          <w:p w14:paraId="7C3CFB41" w14:textId="77777777" w:rsidR="00641FC0" w:rsidRPr="00B13114" w:rsidRDefault="00641FC0" w:rsidP="00D36D14">
            <w:pPr>
              <w:spacing w:line="240" w:lineRule="exact"/>
              <w:rPr>
                <w:rFonts w:ascii="標楷體" w:eastAsia="標楷體" w:hAnsi="標楷體"/>
                <w:sz w:val="20"/>
                <w:szCs w:val="20"/>
              </w:rPr>
            </w:pPr>
            <w:proofErr w:type="gramStart"/>
            <w:r w:rsidRPr="00B13114">
              <w:rPr>
                <w:rFonts w:ascii="Times New Roman" w:eastAsia="標楷體" w:hAnsi="Times New Roman" w:cs="Times New Roman"/>
                <w:sz w:val="20"/>
                <w:szCs w:val="20"/>
              </w:rPr>
              <w:t>․</w:t>
            </w:r>
            <w:proofErr w:type="gramEnd"/>
            <w:r w:rsidRPr="00B13114">
              <w:rPr>
                <w:rFonts w:ascii="Times New Roman" w:eastAsia="標楷體" w:hAnsi="Times New Roman" w:cs="Times New Roman"/>
                <w:sz w:val="20"/>
                <w:szCs w:val="20"/>
              </w:rPr>
              <w:t>認識並念出國字一到十，並完成習作練習。</w:t>
            </w:r>
          </w:p>
          <w:p w14:paraId="4A7FF3EF" w14:textId="77777777" w:rsidR="00641FC0" w:rsidRPr="00B13114" w:rsidRDefault="00641FC0" w:rsidP="00D36D14">
            <w:pPr>
              <w:spacing w:line="240" w:lineRule="exact"/>
              <w:rPr>
                <w:rFonts w:ascii="標楷體" w:eastAsia="標楷體" w:hAnsi="標楷體"/>
                <w:sz w:val="20"/>
                <w:szCs w:val="20"/>
              </w:rPr>
            </w:pPr>
            <w:r w:rsidRPr="00B13114">
              <w:rPr>
                <w:rFonts w:ascii="Times New Roman" w:eastAsia="標楷體" w:hAnsi="Times New Roman" w:cs="Times New Roman"/>
                <w:sz w:val="20"/>
                <w:szCs w:val="20"/>
              </w:rPr>
              <w:t>【一、拍拍手】</w:t>
            </w:r>
          </w:p>
          <w:p w14:paraId="29BDF377" w14:textId="77777777" w:rsidR="00641FC0" w:rsidRPr="00B13114" w:rsidRDefault="00641FC0" w:rsidP="00D36D14">
            <w:pPr>
              <w:spacing w:line="240" w:lineRule="exact"/>
              <w:rPr>
                <w:rFonts w:ascii="標楷體" w:eastAsia="標楷體" w:hAnsi="標楷體"/>
                <w:sz w:val="20"/>
                <w:szCs w:val="20"/>
              </w:rPr>
            </w:pPr>
            <w:r w:rsidRPr="00B13114">
              <w:rPr>
                <w:rFonts w:ascii="Times New Roman" w:eastAsia="標楷體" w:hAnsi="Times New Roman" w:cs="Times New Roman"/>
                <w:sz w:val="20"/>
                <w:szCs w:val="20"/>
              </w:rPr>
              <w:t>1.</w:t>
            </w:r>
            <w:r w:rsidRPr="00B13114">
              <w:rPr>
                <w:rFonts w:ascii="Times New Roman" w:eastAsia="標楷體" w:hAnsi="Times New Roman" w:cs="Times New Roman"/>
                <w:sz w:val="20"/>
                <w:szCs w:val="20"/>
              </w:rPr>
              <w:t>專心聆聽故事，回答問題。</w:t>
            </w:r>
          </w:p>
          <w:p w14:paraId="7731D553" w14:textId="77777777" w:rsidR="00641FC0" w:rsidRPr="00B13114" w:rsidRDefault="00641FC0" w:rsidP="00D36D14">
            <w:pPr>
              <w:spacing w:line="240" w:lineRule="exact"/>
              <w:rPr>
                <w:rFonts w:ascii="標楷體" w:eastAsia="標楷體" w:hAnsi="標楷體"/>
                <w:sz w:val="20"/>
                <w:szCs w:val="20"/>
              </w:rPr>
            </w:pPr>
            <w:r w:rsidRPr="00B13114">
              <w:rPr>
                <w:rFonts w:ascii="Times New Roman" w:eastAsia="標楷體" w:hAnsi="Times New Roman" w:cs="Times New Roman"/>
                <w:sz w:val="20"/>
                <w:szCs w:val="20"/>
              </w:rPr>
              <w:t>2.</w:t>
            </w:r>
            <w:r w:rsidRPr="00B13114">
              <w:rPr>
                <w:rFonts w:ascii="Times New Roman" w:eastAsia="標楷體" w:hAnsi="Times New Roman" w:cs="Times New Roman"/>
                <w:sz w:val="20"/>
                <w:szCs w:val="20"/>
              </w:rPr>
              <w:t>從課文出發，說出自己「拍手」的相關經驗。</w:t>
            </w:r>
          </w:p>
          <w:p w14:paraId="4DD1BABA" w14:textId="77777777" w:rsidR="00641FC0" w:rsidRPr="00285C9E" w:rsidRDefault="00641FC0" w:rsidP="00D36D14">
            <w:pPr>
              <w:spacing w:line="240" w:lineRule="exact"/>
              <w:rPr>
                <w:rFonts w:ascii="標楷體" w:eastAsia="標楷體" w:hAnsi="標楷體"/>
                <w:sz w:val="20"/>
                <w:szCs w:val="20"/>
              </w:rPr>
            </w:pPr>
            <w:r w:rsidRPr="00B13114">
              <w:rPr>
                <w:rFonts w:ascii="Times New Roman" w:eastAsia="標楷體" w:hAnsi="Times New Roman" w:cs="Times New Roman"/>
                <w:sz w:val="20"/>
                <w:szCs w:val="20"/>
              </w:rPr>
              <w:t>3.</w:t>
            </w:r>
            <w:r w:rsidRPr="00B13114">
              <w:rPr>
                <w:rFonts w:ascii="Times New Roman" w:eastAsia="標楷體" w:hAnsi="Times New Roman" w:cs="Times New Roman"/>
                <w:sz w:val="20"/>
                <w:szCs w:val="20"/>
              </w:rPr>
              <w:t>理解「上、下、左、右」生字的形音義，並</w:t>
            </w:r>
            <w:r w:rsidRPr="00B13114">
              <w:rPr>
                <w:rFonts w:ascii="Times New Roman" w:eastAsia="標楷體" w:hAnsi="Times New Roman" w:cs="Times New Roman"/>
                <w:sz w:val="20"/>
                <w:szCs w:val="20"/>
              </w:rPr>
              <w:lastRenderedPageBreak/>
              <w:t>能正確運用。</w:t>
            </w:r>
          </w:p>
        </w:tc>
        <w:tc>
          <w:tcPr>
            <w:tcW w:w="393" w:type="pct"/>
            <w:shd w:val="clear" w:color="auto" w:fill="auto"/>
          </w:tcPr>
          <w:p w14:paraId="01F548DE"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lastRenderedPageBreak/>
              <w:t>1.</w:t>
            </w:r>
            <w:r w:rsidRPr="008C0F84">
              <w:rPr>
                <w:rFonts w:ascii="Times New Roman" w:eastAsia="標楷體" w:hAnsi="Times New Roman" w:cs="Times New Roman"/>
                <w:sz w:val="20"/>
                <w:szCs w:val="20"/>
              </w:rPr>
              <w:t>實作評量</w:t>
            </w:r>
          </w:p>
          <w:p w14:paraId="39F91137"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2316370A"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264A2CC3"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06A3FC2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【一、拍拍手】</w:t>
            </w:r>
          </w:p>
          <w:p w14:paraId="5C0DFAD3"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1F5C5E80"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E4 </w:t>
            </w:r>
            <w:r>
              <w:rPr>
                <w:rFonts w:ascii="Times New Roman" w:eastAsia="標楷體" w:hAnsi="Times New Roman" w:cs="Times New Roman"/>
                <w:kern w:val="0"/>
                <w:sz w:val="20"/>
                <w:szCs w:val="20"/>
              </w:rPr>
              <w:t>表達自己對一個美好世界的</w:t>
            </w:r>
            <w:r>
              <w:rPr>
                <w:rFonts w:ascii="Times New Roman" w:eastAsia="標楷體" w:hAnsi="Times New Roman" w:cs="Times New Roman"/>
                <w:kern w:val="0"/>
                <w:sz w:val="20"/>
                <w:szCs w:val="20"/>
              </w:rPr>
              <w:lastRenderedPageBreak/>
              <w:t>想法，並</w:t>
            </w:r>
            <w:r w:rsidRPr="00B13114">
              <w:rPr>
                <w:rFonts w:ascii="Times New Roman" w:eastAsia="標楷體" w:hAnsi="Times New Roman" w:cs="Times New Roman"/>
                <w:kern w:val="0"/>
                <w:sz w:val="20"/>
                <w:szCs w:val="20"/>
              </w:rPr>
              <w:t>聆聽他人的想法。</w:t>
            </w:r>
          </w:p>
        </w:tc>
        <w:tc>
          <w:tcPr>
            <w:tcW w:w="471" w:type="pct"/>
          </w:tcPr>
          <w:p w14:paraId="35A212EB" w14:textId="77777777" w:rsidR="00641FC0" w:rsidRPr="00D86F67" w:rsidRDefault="00641FC0" w:rsidP="00D36D14">
            <w:pPr>
              <w:snapToGrid w:val="0"/>
              <w:jc w:val="center"/>
              <w:rPr>
                <w:rFonts w:ascii="標楷體" w:eastAsia="標楷體" w:hAnsi="標楷體"/>
              </w:rPr>
            </w:pPr>
          </w:p>
        </w:tc>
      </w:tr>
      <w:tr w:rsidR="00641FC0" w:rsidRPr="00D86F67" w14:paraId="5417267E" w14:textId="77777777" w:rsidTr="00D36D14">
        <w:tblPrEx>
          <w:jc w:val="center"/>
        </w:tblPrEx>
        <w:trPr>
          <w:trHeight w:val="303"/>
          <w:jc w:val="center"/>
        </w:trPr>
        <w:tc>
          <w:tcPr>
            <w:tcW w:w="407" w:type="pct"/>
            <w:shd w:val="clear" w:color="auto" w:fill="auto"/>
          </w:tcPr>
          <w:p w14:paraId="4B9EC633"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第十二</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25267117"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B55762">
              <w:rPr>
                <w:rFonts w:ascii="Times New Roman" w:eastAsia="標楷體" w:hAnsi="Times New Roman" w:cs="Times New Roman"/>
                <w:bCs/>
                <w:snapToGrid w:val="0"/>
                <w:kern w:val="0"/>
                <w:sz w:val="20"/>
                <w:szCs w:val="20"/>
              </w:rPr>
              <w:t>第一單元來！一起玩遊戲</w:t>
            </w:r>
          </w:p>
          <w:p w14:paraId="4ECD3BAC"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proofErr w:type="gramStart"/>
            <w:r w:rsidRPr="00B55762">
              <w:rPr>
                <w:rFonts w:ascii="Times New Roman" w:eastAsia="標楷體" w:hAnsi="Times New Roman" w:cs="Times New Roman"/>
                <w:bCs/>
                <w:snapToGrid w:val="0"/>
                <w:kern w:val="0"/>
                <w:sz w:val="20"/>
                <w:szCs w:val="20"/>
              </w:rPr>
              <w:t>第一課拍拍手</w:t>
            </w:r>
            <w:proofErr w:type="gramEnd"/>
            <w:r w:rsidRPr="00B55762">
              <w:rPr>
                <w:rFonts w:ascii="Times New Roman" w:eastAsia="標楷體" w:hAnsi="Times New Roman" w:cs="Times New Roman"/>
                <w:bCs/>
                <w:snapToGrid w:val="0"/>
                <w:kern w:val="0"/>
                <w:sz w:val="20"/>
                <w:szCs w:val="20"/>
              </w:rPr>
              <w:t>／第二課這是誰的</w:t>
            </w:r>
          </w:p>
        </w:tc>
        <w:tc>
          <w:tcPr>
            <w:tcW w:w="227" w:type="pct"/>
            <w:gridSpan w:val="2"/>
          </w:tcPr>
          <w:p w14:paraId="327717CB"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1DD8863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【一、拍拍手】</w:t>
            </w:r>
          </w:p>
          <w:p w14:paraId="16A199B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06132B">
              <w:rPr>
                <w:rFonts w:ascii="Times New Roman" w:eastAsia="標楷體" w:hAnsi="Times New Roman" w:cs="Times New Roman"/>
                <w:bCs/>
                <w:snapToGrid w:val="0"/>
                <w:kern w:val="0"/>
                <w:sz w:val="20"/>
                <w:szCs w:val="20"/>
              </w:rPr>
              <w:t>認識國語文的重要性，培養國語文的興趣，能運用國語文認識自我、表現自我，奠定終身學習的基礎。</w:t>
            </w:r>
          </w:p>
          <w:p w14:paraId="5091C72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0391472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-E-C1 </w:t>
            </w:r>
            <w:r w:rsidRPr="0006132B">
              <w:rPr>
                <w:rFonts w:ascii="Times New Roman" w:eastAsia="標楷體" w:hAnsi="Times New Roman" w:cs="Times New Roman"/>
                <w:bCs/>
                <w:snapToGrid w:val="0"/>
                <w:kern w:val="0"/>
                <w:sz w:val="20"/>
                <w:szCs w:val="20"/>
              </w:rPr>
              <w:t>閱讀各類文本，從中培養是非判斷的能力，以了解自己與所處社會的關係，培養同理心與責任感，關懷自然生態與增進公民意識。</w:t>
            </w:r>
          </w:p>
          <w:p w14:paraId="7763A14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【二、這是誰的】</w:t>
            </w:r>
          </w:p>
          <w:p w14:paraId="442EC8C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06132B">
              <w:rPr>
                <w:rFonts w:ascii="Times New Roman" w:eastAsia="標楷體" w:hAnsi="Times New Roman" w:cs="Times New Roman"/>
                <w:bCs/>
                <w:snapToGrid w:val="0"/>
                <w:kern w:val="0"/>
                <w:sz w:val="20"/>
                <w:szCs w:val="20"/>
              </w:rPr>
              <w:t>認識國語文的重要性，培養國語文的</w:t>
            </w:r>
            <w:r w:rsidRPr="0006132B">
              <w:rPr>
                <w:rFonts w:ascii="Times New Roman" w:eastAsia="標楷體" w:hAnsi="Times New Roman" w:cs="Times New Roman"/>
                <w:bCs/>
                <w:snapToGrid w:val="0"/>
                <w:kern w:val="0"/>
                <w:sz w:val="20"/>
                <w:szCs w:val="20"/>
              </w:rPr>
              <w:lastRenderedPageBreak/>
              <w:t>興趣，能運用國語文認識自我、表現自我，奠定終身學習的基礎。</w:t>
            </w:r>
          </w:p>
          <w:p w14:paraId="51DA60A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41BB9E8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-E-C1 </w:t>
            </w:r>
            <w:r w:rsidRPr="0006132B">
              <w:rPr>
                <w:rFonts w:ascii="Times New Roman" w:eastAsia="標楷體" w:hAnsi="Times New Roman" w:cs="Times New Roman"/>
                <w:bCs/>
                <w:snapToGrid w:val="0"/>
                <w:kern w:val="0"/>
                <w:sz w:val="20"/>
                <w:szCs w:val="20"/>
              </w:rPr>
              <w:t>閱讀各類文本，從中培養是非判斷的能力，以了解自己與所處社會的關係，培養同理心與責任感，關懷自然生態與增進公民意識。</w:t>
            </w:r>
          </w:p>
        </w:tc>
        <w:tc>
          <w:tcPr>
            <w:tcW w:w="276" w:type="pct"/>
          </w:tcPr>
          <w:p w14:paraId="55BD2DB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【一、拍拍手】</w:t>
            </w:r>
          </w:p>
          <w:p w14:paraId="558F46F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4-I-1 </w:t>
            </w:r>
            <w:r w:rsidRPr="00B55762">
              <w:rPr>
                <w:rFonts w:ascii="Times New Roman" w:eastAsia="標楷體" w:hAnsi="Times New Roman" w:cs="Times New Roman"/>
                <w:bCs/>
                <w:snapToGrid w:val="0"/>
                <w:kern w:val="0"/>
                <w:sz w:val="20"/>
                <w:szCs w:val="20"/>
              </w:rPr>
              <w:t>認識常用國字至少</w:t>
            </w:r>
            <w:r w:rsidRPr="00B55762">
              <w:rPr>
                <w:rFonts w:ascii="Times New Roman" w:eastAsia="標楷體" w:hAnsi="Times New Roman" w:cs="Times New Roman"/>
                <w:bCs/>
                <w:snapToGrid w:val="0"/>
                <w:kern w:val="0"/>
                <w:sz w:val="20"/>
                <w:szCs w:val="20"/>
              </w:rPr>
              <w:t>1,000</w:t>
            </w:r>
            <w:r w:rsidRPr="00B55762">
              <w:rPr>
                <w:rFonts w:ascii="Times New Roman" w:eastAsia="標楷體" w:hAnsi="Times New Roman" w:cs="Times New Roman"/>
                <w:bCs/>
                <w:snapToGrid w:val="0"/>
                <w:kern w:val="0"/>
                <w:sz w:val="20"/>
                <w:szCs w:val="20"/>
              </w:rPr>
              <w:t>字，使用</w:t>
            </w:r>
            <w:r w:rsidRPr="00B55762">
              <w:rPr>
                <w:rFonts w:ascii="Times New Roman" w:eastAsia="標楷體" w:hAnsi="Times New Roman" w:cs="Times New Roman"/>
                <w:bCs/>
                <w:snapToGrid w:val="0"/>
                <w:kern w:val="0"/>
                <w:sz w:val="20"/>
                <w:szCs w:val="20"/>
              </w:rPr>
              <w:t>700</w:t>
            </w:r>
            <w:r w:rsidRPr="00B55762">
              <w:rPr>
                <w:rFonts w:ascii="Times New Roman" w:eastAsia="標楷體" w:hAnsi="Times New Roman" w:cs="Times New Roman"/>
                <w:bCs/>
                <w:snapToGrid w:val="0"/>
                <w:kern w:val="0"/>
                <w:sz w:val="20"/>
                <w:szCs w:val="20"/>
              </w:rPr>
              <w:t>字。</w:t>
            </w:r>
          </w:p>
          <w:p w14:paraId="74A2D6E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5-I-1 </w:t>
            </w:r>
            <w:r w:rsidRPr="00B13114">
              <w:rPr>
                <w:rFonts w:ascii="Times New Roman" w:eastAsia="標楷體" w:hAnsi="Times New Roman" w:cs="Times New Roman"/>
                <w:bCs/>
                <w:snapToGrid w:val="0"/>
                <w:kern w:val="0"/>
                <w:sz w:val="20"/>
                <w:szCs w:val="20"/>
              </w:rPr>
              <w:t>以適切的速率正確地朗讀文本。</w:t>
            </w:r>
          </w:p>
          <w:p w14:paraId="261C812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6-I-4 </w:t>
            </w:r>
            <w:r w:rsidRPr="00B55762">
              <w:rPr>
                <w:rFonts w:ascii="Times New Roman" w:eastAsia="標楷體" w:hAnsi="Times New Roman" w:cs="Times New Roman"/>
                <w:bCs/>
                <w:snapToGrid w:val="0"/>
                <w:kern w:val="0"/>
                <w:sz w:val="20"/>
                <w:szCs w:val="20"/>
              </w:rPr>
              <w:t>使用</w:t>
            </w:r>
            <w:proofErr w:type="gramStart"/>
            <w:r w:rsidRPr="00B55762">
              <w:rPr>
                <w:rFonts w:ascii="Times New Roman" w:eastAsia="標楷體" w:hAnsi="Times New Roman" w:cs="Times New Roman"/>
                <w:bCs/>
                <w:snapToGrid w:val="0"/>
                <w:kern w:val="0"/>
                <w:sz w:val="20"/>
                <w:szCs w:val="20"/>
              </w:rPr>
              <w:t>仿寫、接寫</w:t>
            </w:r>
            <w:proofErr w:type="gramEnd"/>
            <w:r w:rsidRPr="00B55762">
              <w:rPr>
                <w:rFonts w:ascii="Times New Roman" w:eastAsia="標楷體" w:hAnsi="Times New Roman" w:cs="Times New Roman"/>
                <w:bCs/>
                <w:snapToGrid w:val="0"/>
                <w:kern w:val="0"/>
                <w:sz w:val="20"/>
                <w:szCs w:val="20"/>
              </w:rPr>
              <w:t>等技巧寫作。</w:t>
            </w:r>
          </w:p>
          <w:p w14:paraId="2E94094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【二、這是誰的】</w:t>
            </w:r>
          </w:p>
          <w:p w14:paraId="00353E5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1-I-3 </w:t>
            </w:r>
            <w:r w:rsidRPr="00B55762">
              <w:rPr>
                <w:rFonts w:ascii="Times New Roman" w:eastAsia="標楷體" w:hAnsi="Times New Roman" w:cs="Times New Roman"/>
                <w:bCs/>
                <w:snapToGrid w:val="0"/>
                <w:kern w:val="0"/>
                <w:sz w:val="20"/>
                <w:szCs w:val="20"/>
              </w:rPr>
              <w:t>能理解話語、詩歌、故事的訊息，有適切的表情跟肢體語言。</w:t>
            </w:r>
          </w:p>
        </w:tc>
        <w:tc>
          <w:tcPr>
            <w:tcW w:w="276" w:type="pct"/>
          </w:tcPr>
          <w:p w14:paraId="15A55D0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【一、拍拍手】</w:t>
            </w:r>
          </w:p>
          <w:p w14:paraId="03EDE18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B55762">
              <w:rPr>
                <w:rFonts w:ascii="Times New Roman" w:eastAsia="標楷體" w:hAnsi="Times New Roman" w:cs="Times New Roman"/>
                <w:bCs/>
                <w:snapToGrid w:val="0"/>
                <w:kern w:val="0"/>
                <w:sz w:val="20"/>
                <w:szCs w:val="20"/>
              </w:rPr>
              <w:t>標注注音符號的各類文本。</w:t>
            </w:r>
          </w:p>
          <w:p w14:paraId="57F2E5E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Ab-I-1 </w:t>
            </w:r>
            <w:r w:rsidRPr="00B55762">
              <w:rPr>
                <w:rFonts w:ascii="Times New Roman" w:eastAsia="標楷體" w:hAnsi="Times New Roman" w:cs="Times New Roman"/>
                <w:bCs/>
                <w:snapToGrid w:val="0"/>
                <w:kern w:val="0"/>
                <w:sz w:val="20"/>
                <w:szCs w:val="20"/>
              </w:rPr>
              <w:t>1,000</w:t>
            </w:r>
            <w:r w:rsidRPr="00B55762">
              <w:rPr>
                <w:rFonts w:ascii="Times New Roman" w:eastAsia="標楷體" w:hAnsi="Times New Roman" w:cs="Times New Roman"/>
                <w:bCs/>
                <w:snapToGrid w:val="0"/>
                <w:kern w:val="0"/>
                <w:sz w:val="20"/>
                <w:szCs w:val="20"/>
              </w:rPr>
              <w:t>個常用字的字形、字音和字義。</w:t>
            </w:r>
          </w:p>
          <w:p w14:paraId="1C6A885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Ac-I-3 </w:t>
            </w:r>
            <w:r w:rsidRPr="00B55762">
              <w:rPr>
                <w:rFonts w:ascii="Times New Roman" w:eastAsia="標楷體" w:hAnsi="Times New Roman" w:cs="Times New Roman"/>
                <w:bCs/>
                <w:snapToGrid w:val="0"/>
                <w:kern w:val="0"/>
                <w:sz w:val="20"/>
                <w:szCs w:val="20"/>
              </w:rPr>
              <w:t>基本文句的語氣與意義。</w:t>
            </w:r>
          </w:p>
          <w:p w14:paraId="3DFE6C1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B55762">
              <w:rPr>
                <w:rFonts w:ascii="Times New Roman" w:eastAsia="標楷體" w:hAnsi="Times New Roman" w:cs="Times New Roman"/>
                <w:bCs/>
                <w:snapToGrid w:val="0"/>
                <w:kern w:val="0"/>
                <w:sz w:val="20"/>
                <w:szCs w:val="20"/>
              </w:rPr>
              <w:t>故事、童詩等。</w:t>
            </w:r>
          </w:p>
          <w:p w14:paraId="6484B3E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【二、這是誰的】</w:t>
            </w:r>
          </w:p>
          <w:p w14:paraId="51F7463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B55762">
              <w:rPr>
                <w:rFonts w:ascii="Times New Roman" w:eastAsia="標楷體" w:hAnsi="Times New Roman" w:cs="Times New Roman"/>
                <w:bCs/>
                <w:snapToGrid w:val="0"/>
                <w:kern w:val="0"/>
                <w:sz w:val="20"/>
                <w:szCs w:val="20"/>
              </w:rPr>
              <w:t>標注注音符號的各類文本。</w:t>
            </w:r>
          </w:p>
          <w:p w14:paraId="164D91E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Ab-I-1 </w:t>
            </w:r>
            <w:r w:rsidRPr="00B55762">
              <w:rPr>
                <w:rFonts w:ascii="Times New Roman" w:eastAsia="標楷體" w:hAnsi="Times New Roman" w:cs="Times New Roman"/>
                <w:bCs/>
                <w:snapToGrid w:val="0"/>
                <w:kern w:val="0"/>
                <w:sz w:val="20"/>
                <w:szCs w:val="20"/>
              </w:rPr>
              <w:t>1,000</w:t>
            </w:r>
            <w:r w:rsidRPr="00B55762">
              <w:rPr>
                <w:rFonts w:ascii="Times New Roman" w:eastAsia="標楷體" w:hAnsi="Times New Roman" w:cs="Times New Roman"/>
                <w:bCs/>
                <w:snapToGrid w:val="0"/>
                <w:kern w:val="0"/>
                <w:sz w:val="20"/>
                <w:szCs w:val="20"/>
              </w:rPr>
              <w:t>個常用字的字形、字音和字義。</w:t>
            </w:r>
          </w:p>
          <w:p w14:paraId="38E2662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Ac-I-3 </w:t>
            </w:r>
            <w:r w:rsidRPr="00B55762">
              <w:rPr>
                <w:rFonts w:ascii="Times New Roman" w:eastAsia="標楷體" w:hAnsi="Times New Roman" w:cs="Times New Roman"/>
                <w:bCs/>
                <w:snapToGrid w:val="0"/>
                <w:kern w:val="0"/>
                <w:sz w:val="20"/>
                <w:szCs w:val="20"/>
              </w:rPr>
              <w:t>基本文</w:t>
            </w:r>
            <w:r w:rsidRPr="00B55762">
              <w:rPr>
                <w:rFonts w:ascii="Times New Roman" w:eastAsia="標楷體" w:hAnsi="Times New Roman" w:cs="Times New Roman"/>
                <w:bCs/>
                <w:snapToGrid w:val="0"/>
                <w:kern w:val="0"/>
                <w:sz w:val="20"/>
                <w:szCs w:val="20"/>
              </w:rPr>
              <w:lastRenderedPageBreak/>
              <w:t>句的語氣與意義。</w:t>
            </w:r>
          </w:p>
          <w:p w14:paraId="6075412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7D45AE">
              <w:rPr>
                <w:rFonts w:ascii="Times New Roman" w:eastAsia="標楷體" w:hAnsi="Times New Roman" w:cs="Times New Roman"/>
                <w:bCs/>
                <w:snapToGrid w:val="0"/>
                <w:kern w:val="0"/>
                <w:sz w:val="20"/>
                <w:szCs w:val="20"/>
              </w:rPr>
              <w:t>故事、童詩等。</w:t>
            </w:r>
          </w:p>
        </w:tc>
        <w:tc>
          <w:tcPr>
            <w:tcW w:w="415" w:type="pct"/>
            <w:gridSpan w:val="2"/>
          </w:tcPr>
          <w:p w14:paraId="0D51595A" w14:textId="77777777" w:rsidR="00641FC0" w:rsidRPr="00D446BD"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lastRenderedPageBreak/>
              <w:t>【一、拍拍手】</w:t>
            </w:r>
          </w:p>
          <w:p w14:paraId="04DD7F8E" w14:textId="77777777" w:rsidR="00641FC0" w:rsidRPr="00D446BD"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1.</w:t>
            </w:r>
            <w:r w:rsidRPr="00D446BD">
              <w:rPr>
                <w:rFonts w:ascii="Times New Roman" w:eastAsia="標楷體" w:hAnsi="Times New Roman" w:cs="Times New Roman"/>
                <w:bCs/>
                <w:snapToGrid w:val="0"/>
                <w:kern w:val="0"/>
                <w:sz w:val="20"/>
                <w:szCs w:val="20"/>
              </w:rPr>
              <w:t>熟悉本課的生字詞語，歸納「手</w:t>
            </w:r>
            <w:proofErr w:type="gramStart"/>
            <w:r w:rsidRPr="00D446BD">
              <w:rPr>
                <w:rFonts w:ascii="Times New Roman" w:eastAsia="標楷體" w:hAnsi="Times New Roman" w:cs="Times New Roman"/>
                <w:bCs/>
                <w:snapToGrid w:val="0"/>
                <w:kern w:val="0"/>
                <w:sz w:val="20"/>
                <w:szCs w:val="20"/>
              </w:rPr>
              <w:t>（</w:t>
            </w:r>
            <w:proofErr w:type="gramEnd"/>
            <w:r w:rsidRPr="00D446BD">
              <w:rPr>
                <w:rFonts w:ascii="Times New Roman" w:eastAsia="標楷體" w:hAnsi="Times New Roman" w:cs="Times New Roman"/>
                <w:bCs/>
                <w:snapToGrid w:val="0"/>
                <w:kern w:val="0"/>
                <w:sz w:val="20"/>
                <w:szCs w:val="20"/>
              </w:rPr>
              <w:t>扌）」偏旁生字的形、音、義。</w:t>
            </w:r>
          </w:p>
          <w:p w14:paraId="4073245B" w14:textId="77777777" w:rsidR="00641FC0" w:rsidRPr="00D446BD"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2.</w:t>
            </w:r>
            <w:r w:rsidRPr="00D446BD">
              <w:rPr>
                <w:rFonts w:ascii="Times New Roman" w:eastAsia="標楷體" w:hAnsi="Times New Roman" w:cs="Times New Roman"/>
                <w:bCs/>
                <w:snapToGrid w:val="0"/>
                <w:kern w:val="0"/>
                <w:sz w:val="20"/>
                <w:szCs w:val="20"/>
              </w:rPr>
              <w:t>根據朗讀提示，體會課文中疊詞連讀的節奏感，用正確的速率朗讀課文。</w:t>
            </w:r>
          </w:p>
          <w:p w14:paraId="1C4692A0" w14:textId="77777777" w:rsidR="00641FC0" w:rsidRPr="00D446BD"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3.</w:t>
            </w:r>
            <w:r w:rsidRPr="00D446BD">
              <w:rPr>
                <w:rFonts w:ascii="Times New Roman" w:eastAsia="標楷體" w:hAnsi="Times New Roman" w:cs="Times New Roman"/>
                <w:bCs/>
                <w:snapToGrid w:val="0"/>
                <w:kern w:val="0"/>
                <w:sz w:val="20"/>
                <w:szCs w:val="20"/>
              </w:rPr>
              <w:t>運用</w:t>
            </w:r>
            <w:proofErr w:type="gramStart"/>
            <w:r w:rsidRPr="00D446BD">
              <w:rPr>
                <w:rFonts w:ascii="Times New Roman" w:eastAsia="標楷體" w:hAnsi="Times New Roman" w:cs="Times New Roman"/>
                <w:bCs/>
                <w:snapToGrid w:val="0"/>
                <w:kern w:val="0"/>
                <w:sz w:val="20"/>
                <w:szCs w:val="20"/>
              </w:rPr>
              <w:t>仿寫、接寫</w:t>
            </w:r>
            <w:proofErr w:type="gramEnd"/>
            <w:r w:rsidRPr="00D446BD">
              <w:rPr>
                <w:rFonts w:ascii="Times New Roman" w:eastAsia="標楷體" w:hAnsi="Times New Roman" w:cs="Times New Roman"/>
                <w:bCs/>
                <w:snapToGrid w:val="0"/>
                <w:kern w:val="0"/>
                <w:sz w:val="20"/>
                <w:szCs w:val="20"/>
              </w:rPr>
              <w:t>的技巧，用</w:t>
            </w:r>
            <w:r>
              <w:rPr>
                <w:rFonts w:ascii="Times New Roman" w:eastAsia="標楷體" w:hAnsi="Times New Roman" w:cs="Times New Roman"/>
                <w:bCs/>
                <w:snapToGrid w:val="0"/>
                <w:kern w:val="0"/>
                <w:sz w:val="20"/>
                <w:szCs w:val="20"/>
              </w:rPr>
              <w:t>「誰＋做什麼事」</w:t>
            </w:r>
            <w:r w:rsidRPr="00D446BD">
              <w:rPr>
                <w:rFonts w:ascii="Times New Roman" w:eastAsia="標楷體" w:hAnsi="Times New Roman" w:cs="Times New Roman"/>
                <w:bCs/>
                <w:snapToGrid w:val="0"/>
                <w:kern w:val="0"/>
                <w:sz w:val="20"/>
                <w:szCs w:val="20"/>
              </w:rPr>
              <w:t>表達自己的生活或活動經驗。</w:t>
            </w:r>
          </w:p>
          <w:p w14:paraId="5A73B640" w14:textId="77777777" w:rsidR="00641FC0" w:rsidRPr="00D446BD"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【二、這是誰的】</w:t>
            </w:r>
          </w:p>
          <w:p w14:paraId="2423A2F2" w14:textId="77777777" w:rsidR="00641FC0" w:rsidRPr="00285C9E"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1.</w:t>
            </w:r>
            <w:r w:rsidRPr="00D446BD">
              <w:rPr>
                <w:rFonts w:ascii="Times New Roman" w:eastAsia="標楷體" w:hAnsi="Times New Roman" w:cs="Times New Roman"/>
                <w:bCs/>
                <w:snapToGrid w:val="0"/>
                <w:kern w:val="0"/>
                <w:sz w:val="20"/>
                <w:szCs w:val="20"/>
              </w:rPr>
              <w:t>專注聆聽引導活動的對話練習，理解話語的訊息，能適切的回應動作與表情。</w:t>
            </w:r>
          </w:p>
        </w:tc>
        <w:tc>
          <w:tcPr>
            <w:tcW w:w="1335" w:type="pct"/>
            <w:gridSpan w:val="2"/>
          </w:tcPr>
          <w:p w14:paraId="062EF4C3" w14:textId="77777777" w:rsidR="00641FC0" w:rsidRPr="00D446BD"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【一、拍拍手】</w:t>
            </w:r>
          </w:p>
          <w:p w14:paraId="52707DF5" w14:textId="77777777" w:rsidR="00641FC0" w:rsidRPr="00D446BD"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1.</w:t>
            </w:r>
            <w:r w:rsidRPr="00D446BD">
              <w:rPr>
                <w:rFonts w:ascii="Times New Roman" w:eastAsia="標楷體" w:hAnsi="Times New Roman" w:cs="Times New Roman"/>
                <w:sz w:val="20"/>
                <w:szCs w:val="20"/>
              </w:rPr>
              <w:t>運用「手</w:t>
            </w:r>
            <w:proofErr w:type="gramStart"/>
            <w:r w:rsidRPr="00D446BD">
              <w:rPr>
                <w:rFonts w:ascii="Times New Roman" w:eastAsia="標楷體" w:hAnsi="Times New Roman" w:cs="Times New Roman"/>
                <w:sz w:val="20"/>
                <w:szCs w:val="20"/>
              </w:rPr>
              <w:t>（</w:t>
            </w:r>
            <w:proofErr w:type="gramEnd"/>
            <w:r w:rsidRPr="00D446BD">
              <w:rPr>
                <w:rFonts w:ascii="Times New Roman" w:eastAsia="標楷體" w:hAnsi="Times New Roman" w:cs="Times New Roman"/>
                <w:sz w:val="20"/>
                <w:szCs w:val="20"/>
              </w:rPr>
              <w:t>扌）」偏旁大量識字，並會造詞。</w:t>
            </w:r>
          </w:p>
          <w:p w14:paraId="409D04C8" w14:textId="77777777" w:rsidR="00641FC0" w:rsidRPr="00D446BD"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2.</w:t>
            </w:r>
            <w:r w:rsidRPr="00D446BD">
              <w:rPr>
                <w:rFonts w:ascii="Times New Roman" w:eastAsia="標楷體" w:hAnsi="Times New Roman" w:cs="Times New Roman"/>
                <w:sz w:val="20"/>
                <w:szCs w:val="20"/>
              </w:rPr>
              <w:t>理解課文趣味，美讀課文。</w:t>
            </w:r>
          </w:p>
          <w:p w14:paraId="62CD5242" w14:textId="77777777" w:rsidR="00641FC0" w:rsidRPr="00D446BD"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3.</w:t>
            </w:r>
            <w:r w:rsidRPr="00D446BD">
              <w:rPr>
                <w:rFonts w:ascii="Times New Roman" w:eastAsia="標楷體" w:hAnsi="Times New Roman" w:cs="Times New Roman"/>
                <w:sz w:val="20"/>
                <w:szCs w:val="20"/>
              </w:rPr>
              <w:t>理解</w:t>
            </w:r>
            <w:r>
              <w:rPr>
                <w:rFonts w:ascii="Times New Roman" w:eastAsia="標楷體" w:hAnsi="Times New Roman" w:cs="Times New Roman"/>
                <w:sz w:val="20"/>
                <w:szCs w:val="20"/>
              </w:rPr>
              <w:t>「誰＋</w:t>
            </w:r>
            <w:r w:rsidRPr="007D45AE">
              <w:rPr>
                <w:rFonts w:ascii="Times New Roman" w:eastAsia="標楷體" w:hAnsi="Times New Roman" w:cs="Times New Roman"/>
                <w:sz w:val="20"/>
                <w:szCs w:val="20"/>
              </w:rPr>
              <w:t>做什麼事」</w:t>
            </w:r>
            <w:r>
              <w:rPr>
                <w:rFonts w:ascii="Times New Roman" w:eastAsia="標楷體" w:hAnsi="Times New Roman" w:cs="Times New Roman"/>
                <w:sz w:val="20"/>
                <w:szCs w:val="20"/>
              </w:rPr>
              <w:t>的句子</w:t>
            </w:r>
            <w:r w:rsidRPr="00D446BD">
              <w:rPr>
                <w:rFonts w:ascii="Times New Roman" w:eastAsia="標楷體" w:hAnsi="Times New Roman" w:cs="Times New Roman"/>
                <w:sz w:val="20"/>
                <w:szCs w:val="20"/>
              </w:rPr>
              <w:t>，並能造句運用。</w:t>
            </w:r>
          </w:p>
          <w:p w14:paraId="79D99380" w14:textId="77777777" w:rsidR="00641FC0" w:rsidRPr="00D446BD"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【二、這是誰的】</w:t>
            </w:r>
          </w:p>
          <w:p w14:paraId="2AFC9A6D" w14:textId="77777777" w:rsidR="00641FC0" w:rsidRPr="00285C9E"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1.</w:t>
            </w:r>
            <w:r w:rsidRPr="00D446BD">
              <w:rPr>
                <w:rFonts w:ascii="Times New Roman" w:eastAsia="標楷體" w:hAnsi="Times New Roman" w:cs="Times New Roman"/>
                <w:sz w:val="20"/>
                <w:szCs w:val="20"/>
              </w:rPr>
              <w:t>理解教師提出的情境，做對話練習「這是誰的？」、「這是我的。」</w:t>
            </w:r>
          </w:p>
        </w:tc>
        <w:tc>
          <w:tcPr>
            <w:tcW w:w="393" w:type="pct"/>
            <w:shd w:val="clear" w:color="auto" w:fill="auto"/>
          </w:tcPr>
          <w:p w14:paraId="37BD0411"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6951CA0E"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01C158AD"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7173934D"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79E6E27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【一、拍拍手】</w:t>
            </w:r>
          </w:p>
          <w:p w14:paraId="298BCD5F"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7352880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E4 </w:t>
            </w:r>
            <w:r w:rsidRPr="00D446BD">
              <w:rPr>
                <w:rFonts w:ascii="Times New Roman" w:eastAsia="標楷體" w:hAnsi="Times New Roman" w:cs="Times New Roman"/>
                <w:kern w:val="0"/>
                <w:sz w:val="20"/>
                <w:szCs w:val="20"/>
              </w:rPr>
              <w:t>表達自己對一個美好世界的想法，</w:t>
            </w:r>
            <w:r>
              <w:rPr>
                <w:rFonts w:ascii="Times New Roman" w:eastAsia="標楷體" w:hAnsi="Times New Roman" w:cs="Times New Roman"/>
                <w:kern w:val="0"/>
                <w:sz w:val="20"/>
                <w:szCs w:val="20"/>
              </w:rPr>
              <w:t>並</w:t>
            </w:r>
            <w:r w:rsidRPr="00D446BD">
              <w:rPr>
                <w:rFonts w:ascii="Times New Roman" w:eastAsia="標楷體" w:hAnsi="Times New Roman" w:cs="Times New Roman"/>
                <w:kern w:val="0"/>
                <w:sz w:val="20"/>
                <w:szCs w:val="20"/>
              </w:rPr>
              <w:t>聆聽他人的想法。</w:t>
            </w:r>
          </w:p>
          <w:p w14:paraId="40388E0B"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【二、這是誰的】</w:t>
            </w:r>
          </w:p>
          <w:p w14:paraId="54AE034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32BFA47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E8 </w:t>
            </w:r>
            <w:r w:rsidRPr="00D446BD">
              <w:rPr>
                <w:rFonts w:ascii="Times New Roman" w:eastAsia="標楷體" w:hAnsi="Times New Roman" w:cs="Times New Roman"/>
                <w:kern w:val="0"/>
                <w:sz w:val="20"/>
                <w:szCs w:val="20"/>
              </w:rPr>
              <w:t>了解兒童對遊戲權利的需求。</w:t>
            </w:r>
          </w:p>
        </w:tc>
        <w:tc>
          <w:tcPr>
            <w:tcW w:w="471" w:type="pct"/>
          </w:tcPr>
          <w:p w14:paraId="7D161B02" w14:textId="77777777" w:rsidR="00641FC0" w:rsidRPr="00D86F67" w:rsidRDefault="00641FC0" w:rsidP="00D36D14">
            <w:pPr>
              <w:snapToGrid w:val="0"/>
              <w:jc w:val="center"/>
              <w:rPr>
                <w:rFonts w:ascii="標楷體" w:eastAsia="標楷體" w:hAnsi="標楷體"/>
              </w:rPr>
            </w:pPr>
          </w:p>
        </w:tc>
      </w:tr>
      <w:tr w:rsidR="00641FC0" w:rsidRPr="00D86F67" w14:paraId="75940EE2" w14:textId="77777777" w:rsidTr="00D36D14">
        <w:tblPrEx>
          <w:jc w:val="center"/>
        </w:tblPrEx>
        <w:trPr>
          <w:trHeight w:val="303"/>
          <w:jc w:val="center"/>
        </w:trPr>
        <w:tc>
          <w:tcPr>
            <w:tcW w:w="407" w:type="pct"/>
            <w:shd w:val="clear" w:color="auto" w:fill="auto"/>
          </w:tcPr>
          <w:p w14:paraId="172C98E7"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第十三</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24F28354"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第一單元來！一起玩遊戲</w:t>
            </w:r>
          </w:p>
          <w:p w14:paraId="06A4E3D8"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第二課這是誰的</w:t>
            </w:r>
          </w:p>
        </w:tc>
        <w:tc>
          <w:tcPr>
            <w:tcW w:w="227" w:type="pct"/>
            <w:gridSpan w:val="2"/>
          </w:tcPr>
          <w:p w14:paraId="7EC57D07"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795A722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【二、這是誰的】</w:t>
            </w:r>
          </w:p>
          <w:p w14:paraId="1DD9F85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06132B">
              <w:rPr>
                <w:rFonts w:ascii="Times New Roman" w:eastAsia="標楷體" w:hAnsi="Times New Roman" w:cs="Times New Roman"/>
                <w:bCs/>
                <w:snapToGrid w:val="0"/>
                <w:kern w:val="0"/>
                <w:sz w:val="20"/>
                <w:szCs w:val="20"/>
              </w:rPr>
              <w:t>認識國語文的重要性，培養國語文的興趣，能運用國語文認識自我、表現自我，奠定終身學習的基礎。</w:t>
            </w:r>
          </w:p>
          <w:p w14:paraId="4E19080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3156005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-E-C1 </w:t>
            </w:r>
            <w:r w:rsidRPr="0006132B">
              <w:rPr>
                <w:rFonts w:ascii="Times New Roman" w:eastAsia="標楷體" w:hAnsi="Times New Roman" w:cs="Times New Roman"/>
                <w:bCs/>
                <w:snapToGrid w:val="0"/>
                <w:kern w:val="0"/>
                <w:sz w:val="20"/>
                <w:szCs w:val="20"/>
              </w:rPr>
              <w:t>閱讀各類文本，從中培養是非判斷的能力，以了解自己與所處社會的關係，培養同理心與責任感，關懷自然生態與增進公民意識。</w:t>
            </w:r>
          </w:p>
        </w:tc>
        <w:tc>
          <w:tcPr>
            <w:tcW w:w="276" w:type="pct"/>
          </w:tcPr>
          <w:p w14:paraId="4B58A10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【二、這是誰的】</w:t>
            </w:r>
          </w:p>
          <w:p w14:paraId="2225D6E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2-I-3 </w:t>
            </w:r>
            <w:r w:rsidRPr="008A7424">
              <w:rPr>
                <w:rFonts w:ascii="Times New Roman" w:eastAsia="標楷體" w:hAnsi="Times New Roman" w:cs="Times New Roman"/>
                <w:bCs/>
                <w:snapToGrid w:val="0"/>
                <w:kern w:val="0"/>
                <w:sz w:val="20"/>
                <w:szCs w:val="20"/>
              </w:rPr>
              <w:t>與他人交談時，能適當的提問、合宜的回答，並分享</w:t>
            </w:r>
            <w:r w:rsidRPr="008A7424">
              <w:rPr>
                <w:rFonts w:ascii="Times New Roman" w:eastAsia="標楷體" w:hAnsi="Times New Roman" w:cs="Times New Roman"/>
                <w:bCs/>
                <w:snapToGrid w:val="0"/>
                <w:kern w:val="0"/>
                <w:sz w:val="20"/>
                <w:szCs w:val="20"/>
              </w:rPr>
              <w:lastRenderedPageBreak/>
              <w:t>想法。</w:t>
            </w:r>
          </w:p>
          <w:p w14:paraId="20B1CAC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3-I-3 </w:t>
            </w:r>
            <w:r w:rsidRPr="00D446BD">
              <w:rPr>
                <w:rFonts w:ascii="Times New Roman" w:eastAsia="標楷體" w:hAnsi="Times New Roman" w:cs="Times New Roman"/>
                <w:bCs/>
                <w:snapToGrid w:val="0"/>
                <w:kern w:val="0"/>
                <w:sz w:val="20"/>
                <w:szCs w:val="20"/>
              </w:rPr>
              <w:t>運用注音符號表達想法，記錄訊息。</w:t>
            </w:r>
          </w:p>
          <w:p w14:paraId="5FBC5DD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4-I-1 </w:t>
            </w:r>
            <w:r w:rsidRPr="00D446BD">
              <w:rPr>
                <w:rFonts w:ascii="Times New Roman" w:eastAsia="標楷體" w:hAnsi="Times New Roman" w:cs="Times New Roman"/>
                <w:bCs/>
                <w:snapToGrid w:val="0"/>
                <w:kern w:val="0"/>
                <w:sz w:val="20"/>
                <w:szCs w:val="20"/>
              </w:rPr>
              <w:t>認識常用國字至少</w:t>
            </w:r>
            <w:r w:rsidRPr="00D446BD">
              <w:rPr>
                <w:rFonts w:ascii="Times New Roman" w:eastAsia="標楷體" w:hAnsi="Times New Roman" w:cs="Times New Roman"/>
                <w:bCs/>
                <w:snapToGrid w:val="0"/>
                <w:kern w:val="0"/>
                <w:sz w:val="20"/>
                <w:szCs w:val="20"/>
              </w:rPr>
              <w:t>1,000</w:t>
            </w:r>
            <w:r w:rsidRPr="00D446BD">
              <w:rPr>
                <w:rFonts w:ascii="Times New Roman" w:eastAsia="標楷體" w:hAnsi="Times New Roman" w:cs="Times New Roman"/>
                <w:bCs/>
                <w:snapToGrid w:val="0"/>
                <w:kern w:val="0"/>
                <w:sz w:val="20"/>
                <w:szCs w:val="20"/>
              </w:rPr>
              <w:t>字，使用</w:t>
            </w:r>
            <w:r w:rsidRPr="00D446BD">
              <w:rPr>
                <w:rFonts w:ascii="Times New Roman" w:eastAsia="標楷體" w:hAnsi="Times New Roman" w:cs="Times New Roman"/>
                <w:bCs/>
                <w:snapToGrid w:val="0"/>
                <w:kern w:val="0"/>
                <w:sz w:val="20"/>
                <w:szCs w:val="20"/>
              </w:rPr>
              <w:t>700</w:t>
            </w:r>
            <w:r w:rsidRPr="00D446BD">
              <w:rPr>
                <w:rFonts w:ascii="Times New Roman" w:eastAsia="標楷體" w:hAnsi="Times New Roman" w:cs="Times New Roman"/>
                <w:bCs/>
                <w:snapToGrid w:val="0"/>
                <w:kern w:val="0"/>
                <w:sz w:val="20"/>
                <w:szCs w:val="20"/>
              </w:rPr>
              <w:t>字。</w:t>
            </w:r>
          </w:p>
          <w:p w14:paraId="5868505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5-I-1 </w:t>
            </w:r>
            <w:r w:rsidRPr="00D446BD">
              <w:rPr>
                <w:rFonts w:ascii="Times New Roman" w:eastAsia="標楷體" w:hAnsi="Times New Roman" w:cs="Times New Roman"/>
                <w:bCs/>
                <w:snapToGrid w:val="0"/>
                <w:kern w:val="0"/>
                <w:sz w:val="20"/>
                <w:szCs w:val="20"/>
              </w:rPr>
              <w:t>以適切的速率正確地朗讀文本。</w:t>
            </w:r>
          </w:p>
          <w:p w14:paraId="34DE76D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6-I-3 </w:t>
            </w:r>
            <w:r w:rsidRPr="00D446BD">
              <w:rPr>
                <w:rFonts w:ascii="Times New Roman" w:eastAsia="標楷體" w:hAnsi="Times New Roman" w:cs="Times New Roman"/>
                <w:bCs/>
                <w:snapToGrid w:val="0"/>
                <w:kern w:val="0"/>
                <w:sz w:val="20"/>
                <w:szCs w:val="20"/>
              </w:rPr>
              <w:t>寫出語意完整的句子、主題明確的段落。</w:t>
            </w:r>
          </w:p>
        </w:tc>
        <w:tc>
          <w:tcPr>
            <w:tcW w:w="276" w:type="pct"/>
          </w:tcPr>
          <w:p w14:paraId="5581E52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【二、這是誰的】</w:t>
            </w:r>
          </w:p>
          <w:p w14:paraId="7340FB3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D446BD">
              <w:rPr>
                <w:rFonts w:ascii="Times New Roman" w:eastAsia="標楷體" w:hAnsi="Times New Roman" w:cs="Times New Roman"/>
                <w:bCs/>
                <w:snapToGrid w:val="0"/>
                <w:kern w:val="0"/>
                <w:sz w:val="20"/>
                <w:szCs w:val="20"/>
              </w:rPr>
              <w:t>標注注音符號的各類文本。</w:t>
            </w:r>
          </w:p>
          <w:p w14:paraId="1EF20BA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Ab-I-1 </w:t>
            </w:r>
            <w:r w:rsidRPr="00D446BD">
              <w:rPr>
                <w:rFonts w:ascii="Times New Roman" w:eastAsia="標楷體" w:hAnsi="Times New Roman" w:cs="Times New Roman"/>
                <w:bCs/>
                <w:snapToGrid w:val="0"/>
                <w:kern w:val="0"/>
                <w:sz w:val="20"/>
                <w:szCs w:val="20"/>
              </w:rPr>
              <w:t>1,000</w:t>
            </w:r>
            <w:r w:rsidRPr="00D446BD">
              <w:rPr>
                <w:rFonts w:ascii="Times New Roman" w:eastAsia="標楷體" w:hAnsi="Times New Roman" w:cs="Times New Roman"/>
                <w:bCs/>
                <w:snapToGrid w:val="0"/>
                <w:kern w:val="0"/>
                <w:sz w:val="20"/>
                <w:szCs w:val="20"/>
              </w:rPr>
              <w:t>個常用字的字</w:t>
            </w:r>
            <w:r w:rsidRPr="00D446BD">
              <w:rPr>
                <w:rFonts w:ascii="Times New Roman" w:eastAsia="標楷體" w:hAnsi="Times New Roman" w:cs="Times New Roman"/>
                <w:bCs/>
                <w:snapToGrid w:val="0"/>
                <w:kern w:val="0"/>
                <w:sz w:val="20"/>
                <w:szCs w:val="20"/>
              </w:rPr>
              <w:lastRenderedPageBreak/>
              <w:t>形、字音和字義。</w:t>
            </w:r>
          </w:p>
          <w:p w14:paraId="46B4DE3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Ac-I-3 </w:t>
            </w:r>
            <w:r w:rsidRPr="00D446BD">
              <w:rPr>
                <w:rFonts w:ascii="Times New Roman" w:eastAsia="標楷體" w:hAnsi="Times New Roman" w:cs="Times New Roman"/>
                <w:bCs/>
                <w:snapToGrid w:val="0"/>
                <w:kern w:val="0"/>
                <w:sz w:val="20"/>
                <w:szCs w:val="20"/>
              </w:rPr>
              <w:t>基本文句的語氣與意義。</w:t>
            </w:r>
          </w:p>
          <w:p w14:paraId="23BD4C0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7D45AE">
              <w:rPr>
                <w:rFonts w:ascii="Times New Roman" w:eastAsia="標楷體" w:hAnsi="Times New Roman" w:cs="Times New Roman"/>
                <w:bCs/>
                <w:snapToGrid w:val="0"/>
                <w:kern w:val="0"/>
                <w:sz w:val="20"/>
                <w:szCs w:val="20"/>
              </w:rPr>
              <w:t>故事、童詩等。</w:t>
            </w:r>
          </w:p>
        </w:tc>
        <w:tc>
          <w:tcPr>
            <w:tcW w:w="415" w:type="pct"/>
            <w:gridSpan w:val="2"/>
          </w:tcPr>
          <w:p w14:paraId="30199768" w14:textId="77777777" w:rsidR="00641FC0" w:rsidRPr="00D446BD"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lastRenderedPageBreak/>
              <w:t>【二、這是誰的】</w:t>
            </w:r>
          </w:p>
          <w:p w14:paraId="60D250D6" w14:textId="77777777" w:rsidR="00641FC0" w:rsidRPr="00D446BD"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D446BD">
              <w:rPr>
                <w:rFonts w:ascii="Times New Roman" w:eastAsia="標楷體" w:hAnsi="Times New Roman" w:cs="Times New Roman"/>
                <w:bCs/>
                <w:snapToGrid w:val="0"/>
                <w:kern w:val="0"/>
                <w:sz w:val="20"/>
                <w:szCs w:val="20"/>
              </w:rPr>
              <w:t>.</w:t>
            </w:r>
            <w:r w:rsidRPr="00D446BD">
              <w:rPr>
                <w:rFonts w:ascii="Times New Roman" w:eastAsia="標楷體" w:hAnsi="Times New Roman" w:cs="Times New Roman"/>
                <w:bCs/>
                <w:snapToGrid w:val="0"/>
                <w:kern w:val="0"/>
                <w:sz w:val="20"/>
                <w:szCs w:val="20"/>
              </w:rPr>
              <w:t>運用注音符號的輔助，設計包含「你、我、他」的對話內容，表達自己的想法。</w:t>
            </w:r>
          </w:p>
          <w:p w14:paraId="7F741CB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D446BD">
              <w:rPr>
                <w:rFonts w:ascii="Times New Roman" w:eastAsia="標楷體" w:hAnsi="Times New Roman" w:cs="Times New Roman"/>
                <w:bCs/>
                <w:snapToGrid w:val="0"/>
                <w:kern w:val="0"/>
                <w:sz w:val="20"/>
                <w:szCs w:val="20"/>
              </w:rPr>
              <w:t>.</w:t>
            </w:r>
            <w:r w:rsidRPr="00D446BD">
              <w:rPr>
                <w:rFonts w:ascii="Times New Roman" w:eastAsia="標楷體" w:hAnsi="Times New Roman" w:cs="Times New Roman"/>
                <w:bCs/>
                <w:snapToGrid w:val="0"/>
                <w:kern w:val="0"/>
                <w:sz w:val="20"/>
                <w:szCs w:val="20"/>
              </w:rPr>
              <w:t>熟悉本課的生字詞</w:t>
            </w:r>
            <w:r w:rsidRPr="00D446BD">
              <w:rPr>
                <w:rFonts w:ascii="Times New Roman" w:eastAsia="標楷體" w:hAnsi="Times New Roman" w:cs="Times New Roman"/>
                <w:bCs/>
                <w:snapToGrid w:val="0"/>
                <w:kern w:val="0"/>
                <w:sz w:val="20"/>
                <w:szCs w:val="20"/>
              </w:rPr>
              <w:lastRenderedPageBreak/>
              <w:t>語，歸納「白」偏旁生字的形、音、義。</w:t>
            </w:r>
          </w:p>
          <w:p w14:paraId="247DDBA4" w14:textId="77777777" w:rsidR="00641FC0" w:rsidRPr="00D446BD"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Pr>
                <w:rFonts w:ascii="Times New Roman" w:eastAsia="標楷體" w:hAnsi="Times New Roman" w:cs="Times New Roman"/>
                <w:bCs/>
                <w:snapToGrid w:val="0"/>
                <w:kern w:val="0"/>
                <w:sz w:val="20"/>
                <w:szCs w:val="20"/>
              </w:rPr>
              <w:t>運用「</w:t>
            </w:r>
            <w:r>
              <w:rPr>
                <w:rFonts w:ascii="Times New Roman" w:eastAsia="標楷體" w:hAnsi="Times New Roman" w:cs="Times New Roman"/>
                <w:bCs/>
                <w:snapToGrid w:val="0"/>
                <w:kern w:val="0"/>
                <w:sz w:val="20"/>
                <w:szCs w:val="20"/>
              </w:rPr>
              <w:t>…</w:t>
            </w:r>
            <w:proofErr w:type="gramStart"/>
            <w:r>
              <w:rPr>
                <w:rFonts w:ascii="Times New Roman" w:eastAsia="標楷體" w:hAnsi="Times New Roman" w:cs="Times New Roman"/>
                <w:bCs/>
                <w:snapToGrid w:val="0"/>
                <w:kern w:val="0"/>
                <w:sz w:val="20"/>
                <w:szCs w:val="20"/>
              </w:rPr>
              <w:t>…</w:t>
            </w:r>
            <w:proofErr w:type="gramEnd"/>
            <w:r w:rsidRPr="00645081">
              <w:rPr>
                <w:rFonts w:ascii="Times New Roman" w:eastAsia="標楷體" w:hAnsi="Times New Roman" w:cs="Times New Roman"/>
                <w:bCs/>
                <w:snapToGrid w:val="0"/>
                <w:kern w:val="0"/>
                <w:sz w:val="20"/>
                <w:szCs w:val="20"/>
              </w:rPr>
              <w:t>是</w:t>
            </w:r>
            <w:r>
              <w:rPr>
                <w:rFonts w:ascii="Times New Roman" w:eastAsia="標楷體" w:hAnsi="Times New Roman" w:cs="Times New Roman"/>
                <w:bCs/>
                <w:snapToGrid w:val="0"/>
                <w:kern w:val="0"/>
                <w:sz w:val="20"/>
                <w:szCs w:val="20"/>
              </w:rPr>
              <w:t>…</w:t>
            </w:r>
            <w:proofErr w:type="gramStart"/>
            <w:r>
              <w:rPr>
                <w:rFonts w:ascii="Times New Roman" w:eastAsia="標楷體" w:hAnsi="Times New Roman" w:cs="Times New Roman"/>
                <w:bCs/>
                <w:snapToGrid w:val="0"/>
                <w:kern w:val="0"/>
                <w:sz w:val="20"/>
                <w:szCs w:val="20"/>
              </w:rPr>
              <w:t>…</w:t>
            </w:r>
            <w:proofErr w:type="gramEnd"/>
            <w:r>
              <w:rPr>
                <w:rFonts w:ascii="Times New Roman" w:eastAsia="標楷體" w:hAnsi="Times New Roman" w:cs="Times New Roman"/>
                <w:bCs/>
                <w:snapToGrid w:val="0"/>
                <w:kern w:val="0"/>
                <w:sz w:val="20"/>
                <w:szCs w:val="20"/>
              </w:rPr>
              <w:t>」</w:t>
            </w:r>
            <w:r w:rsidRPr="00645081">
              <w:rPr>
                <w:rFonts w:ascii="Times New Roman" w:eastAsia="標楷體" w:hAnsi="Times New Roman" w:cs="Times New Roman"/>
                <w:bCs/>
                <w:snapToGrid w:val="0"/>
                <w:kern w:val="0"/>
                <w:sz w:val="20"/>
                <w:szCs w:val="20"/>
              </w:rPr>
              <w:t>的句子表達自己的生活或活動經驗。</w:t>
            </w:r>
          </w:p>
          <w:p w14:paraId="0B5FE98A" w14:textId="77777777" w:rsidR="00641FC0" w:rsidRPr="00285C9E"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D446BD">
              <w:rPr>
                <w:rFonts w:ascii="Times New Roman" w:eastAsia="標楷體" w:hAnsi="Times New Roman" w:cs="Times New Roman"/>
                <w:bCs/>
                <w:snapToGrid w:val="0"/>
                <w:kern w:val="0"/>
                <w:sz w:val="20"/>
                <w:szCs w:val="20"/>
              </w:rPr>
              <w:t>.</w:t>
            </w:r>
            <w:r w:rsidRPr="00D446BD">
              <w:rPr>
                <w:rFonts w:ascii="Times New Roman" w:eastAsia="標楷體" w:hAnsi="Times New Roman" w:cs="Times New Roman"/>
                <w:bCs/>
                <w:snapToGrid w:val="0"/>
                <w:kern w:val="0"/>
                <w:sz w:val="20"/>
                <w:szCs w:val="20"/>
              </w:rPr>
              <w:t>根據朗讀提示，體會肯定句和感嘆句的不同語氣，用適當的速率朗讀課文。</w:t>
            </w:r>
          </w:p>
        </w:tc>
        <w:tc>
          <w:tcPr>
            <w:tcW w:w="1335" w:type="pct"/>
            <w:gridSpan w:val="2"/>
          </w:tcPr>
          <w:p w14:paraId="798F0721" w14:textId="77777777" w:rsidR="00641FC0" w:rsidRPr="00D446BD"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lastRenderedPageBreak/>
              <w:t>【二、這是誰的】</w:t>
            </w:r>
          </w:p>
          <w:p w14:paraId="7F117F6F" w14:textId="77777777" w:rsidR="00641FC0" w:rsidRPr="00D446BD"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D446BD">
              <w:rPr>
                <w:rFonts w:ascii="Times New Roman" w:eastAsia="標楷體" w:hAnsi="Times New Roman" w:cs="Times New Roman"/>
                <w:sz w:val="20"/>
                <w:szCs w:val="20"/>
              </w:rPr>
              <w:t>.</w:t>
            </w:r>
            <w:r w:rsidRPr="00D446BD">
              <w:rPr>
                <w:rFonts w:ascii="Times New Roman" w:eastAsia="標楷體" w:hAnsi="Times New Roman" w:cs="Times New Roman"/>
                <w:sz w:val="20"/>
                <w:szCs w:val="20"/>
              </w:rPr>
              <w:t>指出句子中「你、我、他」分別代表哪</w:t>
            </w:r>
            <w:proofErr w:type="gramStart"/>
            <w:r w:rsidRPr="00D446BD">
              <w:rPr>
                <w:rFonts w:ascii="Times New Roman" w:eastAsia="標楷體" w:hAnsi="Times New Roman" w:cs="Times New Roman"/>
                <w:sz w:val="20"/>
                <w:szCs w:val="20"/>
              </w:rPr>
              <w:t>個</w:t>
            </w:r>
            <w:proofErr w:type="gramEnd"/>
            <w:r w:rsidRPr="00D446BD">
              <w:rPr>
                <w:rFonts w:ascii="Times New Roman" w:eastAsia="標楷體" w:hAnsi="Times New Roman" w:cs="Times New Roman"/>
                <w:sz w:val="20"/>
                <w:szCs w:val="20"/>
              </w:rPr>
              <w:t>人物。</w:t>
            </w:r>
          </w:p>
          <w:p w14:paraId="5D52CEAB" w14:textId="77777777" w:rsidR="00641FC0" w:rsidRPr="00D446BD"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D446BD">
              <w:rPr>
                <w:rFonts w:ascii="Times New Roman" w:eastAsia="標楷體" w:hAnsi="Times New Roman" w:cs="Times New Roman"/>
                <w:sz w:val="20"/>
                <w:szCs w:val="20"/>
              </w:rPr>
              <w:t>.</w:t>
            </w:r>
            <w:r w:rsidRPr="00D446BD">
              <w:rPr>
                <w:rFonts w:ascii="Times New Roman" w:eastAsia="標楷體" w:hAnsi="Times New Roman" w:cs="Times New Roman"/>
                <w:sz w:val="20"/>
                <w:szCs w:val="20"/>
              </w:rPr>
              <w:t>認識「白」部件，發現有相同部件的國字。</w:t>
            </w:r>
          </w:p>
          <w:p w14:paraId="4CCF4E03"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Pr>
                <w:rFonts w:ascii="Times New Roman" w:eastAsia="標楷體" w:hAnsi="Times New Roman" w:cs="Times New Roman"/>
                <w:sz w:val="20"/>
                <w:szCs w:val="20"/>
              </w:rPr>
              <w:t>用「</w:t>
            </w:r>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w:t>
            </w:r>
            <w:proofErr w:type="gramEnd"/>
            <w:r w:rsidRPr="00645081">
              <w:rPr>
                <w:rFonts w:ascii="Times New Roman" w:eastAsia="標楷體" w:hAnsi="Times New Roman" w:cs="Times New Roman"/>
                <w:sz w:val="20"/>
                <w:szCs w:val="20"/>
              </w:rPr>
              <w:t>是</w:t>
            </w:r>
            <w:r>
              <w:rPr>
                <w:rFonts w:ascii="Times New Roman" w:eastAsia="標楷體" w:hAnsi="Times New Roman" w:cs="Times New Roman"/>
                <w:sz w:val="20"/>
                <w:szCs w:val="20"/>
              </w:rPr>
              <w:t>…</w:t>
            </w:r>
            <w:proofErr w:type="gramStart"/>
            <w:r>
              <w:rPr>
                <w:rFonts w:ascii="Times New Roman" w:eastAsia="標楷體" w:hAnsi="Times New Roman" w:cs="Times New Roman"/>
                <w:sz w:val="20"/>
                <w:szCs w:val="20"/>
              </w:rPr>
              <w:t>…</w:t>
            </w:r>
            <w:proofErr w:type="gramEnd"/>
            <w:r>
              <w:rPr>
                <w:rFonts w:ascii="Times New Roman" w:eastAsia="標楷體" w:hAnsi="Times New Roman" w:cs="Times New Roman"/>
                <w:sz w:val="20"/>
                <w:szCs w:val="20"/>
              </w:rPr>
              <w:t>」</w:t>
            </w:r>
            <w:r w:rsidRPr="00645081">
              <w:rPr>
                <w:rFonts w:ascii="Times New Roman" w:eastAsia="標楷體" w:hAnsi="Times New Roman" w:cs="Times New Roman"/>
                <w:sz w:val="20"/>
                <w:szCs w:val="20"/>
              </w:rPr>
              <w:t>表達語意完整的句子。</w:t>
            </w:r>
          </w:p>
          <w:p w14:paraId="47F0A567" w14:textId="77777777" w:rsidR="00641FC0" w:rsidRPr="00285C9E"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D446BD">
              <w:rPr>
                <w:rFonts w:ascii="Times New Roman" w:eastAsia="標楷體" w:hAnsi="Times New Roman" w:cs="Times New Roman"/>
                <w:sz w:val="20"/>
                <w:szCs w:val="20"/>
              </w:rPr>
              <w:t>.</w:t>
            </w:r>
            <w:r w:rsidRPr="00D446BD">
              <w:rPr>
                <w:rFonts w:ascii="Times New Roman" w:eastAsia="標楷體" w:hAnsi="Times New Roman" w:cs="Times New Roman"/>
                <w:sz w:val="20"/>
                <w:szCs w:val="20"/>
              </w:rPr>
              <w:t>正確、流利的美讀課文。</w:t>
            </w:r>
          </w:p>
        </w:tc>
        <w:tc>
          <w:tcPr>
            <w:tcW w:w="393" w:type="pct"/>
            <w:shd w:val="clear" w:color="auto" w:fill="auto"/>
          </w:tcPr>
          <w:p w14:paraId="760631DD"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66B3D622"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1C2AB118"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2CD897EC"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0C49070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【二、這是誰的】</w:t>
            </w:r>
          </w:p>
          <w:p w14:paraId="689FB6F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523BF62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E8 </w:t>
            </w:r>
            <w:r w:rsidRPr="00D446BD">
              <w:rPr>
                <w:rFonts w:ascii="Times New Roman" w:eastAsia="標楷體" w:hAnsi="Times New Roman" w:cs="Times New Roman"/>
                <w:kern w:val="0"/>
                <w:sz w:val="20"/>
                <w:szCs w:val="20"/>
              </w:rPr>
              <w:t>了解兒童對遊戲權利的需求。</w:t>
            </w:r>
          </w:p>
        </w:tc>
        <w:tc>
          <w:tcPr>
            <w:tcW w:w="471" w:type="pct"/>
          </w:tcPr>
          <w:p w14:paraId="615E313E" w14:textId="77777777" w:rsidR="00641FC0" w:rsidRPr="00D86F67" w:rsidRDefault="00641FC0" w:rsidP="00D36D14">
            <w:pPr>
              <w:snapToGrid w:val="0"/>
              <w:jc w:val="center"/>
              <w:rPr>
                <w:rFonts w:ascii="標楷體" w:eastAsia="標楷體" w:hAnsi="標楷體"/>
              </w:rPr>
            </w:pPr>
          </w:p>
        </w:tc>
      </w:tr>
      <w:tr w:rsidR="00641FC0" w:rsidRPr="00D86F67" w14:paraId="30730596" w14:textId="77777777" w:rsidTr="00D36D14">
        <w:tblPrEx>
          <w:jc w:val="center"/>
        </w:tblPrEx>
        <w:trPr>
          <w:trHeight w:val="303"/>
          <w:jc w:val="center"/>
        </w:trPr>
        <w:tc>
          <w:tcPr>
            <w:tcW w:w="407" w:type="pct"/>
            <w:shd w:val="clear" w:color="auto" w:fill="auto"/>
          </w:tcPr>
          <w:p w14:paraId="4C0BDB81"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第十四</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7DF0B0D0"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第一單元來！一起玩遊戲</w:t>
            </w:r>
          </w:p>
          <w:p w14:paraId="15BC0A4F" w14:textId="77777777" w:rsidR="00641FC0" w:rsidRDefault="00641FC0" w:rsidP="00D36D14">
            <w:pPr>
              <w:spacing w:line="240" w:lineRule="exact"/>
              <w:ind w:leftChars="17" w:left="42" w:hanging="1"/>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第二課這是誰的</w:t>
            </w:r>
          </w:p>
          <w:p w14:paraId="69E43E28" w14:textId="77777777" w:rsidR="00641FC0"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w:t>
            </w:r>
          </w:p>
          <w:p w14:paraId="74316CFA"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第三課秋千</w:t>
            </w:r>
          </w:p>
        </w:tc>
        <w:tc>
          <w:tcPr>
            <w:tcW w:w="227" w:type="pct"/>
            <w:gridSpan w:val="2"/>
          </w:tcPr>
          <w:p w14:paraId="272EBAF8"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46C7713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【二、這是誰的】</w:t>
            </w:r>
          </w:p>
          <w:p w14:paraId="6C4F42D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8A7424">
              <w:rPr>
                <w:rFonts w:ascii="Times New Roman" w:eastAsia="標楷體" w:hAnsi="Times New Roman" w:cs="Times New Roman"/>
                <w:bCs/>
                <w:snapToGrid w:val="0"/>
                <w:kern w:val="0"/>
                <w:sz w:val="20"/>
                <w:szCs w:val="20"/>
              </w:rPr>
              <w:t>認識國語文的重要性，培養國語文的興趣，能運用國語文認識自我、表現自我，奠定終身學習</w:t>
            </w:r>
            <w:r w:rsidRPr="008A7424">
              <w:rPr>
                <w:rFonts w:ascii="Times New Roman" w:eastAsia="標楷體" w:hAnsi="Times New Roman" w:cs="Times New Roman"/>
                <w:bCs/>
                <w:snapToGrid w:val="0"/>
                <w:kern w:val="0"/>
                <w:sz w:val="20"/>
                <w:szCs w:val="20"/>
              </w:rPr>
              <w:lastRenderedPageBreak/>
              <w:t>的基礎。</w:t>
            </w:r>
          </w:p>
          <w:p w14:paraId="37C50A1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8A7424">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1D215DF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-E-C1 </w:t>
            </w:r>
            <w:r w:rsidRPr="008A7424">
              <w:rPr>
                <w:rFonts w:ascii="Times New Roman" w:eastAsia="標楷體" w:hAnsi="Times New Roman" w:cs="Times New Roman"/>
                <w:bCs/>
                <w:snapToGrid w:val="0"/>
                <w:kern w:val="0"/>
                <w:sz w:val="20"/>
                <w:szCs w:val="20"/>
              </w:rPr>
              <w:t>閱讀各類文本，從中培養是非判斷的能力，以了解自己與所處社會的關係，培養同理心與責任感，關懷自然生態與增進公民意識。</w:t>
            </w:r>
          </w:p>
          <w:p w14:paraId="241F84E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【三、秋千】</w:t>
            </w:r>
          </w:p>
          <w:p w14:paraId="6839A10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06132B">
              <w:rPr>
                <w:rFonts w:ascii="Times New Roman" w:eastAsia="標楷體" w:hAnsi="Times New Roman" w:cs="Times New Roman"/>
                <w:bCs/>
                <w:snapToGrid w:val="0"/>
                <w:kern w:val="0"/>
                <w:sz w:val="20"/>
                <w:szCs w:val="20"/>
              </w:rPr>
              <w:t>認識國語文的重要性，培養國語文的興趣，能運用國語文認識自我、表現自我，奠定終身學習的基礎。</w:t>
            </w:r>
          </w:p>
          <w:p w14:paraId="05E2611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w:t>
            </w:r>
            <w:r w:rsidRPr="0006132B">
              <w:rPr>
                <w:rFonts w:ascii="Times New Roman" w:eastAsia="標楷體" w:hAnsi="Times New Roman" w:cs="Times New Roman"/>
                <w:bCs/>
                <w:snapToGrid w:val="0"/>
                <w:kern w:val="0"/>
                <w:sz w:val="20"/>
                <w:szCs w:val="20"/>
              </w:rPr>
              <w:lastRenderedPageBreak/>
              <w:t>感受，並給予適當的回應，以達成溝通及互動的目標。</w:t>
            </w:r>
          </w:p>
          <w:p w14:paraId="58B4160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06132B">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tc>
        <w:tc>
          <w:tcPr>
            <w:tcW w:w="276" w:type="pct"/>
          </w:tcPr>
          <w:p w14:paraId="0FBF21B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【二、這是誰的】</w:t>
            </w:r>
          </w:p>
          <w:p w14:paraId="327CD19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6-I-3 </w:t>
            </w:r>
            <w:r w:rsidRPr="008A7424">
              <w:rPr>
                <w:rFonts w:ascii="Times New Roman" w:eastAsia="標楷體" w:hAnsi="Times New Roman" w:cs="Times New Roman"/>
                <w:bCs/>
                <w:snapToGrid w:val="0"/>
                <w:kern w:val="0"/>
                <w:sz w:val="20"/>
                <w:szCs w:val="20"/>
              </w:rPr>
              <w:t>寫出語意完整的句子、主題明確的段落。</w:t>
            </w:r>
          </w:p>
          <w:p w14:paraId="7980F6C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6-I-4 </w:t>
            </w:r>
            <w:r w:rsidRPr="007D45AE">
              <w:rPr>
                <w:rFonts w:ascii="Times New Roman" w:eastAsia="標楷體" w:hAnsi="Times New Roman" w:cs="Times New Roman"/>
                <w:bCs/>
                <w:snapToGrid w:val="0"/>
                <w:kern w:val="0"/>
                <w:sz w:val="20"/>
                <w:szCs w:val="20"/>
              </w:rPr>
              <w:t>使用</w:t>
            </w:r>
            <w:proofErr w:type="gramStart"/>
            <w:r w:rsidRPr="007D45AE">
              <w:rPr>
                <w:rFonts w:ascii="Times New Roman" w:eastAsia="標楷體" w:hAnsi="Times New Roman" w:cs="Times New Roman"/>
                <w:bCs/>
                <w:snapToGrid w:val="0"/>
                <w:kern w:val="0"/>
                <w:sz w:val="20"/>
                <w:szCs w:val="20"/>
              </w:rPr>
              <w:t>仿寫、接寫</w:t>
            </w:r>
            <w:proofErr w:type="gramEnd"/>
            <w:r w:rsidRPr="007D45AE">
              <w:rPr>
                <w:rFonts w:ascii="Times New Roman" w:eastAsia="標楷體" w:hAnsi="Times New Roman" w:cs="Times New Roman"/>
                <w:bCs/>
                <w:snapToGrid w:val="0"/>
                <w:kern w:val="0"/>
                <w:sz w:val="20"/>
                <w:szCs w:val="20"/>
              </w:rPr>
              <w:t>等技巧寫作。</w:t>
            </w:r>
          </w:p>
          <w:p w14:paraId="63880C3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【三、秋千】</w:t>
            </w:r>
          </w:p>
          <w:p w14:paraId="754A087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1-I-3 </w:t>
            </w:r>
            <w:r w:rsidRPr="005F711A">
              <w:rPr>
                <w:rFonts w:ascii="Times New Roman" w:eastAsia="標楷體" w:hAnsi="Times New Roman" w:cs="Times New Roman"/>
                <w:bCs/>
                <w:snapToGrid w:val="0"/>
                <w:kern w:val="0"/>
                <w:sz w:val="20"/>
                <w:szCs w:val="20"/>
              </w:rPr>
              <w:t>能理解話語、詩歌、故事的訊息，有適切的表情跟肢體語言。</w:t>
            </w:r>
          </w:p>
          <w:p w14:paraId="3434106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D446BD">
              <w:rPr>
                <w:rFonts w:ascii="Times New Roman" w:eastAsia="標楷體" w:hAnsi="Times New Roman" w:cs="Times New Roman"/>
                <w:bCs/>
                <w:snapToGrid w:val="0"/>
                <w:kern w:val="0"/>
                <w:sz w:val="20"/>
                <w:szCs w:val="20"/>
              </w:rPr>
              <w:t>以正確發音流利的說出語意完整的話。</w:t>
            </w:r>
          </w:p>
          <w:p w14:paraId="4C652DF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3-I-4 </w:t>
            </w:r>
            <w:r w:rsidRPr="00645081">
              <w:rPr>
                <w:rFonts w:ascii="Times New Roman" w:eastAsia="標楷體" w:hAnsi="Times New Roman" w:cs="Times New Roman"/>
                <w:bCs/>
                <w:snapToGrid w:val="0"/>
                <w:kern w:val="0"/>
                <w:sz w:val="20"/>
                <w:szCs w:val="20"/>
              </w:rPr>
              <w:t>利用注音讀物，學習閱讀，享受閱讀樂趣。</w:t>
            </w:r>
          </w:p>
          <w:p w14:paraId="60A1E0B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4-I-2 </w:t>
            </w:r>
            <w:r w:rsidRPr="00D446BD">
              <w:rPr>
                <w:rFonts w:ascii="Times New Roman" w:eastAsia="標楷體" w:hAnsi="Times New Roman" w:cs="Times New Roman"/>
                <w:bCs/>
                <w:snapToGrid w:val="0"/>
                <w:kern w:val="0"/>
                <w:sz w:val="20"/>
                <w:szCs w:val="20"/>
              </w:rPr>
              <w:t>利用部件、部首或簡單造字原理，輔助識字。</w:t>
            </w:r>
          </w:p>
          <w:p w14:paraId="3D374B0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5-I-1 </w:t>
            </w:r>
            <w:r w:rsidRPr="00D446BD">
              <w:rPr>
                <w:rFonts w:ascii="Times New Roman" w:eastAsia="標楷體" w:hAnsi="Times New Roman" w:cs="Times New Roman"/>
                <w:bCs/>
                <w:snapToGrid w:val="0"/>
                <w:kern w:val="0"/>
                <w:sz w:val="20"/>
                <w:szCs w:val="20"/>
              </w:rPr>
              <w:t>以適切的速率正確地朗讀文本。</w:t>
            </w:r>
          </w:p>
        </w:tc>
        <w:tc>
          <w:tcPr>
            <w:tcW w:w="276" w:type="pct"/>
          </w:tcPr>
          <w:p w14:paraId="0D458D3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【二、這是誰的】</w:t>
            </w:r>
          </w:p>
          <w:p w14:paraId="4046D8E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8A7424">
              <w:rPr>
                <w:rFonts w:ascii="Times New Roman" w:eastAsia="標楷體" w:hAnsi="Times New Roman" w:cs="Times New Roman"/>
                <w:bCs/>
                <w:snapToGrid w:val="0"/>
                <w:kern w:val="0"/>
                <w:sz w:val="20"/>
                <w:szCs w:val="20"/>
              </w:rPr>
              <w:t>標注注音符號的各類文本。</w:t>
            </w:r>
          </w:p>
          <w:p w14:paraId="78FD28E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Ab-I-1 1,000</w:t>
            </w:r>
            <w:r w:rsidRPr="008A7424">
              <w:rPr>
                <w:rFonts w:ascii="Times New Roman" w:eastAsia="標楷體" w:hAnsi="Times New Roman" w:cs="Times New Roman"/>
                <w:bCs/>
                <w:snapToGrid w:val="0"/>
                <w:kern w:val="0"/>
                <w:sz w:val="20"/>
                <w:szCs w:val="20"/>
              </w:rPr>
              <w:t>個常用</w:t>
            </w:r>
            <w:r w:rsidRPr="008A7424">
              <w:rPr>
                <w:rFonts w:ascii="Times New Roman" w:eastAsia="標楷體" w:hAnsi="Times New Roman" w:cs="Times New Roman"/>
                <w:bCs/>
                <w:snapToGrid w:val="0"/>
                <w:kern w:val="0"/>
                <w:sz w:val="20"/>
                <w:szCs w:val="20"/>
              </w:rPr>
              <w:lastRenderedPageBreak/>
              <w:t>字的字形、字音和字義。</w:t>
            </w:r>
          </w:p>
          <w:p w14:paraId="23163AB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Ac-I-3 </w:t>
            </w:r>
            <w:r w:rsidRPr="008A7424">
              <w:rPr>
                <w:rFonts w:ascii="Times New Roman" w:eastAsia="標楷體" w:hAnsi="Times New Roman" w:cs="Times New Roman"/>
                <w:bCs/>
                <w:snapToGrid w:val="0"/>
                <w:kern w:val="0"/>
                <w:sz w:val="20"/>
                <w:szCs w:val="20"/>
              </w:rPr>
              <w:t>基本文句的語氣與意義。</w:t>
            </w:r>
          </w:p>
          <w:p w14:paraId="26D69B5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7D45AE">
              <w:rPr>
                <w:rFonts w:ascii="Times New Roman" w:eastAsia="標楷體" w:hAnsi="Times New Roman" w:cs="Times New Roman"/>
                <w:bCs/>
                <w:snapToGrid w:val="0"/>
                <w:kern w:val="0"/>
                <w:sz w:val="20"/>
                <w:szCs w:val="20"/>
              </w:rPr>
              <w:t>故事、童詩等。</w:t>
            </w:r>
          </w:p>
          <w:p w14:paraId="121299A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【三、秋千】</w:t>
            </w:r>
          </w:p>
          <w:p w14:paraId="6E9C3F0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D446BD">
              <w:rPr>
                <w:rFonts w:ascii="Times New Roman" w:eastAsia="標楷體" w:hAnsi="Times New Roman" w:cs="Times New Roman"/>
                <w:bCs/>
                <w:snapToGrid w:val="0"/>
                <w:kern w:val="0"/>
                <w:sz w:val="20"/>
                <w:szCs w:val="20"/>
              </w:rPr>
              <w:t>標注注音符號的各類文本。</w:t>
            </w:r>
          </w:p>
          <w:p w14:paraId="7B29E5D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Ab-I-1 </w:t>
            </w:r>
            <w:r w:rsidRPr="00D446BD">
              <w:rPr>
                <w:rFonts w:ascii="Times New Roman" w:eastAsia="標楷體" w:hAnsi="Times New Roman" w:cs="Times New Roman"/>
                <w:bCs/>
                <w:snapToGrid w:val="0"/>
                <w:kern w:val="0"/>
                <w:sz w:val="20"/>
                <w:szCs w:val="20"/>
              </w:rPr>
              <w:t>1,000</w:t>
            </w:r>
            <w:r w:rsidRPr="00D446BD">
              <w:rPr>
                <w:rFonts w:ascii="Times New Roman" w:eastAsia="標楷體" w:hAnsi="Times New Roman" w:cs="Times New Roman"/>
                <w:bCs/>
                <w:snapToGrid w:val="0"/>
                <w:kern w:val="0"/>
                <w:sz w:val="20"/>
                <w:szCs w:val="20"/>
              </w:rPr>
              <w:t>個常用字的字形、字音和字義。</w:t>
            </w:r>
          </w:p>
          <w:p w14:paraId="1162AF3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Ab-I-6 </w:t>
            </w:r>
            <w:r w:rsidRPr="00645081">
              <w:rPr>
                <w:rFonts w:ascii="Times New Roman" w:eastAsia="標楷體" w:hAnsi="Times New Roman" w:cs="Times New Roman"/>
                <w:bCs/>
                <w:snapToGrid w:val="0"/>
                <w:kern w:val="0"/>
                <w:sz w:val="20"/>
                <w:szCs w:val="20"/>
              </w:rPr>
              <w:t>1,000</w:t>
            </w:r>
            <w:r w:rsidRPr="00645081">
              <w:rPr>
                <w:rFonts w:ascii="Times New Roman" w:eastAsia="標楷體" w:hAnsi="Times New Roman" w:cs="Times New Roman"/>
                <w:bCs/>
                <w:snapToGrid w:val="0"/>
                <w:kern w:val="0"/>
                <w:sz w:val="20"/>
                <w:szCs w:val="20"/>
              </w:rPr>
              <w:t>個常用語詞的使用。</w:t>
            </w:r>
          </w:p>
          <w:p w14:paraId="11E78EB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Ac-I-3 </w:t>
            </w:r>
            <w:r w:rsidRPr="00D446BD">
              <w:rPr>
                <w:rFonts w:ascii="Times New Roman" w:eastAsia="標楷體" w:hAnsi="Times New Roman" w:cs="Times New Roman"/>
                <w:bCs/>
                <w:snapToGrid w:val="0"/>
                <w:kern w:val="0"/>
                <w:sz w:val="20"/>
                <w:szCs w:val="20"/>
              </w:rPr>
              <w:t>基本文句的語氣與意義。</w:t>
            </w:r>
          </w:p>
          <w:p w14:paraId="7B59F65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D446BD">
              <w:rPr>
                <w:rFonts w:ascii="Times New Roman" w:eastAsia="標楷體" w:hAnsi="Times New Roman" w:cs="Times New Roman"/>
                <w:bCs/>
                <w:snapToGrid w:val="0"/>
                <w:kern w:val="0"/>
                <w:sz w:val="20"/>
                <w:szCs w:val="20"/>
              </w:rPr>
              <w:t>故事、童詩等。</w:t>
            </w:r>
          </w:p>
        </w:tc>
        <w:tc>
          <w:tcPr>
            <w:tcW w:w="415" w:type="pct"/>
            <w:gridSpan w:val="2"/>
          </w:tcPr>
          <w:p w14:paraId="454D345D" w14:textId="77777777" w:rsidR="00641FC0" w:rsidRPr="008A7424" w:rsidRDefault="00641FC0" w:rsidP="00D36D14">
            <w:pPr>
              <w:spacing w:line="240" w:lineRule="exact"/>
              <w:rPr>
                <w:rFonts w:ascii="標楷體" w:eastAsia="標楷體" w:hAnsi="標楷體"/>
                <w:bCs/>
                <w:snapToGrid w:val="0"/>
                <w:kern w:val="0"/>
                <w:sz w:val="20"/>
                <w:szCs w:val="20"/>
              </w:rPr>
            </w:pPr>
            <w:r w:rsidRPr="008A7424">
              <w:rPr>
                <w:rFonts w:ascii="Times New Roman" w:eastAsia="標楷體" w:hAnsi="Times New Roman" w:cs="Times New Roman"/>
                <w:bCs/>
                <w:snapToGrid w:val="0"/>
                <w:kern w:val="0"/>
                <w:sz w:val="20"/>
                <w:szCs w:val="20"/>
              </w:rPr>
              <w:lastRenderedPageBreak/>
              <w:t>【二、這是誰的】</w:t>
            </w:r>
          </w:p>
          <w:p w14:paraId="3DDEA0E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8A7424">
              <w:rPr>
                <w:rFonts w:ascii="Times New Roman" w:eastAsia="標楷體" w:hAnsi="Times New Roman" w:cs="Times New Roman"/>
                <w:bCs/>
                <w:snapToGrid w:val="0"/>
                <w:kern w:val="0"/>
                <w:sz w:val="20"/>
                <w:szCs w:val="20"/>
              </w:rPr>
              <w:t>.</w:t>
            </w:r>
            <w:r w:rsidRPr="008A7424">
              <w:rPr>
                <w:rFonts w:ascii="Times New Roman" w:eastAsia="標楷體" w:hAnsi="Times New Roman" w:cs="Times New Roman"/>
                <w:bCs/>
                <w:snapToGrid w:val="0"/>
                <w:kern w:val="0"/>
                <w:sz w:val="20"/>
                <w:szCs w:val="20"/>
              </w:rPr>
              <w:t>運用口述作文的技巧，配合插圖，用語意完整的句子描述課文情境。</w:t>
            </w:r>
          </w:p>
          <w:p w14:paraId="20CEFAC9" w14:textId="77777777" w:rsidR="00641FC0" w:rsidRPr="00D446BD"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【三、秋千】</w:t>
            </w:r>
          </w:p>
          <w:p w14:paraId="3F77AE16" w14:textId="77777777" w:rsidR="00641FC0" w:rsidRPr="00D446BD"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lastRenderedPageBreak/>
              <w:t>1.</w:t>
            </w:r>
            <w:r>
              <w:rPr>
                <w:rFonts w:ascii="Times New Roman" w:eastAsia="標楷體" w:hAnsi="Times New Roman" w:cs="Times New Roman"/>
                <w:bCs/>
                <w:snapToGrid w:val="0"/>
                <w:kern w:val="0"/>
                <w:sz w:val="20"/>
                <w:szCs w:val="20"/>
              </w:rPr>
              <w:t>觀察課文插圖</w:t>
            </w:r>
            <w:r w:rsidRPr="00D446BD">
              <w:rPr>
                <w:rFonts w:ascii="Times New Roman" w:eastAsia="標楷體" w:hAnsi="Times New Roman" w:cs="Times New Roman"/>
                <w:bCs/>
                <w:snapToGrid w:val="0"/>
                <w:kern w:val="0"/>
                <w:sz w:val="20"/>
                <w:szCs w:val="20"/>
              </w:rPr>
              <w:t>，理解課文內容，回答出語意完整的句子。</w:t>
            </w:r>
          </w:p>
          <w:p w14:paraId="6D5E5D41" w14:textId="77777777" w:rsidR="00641FC0" w:rsidRPr="00D446BD"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2.</w:t>
            </w:r>
            <w:r>
              <w:rPr>
                <w:rFonts w:ascii="Times New Roman" w:eastAsia="標楷體" w:hAnsi="Times New Roman" w:cs="Times New Roman"/>
                <w:bCs/>
                <w:snapToGrid w:val="0"/>
                <w:kern w:val="0"/>
                <w:sz w:val="20"/>
                <w:szCs w:val="20"/>
              </w:rPr>
              <w:t>熟悉本課</w:t>
            </w:r>
            <w:r w:rsidRPr="00D446BD">
              <w:rPr>
                <w:rFonts w:ascii="Times New Roman" w:eastAsia="標楷體" w:hAnsi="Times New Roman" w:cs="Times New Roman"/>
                <w:bCs/>
                <w:snapToGrid w:val="0"/>
                <w:kern w:val="0"/>
                <w:sz w:val="20"/>
                <w:szCs w:val="20"/>
              </w:rPr>
              <w:t>生字詞語，歸納「山」偏旁生字的形、音、義。</w:t>
            </w:r>
          </w:p>
          <w:p w14:paraId="582C6998" w14:textId="77777777" w:rsidR="00641FC0"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3.</w:t>
            </w:r>
            <w:r w:rsidRPr="00D446BD">
              <w:rPr>
                <w:rFonts w:ascii="Times New Roman" w:eastAsia="標楷體" w:hAnsi="Times New Roman" w:cs="Times New Roman"/>
                <w:bCs/>
                <w:snapToGrid w:val="0"/>
                <w:kern w:val="0"/>
                <w:sz w:val="20"/>
                <w:szCs w:val="20"/>
              </w:rPr>
              <w:t>理解左右結構的字，觀察「秋、朋、海、好」的字形，並能正確使用。</w:t>
            </w:r>
          </w:p>
          <w:p w14:paraId="3ADBC41C" w14:textId="77777777" w:rsidR="00641FC0" w:rsidRPr="00D446BD"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Pr>
                <w:rFonts w:ascii="Times New Roman" w:eastAsia="標楷體" w:hAnsi="Times New Roman" w:cs="Times New Roman"/>
                <w:bCs/>
                <w:snapToGrid w:val="0"/>
                <w:kern w:val="0"/>
                <w:sz w:val="20"/>
                <w:szCs w:val="20"/>
              </w:rPr>
              <w:t>理解「上、下」當作動詞及方向時</w:t>
            </w:r>
            <w:r w:rsidRPr="00281470">
              <w:rPr>
                <w:rFonts w:ascii="Times New Roman" w:eastAsia="標楷體" w:hAnsi="Times New Roman" w:cs="Times New Roman"/>
                <w:bCs/>
                <w:snapToGrid w:val="0"/>
                <w:kern w:val="0"/>
                <w:sz w:val="20"/>
                <w:szCs w:val="20"/>
              </w:rPr>
              <w:t>不同的意思，並正確運用。</w:t>
            </w:r>
          </w:p>
          <w:p w14:paraId="1BFF427C" w14:textId="77777777" w:rsidR="00641FC0" w:rsidRPr="00285C9E"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r w:rsidRPr="00D446BD">
              <w:rPr>
                <w:rFonts w:ascii="Times New Roman" w:eastAsia="標楷體" w:hAnsi="Times New Roman" w:cs="Times New Roman"/>
                <w:bCs/>
                <w:snapToGrid w:val="0"/>
                <w:kern w:val="0"/>
                <w:sz w:val="20"/>
                <w:szCs w:val="20"/>
              </w:rPr>
              <w:t>.</w:t>
            </w:r>
            <w:r w:rsidRPr="00D446BD">
              <w:rPr>
                <w:rFonts w:ascii="Times New Roman" w:eastAsia="標楷體" w:hAnsi="Times New Roman" w:cs="Times New Roman"/>
                <w:bCs/>
                <w:snapToGrid w:val="0"/>
                <w:kern w:val="0"/>
                <w:sz w:val="20"/>
                <w:szCs w:val="20"/>
              </w:rPr>
              <w:t>根據朗讀提示，體會課文中疊詞連讀的節奏感，用正確的速率朗讀課文。</w:t>
            </w:r>
          </w:p>
        </w:tc>
        <w:tc>
          <w:tcPr>
            <w:tcW w:w="1335" w:type="pct"/>
            <w:gridSpan w:val="2"/>
          </w:tcPr>
          <w:p w14:paraId="2AA6607F" w14:textId="77777777" w:rsidR="00641FC0" w:rsidRPr="008A7424" w:rsidRDefault="00641FC0" w:rsidP="00D36D14">
            <w:pPr>
              <w:spacing w:line="240" w:lineRule="exact"/>
              <w:rPr>
                <w:rFonts w:ascii="標楷體" w:eastAsia="標楷體" w:hAnsi="標楷體"/>
                <w:sz w:val="20"/>
                <w:szCs w:val="20"/>
              </w:rPr>
            </w:pPr>
            <w:r w:rsidRPr="008A7424">
              <w:rPr>
                <w:rFonts w:ascii="Times New Roman" w:eastAsia="標楷體" w:hAnsi="Times New Roman" w:cs="Times New Roman"/>
                <w:sz w:val="20"/>
                <w:szCs w:val="20"/>
              </w:rPr>
              <w:lastRenderedPageBreak/>
              <w:t>【二、這是誰的】</w:t>
            </w:r>
          </w:p>
          <w:p w14:paraId="4BD0AC9F"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8A7424">
              <w:rPr>
                <w:rFonts w:ascii="Times New Roman" w:eastAsia="標楷體" w:hAnsi="Times New Roman" w:cs="Times New Roman"/>
                <w:sz w:val="20"/>
                <w:szCs w:val="20"/>
              </w:rPr>
              <w:t>.</w:t>
            </w:r>
            <w:r w:rsidRPr="008A7424">
              <w:rPr>
                <w:rFonts w:ascii="Times New Roman" w:eastAsia="標楷體" w:hAnsi="Times New Roman" w:cs="Times New Roman"/>
                <w:sz w:val="20"/>
                <w:szCs w:val="20"/>
              </w:rPr>
              <w:t>觀察課文插圖，說出故事。</w:t>
            </w:r>
          </w:p>
          <w:p w14:paraId="1F7B2A5A" w14:textId="77777777" w:rsidR="00641FC0" w:rsidRPr="00D446BD"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【三、秋千】</w:t>
            </w:r>
          </w:p>
          <w:p w14:paraId="53148953" w14:textId="77777777" w:rsidR="00641FC0" w:rsidRPr="00D446BD"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1.</w:t>
            </w:r>
            <w:r w:rsidRPr="00D446BD">
              <w:rPr>
                <w:rFonts w:ascii="Times New Roman" w:eastAsia="標楷體" w:hAnsi="Times New Roman" w:cs="Times New Roman"/>
                <w:sz w:val="20"/>
                <w:szCs w:val="20"/>
              </w:rPr>
              <w:t>完整回答問題，並理解課文內容。</w:t>
            </w:r>
          </w:p>
          <w:p w14:paraId="55E50BB2" w14:textId="77777777" w:rsidR="00641FC0" w:rsidRPr="00D446BD"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2.</w:t>
            </w:r>
            <w:r>
              <w:rPr>
                <w:rFonts w:ascii="Times New Roman" w:eastAsia="標楷體" w:hAnsi="Times New Roman" w:cs="Times New Roman"/>
                <w:sz w:val="20"/>
                <w:szCs w:val="20"/>
              </w:rPr>
              <w:t>運用偏旁「山」大量識字並</w:t>
            </w:r>
            <w:r w:rsidRPr="00D446BD">
              <w:rPr>
                <w:rFonts w:ascii="Times New Roman" w:eastAsia="標楷體" w:hAnsi="Times New Roman" w:cs="Times New Roman"/>
                <w:sz w:val="20"/>
                <w:szCs w:val="20"/>
              </w:rPr>
              <w:t>造詞。</w:t>
            </w:r>
          </w:p>
          <w:p w14:paraId="4EFE7DA3" w14:textId="77777777" w:rsidR="00641FC0"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3.</w:t>
            </w:r>
            <w:r w:rsidRPr="00D446BD">
              <w:rPr>
                <w:rFonts w:ascii="Times New Roman" w:eastAsia="標楷體" w:hAnsi="Times New Roman" w:cs="Times New Roman"/>
                <w:sz w:val="20"/>
                <w:szCs w:val="20"/>
              </w:rPr>
              <w:t>了解左右結構的字，並正確運用。</w:t>
            </w:r>
          </w:p>
          <w:p w14:paraId="1426A51E" w14:textId="77777777" w:rsidR="00641FC0" w:rsidRPr="00D446BD"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281470">
              <w:rPr>
                <w:rFonts w:ascii="Times New Roman" w:eastAsia="標楷體" w:hAnsi="Times New Roman" w:cs="Times New Roman"/>
                <w:sz w:val="20"/>
                <w:szCs w:val="20"/>
              </w:rPr>
              <w:t>了解詞語的意思和用法，並正確運用</w:t>
            </w:r>
            <w:r>
              <w:rPr>
                <w:rFonts w:ascii="Times New Roman" w:eastAsia="標楷體" w:hAnsi="Times New Roman" w:cs="Times New Roman"/>
                <w:sz w:val="20"/>
                <w:szCs w:val="20"/>
              </w:rPr>
              <w:t>。</w:t>
            </w:r>
          </w:p>
          <w:p w14:paraId="29992DA4" w14:textId="77777777" w:rsidR="00641FC0" w:rsidRPr="00285C9E"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4.</w:t>
            </w:r>
            <w:r w:rsidRPr="00D446BD">
              <w:rPr>
                <w:rFonts w:ascii="Times New Roman" w:eastAsia="標楷體" w:hAnsi="Times New Roman" w:cs="Times New Roman"/>
                <w:sz w:val="20"/>
                <w:szCs w:val="20"/>
              </w:rPr>
              <w:t>配合節奏，讀出</w:t>
            </w:r>
            <w:proofErr w:type="gramStart"/>
            <w:r w:rsidRPr="00D446BD">
              <w:rPr>
                <w:rFonts w:ascii="Times New Roman" w:eastAsia="標楷體" w:hAnsi="Times New Roman" w:cs="Times New Roman"/>
                <w:sz w:val="20"/>
                <w:szCs w:val="20"/>
              </w:rPr>
              <w:t>盪</w:t>
            </w:r>
            <w:proofErr w:type="gramEnd"/>
            <w:r w:rsidRPr="00D446BD">
              <w:rPr>
                <w:rFonts w:ascii="Times New Roman" w:eastAsia="標楷體" w:hAnsi="Times New Roman" w:cs="Times New Roman"/>
                <w:sz w:val="20"/>
                <w:szCs w:val="20"/>
              </w:rPr>
              <w:t>秋千的愉悅心情。</w:t>
            </w:r>
          </w:p>
        </w:tc>
        <w:tc>
          <w:tcPr>
            <w:tcW w:w="393" w:type="pct"/>
            <w:shd w:val="clear" w:color="auto" w:fill="auto"/>
          </w:tcPr>
          <w:p w14:paraId="7478B9D4"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567DDE45"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35C4D868"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5BAED15D"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5CA2D6D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【二、這是誰的】</w:t>
            </w:r>
          </w:p>
          <w:p w14:paraId="6E18F22F"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4E0FED7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E8 </w:t>
            </w:r>
            <w:r w:rsidRPr="008A7424">
              <w:rPr>
                <w:rFonts w:ascii="Times New Roman" w:eastAsia="標楷體" w:hAnsi="Times New Roman" w:cs="Times New Roman"/>
                <w:kern w:val="0"/>
                <w:sz w:val="20"/>
                <w:szCs w:val="20"/>
              </w:rPr>
              <w:t>了解兒童對遊戲權利的需求。</w:t>
            </w:r>
          </w:p>
          <w:p w14:paraId="541683F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【三、秋千】</w:t>
            </w:r>
          </w:p>
          <w:p w14:paraId="7ED267D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68E752C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lastRenderedPageBreak/>
              <w:t>環</w:t>
            </w:r>
            <w:r>
              <w:rPr>
                <w:rFonts w:ascii="Times New Roman" w:eastAsia="標楷體" w:hAnsi="Times New Roman" w:cs="Times New Roman"/>
                <w:kern w:val="0"/>
                <w:sz w:val="20"/>
                <w:szCs w:val="20"/>
              </w:rPr>
              <w:t xml:space="preserve">E1 </w:t>
            </w:r>
            <w:r w:rsidRPr="00D446BD">
              <w:rPr>
                <w:rFonts w:ascii="Times New Roman" w:eastAsia="標楷體" w:hAnsi="Times New Roman" w:cs="Times New Roman"/>
                <w:kern w:val="0"/>
                <w:sz w:val="20"/>
                <w:szCs w:val="20"/>
              </w:rPr>
              <w:t>參與戶外學習與自然體驗，覺知自然環境的美、平衡、與完整性。</w:t>
            </w:r>
          </w:p>
          <w:p w14:paraId="0D5FF09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349CB4B5"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E8 </w:t>
            </w:r>
            <w:r w:rsidRPr="00D446BD">
              <w:rPr>
                <w:rFonts w:ascii="Times New Roman" w:eastAsia="標楷體" w:hAnsi="Times New Roman" w:cs="Times New Roman"/>
                <w:kern w:val="0"/>
                <w:sz w:val="20"/>
                <w:szCs w:val="20"/>
              </w:rPr>
              <w:t>了解兒童對遊戲權利的需求。</w:t>
            </w:r>
          </w:p>
        </w:tc>
        <w:tc>
          <w:tcPr>
            <w:tcW w:w="471" w:type="pct"/>
          </w:tcPr>
          <w:p w14:paraId="7ACD48E9" w14:textId="77777777" w:rsidR="00641FC0" w:rsidRPr="00D86F67" w:rsidRDefault="00641FC0" w:rsidP="00D36D14">
            <w:pPr>
              <w:snapToGrid w:val="0"/>
              <w:jc w:val="center"/>
              <w:rPr>
                <w:rFonts w:ascii="標楷體" w:eastAsia="標楷體" w:hAnsi="標楷體"/>
              </w:rPr>
            </w:pPr>
          </w:p>
        </w:tc>
      </w:tr>
      <w:tr w:rsidR="00641FC0" w:rsidRPr="00D86F67" w14:paraId="4296D46A" w14:textId="77777777" w:rsidTr="00D36D14">
        <w:tblPrEx>
          <w:jc w:val="center"/>
        </w:tblPrEx>
        <w:trPr>
          <w:trHeight w:val="303"/>
          <w:jc w:val="center"/>
        </w:trPr>
        <w:tc>
          <w:tcPr>
            <w:tcW w:w="407" w:type="pct"/>
            <w:shd w:val="clear" w:color="auto" w:fill="auto"/>
          </w:tcPr>
          <w:p w14:paraId="47AA178B"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第十五</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63561758"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第一單元來！一起玩遊戲／第二單元看！我的新發現</w:t>
            </w:r>
          </w:p>
          <w:p w14:paraId="78CA81BA"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第三課秋千／第四課大個子，小個子</w:t>
            </w:r>
          </w:p>
        </w:tc>
        <w:tc>
          <w:tcPr>
            <w:tcW w:w="227" w:type="pct"/>
            <w:gridSpan w:val="2"/>
          </w:tcPr>
          <w:p w14:paraId="0BDFB8F4"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20C7303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【三、秋千】</w:t>
            </w:r>
          </w:p>
          <w:p w14:paraId="1490D9E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06132B">
              <w:rPr>
                <w:rFonts w:ascii="Times New Roman" w:eastAsia="標楷體" w:hAnsi="Times New Roman" w:cs="Times New Roman"/>
                <w:bCs/>
                <w:snapToGrid w:val="0"/>
                <w:kern w:val="0"/>
                <w:sz w:val="20"/>
                <w:szCs w:val="20"/>
              </w:rPr>
              <w:t>認識國語文的重要性，培養國語文的興趣，能運用國語文認識自我、表現自我，奠定終身學習的基礎。</w:t>
            </w:r>
          </w:p>
          <w:p w14:paraId="1404A12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10A62E8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06132B">
              <w:rPr>
                <w:rFonts w:ascii="Times New Roman" w:eastAsia="標楷體" w:hAnsi="Times New Roman" w:cs="Times New Roman"/>
                <w:bCs/>
                <w:snapToGrid w:val="0"/>
                <w:kern w:val="0"/>
                <w:sz w:val="20"/>
                <w:szCs w:val="20"/>
              </w:rPr>
              <w:t>與</w:t>
            </w:r>
            <w:r w:rsidRPr="0006132B">
              <w:rPr>
                <w:rFonts w:ascii="Times New Roman" w:eastAsia="標楷體" w:hAnsi="Times New Roman" w:cs="Times New Roman"/>
                <w:bCs/>
                <w:snapToGrid w:val="0"/>
                <w:kern w:val="0"/>
                <w:sz w:val="20"/>
                <w:szCs w:val="20"/>
              </w:rPr>
              <w:lastRenderedPageBreak/>
              <w:t>他人互動時，能適切運用語文能力表達個人想法，理解與包容不同意見，樂於參與學校及社區活動，體會團隊合作的重要性。</w:t>
            </w:r>
          </w:p>
          <w:p w14:paraId="5253CC1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【四、大個子，小個子】</w:t>
            </w:r>
          </w:p>
          <w:p w14:paraId="73C90FB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06132B">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036C509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6D5BC55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06132B">
              <w:rPr>
                <w:rFonts w:ascii="Times New Roman" w:eastAsia="標楷體" w:hAnsi="Times New Roman" w:cs="Times New Roman"/>
                <w:bCs/>
                <w:snapToGrid w:val="0"/>
                <w:kern w:val="0"/>
                <w:sz w:val="20"/>
                <w:szCs w:val="20"/>
              </w:rPr>
              <w:t>與他人互動時，能適切運用語文能</w:t>
            </w:r>
            <w:r w:rsidRPr="0006132B">
              <w:rPr>
                <w:rFonts w:ascii="Times New Roman" w:eastAsia="標楷體" w:hAnsi="Times New Roman" w:cs="Times New Roman"/>
                <w:bCs/>
                <w:snapToGrid w:val="0"/>
                <w:kern w:val="0"/>
                <w:sz w:val="20"/>
                <w:szCs w:val="20"/>
              </w:rPr>
              <w:lastRenderedPageBreak/>
              <w:t>力表達個人想法，理解與包容不同意見，樂於參與學校及社區活動，體會團隊合作的重要性。</w:t>
            </w:r>
          </w:p>
        </w:tc>
        <w:tc>
          <w:tcPr>
            <w:tcW w:w="276" w:type="pct"/>
          </w:tcPr>
          <w:p w14:paraId="74AE34F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【三、秋千】</w:t>
            </w:r>
          </w:p>
          <w:p w14:paraId="5A3358A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5-I-7 </w:t>
            </w:r>
            <w:r w:rsidRPr="008A7424">
              <w:rPr>
                <w:rFonts w:ascii="Times New Roman" w:eastAsia="標楷體" w:hAnsi="Times New Roman" w:cs="Times New Roman"/>
                <w:bCs/>
                <w:snapToGrid w:val="0"/>
                <w:kern w:val="0"/>
                <w:sz w:val="20"/>
                <w:szCs w:val="20"/>
              </w:rPr>
              <w:t>運用簡單的預測、推論等策略，找出句子和段落明示的因果關係，理解文本內容。</w:t>
            </w:r>
          </w:p>
          <w:p w14:paraId="7EDBCB1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6-I-4 </w:t>
            </w:r>
            <w:r w:rsidRPr="00D446BD">
              <w:rPr>
                <w:rFonts w:ascii="Times New Roman" w:eastAsia="標楷體" w:hAnsi="Times New Roman" w:cs="Times New Roman"/>
                <w:bCs/>
                <w:snapToGrid w:val="0"/>
                <w:kern w:val="0"/>
                <w:sz w:val="20"/>
                <w:szCs w:val="20"/>
              </w:rPr>
              <w:t>使用</w:t>
            </w:r>
            <w:proofErr w:type="gramStart"/>
            <w:r w:rsidRPr="00D446BD">
              <w:rPr>
                <w:rFonts w:ascii="Times New Roman" w:eastAsia="標楷體" w:hAnsi="Times New Roman" w:cs="Times New Roman"/>
                <w:bCs/>
                <w:snapToGrid w:val="0"/>
                <w:kern w:val="0"/>
                <w:sz w:val="20"/>
                <w:szCs w:val="20"/>
              </w:rPr>
              <w:t>仿寫、接寫</w:t>
            </w:r>
            <w:proofErr w:type="gramEnd"/>
            <w:r w:rsidRPr="00D446BD">
              <w:rPr>
                <w:rFonts w:ascii="Times New Roman" w:eastAsia="標楷體" w:hAnsi="Times New Roman" w:cs="Times New Roman"/>
                <w:bCs/>
                <w:snapToGrid w:val="0"/>
                <w:kern w:val="0"/>
                <w:sz w:val="20"/>
                <w:szCs w:val="20"/>
              </w:rPr>
              <w:t>等技巧寫作。</w:t>
            </w:r>
          </w:p>
          <w:p w14:paraId="510A15F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【四、大個</w:t>
            </w:r>
            <w:r>
              <w:rPr>
                <w:rFonts w:ascii="Times New Roman" w:eastAsia="標楷體" w:hAnsi="Times New Roman" w:cs="Times New Roman"/>
                <w:bCs/>
                <w:snapToGrid w:val="0"/>
                <w:kern w:val="0"/>
                <w:sz w:val="20"/>
                <w:szCs w:val="20"/>
              </w:rPr>
              <w:lastRenderedPageBreak/>
              <w:t>子，小個子】</w:t>
            </w:r>
          </w:p>
          <w:p w14:paraId="0AF9164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1-I-1 </w:t>
            </w:r>
            <w:r w:rsidRPr="00D446BD">
              <w:rPr>
                <w:rFonts w:ascii="Times New Roman" w:eastAsia="標楷體" w:hAnsi="Times New Roman" w:cs="Times New Roman"/>
                <w:bCs/>
                <w:snapToGrid w:val="0"/>
                <w:kern w:val="0"/>
                <w:sz w:val="20"/>
                <w:szCs w:val="20"/>
              </w:rPr>
              <w:t>養成專心聆聽的習慣，尊重對方的發言。</w:t>
            </w:r>
          </w:p>
          <w:p w14:paraId="10D82CB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D446BD">
              <w:rPr>
                <w:rFonts w:ascii="Times New Roman" w:eastAsia="標楷體" w:hAnsi="Times New Roman" w:cs="Times New Roman"/>
                <w:bCs/>
                <w:snapToGrid w:val="0"/>
                <w:kern w:val="0"/>
                <w:sz w:val="20"/>
                <w:szCs w:val="20"/>
              </w:rPr>
              <w:t>以正確發音流利的說出語意完整的話。</w:t>
            </w:r>
          </w:p>
        </w:tc>
        <w:tc>
          <w:tcPr>
            <w:tcW w:w="276" w:type="pct"/>
          </w:tcPr>
          <w:p w14:paraId="5038EFB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【三、秋千】</w:t>
            </w:r>
          </w:p>
          <w:p w14:paraId="3350AA3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D446BD">
              <w:rPr>
                <w:rFonts w:ascii="Times New Roman" w:eastAsia="標楷體" w:hAnsi="Times New Roman" w:cs="Times New Roman"/>
                <w:bCs/>
                <w:snapToGrid w:val="0"/>
                <w:kern w:val="0"/>
                <w:sz w:val="20"/>
                <w:szCs w:val="20"/>
              </w:rPr>
              <w:t>標注注音符號的各類文本。</w:t>
            </w:r>
          </w:p>
          <w:p w14:paraId="389E504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Ab-I-1 </w:t>
            </w:r>
            <w:r w:rsidRPr="00D446BD">
              <w:rPr>
                <w:rFonts w:ascii="Times New Roman" w:eastAsia="標楷體" w:hAnsi="Times New Roman" w:cs="Times New Roman"/>
                <w:bCs/>
                <w:snapToGrid w:val="0"/>
                <w:kern w:val="0"/>
                <w:sz w:val="20"/>
                <w:szCs w:val="20"/>
              </w:rPr>
              <w:t>1,000</w:t>
            </w:r>
            <w:r w:rsidRPr="00D446BD">
              <w:rPr>
                <w:rFonts w:ascii="Times New Roman" w:eastAsia="標楷體" w:hAnsi="Times New Roman" w:cs="Times New Roman"/>
                <w:bCs/>
                <w:snapToGrid w:val="0"/>
                <w:kern w:val="0"/>
                <w:sz w:val="20"/>
                <w:szCs w:val="20"/>
              </w:rPr>
              <w:t>個常用字的字形、字音和字義。</w:t>
            </w:r>
          </w:p>
          <w:p w14:paraId="2C798C6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Ab-I-6 </w:t>
            </w:r>
            <w:r w:rsidRPr="005F711A">
              <w:rPr>
                <w:rFonts w:ascii="Times New Roman" w:eastAsia="標楷體" w:hAnsi="Times New Roman" w:cs="Times New Roman"/>
                <w:bCs/>
                <w:snapToGrid w:val="0"/>
                <w:kern w:val="0"/>
                <w:sz w:val="20"/>
                <w:szCs w:val="20"/>
              </w:rPr>
              <w:t>1,000</w:t>
            </w:r>
            <w:r w:rsidRPr="005F711A">
              <w:rPr>
                <w:rFonts w:ascii="Times New Roman" w:eastAsia="標楷體" w:hAnsi="Times New Roman" w:cs="Times New Roman"/>
                <w:bCs/>
                <w:snapToGrid w:val="0"/>
                <w:kern w:val="0"/>
                <w:sz w:val="20"/>
                <w:szCs w:val="20"/>
              </w:rPr>
              <w:t>個常用語詞的使用。</w:t>
            </w:r>
          </w:p>
          <w:p w14:paraId="4E0C2D8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Ac-I-3 </w:t>
            </w:r>
            <w:r w:rsidRPr="00D446BD">
              <w:rPr>
                <w:rFonts w:ascii="Times New Roman" w:eastAsia="標楷體" w:hAnsi="Times New Roman" w:cs="Times New Roman"/>
                <w:bCs/>
                <w:snapToGrid w:val="0"/>
                <w:kern w:val="0"/>
                <w:sz w:val="20"/>
                <w:szCs w:val="20"/>
              </w:rPr>
              <w:t>基本文句的語氣與意</w:t>
            </w:r>
            <w:r w:rsidRPr="00D446BD">
              <w:rPr>
                <w:rFonts w:ascii="Times New Roman" w:eastAsia="標楷體" w:hAnsi="Times New Roman" w:cs="Times New Roman"/>
                <w:bCs/>
                <w:snapToGrid w:val="0"/>
                <w:kern w:val="0"/>
                <w:sz w:val="20"/>
                <w:szCs w:val="20"/>
              </w:rPr>
              <w:lastRenderedPageBreak/>
              <w:t>義。</w:t>
            </w:r>
          </w:p>
          <w:p w14:paraId="443A586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D446BD">
              <w:rPr>
                <w:rFonts w:ascii="Times New Roman" w:eastAsia="標楷體" w:hAnsi="Times New Roman" w:cs="Times New Roman"/>
                <w:bCs/>
                <w:snapToGrid w:val="0"/>
                <w:kern w:val="0"/>
                <w:sz w:val="20"/>
                <w:szCs w:val="20"/>
              </w:rPr>
              <w:t>故事、童詩等。</w:t>
            </w:r>
          </w:p>
          <w:p w14:paraId="0D5F07A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【四、大個子，小個子】</w:t>
            </w:r>
          </w:p>
          <w:p w14:paraId="11B5FC3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D446BD">
              <w:rPr>
                <w:rFonts w:ascii="Times New Roman" w:eastAsia="標楷體" w:hAnsi="Times New Roman" w:cs="Times New Roman"/>
                <w:bCs/>
                <w:snapToGrid w:val="0"/>
                <w:kern w:val="0"/>
                <w:sz w:val="20"/>
                <w:szCs w:val="20"/>
              </w:rPr>
              <w:t>標注注音符號的各類文本。</w:t>
            </w:r>
          </w:p>
          <w:p w14:paraId="0D98D22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Ab-I-1 </w:t>
            </w:r>
            <w:r w:rsidRPr="00D446BD">
              <w:rPr>
                <w:rFonts w:ascii="Times New Roman" w:eastAsia="標楷體" w:hAnsi="Times New Roman" w:cs="Times New Roman"/>
                <w:bCs/>
                <w:snapToGrid w:val="0"/>
                <w:kern w:val="0"/>
                <w:sz w:val="20"/>
                <w:szCs w:val="20"/>
              </w:rPr>
              <w:t>1,000</w:t>
            </w:r>
            <w:r w:rsidRPr="00D446BD">
              <w:rPr>
                <w:rFonts w:ascii="Times New Roman" w:eastAsia="標楷體" w:hAnsi="Times New Roman" w:cs="Times New Roman"/>
                <w:bCs/>
                <w:snapToGrid w:val="0"/>
                <w:kern w:val="0"/>
                <w:sz w:val="20"/>
                <w:szCs w:val="20"/>
              </w:rPr>
              <w:t>個常用字的字形、字音和字義。</w:t>
            </w:r>
          </w:p>
          <w:p w14:paraId="3AC3AAD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Ac-I-1 </w:t>
            </w:r>
            <w:r w:rsidRPr="00D446BD">
              <w:rPr>
                <w:rFonts w:ascii="Times New Roman" w:eastAsia="標楷體" w:hAnsi="Times New Roman" w:cs="Times New Roman"/>
                <w:bCs/>
                <w:snapToGrid w:val="0"/>
                <w:kern w:val="0"/>
                <w:sz w:val="20"/>
                <w:szCs w:val="20"/>
              </w:rPr>
              <w:t>常用標點符號。</w:t>
            </w:r>
          </w:p>
          <w:p w14:paraId="7F7CDCA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Ac-I-3 </w:t>
            </w:r>
            <w:r w:rsidRPr="00D446BD">
              <w:rPr>
                <w:rFonts w:ascii="Times New Roman" w:eastAsia="標楷體" w:hAnsi="Times New Roman" w:cs="Times New Roman"/>
                <w:bCs/>
                <w:snapToGrid w:val="0"/>
                <w:kern w:val="0"/>
                <w:sz w:val="20"/>
                <w:szCs w:val="20"/>
              </w:rPr>
              <w:t>基本文句的語氣與意義。</w:t>
            </w:r>
          </w:p>
          <w:p w14:paraId="742AE75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D446BD">
              <w:rPr>
                <w:rFonts w:ascii="Times New Roman" w:eastAsia="標楷體" w:hAnsi="Times New Roman" w:cs="Times New Roman"/>
                <w:bCs/>
                <w:snapToGrid w:val="0"/>
                <w:kern w:val="0"/>
                <w:sz w:val="20"/>
                <w:szCs w:val="20"/>
              </w:rPr>
              <w:t>故事、童詩等。</w:t>
            </w:r>
          </w:p>
        </w:tc>
        <w:tc>
          <w:tcPr>
            <w:tcW w:w="415" w:type="pct"/>
            <w:gridSpan w:val="2"/>
          </w:tcPr>
          <w:p w14:paraId="2CFAA0D8" w14:textId="77777777" w:rsidR="00641FC0" w:rsidRPr="00D446BD"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lastRenderedPageBreak/>
              <w:t>【三、秋千】</w:t>
            </w:r>
          </w:p>
          <w:p w14:paraId="25F9520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072848">
              <w:rPr>
                <w:rFonts w:ascii="Times New Roman" w:eastAsia="標楷體" w:hAnsi="Times New Roman" w:cs="Times New Roman"/>
                <w:bCs/>
                <w:snapToGrid w:val="0"/>
                <w:kern w:val="0"/>
                <w:sz w:val="20"/>
                <w:szCs w:val="20"/>
              </w:rPr>
              <w:t>.</w:t>
            </w:r>
            <w:r w:rsidRPr="00072848">
              <w:rPr>
                <w:rFonts w:ascii="Times New Roman" w:eastAsia="標楷體" w:hAnsi="Times New Roman" w:cs="Times New Roman"/>
                <w:bCs/>
                <w:snapToGrid w:val="0"/>
                <w:kern w:val="0"/>
                <w:sz w:val="20"/>
                <w:szCs w:val="20"/>
              </w:rPr>
              <w:t>運用預測、推論的閱讀技巧，理解詩歌，並能表達自己的想法。</w:t>
            </w:r>
          </w:p>
          <w:p w14:paraId="68CC2B3B" w14:textId="77777777" w:rsidR="00641FC0" w:rsidRPr="00D446BD"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D446BD">
              <w:rPr>
                <w:rFonts w:ascii="Times New Roman" w:eastAsia="標楷體" w:hAnsi="Times New Roman" w:cs="Times New Roman"/>
                <w:bCs/>
                <w:snapToGrid w:val="0"/>
                <w:kern w:val="0"/>
                <w:sz w:val="20"/>
                <w:szCs w:val="20"/>
              </w:rPr>
              <w:t>.</w:t>
            </w:r>
            <w:r w:rsidRPr="00D446BD">
              <w:rPr>
                <w:rFonts w:ascii="Times New Roman" w:eastAsia="標楷體" w:hAnsi="Times New Roman" w:cs="Times New Roman"/>
                <w:bCs/>
                <w:snapToGrid w:val="0"/>
                <w:kern w:val="0"/>
                <w:sz w:val="20"/>
                <w:szCs w:val="20"/>
              </w:rPr>
              <w:t>運用</w:t>
            </w:r>
            <w:proofErr w:type="gramStart"/>
            <w:r w:rsidRPr="00D446BD">
              <w:rPr>
                <w:rFonts w:ascii="Times New Roman" w:eastAsia="標楷體" w:hAnsi="Times New Roman" w:cs="Times New Roman"/>
                <w:bCs/>
                <w:snapToGrid w:val="0"/>
                <w:kern w:val="0"/>
                <w:sz w:val="20"/>
                <w:szCs w:val="20"/>
              </w:rPr>
              <w:t>仿寫、接寫</w:t>
            </w:r>
            <w:proofErr w:type="gramEnd"/>
            <w:r w:rsidRPr="00D446BD">
              <w:rPr>
                <w:rFonts w:ascii="Times New Roman" w:eastAsia="標楷體" w:hAnsi="Times New Roman" w:cs="Times New Roman"/>
                <w:bCs/>
                <w:snapToGrid w:val="0"/>
                <w:kern w:val="0"/>
                <w:sz w:val="20"/>
                <w:szCs w:val="20"/>
              </w:rPr>
              <w:t>的技巧，用「</w:t>
            </w:r>
            <w:r w:rsidRPr="00D446BD">
              <w:rPr>
                <w:rFonts w:ascii="Times New Roman" w:eastAsia="標楷體" w:hAnsi="Times New Roman" w:cs="Times New Roman"/>
                <w:bCs/>
                <w:snapToGrid w:val="0"/>
                <w:kern w:val="0"/>
                <w:sz w:val="20"/>
                <w:szCs w:val="20"/>
              </w:rPr>
              <w:t>…</w:t>
            </w:r>
            <w:proofErr w:type="gramStart"/>
            <w:r w:rsidRPr="00D446BD">
              <w:rPr>
                <w:rFonts w:ascii="Times New Roman" w:eastAsia="標楷體" w:hAnsi="Times New Roman" w:cs="Times New Roman"/>
                <w:bCs/>
                <w:snapToGrid w:val="0"/>
                <w:kern w:val="0"/>
                <w:sz w:val="20"/>
                <w:szCs w:val="20"/>
              </w:rPr>
              <w:t>…</w:t>
            </w:r>
            <w:proofErr w:type="gramEnd"/>
            <w:r w:rsidRPr="00D446BD">
              <w:rPr>
                <w:rFonts w:ascii="Times New Roman" w:eastAsia="標楷體" w:hAnsi="Times New Roman" w:cs="Times New Roman"/>
                <w:bCs/>
                <w:snapToGrid w:val="0"/>
                <w:kern w:val="0"/>
                <w:sz w:val="20"/>
                <w:szCs w:val="20"/>
              </w:rPr>
              <w:t>一起</w:t>
            </w:r>
            <w:r w:rsidRPr="00D446BD">
              <w:rPr>
                <w:rFonts w:ascii="Times New Roman" w:eastAsia="標楷體" w:hAnsi="Times New Roman" w:cs="Times New Roman"/>
                <w:bCs/>
                <w:snapToGrid w:val="0"/>
                <w:kern w:val="0"/>
                <w:sz w:val="20"/>
                <w:szCs w:val="20"/>
              </w:rPr>
              <w:t>…</w:t>
            </w:r>
            <w:proofErr w:type="gramStart"/>
            <w:r w:rsidRPr="00D446BD">
              <w:rPr>
                <w:rFonts w:ascii="Times New Roman" w:eastAsia="標楷體" w:hAnsi="Times New Roman" w:cs="Times New Roman"/>
                <w:bCs/>
                <w:snapToGrid w:val="0"/>
                <w:kern w:val="0"/>
                <w:sz w:val="20"/>
                <w:szCs w:val="20"/>
              </w:rPr>
              <w:t>…</w:t>
            </w:r>
            <w:proofErr w:type="gramEnd"/>
            <w:r w:rsidRPr="00D446BD">
              <w:rPr>
                <w:rFonts w:ascii="Times New Roman" w:eastAsia="標楷體" w:hAnsi="Times New Roman" w:cs="Times New Roman"/>
                <w:bCs/>
                <w:snapToGrid w:val="0"/>
                <w:kern w:val="0"/>
                <w:sz w:val="20"/>
                <w:szCs w:val="20"/>
              </w:rPr>
              <w:t>」表達自己的生活或活動經驗。</w:t>
            </w:r>
          </w:p>
          <w:p w14:paraId="7BA37715" w14:textId="77777777" w:rsidR="00641FC0" w:rsidRPr="00D446BD"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【四、大個子，小個子】</w:t>
            </w:r>
          </w:p>
          <w:p w14:paraId="491C5C1C" w14:textId="77777777" w:rsidR="00641FC0" w:rsidRPr="00D446BD"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1.</w:t>
            </w:r>
            <w:r w:rsidRPr="00D446BD">
              <w:rPr>
                <w:rFonts w:ascii="Times New Roman" w:eastAsia="標楷體" w:hAnsi="Times New Roman" w:cs="Times New Roman"/>
                <w:bCs/>
                <w:snapToGrid w:val="0"/>
                <w:kern w:val="0"/>
                <w:sz w:val="20"/>
                <w:szCs w:val="20"/>
              </w:rPr>
              <w:t>專注聆聽同學自我介紹的內容，尊重發言，</w:t>
            </w:r>
            <w:r w:rsidRPr="00D446BD">
              <w:rPr>
                <w:rFonts w:ascii="Times New Roman" w:eastAsia="標楷體" w:hAnsi="Times New Roman" w:cs="Times New Roman"/>
                <w:bCs/>
                <w:snapToGrid w:val="0"/>
                <w:kern w:val="0"/>
                <w:sz w:val="20"/>
                <w:szCs w:val="20"/>
              </w:rPr>
              <w:lastRenderedPageBreak/>
              <w:t>並針對同學的說話內容</w:t>
            </w:r>
            <w:proofErr w:type="gramStart"/>
            <w:r w:rsidRPr="00D446BD">
              <w:rPr>
                <w:rFonts w:ascii="Times New Roman" w:eastAsia="標楷體" w:hAnsi="Times New Roman" w:cs="Times New Roman"/>
                <w:bCs/>
                <w:snapToGrid w:val="0"/>
                <w:kern w:val="0"/>
                <w:sz w:val="20"/>
                <w:szCs w:val="20"/>
              </w:rPr>
              <w:t>進行互評</w:t>
            </w:r>
            <w:proofErr w:type="gramEnd"/>
            <w:r w:rsidRPr="00D446BD">
              <w:rPr>
                <w:rFonts w:ascii="Times New Roman" w:eastAsia="標楷體" w:hAnsi="Times New Roman" w:cs="Times New Roman"/>
                <w:bCs/>
                <w:snapToGrid w:val="0"/>
                <w:kern w:val="0"/>
                <w:sz w:val="20"/>
                <w:szCs w:val="20"/>
              </w:rPr>
              <w:t>。</w:t>
            </w:r>
          </w:p>
          <w:p w14:paraId="60068532" w14:textId="77777777" w:rsidR="00641FC0" w:rsidRPr="00285C9E"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2.</w:t>
            </w:r>
            <w:r w:rsidRPr="00D446BD">
              <w:rPr>
                <w:rFonts w:ascii="Times New Roman" w:eastAsia="標楷體" w:hAnsi="Times New Roman" w:cs="Times New Roman"/>
                <w:bCs/>
                <w:snapToGrid w:val="0"/>
                <w:kern w:val="0"/>
                <w:sz w:val="20"/>
                <w:szCs w:val="20"/>
              </w:rPr>
              <w:t>根據說話技巧，以語意完整的句子，介紹與自己相關的訊息。</w:t>
            </w:r>
          </w:p>
        </w:tc>
        <w:tc>
          <w:tcPr>
            <w:tcW w:w="1335" w:type="pct"/>
            <w:gridSpan w:val="2"/>
          </w:tcPr>
          <w:p w14:paraId="7530C5FF" w14:textId="77777777" w:rsidR="00641FC0" w:rsidRPr="00D446BD"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lastRenderedPageBreak/>
              <w:t>【三、秋千】</w:t>
            </w:r>
          </w:p>
          <w:p w14:paraId="6B28CAFC"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072848">
              <w:rPr>
                <w:rFonts w:ascii="Times New Roman" w:eastAsia="標楷體" w:hAnsi="Times New Roman" w:cs="Times New Roman"/>
                <w:sz w:val="20"/>
                <w:szCs w:val="20"/>
              </w:rPr>
              <w:t>.</w:t>
            </w:r>
            <w:r w:rsidRPr="00072848">
              <w:rPr>
                <w:rFonts w:ascii="Times New Roman" w:eastAsia="標楷體" w:hAnsi="Times New Roman" w:cs="Times New Roman"/>
                <w:sz w:val="20"/>
                <w:szCs w:val="20"/>
              </w:rPr>
              <w:t>完整回答問題，並理解詩歌的內容。</w:t>
            </w:r>
          </w:p>
          <w:p w14:paraId="17000F6C" w14:textId="77777777" w:rsidR="00641FC0" w:rsidRPr="00D446BD"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D446BD">
              <w:rPr>
                <w:rFonts w:ascii="Times New Roman" w:eastAsia="標楷體" w:hAnsi="Times New Roman" w:cs="Times New Roman"/>
                <w:sz w:val="20"/>
                <w:szCs w:val="20"/>
              </w:rPr>
              <w:t>.</w:t>
            </w:r>
            <w:r w:rsidRPr="00D446BD">
              <w:rPr>
                <w:rFonts w:ascii="Times New Roman" w:eastAsia="標楷體" w:hAnsi="Times New Roman" w:cs="Times New Roman"/>
                <w:sz w:val="20"/>
                <w:szCs w:val="20"/>
              </w:rPr>
              <w:t>了解「</w:t>
            </w:r>
            <w:r w:rsidRPr="00D446BD">
              <w:rPr>
                <w:rFonts w:ascii="Times New Roman" w:eastAsia="標楷體" w:hAnsi="Times New Roman" w:cs="Times New Roman"/>
                <w:sz w:val="20"/>
                <w:szCs w:val="20"/>
              </w:rPr>
              <w:t>…</w:t>
            </w:r>
            <w:proofErr w:type="gramStart"/>
            <w:r w:rsidRPr="00D446BD">
              <w:rPr>
                <w:rFonts w:ascii="Times New Roman" w:eastAsia="標楷體" w:hAnsi="Times New Roman" w:cs="Times New Roman"/>
                <w:sz w:val="20"/>
                <w:szCs w:val="20"/>
              </w:rPr>
              <w:t>…</w:t>
            </w:r>
            <w:proofErr w:type="gramEnd"/>
            <w:r w:rsidRPr="00D446BD">
              <w:rPr>
                <w:rFonts w:ascii="Times New Roman" w:eastAsia="標楷體" w:hAnsi="Times New Roman" w:cs="Times New Roman"/>
                <w:sz w:val="20"/>
                <w:szCs w:val="20"/>
              </w:rPr>
              <w:t>一起</w:t>
            </w:r>
            <w:r w:rsidRPr="00D446BD">
              <w:rPr>
                <w:rFonts w:ascii="Times New Roman" w:eastAsia="標楷體" w:hAnsi="Times New Roman" w:cs="Times New Roman"/>
                <w:sz w:val="20"/>
                <w:szCs w:val="20"/>
              </w:rPr>
              <w:t>…</w:t>
            </w:r>
            <w:proofErr w:type="gramStart"/>
            <w:r w:rsidRPr="00D446BD">
              <w:rPr>
                <w:rFonts w:ascii="Times New Roman" w:eastAsia="標楷體" w:hAnsi="Times New Roman" w:cs="Times New Roman"/>
                <w:sz w:val="20"/>
                <w:szCs w:val="20"/>
              </w:rPr>
              <w:t>…</w:t>
            </w:r>
            <w:proofErr w:type="gramEnd"/>
            <w:r w:rsidRPr="00D446BD">
              <w:rPr>
                <w:rFonts w:ascii="Times New Roman" w:eastAsia="標楷體" w:hAnsi="Times New Roman" w:cs="Times New Roman"/>
                <w:sz w:val="20"/>
                <w:szCs w:val="20"/>
              </w:rPr>
              <w:t>」的用法，並造句。</w:t>
            </w:r>
          </w:p>
          <w:p w14:paraId="785C6F08" w14:textId="77777777" w:rsidR="00641FC0" w:rsidRPr="00D446BD"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【四、大個子，小個子】</w:t>
            </w:r>
          </w:p>
          <w:p w14:paraId="0D1C8D15" w14:textId="77777777" w:rsidR="00641FC0" w:rsidRPr="00D446BD"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1.</w:t>
            </w:r>
            <w:r w:rsidRPr="00D446BD">
              <w:rPr>
                <w:rFonts w:ascii="Times New Roman" w:eastAsia="標楷體" w:hAnsi="Times New Roman" w:cs="Times New Roman"/>
                <w:sz w:val="20"/>
                <w:szCs w:val="20"/>
              </w:rPr>
              <w:t>練習自我介紹，聆聽後完成自評、</w:t>
            </w:r>
            <w:proofErr w:type="gramStart"/>
            <w:r w:rsidRPr="00D446BD">
              <w:rPr>
                <w:rFonts w:ascii="Times New Roman" w:eastAsia="標楷體" w:hAnsi="Times New Roman" w:cs="Times New Roman"/>
                <w:sz w:val="20"/>
                <w:szCs w:val="20"/>
              </w:rPr>
              <w:t>互評</w:t>
            </w:r>
            <w:proofErr w:type="gramEnd"/>
            <w:r w:rsidRPr="00D446BD">
              <w:rPr>
                <w:rFonts w:ascii="Times New Roman" w:eastAsia="標楷體" w:hAnsi="Times New Roman" w:cs="Times New Roman"/>
                <w:sz w:val="20"/>
                <w:szCs w:val="20"/>
              </w:rPr>
              <w:t>。</w:t>
            </w:r>
          </w:p>
          <w:p w14:paraId="1B5D05D2" w14:textId="77777777" w:rsidR="00641FC0" w:rsidRPr="00285C9E"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t>2.</w:t>
            </w:r>
            <w:r w:rsidRPr="00D446BD">
              <w:rPr>
                <w:rFonts w:ascii="Times New Roman" w:eastAsia="標楷體" w:hAnsi="Times New Roman" w:cs="Times New Roman"/>
                <w:sz w:val="20"/>
                <w:szCs w:val="20"/>
              </w:rPr>
              <w:t>學習自我介紹，並自行練習。</w:t>
            </w:r>
          </w:p>
        </w:tc>
        <w:tc>
          <w:tcPr>
            <w:tcW w:w="393" w:type="pct"/>
            <w:shd w:val="clear" w:color="auto" w:fill="auto"/>
          </w:tcPr>
          <w:p w14:paraId="5AB4FCB0"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6C4EDD00"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28814CE0"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036EFB3B"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53A8AF5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【三、秋千】</w:t>
            </w:r>
          </w:p>
          <w:p w14:paraId="095BA38E"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1B9E373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 </w:t>
            </w:r>
            <w:r w:rsidRPr="00D446BD">
              <w:rPr>
                <w:rFonts w:ascii="Times New Roman" w:eastAsia="標楷體" w:hAnsi="Times New Roman" w:cs="Times New Roman"/>
                <w:kern w:val="0"/>
                <w:sz w:val="20"/>
                <w:szCs w:val="20"/>
              </w:rPr>
              <w:t>參與戶外學習與自然體驗，覺知自然環境的美、平衡、與完整性。</w:t>
            </w:r>
          </w:p>
          <w:p w14:paraId="1FB9B890"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32EA35E5"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E8 </w:t>
            </w:r>
            <w:r w:rsidRPr="00D446BD">
              <w:rPr>
                <w:rFonts w:ascii="Times New Roman" w:eastAsia="標楷體" w:hAnsi="Times New Roman" w:cs="Times New Roman"/>
                <w:kern w:val="0"/>
                <w:sz w:val="20"/>
                <w:szCs w:val="20"/>
              </w:rPr>
              <w:t>了解兒童對遊戲權利的需求。</w:t>
            </w:r>
          </w:p>
          <w:p w14:paraId="5E2253E7"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【四、大個子，小個子】</w:t>
            </w:r>
          </w:p>
          <w:p w14:paraId="65F9AA3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3604165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E5 </w:t>
            </w:r>
            <w:r w:rsidRPr="00D446BD">
              <w:rPr>
                <w:rFonts w:ascii="Times New Roman" w:eastAsia="標楷體" w:hAnsi="Times New Roman" w:cs="Times New Roman"/>
                <w:kern w:val="0"/>
                <w:sz w:val="20"/>
                <w:szCs w:val="20"/>
              </w:rPr>
              <w:t>欣賞、包容個別差異並尊重自</w:t>
            </w:r>
            <w:r w:rsidRPr="00D446BD">
              <w:rPr>
                <w:rFonts w:ascii="Times New Roman" w:eastAsia="標楷體" w:hAnsi="Times New Roman" w:cs="Times New Roman"/>
                <w:kern w:val="0"/>
                <w:sz w:val="20"/>
                <w:szCs w:val="20"/>
              </w:rPr>
              <w:lastRenderedPageBreak/>
              <w:t>己與他人的權利。</w:t>
            </w:r>
          </w:p>
        </w:tc>
        <w:tc>
          <w:tcPr>
            <w:tcW w:w="471" w:type="pct"/>
          </w:tcPr>
          <w:p w14:paraId="55DAB677" w14:textId="77777777" w:rsidR="00641FC0" w:rsidRPr="00D86F67" w:rsidRDefault="00641FC0" w:rsidP="00D36D14">
            <w:pPr>
              <w:snapToGrid w:val="0"/>
              <w:jc w:val="center"/>
              <w:rPr>
                <w:rFonts w:ascii="標楷體" w:eastAsia="標楷體" w:hAnsi="標楷體"/>
              </w:rPr>
            </w:pPr>
          </w:p>
        </w:tc>
      </w:tr>
      <w:tr w:rsidR="00641FC0" w:rsidRPr="00D86F67" w14:paraId="4E09E946" w14:textId="77777777" w:rsidTr="00D36D14">
        <w:tblPrEx>
          <w:jc w:val="center"/>
        </w:tblPrEx>
        <w:trPr>
          <w:trHeight w:val="303"/>
          <w:jc w:val="center"/>
        </w:trPr>
        <w:tc>
          <w:tcPr>
            <w:tcW w:w="407" w:type="pct"/>
            <w:shd w:val="clear" w:color="auto" w:fill="auto"/>
          </w:tcPr>
          <w:p w14:paraId="2F5FB08A"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第十六</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0504634C"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第二單元看！我的新發現</w:t>
            </w:r>
          </w:p>
          <w:p w14:paraId="146200D3"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第四課大個子，小個子</w:t>
            </w:r>
          </w:p>
        </w:tc>
        <w:tc>
          <w:tcPr>
            <w:tcW w:w="227" w:type="pct"/>
            <w:gridSpan w:val="2"/>
          </w:tcPr>
          <w:p w14:paraId="0EC66A8F"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6CF2A37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【四、大個子，小個子】</w:t>
            </w:r>
          </w:p>
          <w:p w14:paraId="33773E2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06132B">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0097C06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58BDC4C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06132B">
              <w:rPr>
                <w:rFonts w:ascii="Times New Roman" w:eastAsia="標楷體" w:hAnsi="Times New Roman" w:cs="Times New Roman"/>
                <w:bCs/>
                <w:snapToGrid w:val="0"/>
                <w:kern w:val="0"/>
                <w:sz w:val="20"/>
                <w:szCs w:val="20"/>
              </w:rPr>
              <w:t>與他人互動時，能適切運用語文能力表達個人想法，理解與包容不同</w:t>
            </w:r>
            <w:r w:rsidRPr="0006132B">
              <w:rPr>
                <w:rFonts w:ascii="Times New Roman" w:eastAsia="標楷體" w:hAnsi="Times New Roman" w:cs="Times New Roman"/>
                <w:bCs/>
                <w:snapToGrid w:val="0"/>
                <w:kern w:val="0"/>
                <w:sz w:val="20"/>
                <w:szCs w:val="20"/>
              </w:rPr>
              <w:lastRenderedPageBreak/>
              <w:t>意見，樂於參與學校及社區活動，體會團隊合作的重要性。</w:t>
            </w:r>
          </w:p>
        </w:tc>
        <w:tc>
          <w:tcPr>
            <w:tcW w:w="276" w:type="pct"/>
          </w:tcPr>
          <w:p w14:paraId="0333D6F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【四、大個子，小個子】</w:t>
            </w:r>
          </w:p>
          <w:p w14:paraId="76C9EB7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3-I-2 </w:t>
            </w:r>
            <w:r w:rsidRPr="00072848">
              <w:rPr>
                <w:rFonts w:ascii="Times New Roman" w:eastAsia="標楷體" w:hAnsi="Times New Roman" w:cs="Times New Roman"/>
                <w:bCs/>
                <w:snapToGrid w:val="0"/>
                <w:kern w:val="0"/>
                <w:sz w:val="20"/>
                <w:szCs w:val="20"/>
              </w:rPr>
              <w:t>運用注音符號輔助識字，也能利用國字鞏固注音符號的學習。</w:t>
            </w:r>
          </w:p>
          <w:p w14:paraId="3B5BF1A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4-I-1 </w:t>
            </w:r>
            <w:r w:rsidRPr="00D446BD">
              <w:rPr>
                <w:rFonts w:ascii="Times New Roman" w:eastAsia="標楷體" w:hAnsi="Times New Roman" w:cs="Times New Roman"/>
                <w:bCs/>
                <w:snapToGrid w:val="0"/>
                <w:kern w:val="0"/>
                <w:sz w:val="20"/>
                <w:szCs w:val="20"/>
              </w:rPr>
              <w:t>認識常用國字至少</w:t>
            </w:r>
            <w:r w:rsidRPr="00D446BD">
              <w:rPr>
                <w:rFonts w:ascii="Times New Roman" w:eastAsia="標楷體" w:hAnsi="Times New Roman" w:cs="Times New Roman"/>
                <w:bCs/>
                <w:snapToGrid w:val="0"/>
                <w:kern w:val="0"/>
                <w:sz w:val="20"/>
                <w:szCs w:val="20"/>
              </w:rPr>
              <w:t>1,000</w:t>
            </w:r>
            <w:r w:rsidRPr="00D446BD">
              <w:rPr>
                <w:rFonts w:ascii="Times New Roman" w:eastAsia="標楷體" w:hAnsi="Times New Roman" w:cs="Times New Roman"/>
                <w:bCs/>
                <w:snapToGrid w:val="0"/>
                <w:kern w:val="0"/>
                <w:sz w:val="20"/>
                <w:szCs w:val="20"/>
              </w:rPr>
              <w:t>字，使用</w:t>
            </w:r>
            <w:r w:rsidRPr="00D446BD">
              <w:rPr>
                <w:rFonts w:ascii="Times New Roman" w:eastAsia="標楷體" w:hAnsi="Times New Roman" w:cs="Times New Roman"/>
                <w:bCs/>
                <w:snapToGrid w:val="0"/>
                <w:kern w:val="0"/>
                <w:sz w:val="20"/>
                <w:szCs w:val="20"/>
              </w:rPr>
              <w:t>700</w:t>
            </w:r>
            <w:r w:rsidRPr="00D446BD">
              <w:rPr>
                <w:rFonts w:ascii="Times New Roman" w:eastAsia="標楷體" w:hAnsi="Times New Roman" w:cs="Times New Roman"/>
                <w:bCs/>
                <w:snapToGrid w:val="0"/>
                <w:kern w:val="0"/>
                <w:sz w:val="20"/>
                <w:szCs w:val="20"/>
              </w:rPr>
              <w:t>字。</w:t>
            </w:r>
          </w:p>
          <w:p w14:paraId="5151888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5-I-2 </w:t>
            </w:r>
            <w:r w:rsidRPr="00D446BD">
              <w:rPr>
                <w:rFonts w:ascii="Times New Roman" w:eastAsia="標楷體" w:hAnsi="Times New Roman" w:cs="Times New Roman"/>
                <w:bCs/>
                <w:snapToGrid w:val="0"/>
                <w:kern w:val="0"/>
                <w:sz w:val="20"/>
                <w:szCs w:val="20"/>
              </w:rPr>
              <w:t>認識常用標點符號。</w:t>
            </w:r>
          </w:p>
          <w:p w14:paraId="3FEF711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6-I-1 </w:t>
            </w:r>
            <w:r w:rsidRPr="00D446BD">
              <w:rPr>
                <w:rFonts w:ascii="Times New Roman" w:eastAsia="標楷體" w:hAnsi="Times New Roman" w:cs="Times New Roman"/>
                <w:bCs/>
                <w:snapToGrid w:val="0"/>
                <w:kern w:val="0"/>
                <w:sz w:val="20"/>
                <w:szCs w:val="20"/>
              </w:rPr>
              <w:t>根據表達需要，使用常用標點符</w:t>
            </w:r>
            <w:r w:rsidRPr="00D446BD">
              <w:rPr>
                <w:rFonts w:ascii="Times New Roman" w:eastAsia="標楷體" w:hAnsi="Times New Roman" w:cs="Times New Roman"/>
                <w:bCs/>
                <w:snapToGrid w:val="0"/>
                <w:kern w:val="0"/>
                <w:sz w:val="20"/>
                <w:szCs w:val="20"/>
              </w:rPr>
              <w:lastRenderedPageBreak/>
              <w:t>號。</w:t>
            </w:r>
          </w:p>
        </w:tc>
        <w:tc>
          <w:tcPr>
            <w:tcW w:w="276" w:type="pct"/>
          </w:tcPr>
          <w:p w14:paraId="5FD3701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【四、大個子，小個子】</w:t>
            </w:r>
          </w:p>
          <w:p w14:paraId="4D7F837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D446BD">
              <w:rPr>
                <w:rFonts w:ascii="Times New Roman" w:eastAsia="標楷體" w:hAnsi="Times New Roman" w:cs="Times New Roman"/>
                <w:bCs/>
                <w:snapToGrid w:val="0"/>
                <w:kern w:val="0"/>
                <w:sz w:val="20"/>
                <w:szCs w:val="20"/>
              </w:rPr>
              <w:t>標注注音符號的各類文本。</w:t>
            </w:r>
          </w:p>
          <w:p w14:paraId="2FE40C2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Ab-I-1 </w:t>
            </w:r>
            <w:r w:rsidRPr="00D446BD">
              <w:rPr>
                <w:rFonts w:ascii="Times New Roman" w:eastAsia="標楷體" w:hAnsi="Times New Roman" w:cs="Times New Roman"/>
                <w:bCs/>
                <w:snapToGrid w:val="0"/>
                <w:kern w:val="0"/>
                <w:sz w:val="20"/>
                <w:szCs w:val="20"/>
              </w:rPr>
              <w:t>1,000</w:t>
            </w:r>
            <w:r w:rsidRPr="00D446BD">
              <w:rPr>
                <w:rFonts w:ascii="Times New Roman" w:eastAsia="標楷體" w:hAnsi="Times New Roman" w:cs="Times New Roman"/>
                <w:bCs/>
                <w:snapToGrid w:val="0"/>
                <w:kern w:val="0"/>
                <w:sz w:val="20"/>
                <w:szCs w:val="20"/>
              </w:rPr>
              <w:t>個常用字的字形、字音和字義。</w:t>
            </w:r>
          </w:p>
          <w:p w14:paraId="5AB41C4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Ac-I-1 </w:t>
            </w:r>
            <w:r w:rsidRPr="00D446BD">
              <w:rPr>
                <w:rFonts w:ascii="Times New Roman" w:eastAsia="標楷體" w:hAnsi="Times New Roman" w:cs="Times New Roman"/>
                <w:bCs/>
                <w:snapToGrid w:val="0"/>
                <w:kern w:val="0"/>
                <w:sz w:val="20"/>
                <w:szCs w:val="20"/>
              </w:rPr>
              <w:t>常用標點符號。</w:t>
            </w:r>
          </w:p>
          <w:p w14:paraId="4AAD81E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Ac-I-3 </w:t>
            </w:r>
            <w:r w:rsidRPr="00D446BD">
              <w:rPr>
                <w:rFonts w:ascii="Times New Roman" w:eastAsia="標楷體" w:hAnsi="Times New Roman" w:cs="Times New Roman"/>
                <w:bCs/>
                <w:snapToGrid w:val="0"/>
                <w:kern w:val="0"/>
                <w:sz w:val="20"/>
                <w:szCs w:val="20"/>
              </w:rPr>
              <w:t>基本文句的語氣與意義。</w:t>
            </w:r>
          </w:p>
          <w:p w14:paraId="7D5E021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D446BD">
              <w:rPr>
                <w:rFonts w:ascii="Times New Roman" w:eastAsia="標楷體" w:hAnsi="Times New Roman" w:cs="Times New Roman"/>
                <w:bCs/>
                <w:snapToGrid w:val="0"/>
                <w:kern w:val="0"/>
                <w:sz w:val="20"/>
                <w:szCs w:val="20"/>
              </w:rPr>
              <w:t>故事、童詩等。</w:t>
            </w:r>
          </w:p>
        </w:tc>
        <w:tc>
          <w:tcPr>
            <w:tcW w:w="415" w:type="pct"/>
            <w:gridSpan w:val="2"/>
          </w:tcPr>
          <w:p w14:paraId="1A821D05" w14:textId="77777777" w:rsidR="00641FC0" w:rsidRPr="00D446BD" w:rsidRDefault="00641FC0" w:rsidP="00D36D14">
            <w:pPr>
              <w:spacing w:line="240" w:lineRule="exact"/>
              <w:rPr>
                <w:rFonts w:ascii="標楷體" w:eastAsia="標楷體" w:hAnsi="標楷體"/>
                <w:bCs/>
                <w:snapToGrid w:val="0"/>
                <w:kern w:val="0"/>
                <w:sz w:val="20"/>
                <w:szCs w:val="20"/>
              </w:rPr>
            </w:pPr>
            <w:r w:rsidRPr="00D446BD">
              <w:rPr>
                <w:rFonts w:ascii="Times New Roman" w:eastAsia="標楷體" w:hAnsi="Times New Roman" w:cs="Times New Roman"/>
                <w:bCs/>
                <w:snapToGrid w:val="0"/>
                <w:kern w:val="0"/>
                <w:sz w:val="20"/>
                <w:szCs w:val="20"/>
              </w:rPr>
              <w:t>【四、大個子，小個子】</w:t>
            </w:r>
          </w:p>
          <w:p w14:paraId="0CA0106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072848">
              <w:rPr>
                <w:rFonts w:ascii="Times New Roman" w:eastAsia="標楷體" w:hAnsi="Times New Roman" w:cs="Times New Roman"/>
                <w:bCs/>
                <w:snapToGrid w:val="0"/>
                <w:kern w:val="0"/>
                <w:sz w:val="20"/>
                <w:szCs w:val="20"/>
              </w:rPr>
              <w:t>.</w:t>
            </w:r>
            <w:r w:rsidRPr="00072848">
              <w:rPr>
                <w:rFonts w:ascii="Times New Roman" w:eastAsia="標楷體" w:hAnsi="Times New Roman" w:cs="Times New Roman"/>
                <w:bCs/>
                <w:snapToGrid w:val="0"/>
                <w:kern w:val="0"/>
                <w:sz w:val="20"/>
                <w:szCs w:val="20"/>
              </w:rPr>
              <w:t>觀察「找、我」的字形與字義，辨識「找、我」在生活情境中的運用時機。</w:t>
            </w:r>
          </w:p>
          <w:p w14:paraId="73A0F841" w14:textId="77777777" w:rsidR="00641FC0" w:rsidRPr="00D446BD"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D446BD">
              <w:rPr>
                <w:rFonts w:ascii="Times New Roman" w:eastAsia="標楷體" w:hAnsi="Times New Roman" w:cs="Times New Roman"/>
                <w:bCs/>
                <w:snapToGrid w:val="0"/>
                <w:kern w:val="0"/>
                <w:sz w:val="20"/>
                <w:szCs w:val="20"/>
              </w:rPr>
              <w:t>.</w:t>
            </w:r>
            <w:r w:rsidRPr="00D446BD">
              <w:rPr>
                <w:rFonts w:ascii="Times New Roman" w:eastAsia="標楷體" w:hAnsi="Times New Roman" w:cs="Times New Roman"/>
                <w:bCs/>
                <w:snapToGrid w:val="0"/>
                <w:kern w:val="0"/>
                <w:sz w:val="20"/>
                <w:szCs w:val="20"/>
              </w:rPr>
              <w:t>熟悉本課的生字詞語，歸納「人」偏旁生字的形、音、義。</w:t>
            </w:r>
          </w:p>
          <w:p w14:paraId="0160DD76" w14:textId="77777777" w:rsidR="00641FC0" w:rsidRPr="00D446BD"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D446BD">
              <w:rPr>
                <w:rFonts w:ascii="Times New Roman" w:eastAsia="標楷體" w:hAnsi="Times New Roman" w:cs="Times New Roman"/>
                <w:bCs/>
                <w:snapToGrid w:val="0"/>
                <w:kern w:val="0"/>
                <w:sz w:val="20"/>
                <w:szCs w:val="20"/>
              </w:rPr>
              <w:t>.</w:t>
            </w:r>
            <w:r w:rsidRPr="005F711A">
              <w:rPr>
                <w:rFonts w:ascii="Times New Roman" w:eastAsia="標楷體" w:hAnsi="Times New Roman" w:cs="Times New Roman"/>
                <w:bCs/>
                <w:snapToGrid w:val="0"/>
                <w:kern w:val="0"/>
                <w:sz w:val="20"/>
                <w:szCs w:val="20"/>
              </w:rPr>
              <w:t>探究在生活情境中常見的單位量詞用法，正確運用單位量詞表達意思。</w:t>
            </w:r>
          </w:p>
          <w:p w14:paraId="7C1CB77A" w14:textId="77777777" w:rsidR="00641FC0" w:rsidRPr="00285C9E"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D446BD">
              <w:rPr>
                <w:rFonts w:ascii="Times New Roman" w:eastAsia="標楷體" w:hAnsi="Times New Roman" w:cs="Times New Roman"/>
                <w:bCs/>
                <w:snapToGrid w:val="0"/>
                <w:kern w:val="0"/>
                <w:sz w:val="20"/>
                <w:szCs w:val="20"/>
              </w:rPr>
              <w:t>.</w:t>
            </w:r>
            <w:r w:rsidRPr="005F711A">
              <w:rPr>
                <w:rFonts w:ascii="Times New Roman" w:eastAsia="標楷體" w:hAnsi="Times New Roman" w:cs="Times New Roman"/>
                <w:bCs/>
                <w:snapToGrid w:val="0"/>
                <w:kern w:val="0"/>
                <w:sz w:val="20"/>
                <w:szCs w:val="20"/>
              </w:rPr>
              <w:t>運用</w:t>
            </w:r>
            <w:proofErr w:type="gramStart"/>
            <w:r w:rsidRPr="005F711A">
              <w:rPr>
                <w:rFonts w:ascii="Times New Roman" w:eastAsia="標楷體" w:hAnsi="Times New Roman" w:cs="Times New Roman"/>
                <w:bCs/>
                <w:snapToGrid w:val="0"/>
                <w:kern w:val="0"/>
                <w:sz w:val="20"/>
                <w:szCs w:val="20"/>
              </w:rPr>
              <w:t>仿寫、接寫</w:t>
            </w:r>
            <w:proofErr w:type="gramEnd"/>
            <w:r w:rsidRPr="005F711A">
              <w:rPr>
                <w:rFonts w:ascii="Times New Roman" w:eastAsia="標楷體" w:hAnsi="Times New Roman" w:cs="Times New Roman"/>
                <w:bCs/>
                <w:snapToGrid w:val="0"/>
                <w:kern w:val="0"/>
                <w:sz w:val="20"/>
                <w:szCs w:val="20"/>
              </w:rPr>
              <w:t>的技巧，用</w:t>
            </w:r>
            <w:r>
              <w:rPr>
                <w:rFonts w:ascii="Times New Roman" w:eastAsia="標楷體" w:hAnsi="Times New Roman" w:cs="Times New Roman"/>
                <w:bCs/>
                <w:snapToGrid w:val="0"/>
                <w:kern w:val="0"/>
                <w:sz w:val="20"/>
                <w:szCs w:val="20"/>
              </w:rPr>
              <w:t>「誰＋怎麼樣」</w:t>
            </w:r>
            <w:r w:rsidRPr="005F711A">
              <w:rPr>
                <w:rFonts w:ascii="Times New Roman" w:eastAsia="標楷體" w:hAnsi="Times New Roman" w:cs="Times New Roman"/>
                <w:bCs/>
                <w:snapToGrid w:val="0"/>
                <w:kern w:val="0"/>
                <w:sz w:val="20"/>
                <w:szCs w:val="20"/>
              </w:rPr>
              <w:t>表達自己的生活或活動經驗，並正確使用</w:t>
            </w:r>
            <w:r w:rsidRPr="005F711A">
              <w:rPr>
                <w:rFonts w:ascii="Times New Roman" w:eastAsia="標楷體" w:hAnsi="Times New Roman" w:cs="Times New Roman"/>
                <w:bCs/>
                <w:snapToGrid w:val="0"/>
                <w:kern w:val="0"/>
                <w:sz w:val="20"/>
                <w:szCs w:val="20"/>
              </w:rPr>
              <w:lastRenderedPageBreak/>
              <w:t>標</w:t>
            </w:r>
            <w:r>
              <w:rPr>
                <w:rFonts w:ascii="Times New Roman" w:eastAsia="標楷體" w:hAnsi="Times New Roman" w:cs="Times New Roman"/>
                <w:bCs/>
                <w:snapToGrid w:val="0"/>
                <w:kern w:val="0"/>
                <w:sz w:val="20"/>
                <w:szCs w:val="20"/>
              </w:rPr>
              <w:t>點</w:t>
            </w:r>
            <w:r w:rsidRPr="00D446BD">
              <w:rPr>
                <w:rFonts w:ascii="Times New Roman" w:eastAsia="標楷體" w:hAnsi="Times New Roman" w:cs="Times New Roman"/>
                <w:bCs/>
                <w:snapToGrid w:val="0"/>
                <w:kern w:val="0"/>
                <w:sz w:val="20"/>
                <w:szCs w:val="20"/>
              </w:rPr>
              <w:t>符號。</w:t>
            </w:r>
          </w:p>
        </w:tc>
        <w:tc>
          <w:tcPr>
            <w:tcW w:w="1335" w:type="pct"/>
            <w:gridSpan w:val="2"/>
          </w:tcPr>
          <w:p w14:paraId="74B7CBB0" w14:textId="77777777" w:rsidR="00641FC0" w:rsidRPr="00D446BD" w:rsidRDefault="00641FC0" w:rsidP="00D36D14">
            <w:pPr>
              <w:spacing w:line="240" w:lineRule="exact"/>
              <w:rPr>
                <w:rFonts w:ascii="標楷體" w:eastAsia="標楷體" w:hAnsi="標楷體"/>
                <w:sz w:val="20"/>
                <w:szCs w:val="20"/>
              </w:rPr>
            </w:pPr>
            <w:r w:rsidRPr="00D446BD">
              <w:rPr>
                <w:rFonts w:ascii="Times New Roman" w:eastAsia="標楷體" w:hAnsi="Times New Roman" w:cs="Times New Roman"/>
                <w:sz w:val="20"/>
                <w:szCs w:val="20"/>
              </w:rPr>
              <w:lastRenderedPageBreak/>
              <w:t>【四、大個子，小個子】</w:t>
            </w:r>
          </w:p>
          <w:p w14:paraId="4A0E1ACB"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072848">
              <w:rPr>
                <w:rFonts w:ascii="Times New Roman" w:eastAsia="標楷體" w:hAnsi="Times New Roman" w:cs="Times New Roman"/>
                <w:sz w:val="20"/>
                <w:szCs w:val="20"/>
              </w:rPr>
              <w:t>.</w:t>
            </w:r>
            <w:r w:rsidRPr="00072848">
              <w:rPr>
                <w:rFonts w:ascii="Times New Roman" w:eastAsia="標楷體" w:hAnsi="Times New Roman" w:cs="Times New Roman"/>
                <w:sz w:val="20"/>
                <w:szCs w:val="20"/>
              </w:rPr>
              <w:t>辨識「找、我」的字形和字義，並運用在句子中。</w:t>
            </w:r>
          </w:p>
          <w:p w14:paraId="1A26C154" w14:textId="77777777" w:rsidR="00641FC0" w:rsidRPr="00D446BD"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D446BD">
              <w:rPr>
                <w:rFonts w:ascii="Times New Roman" w:eastAsia="標楷體" w:hAnsi="Times New Roman" w:cs="Times New Roman"/>
                <w:sz w:val="20"/>
                <w:szCs w:val="20"/>
              </w:rPr>
              <w:t>.</w:t>
            </w:r>
            <w:r w:rsidRPr="00D446BD">
              <w:rPr>
                <w:rFonts w:ascii="Times New Roman" w:eastAsia="標楷體" w:hAnsi="Times New Roman" w:cs="Times New Roman"/>
                <w:sz w:val="20"/>
                <w:szCs w:val="20"/>
              </w:rPr>
              <w:t>認識「人」部，並掌握筆順及字形結構。</w:t>
            </w:r>
          </w:p>
          <w:p w14:paraId="5BD3765A" w14:textId="77777777" w:rsidR="00641FC0" w:rsidRPr="00D446BD"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sidRPr="00D446BD">
              <w:rPr>
                <w:rFonts w:ascii="Times New Roman" w:eastAsia="標楷體" w:hAnsi="Times New Roman" w:cs="Times New Roman"/>
                <w:sz w:val="20"/>
                <w:szCs w:val="20"/>
              </w:rPr>
              <w:t>.</w:t>
            </w:r>
            <w:r w:rsidRPr="005F711A">
              <w:rPr>
                <w:rFonts w:ascii="Times New Roman" w:eastAsia="標楷體" w:hAnsi="Times New Roman" w:cs="Times New Roman"/>
                <w:sz w:val="20"/>
                <w:szCs w:val="20"/>
              </w:rPr>
              <w:t>在生活情境中，選用適當的單位量詞來說明事物。</w:t>
            </w:r>
          </w:p>
          <w:p w14:paraId="5A70356F" w14:textId="77777777" w:rsidR="00641FC0" w:rsidRPr="00285C9E"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D446BD">
              <w:rPr>
                <w:rFonts w:ascii="Times New Roman" w:eastAsia="標楷體" w:hAnsi="Times New Roman" w:cs="Times New Roman"/>
                <w:sz w:val="20"/>
                <w:szCs w:val="20"/>
              </w:rPr>
              <w:t>.</w:t>
            </w:r>
            <w:r w:rsidRPr="00D446BD">
              <w:rPr>
                <w:rFonts w:ascii="Times New Roman" w:eastAsia="標楷體" w:hAnsi="Times New Roman" w:cs="Times New Roman"/>
                <w:sz w:val="20"/>
                <w:szCs w:val="20"/>
              </w:rPr>
              <w:t>運用逗號、句號，並</w:t>
            </w:r>
            <w:r>
              <w:rPr>
                <w:rFonts w:ascii="Times New Roman" w:eastAsia="標楷體" w:hAnsi="Times New Roman" w:cs="Times New Roman"/>
                <w:sz w:val="20"/>
                <w:szCs w:val="20"/>
              </w:rPr>
              <w:t>用「誰＋</w:t>
            </w:r>
            <w:r w:rsidRPr="005F711A">
              <w:rPr>
                <w:rFonts w:ascii="Times New Roman" w:eastAsia="標楷體" w:hAnsi="Times New Roman" w:cs="Times New Roman"/>
                <w:sz w:val="20"/>
                <w:szCs w:val="20"/>
              </w:rPr>
              <w:t>怎麼樣」</w:t>
            </w:r>
            <w:r w:rsidRPr="00D446BD">
              <w:rPr>
                <w:rFonts w:ascii="Times New Roman" w:eastAsia="標楷體" w:hAnsi="Times New Roman" w:cs="Times New Roman"/>
                <w:sz w:val="20"/>
                <w:szCs w:val="20"/>
              </w:rPr>
              <w:t>造句。</w:t>
            </w:r>
          </w:p>
        </w:tc>
        <w:tc>
          <w:tcPr>
            <w:tcW w:w="393" w:type="pct"/>
            <w:shd w:val="clear" w:color="auto" w:fill="auto"/>
          </w:tcPr>
          <w:p w14:paraId="1DBEBBE4"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393AE821"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23E80CB6"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183C69FA"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60BA56B6"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【四、大個子，小個子】</w:t>
            </w:r>
          </w:p>
          <w:p w14:paraId="679D7B7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1F96DEB9"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E5 </w:t>
            </w:r>
            <w:r w:rsidRPr="00D446BD">
              <w:rPr>
                <w:rFonts w:ascii="Times New Roman" w:eastAsia="標楷體" w:hAnsi="Times New Roman" w:cs="Times New Roman"/>
                <w:kern w:val="0"/>
                <w:sz w:val="20"/>
                <w:szCs w:val="20"/>
              </w:rPr>
              <w:t>欣賞、包容個別差異並尊重自己與他人的權利。</w:t>
            </w:r>
          </w:p>
        </w:tc>
        <w:tc>
          <w:tcPr>
            <w:tcW w:w="471" w:type="pct"/>
          </w:tcPr>
          <w:p w14:paraId="79EB2C28" w14:textId="77777777" w:rsidR="00641FC0" w:rsidRPr="00D86F67" w:rsidRDefault="00641FC0" w:rsidP="00D36D14">
            <w:pPr>
              <w:snapToGrid w:val="0"/>
              <w:jc w:val="center"/>
              <w:rPr>
                <w:rFonts w:ascii="標楷體" w:eastAsia="標楷體" w:hAnsi="標楷體"/>
              </w:rPr>
            </w:pPr>
          </w:p>
        </w:tc>
      </w:tr>
      <w:tr w:rsidR="00641FC0" w:rsidRPr="00D86F67" w14:paraId="06B7704F" w14:textId="77777777" w:rsidTr="00D36D14">
        <w:tblPrEx>
          <w:jc w:val="center"/>
        </w:tblPrEx>
        <w:trPr>
          <w:trHeight w:val="303"/>
          <w:jc w:val="center"/>
        </w:trPr>
        <w:tc>
          <w:tcPr>
            <w:tcW w:w="407" w:type="pct"/>
            <w:shd w:val="clear" w:color="auto" w:fill="auto"/>
          </w:tcPr>
          <w:p w14:paraId="6D470E40"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第十七</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59FA95B3"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第二單元看！我的新發現</w:t>
            </w:r>
          </w:p>
          <w:p w14:paraId="7D4DD5F5"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第五課比一比</w:t>
            </w:r>
          </w:p>
        </w:tc>
        <w:tc>
          <w:tcPr>
            <w:tcW w:w="227" w:type="pct"/>
            <w:gridSpan w:val="2"/>
          </w:tcPr>
          <w:p w14:paraId="2E16015B"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1D3EC28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【五、比一比】</w:t>
            </w:r>
          </w:p>
          <w:p w14:paraId="0BB9469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06132B">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5DD5629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5E336DD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06132B">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w:t>
            </w:r>
            <w:r w:rsidRPr="0006132B">
              <w:rPr>
                <w:rFonts w:ascii="Times New Roman" w:eastAsia="標楷體" w:hAnsi="Times New Roman" w:cs="Times New Roman"/>
                <w:bCs/>
                <w:snapToGrid w:val="0"/>
                <w:kern w:val="0"/>
                <w:sz w:val="20"/>
                <w:szCs w:val="20"/>
              </w:rPr>
              <w:lastRenderedPageBreak/>
              <w:t>作的重要性。</w:t>
            </w:r>
          </w:p>
        </w:tc>
        <w:tc>
          <w:tcPr>
            <w:tcW w:w="276" w:type="pct"/>
          </w:tcPr>
          <w:p w14:paraId="7609425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【五、比一比】</w:t>
            </w:r>
          </w:p>
          <w:p w14:paraId="5C430C2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1-I-2 </w:t>
            </w:r>
            <w:r w:rsidRPr="00072848">
              <w:rPr>
                <w:rFonts w:ascii="Times New Roman" w:eastAsia="標楷體" w:hAnsi="Times New Roman" w:cs="Times New Roman"/>
                <w:bCs/>
                <w:snapToGrid w:val="0"/>
                <w:kern w:val="0"/>
                <w:sz w:val="20"/>
                <w:szCs w:val="20"/>
              </w:rPr>
              <w:t>學習聆聽不同的媒材，說出聆聽的內容。</w:t>
            </w:r>
          </w:p>
          <w:p w14:paraId="1334FFA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1200AB">
              <w:rPr>
                <w:rFonts w:ascii="Times New Roman" w:eastAsia="標楷體" w:hAnsi="Times New Roman" w:cs="Times New Roman"/>
                <w:bCs/>
                <w:snapToGrid w:val="0"/>
                <w:kern w:val="0"/>
                <w:sz w:val="20"/>
                <w:szCs w:val="20"/>
              </w:rPr>
              <w:t>以正確發音流利的說出語意完整的話。</w:t>
            </w:r>
          </w:p>
          <w:p w14:paraId="7341070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3-I-2 </w:t>
            </w:r>
            <w:r w:rsidRPr="001200AB">
              <w:rPr>
                <w:rFonts w:ascii="Times New Roman" w:eastAsia="標楷體" w:hAnsi="Times New Roman" w:cs="Times New Roman"/>
                <w:bCs/>
                <w:snapToGrid w:val="0"/>
                <w:kern w:val="0"/>
                <w:sz w:val="20"/>
                <w:szCs w:val="20"/>
              </w:rPr>
              <w:t>運用注音符號輔助識字，也能利用國字鞏固注音符號的學習。</w:t>
            </w:r>
          </w:p>
          <w:p w14:paraId="20B6A0E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4-I-2 </w:t>
            </w:r>
            <w:r w:rsidRPr="001200AB">
              <w:rPr>
                <w:rFonts w:ascii="Times New Roman" w:eastAsia="標楷體" w:hAnsi="Times New Roman" w:cs="Times New Roman"/>
                <w:bCs/>
                <w:snapToGrid w:val="0"/>
                <w:kern w:val="0"/>
                <w:sz w:val="20"/>
                <w:szCs w:val="20"/>
              </w:rPr>
              <w:t>利用部件、部首或簡單造字原理，輔助識</w:t>
            </w:r>
            <w:r w:rsidRPr="001200AB">
              <w:rPr>
                <w:rFonts w:ascii="Times New Roman" w:eastAsia="標楷體" w:hAnsi="Times New Roman" w:cs="Times New Roman"/>
                <w:bCs/>
                <w:snapToGrid w:val="0"/>
                <w:kern w:val="0"/>
                <w:sz w:val="20"/>
                <w:szCs w:val="20"/>
              </w:rPr>
              <w:lastRenderedPageBreak/>
              <w:t>字。</w:t>
            </w:r>
          </w:p>
          <w:p w14:paraId="1948B62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5-I-4 </w:t>
            </w:r>
            <w:r w:rsidRPr="001200AB">
              <w:rPr>
                <w:rFonts w:ascii="Times New Roman" w:eastAsia="標楷體" w:hAnsi="Times New Roman" w:cs="Times New Roman"/>
                <w:bCs/>
                <w:snapToGrid w:val="0"/>
                <w:kern w:val="0"/>
                <w:sz w:val="20"/>
                <w:szCs w:val="20"/>
              </w:rPr>
              <w:t>了解文本中的重要訊息與觀點。</w:t>
            </w:r>
          </w:p>
        </w:tc>
        <w:tc>
          <w:tcPr>
            <w:tcW w:w="276" w:type="pct"/>
          </w:tcPr>
          <w:p w14:paraId="158010D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【五、比一比】</w:t>
            </w:r>
          </w:p>
          <w:p w14:paraId="6D13D84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072848">
              <w:rPr>
                <w:rFonts w:ascii="Times New Roman" w:eastAsia="標楷體" w:hAnsi="Times New Roman" w:cs="Times New Roman"/>
                <w:bCs/>
                <w:snapToGrid w:val="0"/>
                <w:kern w:val="0"/>
                <w:sz w:val="20"/>
                <w:szCs w:val="20"/>
              </w:rPr>
              <w:t>標注注音符號的各類文本。</w:t>
            </w:r>
          </w:p>
          <w:p w14:paraId="2D5E295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Ab-I-1 1,000</w:t>
            </w:r>
            <w:r w:rsidRPr="00072848">
              <w:rPr>
                <w:rFonts w:ascii="Times New Roman" w:eastAsia="標楷體" w:hAnsi="Times New Roman" w:cs="Times New Roman"/>
                <w:bCs/>
                <w:snapToGrid w:val="0"/>
                <w:kern w:val="0"/>
                <w:sz w:val="20"/>
                <w:szCs w:val="20"/>
              </w:rPr>
              <w:t>個常用字的字形、字音和字義。</w:t>
            </w:r>
          </w:p>
          <w:p w14:paraId="1065A68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Ac-I-3 </w:t>
            </w:r>
            <w:r w:rsidRPr="001200AB">
              <w:rPr>
                <w:rFonts w:ascii="Times New Roman" w:eastAsia="標楷體" w:hAnsi="Times New Roman" w:cs="Times New Roman"/>
                <w:bCs/>
                <w:snapToGrid w:val="0"/>
                <w:kern w:val="0"/>
                <w:sz w:val="20"/>
                <w:szCs w:val="20"/>
              </w:rPr>
              <w:t>基本文句的語氣與意義。</w:t>
            </w:r>
          </w:p>
          <w:p w14:paraId="26B28FC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1200AB">
              <w:rPr>
                <w:rFonts w:ascii="Times New Roman" w:eastAsia="標楷體" w:hAnsi="Times New Roman" w:cs="Times New Roman"/>
                <w:bCs/>
                <w:snapToGrid w:val="0"/>
                <w:kern w:val="0"/>
                <w:sz w:val="20"/>
                <w:szCs w:val="20"/>
              </w:rPr>
              <w:t>故事、童詩等。</w:t>
            </w:r>
          </w:p>
        </w:tc>
        <w:tc>
          <w:tcPr>
            <w:tcW w:w="415" w:type="pct"/>
            <w:gridSpan w:val="2"/>
          </w:tcPr>
          <w:p w14:paraId="2B421C4F" w14:textId="77777777" w:rsidR="00641FC0" w:rsidRPr="00072848" w:rsidRDefault="00641FC0" w:rsidP="00D36D14">
            <w:pPr>
              <w:spacing w:line="240" w:lineRule="exact"/>
              <w:rPr>
                <w:rFonts w:ascii="標楷體" w:eastAsia="標楷體" w:hAnsi="標楷體"/>
                <w:bCs/>
                <w:snapToGrid w:val="0"/>
                <w:kern w:val="0"/>
                <w:sz w:val="20"/>
                <w:szCs w:val="20"/>
              </w:rPr>
            </w:pPr>
            <w:r w:rsidRPr="00072848">
              <w:rPr>
                <w:rFonts w:ascii="Times New Roman" w:eastAsia="標楷體" w:hAnsi="Times New Roman" w:cs="Times New Roman"/>
                <w:bCs/>
                <w:snapToGrid w:val="0"/>
                <w:kern w:val="0"/>
                <w:sz w:val="20"/>
                <w:szCs w:val="20"/>
              </w:rPr>
              <w:t>【五、比一比】</w:t>
            </w:r>
          </w:p>
          <w:p w14:paraId="2244CED4" w14:textId="77777777" w:rsidR="00641FC0" w:rsidRDefault="00641FC0" w:rsidP="00D36D14">
            <w:pPr>
              <w:spacing w:line="240" w:lineRule="exact"/>
              <w:rPr>
                <w:rFonts w:ascii="標楷體" w:eastAsia="標楷體" w:hAnsi="標楷體"/>
                <w:bCs/>
                <w:snapToGrid w:val="0"/>
                <w:kern w:val="0"/>
                <w:sz w:val="20"/>
                <w:szCs w:val="20"/>
              </w:rPr>
            </w:pPr>
            <w:r w:rsidRPr="00072848">
              <w:rPr>
                <w:rFonts w:ascii="Times New Roman" w:eastAsia="標楷體" w:hAnsi="Times New Roman" w:cs="Times New Roman"/>
                <w:bCs/>
                <w:snapToGrid w:val="0"/>
                <w:kern w:val="0"/>
                <w:sz w:val="20"/>
                <w:szCs w:val="20"/>
              </w:rPr>
              <w:t>1.</w:t>
            </w:r>
            <w:r w:rsidRPr="005D7CB2">
              <w:rPr>
                <w:rFonts w:ascii="Times New Roman" w:eastAsia="標楷體" w:hAnsi="Times New Roman" w:cs="Times New Roman"/>
                <w:bCs/>
                <w:snapToGrid w:val="0"/>
                <w:kern w:val="0"/>
                <w:sz w:val="20"/>
                <w:szCs w:val="20"/>
              </w:rPr>
              <w:t>專注聆聽課本的聆聽故事，抓取故事重點，回答問題，並尊重對方的發言。</w:t>
            </w:r>
          </w:p>
          <w:p w14:paraId="44BF6379" w14:textId="77777777" w:rsidR="00641FC0" w:rsidRPr="001200AB"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1200AB">
              <w:rPr>
                <w:rFonts w:ascii="Times New Roman" w:eastAsia="標楷體" w:hAnsi="Times New Roman" w:cs="Times New Roman"/>
                <w:bCs/>
                <w:snapToGrid w:val="0"/>
                <w:kern w:val="0"/>
                <w:sz w:val="20"/>
                <w:szCs w:val="20"/>
              </w:rPr>
              <w:t>.</w:t>
            </w:r>
            <w:r w:rsidRPr="001200AB">
              <w:rPr>
                <w:rFonts w:ascii="Times New Roman" w:eastAsia="標楷體" w:hAnsi="Times New Roman" w:cs="Times New Roman"/>
                <w:bCs/>
                <w:snapToGrid w:val="0"/>
                <w:kern w:val="0"/>
                <w:sz w:val="20"/>
                <w:szCs w:val="20"/>
              </w:rPr>
              <w:t>根據課文說出語意完整的句子，使用「有什麼不同？」練習提問，並說出事物不同的地方。</w:t>
            </w:r>
          </w:p>
          <w:p w14:paraId="7D57E53B" w14:textId="77777777" w:rsidR="00641FC0" w:rsidRPr="001200AB"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1200AB">
              <w:rPr>
                <w:rFonts w:ascii="Times New Roman" w:eastAsia="標楷體" w:hAnsi="Times New Roman" w:cs="Times New Roman"/>
                <w:bCs/>
                <w:snapToGrid w:val="0"/>
                <w:kern w:val="0"/>
                <w:sz w:val="20"/>
                <w:szCs w:val="20"/>
              </w:rPr>
              <w:t>.</w:t>
            </w:r>
            <w:r w:rsidRPr="001200AB">
              <w:rPr>
                <w:rFonts w:ascii="Times New Roman" w:eastAsia="標楷體" w:hAnsi="Times New Roman" w:cs="Times New Roman"/>
                <w:bCs/>
                <w:snapToGrid w:val="0"/>
                <w:kern w:val="0"/>
                <w:sz w:val="20"/>
                <w:szCs w:val="20"/>
              </w:rPr>
              <w:t>運用注音符號的輔助，認識「日」部件生字的形、音、義。</w:t>
            </w:r>
          </w:p>
          <w:p w14:paraId="30020531" w14:textId="77777777" w:rsidR="00641FC0" w:rsidRPr="001200AB"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1200AB">
              <w:rPr>
                <w:rFonts w:ascii="Times New Roman" w:eastAsia="標楷體" w:hAnsi="Times New Roman" w:cs="Times New Roman"/>
                <w:bCs/>
                <w:snapToGrid w:val="0"/>
                <w:kern w:val="0"/>
                <w:sz w:val="20"/>
                <w:szCs w:val="20"/>
              </w:rPr>
              <w:t>.</w:t>
            </w:r>
            <w:r w:rsidRPr="001200AB">
              <w:rPr>
                <w:rFonts w:ascii="Times New Roman" w:eastAsia="標楷體" w:hAnsi="Times New Roman" w:cs="Times New Roman"/>
                <w:bCs/>
                <w:snapToGrid w:val="0"/>
                <w:kern w:val="0"/>
                <w:sz w:val="20"/>
                <w:szCs w:val="20"/>
              </w:rPr>
              <w:t>熟悉本課的生字詞語，運用部件、部首的輔助，辨識「王、主」、「十、千」、「了、子」字形的差異</w:t>
            </w:r>
            <w:r w:rsidRPr="001200AB">
              <w:rPr>
                <w:rFonts w:ascii="Times New Roman" w:eastAsia="標楷體" w:hAnsi="Times New Roman" w:cs="Times New Roman"/>
                <w:bCs/>
                <w:snapToGrid w:val="0"/>
                <w:kern w:val="0"/>
                <w:sz w:val="20"/>
                <w:szCs w:val="20"/>
              </w:rPr>
              <w:lastRenderedPageBreak/>
              <w:t>性。</w:t>
            </w:r>
          </w:p>
          <w:p w14:paraId="588DECE9" w14:textId="77777777" w:rsidR="00641FC0" w:rsidRPr="00285C9E"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r w:rsidRPr="001200AB">
              <w:rPr>
                <w:rFonts w:ascii="Times New Roman" w:eastAsia="標楷體" w:hAnsi="Times New Roman" w:cs="Times New Roman"/>
                <w:bCs/>
                <w:snapToGrid w:val="0"/>
                <w:kern w:val="0"/>
                <w:sz w:val="20"/>
                <w:szCs w:val="20"/>
              </w:rPr>
              <w:t>.</w:t>
            </w:r>
            <w:r w:rsidRPr="001200AB">
              <w:rPr>
                <w:rFonts w:ascii="Times New Roman" w:eastAsia="標楷體" w:hAnsi="Times New Roman" w:cs="Times New Roman"/>
                <w:bCs/>
                <w:snapToGrid w:val="0"/>
                <w:kern w:val="0"/>
                <w:sz w:val="20"/>
                <w:szCs w:val="20"/>
              </w:rPr>
              <w:t>根據朗讀提示，覺察課文中對比字詞的差異性，用正確的輕重、高低音朗讀課文。</w:t>
            </w:r>
          </w:p>
        </w:tc>
        <w:tc>
          <w:tcPr>
            <w:tcW w:w="1335" w:type="pct"/>
            <w:gridSpan w:val="2"/>
          </w:tcPr>
          <w:p w14:paraId="57C684C1" w14:textId="77777777" w:rsidR="00641FC0" w:rsidRPr="00072848" w:rsidRDefault="00641FC0" w:rsidP="00D36D14">
            <w:pPr>
              <w:spacing w:line="240" w:lineRule="exact"/>
              <w:rPr>
                <w:rFonts w:ascii="標楷體" w:eastAsia="標楷體" w:hAnsi="標楷體"/>
                <w:sz w:val="20"/>
                <w:szCs w:val="20"/>
              </w:rPr>
            </w:pPr>
            <w:r w:rsidRPr="00072848">
              <w:rPr>
                <w:rFonts w:ascii="Times New Roman" w:eastAsia="標楷體" w:hAnsi="Times New Roman" w:cs="Times New Roman"/>
                <w:sz w:val="20"/>
                <w:szCs w:val="20"/>
              </w:rPr>
              <w:lastRenderedPageBreak/>
              <w:t>【五、比一比】</w:t>
            </w:r>
          </w:p>
          <w:p w14:paraId="75DFBF58" w14:textId="77777777" w:rsidR="00641FC0" w:rsidRDefault="00641FC0" w:rsidP="00D36D14">
            <w:pPr>
              <w:spacing w:line="240" w:lineRule="exact"/>
              <w:rPr>
                <w:rFonts w:ascii="標楷體" w:eastAsia="標楷體" w:hAnsi="標楷體"/>
                <w:sz w:val="20"/>
                <w:szCs w:val="20"/>
              </w:rPr>
            </w:pPr>
            <w:r w:rsidRPr="00072848">
              <w:rPr>
                <w:rFonts w:ascii="Times New Roman" w:eastAsia="標楷體" w:hAnsi="Times New Roman" w:cs="Times New Roman"/>
                <w:sz w:val="20"/>
                <w:szCs w:val="20"/>
              </w:rPr>
              <w:t>1.</w:t>
            </w:r>
            <w:r w:rsidRPr="00072848">
              <w:rPr>
                <w:rFonts w:ascii="Times New Roman" w:eastAsia="標楷體" w:hAnsi="Times New Roman" w:cs="Times New Roman"/>
                <w:sz w:val="20"/>
                <w:szCs w:val="20"/>
              </w:rPr>
              <w:t>仔細聆聽故事，回答問題。</w:t>
            </w:r>
          </w:p>
          <w:p w14:paraId="23BC8E01" w14:textId="77777777" w:rsidR="00641FC0" w:rsidRPr="001200AB"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1200AB">
              <w:rPr>
                <w:rFonts w:ascii="Times New Roman" w:eastAsia="標楷體" w:hAnsi="Times New Roman" w:cs="Times New Roman"/>
                <w:sz w:val="20"/>
                <w:szCs w:val="20"/>
              </w:rPr>
              <w:t>.</w:t>
            </w:r>
            <w:r w:rsidRPr="001200AB">
              <w:rPr>
                <w:rFonts w:ascii="Times New Roman" w:eastAsia="標楷體" w:hAnsi="Times New Roman" w:cs="Times New Roman"/>
                <w:sz w:val="20"/>
                <w:szCs w:val="20"/>
              </w:rPr>
              <w:t>仿照課文疑問句「有什麼不同？」進行提問，並從圖畫細節中找出答案。</w:t>
            </w:r>
          </w:p>
          <w:p w14:paraId="13A079BC" w14:textId="77777777" w:rsidR="00641FC0" w:rsidRPr="001200AB"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sidRPr="001200AB">
              <w:rPr>
                <w:rFonts w:ascii="Times New Roman" w:eastAsia="標楷體" w:hAnsi="Times New Roman" w:cs="Times New Roman"/>
                <w:sz w:val="20"/>
                <w:szCs w:val="20"/>
              </w:rPr>
              <w:t>.</w:t>
            </w:r>
            <w:r w:rsidRPr="001200AB">
              <w:rPr>
                <w:rFonts w:ascii="Times New Roman" w:eastAsia="標楷體" w:hAnsi="Times New Roman" w:cs="Times New Roman"/>
                <w:sz w:val="20"/>
                <w:szCs w:val="20"/>
              </w:rPr>
              <w:t>認識「日」的字義，並掌握筆順及字形結構。</w:t>
            </w:r>
          </w:p>
          <w:p w14:paraId="0E6ACBB6" w14:textId="77777777" w:rsidR="00641FC0" w:rsidRPr="001200AB"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1200AB">
              <w:rPr>
                <w:rFonts w:ascii="Times New Roman" w:eastAsia="標楷體" w:hAnsi="Times New Roman" w:cs="Times New Roman"/>
                <w:sz w:val="20"/>
                <w:szCs w:val="20"/>
              </w:rPr>
              <w:t>.</w:t>
            </w:r>
            <w:r w:rsidRPr="001200AB">
              <w:rPr>
                <w:rFonts w:ascii="Times New Roman" w:eastAsia="標楷體" w:hAnsi="Times New Roman" w:cs="Times New Roman"/>
                <w:sz w:val="20"/>
                <w:szCs w:val="20"/>
              </w:rPr>
              <w:t>辨識「王、主」、「十、千」、「了、子」的差異，並正確書寫。</w:t>
            </w:r>
          </w:p>
          <w:p w14:paraId="3215B140" w14:textId="77777777" w:rsidR="00641FC0" w:rsidRPr="00285C9E"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5</w:t>
            </w:r>
            <w:r w:rsidRPr="001200AB">
              <w:rPr>
                <w:rFonts w:ascii="Times New Roman" w:eastAsia="標楷體" w:hAnsi="Times New Roman" w:cs="Times New Roman"/>
                <w:sz w:val="20"/>
                <w:szCs w:val="20"/>
              </w:rPr>
              <w:t>.</w:t>
            </w:r>
            <w:r w:rsidRPr="001200AB">
              <w:rPr>
                <w:rFonts w:ascii="Times New Roman" w:eastAsia="標楷體" w:hAnsi="Times New Roman" w:cs="Times New Roman"/>
                <w:sz w:val="20"/>
                <w:szCs w:val="20"/>
              </w:rPr>
              <w:t>控制輕重、高低聲，讀出對比字詞的差異及疑問句的語調。</w:t>
            </w:r>
          </w:p>
        </w:tc>
        <w:tc>
          <w:tcPr>
            <w:tcW w:w="393" w:type="pct"/>
            <w:shd w:val="clear" w:color="auto" w:fill="auto"/>
          </w:tcPr>
          <w:p w14:paraId="053DBD92"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2C9E2AEF"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4AE1E2B3"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56C2B8A1"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0731DCE5"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【五、比一比】</w:t>
            </w:r>
          </w:p>
          <w:p w14:paraId="1EF3FFF4"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11AF076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E5 </w:t>
            </w:r>
            <w:r w:rsidRPr="001200AB">
              <w:rPr>
                <w:rFonts w:ascii="Times New Roman" w:eastAsia="標楷體" w:hAnsi="Times New Roman" w:cs="Times New Roman"/>
                <w:kern w:val="0"/>
                <w:sz w:val="20"/>
                <w:szCs w:val="20"/>
              </w:rPr>
              <w:t>欣賞、包容個別差異並尊重自己與他人的權利。</w:t>
            </w:r>
          </w:p>
        </w:tc>
        <w:tc>
          <w:tcPr>
            <w:tcW w:w="471" w:type="pct"/>
          </w:tcPr>
          <w:p w14:paraId="02BC23D6" w14:textId="77777777" w:rsidR="00641FC0" w:rsidRPr="00D86F67" w:rsidRDefault="00641FC0" w:rsidP="00D36D14">
            <w:pPr>
              <w:snapToGrid w:val="0"/>
              <w:jc w:val="center"/>
              <w:rPr>
                <w:rFonts w:ascii="標楷體" w:eastAsia="標楷體" w:hAnsi="標楷體"/>
              </w:rPr>
            </w:pPr>
          </w:p>
        </w:tc>
      </w:tr>
      <w:tr w:rsidR="00641FC0" w:rsidRPr="00D86F67" w14:paraId="4769D11F" w14:textId="77777777" w:rsidTr="00D36D14">
        <w:tblPrEx>
          <w:jc w:val="center"/>
        </w:tblPrEx>
        <w:trPr>
          <w:trHeight w:val="303"/>
          <w:jc w:val="center"/>
        </w:trPr>
        <w:tc>
          <w:tcPr>
            <w:tcW w:w="407" w:type="pct"/>
            <w:shd w:val="clear" w:color="auto" w:fill="auto"/>
          </w:tcPr>
          <w:p w14:paraId="465C3695"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第十八</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5AA6BF38"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第二單元看！我的新發現</w:t>
            </w:r>
          </w:p>
          <w:p w14:paraId="4A02B4BD"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第五課比一比／第六課小路</w:t>
            </w:r>
          </w:p>
        </w:tc>
        <w:tc>
          <w:tcPr>
            <w:tcW w:w="227" w:type="pct"/>
            <w:gridSpan w:val="2"/>
          </w:tcPr>
          <w:p w14:paraId="64DC97FD"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7DBFC33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【五、比一比】</w:t>
            </w:r>
          </w:p>
          <w:p w14:paraId="40B1DE7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06132B">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02AF627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1D60C7F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06132B">
              <w:rPr>
                <w:rFonts w:ascii="Times New Roman" w:eastAsia="標楷體" w:hAnsi="Times New Roman" w:cs="Times New Roman"/>
                <w:bCs/>
                <w:snapToGrid w:val="0"/>
                <w:kern w:val="0"/>
                <w:sz w:val="20"/>
                <w:szCs w:val="20"/>
              </w:rPr>
              <w:t>與他人互動時，能適切運用語文能力表達個人想法，理解與包容不同意見，樂於</w:t>
            </w:r>
            <w:r w:rsidRPr="0006132B">
              <w:rPr>
                <w:rFonts w:ascii="Times New Roman" w:eastAsia="標楷體" w:hAnsi="Times New Roman" w:cs="Times New Roman"/>
                <w:bCs/>
                <w:snapToGrid w:val="0"/>
                <w:kern w:val="0"/>
                <w:sz w:val="20"/>
                <w:szCs w:val="20"/>
              </w:rPr>
              <w:lastRenderedPageBreak/>
              <w:t>參與學校及社區活動，體會團隊合作的重要性。</w:t>
            </w:r>
          </w:p>
          <w:p w14:paraId="24E4480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【六、小路】</w:t>
            </w:r>
          </w:p>
          <w:p w14:paraId="64AC9B6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06132B">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4CD263E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3E4EA80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06132B">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w:t>
            </w:r>
            <w:r w:rsidRPr="0006132B">
              <w:rPr>
                <w:rFonts w:ascii="Times New Roman" w:eastAsia="標楷體" w:hAnsi="Times New Roman" w:cs="Times New Roman"/>
                <w:bCs/>
                <w:snapToGrid w:val="0"/>
                <w:kern w:val="0"/>
                <w:sz w:val="20"/>
                <w:szCs w:val="20"/>
              </w:rPr>
              <w:lastRenderedPageBreak/>
              <w:t>性。</w:t>
            </w:r>
          </w:p>
        </w:tc>
        <w:tc>
          <w:tcPr>
            <w:tcW w:w="276" w:type="pct"/>
          </w:tcPr>
          <w:p w14:paraId="6A91B11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【五、比一比】</w:t>
            </w:r>
          </w:p>
          <w:p w14:paraId="7244C72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6-I-2 </w:t>
            </w:r>
            <w:r w:rsidRPr="001200AB">
              <w:rPr>
                <w:rFonts w:ascii="Times New Roman" w:eastAsia="標楷體" w:hAnsi="Times New Roman" w:cs="Times New Roman"/>
                <w:bCs/>
                <w:snapToGrid w:val="0"/>
                <w:kern w:val="0"/>
                <w:sz w:val="20"/>
                <w:szCs w:val="20"/>
              </w:rPr>
              <w:t>透過閱讀及觀察，積累寫作材料。</w:t>
            </w:r>
          </w:p>
          <w:p w14:paraId="53991BA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【六、小路】</w:t>
            </w:r>
          </w:p>
          <w:p w14:paraId="33C6B28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1-I-3 </w:t>
            </w:r>
            <w:r w:rsidRPr="001200AB">
              <w:rPr>
                <w:rFonts w:ascii="Times New Roman" w:eastAsia="標楷體" w:hAnsi="Times New Roman" w:cs="Times New Roman"/>
                <w:bCs/>
                <w:snapToGrid w:val="0"/>
                <w:kern w:val="0"/>
                <w:sz w:val="20"/>
                <w:szCs w:val="20"/>
              </w:rPr>
              <w:t>能理解話語、詩歌、故事的訊息，有適切的表情跟肢體語言。</w:t>
            </w:r>
          </w:p>
          <w:p w14:paraId="68BADAB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2-I-2 </w:t>
            </w:r>
            <w:r w:rsidRPr="001200AB">
              <w:rPr>
                <w:rFonts w:ascii="Times New Roman" w:eastAsia="標楷體" w:hAnsi="Times New Roman" w:cs="Times New Roman"/>
                <w:bCs/>
                <w:snapToGrid w:val="0"/>
                <w:kern w:val="0"/>
                <w:sz w:val="20"/>
                <w:szCs w:val="20"/>
              </w:rPr>
              <w:t>說出所聽聞的內容。</w:t>
            </w:r>
          </w:p>
          <w:p w14:paraId="6365DF9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3-I-2 </w:t>
            </w:r>
            <w:r w:rsidRPr="001200AB">
              <w:rPr>
                <w:rFonts w:ascii="Times New Roman" w:eastAsia="標楷體" w:hAnsi="Times New Roman" w:cs="Times New Roman"/>
                <w:bCs/>
                <w:snapToGrid w:val="0"/>
                <w:kern w:val="0"/>
                <w:sz w:val="20"/>
                <w:szCs w:val="20"/>
              </w:rPr>
              <w:t>運用注音符號輔助識字，也能利用國字鞏</w:t>
            </w:r>
            <w:r w:rsidRPr="001200AB">
              <w:rPr>
                <w:rFonts w:ascii="Times New Roman" w:eastAsia="標楷體" w:hAnsi="Times New Roman" w:cs="Times New Roman"/>
                <w:bCs/>
                <w:snapToGrid w:val="0"/>
                <w:kern w:val="0"/>
                <w:sz w:val="20"/>
                <w:szCs w:val="20"/>
              </w:rPr>
              <w:lastRenderedPageBreak/>
              <w:t>固注音符號的學習。</w:t>
            </w:r>
          </w:p>
          <w:p w14:paraId="563EC14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4-I-1 </w:t>
            </w:r>
            <w:r w:rsidRPr="001200AB">
              <w:rPr>
                <w:rFonts w:ascii="Times New Roman" w:eastAsia="標楷體" w:hAnsi="Times New Roman" w:cs="Times New Roman"/>
                <w:bCs/>
                <w:snapToGrid w:val="0"/>
                <w:kern w:val="0"/>
                <w:sz w:val="20"/>
                <w:szCs w:val="20"/>
              </w:rPr>
              <w:t>認識常用國字至少</w:t>
            </w:r>
            <w:r w:rsidRPr="001200AB">
              <w:rPr>
                <w:rFonts w:ascii="Times New Roman" w:eastAsia="標楷體" w:hAnsi="Times New Roman" w:cs="Times New Roman"/>
                <w:bCs/>
                <w:snapToGrid w:val="0"/>
                <w:kern w:val="0"/>
                <w:sz w:val="20"/>
                <w:szCs w:val="20"/>
              </w:rPr>
              <w:t>1,000</w:t>
            </w:r>
            <w:r w:rsidRPr="001200AB">
              <w:rPr>
                <w:rFonts w:ascii="Times New Roman" w:eastAsia="標楷體" w:hAnsi="Times New Roman" w:cs="Times New Roman"/>
                <w:bCs/>
                <w:snapToGrid w:val="0"/>
                <w:kern w:val="0"/>
                <w:sz w:val="20"/>
                <w:szCs w:val="20"/>
              </w:rPr>
              <w:t>字，使用</w:t>
            </w:r>
            <w:r w:rsidRPr="001200AB">
              <w:rPr>
                <w:rFonts w:ascii="Times New Roman" w:eastAsia="標楷體" w:hAnsi="Times New Roman" w:cs="Times New Roman"/>
                <w:bCs/>
                <w:snapToGrid w:val="0"/>
                <w:kern w:val="0"/>
                <w:sz w:val="20"/>
                <w:szCs w:val="20"/>
              </w:rPr>
              <w:t>700</w:t>
            </w:r>
            <w:r w:rsidRPr="001200AB">
              <w:rPr>
                <w:rFonts w:ascii="Times New Roman" w:eastAsia="標楷體" w:hAnsi="Times New Roman" w:cs="Times New Roman"/>
                <w:bCs/>
                <w:snapToGrid w:val="0"/>
                <w:kern w:val="0"/>
                <w:sz w:val="20"/>
                <w:szCs w:val="20"/>
              </w:rPr>
              <w:t>字。</w:t>
            </w:r>
          </w:p>
          <w:p w14:paraId="40888C97" w14:textId="77777777" w:rsidR="00641FC0" w:rsidRDefault="00641FC0" w:rsidP="00D36D14">
            <w:pPr>
              <w:spacing w:line="240" w:lineRule="exact"/>
              <w:rPr>
                <w:rFonts w:ascii="標楷體" w:eastAsia="標楷體" w:hAnsi="標楷體"/>
                <w:bCs/>
                <w:snapToGrid w:val="0"/>
                <w:kern w:val="0"/>
                <w:sz w:val="20"/>
                <w:szCs w:val="20"/>
              </w:rPr>
            </w:pPr>
          </w:p>
        </w:tc>
        <w:tc>
          <w:tcPr>
            <w:tcW w:w="276" w:type="pct"/>
          </w:tcPr>
          <w:p w14:paraId="51865C9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【五、比一比】</w:t>
            </w:r>
          </w:p>
          <w:p w14:paraId="2A9BD21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1200AB">
              <w:rPr>
                <w:rFonts w:ascii="Times New Roman" w:eastAsia="標楷體" w:hAnsi="Times New Roman" w:cs="Times New Roman"/>
                <w:bCs/>
                <w:snapToGrid w:val="0"/>
                <w:kern w:val="0"/>
                <w:sz w:val="20"/>
                <w:szCs w:val="20"/>
              </w:rPr>
              <w:t>故事、童詩等。</w:t>
            </w:r>
          </w:p>
          <w:p w14:paraId="36D8B5F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【六、小路】</w:t>
            </w:r>
          </w:p>
          <w:p w14:paraId="32CABD1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1200AB">
              <w:rPr>
                <w:rFonts w:ascii="Times New Roman" w:eastAsia="標楷體" w:hAnsi="Times New Roman" w:cs="Times New Roman"/>
                <w:bCs/>
                <w:snapToGrid w:val="0"/>
                <w:kern w:val="0"/>
                <w:sz w:val="20"/>
                <w:szCs w:val="20"/>
              </w:rPr>
              <w:t>標注注音符號的各類文本。</w:t>
            </w:r>
          </w:p>
          <w:p w14:paraId="26C52A2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Ab-I-1 </w:t>
            </w:r>
            <w:r w:rsidRPr="001200AB">
              <w:rPr>
                <w:rFonts w:ascii="Times New Roman" w:eastAsia="標楷體" w:hAnsi="Times New Roman" w:cs="Times New Roman"/>
                <w:bCs/>
                <w:snapToGrid w:val="0"/>
                <w:kern w:val="0"/>
                <w:sz w:val="20"/>
                <w:szCs w:val="20"/>
              </w:rPr>
              <w:t>1,000</w:t>
            </w:r>
            <w:r w:rsidRPr="001200AB">
              <w:rPr>
                <w:rFonts w:ascii="Times New Roman" w:eastAsia="標楷體" w:hAnsi="Times New Roman" w:cs="Times New Roman"/>
                <w:bCs/>
                <w:snapToGrid w:val="0"/>
                <w:kern w:val="0"/>
                <w:sz w:val="20"/>
                <w:szCs w:val="20"/>
              </w:rPr>
              <w:t>個常用字的字形、字音和字義。</w:t>
            </w:r>
          </w:p>
          <w:p w14:paraId="74EF956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Ac-I-3 </w:t>
            </w:r>
            <w:r w:rsidRPr="001200AB">
              <w:rPr>
                <w:rFonts w:ascii="Times New Roman" w:eastAsia="標楷體" w:hAnsi="Times New Roman" w:cs="Times New Roman"/>
                <w:bCs/>
                <w:snapToGrid w:val="0"/>
                <w:kern w:val="0"/>
                <w:sz w:val="20"/>
                <w:szCs w:val="20"/>
              </w:rPr>
              <w:t>基本文句的語氣與意義。</w:t>
            </w:r>
          </w:p>
          <w:p w14:paraId="26436BD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1200AB">
              <w:rPr>
                <w:rFonts w:ascii="Times New Roman" w:eastAsia="標楷體" w:hAnsi="Times New Roman" w:cs="Times New Roman"/>
                <w:bCs/>
                <w:snapToGrid w:val="0"/>
                <w:kern w:val="0"/>
                <w:sz w:val="20"/>
                <w:szCs w:val="20"/>
              </w:rPr>
              <w:t>故事、童詩等。</w:t>
            </w:r>
          </w:p>
        </w:tc>
        <w:tc>
          <w:tcPr>
            <w:tcW w:w="415" w:type="pct"/>
            <w:gridSpan w:val="2"/>
          </w:tcPr>
          <w:p w14:paraId="038C94F0"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【五、比一比】</w:t>
            </w:r>
          </w:p>
          <w:p w14:paraId="433A6466"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1.</w:t>
            </w:r>
            <w:r w:rsidRPr="001200AB">
              <w:rPr>
                <w:rFonts w:ascii="Times New Roman" w:eastAsia="標楷體" w:hAnsi="Times New Roman" w:cs="Times New Roman"/>
                <w:bCs/>
                <w:snapToGrid w:val="0"/>
                <w:kern w:val="0"/>
                <w:sz w:val="20"/>
                <w:szCs w:val="20"/>
              </w:rPr>
              <w:t>運用</w:t>
            </w:r>
            <w:proofErr w:type="gramStart"/>
            <w:r w:rsidRPr="001200AB">
              <w:rPr>
                <w:rFonts w:ascii="Times New Roman" w:eastAsia="標楷體" w:hAnsi="Times New Roman" w:cs="Times New Roman"/>
                <w:bCs/>
                <w:snapToGrid w:val="0"/>
                <w:kern w:val="0"/>
                <w:sz w:val="20"/>
                <w:szCs w:val="20"/>
              </w:rPr>
              <w:t>仿寫、接寫</w:t>
            </w:r>
            <w:proofErr w:type="gramEnd"/>
            <w:r w:rsidRPr="001200AB">
              <w:rPr>
                <w:rFonts w:ascii="Times New Roman" w:eastAsia="標楷體" w:hAnsi="Times New Roman" w:cs="Times New Roman"/>
                <w:bCs/>
                <w:snapToGrid w:val="0"/>
                <w:kern w:val="0"/>
                <w:sz w:val="20"/>
                <w:szCs w:val="20"/>
              </w:rPr>
              <w:t>的技巧，理解「比一比」</w:t>
            </w:r>
            <w:proofErr w:type="gramStart"/>
            <w:r w:rsidRPr="001200AB">
              <w:rPr>
                <w:rFonts w:ascii="Times New Roman" w:eastAsia="標楷體" w:hAnsi="Times New Roman" w:cs="Times New Roman"/>
                <w:bCs/>
                <w:snapToGrid w:val="0"/>
                <w:kern w:val="0"/>
                <w:sz w:val="20"/>
                <w:szCs w:val="20"/>
              </w:rPr>
              <w:t>短語的</w:t>
            </w:r>
            <w:proofErr w:type="gramEnd"/>
            <w:r w:rsidRPr="001200AB">
              <w:rPr>
                <w:rFonts w:ascii="Times New Roman" w:eastAsia="標楷體" w:hAnsi="Times New Roman" w:cs="Times New Roman"/>
                <w:bCs/>
                <w:snapToGrid w:val="0"/>
                <w:kern w:val="0"/>
                <w:sz w:val="20"/>
                <w:szCs w:val="20"/>
              </w:rPr>
              <w:t>寫法，並說出其他結構相似的動作詞語。</w:t>
            </w:r>
          </w:p>
          <w:p w14:paraId="322A7326"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【六、小路】</w:t>
            </w:r>
          </w:p>
          <w:p w14:paraId="21904755"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1.</w:t>
            </w:r>
            <w:r w:rsidRPr="005D7CB2">
              <w:rPr>
                <w:rFonts w:ascii="Times New Roman" w:eastAsia="標楷體" w:hAnsi="Times New Roman" w:cs="Times New Roman"/>
                <w:bCs/>
                <w:snapToGrid w:val="0"/>
                <w:kern w:val="0"/>
                <w:sz w:val="20"/>
                <w:szCs w:val="20"/>
              </w:rPr>
              <w:t>專注閱讀並理解課本與習作的詩文，推測主角的心情，運用肢體或聲音表達出來。</w:t>
            </w:r>
          </w:p>
          <w:p w14:paraId="370D4924"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2.</w:t>
            </w:r>
            <w:r>
              <w:rPr>
                <w:rFonts w:ascii="Times New Roman" w:eastAsia="標楷體" w:hAnsi="Times New Roman" w:cs="Times New Roman"/>
                <w:bCs/>
                <w:snapToGrid w:val="0"/>
                <w:kern w:val="0"/>
                <w:sz w:val="20"/>
                <w:szCs w:val="20"/>
              </w:rPr>
              <w:t>根據語文焦點六「認識詞語」內容，運用疊字詞</w:t>
            </w:r>
            <w:r w:rsidRPr="001200AB">
              <w:rPr>
                <w:rFonts w:ascii="Times New Roman" w:eastAsia="標楷體" w:hAnsi="Times New Roman" w:cs="Times New Roman"/>
                <w:bCs/>
                <w:snapToGrid w:val="0"/>
                <w:kern w:val="0"/>
                <w:sz w:val="20"/>
                <w:szCs w:val="20"/>
              </w:rPr>
              <w:t>形容生活</w:t>
            </w:r>
            <w:r>
              <w:rPr>
                <w:rFonts w:ascii="Times New Roman" w:eastAsia="標楷體" w:hAnsi="Times New Roman" w:cs="Times New Roman"/>
                <w:bCs/>
                <w:snapToGrid w:val="0"/>
                <w:kern w:val="0"/>
                <w:sz w:val="20"/>
                <w:szCs w:val="20"/>
              </w:rPr>
              <w:t>中</w:t>
            </w:r>
            <w:r w:rsidRPr="001200AB">
              <w:rPr>
                <w:rFonts w:ascii="Times New Roman" w:eastAsia="標楷體" w:hAnsi="Times New Roman" w:cs="Times New Roman"/>
                <w:bCs/>
                <w:snapToGrid w:val="0"/>
                <w:kern w:val="0"/>
                <w:sz w:val="20"/>
                <w:szCs w:val="20"/>
              </w:rPr>
              <w:t>的事物。</w:t>
            </w:r>
          </w:p>
          <w:p w14:paraId="13BBCBF0"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3.</w:t>
            </w:r>
            <w:r w:rsidRPr="001200AB">
              <w:rPr>
                <w:rFonts w:ascii="Times New Roman" w:eastAsia="標楷體" w:hAnsi="Times New Roman" w:cs="Times New Roman"/>
                <w:bCs/>
                <w:snapToGrid w:val="0"/>
                <w:kern w:val="0"/>
                <w:sz w:val="20"/>
                <w:szCs w:val="20"/>
              </w:rPr>
              <w:t>運用注音符號的輔助，念出「長」在不</w:t>
            </w:r>
            <w:r w:rsidRPr="001200AB">
              <w:rPr>
                <w:rFonts w:ascii="Times New Roman" w:eastAsia="標楷體" w:hAnsi="Times New Roman" w:cs="Times New Roman"/>
                <w:bCs/>
                <w:snapToGrid w:val="0"/>
                <w:kern w:val="0"/>
                <w:sz w:val="20"/>
                <w:szCs w:val="20"/>
              </w:rPr>
              <w:lastRenderedPageBreak/>
              <w:t>同情境下的正確讀音。</w:t>
            </w:r>
          </w:p>
          <w:p w14:paraId="268B7235" w14:textId="77777777" w:rsidR="00641FC0" w:rsidRPr="00285C9E"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4.</w:t>
            </w:r>
            <w:r w:rsidRPr="001200AB">
              <w:rPr>
                <w:rFonts w:ascii="Times New Roman" w:eastAsia="標楷體" w:hAnsi="Times New Roman" w:cs="Times New Roman"/>
                <w:bCs/>
                <w:snapToGrid w:val="0"/>
                <w:kern w:val="0"/>
                <w:sz w:val="20"/>
                <w:szCs w:val="20"/>
              </w:rPr>
              <w:t>熟悉本課的生字詞語，歸納「木」偏旁生字的形、音、義。</w:t>
            </w:r>
          </w:p>
        </w:tc>
        <w:tc>
          <w:tcPr>
            <w:tcW w:w="1335" w:type="pct"/>
            <w:gridSpan w:val="2"/>
          </w:tcPr>
          <w:p w14:paraId="4EA921B0"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lastRenderedPageBreak/>
              <w:t>【五、比一比】</w:t>
            </w:r>
          </w:p>
          <w:p w14:paraId="497E2CE3"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1.</w:t>
            </w:r>
            <w:proofErr w:type="gramStart"/>
            <w:r w:rsidRPr="001200AB">
              <w:rPr>
                <w:rFonts w:ascii="Times New Roman" w:eastAsia="標楷體" w:hAnsi="Times New Roman" w:cs="Times New Roman"/>
                <w:sz w:val="20"/>
                <w:szCs w:val="20"/>
              </w:rPr>
              <w:t>理解短語</w:t>
            </w:r>
            <w:proofErr w:type="gramEnd"/>
            <w:r w:rsidRPr="001200AB">
              <w:rPr>
                <w:rFonts w:ascii="Times New Roman" w:eastAsia="標楷體" w:hAnsi="Times New Roman" w:cs="Times New Roman"/>
                <w:sz w:val="20"/>
                <w:szCs w:val="20"/>
              </w:rPr>
              <w:t>「比一比」的用法，並會運用。</w:t>
            </w:r>
          </w:p>
          <w:p w14:paraId="088CD30A"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【六、小路】</w:t>
            </w:r>
          </w:p>
          <w:p w14:paraId="1D88E08E"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1.</w:t>
            </w:r>
            <w:r w:rsidRPr="001200AB">
              <w:rPr>
                <w:rFonts w:ascii="Times New Roman" w:eastAsia="標楷體" w:hAnsi="Times New Roman" w:cs="Times New Roman"/>
                <w:sz w:val="20"/>
                <w:szCs w:val="20"/>
              </w:rPr>
              <w:t>理解文章內容，並正確回答問題。</w:t>
            </w:r>
          </w:p>
          <w:p w14:paraId="271B6AB9"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2.</w:t>
            </w:r>
            <w:r w:rsidRPr="001200AB">
              <w:rPr>
                <w:rFonts w:ascii="Times New Roman" w:eastAsia="標楷體" w:hAnsi="Times New Roman" w:cs="Times New Roman"/>
                <w:sz w:val="20"/>
                <w:szCs w:val="20"/>
              </w:rPr>
              <w:t>運用適當的疊字詞、</w:t>
            </w:r>
            <w:proofErr w:type="gramStart"/>
            <w:r w:rsidRPr="001200AB">
              <w:rPr>
                <w:rFonts w:ascii="Times New Roman" w:eastAsia="標楷體" w:hAnsi="Times New Roman" w:cs="Times New Roman"/>
                <w:sz w:val="20"/>
                <w:szCs w:val="20"/>
              </w:rPr>
              <w:t>類疊量詞</w:t>
            </w:r>
            <w:proofErr w:type="gramEnd"/>
            <w:r w:rsidRPr="001200AB">
              <w:rPr>
                <w:rFonts w:ascii="Times New Roman" w:eastAsia="標楷體" w:hAnsi="Times New Roman" w:cs="Times New Roman"/>
                <w:sz w:val="20"/>
                <w:szCs w:val="20"/>
              </w:rPr>
              <w:t>來形容事物。</w:t>
            </w:r>
          </w:p>
          <w:p w14:paraId="61DA0B74"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3.</w:t>
            </w:r>
            <w:r w:rsidRPr="001200AB">
              <w:rPr>
                <w:rFonts w:ascii="Times New Roman" w:eastAsia="標楷體" w:hAnsi="Times New Roman" w:cs="Times New Roman"/>
                <w:sz w:val="20"/>
                <w:szCs w:val="20"/>
              </w:rPr>
              <w:t>正確念出「長」的不同讀音。</w:t>
            </w:r>
          </w:p>
          <w:p w14:paraId="04F64F97" w14:textId="77777777" w:rsidR="00641FC0" w:rsidRPr="00285C9E"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4.</w:t>
            </w:r>
            <w:r w:rsidRPr="001200AB">
              <w:rPr>
                <w:rFonts w:ascii="Times New Roman" w:eastAsia="標楷體" w:hAnsi="Times New Roman" w:cs="Times New Roman"/>
                <w:sz w:val="20"/>
                <w:szCs w:val="20"/>
              </w:rPr>
              <w:t>認識「木」</w:t>
            </w:r>
            <w:proofErr w:type="gramStart"/>
            <w:r w:rsidRPr="001200AB">
              <w:rPr>
                <w:rFonts w:ascii="Times New Roman" w:eastAsia="標楷體" w:hAnsi="Times New Roman" w:cs="Times New Roman"/>
                <w:sz w:val="20"/>
                <w:szCs w:val="20"/>
              </w:rPr>
              <w:t>部的字義</w:t>
            </w:r>
            <w:proofErr w:type="gramEnd"/>
            <w:r w:rsidRPr="001200AB">
              <w:rPr>
                <w:rFonts w:ascii="Times New Roman" w:eastAsia="標楷體" w:hAnsi="Times New Roman" w:cs="Times New Roman"/>
                <w:sz w:val="20"/>
                <w:szCs w:val="20"/>
              </w:rPr>
              <w:t>，並掌握筆順及字形結構。</w:t>
            </w:r>
          </w:p>
        </w:tc>
        <w:tc>
          <w:tcPr>
            <w:tcW w:w="393" w:type="pct"/>
            <w:shd w:val="clear" w:color="auto" w:fill="auto"/>
          </w:tcPr>
          <w:p w14:paraId="7857FD4A"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629CEAE1"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38EBA244"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42BCCD17"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6014C2A5"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【五、比一比】</w:t>
            </w:r>
          </w:p>
          <w:p w14:paraId="177C253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【人權教育】</w:t>
            </w:r>
          </w:p>
          <w:p w14:paraId="10AD3AD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人</w:t>
            </w:r>
            <w:r>
              <w:rPr>
                <w:rFonts w:ascii="Times New Roman" w:eastAsia="標楷體" w:hAnsi="Times New Roman" w:cs="Times New Roman"/>
                <w:kern w:val="0"/>
                <w:sz w:val="20"/>
                <w:szCs w:val="20"/>
              </w:rPr>
              <w:t xml:space="preserve">E5 </w:t>
            </w:r>
            <w:r w:rsidRPr="001200AB">
              <w:rPr>
                <w:rFonts w:ascii="Times New Roman" w:eastAsia="標楷體" w:hAnsi="Times New Roman" w:cs="Times New Roman"/>
                <w:kern w:val="0"/>
                <w:sz w:val="20"/>
                <w:szCs w:val="20"/>
              </w:rPr>
              <w:t>欣賞、包容個別差異並尊重自己與他人的權利。</w:t>
            </w:r>
          </w:p>
          <w:p w14:paraId="60B77EAE"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【六、小路】</w:t>
            </w:r>
          </w:p>
          <w:p w14:paraId="7A83CFF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2DCE597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E2 </w:t>
            </w:r>
            <w:r w:rsidRPr="001200AB">
              <w:rPr>
                <w:rFonts w:ascii="Times New Roman" w:eastAsia="標楷體" w:hAnsi="Times New Roman" w:cs="Times New Roman"/>
                <w:kern w:val="0"/>
                <w:sz w:val="20"/>
                <w:szCs w:val="20"/>
              </w:rPr>
              <w:t>覺知生物生命的美與價值，關懷動、植物的生命。</w:t>
            </w:r>
          </w:p>
        </w:tc>
        <w:tc>
          <w:tcPr>
            <w:tcW w:w="471" w:type="pct"/>
          </w:tcPr>
          <w:p w14:paraId="604B64E0" w14:textId="77777777" w:rsidR="00641FC0" w:rsidRPr="00D86F67" w:rsidRDefault="00641FC0" w:rsidP="00D36D14">
            <w:pPr>
              <w:snapToGrid w:val="0"/>
              <w:jc w:val="center"/>
              <w:rPr>
                <w:rFonts w:ascii="標楷體" w:eastAsia="標楷體" w:hAnsi="標楷體"/>
              </w:rPr>
            </w:pPr>
          </w:p>
        </w:tc>
      </w:tr>
      <w:tr w:rsidR="00641FC0" w:rsidRPr="00D86F67" w14:paraId="1F165729" w14:textId="77777777" w:rsidTr="00D36D14">
        <w:tblPrEx>
          <w:jc w:val="center"/>
        </w:tblPrEx>
        <w:trPr>
          <w:trHeight w:val="303"/>
          <w:jc w:val="center"/>
        </w:trPr>
        <w:tc>
          <w:tcPr>
            <w:tcW w:w="407" w:type="pct"/>
            <w:shd w:val="clear" w:color="auto" w:fill="auto"/>
          </w:tcPr>
          <w:p w14:paraId="418873BE"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第十九</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2ACD25ED"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第二單元看！我的新發現／寫字</w:t>
            </w:r>
            <w:r w:rsidRPr="001200AB">
              <w:rPr>
                <w:rFonts w:ascii="Times New Roman" w:eastAsia="標楷體" w:hAnsi="Times New Roman" w:cs="Times New Roman"/>
                <w:bCs/>
                <w:snapToGrid w:val="0"/>
                <w:kern w:val="0"/>
                <w:sz w:val="20"/>
                <w:szCs w:val="20"/>
              </w:rPr>
              <w:t>123</w:t>
            </w:r>
          </w:p>
          <w:p w14:paraId="1B34D023"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第六課小路／寫字</w:t>
            </w:r>
            <w:r w:rsidRPr="001200AB">
              <w:rPr>
                <w:rFonts w:ascii="Times New Roman" w:eastAsia="標楷體" w:hAnsi="Times New Roman" w:cs="Times New Roman"/>
                <w:bCs/>
                <w:snapToGrid w:val="0"/>
                <w:kern w:val="0"/>
                <w:sz w:val="20"/>
                <w:szCs w:val="20"/>
              </w:rPr>
              <w:t>123</w:t>
            </w:r>
          </w:p>
        </w:tc>
        <w:tc>
          <w:tcPr>
            <w:tcW w:w="227" w:type="pct"/>
            <w:gridSpan w:val="2"/>
          </w:tcPr>
          <w:p w14:paraId="54219CCA"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p>
        </w:tc>
        <w:tc>
          <w:tcPr>
            <w:tcW w:w="386" w:type="pct"/>
          </w:tcPr>
          <w:p w14:paraId="2888D59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【六、小路】</w:t>
            </w:r>
          </w:p>
          <w:p w14:paraId="2475C98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06132B">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55C1468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6132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72BBF7B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06132B">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p w14:paraId="301A402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【寫字</w:t>
            </w:r>
            <w:r>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w:t>
            </w:r>
          </w:p>
          <w:p w14:paraId="7A1C05E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國</w:t>
            </w:r>
            <w:r>
              <w:rPr>
                <w:rFonts w:ascii="Times New Roman" w:eastAsia="標楷體" w:hAnsi="Times New Roman" w:cs="Times New Roman"/>
                <w:bCs/>
                <w:snapToGrid w:val="0"/>
                <w:kern w:val="0"/>
                <w:sz w:val="20"/>
                <w:szCs w:val="20"/>
              </w:rPr>
              <w:t xml:space="preserve">-E-A1 </w:t>
            </w:r>
            <w:r w:rsidRPr="000F1F9F">
              <w:rPr>
                <w:rFonts w:ascii="Times New Roman" w:eastAsia="標楷體" w:hAnsi="Times New Roman" w:cs="Times New Roman"/>
                <w:bCs/>
                <w:snapToGrid w:val="0"/>
                <w:kern w:val="0"/>
                <w:sz w:val="20"/>
                <w:szCs w:val="20"/>
              </w:rPr>
              <w:t>認識國語文的重要性，培養國語文的興趣，能運用國語文認識自我、表現自我，奠定終身學習的基礎。</w:t>
            </w:r>
          </w:p>
          <w:p w14:paraId="201CA60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F1F9F">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tc>
        <w:tc>
          <w:tcPr>
            <w:tcW w:w="276" w:type="pct"/>
          </w:tcPr>
          <w:p w14:paraId="0619115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【六、小路】</w:t>
            </w:r>
          </w:p>
          <w:p w14:paraId="0ABBDB9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5-I-1 </w:t>
            </w:r>
            <w:r w:rsidRPr="001200AB">
              <w:rPr>
                <w:rFonts w:ascii="Times New Roman" w:eastAsia="標楷體" w:hAnsi="Times New Roman" w:cs="Times New Roman"/>
                <w:bCs/>
                <w:snapToGrid w:val="0"/>
                <w:kern w:val="0"/>
                <w:sz w:val="20"/>
                <w:szCs w:val="20"/>
              </w:rPr>
              <w:t>以適切的速率正確地朗讀文本。</w:t>
            </w:r>
          </w:p>
          <w:p w14:paraId="63E3787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6-I-4 </w:t>
            </w:r>
            <w:r w:rsidRPr="001200AB">
              <w:rPr>
                <w:rFonts w:ascii="Times New Roman" w:eastAsia="標楷體" w:hAnsi="Times New Roman" w:cs="Times New Roman"/>
                <w:bCs/>
                <w:snapToGrid w:val="0"/>
                <w:kern w:val="0"/>
                <w:sz w:val="20"/>
                <w:szCs w:val="20"/>
              </w:rPr>
              <w:t>使用</w:t>
            </w:r>
            <w:proofErr w:type="gramStart"/>
            <w:r w:rsidRPr="001200AB">
              <w:rPr>
                <w:rFonts w:ascii="Times New Roman" w:eastAsia="標楷體" w:hAnsi="Times New Roman" w:cs="Times New Roman"/>
                <w:bCs/>
                <w:snapToGrid w:val="0"/>
                <w:kern w:val="0"/>
                <w:sz w:val="20"/>
                <w:szCs w:val="20"/>
              </w:rPr>
              <w:t>仿寫、接寫</w:t>
            </w:r>
            <w:proofErr w:type="gramEnd"/>
            <w:r w:rsidRPr="001200AB">
              <w:rPr>
                <w:rFonts w:ascii="Times New Roman" w:eastAsia="標楷體" w:hAnsi="Times New Roman" w:cs="Times New Roman"/>
                <w:bCs/>
                <w:snapToGrid w:val="0"/>
                <w:kern w:val="0"/>
                <w:sz w:val="20"/>
                <w:szCs w:val="20"/>
              </w:rPr>
              <w:t>等技巧寫作。</w:t>
            </w:r>
          </w:p>
          <w:p w14:paraId="2891FDF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【寫字</w:t>
            </w:r>
            <w:r>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w:t>
            </w:r>
          </w:p>
          <w:p w14:paraId="03C8F38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4-I-5 </w:t>
            </w:r>
            <w:r w:rsidRPr="001200AB">
              <w:rPr>
                <w:rFonts w:ascii="Times New Roman" w:eastAsia="標楷體" w:hAnsi="Times New Roman" w:cs="Times New Roman"/>
                <w:bCs/>
                <w:snapToGrid w:val="0"/>
                <w:kern w:val="0"/>
                <w:sz w:val="20"/>
                <w:szCs w:val="20"/>
              </w:rPr>
              <w:t>認識基本筆畫、筆順，掌握運筆原則，寫出正確及工整的國字。</w:t>
            </w:r>
          </w:p>
        </w:tc>
        <w:tc>
          <w:tcPr>
            <w:tcW w:w="276" w:type="pct"/>
          </w:tcPr>
          <w:p w14:paraId="4F33531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【六、小路】</w:t>
            </w:r>
          </w:p>
          <w:p w14:paraId="7F086DE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1200AB">
              <w:rPr>
                <w:rFonts w:ascii="Times New Roman" w:eastAsia="標楷體" w:hAnsi="Times New Roman" w:cs="Times New Roman"/>
                <w:bCs/>
                <w:snapToGrid w:val="0"/>
                <w:kern w:val="0"/>
                <w:sz w:val="20"/>
                <w:szCs w:val="20"/>
              </w:rPr>
              <w:t>標注注音符號的各類文本。</w:t>
            </w:r>
          </w:p>
          <w:p w14:paraId="016D261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Ab-I-1 </w:t>
            </w:r>
            <w:r w:rsidRPr="001200AB">
              <w:rPr>
                <w:rFonts w:ascii="Times New Roman" w:eastAsia="標楷體" w:hAnsi="Times New Roman" w:cs="Times New Roman"/>
                <w:bCs/>
                <w:snapToGrid w:val="0"/>
                <w:kern w:val="0"/>
                <w:sz w:val="20"/>
                <w:szCs w:val="20"/>
              </w:rPr>
              <w:t>1,000</w:t>
            </w:r>
            <w:r w:rsidRPr="001200AB">
              <w:rPr>
                <w:rFonts w:ascii="Times New Roman" w:eastAsia="標楷體" w:hAnsi="Times New Roman" w:cs="Times New Roman"/>
                <w:bCs/>
                <w:snapToGrid w:val="0"/>
                <w:kern w:val="0"/>
                <w:sz w:val="20"/>
                <w:szCs w:val="20"/>
              </w:rPr>
              <w:t>個常用字的字形、字音和字義。</w:t>
            </w:r>
          </w:p>
          <w:p w14:paraId="535BEF4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Ac-I-3 </w:t>
            </w:r>
            <w:r w:rsidRPr="001200AB">
              <w:rPr>
                <w:rFonts w:ascii="Times New Roman" w:eastAsia="標楷體" w:hAnsi="Times New Roman" w:cs="Times New Roman"/>
                <w:bCs/>
                <w:snapToGrid w:val="0"/>
                <w:kern w:val="0"/>
                <w:sz w:val="20"/>
                <w:szCs w:val="20"/>
              </w:rPr>
              <w:t>基本文句的語氣與意義。</w:t>
            </w:r>
          </w:p>
          <w:p w14:paraId="08F7D20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1200AB">
              <w:rPr>
                <w:rFonts w:ascii="Times New Roman" w:eastAsia="標楷體" w:hAnsi="Times New Roman" w:cs="Times New Roman"/>
                <w:bCs/>
                <w:snapToGrid w:val="0"/>
                <w:kern w:val="0"/>
                <w:sz w:val="20"/>
                <w:szCs w:val="20"/>
              </w:rPr>
              <w:t>故事、童詩等。</w:t>
            </w:r>
          </w:p>
          <w:p w14:paraId="264174A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【寫字</w:t>
            </w:r>
            <w:r>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w:t>
            </w:r>
          </w:p>
          <w:p w14:paraId="38249B7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Ab-I-3 </w:t>
            </w:r>
            <w:r w:rsidRPr="001200AB">
              <w:rPr>
                <w:rFonts w:ascii="Times New Roman" w:eastAsia="標楷體" w:hAnsi="Times New Roman" w:cs="Times New Roman"/>
                <w:bCs/>
                <w:snapToGrid w:val="0"/>
                <w:kern w:val="0"/>
                <w:sz w:val="20"/>
                <w:szCs w:val="20"/>
              </w:rPr>
              <w:t>常用字筆畫及部件的空間結構。</w:t>
            </w:r>
          </w:p>
        </w:tc>
        <w:tc>
          <w:tcPr>
            <w:tcW w:w="415" w:type="pct"/>
            <w:gridSpan w:val="2"/>
          </w:tcPr>
          <w:p w14:paraId="6F6CB636"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【六、小路】</w:t>
            </w:r>
          </w:p>
          <w:p w14:paraId="3897263C"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1.</w:t>
            </w:r>
            <w:r w:rsidRPr="001200AB">
              <w:rPr>
                <w:rFonts w:ascii="Times New Roman" w:eastAsia="標楷體" w:hAnsi="Times New Roman" w:cs="Times New Roman"/>
                <w:bCs/>
                <w:snapToGrid w:val="0"/>
                <w:kern w:val="0"/>
                <w:sz w:val="20"/>
                <w:szCs w:val="20"/>
              </w:rPr>
              <w:t>根據朗讀提示，體會課文中疊詞連讀的節奏感，用正確的速率朗讀課文。</w:t>
            </w:r>
          </w:p>
          <w:p w14:paraId="19A2A5F0"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2.</w:t>
            </w:r>
            <w:r w:rsidRPr="001200AB">
              <w:rPr>
                <w:rFonts w:ascii="Times New Roman" w:eastAsia="標楷體" w:hAnsi="Times New Roman" w:cs="Times New Roman"/>
                <w:bCs/>
                <w:snapToGrid w:val="0"/>
                <w:kern w:val="0"/>
                <w:sz w:val="20"/>
                <w:szCs w:val="20"/>
              </w:rPr>
              <w:t>運用</w:t>
            </w:r>
            <w:proofErr w:type="gramStart"/>
            <w:r w:rsidRPr="001200AB">
              <w:rPr>
                <w:rFonts w:ascii="Times New Roman" w:eastAsia="標楷體" w:hAnsi="Times New Roman" w:cs="Times New Roman"/>
                <w:bCs/>
                <w:snapToGrid w:val="0"/>
                <w:kern w:val="0"/>
                <w:sz w:val="20"/>
                <w:szCs w:val="20"/>
              </w:rPr>
              <w:t>仿寫、接寫</w:t>
            </w:r>
            <w:proofErr w:type="gramEnd"/>
            <w:r w:rsidRPr="001200AB">
              <w:rPr>
                <w:rFonts w:ascii="Times New Roman" w:eastAsia="標楷體" w:hAnsi="Times New Roman" w:cs="Times New Roman"/>
                <w:bCs/>
                <w:snapToGrid w:val="0"/>
                <w:kern w:val="0"/>
                <w:sz w:val="20"/>
                <w:szCs w:val="20"/>
              </w:rPr>
              <w:t>的技巧，用「</w:t>
            </w:r>
            <w:r w:rsidRPr="001200AB">
              <w:rPr>
                <w:rFonts w:ascii="Times New Roman" w:eastAsia="標楷體" w:hAnsi="Times New Roman" w:cs="Times New Roman"/>
                <w:bCs/>
                <w:snapToGrid w:val="0"/>
                <w:kern w:val="0"/>
                <w:sz w:val="20"/>
                <w:szCs w:val="20"/>
              </w:rPr>
              <w:t>…</w:t>
            </w:r>
            <w:proofErr w:type="gramStart"/>
            <w:r w:rsidRPr="001200AB">
              <w:rPr>
                <w:rFonts w:ascii="Times New Roman" w:eastAsia="標楷體" w:hAnsi="Times New Roman" w:cs="Times New Roman"/>
                <w:bCs/>
                <w:snapToGrid w:val="0"/>
                <w:kern w:val="0"/>
                <w:sz w:val="20"/>
                <w:szCs w:val="20"/>
              </w:rPr>
              <w:t>…</w:t>
            </w:r>
            <w:proofErr w:type="gramEnd"/>
            <w:r w:rsidRPr="001200AB">
              <w:rPr>
                <w:rFonts w:ascii="Times New Roman" w:eastAsia="標楷體" w:hAnsi="Times New Roman" w:cs="Times New Roman"/>
                <w:bCs/>
                <w:snapToGrid w:val="0"/>
                <w:kern w:val="0"/>
                <w:sz w:val="20"/>
                <w:szCs w:val="20"/>
              </w:rPr>
              <w:t>也</w:t>
            </w:r>
            <w:r w:rsidRPr="001200AB">
              <w:rPr>
                <w:rFonts w:ascii="Times New Roman" w:eastAsia="標楷體" w:hAnsi="Times New Roman" w:cs="Times New Roman"/>
                <w:bCs/>
                <w:snapToGrid w:val="0"/>
                <w:kern w:val="0"/>
                <w:sz w:val="20"/>
                <w:szCs w:val="20"/>
              </w:rPr>
              <w:t>…</w:t>
            </w:r>
            <w:proofErr w:type="gramStart"/>
            <w:r w:rsidRPr="001200AB">
              <w:rPr>
                <w:rFonts w:ascii="Times New Roman" w:eastAsia="標楷體" w:hAnsi="Times New Roman" w:cs="Times New Roman"/>
                <w:bCs/>
                <w:snapToGrid w:val="0"/>
                <w:kern w:val="0"/>
                <w:sz w:val="20"/>
                <w:szCs w:val="20"/>
              </w:rPr>
              <w:t>…</w:t>
            </w:r>
            <w:proofErr w:type="gramEnd"/>
            <w:r w:rsidRPr="001200AB">
              <w:rPr>
                <w:rFonts w:ascii="Times New Roman" w:eastAsia="標楷體" w:hAnsi="Times New Roman" w:cs="Times New Roman"/>
                <w:bCs/>
                <w:snapToGrid w:val="0"/>
                <w:kern w:val="0"/>
                <w:sz w:val="20"/>
                <w:szCs w:val="20"/>
              </w:rPr>
              <w:t>」表達自己的生活或活動經驗。</w:t>
            </w:r>
          </w:p>
          <w:p w14:paraId="0FC4AF5F"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【寫字</w:t>
            </w:r>
            <w:r w:rsidRPr="001200AB">
              <w:rPr>
                <w:rFonts w:ascii="Times New Roman" w:eastAsia="標楷體" w:hAnsi="Times New Roman" w:cs="Times New Roman"/>
                <w:bCs/>
                <w:snapToGrid w:val="0"/>
                <w:kern w:val="0"/>
                <w:sz w:val="20"/>
                <w:szCs w:val="20"/>
              </w:rPr>
              <w:t>123</w:t>
            </w:r>
            <w:r w:rsidRPr="001200AB">
              <w:rPr>
                <w:rFonts w:ascii="Times New Roman" w:eastAsia="標楷體" w:hAnsi="Times New Roman" w:cs="Times New Roman"/>
                <w:bCs/>
                <w:snapToGrid w:val="0"/>
                <w:kern w:val="0"/>
                <w:sz w:val="20"/>
                <w:szCs w:val="20"/>
              </w:rPr>
              <w:t>】</w:t>
            </w:r>
          </w:p>
          <w:p w14:paraId="0788986C" w14:textId="77777777" w:rsidR="00641FC0" w:rsidRPr="00285C9E"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1.</w:t>
            </w:r>
            <w:r w:rsidRPr="001200AB">
              <w:rPr>
                <w:rFonts w:ascii="Times New Roman" w:eastAsia="標楷體" w:hAnsi="Times New Roman" w:cs="Times New Roman"/>
                <w:bCs/>
                <w:snapToGrid w:val="0"/>
                <w:kern w:val="0"/>
                <w:sz w:val="20"/>
                <w:szCs w:val="20"/>
              </w:rPr>
              <w:t>認識「從左到右」、「先上後下」、「由外而內」、「</w:t>
            </w:r>
            <w:proofErr w:type="gramStart"/>
            <w:r w:rsidRPr="001200AB">
              <w:rPr>
                <w:rFonts w:ascii="Times New Roman" w:eastAsia="標楷體" w:hAnsi="Times New Roman" w:cs="Times New Roman"/>
                <w:bCs/>
                <w:snapToGrid w:val="0"/>
                <w:kern w:val="0"/>
                <w:sz w:val="20"/>
                <w:szCs w:val="20"/>
              </w:rPr>
              <w:t>先橫後豎</w:t>
            </w:r>
            <w:proofErr w:type="gramEnd"/>
            <w:r w:rsidRPr="001200AB">
              <w:rPr>
                <w:rFonts w:ascii="Times New Roman" w:eastAsia="標楷體" w:hAnsi="Times New Roman" w:cs="Times New Roman"/>
                <w:bCs/>
                <w:snapToGrid w:val="0"/>
                <w:kern w:val="0"/>
                <w:sz w:val="20"/>
                <w:szCs w:val="20"/>
              </w:rPr>
              <w:t>」、「</w:t>
            </w:r>
            <w:proofErr w:type="gramStart"/>
            <w:r w:rsidRPr="001200AB">
              <w:rPr>
                <w:rFonts w:ascii="Times New Roman" w:eastAsia="標楷體" w:hAnsi="Times New Roman" w:cs="Times New Roman"/>
                <w:bCs/>
                <w:snapToGrid w:val="0"/>
                <w:kern w:val="0"/>
                <w:sz w:val="20"/>
                <w:szCs w:val="20"/>
              </w:rPr>
              <w:t>先撇後捺</w:t>
            </w:r>
            <w:proofErr w:type="gramEnd"/>
            <w:r w:rsidRPr="001200AB">
              <w:rPr>
                <w:rFonts w:ascii="Times New Roman" w:eastAsia="標楷體" w:hAnsi="Times New Roman" w:cs="Times New Roman"/>
                <w:bCs/>
                <w:snapToGrid w:val="0"/>
                <w:kern w:val="0"/>
                <w:sz w:val="20"/>
                <w:szCs w:val="20"/>
              </w:rPr>
              <w:t>」的筆順書寫原則。</w:t>
            </w:r>
          </w:p>
        </w:tc>
        <w:tc>
          <w:tcPr>
            <w:tcW w:w="1335" w:type="pct"/>
            <w:gridSpan w:val="2"/>
          </w:tcPr>
          <w:p w14:paraId="1E4C1099"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【六、小路】</w:t>
            </w:r>
          </w:p>
          <w:p w14:paraId="67257B3F"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1.</w:t>
            </w:r>
            <w:r w:rsidRPr="001200AB">
              <w:rPr>
                <w:rFonts w:ascii="Times New Roman" w:eastAsia="標楷體" w:hAnsi="Times New Roman" w:cs="Times New Roman"/>
                <w:sz w:val="20"/>
                <w:szCs w:val="20"/>
              </w:rPr>
              <w:t>控制音量和快慢，讀出疊字詞的韻味。</w:t>
            </w:r>
          </w:p>
          <w:p w14:paraId="23F60C89"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2.</w:t>
            </w:r>
            <w:r w:rsidRPr="001200AB">
              <w:rPr>
                <w:rFonts w:ascii="Times New Roman" w:eastAsia="標楷體" w:hAnsi="Times New Roman" w:cs="Times New Roman"/>
                <w:sz w:val="20"/>
                <w:szCs w:val="20"/>
              </w:rPr>
              <w:t>認識「</w:t>
            </w:r>
            <w:r w:rsidRPr="001200AB">
              <w:rPr>
                <w:rFonts w:ascii="Times New Roman" w:eastAsia="標楷體" w:hAnsi="Times New Roman" w:cs="Times New Roman"/>
                <w:sz w:val="20"/>
                <w:szCs w:val="20"/>
              </w:rPr>
              <w:t>…</w:t>
            </w:r>
            <w:proofErr w:type="gramStart"/>
            <w:r w:rsidRPr="001200AB">
              <w:rPr>
                <w:rFonts w:ascii="Times New Roman" w:eastAsia="標楷體" w:hAnsi="Times New Roman" w:cs="Times New Roman"/>
                <w:sz w:val="20"/>
                <w:szCs w:val="20"/>
              </w:rPr>
              <w:t>…</w:t>
            </w:r>
            <w:proofErr w:type="gramEnd"/>
            <w:r w:rsidRPr="001200AB">
              <w:rPr>
                <w:rFonts w:ascii="Times New Roman" w:eastAsia="標楷體" w:hAnsi="Times New Roman" w:cs="Times New Roman"/>
                <w:sz w:val="20"/>
                <w:szCs w:val="20"/>
              </w:rPr>
              <w:t>也</w:t>
            </w:r>
            <w:r w:rsidRPr="001200AB">
              <w:rPr>
                <w:rFonts w:ascii="Times New Roman" w:eastAsia="標楷體" w:hAnsi="Times New Roman" w:cs="Times New Roman"/>
                <w:sz w:val="20"/>
                <w:szCs w:val="20"/>
              </w:rPr>
              <w:t>…</w:t>
            </w:r>
            <w:proofErr w:type="gramStart"/>
            <w:r w:rsidRPr="001200AB">
              <w:rPr>
                <w:rFonts w:ascii="Times New Roman" w:eastAsia="標楷體" w:hAnsi="Times New Roman" w:cs="Times New Roman"/>
                <w:sz w:val="20"/>
                <w:szCs w:val="20"/>
              </w:rPr>
              <w:t>…</w:t>
            </w:r>
            <w:proofErr w:type="gramEnd"/>
            <w:r w:rsidRPr="001200AB">
              <w:rPr>
                <w:rFonts w:ascii="Times New Roman" w:eastAsia="標楷體" w:hAnsi="Times New Roman" w:cs="Times New Roman"/>
                <w:sz w:val="20"/>
                <w:szCs w:val="20"/>
              </w:rPr>
              <w:t>」的句型，並會運用造句。</w:t>
            </w:r>
          </w:p>
          <w:p w14:paraId="314BA5C8"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【寫字</w:t>
            </w:r>
            <w:r w:rsidRPr="001200AB">
              <w:rPr>
                <w:rFonts w:ascii="Times New Roman" w:eastAsia="標楷體" w:hAnsi="Times New Roman" w:cs="Times New Roman"/>
                <w:sz w:val="20"/>
                <w:szCs w:val="20"/>
              </w:rPr>
              <w:t>123</w:t>
            </w:r>
            <w:r w:rsidRPr="001200AB">
              <w:rPr>
                <w:rFonts w:ascii="Times New Roman" w:eastAsia="標楷體" w:hAnsi="Times New Roman" w:cs="Times New Roman"/>
                <w:sz w:val="20"/>
                <w:szCs w:val="20"/>
              </w:rPr>
              <w:t>】</w:t>
            </w:r>
          </w:p>
          <w:p w14:paraId="3E23C478" w14:textId="77777777" w:rsidR="00641FC0" w:rsidRPr="00285C9E" w:rsidRDefault="00641FC0" w:rsidP="00D36D14">
            <w:pPr>
              <w:spacing w:line="240" w:lineRule="exact"/>
              <w:rPr>
                <w:rFonts w:ascii="標楷體" w:eastAsia="標楷體" w:hAnsi="標楷體"/>
                <w:sz w:val="20"/>
                <w:szCs w:val="20"/>
              </w:rPr>
            </w:pPr>
            <w:proofErr w:type="gramStart"/>
            <w:r w:rsidRPr="001200AB">
              <w:rPr>
                <w:rFonts w:ascii="Times New Roman" w:eastAsia="標楷體" w:hAnsi="Times New Roman" w:cs="Times New Roman"/>
                <w:sz w:val="20"/>
                <w:szCs w:val="20"/>
              </w:rPr>
              <w:t>․</w:t>
            </w:r>
            <w:proofErr w:type="gramEnd"/>
            <w:r w:rsidRPr="001200AB">
              <w:rPr>
                <w:rFonts w:ascii="Times New Roman" w:eastAsia="標楷體" w:hAnsi="Times New Roman" w:cs="Times New Roman"/>
                <w:sz w:val="20"/>
                <w:szCs w:val="20"/>
              </w:rPr>
              <w:t>辨識字形中「從左到右」、「先上後下」、「由外而內」、「</w:t>
            </w:r>
            <w:proofErr w:type="gramStart"/>
            <w:r w:rsidRPr="001200AB">
              <w:rPr>
                <w:rFonts w:ascii="Times New Roman" w:eastAsia="標楷體" w:hAnsi="Times New Roman" w:cs="Times New Roman"/>
                <w:sz w:val="20"/>
                <w:szCs w:val="20"/>
              </w:rPr>
              <w:t>先橫後豎</w:t>
            </w:r>
            <w:proofErr w:type="gramEnd"/>
            <w:r w:rsidRPr="001200AB">
              <w:rPr>
                <w:rFonts w:ascii="Times New Roman" w:eastAsia="標楷體" w:hAnsi="Times New Roman" w:cs="Times New Roman"/>
                <w:sz w:val="20"/>
                <w:szCs w:val="20"/>
              </w:rPr>
              <w:t>」、「</w:t>
            </w:r>
            <w:proofErr w:type="gramStart"/>
            <w:r w:rsidRPr="001200AB">
              <w:rPr>
                <w:rFonts w:ascii="Times New Roman" w:eastAsia="標楷體" w:hAnsi="Times New Roman" w:cs="Times New Roman"/>
                <w:sz w:val="20"/>
                <w:szCs w:val="20"/>
              </w:rPr>
              <w:t>先撇後捺</w:t>
            </w:r>
            <w:proofErr w:type="gramEnd"/>
            <w:r w:rsidRPr="001200AB">
              <w:rPr>
                <w:rFonts w:ascii="Times New Roman" w:eastAsia="標楷體" w:hAnsi="Times New Roman" w:cs="Times New Roman"/>
                <w:sz w:val="20"/>
                <w:szCs w:val="20"/>
              </w:rPr>
              <w:t>」的部分，</w:t>
            </w:r>
            <w:r w:rsidRPr="00A31EB6">
              <w:rPr>
                <w:rFonts w:ascii="Times New Roman" w:eastAsia="標楷體" w:hAnsi="Times New Roman" w:cs="Times New Roman"/>
                <w:sz w:val="20"/>
                <w:szCs w:val="20"/>
              </w:rPr>
              <w:t>並能運用筆順原則，寫出工整美觀的字形</w:t>
            </w:r>
            <w:r w:rsidRPr="001200AB">
              <w:rPr>
                <w:rFonts w:ascii="Times New Roman" w:eastAsia="標楷體" w:hAnsi="Times New Roman" w:cs="Times New Roman"/>
                <w:sz w:val="20"/>
                <w:szCs w:val="20"/>
              </w:rPr>
              <w:t>。</w:t>
            </w:r>
          </w:p>
        </w:tc>
        <w:tc>
          <w:tcPr>
            <w:tcW w:w="393" w:type="pct"/>
            <w:shd w:val="clear" w:color="auto" w:fill="auto"/>
          </w:tcPr>
          <w:p w14:paraId="7D350F20"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77922F2A"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3E2857DE"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2CBFB1FF"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511C4F04"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【六、小路】</w:t>
            </w:r>
          </w:p>
          <w:p w14:paraId="46101BF4"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730D2EC3"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E2 </w:t>
            </w:r>
            <w:r w:rsidRPr="001200AB">
              <w:rPr>
                <w:rFonts w:ascii="Times New Roman" w:eastAsia="標楷體" w:hAnsi="Times New Roman" w:cs="Times New Roman"/>
                <w:kern w:val="0"/>
                <w:sz w:val="20"/>
                <w:szCs w:val="20"/>
              </w:rPr>
              <w:t>覺知生物生命的美與價值，關懷動、植物的生命。</w:t>
            </w:r>
          </w:p>
        </w:tc>
        <w:tc>
          <w:tcPr>
            <w:tcW w:w="471" w:type="pct"/>
          </w:tcPr>
          <w:p w14:paraId="5BC7E7D9" w14:textId="77777777" w:rsidR="00641FC0" w:rsidRPr="00D86F67" w:rsidRDefault="00641FC0" w:rsidP="00D36D14">
            <w:pPr>
              <w:snapToGrid w:val="0"/>
              <w:jc w:val="center"/>
              <w:rPr>
                <w:rFonts w:ascii="標楷體" w:eastAsia="標楷體" w:hAnsi="標楷體"/>
              </w:rPr>
            </w:pPr>
          </w:p>
        </w:tc>
      </w:tr>
      <w:tr w:rsidR="00641FC0" w:rsidRPr="00D86F67" w14:paraId="0A140990" w14:textId="77777777" w:rsidTr="00D36D14">
        <w:tblPrEx>
          <w:jc w:val="center"/>
        </w:tblPrEx>
        <w:trPr>
          <w:trHeight w:val="303"/>
          <w:jc w:val="center"/>
        </w:trPr>
        <w:tc>
          <w:tcPr>
            <w:tcW w:w="407" w:type="pct"/>
            <w:shd w:val="clear" w:color="auto" w:fill="auto"/>
          </w:tcPr>
          <w:p w14:paraId="371A85E1"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第廿</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0F8ED53E"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寫字</w:t>
            </w:r>
            <w:r w:rsidRPr="001200AB">
              <w:rPr>
                <w:rFonts w:ascii="Times New Roman" w:eastAsia="標楷體" w:hAnsi="Times New Roman" w:cs="Times New Roman"/>
                <w:bCs/>
                <w:snapToGrid w:val="0"/>
                <w:kern w:val="0"/>
                <w:sz w:val="20"/>
                <w:szCs w:val="20"/>
              </w:rPr>
              <w:t>123</w:t>
            </w:r>
            <w:r w:rsidRPr="001200AB">
              <w:rPr>
                <w:rFonts w:ascii="Times New Roman" w:eastAsia="標楷體" w:hAnsi="Times New Roman" w:cs="Times New Roman"/>
                <w:bCs/>
                <w:snapToGrid w:val="0"/>
                <w:kern w:val="0"/>
                <w:sz w:val="20"/>
                <w:szCs w:val="20"/>
              </w:rPr>
              <w:t>／閱讀階梯</w:t>
            </w:r>
          </w:p>
          <w:p w14:paraId="75977074"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擁抱</w:t>
            </w:r>
          </w:p>
        </w:tc>
        <w:tc>
          <w:tcPr>
            <w:tcW w:w="227" w:type="pct"/>
            <w:gridSpan w:val="2"/>
          </w:tcPr>
          <w:p w14:paraId="4DC2168A"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p>
        </w:tc>
        <w:tc>
          <w:tcPr>
            <w:tcW w:w="386" w:type="pct"/>
          </w:tcPr>
          <w:p w14:paraId="29E7847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【寫字</w:t>
            </w:r>
            <w:r>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w:t>
            </w:r>
          </w:p>
          <w:p w14:paraId="31D1F5B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0F1F9F">
              <w:rPr>
                <w:rFonts w:ascii="Times New Roman" w:eastAsia="標楷體" w:hAnsi="Times New Roman" w:cs="Times New Roman"/>
                <w:bCs/>
                <w:snapToGrid w:val="0"/>
                <w:kern w:val="0"/>
                <w:sz w:val="20"/>
                <w:szCs w:val="20"/>
              </w:rPr>
              <w:t>認識國語文的重要性，培養國語文的興趣，能運用國語文認識自我、表現自我，奠定終身學習的基礎。</w:t>
            </w:r>
          </w:p>
          <w:p w14:paraId="5ECC4C9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F1F9F">
              <w:rPr>
                <w:rFonts w:ascii="Times New Roman" w:eastAsia="標楷體" w:hAnsi="Times New Roman" w:cs="Times New Roman"/>
                <w:bCs/>
                <w:snapToGrid w:val="0"/>
                <w:kern w:val="0"/>
                <w:sz w:val="20"/>
                <w:szCs w:val="20"/>
              </w:rPr>
              <w:t>理解與運用國語文在日常生活中學習體察他人的感受，並給予適當的回應，以達成溝通及互動</w:t>
            </w:r>
            <w:r w:rsidRPr="000F1F9F">
              <w:rPr>
                <w:rFonts w:ascii="Times New Roman" w:eastAsia="標楷體" w:hAnsi="Times New Roman" w:cs="Times New Roman"/>
                <w:bCs/>
                <w:snapToGrid w:val="0"/>
                <w:kern w:val="0"/>
                <w:sz w:val="20"/>
                <w:szCs w:val="20"/>
              </w:rPr>
              <w:lastRenderedPageBreak/>
              <w:t>的目標。</w:t>
            </w:r>
          </w:p>
          <w:p w14:paraId="5EA21D6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【閱讀階梯擁抱】</w:t>
            </w:r>
          </w:p>
          <w:p w14:paraId="0C4F0A9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0F1F9F">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4F569E6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F1F9F">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49076A7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0F1F9F">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tc>
        <w:tc>
          <w:tcPr>
            <w:tcW w:w="276" w:type="pct"/>
          </w:tcPr>
          <w:p w14:paraId="3C8C7F5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【寫字</w:t>
            </w:r>
            <w:r>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w:t>
            </w:r>
          </w:p>
          <w:p w14:paraId="74FF2A1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4-I-5 </w:t>
            </w:r>
            <w:r w:rsidRPr="001200AB">
              <w:rPr>
                <w:rFonts w:ascii="Times New Roman" w:eastAsia="標楷體" w:hAnsi="Times New Roman" w:cs="Times New Roman"/>
                <w:bCs/>
                <w:snapToGrid w:val="0"/>
                <w:kern w:val="0"/>
                <w:sz w:val="20"/>
                <w:szCs w:val="20"/>
              </w:rPr>
              <w:t>認識基本筆畫、筆順，掌握運筆原則，寫出正確及工整的國字。</w:t>
            </w:r>
          </w:p>
          <w:p w14:paraId="7BFD9DB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【閱讀階梯擁抱】</w:t>
            </w:r>
          </w:p>
          <w:p w14:paraId="4B99A4F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1-I-1 </w:t>
            </w:r>
            <w:r w:rsidRPr="001200AB">
              <w:rPr>
                <w:rFonts w:ascii="Times New Roman" w:eastAsia="標楷體" w:hAnsi="Times New Roman" w:cs="Times New Roman"/>
                <w:bCs/>
                <w:snapToGrid w:val="0"/>
                <w:kern w:val="0"/>
                <w:sz w:val="20"/>
                <w:szCs w:val="20"/>
              </w:rPr>
              <w:t>養成專心聆聽的習慣，尊</w:t>
            </w:r>
            <w:r w:rsidRPr="001200AB">
              <w:rPr>
                <w:rFonts w:ascii="Times New Roman" w:eastAsia="標楷體" w:hAnsi="Times New Roman" w:cs="Times New Roman"/>
                <w:bCs/>
                <w:snapToGrid w:val="0"/>
                <w:kern w:val="0"/>
                <w:sz w:val="20"/>
                <w:szCs w:val="20"/>
              </w:rPr>
              <w:lastRenderedPageBreak/>
              <w:t>重對方的發言。</w:t>
            </w:r>
          </w:p>
          <w:p w14:paraId="605B80C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2-I-1 </w:t>
            </w:r>
            <w:r w:rsidRPr="001200AB">
              <w:rPr>
                <w:rFonts w:ascii="Times New Roman" w:eastAsia="標楷體" w:hAnsi="Times New Roman" w:cs="Times New Roman"/>
                <w:bCs/>
                <w:snapToGrid w:val="0"/>
                <w:kern w:val="0"/>
                <w:sz w:val="20"/>
                <w:szCs w:val="20"/>
              </w:rPr>
              <w:t>以正確發音流利的說出語意完整的話。</w:t>
            </w:r>
          </w:p>
          <w:p w14:paraId="31696B8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5-I-3 </w:t>
            </w:r>
            <w:proofErr w:type="gramStart"/>
            <w:r w:rsidRPr="00A31EB6">
              <w:rPr>
                <w:rFonts w:ascii="Times New Roman" w:eastAsia="標楷體" w:hAnsi="Times New Roman" w:cs="Times New Roman"/>
                <w:bCs/>
                <w:snapToGrid w:val="0"/>
                <w:kern w:val="0"/>
                <w:sz w:val="20"/>
                <w:szCs w:val="20"/>
              </w:rPr>
              <w:t>讀懂與學習</w:t>
            </w:r>
            <w:proofErr w:type="gramEnd"/>
            <w:r w:rsidRPr="00A31EB6">
              <w:rPr>
                <w:rFonts w:ascii="Times New Roman" w:eastAsia="標楷體" w:hAnsi="Times New Roman" w:cs="Times New Roman"/>
                <w:bCs/>
                <w:snapToGrid w:val="0"/>
                <w:kern w:val="0"/>
                <w:sz w:val="20"/>
                <w:szCs w:val="20"/>
              </w:rPr>
              <w:t>階段相符的文本。</w:t>
            </w:r>
          </w:p>
          <w:p w14:paraId="344FDEB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5-I-4 </w:t>
            </w:r>
            <w:r w:rsidRPr="001200AB">
              <w:rPr>
                <w:rFonts w:ascii="Times New Roman" w:eastAsia="標楷體" w:hAnsi="Times New Roman" w:cs="Times New Roman"/>
                <w:bCs/>
                <w:snapToGrid w:val="0"/>
                <w:kern w:val="0"/>
                <w:sz w:val="20"/>
                <w:szCs w:val="20"/>
              </w:rPr>
              <w:t>了解文本中的重要訊息與觀點。</w:t>
            </w:r>
          </w:p>
        </w:tc>
        <w:tc>
          <w:tcPr>
            <w:tcW w:w="276" w:type="pct"/>
          </w:tcPr>
          <w:p w14:paraId="771FA17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【寫字</w:t>
            </w:r>
            <w:r>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w:t>
            </w:r>
          </w:p>
          <w:p w14:paraId="138238A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Ab-I-3 </w:t>
            </w:r>
            <w:r w:rsidRPr="001200AB">
              <w:rPr>
                <w:rFonts w:ascii="Times New Roman" w:eastAsia="標楷體" w:hAnsi="Times New Roman" w:cs="Times New Roman"/>
                <w:bCs/>
                <w:snapToGrid w:val="0"/>
                <w:kern w:val="0"/>
                <w:sz w:val="20"/>
                <w:szCs w:val="20"/>
              </w:rPr>
              <w:t>常用字筆畫及部件的空間結構。</w:t>
            </w:r>
          </w:p>
          <w:p w14:paraId="05C46A9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【閱讀階梯擁抱】</w:t>
            </w:r>
          </w:p>
          <w:p w14:paraId="5B38CE8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Aa-I-5 </w:t>
            </w:r>
            <w:r w:rsidRPr="001200AB">
              <w:rPr>
                <w:rFonts w:ascii="Times New Roman" w:eastAsia="標楷體" w:hAnsi="Times New Roman" w:cs="Times New Roman"/>
                <w:bCs/>
                <w:snapToGrid w:val="0"/>
                <w:kern w:val="0"/>
                <w:sz w:val="20"/>
                <w:szCs w:val="20"/>
              </w:rPr>
              <w:t>標注注音符號的各類文本。</w:t>
            </w:r>
          </w:p>
          <w:p w14:paraId="2D5733E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1200AB">
              <w:rPr>
                <w:rFonts w:ascii="Times New Roman" w:eastAsia="標楷體" w:hAnsi="Times New Roman" w:cs="Times New Roman"/>
                <w:bCs/>
                <w:snapToGrid w:val="0"/>
                <w:kern w:val="0"/>
                <w:sz w:val="20"/>
                <w:szCs w:val="20"/>
              </w:rPr>
              <w:t>故事、童詩等。</w:t>
            </w:r>
          </w:p>
          <w:p w14:paraId="056F2D9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Ba-I-1 </w:t>
            </w:r>
            <w:proofErr w:type="gramStart"/>
            <w:r w:rsidRPr="001200AB">
              <w:rPr>
                <w:rFonts w:ascii="Times New Roman" w:eastAsia="標楷體" w:hAnsi="Times New Roman" w:cs="Times New Roman"/>
                <w:bCs/>
                <w:snapToGrid w:val="0"/>
                <w:kern w:val="0"/>
                <w:sz w:val="20"/>
                <w:szCs w:val="20"/>
              </w:rPr>
              <w:lastRenderedPageBreak/>
              <w:t>順敘法</w:t>
            </w:r>
            <w:proofErr w:type="gramEnd"/>
            <w:r w:rsidRPr="001200AB">
              <w:rPr>
                <w:rFonts w:ascii="Times New Roman" w:eastAsia="標楷體" w:hAnsi="Times New Roman" w:cs="Times New Roman"/>
                <w:bCs/>
                <w:snapToGrid w:val="0"/>
                <w:kern w:val="0"/>
                <w:sz w:val="20"/>
                <w:szCs w:val="20"/>
              </w:rPr>
              <w:t>。</w:t>
            </w:r>
          </w:p>
        </w:tc>
        <w:tc>
          <w:tcPr>
            <w:tcW w:w="415" w:type="pct"/>
            <w:gridSpan w:val="2"/>
          </w:tcPr>
          <w:p w14:paraId="1534B953"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lastRenderedPageBreak/>
              <w:t>【寫字</w:t>
            </w:r>
            <w:r w:rsidRPr="001200AB">
              <w:rPr>
                <w:rFonts w:ascii="Times New Roman" w:eastAsia="標楷體" w:hAnsi="Times New Roman" w:cs="Times New Roman"/>
                <w:bCs/>
                <w:snapToGrid w:val="0"/>
                <w:kern w:val="0"/>
                <w:sz w:val="20"/>
                <w:szCs w:val="20"/>
              </w:rPr>
              <w:t>123</w:t>
            </w:r>
            <w:r w:rsidRPr="001200AB">
              <w:rPr>
                <w:rFonts w:ascii="Times New Roman" w:eastAsia="標楷體" w:hAnsi="Times New Roman" w:cs="Times New Roman"/>
                <w:bCs/>
                <w:snapToGrid w:val="0"/>
                <w:kern w:val="0"/>
                <w:sz w:val="20"/>
                <w:szCs w:val="20"/>
              </w:rPr>
              <w:t>】</w:t>
            </w:r>
          </w:p>
          <w:p w14:paraId="22B652DC" w14:textId="77777777" w:rsidR="00641FC0" w:rsidRPr="001200AB"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1200AB">
              <w:rPr>
                <w:rFonts w:ascii="Times New Roman" w:eastAsia="標楷體" w:hAnsi="Times New Roman" w:cs="Times New Roman"/>
                <w:bCs/>
                <w:snapToGrid w:val="0"/>
                <w:kern w:val="0"/>
                <w:sz w:val="20"/>
                <w:szCs w:val="20"/>
              </w:rPr>
              <w:t>.</w:t>
            </w:r>
            <w:r w:rsidRPr="001200AB">
              <w:rPr>
                <w:rFonts w:ascii="Times New Roman" w:eastAsia="標楷體" w:hAnsi="Times New Roman" w:cs="Times New Roman"/>
                <w:bCs/>
                <w:snapToGrid w:val="0"/>
                <w:kern w:val="0"/>
                <w:sz w:val="20"/>
                <w:szCs w:val="20"/>
              </w:rPr>
              <w:t>學習用正確筆順書寫，提高寫字的速度，幫助識字習字。</w:t>
            </w:r>
          </w:p>
          <w:p w14:paraId="4795941E"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【閱讀階梯擁抱】</w:t>
            </w:r>
          </w:p>
          <w:p w14:paraId="506026B4"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1.</w:t>
            </w:r>
            <w:r w:rsidRPr="001200AB">
              <w:rPr>
                <w:rFonts w:ascii="Times New Roman" w:eastAsia="標楷體" w:hAnsi="Times New Roman" w:cs="Times New Roman"/>
                <w:bCs/>
                <w:snapToGrid w:val="0"/>
                <w:kern w:val="0"/>
                <w:sz w:val="20"/>
                <w:szCs w:val="20"/>
              </w:rPr>
              <w:t>注意聆聽教師的提問，針對主題與細節，主動分享觀察到的訊息。</w:t>
            </w:r>
          </w:p>
          <w:p w14:paraId="13B99F22"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2.</w:t>
            </w:r>
            <w:r w:rsidRPr="001200AB">
              <w:rPr>
                <w:rFonts w:ascii="Times New Roman" w:eastAsia="標楷體" w:hAnsi="Times New Roman" w:cs="Times New Roman"/>
                <w:bCs/>
                <w:snapToGrid w:val="0"/>
                <w:kern w:val="0"/>
                <w:sz w:val="20"/>
                <w:szCs w:val="20"/>
              </w:rPr>
              <w:t>注意觀察圖片，運用預測策略，用完整的句</w:t>
            </w:r>
            <w:r w:rsidRPr="001200AB">
              <w:rPr>
                <w:rFonts w:ascii="Times New Roman" w:eastAsia="標楷體" w:hAnsi="Times New Roman" w:cs="Times New Roman"/>
                <w:bCs/>
                <w:snapToGrid w:val="0"/>
                <w:kern w:val="0"/>
                <w:sz w:val="20"/>
                <w:szCs w:val="20"/>
              </w:rPr>
              <w:lastRenderedPageBreak/>
              <w:t>子提出自己的看法。</w:t>
            </w:r>
          </w:p>
          <w:p w14:paraId="531AA9BA" w14:textId="77777777" w:rsidR="00641FC0" w:rsidRPr="00285C9E"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3.</w:t>
            </w:r>
            <w:r w:rsidRPr="001200AB">
              <w:rPr>
                <w:rFonts w:ascii="Times New Roman" w:eastAsia="標楷體" w:hAnsi="Times New Roman" w:cs="Times New Roman"/>
                <w:bCs/>
                <w:snapToGrid w:val="0"/>
                <w:kern w:val="0"/>
                <w:sz w:val="20"/>
                <w:szCs w:val="20"/>
              </w:rPr>
              <w:t>注意聆聽故事，理解故事內容，說出故事重點。</w:t>
            </w:r>
          </w:p>
        </w:tc>
        <w:tc>
          <w:tcPr>
            <w:tcW w:w="1335" w:type="pct"/>
            <w:gridSpan w:val="2"/>
          </w:tcPr>
          <w:p w14:paraId="40EE1E42"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lastRenderedPageBreak/>
              <w:t>【寫字</w:t>
            </w:r>
            <w:r w:rsidRPr="001200AB">
              <w:rPr>
                <w:rFonts w:ascii="Times New Roman" w:eastAsia="標楷體" w:hAnsi="Times New Roman" w:cs="Times New Roman"/>
                <w:sz w:val="20"/>
                <w:szCs w:val="20"/>
              </w:rPr>
              <w:t>123</w:t>
            </w:r>
            <w:r w:rsidRPr="001200AB">
              <w:rPr>
                <w:rFonts w:ascii="Times New Roman" w:eastAsia="標楷體" w:hAnsi="Times New Roman" w:cs="Times New Roman"/>
                <w:sz w:val="20"/>
                <w:szCs w:val="20"/>
              </w:rPr>
              <w:t>】</w:t>
            </w:r>
          </w:p>
          <w:p w14:paraId="0A0BB414" w14:textId="77777777" w:rsidR="00641FC0" w:rsidRPr="001200AB" w:rsidRDefault="00641FC0" w:rsidP="00D36D14">
            <w:pPr>
              <w:spacing w:line="240" w:lineRule="exact"/>
              <w:rPr>
                <w:rFonts w:ascii="標楷體" w:eastAsia="標楷體" w:hAnsi="標楷體"/>
                <w:sz w:val="20"/>
                <w:szCs w:val="20"/>
              </w:rPr>
            </w:pPr>
            <w:proofErr w:type="gramStart"/>
            <w:r w:rsidRPr="001200AB">
              <w:rPr>
                <w:rFonts w:ascii="Times New Roman" w:eastAsia="標楷體" w:hAnsi="Times New Roman" w:cs="Times New Roman"/>
                <w:sz w:val="20"/>
                <w:szCs w:val="20"/>
              </w:rPr>
              <w:t>․</w:t>
            </w:r>
            <w:proofErr w:type="gramEnd"/>
            <w:r w:rsidRPr="00A31EB6">
              <w:rPr>
                <w:rFonts w:ascii="Times New Roman" w:eastAsia="標楷體" w:hAnsi="Times New Roman" w:cs="Times New Roman"/>
                <w:sz w:val="20"/>
                <w:szCs w:val="20"/>
              </w:rPr>
              <w:t>活用筆順原則，完成習作。</w:t>
            </w:r>
          </w:p>
          <w:p w14:paraId="7E081E88"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【閱讀階梯擁抱】</w:t>
            </w:r>
          </w:p>
          <w:p w14:paraId="18883B40"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1.</w:t>
            </w:r>
            <w:r w:rsidRPr="001200AB">
              <w:rPr>
                <w:rFonts w:ascii="Times New Roman" w:eastAsia="標楷體" w:hAnsi="Times New Roman" w:cs="Times New Roman"/>
                <w:sz w:val="20"/>
                <w:szCs w:val="20"/>
              </w:rPr>
              <w:t>專心聆聽提問，並簡單的回答問題。</w:t>
            </w:r>
          </w:p>
          <w:p w14:paraId="3D55B2D5"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2.</w:t>
            </w:r>
            <w:r w:rsidRPr="001200AB">
              <w:rPr>
                <w:rFonts w:ascii="Times New Roman" w:eastAsia="標楷體" w:hAnsi="Times New Roman" w:cs="Times New Roman"/>
                <w:sz w:val="20"/>
                <w:szCs w:val="20"/>
              </w:rPr>
              <w:t>練習使用預測策略，並清楚表達自己的看法。</w:t>
            </w:r>
          </w:p>
          <w:p w14:paraId="1BBA7225" w14:textId="77777777" w:rsidR="00641FC0" w:rsidRPr="00285C9E"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3.</w:t>
            </w:r>
            <w:r w:rsidRPr="001200AB">
              <w:rPr>
                <w:rFonts w:ascii="Times New Roman" w:eastAsia="標楷體" w:hAnsi="Times New Roman" w:cs="Times New Roman"/>
                <w:sz w:val="20"/>
                <w:szCs w:val="20"/>
              </w:rPr>
              <w:t>聆聽故事，並跟著閱讀故事與圖片。</w:t>
            </w:r>
          </w:p>
        </w:tc>
        <w:tc>
          <w:tcPr>
            <w:tcW w:w="393" w:type="pct"/>
            <w:shd w:val="clear" w:color="auto" w:fill="auto"/>
          </w:tcPr>
          <w:p w14:paraId="5AB9A3F8"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1ED45995"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537D5F9A"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0BC972D0"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4A463D33"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【閱讀階梯擁抱】</w:t>
            </w:r>
          </w:p>
          <w:p w14:paraId="03A6AABE"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【閱讀素養教育】</w:t>
            </w:r>
          </w:p>
          <w:p w14:paraId="2BF0ED0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E11 </w:t>
            </w:r>
            <w:r w:rsidRPr="001200AB">
              <w:rPr>
                <w:rFonts w:ascii="Times New Roman" w:eastAsia="標楷體" w:hAnsi="Times New Roman" w:cs="Times New Roman"/>
                <w:kern w:val="0"/>
                <w:sz w:val="20"/>
                <w:szCs w:val="20"/>
              </w:rPr>
              <w:t>低年級：能在一般生活情境中，懂得運用</w:t>
            </w:r>
            <w:proofErr w:type="gramStart"/>
            <w:r w:rsidRPr="001200AB">
              <w:rPr>
                <w:rFonts w:ascii="Times New Roman" w:eastAsia="標楷體" w:hAnsi="Times New Roman" w:cs="Times New Roman"/>
                <w:kern w:val="0"/>
                <w:sz w:val="20"/>
                <w:szCs w:val="20"/>
              </w:rPr>
              <w:t>文本習得</w:t>
            </w:r>
            <w:proofErr w:type="gramEnd"/>
            <w:r w:rsidRPr="001200AB">
              <w:rPr>
                <w:rFonts w:ascii="Times New Roman" w:eastAsia="標楷體" w:hAnsi="Times New Roman" w:cs="Times New Roman"/>
                <w:kern w:val="0"/>
                <w:sz w:val="20"/>
                <w:szCs w:val="20"/>
              </w:rPr>
              <w:t>的知識解決問題。</w:t>
            </w:r>
          </w:p>
        </w:tc>
        <w:tc>
          <w:tcPr>
            <w:tcW w:w="471" w:type="pct"/>
          </w:tcPr>
          <w:p w14:paraId="54C0F8C2" w14:textId="77777777" w:rsidR="00641FC0" w:rsidRPr="00D86F67" w:rsidRDefault="00641FC0" w:rsidP="00D36D14">
            <w:pPr>
              <w:snapToGrid w:val="0"/>
              <w:jc w:val="center"/>
              <w:rPr>
                <w:rFonts w:ascii="標楷體" w:eastAsia="標楷體" w:hAnsi="標楷體"/>
              </w:rPr>
            </w:pPr>
          </w:p>
        </w:tc>
      </w:tr>
      <w:tr w:rsidR="00641FC0" w:rsidRPr="00D86F67" w14:paraId="18FA5DCD" w14:textId="77777777" w:rsidTr="00D36D14">
        <w:tblPrEx>
          <w:jc w:val="center"/>
        </w:tblPrEx>
        <w:trPr>
          <w:trHeight w:val="303"/>
          <w:jc w:val="center"/>
        </w:trPr>
        <w:tc>
          <w:tcPr>
            <w:tcW w:w="407" w:type="pct"/>
            <w:shd w:val="clear" w:color="auto" w:fill="auto"/>
          </w:tcPr>
          <w:p w14:paraId="3DBFA00C"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第廿</w:t>
            </w:r>
            <w:proofErr w:type="gramStart"/>
            <w:r>
              <w:rPr>
                <w:rFonts w:ascii="Times New Roman" w:eastAsia="標楷體" w:hAnsi="Times New Roman" w:cs="Times New Roman"/>
                <w:sz w:val="20"/>
                <w:szCs w:val="20"/>
              </w:rPr>
              <w:t>一週</w:t>
            </w:r>
            <w:proofErr w:type="gramEnd"/>
          </w:p>
        </w:tc>
        <w:tc>
          <w:tcPr>
            <w:tcW w:w="407" w:type="pct"/>
            <w:shd w:val="clear" w:color="auto" w:fill="auto"/>
          </w:tcPr>
          <w:p w14:paraId="7B6BB1D1"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閱讀階梯</w:t>
            </w:r>
          </w:p>
          <w:p w14:paraId="6D918760"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擁抱</w:t>
            </w:r>
          </w:p>
        </w:tc>
        <w:tc>
          <w:tcPr>
            <w:tcW w:w="227" w:type="pct"/>
            <w:gridSpan w:val="2"/>
          </w:tcPr>
          <w:p w14:paraId="03034FCF"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31197B4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【閱讀階梯擁抱】</w:t>
            </w:r>
          </w:p>
          <w:p w14:paraId="399A829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0F1F9F">
              <w:rPr>
                <w:rFonts w:ascii="Times New Roman" w:eastAsia="標楷體" w:hAnsi="Times New Roman" w:cs="Times New Roman"/>
                <w:bCs/>
                <w:snapToGrid w:val="0"/>
                <w:kern w:val="0"/>
                <w:sz w:val="20"/>
                <w:szCs w:val="20"/>
              </w:rPr>
              <w:t>透</w:t>
            </w:r>
            <w:r w:rsidRPr="000F1F9F">
              <w:rPr>
                <w:rFonts w:ascii="Times New Roman" w:eastAsia="標楷體" w:hAnsi="Times New Roman" w:cs="Times New Roman"/>
                <w:bCs/>
                <w:snapToGrid w:val="0"/>
                <w:kern w:val="0"/>
                <w:sz w:val="20"/>
                <w:szCs w:val="20"/>
              </w:rPr>
              <w:lastRenderedPageBreak/>
              <w:t>過國語文學習，掌握文本要旨、發展學習及解決問題策略、初探邏輯思維，並透過體驗與實踐，處理日常生活問題。</w:t>
            </w:r>
          </w:p>
          <w:p w14:paraId="7791F0F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0F1F9F">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34D6207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0F1F9F">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tc>
        <w:tc>
          <w:tcPr>
            <w:tcW w:w="276" w:type="pct"/>
          </w:tcPr>
          <w:p w14:paraId="15A7CB3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【閱讀階梯擁抱】</w:t>
            </w:r>
          </w:p>
          <w:p w14:paraId="612B1AD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5-I-3 </w:t>
            </w:r>
            <w:proofErr w:type="gramStart"/>
            <w:r w:rsidRPr="001200AB">
              <w:rPr>
                <w:rFonts w:ascii="Times New Roman" w:eastAsia="標楷體" w:hAnsi="Times New Roman" w:cs="Times New Roman"/>
                <w:bCs/>
                <w:snapToGrid w:val="0"/>
                <w:kern w:val="0"/>
                <w:sz w:val="20"/>
                <w:szCs w:val="20"/>
              </w:rPr>
              <w:t>讀懂與學習</w:t>
            </w:r>
            <w:proofErr w:type="gramEnd"/>
            <w:r w:rsidRPr="001200AB">
              <w:rPr>
                <w:rFonts w:ascii="Times New Roman" w:eastAsia="標楷體" w:hAnsi="Times New Roman" w:cs="Times New Roman"/>
                <w:bCs/>
                <w:snapToGrid w:val="0"/>
                <w:kern w:val="0"/>
                <w:sz w:val="20"/>
                <w:szCs w:val="20"/>
              </w:rPr>
              <w:t>階段相符的文本。</w:t>
            </w:r>
          </w:p>
          <w:p w14:paraId="4DB0EC7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5-I-4 </w:t>
            </w:r>
            <w:r w:rsidRPr="001200AB">
              <w:rPr>
                <w:rFonts w:ascii="Times New Roman" w:eastAsia="標楷體" w:hAnsi="Times New Roman" w:cs="Times New Roman"/>
                <w:bCs/>
                <w:snapToGrid w:val="0"/>
                <w:kern w:val="0"/>
                <w:sz w:val="20"/>
                <w:szCs w:val="20"/>
              </w:rPr>
              <w:t>了解文本中的重要訊息與觀點。</w:t>
            </w:r>
          </w:p>
          <w:p w14:paraId="176B721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5-I-6 </w:t>
            </w:r>
            <w:r w:rsidRPr="001200AB">
              <w:rPr>
                <w:rFonts w:ascii="Times New Roman" w:eastAsia="標楷體" w:hAnsi="Times New Roman" w:cs="Times New Roman"/>
                <w:bCs/>
                <w:snapToGrid w:val="0"/>
                <w:kern w:val="0"/>
                <w:sz w:val="20"/>
                <w:szCs w:val="20"/>
              </w:rPr>
              <w:t>利用圖像、故事結構等策略，協助文本的理解與內容重述。</w:t>
            </w:r>
          </w:p>
          <w:p w14:paraId="100470F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5-I-7 </w:t>
            </w:r>
            <w:r w:rsidRPr="001200AB">
              <w:rPr>
                <w:rFonts w:ascii="Times New Roman" w:eastAsia="標楷體" w:hAnsi="Times New Roman" w:cs="Times New Roman"/>
                <w:bCs/>
                <w:snapToGrid w:val="0"/>
                <w:kern w:val="0"/>
                <w:sz w:val="20"/>
                <w:szCs w:val="20"/>
              </w:rPr>
              <w:t>運用簡單的預測、推論等策略，找出句子和段落明示的因果關係，理解文本內容。</w:t>
            </w:r>
          </w:p>
        </w:tc>
        <w:tc>
          <w:tcPr>
            <w:tcW w:w="276" w:type="pct"/>
          </w:tcPr>
          <w:p w14:paraId="156E655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【閱讀階梯擁抱】</w:t>
            </w:r>
          </w:p>
          <w:p w14:paraId="4732512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Aa-I-5 </w:t>
            </w:r>
            <w:r w:rsidRPr="001200AB">
              <w:rPr>
                <w:rFonts w:ascii="Times New Roman" w:eastAsia="標楷體" w:hAnsi="Times New Roman" w:cs="Times New Roman"/>
                <w:bCs/>
                <w:snapToGrid w:val="0"/>
                <w:kern w:val="0"/>
                <w:sz w:val="20"/>
                <w:szCs w:val="20"/>
              </w:rPr>
              <w:t>標注注音符號的各類文本。</w:t>
            </w:r>
          </w:p>
          <w:p w14:paraId="70605F3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Ad-I-3 </w:t>
            </w:r>
            <w:r w:rsidRPr="001200AB">
              <w:rPr>
                <w:rFonts w:ascii="Times New Roman" w:eastAsia="標楷體" w:hAnsi="Times New Roman" w:cs="Times New Roman"/>
                <w:bCs/>
                <w:snapToGrid w:val="0"/>
                <w:kern w:val="0"/>
                <w:sz w:val="20"/>
                <w:szCs w:val="20"/>
              </w:rPr>
              <w:t>故事、童詩等。</w:t>
            </w:r>
          </w:p>
          <w:p w14:paraId="3C31D29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Ba-I-1 </w:t>
            </w:r>
            <w:proofErr w:type="gramStart"/>
            <w:r w:rsidRPr="001200AB">
              <w:rPr>
                <w:rFonts w:ascii="Times New Roman" w:eastAsia="標楷體" w:hAnsi="Times New Roman" w:cs="Times New Roman"/>
                <w:bCs/>
                <w:snapToGrid w:val="0"/>
                <w:kern w:val="0"/>
                <w:sz w:val="20"/>
                <w:szCs w:val="20"/>
              </w:rPr>
              <w:t>順敘法</w:t>
            </w:r>
            <w:proofErr w:type="gramEnd"/>
            <w:r w:rsidRPr="001200AB">
              <w:rPr>
                <w:rFonts w:ascii="Times New Roman" w:eastAsia="標楷體" w:hAnsi="Times New Roman" w:cs="Times New Roman"/>
                <w:bCs/>
                <w:snapToGrid w:val="0"/>
                <w:kern w:val="0"/>
                <w:sz w:val="20"/>
                <w:szCs w:val="20"/>
              </w:rPr>
              <w:t>。</w:t>
            </w:r>
          </w:p>
        </w:tc>
        <w:tc>
          <w:tcPr>
            <w:tcW w:w="415" w:type="pct"/>
            <w:gridSpan w:val="2"/>
          </w:tcPr>
          <w:p w14:paraId="5E67DBD1"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lastRenderedPageBreak/>
              <w:t>【閱讀階梯擁抱】</w:t>
            </w:r>
          </w:p>
          <w:p w14:paraId="5168C448"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1.</w:t>
            </w:r>
            <w:r w:rsidRPr="001200AB">
              <w:rPr>
                <w:rFonts w:ascii="Times New Roman" w:eastAsia="標楷體" w:hAnsi="Times New Roman" w:cs="Times New Roman"/>
                <w:bCs/>
                <w:snapToGrid w:val="0"/>
                <w:kern w:val="0"/>
                <w:sz w:val="20"/>
                <w:szCs w:val="20"/>
              </w:rPr>
              <w:t>分析課文</w:t>
            </w:r>
            <w:r w:rsidRPr="001200AB">
              <w:rPr>
                <w:rFonts w:ascii="Times New Roman" w:eastAsia="標楷體" w:hAnsi="Times New Roman" w:cs="Times New Roman"/>
                <w:bCs/>
                <w:snapToGrid w:val="0"/>
                <w:kern w:val="0"/>
                <w:sz w:val="20"/>
                <w:szCs w:val="20"/>
              </w:rPr>
              <w:lastRenderedPageBreak/>
              <w:t>的重要訊息，並理解內容。</w:t>
            </w:r>
          </w:p>
          <w:p w14:paraId="3B3ED274" w14:textId="77777777" w:rsidR="00641FC0" w:rsidRPr="001200AB"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2.</w:t>
            </w:r>
            <w:r w:rsidRPr="001200AB">
              <w:rPr>
                <w:rFonts w:ascii="Times New Roman" w:eastAsia="標楷體" w:hAnsi="Times New Roman" w:cs="Times New Roman"/>
                <w:bCs/>
                <w:snapToGrid w:val="0"/>
                <w:kern w:val="0"/>
                <w:sz w:val="20"/>
                <w:szCs w:val="20"/>
              </w:rPr>
              <w:t>運用圖像策略，重述課文內容的重點。</w:t>
            </w:r>
          </w:p>
          <w:p w14:paraId="741C6CE0" w14:textId="77777777" w:rsidR="00641FC0" w:rsidRPr="00285C9E" w:rsidRDefault="00641FC0" w:rsidP="00D36D14">
            <w:pPr>
              <w:spacing w:line="240" w:lineRule="exact"/>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3.</w:t>
            </w:r>
            <w:r w:rsidRPr="001200AB">
              <w:rPr>
                <w:rFonts w:ascii="Times New Roman" w:eastAsia="標楷體" w:hAnsi="Times New Roman" w:cs="Times New Roman"/>
                <w:bCs/>
                <w:snapToGrid w:val="0"/>
                <w:kern w:val="0"/>
                <w:sz w:val="20"/>
                <w:szCs w:val="20"/>
              </w:rPr>
              <w:t>找出句子之間的因果關係，理解文本內容。</w:t>
            </w:r>
          </w:p>
        </w:tc>
        <w:tc>
          <w:tcPr>
            <w:tcW w:w="1335" w:type="pct"/>
            <w:gridSpan w:val="2"/>
          </w:tcPr>
          <w:p w14:paraId="0189CB2F"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lastRenderedPageBreak/>
              <w:t>【閱讀階梯擁抱】</w:t>
            </w:r>
          </w:p>
          <w:p w14:paraId="1E447CA7"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1.</w:t>
            </w:r>
            <w:r w:rsidRPr="001200AB">
              <w:rPr>
                <w:rFonts w:ascii="Times New Roman" w:eastAsia="標楷體" w:hAnsi="Times New Roman" w:cs="Times New Roman"/>
                <w:sz w:val="20"/>
                <w:szCs w:val="20"/>
              </w:rPr>
              <w:t>找出故事開頭、經過、結果。</w:t>
            </w:r>
          </w:p>
          <w:p w14:paraId="446EDD73" w14:textId="77777777" w:rsidR="00641FC0" w:rsidRPr="001200AB"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t>2.</w:t>
            </w:r>
            <w:r w:rsidRPr="001200AB">
              <w:rPr>
                <w:rFonts w:ascii="Times New Roman" w:eastAsia="標楷體" w:hAnsi="Times New Roman" w:cs="Times New Roman"/>
                <w:sz w:val="20"/>
                <w:szCs w:val="20"/>
              </w:rPr>
              <w:t>觀察圖片，並說出故事角色的情緒變化。</w:t>
            </w:r>
          </w:p>
          <w:p w14:paraId="6C324E64" w14:textId="77777777" w:rsidR="00641FC0" w:rsidRPr="00285C9E" w:rsidRDefault="00641FC0" w:rsidP="00D36D14">
            <w:pPr>
              <w:spacing w:line="240" w:lineRule="exact"/>
              <w:rPr>
                <w:rFonts w:ascii="標楷體" w:eastAsia="標楷體" w:hAnsi="標楷體"/>
                <w:sz w:val="20"/>
                <w:szCs w:val="20"/>
              </w:rPr>
            </w:pPr>
            <w:r w:rsidRPr="001200AB">
              <w:rPr>
                <w:rFonts w:ascii="Times New Roman" w:eastAsia="標楷體" w:hAnsi="Times New Roman" w:cs="Times New Roman"/>
                <w:sz w:val="20"/>
                <w:szCs w:val="20"/>
              </w:rPr>
              <w:lastRenderedPageBreak/>
              <w:t>3.</w:t>
            </w:r>
            <w:r w:rsidRPr="001200AB">
              <w:rPr>
                <w:rFonts w:ascii="Times New Roman" w:eastAsia="標楷體" w:hAnsi="Times New Roman" w:cs="Times New Roman"/>
                <w:sz w:val="20"/>
                <w:szCs w:val="20"/>
              </w:rPr>
              <w:t>運用觀察圖片與閱讀句子的方法，理解故事角色的情緒變化。</w:t>
            </w:r>
          </w:p>
        </w:tc>
        <w:tc>
          <w:tcPr>
            <w:tcW w:w="393" w:type="pct"/>
            <w:shd w:val="clear" w:color="auto" w:fill="auto"/>
          </w:tcPr>
          <w:p w14:paraId="60F6511B"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lastRenderedPageBreak/>
              <w:t>1.</w:t>
            </w:r>
            <w:r w:rsidRPr="008C0F84">
              <w:rPr>
                <w:rFonts w:ascii="Times New Roman" w:eastAsia="標楷體" w:hAnsi="Times New Roman" w:cs="Times New Roman"/>
                <w:sz w:val="20"/>
                <w:szCs w:val="20"/>
              </w:rPr>
              <w:t>實作評量</w:t>
            </w:r>
          </w:p>
          <w:p w14:paraId="64925F89"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5E67E5BB"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52E52467"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lastRenderedPageBreak/>
              <w:t>4.</w:t>
            </w:r>
            <w:r w:rsidRPr="008C0F84">
              <w:rPr>
                <w:rFonts w:ascii="Times New Roman" w:eastAsia="標楷體" w:hAnsi="Times New Roman" w:cs="Times New Roman"/>
                <w:sz w:val="20"/>
                <w:szCs w:val="20"/>
              </w:rPr>
              <w:t>口頭評量</w:t>
            </w:r>
          </w:p>
        </w:tc>
        <w:tc>
          <w:tcPr>
            <w:tcW w:w="407" w:type="pct"/>
            <w:shd w:val="clear" w:color="auto" w:fill="auto"/>
          </w:tcPr>
          <w:p w14:paraId="3BB26BB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lastRenderedPageBreak/>
              <w:t>【閱讀階梯擁抱】</w:t>
            </w:r>
          </w:p>
          <w:p w14:paraId="46DB45B0"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【閱讀素養</w:t>
            </w:r>
            <w:r>
              <w:rPr>
                <w:rFonts w:ascii="Times New Roman" w:eastAsia="標楷體" w:hAnsi="Times New Roman" w:cs="Times New Roman"/>
                <w:kern w:val="0"/>
                <w:sz w:val="20"/>
                <w:szCs w:val="20"/>
              </w:rPr>
              <w:lastRenderedPageBreak/>
              <w:t>教育】</w:t>
            </w:r>
          </w:p>
          <w:p w14:paraId="650D5497"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E11 </w:t>
            </w:r>
            <w:r w:rsidRPr="001200AB">
              <w:rPr>
                <w:rFonts w:ascii="Times New Roman" w:eastAsia="標楷體" w:hAnsi="Times New Roman" w:cs="Times New Roman"/>
                <w:kern w:val="0"/>
                <w:sz w:val="20"/>
                <w:szCs w:val="20"/>
              </w:rPr>
              <w:t>低年級：能在一般生活情境中，懂得運用</w:t>
            </w:r>
            <w:proofErr w:type="gramStart"/>
            <w:r w:rsidRPr="001200AB">
              <w:rPr>
                <w:rFonts w:ascii="Times New Roman" w:eastAsia="標楷體" w:hAnsi="Times New Roman" w:cs="Times New Roman"/>
                <w:kern w:val="0"/>
                <w:sz w:val="20"/>
                <w:szCs w:val="20"/>
              </w:rPr>
              <w:t>文本習得</w:t>
            </w:r>
            <w:proofErr w:type="gramEnd"/>
            <w:r w:rsidRPr="001200AB">
              <w:rPr>
                <w:rFonts w:ascii="Times New Roman" w:eastAsia="標楷體" w:hAnsi="Times New Roman" w:cs="Times New Roman"/>
                <w:kern w:val="0"/>
                <w:sz w:val="20"/>
                <w:szCs w:val="20"/>
              </w:rPr>
              <w:t>的知識解決問題。</w:t>
            </w:r>
          </w:p>
        </w:tc>
        <w:tc>
          <w:tcPr>
            <w:tcW w:w="471" w:type="pct"/>
          </w:tcPr>
          <w:p w14:paraId="4B731506" w14:textId="77777777" w:rsidR="00641FC0" w:rsidRPr="00D86F67" w:rsidRDefault="00641FC0" w:rsidP="00D36D14">
            <w:pPr>
              <w:snapToGrid w:val="0"/>
              <w:jc w:val="center"/>
              <w:rPr>
                <w:rFonts w:ascii="標楷體" w:eastAsia="標楷體" w:hAnsi="標楷體"/>
              </w:rPr>
            </w:pPr>
          </w:p>
        </w:tc>
      </w:tr>
      <w:tr w:rsidR="00641FC0" w:rsidRPr="00D86F67" w14:paraId="19C8EF65" w14:textId="77777777" w:rsidTr="00D36D14">
        <w:tblPrEx>
          <w:jc w:val="center"/>
        </w:tblPrEx>
        <w:trPr>
          <w:trHeight w:val="303"/>
          <w:jc w:val="center"/>
        </w:trPr>
        <w:tc>
          <w:tcPr>
            <w:tcW w:w="407" w:type="pct"/>
            <w:shd w:val="clear" w:color="auto" w:fill="auto"/>
          </w:tcPr>
          <w:p w14:paraId="57ED340C" w14:textId="77777777" w:rsidR="00641FC0" w:rsidRDefault="00641FC0" w:rsidP="00D36D14">
            <w:pPr>
              <w:spacing w:line="260" w:lineRule="exact"/>
              <w:jc w:val="center"/>
              <w:rPr>
                <w:rFonts w:ascii="標楷體" w:eastAsia="標楷體" w:hAnsi="標楷體"/>
                <w:snapToGrid w:val="0"/>
                <w:kern w:val="0"/>
                <w:sz w:val="20"/>
                <w:szCs w:val="20"/>
              </w:rPr>
            </w:pPr>
            <w:proofErr w:type="gramStart"/>
            <w:r>
              <w:rPr>
                <w:rFonts w:ascii="Times New Roman" w:eastAsia="標楷體" w:hAnsi="Times New Roman" w:cs="Times New Roman"/>
                <w:sz w:val="20"/>
                <w:szCs w:val="20"/>
              </w:rPr>
              <w:t>第廿二週</w:t>
            </w:r>
            <w:proofErr w:type="gramEnd"/>
          </w:p>
        </w:tc>
        <w:tc>
          <w:tcPr>
            <w:tcW w:w="407" w:type="pct"/>
            <w:shd w:val="clear" w:color="auto" w:fill="auto"/>
          </w:tcPr>
          <w:p w14:paraId="41F2A180" w14:textId="77777777" w:rsidR="00641FC0" w:rsidRPr="001200AB"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休業式</w:t>
            </w:r>
          </w:p>
          <w:p w14:paraId="142A8FFB" w14:textId="77777777" w:rsidR="00641FC0" w:rsidRPr="001200AB"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休業式</w:t>
            </w:r>
          </w:p>
        </w:tc>
        <w:tc>
          <w:tcPr>
            <w:tcW w:w="227" w:type="pct"/>
            <w:gridSpan w:val="2"/>
          </w:tcPr>
          <w:p w14:paraId="3FE259EA" w14:textId="77777777" w:rsidR="00641FC0" w:rsidRDefault="00641FC0" w:rsidP="00D36D14">
            <w:pPr>
              <w:spacing w:line="240" w:lineRule="exact"/>
              <w:jc w:val="both"/>
              <w:rPr>
                <w:rFonts w:ascii="標楷體" w:eastAsia="標楷體" w:hAnsi="標楷體"/>
                <w:bCs/>
                <w:snapToGrid w:val="0"/>
                <w:kern w:val="0"/>
                <w:sz w:val="20"/>
                <w:szCs w:val="20"/>
              </w:rPr>
            </w:pPr>
          </w:p>
        </w:tc>
        <w:tc>
          <w:tcPr>
            <w:tcW w:w="386" w:type="pct"/>
          </w:tcPr>
          <w:p w14:paraId="69A035A8" w14:textId="77777777" w:rsidR="00641FC0" w:rsidRDefault="00641FC0" w:rsidP="00D36D14">
            <w:pPr>
              <w:spacing w:line="240" w:lineRule="exact"/>
              <w:rPr>
                <w:rFonts w:ascii="標楷體" w:eastAsia="標楷體" w:hAnsi="標楷體"/>
                <w:bCs/>
                <w:snapToGrid w:val="0"/>
                <w:kern w:val="0"/>
                <w:sz w:val="20"/>
                <w:szCs w:val="20"/>
              </w:rPr>
            </w:pPr>
          </w:p>
        </w:tc>
        <w:tc>
          <w:tcPr>
            <w:tcW w:w="276" w:type="pct"/>
          </w:tcPr>
          <w:p w14:paraId="42374B18" w14:textId="77777777" w:rsidR="00641FC0" w:rsidRDefault="00641FC0" w:rsidP="00D36D14">
            <w:pPr>
              <w:spacing w:line="240" w:lineRule="exact"/>
              <w:rPr>
                <w:rFonts w:ascii="標楷體" w:eastAsia="標楷體" w:hAnsi="標楷體"/>
                <w:bCs/>
                <w:snapToGrid w:val="0"/>
                <w:kern w:val="0"/>
                <w:sz w:val="20"/>
                <w:szCs w:val="20"/>
              </w:rPr>
            </w:pPr>
          </w:p>
        </w:tc>
        <w:tc>
          <w:tcPr>
            <w:tcW w:w="276" w:type="pct"/>
          </w:tcPr>
          <w:p w14:paraId="5E48A21F" w14:textId="77777777" w:rsidR="00641FC0" w:rsidRDefault="00641FC0" w:rsidP="00D36D14">
            <w:pPr>
              <w:spacing w:line="240" w:lineRule="exact"/>
              <w:rPr>
                <w:rFonts w:ascii="標楷體" w:eastAsia="標楷體" w:hAnsi="標楷體"/>
                <w:bCs/>
                <w:snapToGrid w:val="0"/>
                <w:kern w:val="0"/>
                <w:sz w:val="20"/>
                <w:szCs w:val="20"/>
              </w:rPr>
            </w:pPr>
          </w:p>
        </w:tc>
        <w:tc>
          <w:tcPr>
            <w:tcW w:w="415" w:type="pct"/>
            <w:gridSpan w:val="2"/>
          </w:tcPr>
          <w:p w14:paraId="23806744" w14:textId="77777777" w:rsidR="00641FC0" w:rsidRPr="001200AB" w:rsidRDefault="00641FC0" w:rsidP="00D36D14">
            <w:pPr>
              <w:spacing w:line="240" w:lineRule="exact"/>
              <w:rPr>
                <w:rFonts w:ascii="標楷體" w:eastAsia="標楷體" w:hAnsi="標楷體"/>
                <w:bCs/>
                <w:snapToGrid w:val="0"/>
                <w:kern w:val="0"/>
                <w:sz w:val="20"/>
                <w:szCs w:val="20"/>
              </w:rPr>
            </w:pPr>
          </w:p>
        </w:tc>
        <w:tc>
          <w:tcPr>
            <w:tcW w:w="1335" w:type="pct"/>
            <w:gridSpan w:val="2"/>
          </w:tcPr>
          <w:p w14:paraId="100653AE" w14:textId="77777777" w:rsidR="00641FC0" w:rsidRPr="001200AB"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休業式</w:t>
            </w:r>
          </w:p>
        </w:tc>
        <w:tc>
          <w:tcPr>
            <w:tcW w:w="393" w:type="pct"/>
            <w:shd w:val="clear" w:color="auto" w:fill="auto"/>
          </w:tcPr>
          <w:p w14:paraId="5DC4E19F" w14:textId="77777777" w:rsidR="00641FC0" w:rsidRPr="008C0F84" w:rsidRDefault="00641FC0" w:rsidP="00D36D14">
            <w:pPr>
              <w:spacing w:line="240" w:lineRule="exact"/>
              <w:rPr>
                <w:rFonts w:ascii="標楷體" w:eastAsia="標楷體" w:hAnsi="標楷體"/>
                <w:sz w:val="20"/>
                <w:szCs w:val="20"/>
              </w:rPr>
            </w:pPr>
          </w:p>
        </w:tc>
        <w:tc>
          <w:tcPr>
            <w:tcW w:w="407" w:type="pct"/>
            <w:shd w:val="clear" w:color="auto" w:fill="auto"/>
          </w:tcPr>
          <w:p w14:paraId="65107F6E"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
        </w:tc>
        <w:tc>
          <w:tcPr>
            <w:tcW w:w="471" w:type="pct"/>
          </w:tcPr>
          <w:p w14:paraId="44F583AA" w14:textId="77777777" w:rsidR="00641FC0" w:rsidRPr="00D86F67" w:rsidRDefault="00641FC0" w:rsidP="00D36D14">
            <w:pPr>
              <w:snapToGrid w:val="0"/>
              <w:jc w:val="center"/>
              <w:rPr>
                <w:rFonts w:ascii="標楷體" w:eastAsia="標楷體" w:hAnsi="標楷體"/>
              </w:rPr>
            </w:pPr>
          </w:p>
        </w:tc>
      </w:tr>
    </w:tbl>
    <w:p w14:paraId="4C94B8FA" w14:textId="77777777" w:rsidR="00641FC0" w:rsidRPr="00D86F67" w:rsidRDefault="00641FC0" w:rsidP="00641FC0">
      <w:pPr>
        <w:snapToGrid w:val="0"/>
        <w:ind w:left="672" w:hangingChars="280" w:hanging="672"/>
        <w:rPr>
          <w:rFonts w:ascii="Times New Roman" w:eastAsia="標楷體" w:hAnsi="Times New Roman" w:cs="Times New Roman"/>
        </w:rPr>
      </w:pPr>
    </w:p>
    <w:p w14:paraId="00892D02" w14:textId="77777777" w:rsidR="00641FC0" w:rsidRPr="00D86F67" w:rsidRDefault="00641FC0" w:rsidP="00641FC0">
      <w:pPr>
        <w:snapToGrid w:val="0"/>
        <w:ind w:left="672" w:hangingChars="280" w:hanging="672"/>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1</w:t>
      </w:r>
      <w:r w:rsidRPr="00D86F67">
        <w:rPr>
          <w:rFonts w:ascii="Times New Roman" w:eastAsia="標楷體" w:hAnsi="Times New Roman" w:cs="Times New Roman"/>
        </w:rPr>
        <w:t>：</w:t>
      </w:r>
      <w:proofErr w:type="gramStart"/>
      <w:r w:rsidRPr="00D86F67">
        <w:rPr>
          <w:rFonts w:ascii="Times New Roman" w:eastAsia="標楷體" w:hAnsi="Times New Roman" w:cs="Times New Roman"/>
        </w:rPr>
        <w:t>請於表頭</w:t>
      </w:r>
      <w:proofErr w:type="gramEnd"/>
      <w:r w:rsidRPr="00D86F67">
        <w:rPr>
          <w:rFonts w:ascii="Times New Roman" w:eastAsia="標楷體" w:hAnsi="Times New Roman" w:cs="Times New Roman"/>
        </w:rPr>
        <w:t>列出第一、二學期，屬於一、二、三、四、五或六年級</w:t>
      </w:r>
      <w:r w:rsidRPr="00D86F67">
        <w:rPr>
          <w:rFonts w:ascii="Times New Roman" w:eastAsia="標楷體" w:hAnsi="Times New Roman" w:cs="Times New Roman"/>
        </w:rPr>
        <w:t>(</w:t>
      </w:r>
      <w:r w:rsidRPr="00D86F67">
        <w:rPr>
          <w:rFonts w:ascii="Times New Roman" w:eastAsia="標楷體" w:hAnsi="Times New Roman" w:cs="Times New Roman"/>
          <w:color w:val="FF0000"/>
        </w:rPr>
        <w:t>113</w:t>
      </w:r>
      <w:r w:rsidRPr="00D86F67">
        <w:rPr>
          <w:rFonts w:ascii="Times New Roman" w:eastAsia="標楷體" w:hAnsi="Times New Roman" w:cs="Times New Roman"/>
          <w:color w:val="FF0000"/>
        </w:rPr>
        <w:t>學年度已全數適用</w:t>
      </w:r>
      <w:proofErr w:type="gramStart"/>
      <w:r w:rsidRPr="00D86F67">
        <w:rPr>
          <w:rFonts w:ascii="Times New Roman" w:eastAsia="標楷體" w:hAnsi="Times New Roman" w:cs="Times New Roman"/>
          <w:color w:val="FF0000"/>
        </w:rPr>
        <w:t>新課綱</w:t>
      </w:r>
      <w:proofErr w:type="gramEnd"/>
      <w:r w:rsidRPr="00D86F67">
        <w:rPr>
          <w:rFonts w:ascii="Times New Roman" w:eastAsia="標楷體" w:hAnsi="Times New Roman" w:cs="Times New Roman"/>
        </w:rPr>
        <w:t>)</w:t>
      </w:r>
      <w:r w:rsidRPr="00D86F67">
        <w:rPr>
          <w:rFonts w:ascii="Times New Roman" w:eastAsia="標楷體" w:hAnsi="Times New Roman" w:cs="Times New Roman"/>
        </w:rPr>
        <w:t>，以及所屬學習領域（語文、數學、社會、自然科學、藝術、綜合活動、健康與體育）。</w:t>
      </w:r>
    </w:p>
    <w:p w14:paraId="29906591" w14:textId="77777777" w:rsidR="00641FC0" w:rsidRPr="00D86F67" w:rsidRDefault="00641FC0" w:rsidP="00641FC0">
      <w:pPr>
        <w:snapToGrid w:val="0"/>
        <w:rPr>
          <w:rFonts w:ascii="Times New Roman" w:eastAsia="標楷體" w:hAnsi="Times New Roman" w:cs="Times New Roman"/>
        </w:rPr>
      </w:pPr>
      <w:proofErr w:type="gramStart"/>
      <w:r w:rsidRPr="00D86F67">
        <w:rPr>
          <w:rFonts w:ascii="Times New Roman" w:eastAsia="標楷體" w:hAnsi="Times New Roman" w:cs="Times New Roman"/>
        </w:rPr>
        <w:lastRenderedPageBreak/>
        <w:t>註</w:t>
      </w:r>
      <w:proofErr w:type="gramEnd"/>
      <w:r w:rsidRPr="00D86F67">
        <w:rPr>
          <w:rFonts w:ascii="Times New Roman" w:eastAsia="標楷體" w:hAnsi="Times New Roman" w:cs="Times New Roman"/>
        </w:rPr>
        <w:t>2</w:t>
      </w:r>
      <w:r w:rsidRPr="00D86F67">
        <w:rPr>
          <w:rFonts w:ascii="Times New Roman" w:eastAsia="標楷體" w:hAnsi="Times New Roman" w:cs="Times New Roman"/>
        </w:rPr>
        <w:t>：議題融入部份，請填入法定議題</w:t>
      </w:r>
      <w:proofErr w:type="gramStart"/>
      <w:r w:rsidRPr="00D86F67">
        <w:rPr>
          <w:rFonts w:ascii="Times New Roman" w:eastAsia="標楷體" w:hAnsi="Times New Roman" w:cs="Times New Roman"/>
        </w:rPr>
        <w:t>及課綱議題</w:t>
      </w:r>
      <w:proofErr w:type="gramEnd"/>
      <w:r w:rsidRPr="00D86F67">
        <w:rPr>
          <w:rFonts w:ascii="Times New Roman" w:eastAsia="標楷體" w:hAnsi="Times New Roman" w:cs="Times New Roman"/>
        </w:rPr>
        <w:t>。</w:t>
      </w:r>
    </w:p>
    <w:p w14:paraId="23953C3A" w14:textId="77777777" w:rsidR="00641FC0" w:rsidRPr="00D86F67" w:rsidRDefault="00641FC0" w:rsidP="00641FC0">
      <w:pPr>
        <w:snapToGrid w:val="0"/>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3</w:t>
      </w:r>
      <w:r w:rsidRPr="00D86F67">
        <w:rPr>
          <w:rFonts w:ascii="Times New Roman" w:eastAsia="標楷體" w:hAnsi="Times New Roman" w:cs="Times New Roman"/>
        </w:rPr>
        <w:t>：「學習目標」應結合「學習表現」</w:t>
      </w:r>
      <w:r w:rsidRPr="00D86F67">
        <w:rPr>
          <w:rFonts w:ascii="Times New Roman" w:eastAsia="標楷體" w:hAnsi="Times New Roman" w:cs="Times New Roman"/>
        </w:rPr>
        <w:t>(</w:t>
      </w:r>
      <w:r w:rsidRPr="00D86F67">
        <w:rPr>
          <w:rFonts w:ascii="Times New Roman" w:eastAsia="標楷體" w:hAnsi="Times New Roman" w:cs="Times New Roman"/>
        </w:rPr>
        <w:t>動詞</w:t>
      </w:r>
      <w:r w:rsidRPr="00D86F67">
        <w:rPr>
          <w:rFonts w:ascii="Times New Roman" w:eastAsia="標楷體" w:hAnsi="Times New Roman" w:cs="Times New Roman"/>
        </w:rPr>
        <w:t>)</w:t>
      </w:r>
      <w:r w:rsidRPr="00D86F67">
        <w:rPr>
          <w:rFonts w:ascii="Times New Roman" w:eastAsia="標楷體" w:hAnsi="Times New Roman" w:cs="Times New Roman"/>
        </w:rPr>
        <w:t>與「學習內容」</w:t>
      </w:r>
      <w:r w:rsidRPr="00D86F67">
        <w:rPr>
          <w:rFonts w:ascii="Times New Roman" w:eastAsia="標楷體" w:hAnsi="Times New Roman" w:cs="Times New Roman"/>
        </w:rPr>
        <w:t>(</w:t>
      </w:r>
      <w:r w:rsidRPr="00D86F67">
        <w:rPr>
          <w:rFonts w:ascii="Times New Roman" w:eastAsia="標楷體" w:hAnsi="Times New Roman" w:cs="Times New Roman"/>
        </w:rPr>
        <w:t>名詞</w:t>
      </w:r>
      <w:r w:rsidRPr="00D86F67">
        <w:rPr>
          <w:rFonts w:ascii="Times New Roman" w:eastAsia="標楷體" w:hAnsi="Times New Roman" w:cs="Times New Roman"/>
        </w:rPr>
        <w:t>)</w:t>
      </w:r>
      <w:r w:rsidRPr="00D86F67">
        <w:rPr>
          <w:rFonts w:ascii="Times New Roman" w:eastAsia="標楷體" w:hAnsi="Times New Roman" w:cs="Times New Roman"/>
        </w:rPr>
        <w:t>，整合為學生本</w:t>
      </w:r>
      <w:proofErr w:type="gramStart"/>
      <w:r w:rsidRPr="00D86F67">
        <w:rPr>
          <w:rFonts w:ascii="Times New Roman" w:eastAsia="標楷體" w:hAnsi="Times New Roman" w:cs="Times New Roman"/>
        </w:rPr>
        <w:t>單元應習得</w:t>
      </w:r>
      <w:proofErr w:type="gramEnd"/>
      <w:r w:rsidRPr="00D86F67">
        <w:rPr>
          <w:rFonts w:ascii="Times New Roman" w:eastAsia="標楷體" w:hAnsi="Times New Roman" w:cs="Times New Roman"/>
        </w:rPr>
        <w:t>的學科本質知能。</w:t>
      </w:r>
    </w:p>
    <w:p w14:paraId="2F34462A" w14:textId="77777777" w:rsidR="00641FC0" w:rsidRPr="00D86F67" w:rsidRDefault="00641FC0" w:rsidP="00641FC0">
      <w:pPr>
        <w:snapToGrid w:val="0"/>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4</w:t>
      </w:r>
      <w:r w:rsidRPr="00D86F67">
        <w:rPr>
          <w:rFonts w:ascii="Times New Roman" w:eastAsia="標楷體" w:hAnsi="Times New Roman" w:cs="Times New Roman"/>
        </w:rPr>
        <w:t>：「學習表現」與「學習內容」需呈現</w:t>
      </w:r>
      <w:proofErr w:type="gramStart"/>
      <w:r w:rsidRPr="00D86F67">
        <w:rPr>
          <w:rFonts w:ascii="Times New Roman" w:eastAsia="標楷體" w:hAnsi="Times New Roman" w:cs="Times New Roman"/>
        </w:rPr>
        <w:t>領綱完整</w:t>
      </w:r>
      <w:proofErr w:type="gramEnd"/>
      <w:r w:rsidRPr="00D86F67">
        <w:rPr>
          <w:rFonts w:ascii="Times New Roman" w:eastAsia="標楷體" w:hAnsi="Times New Roman" w:cs="Times New Roman"/>
        </w:rPr>
        <w:t>文字，非只有代號。</w:t>
      </w:r>
    </w:p>
    <w:p w14:paraId="0374873A" w14:textId="77777777" w:rsidR="00641FC0" w:rsidRPr="00D86F67" w:rsidRDefault="00641FC0" w:rsidP="00641FC0">
      <w:pPr>
        <w:widowControl/>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5</w:t>
      </w:r>
      <w:r w:rsidRPr="00D86F67">
        <w:rPr>
          <w:rFonts w:ascii="Times New Roman" w:eastAsia="標楷體" w:hAnsi="Times New Roman" w:cs="Times New Roman"/>
        </w:rPr>
        <w:t>：議題融入應同時列出實質內涵，而非只有代號或議題名稱</w:t>
      </w:r>
      <w:r w:rsidRPr="00D86F67">
        <w:rPr>
          <w:rFonts w:ascii="Times New Roman" w:eastAsia="標楷體" w:hAnsi="Times New Roman" w:cs="Times New Roman"/>
        </w:rPr>
        <w:t>(</w:t>
      </w:r>
      <w:r w:rsidRPr="00D86F67">
        <w:rPr>
          <w:rFonts w:ascii="Times New Roman" w:eastAsia="標楷體" w:hAnsi="Times New Roman" w:cs="Times New Roman"/>
        </w:rPr>
        <w:t>請參考教育部議題融入說明手冊</w:t>
      </w:r>
      <w:r w:rsidRPr="00D86F67">
        <w:rPr>
          <w:rFonts w:ascii="Times New Roman" w:eastAsia="標楷體" w:hAnsi="Times New Roman" w:cs="Times New Roman"/>
        </w:rPr>
        <w:t>)</w:t>
      </w:r>
      <w:r w:rsidRPr="00D86F67">
        <w:rPr>
          <w:rFonts w:ascii="Times New Roman" w:eastAsia="標楷體" w:hAnsi="Times New Roman" w:cs="Times New Roman"/>
        </w:rPr>
        <w:t>。例如：性別平等教育</w:t>
      </w:r>
      <w:r w:rsidRPr="00D86F67">
        <w:rPr>
          <w:rFonts w:ascii="Times New Roman" w:eastAsia="標楷體" w:hAnsi="Times New Roman" w:cs="Times New Roman"/>
        </w:rPr>
        <w:t xml:space="preserve">    </w:t>
      </w:r>
      <w:r w:rsidRPr="00D86F67">
        <w:rPr>
          <w:rFonts w:ascii="Times New Roman" w:eastAsia="標楷體" w:hAnsi="Times New Roman" w:cs="Times New Roman"/>
        </w:rPr>
        <w:t>性</w:t>
      </w:r>
      <w:r w:rsidRPr="00D86F67">
        <w:rPr>
          <w:rFonts w:ascii="Times New Roman" w:eastAsia="標楷體" w:hAnsi="Times New Roman" w:cs="Times New Roman"/>
        </w:rPr>
        <w:t xml:space="preserve"> E5 </w:t>
      </w:r>
      <w:r w:rsidRPr="00D86F67">
        <w:rPr>
          <w:rFonts w:ascii="Times New Roman" w:eastAsia="標楷體" w:hAnsi="Times New Roman" w:cs="Times New Roman"/>
        </w:rPr>
        <w:t>認識性騷擾、性侵害、</w:t>
      </w:r>
      <w:proofErr w:type="gramStart"/>
      <w:r w:rsidRPr="00D86F67">
        <w:rPr>
          <w:rFonts w:ascii="Times New Roman" w:eastAsia="標楷體" w:hAnsi="Times New Roman" w:cs="Times New Roman"/>
        </w:rPr>
        <w:t>性霸凌</w:t>
      </w:r>
      <w:proofErr w:type="gramEnd"/>
      <w:r w:rsidRPr="00D86F67">
        <w:rPr>
          <w:rFonts w:ascii="Times New Roman" w:eastAsia="標楷體" w:hAnsi="Times New Roman" w:cs="Times New Roman"/>
        </w:rPr>
        <w:t>的概念及其求助管道。</w:t>
      </w:r>
    </w:p>
    <w:p w14:paraId="28745C41" w14:textId="77777777" w:rsidR="00641FC0" w:rsidRPr="00D86F67" w:rsidRDefault="00641FC0" w:rsidP="00641FC0">
      <w:pPr>
        <w:widowControl/>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6</w:t>
      </w:r>
      <w:r w:rsidRPr="00D86F67">
        <w:rPr>
          <w:rFonts w:ascii="Times New Roman" w:eastAsia="標楷體" w:hAnsi="Times New Roman" w:cs="Times New Roman"/>
        </w:rPr>
        <w:t>：法律規定教育議題如於領域課程融入，其實質內涵之填寫請參考以下文件</w:t>
      </w:r>
    </w:p>
    <w:p w14:paraId="1303F0D6" w14:textId="77777777" w:rsidR="00641FC0" w:rsidRPr="00D86F67" w:rsidRDefault="00641FC0" w:rsidP="00641FC0">
      <w:pPr>
        <w:widowControl/>
        <w:ind w:leftChars="300" w:left="720"/>
        <w:rPr>
          <w:rFonts w:ascii="Times New Roman" w:eastAsia="標楷體" w:hAnsi="Times New Roman" w:cs="Times New Roman"/>
        </w:rPr>
      </w:pPr>
      <w:r w:rsidRPr="00D86F67">
        <w:rPr>
          <w:rFonts w:ascii="Times New Roman" w:eastAsia="標楷體" w:hAnsi="Times New Roman" w:cs="Times New Roman"/>
        </w:rPr>
        <w:t>1.</w:t>
      </w:r>
      <w:r w:rsidRPr="00D86F67">
        <w:rPr>
          <w:rFonts w:ascii="Times New Roman" w:eastAsia="標楷體" w:hAnsi="Times New Roman" w:cs="Times New Roman"/>
        </w:rPr>
        <w:tab/>
      </w:r>
      <w:r w:rsidRPr="00D86F67">
        <w:rPr>
          <w:rFonts w:ascii="Times New Roman" w:eastAsia="標楷體" w:hAnsi="Times New Roman" w:cs="Times New Roman"/>
        </w:rPr>
        <w:t>環境教育：請參考環境教育議題實質內涵</w:t>
      </w:r>
    </w:p>
    <w:p w14:paraId="193AFAF4" w14:textId="77777777" w:rsidR="00641FC0" w:rsidRPr="00D86F67" w:rsidRDefault="00641FC0" w:rsidP="00641FC0">
      <w:pPr>
        <w:widowControl/>
        <w:ind w:leftChars="300" w:left="720"/>
        <w:rPr>
          <w:rFonts w:ascii="Times New Roman" w:eastAsia="標楷體" w:hAnsi="Times New Roman" w:cs="Times New Roman"/>
        </w:rPr>
      </w:pPr>
      <w:r w:rsidRPr="00D86F67">
        <w:rPr>
          <w:rFonts w:ascii="Times New Roman" w:eastAsia="標楷體" w:hAnsi="Times New Roman" w:cs="Times New Roman"/>
        </w:rPr>
        <w:t>2.</w:t>
      </w:r>
      <w:r w:rsidRPr="00D86F67">
        <w:rPr>
          <w:rFonts w:ascii="Times New Roman" w:eastAsia="標楷體" w:hAnsi="Times New Roman" w:cs="Times New Roman"/>
        </w:rPr>
        <w:tab/>
      </w:r>
      <w:r w:rsidRPr="00D86F67">
        <w:rPr>
          <w:rFonts w:ascii="Times New Roman" w:eastAsia="標楷體" w:hAnsi="Times New Roman" w:cs="Times New Roman"/>
        </w:rPr>
        <w:t>性別平等教育：請參考性別平等教育實質內涵</w:t>
      </w:r>
    </w:p>
    <w:p w14:paraId="06BA1D20" w14:textId="77777777" w:rsidR="00641FC0" w:rsidRPr="00D86F67" w:rsidRDefault="00641FC0" w:rsidP="00641FC0">
      <w:pPr>
        <w:widowControl/>
        <w:ind w:leftChars="300" w:left="720"/>
        <w:rPr>
          <w:rFonts w:ascii="Times New Roman" w:eastAsia="標楷體" w:hAnsi="Times New Roman" w:cs="Times New Roman"/>
        </w:rPr>
      </w:pPr>
      <w:r w:rsidRPr="00D86F67">
        <w:rPr>
          <w:rFonts w:ascii="Times New Roman" w:eastAsia="標楷體" w:hAnsi="Times New Roman" w:cs="Times New Roman"/>
        </w:rPr>
        <w:t>3.</w:t>
      </w:r>
      <w:r w:rsidRPr="00D86F67">
        <w:rPr>
          <w:rFonts w:ascii="Times New Roman" w:eastAsia="標楷體" w:hAnsi="Times New Roman" w:cs="Times New Roman"/>
        </w:rPr>
        <w:tab/>
      </w:r>
      <w:r w:rsidRPr="00D86F67">
        <w:rPr>
          <w:rFonts w:ascii="Times New Roman" w:eastAsia="標楷體" w:hAnsi="Times New Roman" w:cs="Times New Roman"/>
        </w:rPr>
        <w:t>性侵害犯罪防治課程：請參考性別平等教育實質內涵</w:t>
      </w:r>
      <w:r w:rsidRPr="00D86F67">
        <w:rPr>
          <w:rFonts w:ascii="Times New Roman" w:eastAsia="標楷體" w:hAnsi="Times New Roman" w:cs="Times New Roman"/>
        </w:rPr>
        <w:t>-E5</w:t>
      </w:r>
    </w:p>
    <w:p w14:paraId="2CFC127B" w14:textId="77777777" w:rsidR="00641FC0" w:rsidRPr="00D86F67" w:rsidRDefault="00641FC0" w:rsidP="00641FC0">
      <w:pPr>
        <w:widowControl/>
        <w:ind w:leftChars="300" w:left="720"/>
        <w:rPr>
          <w:rFonts w:ascii="Times New Roman" w:eastAsia="標楷體" w:hAnsi="Times New Roman" w:cs="Times New Roman"/>
        </w:rPr>
      </w:pPr>
      <w:r w:rsidRPr="00D86F67">
        <w:rPr>
          <w:rFonts w:ascii="Times New Roman" w:eastAsia="標楷體" w:hAnsi="Times New Roman" w:cs="Times New Roman"/>
        </w:rPr>
        <w:t>4.</w:t>
      </w:r>
      <w:r w:rsidRPr="00D86F67">
        <w:rPr>
          <w:rFonts w:ascii="Times New Roman" w:eastAsia="標楷體" w:hAnsi="Times New Roman" w:cs="Times New Roman"/>
        </w:rPr>
        <w:tab/>
      </w:r>
      <w:r w:rsidRPr="00D86F67">
        <w:rPr>
          <w:rFonts w:ascii="Times New Roman" w:eastAsia="標楷體" w:hAnsi="Times New Roman" w:cs="Times New Roman"/>
        </w:rPr>
        <w:t>家庭教育課程：請參考家庭教育實質內涵</w:t>
      </w:r>
    </w:p>
    <w:p w14:paraId="5D5DBD34" w14:textId="77777777" w:rsidR="00641FC0" w:rsidRDefault="00641FC0" w:rsidP="00641FC0">
      <w:pPr>
        <w:widowControl/>
        <w:ind w:leftChars="300" w:left="720"/>
      </w:pPr>
      <w:r w:rsidRPr="00D86F67">
        <w:rPr>
          <w:rFonts w:ascii="Times New Roman" w:eastAsia="標楷體" w:hAnsi="Times New Roman" w:cs="Times New Roman"/>
        </w:rPr>
        <w:t>5.</w:t>
      </w:r>
      <w:r w:rsidRPr="00D86F67">
        <w:rPr>
          <w:rFonts w:ascii="Times New Roman" w:eastAsia="標楷體" w:hAnsi="Times New Roman" w:cs="Times New Roman"/>
        </w:rPr>
        <w:tab/>
      </w:r>
      <w:r w:rsidRPr="00D86F67">
        <w:rPr>
          <w:rFonts w:ascii="Times New Roman" w:eastAsia="標楷體" w:hAnsi="Times New Roman" w:cs="Times New Roman"/>
        </w:rPr>
        <w:t>家庭暴力防治課程：請填寫「融入家庭暴力防治」即可</w:t>
      </w:r>
    </w:p>
    <w:p w14:paraId="70306524" w14:textId="77777777" w:rsidR="00641FC0" w:rsidRDefault="00641FC0" w:rsidP="00641FC0">
      <w:r>
        <w:br w:type="page"/>
      </w:r>
    </w:p>
    <w:p w14:paraId="199AC014" w14:textId="77777777" w:rsidR="00641FC0" w:rsidRPr="00D86F67" w:rsidRDefault="00641FC0" w:rsidP="00641FC0">
      <w:pPr>
        <w:snapToGrid w:val="0"/>
        <w:jc w:val="center"/>
        <w:rPr>
          <w:rFonts w:ascii="標楷體" w:eastAsia="標楷體" w:hAnsi="標楷體"/>
          <w:color w:val="000000"/>
          <w:u w:val="single"/>
        </w:rPr>
      </w:pPr>
      <w:r w:rsidRPr="00D86F67">
        <w:rPr>
          <w:rFonts w:ascii="Times New Roman" w:eastAsia="標楷體" w:hAnsi="Times New Roman" w:cs="Times New Roman"/>
          <w:color w:val="000000"/>
        </w:rPr>
        <w:lastRenderedPageBreak/>
        <w:t xml:space="preserve">                                                                                         </w:t>
      </w:r>
      <w:r w:rsidRPr="00D86F67">
        <w:rPr>
          <w:rFonts w:ascii="Times New Roman" w:eastAsia="標楷體" w:hAnsi="Times New Roman" w:cs="Times New Roman"/>
          <w:color w:val="000000"/>
        </w:rPr>
        <w:t>設計者：</w:t>
      </w:r>
      <w:r w:rsidRPr="00D86F67">
        <w:rPr>
          <w:rFonts w:ascii="Times New Roman" w:eastAsia="標楷體" w:hAnsi="Times New Roman" w:cs="Times New Roman"/>
          <w:color w:val="000000"/>
          <w:u w:val="single"/>
        </w:rPr>
        <w:t xml:space="preserve">               </w:t>
      </w:r>
    </w:p>
    <w:p w14:paraId="60C77FB4" w14:textId="77777777" w:rsidR="00641FC0" w:rsidRPr="002F40DA" w:rsidRDefault="00641FC0" w:rsidP="00641FC0">
      <w:pPr>
        <w:snapToGrid w:val="0"/>
        <w:rPr>
          <w:rFonts w:ascii="標楷體" w:eastAsia="標楷體" w:hAnsi="標楷體"/>
          <w:color w:val="000000"/>
        </w:rPr>
      </w:pPr>
      <w:r>
        <w:rPr>
          <w:rFonts w:ascii="Times New Roman" w:eastAsia="標楷體" w:hAnsi="Times New Roman" w:cs="Times New Roman"/>
          <w:color w:val="000000"/>
        </w:rPr>
        <w:t>第二學期</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1310"/>
        <w:gridCol w:w="245"/>
        <w:gridCol w:w="486"/>
        <w:gridCol w:w="1242"/>
        <w:gridCol w:w="888"/>
        <w:gridCol w:w="888"/>
        <w:gridCol w:w="1171"/>
        <w:gridCol w:w="164"/>
        <w:gridCol w:w="3868"/>
        <w:gridCol w:w="428"/>
        <w:gridCol w:w="1265"/>
        <w:gridCol w:w="1310"/>
        <w:gridCol w:w="1516"/>
      </w:tblGrid>
      <w:tr w:rsidR="00641FC0" w:rsidRPr="00D86F67" w14:paraId="1683EDB8" w14:textId="77777777" w:rsidTr="00D36D14">
        <w:trPr>
          <w:trHeight w:val="443"/>
        </w:trPr>
        <w:tc>
          <w:tcPr>
            <w:tcW w:w="890" w:type="pct"/>
            <w:gridSpan w:val="3"/>
            <w:tcBorders>
              <w:bottom w:val="single" w:sz="4" w:space="0" w:color="auto"/>
            </w:tcBorders>
            <w:shd w:val="pct10" w:color="auto" w:fill="auto"/>
            <w:vAlign w:val="center"/>
          </w:tcPr>
          <w:p w14:paraId="607AFE52" w14:textId="77777777" w:rsidR="00641FC0" w:rsidRPr="00D86F67" w:rsidRDefault="00641FC0" w:rsidP="00D36D14">
            <w:pPr>
              <w:snapToGrid w:val="0"/>
              <w:jc w:val="center"/>
              <w:rPr>
                <w:rFonts w:ascii="標楷體" w:eastAsia="標楷體" w:hAnsi="標楷體"/>
                <w:color w:val="000000"/>
              </w:rPr>
            </w:pPr>
            <w:r w:rsidRPr="00D86F67">
              <w:rPr>
                <w:rFonts w:ascii="Times New Roman" w:eastAsia="標楷體" w:hAnsi="Times New Roman" w:cs="Times New Roman"/>
                <w:color w:val="000000"/>
              </w:rPr>
              <w:t>教材版本</w:t>
            </w:r>
          </w:p>
        </w:tc>
        <w:tc>
          <w:tcPr>
            <w:tcW w:w="1453" w:type="pct"/>
            <w:gridSpan w:val="5"/>
            <w:tcBorders>
              <w:bottom w:val="single" w:sz="4" w:space="0" w:color="auto"/>
            </w:tcBorders>
            <w:shd w:val="clear" w:color="auto" w:fill="auto"/>
            <w:vAlign w:val="center"/>
          </w:tcPr>
          <w:p w14:paraId="697B7923" w14:textId="77777777" w:rsidR="00641FC0" w:rsidRPr="00D86F67" w:rsidRDefault="00641FC0" w:rsidP="00D36D14">
            <w:pPr>
              <w:snapToGrid w:val="0"/>
              <w:jc w:val="center"/>
              <w:rPr>
                <w:rFonts w:ascii="標楷體" w:eastAsia="標楷體" w:hAnsi="標楷體"/>
                <w:color w:val="000000"/>
              </w:rPr>
            </w:pPr>
            <w:proofErr w:type="gramStart"/>
            <w:r>
              <w:rPr>
                <w:rFonts w:ascii="Times New Roman" w:eastAsia="標楷體" w:hAnsi="Times New Roman" w:cs="Times New Roman"/>
                <w:color w:val="000000"/>
              </w:rPr>
              <w:t>康軒版第二</w:t>
            </w:r>
            <w:proofErr w:type="gramEnd"/>
            <w:r>
              <w:rPr>
                <w:rFonts w:ascii="Times New Roman" w:eastAsia="標楷體" w:hAnsi="Times New Roman" w:cs="Times New Roman"/>
                <w:color w:val="000000"/>
              </w:rPr>
              <w:t>冊</w:t>
            </w:r>
          </w:p>
        </w:tc>
        <w:tc>
          <w:tcPr>
            <w:tcW w:w="1253" w:type="pct"/>
            <w:gridSpan w:val="2"/>
            <w:shd w:val="pct10" w:color="auto" w:fill="auto"/>
            <w:vAlign w:val="center"/>
          </w:tcPr>
          <w:p w14:paraId="40E31C64" w14:textId="77777777" w:rsidR="00641FC0" w:rsidRPr="00D86F67" w:rsidRDefault="00641FC0" w:rsidP="00D36D14">
            <w:pPr>
              <w:snapToGrid w:val="0"/>
              <w:jc w:val="center"/>
              <w:rPr>
                <w:rFonts w:ascii="標楷體" w:eastAsia="標楷體" w:hAnsi="標楷體"/>
                <w:color w:val="000000"/>
              </w:rPr>
            </w:pPr>
            <w:r w:rsidRPr="00D86F67">
              <w:rPr>
                <w:rFonts w:ascii="Times New Roman" w:eastAsia="標楷體" w:hAnsi="Times New Roman" w:cs="Times New Roman"/>
                <w:color w:val="000000"/>
              </w:rPr>
              <w:t>教學節數</w:t>
            </w:r>
          </w:p>
        </w:tc>
        <w:tc>
          <w:tcPr>
            <w:tcW w:w="1404" w:type="pct"/>
            <w:gridSpan w:val="4"/>
            <w:shd w:val="clear" w:color="auto" w:fill="auto"/>
            <w:vAlign w:val="center"/>
          </w:tcPr>
          <w:p w14:paraId="63C4F8A6" w14:textId="77777777" w:rsidR="00641FC0" w:rsidRPr="00D86F67" w:rsidRDefault="00641FC0" w:rsidP="00D36D14">
            <w:pPr>
              <w:snapToGrid w:val="0"/>
              <w:jc w:val="center"/>
              <w:rPr>
                <w:rFonts w:ascii="標楷體" w:eastAsia="標楷體" w:hAnsi="標楷體"/>
                <w:color w:val="000000"/>
              </w:rPr>
            </w:pPr>
            <w:r>
              <w:rPr>
                <w:rFonts w:ascii="Times New Roman" w:eastAsia="標楷體" w:hAnsi="Times New Roman" w:cs="Times New Roman"/>
                <w:color w:val="000000"/>
              </w:rPr>
              <w:t>每週</w:t>
            </w:r>
            <w:r>
              <w:rPr>
                <w:rFonts w:ascii="Times New Roman" w:eastAsia="標楷體" w:hAnsi="Times New Roman" w:cs="Times New Roman"/>
                <w:color w:val="000000"/>
              </w:rPr>
              <w:t>(6)</w:t>
            </w:r>
            <w:r>
              <w:rPr>
                <w:rFonts w:ascii="Times New Roman" w:eastAsia="標楷體" w:hAnsi="Times New Roman" w:cs="Times New Roman"/>
                <w:color w:val="000000"/>
              </w:rPr>
              <w:t>節，本學期共</w:t>
            </w:r>
            <w:r>
              <w:rPr>
                <w:rFonts w:ascii="Times New Roman" w:eastAsia="標楷體" w:hAnsi="Times New Roman" w:cs="Times New Roman"/>
                <w:color w:val="000000"/>
              </w:rPr>
              <w:t>(126)</w:t>
            </w:r>
            <w:r>
              <w:rPr>
                <w:rFonts w:ascii="Times New Roman" w:eastAsia="標楷體" w:hAnsi="Times New Roman" w:cs="Times New Roman"/>
                <w:color w:val="000000"/>
              </w:rPr>
              <w:t>節</w:t>
            </w:r>
          </w:p>
        </w:tc>
      </w:tr>
      <w:tr w:rsidR="00641FC0" w:rsidRPr="00D86F67" w14:paraId="52F7969A" w14:textId="77777777" w:rsidTr="00D36D14">
        <w:trPr>
          <w:trHeight w:val="443"/>
        </w:trPr>
        <w:tc>
          <w:tcPr>
            <w:tcW w:w="890" w:type="pct"/>
            <w:gridSpan w:val="3"/>
            <w:shd w:val="pct10" w:color="auto" w:fill="auto"/>
            <w:vAlign w:val="center"/>
          </w:tcPr>
          <w:p w14:paraId="5E437785" w14:textId="77777777" w:rsidR="00641FC0" w:rsidRPr="00D86F67" w:rsidRDefault="00641FC0" w:rsidP="00D36D14">
            <w:pPr>
              <w:snapToGrid w:val="0"/>
              <w:jc w:val="center"/>
              <w:rPr>
                <w:rFonts w:ascii="標楷體" w:eastAsia="標楷體" w:hAnsi="標楷體"/>
                <w:color w:val="000000"/>
              </w:rPr>
            </w:pPr>
            <w:r w:rsidRPr="00D86F67">
              <w:rPr>
                <w:rFonts w:ascii="Times New Roman" w:eastAsia="標楷體" w:hAnsi="Times New Roman" w:cs="Times New Roman"/>
                <w:color w:val="000000"/>
              </w:rPr>
              <w:t>課程目標</w:t>
            </w:r>
          </w:p>
        </w:tc>
        <w:tc>
          <w:tcPr>
            <w:tcW w:w="4110" w:type="pct"/>
            <w:gridSpan w:val="11"/>
            <w:shd w:val="clear" w:color="auto" w:fill="auto"/>
            <w:vAlign w:val="center"/>
          </w:tcPr>
          <w:p w14:paraId="5D4D14B0"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1.</w:t>
            </w:r>
            <w:r>
              <w:rPr>
                <w:rFonts w:ascii="Times New Roman" w:eastAsia="標楷體" w:hAnsi="Times New Roman" w:cs="Times New Roman"/>
                <w:color w:val="000000"/>
              </w:rPr>
              <w:t>能應用注音符號，表達想法，記錄訊息，擴充閱讀能力。</w:t>
            </w:r>
          </w:p>
          <w:p w14:paraId="711F88F0"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2.</w:t>
            </w:r>
            <w:r>
              <w:rPr>
                <w:rFonts w:ascii="Times New Roman" w:eastAsia="標楷體" w:hAnsi="Times New Roman" w:cs="Times New Roman"/>
                <w:color w:val="000000"/>
              </w:rPr>
              <w:t>養成專心聆聽的習慣，把握聆聽的方法，理解聆聽訊息。</w:t>
            </w:r>
          </w:p>
          <w:p w14:paraId="61D559B2"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3.</w:t>
            </w:r>
            <w:r>
              <w:rPr>
                <w:rFonts w:ascii="Times New Roman" w:eastAsia="標楷體" w:hAnsi="Times New Roman" w:cs="Times New Roman"/>
                <w:color w:val="000000"/>
              </w:rPr>
              <w:t>能正確發音說出語意完整的話，且有禮貌的表達意見。</w:t>
            </w:r>
          </w:p>
          <w:p w14:paraId="50DEDAE7"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4.</w:t>
            </w:r>
            <w:r>
              <w:rPr>
                <w:rFonts w:ascii="Times New Roman" w:eastAsia="標楷體" w:hAnsi="Times New Roman" w:cs="Times New Roman"/>
                <w:color w:val="000000"/>
              </w:rPr>
              <w:t>能養成良好的書寫姿勢，寫出工整的國字。</w:t>
            </w:r>
          </w:p>
          <w:p w14:paraId="1080B693"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5.</w:t>
            </w:r>
            <w:r>
              <w:rPr>
                <w:rFonts w:ascii="Times New Roman" w:eastAsia="標楷體" w:hAnsi="Times New Roman" w:cs="Times New Roman"/>
                <w:color w:val="000000"/>
              </w:rPr>
              <w:t>能經由觀摩、分享與欣賞，培養良好的寫作態度與興趣。</w:t>
            </w:r>
          </w:p>
          <w:p w14:paraId="34E8D309"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6.</w:t>
            </w:r>
            <w:r>
              <w:rPr>
                <w:rFonts w:ascii="Times New Roman" w:eastAsia="標楷體" w:hAnsi="Times New Roman" w:cs="Times New Roman"/>
                <w:color w:val="000000"/>
              </w:rPr>
              <w:t>透過閱讀及觀察生活周遭，積累寫作材料。</w:t>
            </w:r>
          </w:p>
          <w:p w14:paraId="62F4CB7F"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7.</w:t>
            </w:r>
            <w:r>
              <w:rPr>
                <w:rFonts w:ascii="Times New Roman" w:eastAsia="標楷體" w:hAnsi="Times New Roman" w:cs="Times New Roman"/>
                <w:color w:val="000000"/>
              </w:rPr>
              <w:t>配合孩子習性，讓孩子在遊戲中學習。</w:t>
            </w:r>
          </w:p>
          <w:p w14:paraId="642FAF0F"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8.</w:t>
            </w:r>
            <w:r>
              <w:rPr>
                <w:rFonts w:ascii="Times New Roman" w:eastAsia="標楷體" w:hAnsi="Times New Roman" w:cs="Times New Roman"/>
                <w:color w:val="000000"/>
              </w:rPr>
              <w:t>在遊戲中學習語文、數學、遊戲規則，建立人與人之間的和諧關係。</w:t>
            </w:r>
          </w:p>
          <w:p w14:paraId="145BD02F" w14:textId="77777777" w:rsidR="00641FC0" w:rsidRDefault="00641FC0" w:rsidP="00D36D14">
            <w:pPr>
              <w:snapToGrid w:val="0"/>
              <w:rPr>
                <w:rFonts w:ascii="標楷體" w:eastAsia="標楷體" w:hAnsi="標楷體"/>
                <w:color w:val="000000"/>
              </w:rPr>
            </w:pPr>
            <w:r>
              <w:rPr>
                <w:rFonts w:ascii="Times New Roman" w:eastAsia="標楷體" w:hAnsi="Times New Roman" w:cs="Times New Roman"/>
                <w:color w:val="000000"/>
              </w:rPr>
              <w:t>9.</w:t>
            </w:r>
            <w:r>
              <w:rPr>
                <w:rFonts w:ascii="Times New Roman" w:eastAsia="標楷體" w:hAnsi="Times New Roman" w:cs="Times New Roman"/>
                <w:color w:val="000000"/>
              </w:rPr>
              <w:t>能培養良好的學習態度，感受充滿在生活環境中的樂趣。</w:t>
            </w:r>
          </w:p>
          <w:p w14:paraId="214E469C" w14:textId="77777777" w:rsidR="00641FC0" w:rsidRPr="00BB1061" w:rsidRDefault="00641FC0" w:rsidP="00D36D14">
            <w:pPr>
              <w:snapToGrid w:val="0"/>
              <w:rPr>
                <w:rFonts w:ascii="標楷體" w:eastAsia="標楷體" w:hAnsi="標楷體"/>
                <w:color w:val="000000"/>
              </w:rPr>
            </w:pPr>
            <w:r>
              <w:rPr>
                <w:rFonts w:ascii="Times New Roman" w:eastAsia="標楷體" w:hAnsi="Times New Roman" w:cs="Times New Roman"/>
                <w:color w:val="000000"/>
              </w:rPr>
              <w:t>10.</w:t>
            </w:r>
            <w:r>
              <w:rPr>
                <w:rFonts w:ascii="Times New Roman" w:eastAsia="標楷體" w:hAnsi="Times New Roman" w:cs="Times New Roman"/>
                <w:color w:val="000000"/>
              </w:rPr>
              <w:t>能讀懂課文內容，了解文章的大意。</w:t>
            </w:r>
          </w:p>
        </w:tc>
      </w:tr>
      <w:tr w:rsidR="00641FC0" w:rsidRPr="00D86F67" w14:paraId="606560FA" w14:textId="77777777" w:rsidTr="00D36D14">
        <w:tblPrEx>
          <w:jc w:val="center"/>
        </w:tblPrEx>
        <w:trPr>
          <w:trHeight w:val="497"/>
          <w:jc w:val="center"/>
        </w:trPr>
        <w:tc>
          <w:tcPr>
            <w:tcW w:w="407" w:type="pct"/>
            <w:vMerge w:val="restart"/>
            <w:shd w:val="pct10" w:color="auto" w:fill="auto"/>
            <w:vAlign w:val="center"/>
          </w:tcPr>
          <w:p w14:paraId="7F597A2B"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教學進度</w:t>
            </w:r>
          </w:p>
          <w:p w14:paraId="26B0B6DD" w14:textId="77777777" w:rsidR="00641FC0" w:rsidRPr="00D86F67" w:rsidRDefault="00641FC0" w:rsidP="00D36D14">
            <w:pPr>
              <w:snapToGrid w:val="0"/>
              <w:jc w:val="center"/>
              <w:rPr>
                <w:rFonts w:ascii="標楷體" w:eastAsia="標楷體" w:hAnsi="標楷體"/>
              </w:rPr>
            </w:pPr>
            <w:proofErr w:type="gramStart"/>
            <w:r w:rsidRPr="00D86F67">
              <w:rPr>
                <w:rFonts w:ascii="Times New Roman" w:eastAsia="標楷體" w:hAnsi="Times New Roman" w:cs="Times New Roman"/>
              </w:rPr>
              <w:t>週</w:t>
            </w:r>
            <w:proofErr w:type="gramEnd"/>
            <w:r w:rsidRPr="00D86F67">
              <w:rPr>
                <w:rFonts w:ascii="Times New Roman" w:eastAsia="標楷體" w:hAnsi="Times New Roman" w:cs="Times New Roman"/>
              </w:rPr>
              <w:t>次</w:t>
            </w:r>
          </w:p>
        </w:tc>
        <w:tc>
          <w:tcPr>
            <w:tcW w:w="407" w:type="pct"/>
            <w:vMerge w:val="restart"/>
            <w:shd w:val="pct10" w:color="auto" w:fill="auto"/>
            <w:vAlign w:val="center"/>
          </w:tcPr>
          <w:p w14:paraId="6463FDD8"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單元名稱</w:t>
            </w:r>
          </w:p>
        </w:tc>
        <w:tc>
          <w:tcPr>
            <w:tcW w:w="227" w:type="pct"/>
            <w:gridSpan w:val="2"/>
            <w:vMerge w:val="restart"/>
            <w:shd w:val="pct10" w:color="auto" w:fill="auto"/>
            <w:vAlign w:val="center"/>
          </w:tcPr>
          <w:p w14:paraId="6B0E4532"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節數</w:t>
            </w:r>
          </w:p>
        </w:tc>
        <w:tc>
          <w:tcPr>
            <w:tcW w:w="386" w:type="pct"/>
            <w:vMerge w:val="restart"/>
            <w:shd w:val="pct10" w:color="auto" w:fill="auto"/>
            <w:vAlign w:val="center"/>
          </w:tcPr>
          <w:p w14:paraId="1D81876D"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學習領域</w:t>
            </w:r>
          </w:p>
          <w:p w14:paraId="0D35289B"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核心素養</w:t>
            </w:r>
          </w:p>
        </w:tc>
        <w:tc>
          <w:tcPr>
            <w:tcW w:w="552" w:type="pct"/>
            <w:gridSpan w:val="2"/>
            <w:shd w:val="pct10" w:color="auto" w:fill="auto"/>
            <w:vAlign w:val="center"/>
          </w:tcPr>
          <w:p w14:paraId="4B638B23"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學習重點</w:t>
            </w:r>
          </w:p>
        </w:tc>
        <w:tc>
          <w:tcPr>
            <w:tcW w:w="415" w:type="pct"/>
            <w:gridSpan w:val="2"/>
            <w:vMerge w:val="restart"/>
            <w:shd w:val="pct10" w:color="auto" w:fill="auto"/>
            <w:vAlign w:val="center"/>
          </w:tcPr>
          <w:p w14:paraId="44DDACD5"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學習目標</w:t>
            </w:r>
          </w:p>
        </w:tc>
        <w:tc>
          <w:tcPr>
            <w:tcW w:w="1335" w:type="pct"/>
            <w:gridSpan w:val="2"/>
            <w:vMerge w:val="restart"/>
            <w:shd w:val="pct10" w:color="auto" w:fill="auto"/>
            <w:vAlign w:val="center"/>
          </w:tcPr>
          <w:p w14:paraId="073C4F88"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教學重點</w:t>
            </w:r>
            <w:r w:rsidRPr="00D86F67">
              <w:rPr>
                <w:rFonts w:ascii="Times New Roman" w:eastAsia="標楷體" w:hAnsi="Times New Roman" w:cs="Times New Roman"/>
              </w:rPr>
              <w:t>(</w:t>
            </w:r>
            <w:r w:rsidRPr="00D86F67">
              <w:rPr>
                <w:rFonts w:ascii="Times New Roman" w:eastAsia="標楷體" w:hAnsi="Times New Roman" w:cs="Times New Roman"/>
              </w:rPr>
              <w:t>學習引導內容及實施方式</w:t>
            </w:r>
            <w:r w:rsidRPr="00D86F67">
              <w:rPr>
                <w:rFonts w:ascii="Times New Roman" w:eastAsia="標楷體" w:hAnsi="Times New Roman" w:cs="Times New Roman"/>
              </w:rPr>
              <w:t>)</w:t>
            </w:r>
          </w:p>
        </w:tc>
        <w:tc>
          <w:tcPr>
            <w:tcW w:w="393" w:type="pct"/>
            <w:vMerge w:val="restart"/>
            <w:shd w:val="pct10" w:color="auto" w:fill="auto"/>
            <w:vAlign w:val="center"/>
          </w:tcPr>
          <w:p w14:paraId="2FC3DA51"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評量方式</w:t>
            </w:r>
          </w:p>
        </w:tc>
        <w:tc>
          <w:tcPr>
            <w:tcW w:w="407" w:type="pct"/>
            <w:vMerge w:val="restart"/>
            <w:shd w:val="pct10" w:color="auto" w:fill="auto"/>
            <w:vAlign w:val="center"/>
          </w:tcPr>
          <w:p w14:paraId="079B1AF7"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議題融入</w:t>
            </w:r>
          </w:p>
        </w:tc>
        <w:tc>
          <w:tcPr>
            <w:tcW w:w="471" w:type="pct"/>
            <w:vMerge w:val="restart"/>
            <w:shd w:val="pct10" w:color="auto" w:fill="auto"/>
            <w:vAlign w:val="center"/>
          </w:tcPr>
          <w:p w14:paraId="6466186C"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跨領域統整規劃</w:t>
            </w:r>
          </w:p>
          <w:p w14:paraId="3BC3C4E5"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w:t>
            </w:r>
            <w:r w:rsidRPr="00D86F67">
              <w:rPr>
                <w:rFonts w:ascii="Times New Roman" w:eastAsia="標楷體" w:hAnsi="Times New Roman" w:cs="Times New Roman"/>
              </w:rPr>
              <w:t>無則免</w:t>
            </w:r>
            <w:r w:rsidRPr="00D86F67">
              <w:rPr>
                <w:rFonts w:ascii="Times New Roman" w:eastAsia="標楷體" w:hAnsi="Times New Roman" w:cs="Times New Roman"/>
              </w:rPr>
              <w:t>)</w:t>
            </w:r>
          </w:p>
        </w:tc>
      </w:tr>
      <w:tr w:rsidR="00641FC0" w:rsidRPr="00D86F67" w14:paraId="5B2FE3F5" w14:textId="77777777" w:rsidTr="00D36D14">
        <w:tblPrEx>
          <w:jc w:val="center"/>
        </w:tblPrEx>
        <w:trPr>
          <w:trHeight w:val="247"/>
          <w:jc w:val="center"/>
        </w:trPr>
        <w:tc>
          <w:tcPr>
            <w:tcW w:w="407" w:type="pct"/>
            <w:vMerge/>
            <w:shd w:val="clear" w:color="auto" w:fill="auto"/>
          </w:tcPr>
          <w:p w14:paraId="2C464438" w14:textId="77777777" w:rsidR="00641FC0" w:rsidRPr="00D86F67" w:rsidRDefault="00641FC0" w:rsidP="00D36D14">
            <w:pPr>
              <w:snapToGrid w:val="0"/>
              <w:jc w:val="center"/>
              <w:rPr>
                <w:rFonts w:ascii="標楷體" w:eastAsia="標楷體" w:hAnsi="標楷體"/>
              </w:rPr>
            </w:pPr>
          </w:p>
        </w:tc>
        <w:tc>
          <w:tcPr>
            <w:tcW w:w="407" w:type="pct"/>
            <w:vMerge/>
            <w:shd w:val="clear" w:color="auto" w:fill="auto"/>
            <w:vAlign w:val="center"/>
          </w:tcPr>
          <w:p w14:paraId="1EB3D351" w14:textId="77777777" w:rsidR="00641FC0" w:rsidRPr="00D86F67" w:rsidRDefault="00641FC0" w:rsidP="00D36D14">
            <w:pPr>
              <w:snapToGrid w:val="0"/>
              <w:jc w:val="center"/>
              <w:rPr>
                <w:rFonts w:ascii="標楷體" w:eastAsia="標楷體" w:hAnsi="標楷體"/>
              </w:rPr>
            </w:pPr>
          </w:p>
        </w:tc>
        <w:tc>
          <w:tcPr>
            <w:tcW w:w="227" w:type="pct"/>
            <w:gridSpan w:val="2"/>
            <w:vMerge/>
          </w:tcPr>
          <w:p w14:paraId="73BE7C07" w14:textId="77777777" w:rsidR="00641FC0" w:rsidRPr="00D86F67" w:rsidRDefault="00641FC0" w:rsidP="00D36D14">
            <w:pPr>
              <w:snapToGrid w:val="0"/>
              <w:jc w:val="center"/>
              <w:rPr>
                <w:rFonts w:ascii="標楷體" w:eastAsia="標楷體" w:hAnsi="標楷體"/>
              </w:rPr>
            </w:pPr>
          </w:p>
        </w:tc>
        <w:tc>
          <w:tcPr>
            <w:tcW w:w="386" w:type="pct"/>
            <w:vMerge/>
            <w:shd w:val="pct10" w:color="auto" w:fill="auto"/>
          </w:tcPr>
          <w:p w14:paraId="6DA8FBD2" w14:textId="77777777" w:rsidR="00641FC0" w:rsidRPr="00D86F67" w:rsidRDefault="00641FC0" w:rsidP="00D36D14">
            <w:pPr>
              <w:snapToGrid w:val="0"/>
              <w:jc w:val="center"/>
              <w:rPr>
                <w:rFonts w:ascii="標楷體" w:eastAsia="標楷體" w:hAnsi="標楷體"/>
              </w:rPr>
            </w:pPr>
          </w:p>
        </w:tc>
        <w:tc>
          <w:tcPr>
            <w:tcW w:w="276" w:type="pct"/>
            <w:shd w:val="pct10" w:color="auto" w:fill="auto"/>
          </w:tcPr>
          <w:p w14:paraId="06D19B0F"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學習表現</w:t>
            </w:r>
          </w:p>
        </w:tc>
        <w:tc>
          <w:tcPr>
            <w:tcW w:w="276" w:type="pct"/>
            <w:shd w:val="pct10" w:color="auto" w:fill="auto"/>
          </w:tcPr>
          <w:p w14:paraId="323633FD" w14:textId="77777777" w:rsidR="00641FC0" w:rsidRPr="00D86F67" w:rsidRDefault="00641FC0" w:rsidP="00D36D14">
            <w:pPr>
              <w:snapToGrid w:val="0"/>
              <w:jc w:val="center"/>
              <w:rPr>
                <w:rFonts w:ascii="標楷體" w:eastAsia="標楷體" w:hAnsi="標楷體"/>
              </w:rPr>
            </w:pPr>
            <w:r w:rsidRPr="00D86F67">
              <w:rPr>
                <w:rFonts w:ascii="Times New Roman" w:eastAsia="標楷體" w:hAnsi="Times New Roman" w:cs="Times New Roman"/>
              </w:rPr>
              <w:t>學習內容</w:t>
            </w:r>
          </w:p>
        </w:tc>
        <w:tc>
          <w:tcPr>
            <w:tcW w:w="415" w:type="pct"/>
            <w:gridSpan w:val="2"/>
            <w:vMerge/>
          </w:tcPr>
          <w:p w14:paraId="64754AD2" w14:textId="77777777" w:rsidR="00641FC0" w:rsidRPr="00D86F67" w:rsidRDefault="00641FC0" w:rsidP="00D36D14">
            <w:pPr>
              <w:snapToGrid w:val="0"/>
              <w:jc w:val="center"/>
              <w:rPr>
                <w:rFonts w:ascii="標楷體" w:eastAsia="標楷體" w:hAnsi="標楷體"/>
              </w:rPr>
            </w:pPr>
          </w:p>
        </w:tc>
        <w:tc>
          <w:tcPr>
            <w:tcW w:w="1335" w:type="pct"/>
            <w:gridSpan w:val="2"/>
            <w:vMerge/>
          </w:tcPr>
          <w:p w14:paraId="02C4594C" w14:textId="77777777" w:rsidR="00641FC0" w:rsidRPr="00D86F67" w:rsidRDefault="00641FC0" w:rsidP="00D36D14">
            <w:pPr>
              <w:snapToGrid w:val="0"/>
              <w:jc w:val="center"/>
              <w:rPr>
                <w:rFonts w:ascii="標楷體" w:eastAsia="標楷體" w:hAnsi="標楷體"/>
              </w:rPr>
            </w:pPr>
          </w:p>
        </w:tc>
        <w:tc>
          <w:tcPr>
            <w:tcW w:w="393" w:type="pct"/>
            <w:vMerge/>
            <w:shd w:val="clear" w:color="auto" w:fill="auto"/>
            <w:vAlign w:val="center"/>
          </w:tcPr>
          <w:p w14:paraId="41A26784" w14:textId="77777777" w:rsidR="00641FC0" w:rsidRPr="00D86F67" w:rsidRDefault="00641FC0" w:rsidP="00D36D14">
            <w:pPr>
              <w:snapToGrid w:val="0"/>
              <w:jc w:val="center"/>
              <w:rPr>
                <w:rFonts w:ascii="標楷體" w:eastAsia="標楷體" w:hAnsi="標楷體"/>
              </w:rPr>
            </w:pPr>
          </w:p>
        </w:tc>
        <w:tc>
          <w:tcPr>
            <w:tcW w:w="407" w:type="pct"/>
            <w:vMerge/>
            <w:shd w:val="clear" w:color="auto" w:fill="auto"/>
            <w:vAlign w:val="center"/>
          </w:tcPr>
          <w:p w14:paraId="0E6A018F" w14:textId="77777777" w:rsidR="00641FC0" w:rsidRPr="00D86F67" w:rsidRDefault="00641FC0" w:rsidP="00D36D14">
            <w:pPr>
              <w:snapToGrid w:val="0"/>
              <w:jc w:val="center"/>
              <w:rPr>
                <w:rFonts w:ascii="標楷體" w:eastAsia="標楷體" w:hAnsi="標楷體"/>
              </w:rPr>
            </w:pPr>
          </w:p>
        </w:tc>
        <w:tc>
          <w:tcPr>
            <w:tcW w:w="471" w:type="pct"/>
            <w:vMerge/>
          </w:tcPr>
          <w:p w14:paraId="13CA83D3" w14:textId="77777777" w:rsidR="00641FC0" w:rsidRPr="00D86F67" w:rsidRDefault="00641FC0" w:rsidP="00D36D14">
            <w:pPr>
              <w:snapToGrid w:val="0"/>
              <w:jc w:val="center"/>
              <w:rPr>
                <w:rFonts w:ascii="標楷體" w:eastAsia="標楷體" w:hAnsi="標楷體"/>
              </w:rPr>
            </w:pPr>
          </w:p>
        </w:tc>
      </w:tr>
      <w:tr w:rsidR="00641FC0" w:rsidRPr="00D86F67" w14:paraId="66A95C1E" w14:textId="77777777" w:rsidTr="00D36D14">
        <w:tblPrEx>
          <w:jc w:val="center"/>
        </w:tblPrEx>
        <w:trPr>
          <w:trHeight w:val="303"/>
          <w:jc w:val="center"/>
        </w:trPr>
        <w:tc>
          <w:tcPr>
            <w:tcW w:w="407" w:type="pct"/>
            <w:shd w:val="clear" w:color="auto" w:fill="auto"/>
          </w:tcPr>
          <w:p w14:paraId="57491195"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第一</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29346A54" w14:textId="77777777" w:rsidR="00641FC0" w:rsidRPr="00AB1E0F" w:rsidRDefault="00641FC0" w:rsidP="00D36D14">
            <w:pPr>
              <w:spacing w:line="240" w:lineRule="exact"/>
              <w:ind w:leftChars="17" w:left="42" w:hanging="1"/>
              <w:rPr>
                <w:rFonts w:ascii="標楷體" w:eastAsia="標楷體" w:hAnsi="標楷體"/>
                <w:bCs/>
                <w:snapToGrid w:val="0"/>
                <w:kern w:val="0"/>
                <w:sz w:val="20"/>
                <w:szCs w:val="20"/>
              </w:rPr>
            </w:pPr>
            <w:r w:rsidRPr="00203F64">
              <w:rPr>
                <w:rFonts w:ascii="Times New Roman" w:eastAsia="標楷體" w:hAnsi="Times New Roman" w:cs="Times New Roman"/>
                <w:bCs/>
                <w:snapToGrid w:val="0"/>
                <w:kern w:val="0"/>
                <w:sz w:val="20"/>
                <w:szCs w:val="20"/>
              </w:rPr>
              <w:t>第一</w:t>
            </w:r>
            <w:r>
              <w:rPr>
                <w:rFonts w:ascii="Times New Roman" w:eastAsia="標楷體" w:hAnsi="Times New Roman" w:cs="Times New Roman"/>
                <w:bCs/>
                <w:snapToGrid w:val="0"/>
                <w:kern w:val="0"/>
                <w:sz w:val="20"/>
                <w:szCs w:val="20"/>
              </w:rPr>
              <w:t>單元生活放大鏡</w:t>
            </w:r>
          </w:p>
          <w:p w14:paraId="5ADFF341" w14:textId="77777777" w:rsidR="00641FC0" w:rsidRPr="00AB1E0F" w:rsidRDefault="00641FC0" w:rsidP="00D36D14">
            <w:pPr>
              <w:spacing w:line="240" w:lineRule="exact"/>
              <w:ind w:leftChars="17" w:left="42" w:hanging="1"/>
              <w:rPr>
                <w:rFonts w:ascii="標楷體" w:eastAsia="標楷體" w:hAnsi="標楷體"/>
                <w:bCs/>
                <w:snapToGrid w:val="0"/>
                <w:kern w:val="0"/>
                <w:sz w:val="20"/>
                <w:szCs w:val="20"/>
              </w:rPr>
            </w:pPr>
            <w:r w:rsidRPr="00D3180C">
              <w:rPr>
                <w:rFonts w:ascii="Times New Roman" w:eastAsia="標楷體" w:hAnsi="Times New Roman" w:cs="Times New Roman"/>
                <w:bCs/>
                <w:snapToGrid w:val="0"/>
                <w:kern w:val="0"/>
                <w:sz w:val="20"/>
                <w:szCs w:val="20"/>
              </w:rPr>
              <w:t>單元主題引導／</w:t>
            </w:r>
            <w:proofErr w:type="gramStart"/>
            <w:r>
              <w:rPr>
                <w:rFonts w:ascii="Times New Roman" w:eastAsia="標楷體" w:hAnsi="Times New Roman" w:cs="Times New Roman"/>
                <w:bCs/>
                <w:snapToGrid w:val="0"/>
                <w:kern w:val="0"/>
                <w:sz w:val="20"/>
                <w:szCs w:val="20"/>
              </w:rPr>
              <w:t>第一課看</w:t>
            </w:r>
            <w:proofErr w:type="gramEnd"/>
          </w:p>
        </w:tc>
        <w:tc>
          <w:tcPr>
            <w:tcW w:w="227" w:type="pct"/>
            <w:gridSpan w:val="2"/>
          </w:tcPr>
          <w:p w14:paraId="5C83DD2D" w14:textId="77777777" w:rsidR="00641FC0" w:rsidRPr="00AB1E0F"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49C8FC0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【一、看】</w:t>
            </w:r>
          </w:p>
          <w:p w14:paraId="3E78D1D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F640EA">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3C15E06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F640EA">
              <w:rPr>
                <w:rFonts w:ascii="Times New Roman" w:eastAsia="標楷體" w:hAnsi="Times New Roman" w:cs="Times New Roman"/>
                <w:bCs/>
                <w:snapToGrid w:val="0"/>
                <w:kern w:val="0"/>
                <w:sz w:val="20"/>
                <w:szCs w:val="20"/>
              </w:rPr>
              <w:t>理解與運用國語文在日常生活中學習體察他人的</w:t>
            </w:r>
            <w:r w:rsidRPr="00F640EA">
              <w:rPr>
                <w:rFonts w:ascii="Times New Roman" w:eastAsia="標楷體" w:hAnsi="Times New Roman" w:cs="Times New Roman"/>
                <w:bCs/>
                <w:snapToGrid w:val="0"/>
                <w:kern w:val="0"/>
                <w:sz w:val="20"/>
                <w:szCs w:val="20"/>
              </w:rPr>
              <w:lastRenderedPageBreak/>
              <w:t>感受，並給予適當的回應，以達成溝通及互動的目標。</w:t>
            </w:r>
          </w:p>
          <w:p w14:paraId="2E4F4A2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F640EA">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tc>
        <w:tc>
          <w:tcPr>
            <w:tcW w:w="276" w:type="pct"/>
          </w:tcPr>
          <w:p w14:paraId="32DBA4F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【一、看】</w:t>
            </w:r>
          </w:p>
          <w:p w14:paraId="2F553EF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1-Ⅰ-3 </w:t>
            </w:r>
            <w:r w:rsidRPr="00492434">
              <w:rPr>
                <w:rFonts w:ascii="Times New Roman" w:eastAsia="標楷體" w:hAnsi="Times New Roman" w:cs="Times New Roman"/>
                <w:bCs/>
                <w:snapToGrid w:val="0"/>
                <w:kern w:val="0"/>
                <w:sz w:val="20"/>
                <w:szCs w:val="20"/>
              </w:rPr>
              <w:t>能理解話語、詩歌、故事的訊息，有適切的表情跟肢體語言。</w:t>
            </w:r>
          </w:p>
          <w:p w14:paraId="745CBD3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2-Ⅰ-1 </w:t>
            </w:r>
            <w:r w:rsidRPr="00492434">
              <w:rPr>
                <w:rFonts w:ascii="Times New Roman" w:eastAsia="標楷體" w:hAnsi="Times New Roman" w:cs="Times New Roman"/>
                <w:bCs/>
                <w:snapToGrid w:val="0"/>
                <w:kern w:val="0"/>
                <w:sz w:val="20"/>
                <w:szCs w:val="20"/>
              </w:rPr>
              <w:t>以正確發音流利的說出語意完整的</w:t>
            </w:r>
            <w:r w:rsidRPr="00492434">
              <w:rPr>
                <w:rFonts w:ascii="Times New Roman" w:eastAsia="標楷體" w:hAnsi="Times New Roman" w:cs="Times New Roman"/>
                <w:bCs/>
                <w:snapToGrid w:val="0"/>
                <w:kern w:val="0"/>
                <w:sz w:val="20"/>
                <w:szCs w:val="20"/>
              </w:rPr>
              <w:lastRenderedPageBreak/>
              <w:t>話。</w:t>
            </w:r>
          </w:p>
          <w:p w14:paraId="24D448D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3-Ⅰ-3 </w:t>
            </w:r>
            <w:r w:rsidRPr="00084EEE">
              <w:rPr>
                <w:rFonts w:ascii="Times New Roman" w:eastAsia="標楷體" w:hAnsi="Times New Roman" w:cs="Times New Roman"/>
                <w:bCs/>
                <w:snapToGrid w:val="0"/>
                <w:kern w:val="0"/>
                <w:sz w:val="20"/>
                <w:szCs w:val="20"/>
              </w:rPr>
              <w:t>運用注音符號表達想法，記錄訊息。</w:t>
            </w:r>
          </w:p>
          <w:p w14:paraId="7EFA3F6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084EEE">
              <w:rPr>
                <w:rFonts w:ascii="Times New Roman" w:eastAsia="標楷體" w:hAnsi="Times New Roman" w:cs="Times New Roman"/>
                <w:bCs/>
                <w:snapToGrid w:val="0"/>
                <w:kern w:val="0"/>
                <w:sz w:val="20"/>
                <w:szCs w:val="20"/>
              </w:rPr>
              <w:t>利用部件、部首或簡單造字原理，輔助識字。</w:t>
            </w:r>
          </w:p>
        </w:tc>
        <w:tc>
          <w:tcPr>
            <w:tcW w:w="276" w:type="pct"/>
          </w:tcPr>
          <w:p w14:paraId="615E7B0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【一、看】</w:t>
            </w:r>
          </w:p>
          <w:p w14:paraId="00A383A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Aa-Ⅰ-2 </w:t>
            </w:r>
            <w:r w:rsidRPr="00492434">
              <w:rPr>
                <w:rFonts w:ascii="Times New Roman" w:eastAsia="標楷體" w:hAnsi="Times New Roman" w:cs="Times New Roman"/>
                <w:bCs/>
                <w:snapToGrid w:val="0"/>
                <w:kern w:val="0"/>
                <w:sz w:val="20"/>
                <w:szCs w:val="20"/>
              </w:rPr>
              <w:t>聲調及其正確的標注方式。</w:t>
            </w:r>
          </w:p>
          <w:p w14:paraId="1BFE870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492434">
              <w:rPr>
                <w:rFonts w:ascii="Times New Roman" w:eastAsia="標楷體" w:hAnsi="Times New Roman" w:cs="Times New Roman"/>
                <w:bCs/>
                <w:snapToGrid w:val="0"/>
                <w:kern w:val="0"/>
                <w:sz w:val="20"/>
                <w:szCs w:val="20"/>
              </w:rPr>
              <w:t>1,000</w:t>
            </w:r>
            <w:r w:rsidRPr="00492434">
              <w:rPr>
                <w:rFonts w:ascii="Times New Roman" w:eastAsia="標楷體" w:hAnsi="Times New Roman" w:cs="Times New Roman"/>
                <w:bCs/>
                <w:snapToGrid w:val="0"/>
                <w:kern w:val="0"/>
                <w:sz w:val="20"/>
                <w:szCs w:val="20"/>
              </w:rPr>
              <w:t>個常用字的字形、字音和字義。</w:t>
            </w:r>
          </w:p>
          <w:p w14:paraId="0E8E8D2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084EEE">
              <w:rPr>
                <w:rFonts w:ascii="Times New Roman" w:eastAsia="標楷體" w:hAnsi="Times New Roman" w:cs="Times New Roman"/>
                <w:bCs/>
                <w:snapToGrid w:val="0"/>
                <w:kern w:val="0"/>
                <w:sz w:val="20"/>
                <w:szCs w:val="20"/>
              </w:rPr>
              <w:t>基本文句的語氣與意</w:t>
            </w:r>
            <w:r w:rsidRPr="00084EEE">
              <w:rPr>
                <w:rFonts w:ascii="Times New Roman" w:eastAsia="標楷體" w:hAnsi="Times New Roman" w:cs="Times New Roman"/>
                <w:bCs/>
                <w:snapToGrid w:val="0"/>
                <w:kern w:val="0"/>
                <w:sz w:val="20"/>
                <w:szCs w:val="20"/>
              </w:rPr>
              <w:lastRenderedPageBreak/>
              <w:t>義。</w:t>
            </w:r>
          </w:p>
          <w:p w14:paraId="0DC906D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492434">
              <w:rPr>
                <w:rFonts w:ascii="Times New Roman" w:eastAsia="標楷體" w:hAnsi="Times New Roman" w:cs="Times New Roman"/>
                <w:bCs/>
                <w:snapToGrid w:val="0"/>
                <w:kern w:val="0"/>
                <w:sz w:val="20"/>
                <w:szCs w:val="20"/>
              </w:rPr>
              <w:t>故事、童詩等。</w:t>
            </w:r>
          </w:p>
        </w:tc>
        <w:tc>
          <w:tcPr>
            <w:tcW w:w="415" w:type="pct"/>
            <w:gridSpan w:val="2"/>
          </w:tcPr>
          <w:p w14:paraId="74173742" w14:textId="77777777" w:rsidR="00641FC0" w:rsidRPr="00492434" w:rsidRDefault="00641FC0" w:rsidP="00D36D14">
            <w:pPr>
              <w:spacing w:line="240" w:lineRule="exact"/>
              <w:rPr>
                <w:rFonts w:ascii="標楷體" w:eastAsia="標楷體" w:hAnsi="標楷體"/>
                <w:bCs/>
                <w:snapToGrid w:val="0"/>
                <w:kern w:val="0"/>
                <w:sz w:val="20"/>
                <w:szCs w:val="20"/>
              </w:rPr>
            </w:pPr>
            <w:r w:rsidRPr="00492434">
              <w:rPr>
                <w:rFonts w:ascii="Times New Roman" w:eastAsia="標楷體" w:hAnsi="Times New Roman" w:cs="Times New Roman"/>
                <w:bCs/>
                <w:snapToGrid w:val="0"/>
                <w:kern w:val="0"/>
                <w:sz w:val="20"/>
                <w:szCs w:val="20"/>
              </w:rPr>
              <w:lastRenderedPageBreak/>
              <w:t>【一、看】</w:t>
            </w:r>
          </w:p>
          <w:p w14:paraId="39AFD16E" w14:textId="77777777" w:rsidR="00641FC0" w:rsidRPr="00492434" w:rsidRDefault="00641FC0" w:rsidP="00D36D14">
            <w:pPr>
              <w:spacing w:line="240" w:lineRule="exact"/>
              <w:rPr>
                <w:rFonts w:ascii="標楷體" w:eastAsia="標楷體" w:hAnsi="標楷體"/>
                <w:bCs/>
                <w:snapToGrid w:val="0"/>
                <w:kern w:val="0"/>
                <w:sz w:val="20"/>
                <w:szCs w:val="20"/>
              </w:rPr>
            </w:pPr>
            <w:r w:rsidRPr="00492434">
              <w:rPr>
                <w:rFonts w:ascii="Times New Roman" w:eastAsia="標楷體" w:hAnsi="Times New Roman" w:cs="Times New Roman"/>
                <w:bCs/>
                <w:snapToGrid w:val="0"/>
                <w:kern w:val="0"/>
                <w:sz w:val="20"/>
                <w:szCs w:val="20"/>
              </w:rPr>
              <w:t>1.</w:t>
            </w:r>
            <w:r w:rsidRPr="00492434">
              <w:rPr>
                <w:rFonts w:ascii="Times New Roman" w:eastAsia="標楷體" w:hAnsi="Times New Roman" w:cs="Times New Roman"/>
                <w:bCs/>
                <w:snapToGrid w:val="0"/>
                <w:kern w:val="0"/>
                <w:sz w:val="20"/>
                <w:szCs w:val="20"/>
              </w:rPr>
              <w:t>專注聆聽課文，連結課本圖文對照情境與生活經驗，理解閱讀內容，流暢的表達想法。</w:t>
            </w:r>
          </w:p>
          <w:p w14:paraId="29024127" w14:textId="77777777" w:rsidR="00641FC0" w:rsidRDefault="00641FC0" w:rsidP="00D36D14">
            <w:pPr>
              <w:spacing w:line="240" w:lineRule="exact"/>
              <w:rPr>
                <w:rFonts w:ascii="標楷體" w:eastAsia="標楷體" w:hAnsi="標楷體"/>
                <w:bCs/>
                <w:snapToGrid w:val="0"/>
                <w:kern w:val="0"/>
                <w:sz w:val="20"/>
                <w:szCs w:val="20"/>
              </w:rPr>
            </w:pPr>
            <w:r w:rsidRPr="00492434">
              <w:rPr>
                <w:rFonts w:ascii="Times New Roman" w:eastAsia="標楷體" w:hAnsi="Times New Roman" w:cs="Times New Roman"/>
                <w:bCs/>
                <w:snapToGrid w:val="0"/>
                <w:kern w:val="0"/>
                <w:sz w:val="20"/>
                <w:szCs w:val="20"/>
              </w:rPr>
              <w:t>2.</w:t>
            </w:r>
            <w:r w:rsidRPr="00492434">
              <w:rPr>
                <w:rFonts w:ascii="Times New Roman" w:eastAsia="標楷體" w:hAnsi="Times New Roman" w:cs="Times New Roman"/>
                <w:bCs/>
                <w:snapToGrid w:val="0"/>
                <w:kern w:val="0"/>
                <w:sz w:val="20"/>
                <w:szCs w:val="20"/>
              </w:rPr>
              <w:t>用正確的發音朗讀課文，</w:t>
            </w:r>
            <w:proofErr w:type="gramStart"/>
            <w:r w:rsidRPr="00492434">
              <w:rPr>
                <w:rFonts w:ascii="Times New Roman" w:eastAsia="標楷體" w:hAnsi="Times New Roman" w:cs="Times New Roman"/>
                <w:bCs/>
                <w:snapToGrid w:val="0"/>
                <w:kern w:val="0"/>
                <w:sz w:val="20"/>
                <w:szCs w:val="20"/>
              </w:rPr>
              <w:t>語速要流暢</w:t>
            </w:r>
            <w:proofErr w:type="gramEnd"/>
            <w:r w:rsidRPr="00492434">
              <w:rPr>
                <w:rFonts w:ascii="Times New Roman" w:eastAsia="標楷體" w:hAnsi="Times New Roman" w:cs="Times New Roman"/>
                <w:bCs/>
                <w:snapToGrid w:val="0"/>
                <w:kern w:val="0"/>
                <w:sz w:val="20"/>
                <w:szCs w:val="20"/>
              </w:rPr>
              <w:t>，語意表達完整清楚。</w:t>
            </w:r>
          </w:p>
          <w:p w14:paraId="568A46FD" w14:textId="77777777" w:rsidR="00641FC0" w:rsidRPr="00BD6866" w:rsidRDefault="00641FC0" w:rsidP="00D36D14">
            <w:pPr>
              <w:spacing w:line="240" w:lineRule="exact"/>
              <w:rPr>
                <w:rFonts w:ascii="標楷體" w:eastAsia="標楷體" w:hAnsi="標楷體"/>
                <w:bCs/>
                <w:snapToGrid w:val="0"/>
                <w:kern w:val="0"/>
                <w:sz w:val="20"/>
                <w:szCs w:val="20"/>
              </w:rPr>
            </w:pPr>
            <w:r w:rsidRPr="00084EEE">
              <w:rPr>
                <w:rFonts w:ascii="Times New Roman" w:eastAsia="標楷體" w:hAnsi="Times New Roman" w:cs="Times New Roman"/>
                <w:bCs/>
                <w:snapToGrid w:val="0"/>
                <w:kern w:val="0"/>
                <w:sz w:val="20"/>
                <w:szCs w:val="20"/>
              </w:rPr>
              <w:t>3.</w:t>
            </w:r>
            <w:r w:rsidRPr="00084EEE">
              <w:rPr>
                <w:rFonts w:ascii="Times New Roman" w:eastAsia="標楷體" w:hAnsi="Times New Roman" w:cs="Times New Roman"/>
                <w:bCs/>
                <w:snapToGrid w:val="0"/>
                <w:kern w:val="0"/>
                <w:sz w:val="20"/>
                <w:szCs w:val="20"/>
              </w:rPr>
              <w:t>應用課文中的疊字副詞描述動</w:t>
            </w:r>
            <w:r w:rsidRPr="00084EEE">
              <w:rPr>
                <w:rFonts w:ascii="Times New Roman" w:eastAsia="標楷體" w:hAnsi="Times New Roman" w:cs="Times New Roman"/>
                <w:bCs/>
                <w:snapToGrid w:val="0"/>
                <w:kern w:val="0"/>
                <w:sz w:val="20"/>
                <w:szCs w:val="20"/>
              </w:rPr>
              <w:lastRenderedPageBreak/>
              <w:t>作，增加生動感。</w:t>
            </w:r>
          </w:p>
        </w:tc>
        <w:tc>
          <w:tcPr>
            <w:tcW w:w="1335" w:type="pct"/>
            <w:gridSpan w:val="2"/>
          </w:tcPr>
          <w:p w14:paraId="11D23F3D" w14:textId="77777777" w:rsidR="00641FC0" w:rsidRPr="00492434" w:rsidRDefault="00641FC0" w:rsidP="00D36D14">
            <w:pPr>
              <w:spacing w:line="240" w:lineRule="exact"/>
              <w:rPr>
                <w:rFonts w:ascii="標楷體" w:eastAsia="標楷體" w:hAnsi="標楷體"/>
                <w:sz w:val="20"/>
                <w:szCs w:val="20"/>
              </w:rPr>
            </w:pPr>
            <w:r w:rsidRPr="00492434">
              <w:rPr>
                <w:rFonts w:ascii="Times New Roman" w:eastAsia="標楷體" w:hAnsi="Times New Roman" w:cs="Times New Roman"/>
                <w:sz w:val="20"/>
                <w:szCs w:val="20"/>
              </w:rPr>
              <w:lastRenderedPageBreak/>
              <w:t>【一、看】</w:t>
            </w:r>
          </w:p>
          <w:p w14:paraId="49D0CD25" w14:textId="77777777" w:rsidR="00641FC0" w:rsidRPr="00492434" w:rsidRDefault="00641FC0" w:rsidP="00D36D14">
            <w:pPr>
              <w:spacing w:line="240" w:lineRule="exact"/>
              <w:rPr>
                <w:rFonts w:ascii="標楷體" w:eastAsia="標楷體" w:hAnsi="標楷體"/>
                <w:sz w:val="20"/>
                <w:szCs w:val="20"/>
              </w:rPr>
            </w:pPr>
            <w:r w:rsidRPr="00492434">
              <w:rPr>
                <w:rFonts w:ascii="Times New Roman" w:eastAsia="標楷體" w:hAnsi="Times New Roman" w:cs="Times New Roman"/>
                <w:sz w:val="20"/>
                <w:szCs w:val="20"/>
              </w:rPr>
              <w:t>1.</w:t>
            </w:r>
            <w:r w:rsidRPr="00492434">
              <w:rPr>
                <w:rFonts w:ascii="Times New Roman" w:eastAsia="標楷體" w:hAnsi="Times New Roman" w:cs="Times New Roman"/>
                <w:sz w:val="20"/>
                <w:szCs w:val="20"/>
              </w:rPr>
              <w:t>專心聆聽課文，針對課文回答問題。</w:t>
            </w:r>
          </w:p>
          <w:p w14:paraId="6A5AD0F1" w14:textId="77777777" w:rsidR="00641FC0" w:rsidRDefault="00641FC0" w:rsidP="00D36D14">
            <w:pPr>
              <w:spacing w:line="240" w:lineRule="exact"/>
              <w:rPr>
                <w:rFonts w:ascii="標楷體" w:eastAsia="標楷體" w:hAnsi="標楷體"/>
                <w:sz w:val="20"/>
                <w:szCs w:val="20"/>
              </w:rPr>
            </w:pPr>
            <w:r w:rsidRPr="00492434">
              <w:rPr>
                <w:rFonts w:ascii="Times New Roman" w:eastAsia="標楷體" w:hAnsi="Times New Roman" w:cs="Times New Roman"/>
                <w:sz w:val="20"/>
                <w:szCs w:val="20"/>
              </w:rPr>
              <w:t>2.</w:t>
            </w:r>
            <w:r w:rsidRPr="00492434">
              <w:rPr>
                <w:rFonts w:ascii="Times New Roman" w:eastAsia="標楷體" w:hAnsi="Times New Roman" w:cs="Times New Roman"/>
                <w:sz w:val="20"/>
                <w:szCs w:val="20"/>
              </w:rPr>
              <w:t>理解課文趣味，美讀課文。</w:t>
            </w:r>
          </w:p>
          <w:p w14:paraId="390E98D9" w14:textId="77777777" w:rsidR="00641FC0" w:rsidRPr="00BD6866" w:rsidRDefault="00641FC0" w:rsidP="00D36D14">
            <w:pPr>
              <w:spacing w:line="240" w:lineRule="exact"/>
              <w:rPr>
                <w:rFonts w:ascii="標楷體" w:eastAsia="標楷體" w:hAnsi="標楷體"/>
                <w:sz w:val="20"/>
                <w:szCs w:val="20"/>
              </w:rPr>
            </w:pPr>
            <w:r w:rsidRPr="00084EEE">
              <w:rPr>
                <w:rFonts w:ascii="Times New Roman" w:eastAsia="標楷體" w:hAnsi="Times New Roman" w:cs="Times New Roman"/>
                <w:sz w:val="20"/>
                <w:szCs w:val="20"/>
              </w:rPr>
              <w:t>3.</w:t>
            </w:r>
            <w:r w:rsidRPr="00084EEE">
              <w:rPr>
                <w:rFonts w:ascii="Times New Roman" w:eastAsia="標楷體" w:hAnsi="Times New Roman" w:cs="Times New Roman"/>
                <w:sz w:val="20"/>
                <w:szCs w:val="20"/>
              </w:rPr>
              <w:t>運用疊字副詞描述動作。</w:t>
            </w:r>
          </w:p>
        </w:tc>
        <w:tc>
          <w:tcPr>
            <w:tcW w:w="393" w:type="pct"/>
            <w:shd w:val="clear" w:color="auto" w:fill="auto"/>
          </w:tcPr>
          <w:p w14:paraId="000A9ADF"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31E40EEA"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151CFFCD"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148E25F4" w14:textId="77777777" w:rsidR="00641FC0" w:rsidRPr="00AB1E0F"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2C52CA3F"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【一、看】</w:t>
            </w:r>
          </w:p>
          <w:p w14:paraId="7F25AD19"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636E8C9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E2 </w:t>
            </w:r>
            <w:r w:rsidRPr="00583087">
              <w:rPr>
                <w:rFonts w:ascii="Times New Roman" w:eastAsia="標楷體" w:hAnsi="Times New Roman" w:cs="Times New Roman"/>
                <w:kern w:val="0"/>
                <w:sz w:val="20"/>
                <w:szCs w:val="20"/>
              </w:rPr>
              <w:t>覺知生物生命的美與價值，關懷動、植物的生命。</w:t>
            </w:r>
          </w:p>
        </w:tc>
        <w:tc>
          <w:tcPr>
            <w:tcW w:w="471" w:type="pct"/>
          </w:tcPr>
          <w:p w14:paraId="23148E71" w14:textId="77777777" w:rsidR="00641FC0" w:rsidRPr="00D86F67" w:rsidRDefault="00641FC0" w:rsidP="00D36D14">
            <w:pPr>
              <w:snapToGrid w:val="0"/>
              <w:jc w:val="center"/>
              <w:rPr>
                <w:rFonts w:ascii="標楷體" w:eastAsia="標楷體" w:hAnsi="標楷體"/>
              </w:rPr>
            </w:pPr>
          </w:p>
        </w:tc>
      </w:tr>
      <w:tr w:rsidR="00641FC0" w:rsidRPr="00D86F67" w14:paraId="773B56F6" w14:textId="77777777" w:rsidTr="00D36D14">
        <w:tblPrEx>
          <w:jc w:val="center"/>
        </w:tblPrEx>
        <w:trPr>
          <w:trHeight w:val="303"/>
          <w:jc w:val="center"/>
        </w:trPr>
        <w:tc>
          <w:tcPr>
            <w:tcW w:w="407" w:type="pct"/>
            <w:shd w:val="clear" w:color="auto" w:fill="auto"/>
          </w:tcPr>
          <w:p w14:paraId="0A3FC74A"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第二</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4BCD13EF" w14:textId="77777777" w:rsidR="00641FC0" w:rsidRPr="008A652B" w:rsidRDefault="00641FC0" w:rsidP="00D36D14">
            <w:pPr>
              <w:spacing w:line="240" w:lineRule="exact"/>
              <w:ind w:leftChars="17" w:left="42" w:hanging="1"/>
              <w:rPr>
                <w:rFonts w:ascii="標楷體" w:eastAsia="標楷體" w:hAnsi="標楷體"/>
                <w:bCs/>
                <w:snapToGrid w:val="0"/>
                <w:kern w:val="0"/>
                <w:sz w:val="20"/>
                <w:szCs w:val="20"/>
              </w:rPr>
            </w:pPr>
            <w:r w:rsidRPr="00203F64">
              <w:rPr>
                <w:rFonts w:ascii="Times New Roman" w:eastAsia="標楷體" w:hAnsi="Times New Roman" w:cs="Times New Roman"/>
                <w:bCs/>
                <w:snapToGrid w:val="0"/>
                <w:kern w:val="0"/>
                <w:sz w:val="20"/>
                <w:szCs w:val="20"/>
              </w:rPr>
              <w:t>第一</w:t>
            </w:r>
            <w:r>
              <w:rPr>
                <w:rFonts w:ascii="Times New Roman" w:eastAsia="標楷體" w:hAnsi="Times New Roman" w:cs="Times New Roman"/>
                <w:bCs/>
                <w:snapToGrid w:val="0"/>
                <w:kern w:val="0"/>
                <w:sz w:val="20"/>
                <w:szCs w:val="20"/>
              </w:rPr>
              <w:t>單元生活放大鏡</w:t>
            </w:r>
          </w:p>
          <w:p w14:paraId="15829E8E" w14:textId="77777777" w:rsidR="00641FC0" w:rsidRPr="008A652B" w:rsidRDefault="00641FC0" w:rsidP="00D36D14">
            <w:pPr>
              <w:spacing w:line="240" w:lineRule="exact"/>
              <w:ind w:leftChars="17" w:left="42" w:hanging="1"/>
              <w:rPr>
                <w:rFonts w:ascii="標楷體" w:eastAsia="標楷體" w:hAnsi="標楷體"/>
                <w:bCs/>
                <w:snapToGrid w:val="0"/>
                <w:kern w:val="0"/>
                <w:sz w:val="20"/>
                <w:szCs w:val="20"/>
              </w:rPr>
            </w:pPr>
            <w:proofErr w:type="gramStart"/>
            <w:r>
              <w:rPr>
                <w:rFonts w:ascii="Times New Roman" w:eastAsia="標楷體" w:hAnsi="Times New Roman" w:cs="Times New Roman"/>
                <w:bCs/>
                <w:snapToGrid w:val="0"/>
                <w:kern w:val="0"/>
                <w:sz w:val="20"/>
                <w:szCs w:val="20"/>
              </w:rPr>
              <w:t>第一課看</w:t>
            </w:r>
            <w:proofErr w:type="gramEnd"/>
            <w:r>
              <w:rPr>
                <w:rFonts w:ascii="Times New Roman" w:eastAsia="標楷體" w:hAnsi="Times New Roman" w:cs="Times New Roman"/>
                <w:bCs/>
                <w:snapToGrid w:val="0"/>
                <w:kern w:val="0"/>
                <w:sz w:val="20"/>
                <w:szCs w:val="20"/>
              </w:rPr>
              <w:t>／第二</w:t>
            </w:r>
            <w:r w:rsidRPr="003304CD">
              <w:rPr>
                <w:rFonts w:ascii="Times New Roman" w:eastAsia="標楷體" w:hAnsi="Times New Roman" w:cs="Times New Roman"/>
                <w:bCs/>
                <w:snapToGrid w:val="0"/>
                <w:kern w:val="0"/>
                <w:sz w:val="20"/>
                <w:szCs w:val="20"/>
              </w:rPr>
              <w:t>課</w:t>
            </w:r>
            <w:r>
              <w:rPr>
                <w:rFonts w:ascii="Times New Roman" w:eastAsia="標楷體" w:hAnsi="Times New Roman" w:cs="Times New Roman"/>
                <w:bCs/>
                <w:snapToGrid w:val="0"/>
                <w:kern w:val="0"/>
                <w:sz w:val="20"/>
                <w:szCs w:val="20"/>
              </w:rPr>
              <w:t>花園裡有什麼？</w:t>
            </w:r>
          </w:p>
        </w:tc>
        <w:tc>
          <w:tcPr>
            <w:tcW w:w="227" w:type="pct"/>
            <w:gridSpan w:val="2"/>
          </w:tcPr>
          <w:p w14:paraId="4F09622F" w14:textId="77777777" w:rsidR="00641FC0" w:rsidRPr="00AB1E0F"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3608928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【一、看】</w:t>
            </w:r>
          </w:p>
          <w:p w14:paraId="01EAC6C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F640EA">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26D953F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F640EA">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7A769B4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國</w:t>
            </w:r>
            <w:r>
              <w:rPr>
                <w:rFonts w:ascii="Times New Roman" w:eastAsia="標楷體" w:hAnsi="Times New Roman" w:cs="Times New Roman"/>
                <w:bCs/>
                <w:snapToGrid w:val="0"/>
                <w:kern w:val="0"/>
                <w:sz w:val="20"/>
                <w:szCs w:val="20"/>
              </w:rPr>
              <w:t xml:space="preserve">-E-C2 </w:t>
            </w:r>
            <w:r w:rsidRPr="00F640EA">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p w14:paraId="3330936B" w14:textId="77777777" w:rsidR="00641FC0" w:rsidRDefault="00641FC0" w:rsidP="00D36D14">
            <w:pPr>
              <w:spacing w:line="240" w:lineRule="exact"/>
              <w:rPr>
                <w:rFonts w:ascii="標楷體" w:eastAsia="標楷體" w:hAnsi="標楷體"/>
                <w:bCs/>
                <w:snapToGrid w:val="0"/>
                <w:kern w:val="0"/>
                <w:sz w:val="20"/>
                <w:szCs w:val="20"/>
              </w:rPr>
            </w:pPr>
            <w:proofErr w:type="gramStart"/>
            <w:r>
              <w:rPr>
                <w:rFonts w:ascii="Times New Roman" w:eastAsia="標楷體" w:hAnsi="Times New Roman" w:cs="Times New Roman"/>
                <w:bCs/>
                <w:snapToGrid w:val="0"/>
                <w:kern w:val="0"/>
                <w:sz w:val="20"/>
                <w:szCs w:val="20"/>
              </w:rPr>
              <w:t>【</w:t>
            </w:r>
            <w:proofErr w:type="gramEnd"/>
            <w:r>
              <w:rPr>
                <w:rFonts w:ascii="Times New Roman" w:eastAsia="標楷體" w:hAnsi="Times New Roman" w:cs="Times New Roman"/>
                <w:bCs/>
                <w:snapToGrid w:val="0"/>
                <w:kern w:val="0"/>
                <w:sz w:val="20"/>
                <w:szCs w:val="20"/>
              </w:rPr>
              <w:t>二、花園裡有什麼？】</w:t>
            </w:r>
          </w:p>
          <w:p w14:paraId="69943D6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F640EA">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770531F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31D9C">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1D5BF4B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-E-C1 </w:t>
            </w:r>
            <w:r w:rsidRPr="00A31D9C">
              <w:rPr>
                <w:rFonts w:ascii="Times New Roman" w:eastAsia="標楷體" w:hAnsi="Times New Roman" w:cs="Times New Roman"/>
                <w:bCs/>
                <w:snapToGrid w:val="0"/>
                <w:kern w:val="0"/>
                <w:sz w:val="20"/>
                <w:szCs w:val="20"/>
              </w:rPr>
              <w:t>閱讀各類文本，從中培</w:t>
            </w:r>
            <w:r w:rsidRPr="00A31D9C">
              <w:rPr>
                <w:rFonts w:ascii="Times New Roman" w:eastAsia="標楷體" w:hAnsi="Times New Roman" w:cs="Times New Roman"/>
                <w:bCs/>
                <w:snapToGrid w:val="0"/>
                <w:kern w:val="0"/>
                <w:sz w:val="20"/>
                <w:szCs w:val="20"/>
              </w:rPr>
              <w:lastRenderedPageBreak/>
              <w:t>養是非判斷的能力，以了解自己與所處社會的關係，培養同理心與責任感，關懷自然生態與增進公民意識。</w:t>
            </w:r>
          </w:p>
        </w:tc>
        <w:tc>
          <w:tcPr>
            <w:tcW w:w="276" w:type="pct"/>
          </w:tcPr>
          <w:p w14:paraId="6BC77AF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【一、看】</w:t>
            </w:r>
          </w:p>
          <w:p w14:paraId="5EC59DA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5-Ⅰ-4 </w:t>
            </w:r>
            <w:r w:rsidRPr="00492434">
              <w:rPr>
                <w:rFonts w:ascii="Times New Roman" w:eastAsia="標楷體" w:hAnsi="Times New Roman" w:cs="Times New Roman"/>
                <w:bCs/>
                <w:snapToGrid w:val="0"/>
                <w:kern w:val="0"/>
                <w:sz w:val="20"/>
                <w:szCs w:val="20"/>
              </w:rPr>
              <w:t>了解文本中的重要訊息與觀點。</w:t>
            </w:r>
          </w:p>
          <w:p w14:paraId="5E3D67B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6-Ⅰ-3 </w:t>
            </w:r>
            <w:r w:rsidRPr="00492434">
              <w:rPr>
                <w:rFonts w:ascii="Times New Roman" w:eastAsia="標楷體" w:hAnsi="Times New Roman" w:cs="Times New Roman"/>
                <w:bCs/>
                <w:snapToGrid w:val="0"/>
                <w:kern w:val="0"/>
                <w:sz w:val="20"/>
                <w:szCs w:val="20"/>
              </w:rPr>
              <w:t>寫出語意完整的句子、主題明確的段落。</w:t>
            </w:r>
          </w:p>
          <w:p w14:paraId="74C151E3" w14:textId="77777777" w:rsidR="00641FC0" w:rsidRDefault="00641FC0" w:rsidP="00D36D14">
            <w:pPr>
              <w:spacing w:line="240" w:lineRule="exact"/>
              <w:rPr>
                <w:rFonts w:ascii="標楷體" w:eastAsia="標楷體" w:hAnsi="標楷體"/>
                <w:bCs/>
                <w:snapToGrid w:val="0"/>
                <w:kern w:val="0"/>
                <w:sz w:val="20"/>
                <w:szCs w:val="20"/>
              </w:rPr>
            </w:pPr>
            <w:proofErr w:type="gramStart"/>
            <w:r>
              <w:rPr>
                <w:rFonts w:ascii="Times New Roman" w:eastAsia="標楷體" w:hAnsi="Times New Roman" w:cs="Times New Roman"/>
                <w:bCs/>
                <w:snapToGrid w:val="0"/>
                <w:kern w:val="0"/>
                <w:sz w:val="20"/>
                <w:szCs w:val="20"/>
              </w:rPr>
              <w:t>【</w:t>
            </w:r>
            <w:proofErr w:type="gramEnd"/>
            <w:r>
              <w:rPr>
                <w:rFonts w:ascii="Times New Roman" w:eastAsia="標楷體" w:hAnsi="Times New Roman" w:cs="Times New Roman"/>
                <w:bCs/>
                <w:snapToGrid w:val="0"/>
                <w:kern w:val="0"/>
                <w:sz w:val="20"/>
                <w:szCs w:val="20"/>
              </w:rPr>
              <w:t>二、花園裡有什麼？】</w:t>
            </w:r>
          </w:p>
          <w:p w14:paraId="376F735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1-Ⅰ-3 </w:t>
            </w:r>
            <w:r w:rsidRPr="007602FF">
              <w:rPr>
                <w:rFonts w:ascii="Times New Roman" w:eastAsia="標楷體" w:hAnsi="Times New Roman" w:cs="Times New Roman"/>
                <w:bCs/>
                <w:snapToGrid w:val="0"/>
                <w:kern w:val="0"/>
                <w:sz w:val="20"/>
                <w:szCs w:val="20"/>
              </w:rPr>
              <w:t>能理解話語、</w:t>
            </w:r>
            <w:r w:rsidRPr="007602FF">
              <w:rPr>
                <w:rFonts w:ascii="Times New Roman" w:eastAsia="標楷體" w:hAnsi="Times New Roman" w:cs="Times New Roman"/>
                <w:bCs/>
                <w:snapToGrid w:val="0"/>
                <w:kern w:val="0"/>
                <w:sz w:val="20"/>
                <w:szCs w:val="20"/>
              </w:rPr>
              <w:lastRenderedPageBreak/>
              <w:t>詩歌、故事的訊息，有適切的表情跟肢體語言。</w:t>
            </w:r>
          </w:p>
          <w:p w14:paraId="49A7BC0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2-Ⅰ-1 </w:t>
            </w:r>
            <w:r w:rsidRPr="007602FF">
              <w:rPr>
                <w:rFonts w:ascii="Times New Roman" w:eastAsia="標楷體" w:hAnsi="Times New Roman" w:cs="Times New Roman"/>
                <w:bCs/>
                <w:snapToGrid w:val="0"/>
                <w:kern w:val="0"/>
                <w:sz w:val="20"/>
                <w:szCs w:val="20"/>
              </w:rPr>
              <w:t>以正確發音流利的說出語意完整的話。</w:t>
            </w:r>
          </w:p>
          <w:p w14:paraId="42E5049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3-Ⅰ-3 </w:t>
            </w:r>
            <w:r w:rsidRPr="007602FF">
              <w:rPr>
                <w:rFonts w:ascii="Times New Roman" w:eastAsia="標楷體" w:hAnsi="Times New Roman" w:cs="Times New Roman"/>
                <w:bCs/>
                <w:snapToGrid w:val="0"/>
                <w:kern w:val="0"/>
                <w:sz w:val="20"/>
                <w:szCs w:val="20"/>
              </w:rPr>
              <w:t>運用注音符號表達想法，記錄訊息。</w:t>
            </w:r>
          </w:p>
        </w:tc>
        <w:tc>
          <w:tcPr>
            <w:tcW w:w="276" w:type="pct"/>
          </w:tcPr>
          <w:p w14:paraId="66EE5A4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【一、看】</w:t>
            </w:r>
          </w:p>
          <w:p w14:paraId="610ABA9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Aa-Ⅰ-2 </w:t>
            </w:r>
            <w:r w:rsidRPr="00492434">
              <w:rPr>
                <w:rFonts w:ascii="Times New Roman" w:eastAsia="標楷體" w:hAnsi="Times New Roman" w:cs="Times New Roman"/>
                <w:bCs/>
                <w:snapToGrid w:val="0"/>
                <w:kern w:val="0"/>
                <w:sz w:val="20"/>
                <w:szCs w:val="20"/>
              </w:rPr>
              <w:t>聲調及其正確的標注方式。</w:t>
            </w:r>
          </w:p>
          <w:p w14:paraId="73A65B9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492434">
              <w:rPr>
                <w:rFonts w:ascii="Times New Roman" w:eastAsia="標楷體" w:hAnsi="Times New Roman" w:cs="Times New Roman"/>
                <w:bCs/>
                <w:snapToGrid w:val="0"/>
                <w:kern w:val="0"/>
                <w:sz w:val="20"/>
                <w:szCs w:val="20"/>
              </w:rPr>
              <w:t>1,000</w:t>
            </w:r>
            <w:r w:rsidRPr="00492434">
              <w:rPr>
                <w:rFonts w:ascii="Times New Roman" w:eastAsia="標楷體" w:hAnsi="Times New Roman" w:cs="Times New Roman"/>
                <w:bCs/>
                <w:snapToGrid w:val="0"/>
                <w:kern w:val="0"/>
                <w:sz w:val="20"/>
                <w:szCs w:val="20"/>
              </w:rPr>
              <w:t>個常用字的字形、字音和字義。</w:t>
            </w:r>
          </w:p>
          <w:p w14:paraId="5015D84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084EEE">
              <w:rPr>
                <w:rFonts w:ascii="Times New Roman" w:eastAsia="標楷體" w:hAnsi="Times New Roman" w:cs="Times New Roman"/>
                <w:bCs/>
                <w:snapToGrid w:val="0"/>
                <w:kern w:val="0"/>
                <w:sz w:val="20"/>
                <w:szCs w:val="20"/>
              </w:rPr>
              <w:t>基本文句的語氣與意義。</w:t>
            </w:r>
          </w:p>
          <w:p w14:paraId="7115E1E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492434">
              <w:rPr>
                <w:rFonts w:ascii="Times New Roman" w:eastAsia="標楷體" w:hAnsi="Times New Roman" w:cs="Times New Roman"/>
                <w:bCs/>
                <w:snapToGrid w:val="0"/>
                <w:kern w:val="0"/>
                <w:sz w:val="20"/>
                <w:szCs w:val="20"/>
              </w:rPr>
              <w:t>故事、童詩等。</w:t>
            </w:r>
          </w:p>
          <w:p w14:paraId="6F87F571" w14:textId="77777777" w:rsidR="00641FC0" w:rsidRDefault="00641FC0" w:rsidP="00D36D14">
            <w:pPr>
              <w:spacing w:line="240" w:lineRule="exact"/>
              <w:rPr>
                <w:rFonts w:ascii="標楷體" w:eastAsia="標楷體" w:hAnsi="標楷體"/>
                <w:bCs/>
                <w:snapToGrid w:val="0"/>
                <w:kern w:val="0"/>
                <w:sz w:val="20"/>
                <w:szCs w:val="20"/>
              </w:rPr>
            </w:pPr>
            <w:proofErr w:type="gramStart"/>
            <w:r>
              <w:rPr>
                <w:rFonts w:ascii="Times New Roman" w:eastAsia="標楷體" w:hAnsi="Times New Roman" w:cs="Times New Roman"/>
                <w:bCs/>
                <w:snapToGrid w:val="0"/>
                <w:kern w:val="0"/>
                <w:sz w:val="20"/>
                <w:szCs w:val="20"/>
              </w:rPr>
              <w:lastRenderedPageBreak/>
              <w:t>【</w:t>
            </w:r>
            <w:proofErr w:type="gramEnd"/>
            <w:r>
              <w:rPr>
                <w:rFonts w:ascii="Times New Roman" w:eastAsia="標楷體" w:hAnsi="Times New Roman" w:cs="Times New Roman"/>
                <w:bCs/>
                <w:snapToGrid w:val="0"/>
                <w:kern w:val="0"/>
                <w:sz w:val="20"/>
                <w:szCs w:val="20"/>
              </w:rPr>
              <w:t>二、花園裡有什麼？】</w:t>
            </w:r>
          </w:p>
          <w:p w14:paraId="4DDFD59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7602FF">
              <w:rPr>
                <w:rFonts w:ascii="Times New Roman" w:eastAsia="標楷體" w:hAnsi="Times New Roman" w:cs="Times New Roman"/>
                <w:bCs/>
                <w:snapToGrid w:val="0"/>
                <w:kern w:val="0"/>
                <w:sz w:val="20"/>
                <w:szCs w:val="20"/>
              </w:rPr>
              <w:t>標注注音符號的各類文本。</w:t>
            </w:r>
          </w:p>
          <w:p w14:paraId="1F116D6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Ab-Ⅰ-1 1,000</w:t>
            </w:r>
            <w:r w:rsidRPr="007602FF">
              <w:rPr>
                <w:rFonts w:ascii="Times New Roman" w:eastAsia="標楷體" w:hAnsi="Times New Roman" w:cs="Times New Roman"/>
                <w:bCs/>
                <w:snapToGrid w:val="0"/>
                <w:kern w:val="0"/>
                <w:sz w:val="20"/>
                <w:szCs w:val="20"/>
              </w:rPr>
              <w:t>個常用字的字形、字音和字義。</w:t>
            </w:r>
          </w:p>
          <w:p w14:paraId="7A9ECBB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Ac-Ⅰ-1 </w:t>
            </w:r>
            <w:r w:rsidRPr="00492434">
              <w:rPr>
                <w:rFonts w:ascii="Times New Roman" w:eastAsia="標楷體" w:hAnsi="Times New Roman" w:cs="Times New Roman"/>
                <w:bCs/>
                <w:snapToGrid w:val="0"/>
                <w:kern w:val="0"/>
                <w:sz w:val="20"/>
                <w:szCs w:val="20"/>
              </w:rPr>
              <w:t>常用標點符號。</w:t>
            </w:r>
          </w:p>
          <w:p w14:paraId="38F9969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492434">
              <w:rPr>
                <w:rFonts w:ascii="Times New Roman" w:eastAsia="標楷體" w:hAnsi="Times New Roman" w:cs="Times New Roman"/>
                <w:bCs/>
                <w:snapToGrid w:val="0"/>
                <w:kern w:val="0"/>
                <w:sz w:val="20"/>
                <w:szCs w:val="20"/>
              </w:rPr>
              <w:t>故事、童詩等。</w:t>
            </w:r>
          </w:p>
        </w:tc>
        <w:tc>
          <w:tcPr>
            <w:tcW w:w="415" w:type="pct"/>
            <w:gridSpan w:val="2"/>
          </w:tcPr>
          <w:p w14:paraId="5A126BAE" w14:textId="77777777" w:rsidR="00641FC0" w:rsidRDefault="00641FC0" w:rsidP="00D36D14">
            <w:pPr>
              <w:spacing w:line="240" w:lineRule="exact"/>
              <w:rPr>
                <w:rFonts w:ascii="標楷體" w:eastAsia="標楷體" w:hAnsi="標楷體"/>
                <w:bCs/>
                <w:snapToGrid w:val="0"/>
                <w:kern w:val="0"/>
                <w:sz w:val="20"/>
                <w:szCs w:val="20"/>
              </w:rPr>
            </w:pPr>
            <w:r w:rsidRPr="00492434">
              <w:rPr>
                <w:rFonts w:ascii="Times New Roman" w:eastAsia="標楷體" w:hAnsi="Times New Roman" w:cs="Times New Roman"/>
                <w:bCs/>
                <w:snapToGrid w:val="0"/>
                <w:kern w:val="0"/>
                <w:sz w:val="20"/>
                <w:szCs w:val="20"/>
              </w:rPr>
              <w:lastRenderedPageBreak/>
              <w:t>【一、看】</w:t>
            </w:r>
          </w:p>
          <w:p w14:paraId="0FB9C9B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084EEE">
              <w:rPr>
                <w:rFonts w:ascii="Times New Roman" w:eastAsia="標楷體" w:hAnsi="Times New Roman" w:cs="Times New Roman"/>
                <w:bCs/>
                <w:snapToGrid w:val="0"/>
                <w:kern w:val="0"/>
                <w:sz w:val="20"/>
                <w:szCs w:val="20"/>
              </w:rPr>
              <w:t>.</w:t>
            </w:r>
            <w:r w:rsidRPr="00084EEE">
              <w:rPr>
                <w:rFonts w:ascii="Times New Roman" w:eastAsia="標楷體" w:hAnsi="Times New Roman" w:cs="Times New Roman"/>
                <w:bCs/>
                <w:snapToGrid w:val="0"/>
                <w:kern w:val="0"/>
                <w:sz w:val="20"/>
                <w:szCs w:val="20"/>
              </w:rPr>
              <w:t>熟悉本課的生字詞語，歸納「</w:t>
            </w:r>
            <w:proofErr w:type="gramStart"/>
            <w:r w:rsidRPr="00084EEE">
              <w:rPr>
                <w:rFonts w:ascii="Times New Roman" w:eastAsia="標楷體" w:hAnsi="Times New Roman" w:cs="Times New Roman"/>
                <w:bCs/>
                <w:snapToGrid w:val="0"/>
                <w:kern w:val="0"/>
                <w:sz w:val="20"/>
                <w:szCs w:val="20"/>
              </w:rPr>
              <w:t>虫</w:t>
            </w:r>
            <w:proofErr w:type="gramEnd"/>
            <w:r w:rsidRPr="00084EEE">
              <w:rPr>
                <w:rFonts w:ascii="Times New Roman" w:eastAsia="標楷體" w:hAnsi="Times New Roman" w:cs="Times New Roman"/>
                <w:bCs/>
                <w:snapToGrid w:val="0"/>
                <w:kern w:val="0"/>
                <w:sz w:val="20"/>
                <w:szCs w:val="20"/>
              </w:rPr>
              <w:t>」偏旁生字的形、音、義。</w:t>
            </w:r>
          </w:p>
          <w:p w14:paraId="657CC46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492434">
              <w:rPr>
                <w:rFonts w:ascii="Times New Roman" w:eastAsia="標楷體" w:hAnsi="Times New Roman" w:cs="Times New Roman"/>
                <w:bCs/>
                <w:snapToGrid w:val="0"/>
                <w:kern w:val="0"/>
                <w:sz w:val="20"/>
                <w:szCs w:val="20"/>
              </w:rPr>
              <w:t>.</w:t>
            </w:r>
            <w:r w:rsidRPr="00492434">
              <w:rPr>
                <w:rFonts w:ascii="Times New Roman" w:eastAsia="標楷體" w:hAnsi="Times New Roman" w:cs="Times New Roman"/>
                <w:bCs/>
                <w:snapToGrid w:val="0"/>
                <w:kern w:val="0"/>
                <w:sz w:val="20"/>
                <w:szCs w:val="20"/>
              </w:rPr>
              <w:t>練習「先</w:t>
            </w:r>
            <w:r w:rsidRPr="00492434">
              <w:rPr>
                <w:rFonts w:ascii="Times New Roman" w:eastAsia="標楷體" w:hAnsi="Times New Roman" w:cs="Times New Roman"/>
                <w:bCs/>
                <w:snapToGrid w:val="0"/>
                <w:kern w:val="0"/>
                <w:sz w:val="20"/>
                <w:szCs w:val="20"/>
              </w:rPr>
              <w:t>…</w:t>
            </w:r>
            <w:proofErr w:type="gramStart"/>
            <w:r w:rsidRPr="00492434">
              <w:rPr>
                <w:rFonts w:ascii="Times New Roman" w:eastAsia="標楷體" w:hAnsi="Times New Roman" w:cs="Times New Roman"/>
                <w:bCs/>
                <w:snapToGrid w:val="0"/>
                <w:kern w:val="0"/>
                <w:sz w:val="20"/>
                <w:szCs w:val="20"/>
              </w:rPr>
              <w:t>…</w:t>
            </w:r>
            <w:proofErr w:type="gramEnd"/>
            <w:r w:rsidRPr="00492434">
              <w:rPr>
                <w:rFonts w:ascii="Times New Roman" w:eastAsia="標楷體" w:hAnsi="Times New Roman" w:cs="Times New Roman"/>
                <w:bCs/>
                <w:snapToGrid w:val="0"/>
                <w:kern w:val="0"/>
                <w:sz w:val="20"/>
                <w:szCs w:val="20"/>
              </w:rPr>
              <w:t>再</w:t>
            </w:r>
            <w:r w:rsidRPr="00492434">
              <w:rPr>
                <w:rFonts w:ascii="Times New Roman" w:eastAsia="標楷體" w:hAnsi="Times New Roman" w:cs="Times New Roman"/>
                <w:bCs/>
                <w:snapToGrid w:val="0"/>
                <w:kern w:val="0"/>
                <w:sz w:val="20"/>
                <w:szCs w:val="20"/>
              </w:rPr>
              <w:t>…</w:t>
            </w:r>
            <w:proofErr w:type="gramStart"/>
            <w:r w:rsidRPr="00492434">
              <w:rPr>
                <w:rFonts w:ascii="Times New Roman" w:eastAsia="標楷體" w:hAnsi="Times New Roman" w:cs="Times New Roman"/>
                <w:bCs/>
                <w:snapToGrid w:val="0"/>
                <w:kern w:val="0"/>
                <w:sz w:val="20"/>
                <w:szCs w:val="20"/>
              </w:rPr>
              <w:t>…</w:t>
            </w:r>
            <w:proofErr w:type="gramEnd"/>
            <w:r w:rsidRPr="00492434">
              <w:rPr>
                <w:rFonts w:ascii="Times New Roman" w:eastAsia="標楷體" w:hAnsi="Times New Roman" w:cs="Times New Roman"/>
                <w:bCs/>
                <w:snapToGrid w:val="0"/>
                <w:kern w:val="0"/>
                <w:sz w:val="20"/>
                <w:szCs w:val="20"/>
              </w:rPr>
              <w:t>」句型的用法，並造句。</w:t>
            </w:r>
          </w:p>
          <w:p w14:paraId="7E878978" w14:textId="77777777" w:rsidR="00641FC0" w:rsidRPr="007602FF" w:rsidRDefault="00641FC0" w:rsidP="00D36D14">
            <w:pPr>
              <w:spacing w:line="240" w:lineRule="exact"/>
              <w:rPr>
                <w:rFonts w:ascii="標楷體" w:eastAsia="標楷體" w:hAnsi="標楷體"/>
                <w:bCs/>
                <w:snapToGrid w:val="0"/>
                <w:kern w:val="0"/>
                <w:sz w:val="20"/>
                <w:szCs w:val="20"/>
              </w:rPr>
            </w:pPr>
            <w:proofErr w:type="gramStart"/>
            <w:r w:rsidRPr="007602FF">
              <w:rPr>
                <w:rFonts w:ascii="Times New Roman" w:eastAsia="標楷體" w:hAnsi="Times New Roman" w:cs="Times New Roman"/>
                <w:bCs/>
                <w:snapToGrid w:val="0"/>
                <w:kern w:val="0"/>
                <w:sz w:val="20"/>
                <w:szCs w:val="20"/>
              </w:rPr>
              <w:t>【</w:t>
            </w:r>
            <w:proofErr w:type="gramEnd"/>
            <w:r w:rsidRPr="007602FF">
              <w:rPr>
                <w:rFonts w:ascii="Times New Roman" w:eastAsia="標楷體" w:hAnsi="Times New Roman" w:cs="Times New Roman"/>
                <w:bCs/>
                <w:snapToGrid w:val="0"/>
                <w:kern w:val="0"/>
                <w:sz w:val="20"/>
                <w:szCs w:val="20"/>
              </w:rPr>
              <w:t>二、花園裡有什麼？】</w:t>
            </w:r>
          </w:p>
          <w:p w14:paraId="30B1A992" w14:textId="77777777" w:rsidR="00641FC0" w:rsidRPr="007602FF" w:rsidRDefault="00641FC0" w:rsidP="00D36D14">
            <w:pPr>
              <w:spacing w:line="240" w:lineRule="exact"/>
              <w:rPr>
                <w:rFonts w:ascii="標楷體" w:eastAsia="標楷體" w:hAnsi="標楷體"/>
                <w:bCs/>
                <w:snapToGrid w:val="0"/>
                <w:kern w:val="0"/>
                <w:sz w:val="20"/>
                <w:szCs w:val="20"/>
              </w:rPr>
            </w:pPr>
            <w:r w:rsidRPr="007602FF">
              <w:rPr>
                <w:rFonts w:ascii="Times New Roman" w:eastAsia="標楷體" w:hAnsi="Times New Roman" w:cs="Times New Roman"/>
                <w:bCs/>
                <w:snapToGrid w:val="0"/>
                <w:kern w:val="0"/>
                <w:sz w:val="20"/>
                <w:szCs w:val="20"/>
              </w:rPr>
              <w:t>1.</w:t>
            </w:r>
            <w:r w:rsidRPr="007602FF">
              <w:rPr>
                <w:rFonts w:ascii="Times New Roman" w:eastAsia="標楷體" w:hAnsi="Times New Roman" w:cs="Times New Roman"/>
                <w:bCs/>
                <w:snapToGrid w:val="0"/>
                <w:kern w:val="0"/>
                <w:sz w:val="20"/>
                <w:szCs w:val="20"/>
              </w:rPr>
              <w:t>專注聆聽課本的聆聽故事，針對故事內容提出自己的想法，適當模仿聲音、動作。</w:t>
            </w:r>
          </w:p>
          <w:p w14:paraId="2AC30BF3" w14:textId="77777777" w:rsidR="00641FC0" w:rsidRPr="007602FF" w:rsidRDefault="00641FC0" w:rsidP="00D36D14">
            <w:pPr>
              <w:spacing w:line="240" w:lineRule="exact"/>
              <w:rPr>
                <w:rFonts w:ascii="標楷體" w:eastAsia="標楷體" w:hAnsi="標楷體"/>
                <w:bCs/>
                <w:snapToGrid w:val="0"/>
                <w:kern w:val="0"/>
                <w:sz w:val="20"/>
                <w:szCs w:val="20"/>
              </w:rPr>
            </w:pPr>
            <w:r w:rsidRPr="007602FF">
              <w:rPr>
                <w:rFonts w:ascii="Times New Roman" w:eastAsia="標楷體" w:hAnsi="Times New Roman" w:cs="Times New Roman"/>
                <w:bCs/>
                <w:snapToGrid w:val="0"/>
                <w:kern w:val="0"/>
                <w:sz w:val="20"/>
                <w:szCs w:val="20"/>
              </w:rPr>
              <w:lastRenderedPageBreak/>
              <w:t>2.</w:t>
            </w:r>
            <w:r w:rsidRPr="007602FF">
              <w:rPr>
                <w:rFonts w:ascii="Times New Roman" w:eastAsia="標楷體" w:hAnsi="Times New Roman" w:cs="Times New Roman"/>
                <w:bCs/>
                <w:snapToGrid w:val="0"/>
                <w:kern w:val="0"/>
                <w:sz w:val="20"/>
                <w:szCs w:val="20"/>
              </w:rPr>
              <w:t>運用</w:t>
            </w:r>
            <w:proofErr w:type="gramStart"/>
            <w:r w:rsidRPr="007602FF">
              <w:rPr>
                <w:rFonts w:ascii="Times New Roman" w:eastAsia="標楷體" w:hAnsi="Times New Roman" w:cs="Times New Roman"/>
                <w:bCs/>
                <w:snapToGrid w:val="0"/>
                <w:kern w:val="0"/>
                <w:sz w:val="20"/>
                <w:szCs w:val="20"/>
              </w:rPr>
              <w:t>新詞造出</w:t>
            </w:r>
            <w:proofErr w:type="gramEnd"/>
            <w:r w:rsidRPr="007602FF">
              <w:rPr>
                <w:rFonts w:ascii="Times New Roman" w:eastAsia="標楷體" w:hAnsi="Times New Roman" w:cs="Times New Roman"/>
                <w:bCs/>
                <w:snapToGrid w:val="0"/>
                <w:kern w:val="0"/>
                <w:sz w:val="20"/>
                <w:szCs w:val="20"/>
              </w:rPr>
              <w:t>完整的句子。</w:t>
            </w:r>
          </w:p>
          <w:p w14:paraId="17AE2ED0" w14:textId="77777777" w:rsidR="00641FC0" w:rsidRPr="007647C4" w:rsidRDefault="00641FC0" w:rsidP="00D36D14">
            <w:pPr>
              <w:spacing w:line="240" w:lineRule="exact"/>
              <w:rPr>
                <w:rFonts w:ascii="標楷體" w:eastAsia="標楷體" w:hAnsi="標楷體"/>
                <w:bCs/>
                <w:snapToGrid w:val="0"/>
                <w:kern w:val="0"/>
                <w:sz w:val="20"/>
                <w:szCs w:val="20"/>
              </w:rPr>
            </w:pPr>
            <w:r w:rsidRPr="007602FF">
              <w:rPr>
                <w:rFonts w:ascii="Times New Roman" w:eastAsia="標楷體" w:hAnsi="Times New Roman" w:cs="Times New Roman"/>
                <w:bCs/>
                <w:snapToGrid w:val="0"/>
                <w:kern w:val="0"/>
                <w:sz w:val="20"/>
                <w:szCs w:val="20"/>
              </w:rPr>
              <w:t>3.</w:t>
            </w:r>
            <w:r w:rsidRPr="007602FF">
              <w:rPr>
                <w:rFonts w:ascii="Times New Roman" w:eastAsia="標楷體" w:hAnsi="Times New Roman" w:cs="Times New Roman"/>
                <w:bCs/>
                <w:snapToGrid w:val="0"/>
                <w:kern w:val="0"/>
                <w:sz w:val="20"/>
                <w:szCs w:val="20"/>
              </w:rPr>
              <w:t>利用注音符號的輔助，記錄自己觀察校園生態的經驗。</w:t>
            </w:r>
          </w:p>
        </w:tc>
        <w:tc>
          <w:tcPr>
            <w:tcW w:w="1335" w:type="pct"/>
            <w:gridSpan w:val="2"/>
          </w:tcPr>
          <w:p w14:paraId="1046AA9F" w14:textId="77777777" w:rsidR="00641FC0" w:rsidRDefault="00641FC0" w:rsidP="00D36D14">
            <w:pPr>
              <w:spacing w:line="240" w:lineRule="exact"/>
              <w:rPr>
                <w:rFonts w:ascii="標楷體" w:eastAsia="標楷體" w:hAnsi="標楷體"/>
                <w:sz w:val="20"/>
                <w:szCs w:val="20"/>
              </w:rPr>
            </w:pPr>
            <w:r w:rsidRPr="00492434">
              <w:rPr>
                <w:rFonts w:ascii="Times New Roman" w:eastAsia="標楷體" w:hAnsi="Times New Roman" w:cs="Times New Roman"/>
                <w:sz w:val="20"/>
                <w:szCs w:val="20"/>
              </w:rPr>
              <w:lastRenderedPageBreak/>
              <w:t>【一、看】</w:t>
            </w:r>
          </w:p>
          <w:p w14:paraId="020C4D10"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084EEE">
              <w:rPr>
                <w:rFonts w:ascii="Times New Roman" w:eastAsia="標楷體" w:hAnsi="Times New Roman" w:cs="Times New Roman"/>
                <w:sz w:val="20"/>
                <w:szCs w:val="20"/>
              </w:rPr>
              <w:t>.</w:t>
            </w:r>
            <w:r w:rsidRPr="00084EEE">
              <w:rPr>
                <w:rFonts w:ascii="Times New Roman" w:eastAsia="標楷體" w:hAnsi="Times New Roman" w:cs="Times New Roman"/>
                <w:sz w:val="20"/>
                <w:szCs w:val="20"/>
              </w:rPr>
              <w:t>「</w:t>
            </w:r>
            <w:proofErr w:type="gramStart"/>
            <w:r w:rsidRPr="00084EEE">
              <w:rPr>
                <w:rFonts w:ascii="Times New Roman" w:eastAsia="標楷體" w:hAnsi="Times New Roman" w:cs="Times New Roman"/>
                <w:sz w:val="20"/>
                <w:szCs w:val="20"/>
              </w:rPr>
              <w:t>虫</w:t>
            </w:r>
            <w:proofErr w:type="gramEnd"/>
            <w:r w:rsidRPr="00084EEE">
              <w:rPr>
                <w:rFonts w:ascii="Times New Roman" w:eastAsia="標楷體" w:hAnsi="Times New Roman" w:cs="Times New Roman"/>
                <w:sz w:val="20"/>
                <w:szCs w:val="20"/>
              </w:rPr>
              <w:t>」偏旁大量識字，並會造詞。</w:t>
            </w:r>
          </w:p>
          <w:p w14:paraId="2CF5143D"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492434">
              <w:rPr>
                <w:rFonts w:ascii="Times New Roman" w:eastAsia="標楷體" w:hAnsi="Times New Roman" w:cs="Times New Roman"/>
                <w:sz w:val="20"/>
                <w:szCs w:val="20"/>
              </w:rPr>
              <w:t>.</w:t>
            </w:r>
            <w:r w:rsidRPr="00492434">
              <w:rPr>
                <w:rFonts w:ascii="Times New Roman" w:eastAsia="標楷體" w:hAnsi="Times New Roman" w:cs="Times New Roman"/>
                <w:sz w:val="20"/>
                <w:szCs w:val="20"/>
              </w:rPr>
              <w:t>練習「先</w:t>
            </w:r>
            <w:r w:rsidRPr="00492434">
              <w:rPr>
                <w:rFonts w:ascii="Times New Roman" w:eastAsia="標楷體" w:hAnsi="Times New Roman" w:cs="Times New Roman"/>
                <w:sz w:val="20"/>
                <w:szCs w:val="20"/>
              </w:rPr>
              <w:t>…</w:t>
            </w:r>
            <w:proofErr w:type="gramStart"/>
            <w:r w:rsidRPr="00492434">
              <w:rPr>
                <w:rFonts w:ascii="Times New Roman" w:eastAsia="標楷體" w:hAnsi="Times New Roman" w:cs="Times New Roman"/>
                <w:sz w:val="20"/>
                <w:szCs w:val="20"/>
              </w:rPr>
              <w:t>…</w:t>
            </w:r>
            <w:proofErr w:type="gramEnd"/>
            <w:r w:rsidRPr="00492434">
              <w:rPr>
                <w:rFonts w:ascii="Times New Roman" w:eastAsia="標楷體" w:hAnsi="Times New Roman" w:cs="Times New Roman"/>
                <w:sz w:val="20"/>
                <w:szCs w:val="20"/>
              </w:rPr>
              <w:t>再</w:t>
            </w:r>
            <w:r w:rsidRPr="00492434">
              <w:rPr>
                <w:rFonts w:ascii="Times New Roman" w:eastAsia="標楷體" w:hAnsi="Times New Roman" w:cs="Times New Roman"/>
                <w:sz w:val="20"/>
                <w:szCs w:val="20"/>
              </w:rPr>
              <w:t>…</w:t>
            </w:r>
            <w:proofErr w:type="gramStart"/>
            <w:r w:rsidRPr="00492434">
              <w:rPr>
                <w:rFonts w:ascii="Times New Roman" w:eastAsia="標楷體" w:hAnsi="Times New Roman" w:cs="Times New Roman"/>
                <w:sz w:val="20"/>
                <w:szCs w:val="20"/>
              </w:rPr>
              <w:t>…</w:t>
            </w:r>
            <w:proofErr w:type="gramEnd"/>
            <w:r w:rsidRPr="00492434">
              <w:rPr>
                <w:rFonts w:ascii="Times New Roman" w:eastAsia="標楷體" w:hAnsi="Times New Roman" w:cs="Times New Roman"/>
                <w:sz w:val="20"/>
                <w:szCs w:val="20"/>
              </w:rPr>
              <w:t>」句型，並造句運用。</w:t>
            </w:r>
          </w:p>
          <w:p w14:paraId="51162F32" w14:textId="77777777" w:rsidR="00641FC0" w:rsidRPr="007602FF" w:rsidRDefault="00641FC0" w:rsidP="00D36D14">
            <w:pPr>
              <w:spacing w:line="240" w:lineRule="exact"/>
              <w:rPr>
                <w:rFonts w:ascii="標楷體" w:eastAsia="標楷體" w:hAnsi="標楷體"/>
                <w:sz w:val="20"/>
                <w:szCs w:val="20"/>
              </w:rPr>
            </w:pPr>
            <w:proofErr w:type="gramStart"/>
            <w:r w:rsidRPr="007602FF">
              <w:rPr>
                <w:rFonts w:ascii="Times New Roman" w:eastAsia="標楷體" w:hAnsi="Times New Roman" w:cs="Times New Roman"/>
                <w:sz w:val="20"/>
                <w:szCs w:val="20"/>
              </w:rPr>
              <w:t>【</w:t>
            </w:r>
            <w:proofErr w:type="gramEnd"/>
            <w:r w:rsidRPr="007602FF">
              <w:rPr>
                <w:rFonts w:ascii="Times New Roman" w:eastAsia="標楷體" w:hAnsi="Times New Roman" w:cs="Times New Roman"/>
                <w:sz w:val="20"/>
                <w:szCs w:val="20"/>
              </w:rPr>
              <w:t>二、花園裡有什麼？】</w:t>
            </w:r>
          </w:p>
          <w:p w14:paraId="5B1D6322" w14:textId="77777777" w:rsidR="00641FC0" w:rsidRPr="007602FF" w:rsidRDefault="00641FC0" w:rsidP="00D36D14">
            <w:pPr>
              <w:spacing w:line="240" w:lineRule="exact"/>
              <w:rPr>
                <w:rFonts w:ascii="標楷體" w:eastAsia="標楷體" w:hAnsi="標楷體"/>
                <w:sz w:val="20"/>
                <w:szCs w:val="20"/>
              </w:rPr>
            </w:pPr>
            <w:r w:rsidRPr="007602FF">
              <w:rPr>
                <w:rFonts w:ascii="Times New Roman" w:eastAsia="標楷體" w:hAnsi="Times New Roman" w:cs="Times New Roman"/>
                <w:sz w:val="20"/>
                <w:szCs w:val="20"/>
              </w:rPr>
              <w:t>1.</w:t>
            </w:r>
            <w:r w:rsidRPr="007602FF">
              <w:rPr>
                <w:rFonts w:ascii="Times New Roman" w:eastAsia="標楷體" w:hAnsi="Times New Roman" w:cs="Times New Roman"/>
                <w:sz w:val="20"/>
                <w:szCs w:val="20"/>
              </w:rPr>
              <w:t>專心聆聽故事，回答問題，並根據故事內容模仿聲音、動作。</w:t>
            </w:r>
          </w:p>
          <w:p w14:paraId="1171049E" w14:textId="77777777" w:rsidR="00641FC0" w:rsidRPr="007602FF" w:rsidRDefault="00641FC0" w:rsidP="00D36D14">
            <w:pPr>
              <w:spacing w:line="240" w:lineRule="exact"/>
              <w:rPr>
                <w:rFonts w:ascii="標楷體" w:eastAsia="標楷體" w:hAnsi="標楷體"/>
                <w:sz w:val="20"/>
                <w:szCs w:val="20"/>
              </w:rPr>
            </w:pPr>
            <w:r w:rsidRPr="007602FF">
              <w:rPr>
                <w:rFonts w:ascii="Times New Roman" w:eastAsia="標楷體" w:hAnsi="Times New Roman" w:cs="Times New Roman"/>
                <w:sz w:val="20"/>
                <w:szCs w:val="20"/>
              </w:rPr>
              <w:t>2.</w:t>
            </w:r>
            <w:r w:rsidRPr="007602FF">
              <w:rPr>
                <w:rFonts w:ascii="Times New Roman" w:eastAsia="標楷體" w:hAnsi="Times New Roman" w:cs="Times New Roman"/>
                <w:sz w:val="20"/>
                <w:szCs w:val="20"/>
              </w:rPr>
              <w:t>運用新詞造句，並流利說出。</w:t>
            </w:r>
          </w:p>
          <w:p w14:paraId="37CADF24" w14:textId="77777777" w:rsidR="00641FC0" w:rsidRPr="007647C4" w:rsidRDefault="00641FC0" w:rsidP="00D36D14">
            <w:pPr>
              <w:spacing w:line="240" w:lineRule="exact"/>
              <w:rPr>
                <w:rFonts w:ascii="標楷體" w:eastAsia="標楷體" w:hAnsi="標楷體"/>
                <w:sz w:val="20"/>
                <w:szCs w:val="20"/>
              </w:rPr>
            </w:pPr>
            <w:r w:rsidRPr="007602FF">
              <w:rPr>
                <w:rFonts w:ascii="Times New Roman" w:eastAsia="標楷體" w:hAnsi="Times New Roman" w:cs="Times New Roman"/>
                <w:sz w:val="20"/>
                <w:szCs w:val="20"/>
              </w:rPr>
              <w:t>3.</w:t>
            </w:r>
            <w:r w:rsidRPr="007602FF">
              <w:rPr>
                <w:rFonts w:ascii="Times New Roman" w:eastAsia="標楷體" w:hAnsi="Times New Roman" w:cs="Times New Roman"/>
                <w:sz w:val="20"/>
                <w:szCs w:val="20"/>
              </w:rPr>
              <w:t>正確運用注音符號寫出兩個觀察到的感受詞語。</w:t>
            </w:r>
          </w:p>
        </w:tc>
        <w:tc>
          <w:tcPr>
            <w:tcW w:w="393" w:type="pct"/>
            <w:shd w:val="clear" w:color="auto" w:fill="auto"/>
          </w:tcPr>
          <w:p w14:paraId="7CDF3553"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1A0DBBC6"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1BE94FE8"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60AB3ADD" w14:textId="77777777" w:rsidR="00641FC0" w:rsidRPr="00AB1E0F"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23FE2A5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【一、看】</w:t>
            </w:r>
          </w:p>
          <w:p w14:paraId="68AB47AF"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0DE9FCF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E2 </w:t>
            </w:r>
            <w:r w:rsidRPr="00583087">
              <w:rPr>
                <w:rFonts w:ascii="Times New Roman" w:eastAsia="標楷體" w:hAnsi="Times New Roman" w:cs="Times New Roman"/>
                <w:kern w:val="0"/>
                <w:sz w:val="20"/>
                <w:szCs w:val="20"/>
              </w:rPr>
              <w:t>覺知生物生命的美與價值，關懷動、植物的生命。</w:t>
            </w:r>
          </w:p>
          <w:p w14:paraId="649B256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w:t>
            </w:r>
            <w:proofErr w:type="gramEnd"/>
            <w:r>
              <w:rPr>
                <w:rFonts w:ascii="Times New Roman" w:eastAsia="標楷體" w:hAnsi="Times New Roman" w:cs="Times New Roman"/>
                <w:kern w:val="0"/>
                <w:sz w:val="20"/>
                <w:szCs w:val="20"/>
              </w:rPr>
              <w:t>二、花園裡有什麼？】</w:t>
            </w:r>
          </w:p>
          <w:p w14:paraId="2EF7337E"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5C7F3666"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E2 </w:t>
            </w:r>
            <w:r w:rsidRPr="00583087">
              <w:rPr>
                <w:rFonts w:ascii="Times New Roman" w:eastAsia="標楷體" w:hAnsi="Times New Roman" w:cs="Times New Roman"/>
                <w:kern w:val="0"/>
                <w:sz w:val="20"/>
                <w:szCs w:val="20"/>
              </w:rPr>
              <w:t>覺知生物生命的美與價值，關懷動、植物的生命。</w:t>
            </w:r>
          </w:p>
        </w:tc>
        <w:tc>
          <w:tcPr>
            <w:tcW w:w="471" w:type="pct"/>
          </w:tcPr>
          <w:p w14:paraId="1756C7CA" w14:textId="77777777" w:rsidR="00641FC0" w:rsidRPr="00D86F67" w:rsidRDefault="00641FC0" w:rsidP="00D36D14">
            <w:pPr>
              <w:snapToGrid w:val="0"/>
              <w:jc w:val="center"/>
              <w:rPr>
                <w:rFonts w:ascii="標楷體" w:eastAsia="標楷體" w:hAnsi="標楷體"/>
              </w:rPr>
            </w:pPr>
          </w:p>
        </w:tc>
      </w:tr>
      <w:tr w:rsidR="00641FC0" w:rsidRPr="00D86F67" w14:paraId="6BEE7417" w14:textId="77777777" w:rsidTr="00D36D14">
        <w:tblPrEx>
          <w:jc w:val="center"/>
        </w:tblPrEx>
        <w:trPr>
          <w:trHeight w:val="303"/>
          <w:jc w:val="center"/>
        </w:trPr>
        <w:tc>
          <w:tcPr>
            <w:tcW w:w="407" w:type="pct"/>
            <w:shd w:val="clear" w:color="auto" w:fill="auto"/>
          </w:tcPr>
          <w:p w14:paraId="3A841F9E"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第三</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79BDBACD" w14:textId="77777777" w:rsidR="00641FC0" w:rsidRPr="008A652B" w:rsidRDefault="00641FC0" w:rsidP="00D36D14">
            <w:pPr>
              <w:spacing w:line="240" w:lineRule="exact"/>
              <w:ind w:leftChars="17" w:left="42" w:hanging="1"/>
              <w:rPr>
                <w:rFonts w:ascii="標楷體" w:eastAsia="標楷體" w:hAnsi="標楷體"/>
                <w:bCs/>
                <w:snapToGrid w:val="0"/>
                <w:kern w:val="0"/>
                <w:sz w:val="20"/>
                <w:szCs w:val="20"/>
              </w:rPr>
            </w:pPr>
            <w:r w:rsidRPr="00203F64">
              <w:rPr>
                <w:rFonts w:ascii="Times New Roman" w:eastAsia="標楷體" w:hAnsi="Times New Roman" w:cs="Times New Roman"/>
                <w:bCs/>
                <w:snapToGrid w:val="0"/>
                <w:kern w:val="0"/>
                <w:sz w:val="20"/>
                <w:szCs w:val="20"/>
              </w:rPr>
              <w:t>第一</w:t>
            </w:r>
            <w:r>
              <w:rPr>
                <w:rFonts w:ascii="Times New Roman" w:eastAsia="標楷體" w:hAnsi="Times New Roman" w:cs="Times New Roman"/>
                <w:bCs/>
                <w:snapToGrid w:val="0"/>
                <w:kern w:val="0"/>
                <w:sz w:val="20"/>
                <w:szCs w:val="20"/>
              </w:rPr>
              <w:t>單元生活放大鏡</w:t>
            </w:r>
          </w:p>
          <w:p w14:paraId="7EB43278" w14:textId="77777777" w:rsidR="00641FC0" w:rsidRPr="008A652B"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第二</w:t>
            </w:r>
            <w:r w:rsidRPr="003304CD">
              <w:rPr>
                <w:rFonts w:ascii="Times New Roman" w:eastAsia="標楷體" w:hAnsi="Times New Roman" w:cs="Times New Roman"/>
                <w:bCs/>
                <w:snapToGrid w:val="0"/>
                <w:kern w:val="0"/>
                <w:sz w:val="20"/>
                <w:szCs w:val="20"/>
              </w:rPr>
              <w:t>課</w:t>
            </w:r>
            <w:r>
              <w:rPr>
                <w:rFonts w:ascii="Times New Roman" w:eastAsia="標楷體" w:hAnsi="Times New Roman" w:cs="Times New Roman"/>
                <w:bCs/>
                <w:snapToGrid w:val="0"/>
                <w:kern w:val="0"/>
                <w:sz w:val="20"/>
                <w:szCs w:val="20"/>
              </w:rPr>
              <w:t>花園裡有什麼？</w:t>
            </w:r>
          </w:p>
        </w:tc>
        <w:tc>
          <w:tcPr>
            <w:tcW w:w="227" w:type="pct"/>
            <w:gridSpan w:val="2"/>
          </w:tcPr>
          <w:p w14:paraId="62012A4A" w14:textId="77777777" w:rsidR="00641FC0" w:rsidRPr="008A652B"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p>
        </w:tc>
        <w:tc>
          <w:tcPr>
            <w:tcW w:w="386" w:type="pct"/>
          </w:tcPr>
          <w:p w14:paraId="61C04D18" w14:textId="77777777" w:rsidR="00641FC0" w:rsidRDefault="00641FC0" w:rsidP="00D36D14">
            <w:pPr>
              <w:spacing w:line="240" w:lineRule="exact"/>
              <w:rPr>
                <w:rFonts w:ascii="標楷體" w:eastAsia="標楷體" w:hAnsi="標楷體"/>
                <w:bCs/>
                <w:snapToGrid w:val="0"/>
                <w:kern w:val="0"/>
                <w:sz w:val="20"/>
                <w:szCs w:val="20"/>
              </w:rPr>
            </w:pPr>
            <w:proofErr w:type="gramStart"/>
            <w:r>
              <w:rPr>
                <w:rFonts w:ascii="Times New Roman" w:eastAsia="標楷體" w:hAnsi="Times New Roman" w:cs="Times New Roman"/>
                <w:bCs/>
                <w:snapToGrid w:val="0"/>
                <w:kern w:val="0"/>
                <w:sz w:val="20"/>
                <w:szCs w:val="20"/>
              </w:rPr>
              <w:t>【</w:t>
            </w:r>
            <w:proofErr w:type="gramEnd"/>
            <w:r>
              <w:rPr>
                <w:rFonts w:ascii="Times New Roman" w:eastAsia="標楷體" w:hAnsi="Times New Roman" w:cs="Times New Roman"/>
                <w:bCs/>
                <w:snapToGrid w:val="0"/>
                <w:kern w:val="0"/>
                <w:sz w:val="20"/>
                <w:szCs w:val="20"/>
              </w:rPr>
              <w:t>二、花園裡有什麼？】</w:t>
            </w:r>
          </w:p>
          <w:p w14:paraId="295A875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F640EA">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11078EA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31D9C">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69F8089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-E-C1 </w:t>
            </w:r>
            <w:r w:rsidRPr="00A31D9C">
              <w:rPr>
                <w:rFonts w:ascii="Times New Roman" w:eastAsia="標楷體" w:hAnsi="Times New Roman" w:cs="Times New Roman"/>
                <w:bCs/>
                <w:snapToGrid w:val="0"/>
                <w:kern w:val="0"/>
                <w:sz w:val="20"/>
                <w:szCs w:val="20"/>
              </w:rPr>
              <w:t>閱讀各類文本，從中培養是非判斷的能力，以了解自己與</w:t>
            </w:r>
            <w:r w:rsidRPr="00A31D9C">
              <w:rPr>
                <w:rFonts w:ascii="Times New Roman" w:eastAsia="標楷體" w:hAnsi="Times New Roman" w:cs="Times New Roman"/>
                <w:bCs/>
                <w:snapToGrid w:val="0"/>
                <w:kern w:val="0"/>
                <w:sz w:val="20"/>
                <w:szCs w:val="20"/>
              </w:rPr>
              <w:lastRenderedPageBreak/>
              <w:t>所處社會的關係，培養同理心與責任感，關懷自然生態與增進公民意識。</w:t>
            </w:r>
          </w:p>
        </w:tc>
        <w:tc>
          <w:tcPr>
            <w:tcW w:w="276" w:type="pct"/>
          </w:tcPr>
          <w:p w14:paraId="6B6E489E" w14:textId="77777777" w:rsidR="00641FC0" w:rsidRDefault="00641FC0" w:rsidP="00D36D14">
            <w:pPr>
              <w:spacing w:line="240" w:lineRule="exact"/>
              <w:rPr>
                <w:rFonts w:ascii="標楷體" w:eastAsia="標楷體" w:hAnsi="標楷體"/>
                <w:bCs/>
                <w:snapToGrid w:val="0"/>
                <w:kern w:val="0"/>
                <w:sz w:val="20"/>
                <w:szCs w:val="20"/>
              </w:rPr>
            </w:pPr>
            <w:proofErr w:type="gramStart"/>
            <w:r>
              <w:rPr>
                <w:rFonts w:ascii="Times New Roman" w:eastAsia="標楷體" w:hAnsi="Times New Roman" w:cs="Times New Roman"/>
                <w:bCs/>
                <w:snapToGrid w:val="0"/>
                <w:kern w:val="0"/>
                <w:sz w:val="20"/>
                <w:szCs w:val="20"/>
              </w:rPr>
              <w:lastRenderedPageBreak/>
              <w:t>【</w:t>
            </w:r>
            <w:proofErr w:type="gramEnd"/>
            <w:r>
              <w:rPr>
                <w:rFonts w:ascii="Times New Roman" w:eastAsia="標楷體" w:hAnsi="Times New Roman" w:cs="Times New Roman"/>
                <w:bCs/>
                <w:snapToGrid w:val="0"/>
                <w:kern w:val="0"/>
                <w:sz w:val="20"/>
                <w:szCs w:val="20"/>
              </w:rPr>
              <w:t>二、花園裡有什麼？】</w:t>
            </w:r>
          </w:p>
          <w:p w14:paraId="00E4C55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B6016C">
              <w:rPr>
                <w:rFonts w:ascii="Times New Roman" w:eastAsia="標楷體" w:hAnsi="Times New Roman" w:cs="Times New Roman"/>
                <w:bCs/>
                <w:snapToGrid w:val="0"/>
                <w:kern w:val="0"/>
                <w:sz w:val="20"/>
                <w:szCs w:val="20"/>
              </w:rPr>
              <w:t>利用部件、部首或簡單造字原理，輔助識字。</w:t>
            </w:r>
          </w:p>
          <w:p w14:paraId="637382D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5-Ⅰ-4 </w:t>
            </w:r>
            <w:r w:rsidRPr="00B6016C">
              <w:rPr>
                <w:rFonts w:ascii="Times New Roman" w:eastAsia="標楷體" w:hAnsi="Times New Roman" w:cs="Times New Roman"/>
                <w:bCs/>
                <w:snapToGrid w:val="0"/>
                <w:kern w:val="0"/>
                <w:sz w:val="20"/>
                <w:szCs w:val="20"/>
              </w:rPr>
              <w:t>了解文本中的重要訊息與觀點。</w:t>
            </w:r>
          </w:p>
          <w:p w14:paraId="616EF24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6-Ⅰ-1 </w:t>
            </w:r>
            <w:r w:rsidRPr="007602FF">
              <w:rPr>
                <w:rFonts w:ascii="Times New Roman" w:eastAsia="標楷體" w:hAnsi="Times New Roman" w:cs="Times New Roman"/>
                <w:bCs/>
                <w:snapToGrid w:val="0"/>
                <w:kern w:val="0"/>
                <w:sz w:val="20"/>
                <w:szCs w:val="20"/>
              </w:rPr>
              <w:t>根據表達需要，使用常用標點符號。</w:t>
            </w:r>
          </w:p>
          <w:p w14:paraId="78509AD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6-Ⅰ-2 </w:t>
            </w:r>
            <w:r w:rsidRPr="00B6016C">
              <w:rPr>
                <w:rFonts w:ascii="Times New Roman" w:eastAsia="標楷體" w:hAnsi="Times New Roman" w:cs="Times New Roman"/>
                <w:bCs/>
                <w:snapToGrid w:val="0"/>
                <w:kern w:val="0"/>
                <w:sz w:val="20"/>
                <w:szCs w:val="20"/>
              </w:rPr>
              <w:t>透過閱讀及觀察，積累寫作材料。</w:t>
            </w:r>
          </w:p>
        </w:tc>
        <w:tc>
          <w:tcPr>
            <w:tcW w:w="276" w:type="pct"/>
          </w:tcPr>
          <w:p w14:paraId="475184F9" w14:textId="77777777" w:rsidR="00641FC0" w:rsidRDefault="00641FC0" w:rsidP="00D36D14">
            <w:pPr>
              <w:spacing w:line="240" w:lineRule="exact"/>
              <w:rPr>
                <w:rFonts w:ascii="標楷體" w:eastAsia="標楷體" w:hAnsi="標楷體"/>
                <w:bCs/>
                <w:snapToGrid w:val="0"/>
                <w:kern w:val="0"/>
                <w:sz w:val="20"/>
                <w:szCs w:val="20"/>
              </w:rPr>
            </w:pPr>
            <w:proofErr w:type="gramStart"/>
            <w:r>
              <w:rPr>
                <w:rFonts w:ascii="Times New Roman" w:eastAsia="標楷體" w:hAnsi="Times New Roman" w:cs="Times New Roman"/>
                <w:bCs/>
                <w:snapToGrid w:val="0"/>
                <w:kern w:val="0"/>
                <w:sz w:val="20"/>
                <w:szCs w:val="20"/>
              </w:rPr>
              <w:t>【</w:t>
            </w:r>
            <w:proofErr w:type="gramEnd"/>
            <w:r>
              <w:rPr>
                <w:rFonts w:ascii="Times New Roman" w:eastAsia="標楷體" w:hAnsi="Times New Roman" w:cs="Times New Roman"/>
                <w:bCs/>
                <w:snapToGrid w:val="0"/>
                <w:kern w:val="0"/>
                <w:sz w:val="20"/>
                <w:szCs w:val="20"/>
              </w:rPr>
              <w:t>二、花園裡有什麼？】</w:t>
            </w:r>
          </w:p>
          <w:p w14:paraId="1D670DF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7602FF">
              <w:rPr>
                <w:rFonts w:ascii="Times New Roman" w:eastAsia="標楷體" w:hAnsi="Times New Roman" w:cs="Times New Roman"/>
                <w:bCs/>
                <w:snapToGrid w:val="0"/>
                <w:kern w:val="0"/>
                <w:sz w:val="20"/>
                <w:szCs w:val="20"/>
              </w:rPr>
              <w:t>標注注音符號的各類文本。</w:t>
            </w:r>
          </w:p>
          <w:p w14:paraId="158F777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Ab-Ⅰ-1 1,000</w:t>
            </w:r>
            <w:r w:rsidRPr="007602FF">
              <w:rPr>
                <w:rFonts w:ascii="Times New Roman" w:eastAsia="標楷體" w:hAnsi="Times New Roman" w:cs="Times New Roman"/>
                <w:bCs/>
                <w:snapToGrid w:val="0"/>
                <w:kern w:val="0"/>
                <w:sz w:val="20"/>
                <w:szCs w:val="20"/>
              </w:rPr>
              <w:t>個常用字的字形、字音和字義。</w:t>
            </w:r>
          </w:p>
          <w:p w14:paraId="3BE7466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Ac-Ⅰ-1 </w:t>
            </w:r>
            <w:r w:rsidRPr="00492434">
              <w:rPr>
                <w:rFonts w:ascii="Times New Roman" w:eastAsia="標楷體" w:hAnsi="Times New Roman" w:cs="Times New Roman"/>
                <w:bCs/>
                <w:snapToGrid w:val="0"/>
                <w:kern w:val="0"/>
                <w:sz w:val="20"/>
                <w:szCs w:val="20"/>
              </w:rPr>
              <w:t>常用標點符號。</w:t>
            </w:r>
          </w:p>
          <w:p w14:paraId="3283E6E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492434">
              <w:rPr>
                <w:rFonts w:ascii="Times New Roman" w:eastAsia="標楷體" w:hAnsi="Times New Roman" w:cs="Times New Roman"/>
                <w:bCs/>
                <w:snapToGrid w:val="0"/>
                <w:kern w:val="0"/>
                <w:sz w:val="20"/>
                <w:szCs w:val="20"/>
              </w:rPr>
              <w:t>故事、童詩等。</w:t>
            </w:r>
          </w:p>
        </w:tc>
        <w:tc>
          <w:tcPr>
            <w:tcW w:w="415" w:type="pct"/>
            <w:gridSpan w:val="2"/>
          </w:tcPr>
          <w:p w14:paraId="093D384F" w14:textId="77777777" w:rsidR="00641FC0" w:rsidRPr="007602FF" w:rsidRDefault="00641FC0" w:rsidP="00D36D14">
            <w:pPr>
              <w:spacing w:line="240" w:lineRule="exact"/>
              <w:rPr>
                <w:rFonts w:ascii="標楷體" w:eastAsia="標楷體" w:hAnsi="標楷體"/>
                <w:bCs/>
                <w:snapToGrid w:val="0"/>
                <w:kern w:val="0"/>
                <w:sz w:val="20"/>
                <w:szCs w:val="20"/>
              </w:rPr>
            </w:pPr>
            <w:proofErr w:type="gramStart"/>
            <w:r w:rsidRPr="007602FF">
              <w:rPr>
                <w:rFonts w:ascii="Times New Roman" w:eastAsia="標楷體" w:hAnsi="Times New Roman" w:cs="Times New Roman"/>
                <w:bCs/>
                <w:snapToGrid w:val="0"/>
                <w:kern w:val="0"/>
                <w:sz w:val="20"/>
                <w:szCs w:val="20"/>
              </w:rPr>
              <w:t>【</w:t>
            </w:r>
            <w:proofErr w:type="gramEnd"/>
            <w:r w:rsidRPr="007602FF">
              <w:rPr>
                <w:rFonts w:ascii="Times New Roman" w:eastAsia="標楷體" w:hAnsi="Times New Roman" w:cs="Times New Roman"/>
                <w:bCs/>
                <w:snapToGrid w:val="0"/>
                <w:kern w:val="0"/>
                <w:sz w:val="20"/>
                <w:szCs w:val="20"/>
              </w:rPr>
              <w:t>二、花園裡有什麼？】</w:t>
            </w:r>
          </w:p>
          <w:p w14:paraId="0CA5D7C3" w14:textId="77777777" w:rsidR="00641FC0" w:rsidRPr="00FE0221" w:rsidRDefault="00641FC0" w:rsidP="00D36D14">
            <w:pPr>
              <w:spacing w:line="240" w:lineRule="exact"/>
              <w:rPr>
                <w:rFonts w:ascii="標楷體" w:eastAsia="標楷體" w:hAnsi="標楷體"/>
                <w:bCs/>
                <w:snapToGrid w:val="0"/>
                <w:kern w:val="0"/>
                <w:sz w:val="20"/>
                <w:szCs w:val="20"/>
              </w:rPr>
            </w:pPr>
            <w:r w:rsidRPr="007602FF">
              <w:rPr>
                <w:rFonts w:ascii="Times New Roman" w:eastAsia="標楷體" w:hAnsi="Times New Roman" w:cs="Times New Roman"/>
                <w:bCs/>
                <w:snapToGrid w:val="0"/>
                <w:kern w:val="0"/>
                <w:sz w:val="20"/>
                <w:szCs w:val="20"/>
              </w:rPr>
              <w:t>1</w:t>
            </w:r>
            <w:r>
              <w:rPr>
                <w:rFonts w:ascii="Times New Roman" w:eastAsia="標楷體" w:hAnsi="Times New Roman" w:cs="Times New Roman"/>
                <w:bCs/>
                <w:snapToGrid w:val="0"/>
                <w:kern w:val="0"/>
                <w:sz w:val="20"/>
                <w:szCs w:val="20"/>
              </w:rPr>
              <w:t>.</w:t>
            </w:r>
            <w:r w:rsidRPr="00FE0221">
              <w:rPr>
                <w:rFonts w:ascii="Times New Roman" w:eastAsia="標楷體" w:hAnsi="Times New Roman" w:cs="Times New Roman"/>
                <w:bCs/>
                <w:snapToGrid w:val="0"/>
                <w:kern w:val="0"/>
                <w:sz w:val="20"/>
                <w:szCs w:val="20"/>
              </w:rPr>
              <w:t>熟悉本課的生字詞語，歸納「艹」部的意義，應用「艹」部的花瓣造字、識字。</w:t>
            </w:r>
          </w:p>
          <w:p w14:paraId="51531BF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FE0221">
              <w:rPr>
                <w:rFonts w:ascii="Times New Roman" w:eastAsia="標楷體" w:hAnsi="Times New Roman" w:cs="Times New Roman"/>
                <w:bCs/>
                <w:snapToGrid w:val="0"/>
                <w:kern w:val="0"/>
                <w:sz w:val="20"/>
                <w:szCs w:val="20"/>
              </w:rPr>
              <w:t>.</w:t>
            </w:r>
            <w:r w:rsidRPr="00FE0221">
              <w:rPr>
                <w:rFonts w:ascii="Times New Roman" w:eastAsia="標楷體" w:hAnsi="Times New Roman" w:cs="Times New Roman"/>
                <w:bCs/>
                <w:snapToGrid w:val="0"/>
                <w:kern w:val="0"/>
                <w:sz w:val="20"/>
                <w:szCs w:val="20"/>
              </w:rPr>
              <w:t>應用課文中的疊字詞語，並體會</w:t>
            </w:r>
            <w:proofErr w:type="gramStart"/>
            <w:r w:rsidRPr="00FE0221">
              <w:rPr>
                <w:rFonts w:ascii="Times New Roman" w:eastAsia="標楷體" w:hAnsi="Times New Roman" w:cs="Times New Roman"/>
                <w:bCs/>
                <w:snapToGrid w:val="0"/>
                <w:kern w:val="0"/>
                <w:sz w:val="20"/>
                <w:szCs w:val="20"/>
              </w:rPr>
              <w:t>疊詞連</w:t>
            </w:r>
            <w:proofErr w:type="gramEnd"/>
            <w:r w:rsidRPr="00FE0221">
              <w:rPr>
                <w:rFonts w:ascii="Times New Roman" w:eastAsia="標楷體" w:hAnsi="Times New Roman" w:cs="Times New Roman"/>
                <w:bCs/>
                <w:snapToGrid w:val="0"/>
                <w:kern w:val="0"/>
                <w:sz w:val="20"/>
                <w:szCs w:val="20"/>
              </w:rPr>
              <w:t>讀的節奏感。</w:t>
            </w:r>
          </w:p>
          <w:p w14:paraId="7C65DC6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7602FF">
              <w:rPr>
                <w:rFonts w:ascii="Times New Roman" w:eastAsia="標楷體" w:hAnsi="Times New Roman" w:cs="Times New Roman"/>
                <w:bCs/>
                <w:snapToGrid w:val="0"/>
                <w:kern w:val="0"/>
                <w:sz w:val="20"/>
                <w:szCs w:val="20"/>
              </w:rPr>
              <w:t>.</w:t>
            </w:r>
            <w:r w:rsidRPr="007602FF">
              <w:rPr>
                <w:rFonts w:ascii="Times New Roman" w:eastAsia="標楷體" w:hAnsi="Times New Roman" w:cs="Times New Roman"/>
                <w:bCs/>
                <w:snapToGrid w:val="0"/>
                <w:kern w:val="0"/>
                <w:sz w:val="20"/>
                <w:szCs w:val="20"/>
              </w:rPr>
              <w:t>理解句子語意，運用正確的標點符號。</w:t>
            </w:r>
          </w:p>
          <w:p w14:paraId="6AC5424B" w14:textId="77777777" w:rsidR="00641FC0" w:rsidRPr="007647C4"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FE0221">
              <w:rPr>
                <w:rFonts w:ascii="Times New Roman" w:eastAsia="標楷體" w:hAnsi="Times New Roman" w:cs="Times New Roman"/>
                <w:bCs/>
                <w:snapToGrid w:val="0"/>
                <w:kern w:val="0"/>
                <w:sz w:val="20"/>
                <w:szCs w:val="20"/>
              </w:rPr>
              <w:t>.</w:t>
            </w:r>
            <w:r w:rsidRPr="00FE0221">
              <w:rPr>
                <w:rFonts w:ascii="Times New Roman" w:eastAsia="標楷體" w:hAnsi="Times New Roman" w:cs="Times New Roman"/>
                <w:bCs/>
                <w:snapToGrid w:val="0"/>
                <w:kern w:val="0"/>
                <w:sz w:val="20"/>
                <w:szCs w:val="20"/>
              </w:rPr>
              <w:t>根據課文歸納四種感官觀察的方式，提出第五種觀察方式。</w:t>
            </w:r>
          </w:p>
        </w:tc>
        <w:tc>
          <w:tcPr>
            <w:tcW w:w="1335" w:type="pct"/>
            <w:gridSpan w:val="2"/>
          </w:tcPr>
          <w:p w14:paraId="2C8D2039" w14:textId="77777777" w:rsidR="00641FC0" w:rsidRPr="007602FF" w:rsidRDefault="00641FC0" w:rsidP="00D36D14">
            <w:pPr>
              <w:spacing w:line="240" w:lineRule="exact"/>
              <w:rPr>
                <w:rFonts w:ascii="標楷體" w:eastAsia="標楷體" w:hAnsi="標楷體"/>
                <w:sz w:val="20"/>
                <w:szCs w:val="20"/>
              </w:rPr>
            </w:pPr>
            <w:proofErr w:type="gramStart"/>
            <w:r w:rsidRPr="007602FF">
              <w:rPr>
                <w:rFonts w:ascii="Times New Roman" w:eastAsia="標楷體" w:hAnsi="Times New Roman" w:cs="Times New Roman"/>
                <w:sz w:val="20"/>
                <w:szCs w:val="20"/>
              </w:rPr>
              <w:t>【</w:t>
            </w:r>
            <w:proofErr w:type="gramEnd"/>
            <w:r w:rsidRPr="007602FF">
              <w:rPr>
                <w:rFonts w:ascii="Times New Roman" w:eastAsia="標楷體" w:hAnsi="Times New Roman" w:cs="Times New Roman"/>
                <w:sz w:val="20"/>
                <w:szCs w:val="20"/>
              </w:rPr>
              <w:t>二、花園裡有什麼？】</w:t>
            </w:r>
          </w:p>
          <w:p w14:paraId="3D19F09E" w14:textId="77777777" w:rsidR="00641FC0" w:rsidRPr="00B57D07" w:rsidRDefault="00641FC0" w:rsidP="00D36D14">
            <w:pPr>
              <w:spacing w:line="240" w:lineRule="exact"/>
              <w:rPr>
                <w:rFonts w:ascii="標楷體" w:eastAsia="標楷體" w:hAnsi="標楷體"/>
                <w:sz w:val="20"/>
                <w:szCs w:val="20"/>
              </w:rPr>
            </w:pPr>
            <w:r w:rsidRPr="007602FF">
              <w:rPr>
                <w:rFonts w:ascii="Times New Roman" w:eastAsia="標楷體" w:hAnsi="Times New Roman" w:cs="Times New Roman"/>
                <w:sz w:val="20"/>
                <w:szCs w:val="20"/>
              </w:rPr>
              <w:t>1.</w:t>
            </w:r>
            <w:r w:rsidRPr="00B57D07">
              <w:rPr>
                <w:rFonts w:ascii="Times New Roman" w:eastAsia="標楷體" w:hAnsi="Times New Roman" w:cs="Times New Roman"/>
                <w:sz w:val="20"/>
                <w:szCs w:val="20"/>
              </w:rPr>
              <w:t>運用「</w:t>
            </w:r>
            <w:proofErr w:type="gramStart"/>
            <w:r w:rsidRPr="00B57D07">
              <w:rPr>
                <w:rFonts w:ascii="Times New Roman" w:eastAsia="標楷體" w:hAnsi="Times New Roman" w:cs="Times New Roman"/>
                <w:sz w:val="20"/>
                <w:szCs w:val="20"/>
              </w:rPr>
              <w:t>艸（</w:t>
            </w:r>
            <w:proofErr w:type="gramEnd"/>
            <w:r w:rsidRPr="00B57D07">
              <w:rPr>
                <w:rFonts w:ascii="Times New Roman" w:eastAsia="標楷體" w:hAnsi="Times New Roman" w:cs="Times New Roman"/>
                <w:sz w:val="20"/>
                <w:szCs w:val="20"/>
              </w:rPr>
              <w:t>艹）」部和其他部件組成新字，擴大識字量。</w:t>
            </w:r>
          </w:p>
          <w:p w14:paraId="2730A2EF"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B57D07">
              <w:rPr>
                <w:rFonts w:ascii="Times New Roman" w:eastAsia="標楷體" w:hAnsi="Times New Roman" w:cs="Times New Roman"/>
                <w:sz w:val="20"/>
                <w:szCs w:val="20"/>
              </w:rPr>
              <w:t>.</w:t>
            </w:r>
            <w:r w:rsidRPr="00B57D07">
              <w:rPr>
                <w:rFonts w:ascii="Times New Roman" w:eastAsia="標楷體" w:hAnsi="Times New Roman" w:cs="Times New Roman"/>
                <w:sz w:val="20"/>
                <w:szCs w:val="20"/>
              </w:rPr>
              <w:t>說出課文中的疊字詞語，體會</w:t>
            </w:r>
            <w:proofErr w:type="gramStart"/>
            <w:r w:rsidRPr="00B57D07">
              <w:rPr>
                <w:rFonts w:ascii="Times New Roman" w:eastAsia="標楷體" w:hAnsi="Times New Roman" w:cs="Times New Roman"/>
                <w:sz w:val="20"/>
                <w:szCs w:val="20"/>
              </w:rPr>
              <w:t>疊詞連</w:t>
            </w:r>
            <w:proofErr w:type="gramEnd"/>
            <w:r w:rsidRPr="00B57D07">
              <w:rPr>
                <w:rFonts w:ascii="Times New Roman" w:eastAsia="標楷體" w:hAnsi="Times New Roman" w:cs="Times New Roman"/>
                <w:sz w:val="20"/>
                <w:szCs w:val="20"/>
              </w:rPr>
              <w:t>讀的節奏感，美讀課文。</w:t>
            </w:r>
          </w:p>
          <w:p w14:paraId="0FE773E2"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sidRPr="007602FF">
              <w:rPr>
                <w:rFonts w:ascii="Times New Roman" w:eastAsia="標楷體" w:hAnsi="Times New Roman" w:cs="Times New Roman"/>
                <w:sz w:val="20"/>
                <w:szCs w:val="20"/>
              </w:rPr>
              <w:t>.</w:t>
            </w:r>
            <w:r w:rsidRPr="007602FF">
              <w:rPr>
                <w:rFonts w:ascii="Times New Roman" w:eastAsia="標楷體" w:hAnsi="Times New Roman" w:cs="Times New Roman"/>
                <w:sz w:val="20"/>
                <w:szCs w:val="20"/>
              </w:rPr>
              <w:t>填寫正確的標點符號，使句子語意完整。</w:t>
            </w:r>
          </w:p>
          <w:p w14:paraId="3D555C66" w14:textId="77777777" w:rsidR="00641FC0" w:rsidRPr="007647C4"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B57D07">
              <w:rPr>
                <w:rFonts w:ascii="Times New Roman" w:eastAsia="標楷體" w:hAnsi="Times New Roman" w:cs="Times New Roman"/>
                <w:sz w:val="20"/>
                <w:szCs w:val="20"/>
              </w:rPr>
              <w:t>.</w:t>
            </w:r>
            <w:r w:rsidRPr="00B57D07">
              <w:rPr>
                <w:rFonts w:ascii="Times New Roman" w:eastAsia="標楷體" w:hAnsi="Times New Roman" w:cs="Times New Roman"/>
                <w:sz w:val="20"/>
                <w:szCs w:val="20"/>
              </w:rPr>
              <w:t>寫出五種感官觀察的方式。</w:t>
            </w:r>
          </w:p>
        </w:tc>
        <w:tc>
          <w:tcPr>
            <w:tcW w:w="393" w:type="pct"/>
            <w:shd w:val="clear" w:color="auto" w:fill="auto"/>
          </w:tcPr>
          <w:p w14:paraId="0EC690D8"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1.</w:t>
            </w:r>
            <w:r w:rsidRPr="008A652B">
              <w:rPr>
                <w:rFonts w:ascii="Times New Roman" w:eastAsia="標楷體" w:hAnsi="Times New Roman" w:cs="Times New Roman"/>
                <w:sz w:val="20"/>
                <w:szCs w:val="20"/>
              </w:rPr>
              <w:t>實作評量</w:t>
            </w:r>
          </w:p>
          <w:p w14:paraId="72AF757F"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2.</w:t>
            </w:r>
            <w:r w:rsidRPr="008A652B">
              <w:rPr>
                <w:rFonts w:ascii="Times New Roman" w:eastAsia="標楷體" w:hAnsi="Times New Roman" w:cs="Times New Roman"/>
                <w:sz w:val="20"/>
                <w:szCs w:val="20"/>
              </w:rPr>
              <w:t>發表評量</w:t>
            </w:r>
          </w:p>
          <w:p w14:paraId="503B90D5"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3.</w:t>
            </w:r>
            <w:r w:rsidRPr="008A652B">
              <w:rPr>
                <w:rFonts w:ascii="Times New Roman" w:eastAsia="標楷體" w:hAnsi="Times New Roman" w:cs="Times New Roman"/>
                <w:sz w:val="20"/>
                <w:szCs w:val="20"/>
              </w:rPr>
              <w:t>習作評量</w:t>
            </w:r>
          </w:p>
          <w:p w14:paraId="1830136C" w14:textId="77777777" w:rsidR="00641FC0" w:rsidRPr="008A652B" w:rsidRDefault="00641FC0" w:rsidP="00D36D14">
            <w:pPr>
              <w:spacing w:line="240" w:lineRule="exact"/>
              <w:rPr>
                <w:rFonts w:ascii="標楷體" w:eastAsia="標楷體" w:hAnsi="標楷體"/>
                <w:sz w:val="20"/>
                <w:szCs w:val="20"/>
              </w:rPr>
            </w:pPr>
            <w:r w:rsidRPr="008A652B">
              <w:rPr>
                <w:rFonts w:ascii="Times New Roman" w:eastAsia="標楷體" w:hAnsi="Times New Roman" w:cs="Times New Roman"/>
                <w:sz w:val="20"/>
                <w:szCs w:val="20"/>
              </w:rPr>
              <w:t>4.</w:t>
            </w:r>
            <w:r w:rsidRPr="008A652B">
              <w:rPr>
                <w:rFonts w:ascii="Times New Roman" w:eastAsia="標楷體" w:hAnsi="Times New Roman" w:cs="Times New Roman"/>
                <w:sz w:val="20"/>
                <w:szCs w:val="20"/>
              </w:rPr>
              <w:t>口頭評量</w:t>
            </w:r>
          </w:p>
        </w:tc>
        <w:tc>
          <w:tcPr>
            <w:tcW w:w="407" w:type="pct"/>
            <w:shd w:val="clear" w:color="auto" w:fill="auto"/>
          </w:tcPr>
          <w:p w14:paraId="0765DA20"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w:t>
            </w:r>
            <w:proofErr w:type="gramEnd"/>
            <w:r>
              <w:rPr>
                <w:rFonts w:ascii="Times New Roman" w:eastAsia="標楷體" w:hAnsi="Times New Roman" w:cs="Times New Roman"/>
                <w:kern w:val="0"/>
                <w:sz w:val="20"/>
                <w:szCs w:val="20"/>
              </w:rPr>
              <w:t>二、花園裡有什麼？】</w:t>
            </w:r>
          </w:p>
          <w:p w14:paraId="696DA077"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2DB1E0D4"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E2 </w:t>
            </w:r>
            <w:r w:rsidRPr="00583087">
              <w:rPr>
                <w:rFonts w:ascii="Times New Roman" w:eastAsia="標楷體" w:hAnsi="Times New Roman" w:cs="Times New Roman"/>
                <w:kern w:val="0"/>
                <w:sz w:val="20"/>
                <w:szCs w:val="20"/>
              </w:rPr>
              <w:t>覺知生物生命的美與價值，關懷動、植物的生命。</w:t>
            </w:r>
          </w:p>
        </w:tc>
        <w:tc>
          <w:tcPr>
            <w:tcW w:w="471" w:type="pct"/>
          </w:tcPr>
          <w:p w14:paraId="1C0AF890" w14:textId="77777777" w:rsidR="00641FC0" w:rsidRPr="00D86F67" w:rsidRDefault="00641FC0" w:rsidP="00D36D14">
            <w:pPr>
              <w:snapToGrid w:val="0"/>
              <w:jc w:val="center"/>
              <w:rPr>
                <w:rFonts w:ascii="標楷體" w:eastAsia="標楷體" w:hAnsi="標楷體"/>
              </w:rPr>
            </w:pPr>
          </w:p>
        </w:tc>
      </w:tr>
      <w:tr w:rsidR="00641FC0" w:rsidRPr="00D86F67" w14:paraId="32EF29EE" w14:textId="77777777" w:rsidTr="00D36D14">
        <w:tblPrEx>
          <w:jc w:val="center"/>
        </w:tblPrEx>
        <w:trPr>
          <w:trHeight w:val="303"/>
          <w:jc w:val="center"/>
        </w:trPr>
        <w:tc>
          <w:tcPr>
            <w:tcW w:w="407" w:type="pct"/>
            <w:shd w:val="clear" w:color="auto" w:fill="auto"/>
          </w:tcPr>
          <w:p w14:paraId="35E89702"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第四</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6F5FCEC"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203F64">
              <w:rPr>
                <w:rFonts w:ascii="Times New Roman" w:eastAsia="標楷體" w:hAnsi="Times New Roman" w:cs="Times New Roman"/>
                <w:bCs/>
                <w:snapToGrid w:val="0"/>
                <w:kern w:val="0"/>
                <w:sz w:val="20"/>
                <w:szCs w:val="20"/>
              </w:rPr>
              <w:t>第一</w:t>
            </w:r>
            <w:r>
              <w:rPr>
                <w:rFonts w:ascii="Times New Roman" w:eastAsia="標楷體" w:hAnsi="Times New Roman" w:cs="Times New Roman"/>
                <w:bCs/>
                <w:snapToGrid w:val="0"/>
                <w:kern w:val="0"/>
                <w:sz w:val="20"/>
                <w:szCs w:val="20"/>
              </w:rPr>
              <w:t>單元生活放大鏡</w:t>
            </w:r>
          </w:p>
          <w:p w14:paraId="15F4B15E"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第三</w:t>
            </w:r>
            <w:r w:rsidRPr="003304CD">
              <w:rPr>
                <w:rFonts w:ascii="Times New Roman" w:eastAsia="標楷體" w:hAnsi="Times New Roman" w:cs="Times New Roman"/>
                <w:bCs/>
                <w:snapToGrid w:val="0"/>
                <w:kern w:val="0"/>
                <w:sz w:val="20"/>
                <w:szCs w:val="20"/>
              </w:rPr>
              <w:t>課</w:t>
            </w:r>
            <w:r>
              <w:rPr>
                <w:rFonts w:ascii="Times New Roman" w:eastAsia="標楷體" w:hAnsi="Times New Roman" w:cs="Times New Roman"/>
                <w:bCs/>
                <w:snapToGrid w:val="0"/>
                <w:kern w:val="0"/>
                <w:sz w:val="20"/>
                <w:szCs w:val="20"/>
              </w:rPr>
              <w:t>媽媽的音樂會</w:t>
            </w:r>
          </w:p>
        </w:tc>
        <w:tc>
          <w:tcPr>
            <w:tcW w:w="227" w:type="pct"/>
            <w:gridSpan w:val="2"/>
          </w:tcPr>
          <w:p w14:paraId="67452F80"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643C1ED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【三、媽媽的音樂會】</w:t>
            </w:r>
          </w:p>
          <w:p w14:paraId="7178C43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A31D9C">
              <w:rPr>
                <w:rFonts w:ascii="Times New Roman" w:eastAsia="標楷體" w:hAnsi="Times New Roman" w:cs="Times New Roman"/>
                <w:bCs/>
                <w:snapToGrid w:val="0"/>
                <w:kern w:val="0"/>
                <w:sz w:val="20"/>
                <w:szCs w:val="20"/>
              </w:rPr>
              <w:t>認識國語文的重要性，培養國語文的興趣，能運用國語文認識自我、表現自我，奠定終身學習的基礎。</w:t>
            </w:r>
          </w:p>
          <w:p w14:paraId="410BB00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31D9C">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786D75D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w:t>
            </w:r>
            <w:r w:rsidRPr="00263BC6">
              <w:rPr>
                <w:rFonts w:ascii="Times New Roman" w:eastAsia="標楷體" w:hAnsi="Times New Roman" w:cs="Times New Roman"/>
                <w:bCs/>
                <w:snapToGrid w:val="0"/>
                <w:kern w:val="0"/>
                <w:sz w:val="20"/>
                <w:szCs w:val="20"/>
              </w:rPr>
              <w:lastRenderedPageBreak/>
              <w:t>性。</w:t>
            </w:r>
          </w:p>
        </w:tc>
        <w:tc>
          <w:tcPr>
            <w:tcW w:w="276" w:type="pct"/>
          </w:tcPr>
          <w:p w14:paraId="1A4E2C1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【三、媽媽的音樂會】</w:t>
            </w:r>
          </w:p>
          <w:p w14:paraId="43FD714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1-Ⅰ-1 </w:t>
            </w:r>
            <w:r w:rsidRPr="00B6016C">
              <w:rPr>
                <w:rFonts w:ascii="Times New Roman" w:eastAsia="標楷體" w:hAnsi="Times New Roman" w:cs="Times New Roman"/>
                <w:bCs/>
                <w:snapToGrid w:val="0"/>
                <w:kern w:val="0"/>
                <w:sz w:val="20"/>
                <w:szCs w:val="20"/>
              </w:rPr>
              <w:t>養成專心聆聽的習慣，尊重對方的發言。</w:t>
            </w:r>
          </w:p>
          <w:p w14:paraId="6CF06AB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2-Ⅰ-1 </w:t>
            </w:r>
            <w:r w:rsidRPr="00B6016C">
              <w:rPr>
                <w:rFonts w:ascii="Times New Roman" w:eastAsia="標楷體" w:hAnsi="Times New Roman" w:cs="Times New Roman"/>
                <w:bCs/>
                <w:snapToGrid w:val="0"/>
                <w:kern w:val="0"/>
                <w:sz w:val="20"/>
                <w:szCs w:val="20"/>
              </w:rPr>
              <w:t>以正確發音流利的說出語意完整的話。</w:t>
            </w:r>
          </w:p>
          <w:p w14:paraId="5E3BD7B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3-Ⅰ-2 </w:t>
            </w:r>
            <w:r w:rsidRPr="00B6016C">
              <w:rPr>
                <w:rFonts w:ascii="Times New Roman" w:eastAsia="標楷體" w:hAnsi="Times New Roman" w:cs="Times New Roman"/>
                <w:bCs/>
                <w:snapToGrid w:val="0"/>
                <w:kern w:val="0"/>
                <w:sz w:val="20"/>
                <w:szCs w:val="20"/>
              </w:rPr>
              <w:t>運用注音符號輔助識字，也能利用國字鞏固注音符號的學習。</w:t>
            </w:r>
          </w:p>
          <w:p w14:paraId="38CF2F1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4-Ⅰ-5 </w:t>
            </w:r>
            <w:r w:rsidRPr="007602FF">
              <w:rPr>
                <w:rFonts w:ascii="Times New Roman" w:eastAsia="標楷體" w:hAnsi="Times New Roman" w:cs="Times New Roman"/>
                <w:bCs/>
                <w:snapToGrid w:val="0"/>
                <w:kern w:val="0"/>
                <w:sz w:val="20"/>
                <w:szCs w:val="20"/>
              </w:rPr>
              <w:t>認識基本筆畫、筆順，掌</w:t>
            </w:r>
            <w:r w:rsidRPr="007602FF">
              <w:rPr>
                <w:rFonts w:ascii="Times New Roman" w:eastAsia="標楷體" w:hAnsi="Times New Roman" w:cs="Times New Roman"/>
                <w:bCs/>
                <w:snapToGrid w:val="0"/>
                <w:kern w:val="0"/>
                <w:sz w:val="20"/>
                <w:szCs w:val="20"/>
              </w:rPr>
              <w:lastRenderedPageBreak/>
              <w:t>握運筆原則，寫出正確及工整的國字。</w:t>
            </w:r>
          </w:p>
          <w:p w14:paraId="7F4F6F1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5-Ⅰ-1 </w:t>
            </w:r>
            <w:r w:rsidRPr="00B6016C">
              <w:rPr>
                <w:rFonts w:ascii="Times New Roman" w:eastAsia="標楷體" w:hAnsi="Times New Roman" w:cs="Times New Roman"/>
                <w:bCs/>
                <w:snapToGrid w:val="0"/>
                <w:kern w:val="0"/>
                <w:sz w:val="20"/>
                <w:szCs w:val="20"/>
              </w:rPr>
              <w:t>以適切的速率正確的朗讀文本。</w:t>
            </w:r>
          </w:p>
        </w:tc>
        <w:tc>
          <w:tcPr>
            <w:tcW w:w="276" w:type="pct"/>
          </w:tcPr>
          <w:p w14:paraId="25665D8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【三、媽媽的音樂會】</w:t>
            </w:r>
          </w:p>
          <w:p w14:paraId="631E4A6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A755B4">
              <w:rPr>
                <w:rFonts w:ascii="Times New Roman" w:eastAsia="標楷體" w:hAnsi="Times New Roman" w:cs="Times New Roman"/>
                <w:bCs/>
                <w:snapToGrid w:val="0"/>
                <w:kern w:val="0"/>
                <w:sz w:val="20"/>
                <w:szCs w:val="20"/>
              </w:rPr>
              <w:t>標注注音符號的各類文本。</w:t>
            </w:r>
          </w:p>
          <w:p w14:paraId="1C19F74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Ab-Ⅰ-4 </w:t>
            </w:r>
            <w:r w:rsidRPr="00A755B4">
              <w:rPr>
                <w:rFonts w:ascii="Times New Roman" w:eastAsia="標楷體" w:hAnsi="Times New Roman" w:cs="Times New Roman"/>
                <w:bCs/>
                <w:snapToGrid w:val="0"/>
                <w:kern w:val="0"/>
                <w:sz w:val="20"/>
                <w:szCs w:val="20"/>
              </w:rPr>
              <w:t>常用字部首</w:t>
            </w:r>
            <w:proofErr w:type="gramStart"/>
            <w:r w:rsidRPr="00A755B4">
              <w:rPr>
                <w:rFonts w:ascii="Times New Roman" w:eastAsia="標楷體" w:hAnsi="Times New Roman" w:cs="Times New Roman"/>
                <w:bCs/>
                <w:snapToGrid w:val="0"/>
                <w:kern w:val="0"/>
                <w:sz w:val="20"/>
                <w:szCs w:val="20"/>
              </w:rPr>
              <w:t>的表義</w:t>
            </w:r>
            <w:proofErr w:type="gramEnd"/>
            <w:r w:rsidRPr="00A755B4">
              <w:rPr>
                <w:rFonts w:ascii="Times New Roman" w:eastAsia="標楷體" w:hAnsi="Times New Roman" w:cs="Times New Roman"/>
                <w:bCs/>
                <w:snapToGrid w:val="0"/>
                <w:kern w:val="0"/>
                <w:sz w:val="20"/>
                <w:szCs w:val="20"/>
              </w:rPr>
              <w:t>（分類）功能。</w:t>
            </w:r>
          </w:p>
          <w:p w14:paraId="2B30947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Ac-Ⅰ-2 </w:t>
            </w:r>
            <w:r w:rsidRPr="00A755B4">
              <w:rPr>
                <w:rFonts w:ascii="Times New Roman" w:eastAsia="標楷體" w:hAnsi="Times New Roman" w:cs="Times New Roman"/>
                <w:bCs/>
                <w:snapToGrid w:val="0"/>
                <w:kern w:val="0"/>
                <w:sz w:val="20"/>
                <w:szCs w:val="20"/>
              </w:rPr>
              <w:t>簡單的基本句型。</w:t>
            </w:r>
          </w:p>
          <w:p w14:paraId="01BD91F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A755B4">
              <w:rPr>
                <w:rFonts w:ascii="Times New Roman" w:eastAsia="標楷體" w:hAnsi="Times New Roman" w:cs="Times New Roman"/>
                <w:bCs/>
                <w:snapToGrid w:val="0"/>
                <w:kern w:val="0"/>
                <w:sz w:val="20"/>
                <w:szCs w:val="20"/>
              </w:rPr>
              <w:t>基本文句的語氣與意義。</w:t>
            </w:r>
          </w:p>
          <w:p w14:paraId="6095BC0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A755B4">
              <w:rPr>
                <w:rFonts w:ascii="Times New Roman" w:eastAsia="標楷體" w:hAnsi="Times New Roman" w:cs="Times New Roman"/>
                <w:bCs/>
                <w:snapToGrid w:val="0"/>
                <w:kern w:val="0"/>
                <w:sz w:val="20"/>
                <w:szCs w:val="20"/>
              </w:rPr>
              <w:t>故事、童詩等。</w:t>
            </w:r>
          </w:p>
        </w:tc>
        <w:tc>
          <w:tcPr>
            <w:tcW w:w="415" w:type="pct"/>
            <w:gridSpan w:val="2"/>
          </w:tcPr>
          <w:p w14:paraId="6B5AFF5B" w14:textId="77777777" w:rsidR="00641FC0" w:rsidRPr="00FE0221" w:rsidRDefault="00641FC0" w:rsidP="00D36D14">
            <w:pPr>
              <w:spacing w:line="240" w:lineRule="exact"/>
              <w:rPr>
                <w:rFonts w:ascii="標楷體" w:eastAsia="標楷體" w:hAnsi="標楷體"/>
                <w:bCs/>
                <w:snapToGrid w:val="0"/>
                <w:kern w:val="0"/>
                <w:sz w:val="20"/>
                <w:szCs w:val="20"/>
              </w:rPr>
            </w:pPr>
            <w:r w:rsidRPr="00FE0221">
              <w:rPr>
                <w:rFonts w:ascii="Times New Roman" w:eastAsia="標楷體" w:hAnsi="Times New Roman" w:cs="Times New Roman"/>
                <w:bCs/>
                <w:snapToGrid w:val="0"/>
                <w:kern w:val="0"/>
                <w:sz w:val="20"/>
                <w:szCs w:val="20"/>
              </w:rPr>
              <w:t>【三、媽媽的音樂會】</w:t>
            </w:r>
          </w:p>
          <w:p w14:paraId="1D033A5A" w14:textId="77777777" w:rsidR="00641FC0" w:rsidRPr="00FE0221" w:rsidRDefault="00641FC0" w:rsidP="00D36D14">
            <w:pPr>
              <w:spacing w:line="240" w:lineRule="exact"/>
              <w:rPr>
                <w:rFonts w:ascii="標楷體" w:eastAsia="標楷體" w:hAnsi="標楷體"/>
                <w:bCs/>
                <w:snapToGrid w:val="0"/>
                <w:kern w:val="0"/>
                <w:sz w:val="20"/>
                <w:szCs w:val="20"/>
              </w:rPr>
            </w:pPr>
            <w:r w:rsidRPr="00FE0221">
              <w:rPr>
                <w:rFonts w:ascii="Times New Roman" w:eastAsia="標楷體" w:hAnsi="Times New Roman" w:cs="Times New Roman"/>
                <w:bCs/>
                <w:snapToGrid w:val="0"/>
                <w:kern w:val="0"/>
                <w:sz w:val="20"/>
                <w:szCs w:val="20"/>
              </w:rPr>
              <w:t>1.</w:t>
            </w:r>
            <w:r w:rsidRPr="00FE0221">
              <w:rPr>
                <w:rFonts w:ascii="Times New Roman" w:eastAsia="標楷體" w:hAnsi="Times New Roman" w:cs="Times New Roman"/>
                <w:bCs/>
                <w:snapToGrid w:val="0"/>
                <w:kern w:val="0"/>
                <w:sz w:val="20"/>
                <w:szCs w:val="20"/>
              </w:rPr>
              <w:t>專注聆聽生活中的各種聲音，體察、分享自己的感受與經驗，並尊重同學的發言。</w:t>
            </w:r>
          </w:p>
          <w:p w14:paraId="1FE23E94" w14:textId="77777777" w:rsidR="00641FC0" w:rsidRPr="00FE0221" w:rsidRDefault="00641FC0" w:rsidP="00D36D14">
            <w:pPr>
              <w:spacing w:line="240" w:lineRule="exact"/>
              <w:rPr>
                <w:rFonts w:ascii="標楷體" w:eastAsia="標楷體" w:hAnsi="標楷體"/>
                <w:bCs/>
                <w:snapToGrid w:val="0"/>
                <w:kern w:val="0"/>
                <w:sz w:val="20"/>
                <w:szCs w:val="20"/>
              </w:rPr>
            </w:pPr>
            <w:r w:rsidRPr="00FE0221">
              <w:rPr>
                <w:rFonts w:ascii="Times New Roman" w:eastAsia="標楷體" w:hAnsi="Times New Roman" w:cs="Times New Roman"/>
                <w:bCs/>
                <w:snapToGrid w:val="0"/>
                <w:kern w:val="0"/>
                <w:sz w:val="20"/>
                <w:szCs w:val="20"/>
              </w:rPr>
              <w:t>2.</w:t>
            </w:r>
            <w:r w:rsidRPr="00FE0221">
              <w:rPr>
                <w:rFonts w:ascii="Times New Roman" w:eastAsia="標楷體" w:hAnsi="Times New Roman" w:cs="Times New Roman"/>
                <w:bCs/>
                <w:snapToGrid w:val="0"/>
                <w:kern w:val="0"/>
                <w:sz w:val="20"/>
                <w:szCs w:val="20"/>
              </w:rPr>
              <w:t>應用注音符號的輔助，注意圖片和文字的訊息，認識部首「女」，並歸納多音字「樂」，正確的運用在生活中。</w:t>
            </w:r>
          </w:p>
          <w:p w14:paraId="458769DD" w14:textId="77777777" w:rsidR="00641FC0" w:rsidRDefault="00641FC0" w:rsidP="00D36D14">
            <w:pPr>
              <w:spacing w:line="240" w:lineRule="exact"/>
              <w:rPr>
                <w:rFonts w:ascii="標楷體" w:eastAsia="標楷體" w:hAnsi="標楷體"/>
                <w:bCs/>
                <w:snapToGrid w:val="0"/>
                <w:kern w:val="0"/>
                <w:sz w:val="20"/>
                <w:szCs w:val="20"/>
              </w:rPr>
            </w:pPr>
            <w:r w:rsidRPr="00FE0221">
              <w:rPr>
                <w:rFonts w:ascii="Times New Roman" w:eastAsia="標楷體" w:hAnsi="Times New Roman" w:cs="Times New Roman"/>
                <w:bCs/>
                <w:snapToGrid w:val="0"/>
                <w:kern w:val="0"/>
                <w:sz w:val="20"/>
                <w:szCs w:val="20"/>
              </w:rPr>
              <w:t>3.</w:t>
            </w:r>
            <w:r w:rsidRPr="00FE0221">
              <w:rPr>
                <w:rFonts w:ascii="Times New Roman" w:eastAsia="標楷體" w:hAnsi="Times New Roman" w:cs="Times New Roman"/>
                <w:bCs/>
                <w:snapToGrid w:val="0"/>
                <w:kern w:val="0"/>
                <w:sz w:val="20"/>
                <w:szCs w:val="20"/>
              </w:rPr>
              <w:t>理解生活常用詞語的意義，注意生字的形音義，進而正確書寫端正的字體。</w:t>
            </w:r>
          </w:p>
          <w:p w14:paraId="76F522AA" w14:textId="77777777" w:rsidR="00641FC0" w:rsidRPr="004C2649" w:rsidRDefault="00641FC0" w:rsidP="00D36D14">
            <w:pPr>
              <w:spacing w:line="240" w:lineRule="exact"/>
              <w:rPr>
                <w:rFonts w:ascii="標楷體" w:eastAsia="標楷體" w:hAnsi="標楷體"/>
                <w:bCs/>
                <w:snapToGrid w:val="0"/>
                <w:kern w:val="0"/>
                <w:sz w:val="20"/>
                <w:szCs w:val="20"/>
              </w:rPr>
            </w:pPr>
            <w:r w:rsidRPr="007602FF">
              <w:rPr>
                <w:rFonts w:ascii="Times New Roman" w:eastAsia="標楷體" w:hAnsi="Times New Roman" w:cs="Times New Roman"/>
                <w:bCs/>
                <w:snapToGrid w:val="0"/>
                <w:kern w:val="0"/>
                <w:sz w:val="20"/>
                <w:szCs w:val="20"/>
              </w:rPr>
              <w:t>4.</w:t>
            </w:r>
            <w:r w:rsidRPr="007602FF">
              <w:rPr>
                <w:rFonts w:ascii="Times New Roman" w:eastAsia="標楷體" w:hAnsi="Times New Roman" w:cs="Times New Roman"/>
                <w:bCs/>
                <w:snapToGrid w:val="0"/>
                <w:kern w:val="0"/>
                <w:sz w:val="20"/>
                <w:szCs w:val="20"/>
              </w:rPr>
              <w:t>注意敘事文本中的</w:t>
            </w:r>
            <w:proofErr w:type="gramStart"/>
            <w:r w:rsidRPr="007602FF">
              <w:rPr>
                <w:rFonts w:ascii="Times New Roman" w:eastAsia="標楷體" w:hAnsi="Times New Roman" w:cs="Times New Roman"/>
                <w:bCs/>
                <w:snapToGrid w:val="0"/>
                <w:kern w:val="0"/>
                <w:sz w:val="20"/>
                <w:szCs w:val="20"/>
              </w:rPr>
              <w:t>摹聲詞</w:t>
            </w:r>
            <w:proofErr w:type="gramEnd"/>
            <w:r w:rsidRPr="007602FF">
              <w:rPr>
                <w:rFonts w:ascii="Times New Roman" w:eastAsia="標楷體" w:hAnsi="Times New Roman" w:cs="Times New Roman"/>
                <w:bCs/>
                <w:snapToGrid w:val="0"/>
                <w:kern w:val="0"/>
                <w:sz w:val="20"/>
                <w:szCs w:val="20"/>
              </w:rPr>
              <w:t>，理解訊息、發現特色，以適切的語氣讀</w:t>
            </w:r>
            <w:r w:rsidRPr="007602FF">
              <w:rPr>
                <w:rFonts w:ascii="Times New Roman" w:eastAsia="標楷體" w:hAnsi="Times New Roman" w:cs="Times New Roman"/>
                <w:bCs/>
                <w:snapToGrid w:val="0"/>
                <w:kern w:val="0"/>
                <w:sz w:val="20"/>
                <w:szCs w:val="20"/>
              </w:rPr>
              <w:lastRenderedPageBreak/>
              <w:t>出</w:t>
            </w:r>
            <w:proofErr w:type="gramStart"/>
            <w:r w:rsidRPr="007602FF">
              <w:rPr>
                <w:rFonts w:ascii="Times New Roman" w:eastAsia="標楷體" w:hAnsi="Times New Roman" w:cs="Times New Roman"/>
                <w:bCs/>
                <w:snapToGrid w:val="0"/>
                <w:kern w:val="0"/>
                <w:sz w:val="20"/>
                <w:szCs w:val="20"/>
              </w:rPr>
              <w:t>摹聲詞</w:t>
            </w:r>
            <w:proofErr w:type="gramEnd"/>
            <w:r w:rsidRPr="007602FF">
              <w:rPr>
                <w:rFonts w:ascii="Times New Roman" w:eastAsia="標楷體" w:hAnsi="Times New Roman" w:cs="Times New Roman"/>
                <w:bCs/>
                <w:snapToGrid w:val="0"/>
                <w:kern w:val="0"/>
                <w:sz w:val="20"/>
                <w:szCs w:val="20"/>
              </w:rPr>
              <w:t>。</w:t>
            </w:r>
          </w:p>
        </w:tc>
        <w:tc>
          <w:tcPr>
            <w:tcW w:w="1335" w:type="pct"/>
            <w:gridSpan w:val="2"/>
          </w:tcPr>
          <w:p w14:paraId="353FDCBA" w14:textId="77777777" w:rsidR="00641FC0" w:rsidRPr="00846696" w:rsidRDefault="00641FC0" w:rsidP="00D36D14">
            <w:pPr>
              <w:spacing w:line="240" w:lineRule="exact"/>
              <w:rPr>
                <w:rFonts w:ascii="標楷體" w:eastAsia="標楷體" w:hAnsi="標楷體"/>
                <w:sz w:val="20"/>
                <w:szCs w:val="20"/>
              </w:rPr>
            </w:pPr>
            <w:r w:rsidRPr="00846696">
              <w:rPr>
                <w:rFonts w:ascii="Times New Roman" w:eastAsia="標楷體" w:hAnsi="Times New Roman" w:cs="Times New Roman"/>
                <w:sz w:val="20"/>
                <w:szCs w:val="20"/>
              </w:rPr>
              <w:lastRenderedPageBreak/>
              <w:t>【三、媽媽的音樂會】</w:t>
            </w:r>
          </w:p>
          <w:p w14:paraId="6E03A6E8" w14:textId="77777777" w:rsidR="00641FC0" w:rsidRPr="00846696" w:rsidRDefault="00641FC0" w:rsidP="00D36D14">
            <w:pPr>
              <w:spacing w:line="240" w:lineRule="exact"/>
              <w:rPr>
                <w:rFonts w:ascii="標楷體" w:eastAsia="標楷體" w:hAnsi="標楷體"/>
                <w:sz w:val="20"/>
                <w:szCs w:val="20"/>
              </w:rPr>
            </w:pPr>
            <w:r w:rsidRPr="00846696">
              <w:rPr>
                <w:rFonts w:ascii="Times New Roman" w:eastAsia="標楷體" w:hAnsi="Times New Roman" w:cs="Times New Roman"/>
                <w:sz w:val="20"/>
                <w:szCs w:val="20"/>
              </w:rPr>
              <w:t>1.</w:t>
            </w:r>
            <w:r w:rsidRPr="00846696">
              <w:rPr>
                <w:rFonts w:ascii="Times New Roman" w:eastAsia="標楷體" w:hAnsi="Times New Roman" w:cs="Times New Roman"/>
                <w:sz w:val="20"/>
                <w:szCs w:val="20"/>
              </w:rPr>
              <w:t>專心聆聽不同聲音，表達個人的感受與經驗。</w:t>
            </w:r>
          </w:p>
          <w:p w14:paraId="1D26FC3B" w14:textId="77777777" w:rsidR="00641FC0" w:rsidRPr="00846696" w:rsidRDefault="00641FC0" w:rsidP="00D36D14">
            <w:pPr>
              <w:spacing w:line="240" w:lineRule="exact"/>
              <w:rPr>
                <w:rFonts w:ascii="標楷體" w:eastAsia="標楷體" w:hAnsi="標楷體"/>
                <w:sz w:val="20"/>
                <w:szCs w:val="20"/>
              </w:rPr>
            </w:pPr>
            <w:r w:rsidRPr="00846696">
              <w:rPr>
                <w:rFonts w:ascii="Times New Roman" w:eastAsia="標楷體" w:hAnsi="Times New Roman" w:cs="Times New Roman"/>
                <w:sz w:val="20"/>
                <w:szCs w:val="20"/>
              </w:rPr>
              <w:t>2.</w:t>
            </w:r>
            <w:r w:rsidRPr="00846696">
              <w:rPr>
                <w:rFonts w:ascii="Times New Roman" w:eastAsia="標楷體" w:hAnsi="Times New Roman" w:cs="Times New Roman"/>
                <w:sz w:val="20"/>
                <w:szCs w:val="20"/>
              </w:rPr>
              <w:t>運用「女」</w:t>
            </w:r>
            <w:proofErr w:type="gramStart"/>
            <w:r w:rsidRPr="00846696">
              <w:rPr>
                <w:rFonts w:ascii="Times New Roman" w:eastAsia="標楷體" w:hAnsi="Times New Roman" w:cs="Times New Roman"/>
                <w:sz w:val="20"/>
                <w:szCs w:val="20"/>
              </w:rPr>
              <w:t>部的意義</w:t>
            </w:r>
            <w:proofErr w:type="gramEnd"/>
            <w:r w:rsidRPr="00846696">
              <w:rPr>
                <w:rFonts w:ascii="Times New Roman" w:eastAsia="標楷體" w:hAnsi="Times New Roman" w:cs="Times New Roman"/>
                <w:sz w:val="20"/>
                <w:szCs w:val="20"/>
              </w:rPr>
              <w:t>大量識字，並正確使用多音字「樂」。</w:t>
            </w:r>
          </w:p>
          <w:p w14:paraId="7BA73746" w14:textId="77777777" w:rsidR="00641FC0" w:rsidRDefault="00641FC0" w:rsidP="00D36D14">
            <w:pPr>
              <w:spacing w:line="240" w:lineRule="exact"/>
              <w:rPr>
                <w:rFonts w:ascii="標楷體" w:eastAsia="標楷體" w:hAnsi="標楷體"/>
                <w:sz w:val="20"/>
                <w:szCs w:val="20"/>
              </w:rPr>
            </w:pPr>
            <w:r w:rsidRPr="00846696">
              <w:rPr>
                <w:rFonts w:ascii="Times New Roman" w:eastAsia="標楷體" w:hAnsi="Times New Roman" w:cs="Times New Roman"/>
                <w:sz w:val="20"/>
                <w:szCs w:val="20"/>
              </w:rPr>
              <w:t>3.</w:t>
            </w:r>
            <w:r w:rsidRPr="00846696">
              <w:rPr>
                <w:rFonts w:ascii="Times New Roman" w:eastAsia="標楷體" w:hAnsi="Times New Roman" w:cs="Times New Roman"/>
                <w:sz w:val="20"/>
                <w:szCs w:val="20"/>
              </w:rPr>
              <w:t>理解詞語的意義，並認識生字的形音義以進行書寫。</w:t>
            </w:r>
          </w:p>
          <w:p w14:paraId="59008272" w14:textId="77777777" w:rsidR="00641FC0" w:rsidRPr="004C2649" w:rsidRDefault="00641FC0" w:rsidP="00D36D14">
            <w:pPr>
              <w:spacing w:line="240" w:lineRule="exact"/>
              <w:rPr>
                <w:rFonts w:ascii="標楷體" w:eastAsia="標楷體" w:hAnsi="標楷體"/>
                <w:sz w:val="20"/>
                <w:szCs w:val="20"/>
              </w:rPr>
            </w:pPr>
            <w:r w:rsidRPr="007602FF">
              <w:rPr>
                <w:rFonts w:ascii="Times New Roman" w:eastAsia="標楷體" w:hAnsi="Times New Roman" w:cs="Times New Roman"/>
                <w:sz w:val="20"/>
                <w:szCs w:val="20"/>
              </w:rPr>
              <w:t>4.</w:t>
            </w:r>
            <w:r w:rsidRPr="007602FF">
              <w:rPr>
                <w:rFonts w:ascii="Times New Roman" w:eastAsia="標楷體" w:hAnsi="Times New Roman" w:cs="Times New Roman"/>
                <w:sz w:val="20"/>
                <w:szCs w:val="20"/>
              </w:rPr>
              <w:t>以適切的語氣和速度，表達故事中的對話及朗讀童詩。</w:t>
            </w:r>
          </w:p>
        </w:tc>
        <w:tc>
          <w:tcPr>
            <w:tcW w:w="393" w:type="pct"/>
            <w:shd w:val="clear" w:color="auto" w:fill="auto"/>
          </w:tcPr>
          <w:p w14:paraId="03993FBC"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292ECD7D"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038E051D"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7A66CEB2"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55148676"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【三、媽媽的音樂會】</w:t>
            </w:r>
          </w:p>
          <w:p w14:paraId="0F774A3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6E65EDC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E11 </w:t>
            </w:r>
            <w:r w:rsidRPr="00583087">
              <w:rPr>
                <w:rFonts w:ascii="Times New Roman" w:eastAsia="標楷體" w:hAnsi="Times New Roman" w:cs="Times New Roman"/>
                <w:kern w:val="0"/>
                <w:sz w:val="20"/>
                <w:szCs w:val="20"/>
              </w:rPr>
              <w:t>養成良好家庭生活習慣，熟悉家務技巧，並參與家務工作。</w:t>
            </w:r>
          </w:p>
        </w:tc>
        <w:tc>
          <w:tcPr>
            <w:tcW w:w="471" w:type="pct"/>
          </w:tcPr>
          <w:p w14:paraId="5760AD8F" w14:textId="77777777" w:rsidR="00641FC0" w:rsidRPr="00D86F67" w:rsidRDefault="00641FC0" w:rsidP="00D36D14">
            <w:pPr>
              <w:snapToGrid w:val="0"/>
              <w:jc w:val="center"/>
              <w:rPr>
                <w:rFonts w:ascii="標楷體" w:eastAsia="標楷體" w:hAnsi="標楷體"/>
              </w:rPr>
            </w:pPr>
          </w:p>
        </w:tc>
      </w:tr>
      <w:tr w:rsidR="00641FC0" w:rsidRPr="00D86F67" w14:paraId="36FBBBA3" w14:textId="77777777" w:rsidTr="00D36D14">
        <w:tblPrEx>
          <w:jc w:val="center"/>
        </w:tblPrEx>
        <w:trPr>
          <w:trHeight w:val="303"/>
          <w:jc w:val="center"/>
        </w:trPr>
        <w:tc>
          <w:tcPr>
            <w:tcW w:w="407" w:type="pct"/>
            <w:shd w:val="clear" w:color="auto" w:fill="auto"/>
          </w:tcPr>
          <w:p w14:paraId="1C286748"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第五</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550EE423"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第一單元生活放大鏡</w:t>
            </w:r>
            <w:r w:rsidRPr="00D3180C">
              <w:rPr>
                <w:rFonts w:ascii="Times New Roman" w:eastAsia="標楷體" w:hAnsi="Times New Roman" w:cs="Times New Roman"/>
                <w:bCs/>
                <w:snapToGrid w:val="0"/>
                <w:kern w:val="0"/>
                <w:sz w:val="20"/>
                <w:szCs w:val="20"/>
              </w:rPr>
              <w:t>／</w:t>
            </w:r>
            <w:r>
              <w:rPr>
                <w:rFonts w:ascii="Times New Roman" w:eastAsia="標楷體" w:hAnsi="Times New Roman" w:cs="Times New Roman"/>
                <w:bCs/>
                <w:snapToGrid w:val="0"/>
                <w:kern w:val="0"/>
                <w:sz w:val="20"/>
                <w:szCs w:val="20"/>
              </w:rPr>
              <w:t>第二單元甜蜜的家</w:t>
            </w:r>
          </w:p>
          <w:p w14:paraId="3752E849"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第三</w:t>
            </w:r>
            <w:r w:rsidRPr="003304CD">
              <w:rPr>
                <w:rFonts w:ascii="Times New Roman" w:eastAsia="標楷體" w:hAnsi="Times New Roman" w:cs="Times New Roman"/>
                <w:bCs/>
                <w:snapToGrid w:val="0"/>
                <w:kern w:val="0"/>
                <w:sz w:val="20"/>
                <w:szCs w:val="20"/>
              </w:rPr>
              <w:t>課</w:t>
            </w:r>
            <w:r>
              <w:rPr>
                <w:rFonts w:ascii="Times New Roman" w:eastAsia="標楷體" w:hAnsi="Times New Roman" w:cs="Times New Roman"/>
                <w:bCs/>
                <w:snapToGrid w:val="0"/>
                <w:kern w:val="0"/>
                <w:sz w:val="20"/>
                <w:szCs w:val="20"/>
              </w:rPr>
              <w:t>媽媽的音樂會／</w:t>
            </w:r>
            <w:r w:rsidRPr="00D3180C">
              <w:rPr>
                <w:rFonts w:ascii="Times New Roman" w:eastAsia="標楷體" w:hAnsi="Times New Roman" w:cs="Times New Roman"/>
                <w:bCs/>
                <w:snapToGrid w:val="0"/>
                <w:kern w:val="0"/>
                <w:sz w:val="20"/>
                <w:szCs w:val="20"/>
              </w:rPr>
              <w:t>單元主題引導／</w:t>
            </w:r>
            <w:proofErr w:type="gramStart"/>
            <w:r>
              <w:rPr>
                <w:rFonts w:ascii="Times New Roman" w:eastAsia="標楷體" w:hAnsi="Times New Roman" w:cs="Times New Roman"/>
                <w:bCs/>
                <w:snapToGrid w:val="0"/>
                <w:kern w:val="0"/>
                <w:sz w:val="20"/>
                <w:szCs w:val="20"/>
              </w:rPr>
              <w:t>第四課鞋</w:t>
            </w:r>
            <w:proofErr w:type="gramEnd"/>
          </w:p>
        </w:tc>
        <w:tc>
          <w:tcPr>
            <w:tcW w:w="227" w:type="pct"/>
            <w:gridSpan w:val="2"/>
          </w:tcPr>
          <w:p w14:paraId="02A5FCA2"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34D98A9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【三、媽媽的音樂會】</w:t>
            </w:r>
          </w:p>
          <w:p w14:paraId="18A6EED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A31D9C">
              <w:rPr>
                <w:rFonts w:ascii="Times New Roman" w:eastAsia="標楷體" w:hAnsi="Times New Roman" w:cs="Times New Roman"/>
                <w:bCs/>
                <w:snapToGrid w:val="0"/>
                <w:kern w:val="0"/>
                <w:sz w:val="20"/>
                <w:szCs w:val="20"/>
              </w:rPr>
              <w:t>認識國語文的重要性，培養國語文的興趣，能運用國語文認識自我、表現自我，奠定終身學習的基礎。</w:t>
            </w:r>
          </w:p>
          <w:p w14:paraId="5724B39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31D9C">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360ACF1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w:t>
            </w:r>
            <w:r w:rsidRPr="00263BC6">
              <w:rPr>
                <w:rFonts w:ascii="Times New Roman" w:eastAsia="標楷體" w:hAnsi="Times New Roman" w:cs="Times New Roman"/>
                <w:bCs/>
                <w:snapToGrid w:val="0"/>
                <w:kern w:val="0"/>
                <w:sz w:val="20"/>
                <w:szCs w:val="20"/>
              </w:rPr>
              <w:lastRenderedPageBreak/>
              <w:t>意見，樂於參與學校及社區活動，體會團隊合作的重要性。</w:t>
            </w:r>
          </w:p>
          <w:p w14:paraId="57B7B5B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【四、鞋】</w:t>
            </w:r>
          </w:p>
          <w:p w14:paraId="3DC414B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265A758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31D9C">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775BDB3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w:t>
            </w:r>
            <w:r w:rsidRPr="00263BC6">
              <w:rPr>
                <w:rFonts w:ascii="Times New Roman" w:eastAsia="標楷體" w:hAnsi="Times New Roman" w:cs="Times New Roman"/>
                <w:bCs/>
                <w:snapToGrid w:val="0"/>
                <w:kern w:val="0"/>
                <w:sz w:val="20"/>
                <w:szCs w:val="20"/>
              </w:rPr>
              <w:lastRenderedPageBreak/>
              <w:t>性。</w:t>
            </w:r>
          </w:p>
        </w:tc>
        <w:tc>
          <w:tcPr>
            <w:tcW w:w="276" w:type="pct"/>
          </w:tcPr>
          <w:p w14:paraId="19F4B92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【三、媽媽的音樂會】</w:t>
            </w:r>
          </w:p>
          <w:p w14:paraId="5C6FB24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6-Ⅰ-1 </w:t>
            </w:r>
            <w:r w:rsidRPr="00B6016C">
              <w:rPr>
                <w:rFonts w:ascii="Times New Roman" w:eastAsia="標楷體" w:hAnsi="Times New Roman" w:cs="Times New Roman"/>
                <w:bCs/>
                <w:snapToGrid w:val="0"/>
                <w:kern w:val="0"/>
                <w:sz w:val="20"/>
                <w:szCs w:val="20"/>
              </w:rPr>
              <w:t>根據表達需要，使用常用標點符號。</w:t>
            </w:r>
          </w:p>
          <w:p w14:paraId="4416647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6-Ⅰ-4 </w:t>
            </w:r>
            <w:r w:rsidRPr="00B6016C">
              <w:rPr>
                <w:rFonts w:ascii="Times New Roman" w:eastAsia="標楷體" w:hAnsi="Times New Roman" w:cs="Times New Roman"/>
                <w:bCs/>
                <w:snapToGrid w:val="0"/>
                <w:kern w:val="0"/>
                <w:sz w:val="20"/>
                <w:szCs w:val="20"/>
              </w:rPr>
              <w:t>使用</w:t>
            </w:r>
            <w:proofErr w:type="gramStart"/>
            <w:r w:rsidRPr="00B6016C">
              <w:rPr>
                <w:rFonts w:ascii="Times New Roman" w:eastAsia="標楷體" w:hAnsi="Times New Roman" w:cs="Times New Roman"/>
                <w:bCs/>
                <w:snapToGrid w:val="0"/>
                <w:kern w:val="0"/>
                <w:sz w:val="20"/>
                <w:szCs w:val="20"/>
              </w:rPr>
              <w:t>仿寫、接寫</w:t>
            </w:r>
            <w:proofErr w:type="gramEnd"/>
            <w:r w:rsidRPr="00B6016C">
              <w:rPr>
                <w:rFonts w:ascii="Times New Roman" w:eastAsia="標楷體" w:hAnsi="Times New Roman" w:cs="Times New Roman"/>
                <w:bCs/>
                <w:snapToGrid w:val="0"/>
                <w:kern w:val="0"/>
                <w:sz w:val="20"/>
                <w:szCs w:val="20"/>
              </w:rPr>
              <w:t>等技巧寫作。</w:t>
            </w:r>
          </w:p>
          <w:p w14:paraId="2A18346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【四、鞋】</w:t>
            </w:r>
          </w:p>
          <w:p w14:paraId="7D9FBFE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1-Ⅰ-1 </w:t>
            </w:r>
            <w:r w:rsidRPr="007602FF">
              <w:rPr>
                <w:rFonts w:ascii="Times New Roman" w:eastAsia="標楷體" w:hAnsi="Times New Roman" w:cs="Times New Roman"/>
                <w:bCs/>
                <w:snapToGrid w:val="0"/>
                <w:kern w:val="0"/>
                <w:sz w:val="20"/>
                <w:szCs w:val="20"/>
              </w:rPr>
              <w:t>養成專心聆聽的習慣，尊重對方的發言。</w:t>
            </w:r>
          </w:p>
          <w:p w14:paraId="7491718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2-Ⅰ-3 </w:t>
            </w:r>
            <w:r w:rsidRPr="007602FF">
              <w:rPr>
                <w:rFonts w:ascii="Times New Roman" w:eastAsia="標楷體" w:hAnsi="Times New Roman" w:cs="Times New Roman"/>
                <w:bCs/>
                <w:snapToGrid w:val="0"/>
                <w:kern w:val="0"/>
                <w:sz w:val="20"/>
                <w:szCs w:val="20"/>
              </w:rPr>
              <w:t>與他人</w:t>
            </w:r>
            <w:r w:rsidRPr="007602FF">
              <w:rPr>
                <w:rFonts w:ascii="Times New Roman" w:eastAsia="標楷體" w:hAnsi="Times New Roman" w:cs="Times New Roman"/>
                <w:bCs/>
                <w:snapToGrid w:val="0"/>
                <w:kern w:val="0"/>
                <w:sz w:val="20"/>
                <w:szCs w:val="20"/>
              </w:rPr>
              <w:lastRenderedPageBreak/>
              <w:t>交談時，能適當的提問、合宜的回答，並分享想法。</w:t>
            </w:r>
          </w:p>
          <w:p w14:paraId="0ABE4BC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3-Ⅰ-2 </w:t>
            </w:r>
            <w:r w:rsidRPr="00B6016C">
              <w:rPr>
                <w:rFonts w:ascii="Times New Roman" w:eastAsia="標楷體" w:hAnsi="Times New Roman" w:cs="Times New Roman"/>
                <w:bCs/>
                <w:snapToGrid w:val="0"/>
                <w:kern w:val="0"/>
                <w:sz w:val="20"/>
                <w:szCs w:val="20"/>
              </w:rPr>
              <w:t>運用注音符號輔助識字，也能利用國字鞏固注音符號的學習。</w:t>
            </w:r>
          </w:p>
        </w:tc>
        <w:tc>
          <w:tcPr>
            <w:tcW w:w="276" w:type="pct"/>
          </w:tcPr>
          <w:p w14:paraId="416EAAA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【三、媽媽的音樂會】</w:t>
            </w:r>
          </w:p>
          <w:p w14:paraId="4D957E7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A755B4">
              <w:rPr>
                <w:rFonts w:ascii="Times New Roman" w:eastAsia="標楷體" w:hAnsi="Times New Roman" w:cs="Times New Roman"/>
                <w:bCs/>
                <w:snapToGrid w:val="0"/>
                <w:kern w:val="0"/>
                <w:sz w:val="20"/>
                <w:szCs w:val="20"/>
              </w:rPr>
              <w:t>標注注音符號的各類文本。</w:t>
            </w:r>
          </w:p>
          <w:p w14:paraId="7B21851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Ab-Ⅰ-4 </w:t>
            </w:r>
            <w:r w:rsidRPr="00A755B4">
              <w:rPr>
                <w:rFonts w:ascii="Times New Roman" w:eastAsia="標楷體" w:hAnsi="Times New Roman" w:cs="Times New Roman"/>
                <w:bCs/>
                <w:snapToGrid w:val="0"/>
                <w:kern w:val="0"/>
                <w:sz w:val="20"/>
                <w:szCs w:val="20"/>
              </w:rPr>
              <w:t>常用字部首</w:t>
            </w:r>
            <w:proofErr w:type="gramStart"/>
            <w:r w:rsidRPr="00A755B4">
              <w:rPr>
                <w:rFonts w:ascii="Times New Roman" w:eastAsia="標楷體" w:hAnsi="Times New Roman" w:cs="Times New Roman"/>
                <w:bCs/>
                <w:snapToGrid w:val="0"/>
                <w:kern w:val="0"/>
                <w:sz w:val="20"/>
                <w:szCs w:val="20"/>
              </w:rPr>
              <w:t>的表義</w:t>
            </w:r>
            <w:proofErr w:type="gramEnd"/>
            <w:r w:rsidRPr="00A755B4">
              <w:rPr>
                <w:rFonts w:ascii="Times New Roman" w:eastAsia="標楷體" w:hAnsi="Times New Roman" w:cs="Times New Roman"/>
                <w:bCs/>
                <w:snapToGrid w:val="0"/>
                <w:kern w:val="0"/>
                <w:sz w:val="20"/>
                <w:szCs w:val="20"/>
              </w:rPr>
              <w:t>（分類）功能。</w:t>
            </w:r>
          </w:p>
          <w:p w14:paraId="4FFC298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Ac-Ⅰ-2 </w:t>
            </w:r>
            <w:r w:rsidRPr="00A755B4">
              <w:rPr>
                <w:rFonts w:ascii="Times New Roman" w:eastAsia="標楷體" w:hAnsi="Times New Roman" w:cs="Times New Roman"/>
                <w:bCs/>
                <w:snapToGrid w:val="0"/>
                <w:kern w:val="0"/>
                <w:sz w:val="20"/>
                <w:szCs w:val="20"/>
              </w:rPr>
              <w:t>簡單的基本句型。</w:t>
            </w:r>
          </w:p>
          <w:p w14:paraId="17D2469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A755B4">
              <w:rPr>
                <w:rFonts w:ascii="Times New Roman" w:eastAsia="標楷體" w:hAnsi="Times New Roman" w:cs="Times New Roman"/>
                <w:bCs/>
                <w:snapToGrid w:val="0"/>
                <w:kern w:val="0"/>
                <w:sz w:val="20"/>
                <w:szCs w:val="20"/>
              </w:rPr>
              <w:t>基本文句的語氣與意義。</w:t>
            </w:r>
          </w:p>
          <w:p w14:paraId="78EBA05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A755B4">
              <w:rPr>
                <w:rFonts w:ascii="Times New Roman" w:eastAsia="標楷體" w:hAnsi="Times New Roman" w:cs="Times New Roman"/>
                <w:bCs/>
                <w:snapToGrid w:val="0"/>
                <w:kern w:val="0"/>
                <w:sz w:val="20"/>
                <w:szCs w:val="20"/>
              </w:rPr>
              <w:t>故事、童詩等。</w:t>
            </w:r>
          </w:p>
          <w:p w14:paraId="0273295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【四、鞋】</w:t>
            </w:r>
          </w:p>
          <w:p w14:paraId="17067CB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7602FF">
              <w:rPr>
                <w:rFonts w:ascii="Times New Roman" w:eastAsia="標楷體" w:hAnsi="Times New Roman" w:cs="Times New Roman"/>
                <w:bCs/>
                <w:snapToGrid w:val="0"/>
                <w:kern w:val="0"/>
                <w:sz w:val="20"/>
                <w:szCs w:val="20"/>
              </w:rPr>
              <w:t>標注注音符號的各類文本。</w:t>
            </w:r>
          </w:p>
          <w:p w14:paraId="6EEB97E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Ab-Ⅰ-4 </w:t>
            </w:r>
            <w:r w:rsidRPr="007602FF">
              <w:rPr>
                <w:rFonts w:ascii="Times New Roman" w:eastAsia="標楷體" w:hAnsi="Times New Roman" w:cs="Times New Roman"/>
                <w:bCs/>
                <w:snapToGrid w:val="0"/>
                <w:kern w:val="0"/>
                <w:sz w:val="20"/>
                <w:szCs w:val="20"/>
              </w:rPr>
              <w:t>常用字部首</w:t>
            </w:r>
            <w:proofErr w:type="gramStart"/>
            <w:r w:rsidRPr="007602FF">
              <w:rPr>
                <w:rFonts w:ascii="Times New Roman" w:eastAsia="標楷體" w:hAnsi="Times New Roman" w:cs="Times New Roman"/>
                <w:bCs/>
                <w:snapToGrid w:val="0"/>
                <w:kern w:val="0"/>
                <w:sz w:val="20"/>
                <w:szCs w:val="20"/>
              </w:rPr>
              <w:t>的表義</w:t>
            </w:r>
            <w:proofErr w:type="gramEnd"/>
            <w:r w:rsidRPr="007602FF">
              <w:rPr>
                <w:rFonts w:ascii="Times New Roman" w:eastAsia="標楷體" w:hAnsi="Times New Roman" w:cs="Times New Roman"/>
                <w:bCs/>
                <w:snapToGrid w:val="0"/>
                <w:kern w:val="0"/>
                <w:sz w:val="20"/>
                <w:szCs w:val="20"/>
              </w:rPr>
              <w:t>（分類）功能。</w:t>
            </w:r>
          </w:p>
          <w:p w14:paraId="5F30645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A755B4">
              <w:rPr>
                <w:rFonts w:ascii="Times New Roman" w:eastAsia="標楷體" w:hAnsi="Times New Roman" w:cs="Times New Roman"/>
                <w:bCs/>
                <w:snapToGrid w:val="0"/>
                <w:kern w:val="0"/>
                <w:sz w:val="20"/>
                <w:szCs w:val="20"/>
              </w:rPr>
              <w:t>基本文句的語氣與意義。</w:t>
            </w:r>
          </w:p>
          <w:p w14:paraId="5E85762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5C7C98">
              <w:rPr>
                <w:rFonts w:ascii="Times New Roman" w:eastAsia="標楷體" w:hAnsi="Times New Roman" w:cs="Times New Roman"/>
                <w:bCs/>
                <w:snapToGrid w:val="0"/>
                <w:kern w:val="0"/>
                <w:sz w:val="20"/>
                <w:szCs w:val="20"/>
              </w:rPr>
              <w:t>故事、童詩等。</w:t>
            </w:r>
          </w:p>
        </w:tc>
        <w:tc>
          <w:tcPr>
            <w:tcW w:w="415" w:type="pct"/>
            <w:gridSpan w:val="2"/>
          </w:tcPr>
          <w:p w14:paraId="4111AFBF" w14:textId="77777777" w:rsidR="00641FC0" w:rsidRDefault="00641FC0" w:rsidP="00D36D14">
            <w:pPr>
              <w:spacing w:line="240" w:lineRule="exact"/>
              <w:rPr>
                <w:rFonts w:ascii="標楷體" w:eastAsia="標楷體" w:hAnsi="標楷體"/>
                <w:bCs/>
                <w:snapToGrid w:val="0"/>
                <w:kern w:val="0"/>
                <w:sz w:val="20"/>
                <w:szCs w:val="20"/>
              </w:rPr>
            </w:pPr>
            <w:r w:rsidRPr="00FE0221">
              <w:rPr>
                <w:rFonts w:ascii="Times New Roman" w:eastAsia="標楷體" w:hAnsi="Times New Roman" w:cs="Times New Roman"/>
                <w:bCs/>
                <w:snapToGrid w:val="0"/>
                <w:kern w:val="0"/>
                <w:sz w:val="20"/>
                <w:szCs w:val="20"/>
              </w:rPr>
              <w:lastRenderedPageBreak/>
              <w:t>【三、媽媽的音樂會】</w:t>
            </w:r>
          </w:p>
          <w:p w14:paraId="5E901178" w14:textId="77777777" w:rsidR="00641FC0" w:rsidRPr="00FE0221"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FE0221">
              <w:rPr>
                <w:rFonts w:ascii="Times New Roman" w:eastAsia="標楷體" w:hAnsi="Times New Roman" w:cs="Times New Roman"/>
                <w:bCs/>
                <w:snapToGrid w:val="0"/>
                <w:kern w:val="0"/>
                <w:sz w:val="20"/>
                <w:szCs w:val="20"/>
              </w:rPr>
              <w:t>.</w:t>
            </w:r>
            <w:r w:rsidRPr="00FE0221">
              <w:rPr>
                <w:rFonts w:ascii="Times New Roman" w:eastAsia="標楷體" w:hAnsi="Times New Roman" w:cs="Times New Roman"/>
                <w:bCs/>
                <w:snapToGrid w:val="0"/>
                <w:kern w:val="0"/>
                <w:sz w:val="20"/>
                <w:szCs w:val="20"/>
              </w:rPr>
              <w:t>理解句子語意，運用正確的標點符號。</w:t>
            </w:r>
          </w:p>
          <w:p w14:paraId="57FB15B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FE0221">
              <w:rPr>
                <w:rFonts w:ascii="Times New Roman" w:eastAsia="標楷體" w:hAnsi="Times New Roman" w:cs="Times New Roman"/>
                <w:bCs/>
                <w:snapToGrid w:val="0"/>
                <w:kern w:val="0"/>
                <w:sz w:val="20"/>
                <w:szCs w:val="20"/>
              </w:rPr>
              <w:t>.</w:t>
            </w:r>
            <w:proofErr w:type="gramStart"/>
            <w:r w:rsidRPr="00FE0221">
              <w:rPr>
                <w:rFonts w:ascii="Times New Roman" w:eastAsia="標楷體" w:hAnsi="Times New Roman" w:cs="Times New Roman"/>
                <w:bCs/>
                <w:snapToGrid w:val="0"/>
                <w:kern w:val="0"/>
                <w:sz w:val="20"/>
                <w:szCs w:val="20"/>
              </w:rPr>
              <w:t>運用仿寫的</w:t>
            </w:r>
            <w:proofErr w:type="gramEnd"/>
            <w:r w:rsidRPr="00FE0221">
              <w:rPr>
                <w:rFonts w:ascii="Times New Roman" w:eastAsia="標楷體" w:hAnsi="Times New Roman" w:cs="Times New Roman"/>
                <w:bCs/>
                <w:snapToGrid w:val="0"/>
                <w:kern w:val="0"/>
                <w:sz w:val="20"/>
                <w:szCs w:val="20"/>
              </w:rPr>
              <w:t>技巧，使用</w:t>
            </w:r>
            <w:proofErr w:type="gramStart"/>
            <w:r w:rsidRPr="00FE0221">
              <w:rPr>
                <w:rFonts w:ascii="Times New Roman" w:eastAsia="標楷體" w:hAnsi="Times New Roman" w:cs="Times New Roman"/>
                <w:bCs/>
                <w:snapToGrid w:val="0"/>
                <w:kern w:val="0"/>
                <w:sz w:val="20"/>
                <w:szCs w:val="20"/>
              </w:rPr>
              <w:t>摹聲詞</w:t>
            </w:r>
            <w:proofErr w:type="gramEnd"/>
            <w:r w:rsidRPr="00FE0221">
              <w:rPr>
                <w:rFonts w:ascii="Times New Roman" w:eastAsia="標楷體" w:hAnsi="Times New Roman" w:cs="Times New Roman"/>
                <w:bCs/>
                <w:snapToGrid w:val="0"/>
                <w:kern w:val="0"/>
                <w:sz w:val="20"/>
                <w:szCs w:val="20"/>
              </w:rPr>
              <w:t>、「又</w:t>
            </w:r>
            <w:r w:rsidRPr="00FE0221">
              <w:rPr>
                <w:rFonts w:ascii="Times New Roman" w:eastAsia="標楷體" w:hAnsi="Times New Roman" w:cs="Times New Roman"/>
                <w:bCs/>
                <w:snapToGrid w:val="0"/>
                <w:kern w:val="0"/>
                <w:sz w:val="20"/>
                <w:szCs w:val="20"/>
              </w:rPr>
              <w:t>…</w:t>
            </w:r>
            <w:proofErr w:type="gramStart"/>
            <w:r w:rsidRPr="00FE0221">
              <w:rPr>
                <w:rFonts w:ascii="Times New Roman" w:eastAsia="標楷體" w:hAnsi="Times New Roman" w:cs="Times New Roman"/>
                <w:bCs/>
                <w:snapToGrid w:val="0"/>
                <w:kern w:val="0"/>
                <w:sz w:val="20"/>
                <w:szCs w:val="20"/>
              </w:rPr>
              <w:t>…</w:t>
            </w:r>
            <w:proofErr w:type="gramEnd"/>
            <w:r w:rsidRPr="00FE0221">
              <w:rPr>
                <w:rFonts w:ascii="Times New Roman" w:eastAsia="標楷體" w:hAnsi="Times New Roman" w:cs="Times New Roman"/>
                <w:bCs/>
                <w:snapToGrid w:val="0"/>
                <w:kern w:val="0"/>
                <w:sz w:val="20"/>
                <w:szCs w:val="20"/>
              </w:rPr>
              <w:t>又</w:t>
            </w:r>
            <w:r w:rsidRPr="00FE0221">
              <w:rPr>
                <w:rFonts w:ascii="Times New Roman" w:eastAsia="標楷體" w:hAnsi="Times New Roman" w:cs="Times New Roman"/>
                <w:bCs/>
                <w:snapToGrid w:val="0"/>
                <w:kern w:val="0"/>
                <w:sz w:val="20"/>
                <w:szCs w:val="20"/>
              </w:rPr>
              <w:t>…</w:t>
            </w:r>
            <w:proofErr w:type="gramStart"/>
            <w:r w:rsidRPr="00FE0221">
              <w:rPr>
                <w:rFonts w:ascii="Times New Roman" w:eastAsia="標楷體" w:hAnsi="Times New Roman" w:cs="Times New Roman"/>
                <w:bCs/>
                <w:snapToGrid w:val="0"/>
                <w:kern w:val="0"/>
                <w:sz w:val="20"/>
                <w:szCs w:val="20"/>
              </w:rPr>
              <w:t>…</w:t>
            </w:r>
            <w:proofErr w:type="gramEnd"/>
            <w:r w:rsidRPr="00FE0221">
              <w:rPr>
                <w:rFonts w:ascii="Times New Roman" w:eastAsia="標楷體" w:hAnsi="Times New Roman" w:cs="Times New Roman"/>
                <w:bCs/>
                <w:snapToGrid w:val="0"/>
                <w:kern w:val="0"/>
                <w:sz w:val="20"/>
                <w:szCs w:val="20"/>
              </w:rPr>
              <w:t>」</w:t>
            </w:r>
            <w:proofErr w:type="gramStart"/>
            <w:r w:rsidRPr="00FE0221">
              <w:rPr>
                <w:rFonts w:ascii="Times New Roman" w:eastAsia="標楷體" w:hAnsi="Times New Roman" w:cs="Times New Roman"/>
                <w:bCs/>
                <w:snapToGrid w:val="0"/>
                <w:kern w:val="0"/>
                <w:sz w:val="20"/>
                <w:szCs w:val="20"/>
              </w:rPr>
              <w:t>的短語和</w:t>
            </w:r>
            <w:proofErr w:type="gramEnd"/>
            <w:r w:rsidRPr="00FE0221">
              <w:rPr>
                <w:rFonts w:ascii="Times New Roman" w:eastAsia="標楷體" w:hAnsi="Times New Roman" w:cs="Times New Roman"/>
                <w:bCs/>
                <w:snapToGrid w:val="0"/>
                <w:kern w:val="0"/>
                <w:sz w:val="20"/>
                <w:szCs w:val="20"/>
              </w:rPr>
              <w:t>「</w:t>
            </w:r>
            <w:r w:rsidRPr="00FE0221">
              <w:rPr>
                <w:rFonts w:ascii="Times New Roman" w:eastAsia="標楷體" w:hAnsi="Times New Roman" w:cs="Times New Roman"/>
                <w:bCs/>
                <w:snapToGrid w:val="0"/>
                <w:kern w:val="0"/>
                <w:sz w:val="20"/>
                <w:szCs w:val="20"/>
              </w:rPr>
              <w:t>…</w:t>
            </w:r>
            <w:proofErr w:type="gramStart"/>
            <w:r w:rsidRPr="00FE0221">
              <w:rPr>
                <w:rFonts w:ascii="Times New Roman" w:eastAsia="標楷體" w:hAnsi="Times New Roman" w:cs="Times New Roman"/>
                <w:bCs/>
                <w:snapToGrid w:val="0"/>
                <w:kern w:val="0"/>
                <w:sz w:val="20"/>
                <w:szCs w:val="20"/>
              </w:rPr>
              <w:t>…</w:t>
            </w:r>
            <w:proofErr w:type="gramEnd"/>
            <w:r w:rsidRPr="00FE0221">
              <w:rPr>
                <w:rFonts w:ascii="Times New Roman" w:eastAsia="標楷體" w:hAnsi="Times New Roman" w:cs="Times New Roman"/>
                <w:bCs/>
                <w:snapToGrid w:val="0"/>
                <w:kern w:val="0"/>
                <w:sz w:val="20"/>
                <w:szCs w:val="20"/>
              </w:rPr>
              <w:t>就</w:t>
            </w:r>
            <w:r w:rsidRPr="00FE0221">
              <w:rPr>
                <w:rFonts w:ascii="Times New Roman" w:eastAsia="標楷體" w:hAnsi="Times New Roman" w:cs="Times New Roman"/>
                <w:bCs/>
                <w:snapToGrid w:val="0"/>
                <w:kern w:val="0"/>
                <w:sz w:val="20"/>
                <w:szCs w:val="20"/>
              </w:rPr>
              <w:t>…</w:t>
            </w:r>
            <w:proofErr w:type="gramStart"/>
            <w:r w:rsidRPr="00FE0221">
              <w:rPr>
                <w:rFonts w:ascii="Times New Roman" w:eastAsia="標楷體" w:hAnsi="Times New Roman" w:cs="Times New Roman"/>
                <w:bCs/>
                <w:snapToGrid w:val="0"/>
                <w:kern w:val="0"/>
                <w:sz w:val="20"/>
                <w:szCs w:val="20"/>
              </w:rPr>
              <w:t>…</w:t>
            </w:r>
            <w:proofErr w:type="gramEnd"/>
            <w:r w:rsidRPr="00FE0221">
              <w:rPr>
                <w:rFonts w:ascii="Times New Roman" w:eastAsia="標楷體" w:hAnsi="Times New Roman" w:cs="Times New Roman"/>
                <w:bCs/>
                <w:snapToGrid w:val="0"/>
                <w:kern w:val="0"/>
                <w:sz w:val="20"/>
                <w:szCs w:val="20"/>
              </w:rPr>
              <w:t>」的句型，描述生活所見。</w:t>
            </w:r>
          </w:p>
          <w:p w14:paraId="567BECC2" w14:textId="77777777" w:rsidR="00641FC0" w:rsidRPr="007602FF" w:rsidRDefault="00641FC0" w:rsidP="00D36D14">
            <w:pPr>
              <w:spacing w:line="240" w:lineRule="exact"/>
              <w:rPr>
                <w:rFonts w:ascii="標楷體" w:eastAsia="標楷體" w:hAnsi="標楷體"/>
                <w:bCs/>
                <w:snapToGrid w:val="0"/>
                <w:kern w:val="0"/>
                <w:sz w:val="20"/>
                <w:szCs w:val="20"/>
              </w:rPr>
            </w:pPr>
            <w:r w:rsidRPr="007602FF">
              <w:rPr>
                <w:rFonts w:ascii="Times New Roman" w:eastAsia="標楷體" w:hAnsi="Times New Roman" w:cs="Times New Roman"/>
                <w:bCs/>
                <w:snapToGrid w:val="0"/>
                <w:kern w:val="0"/>
                <w:sz w:val="20"/>
                <w:szCs w:val="20"/>
              </w:rPr>
              <w:t>【四、鞋】</w:t>
            </w:r>
          </w:p>
          <w:p w14:paraId="6B36B6ED" w14:textId="77777777" w:rsidR="00641FC0" w:rsidRPr="007602FF" w:rsidRDefault="00641FC0" w:rsidP="00D36D14">
            <w:pPr>
              <w:spacing w:line="240" w:lineRule="exact"/>
              <w:rPr>
                <w:rFonts w:ascii="標楷體" w:eastAsia="標楷體" w:hAnsi="標楷體"/>
                <w:bCs/>
                <w:snapToGrid w:val="0"/>
                <w:kern w:val="0"/>
                <w:sz w:val="20"/>
                <w:szCs w:val="20"/>
              </w:rPr>
            </w:pPr>
            <w:r w:rsidRPr="007602FF">
              <w:rPr>
                <w:rFonts w:ascii="Times New Roman" w:eastAsia="標楷體" w:hAnsi="Times New Roman" w:cs="Times New Roman"/>
                <w:bCs/>
                <w:snapToGrid w:val="0"/>
                <w:kern w:val="0"/>
                <w:sz w:val="20"/>
                <w:szCs w:val="20"/>
              </w:rPr>
              <w:t>1.</w:t>
            </w:r>
            <w:r w:rsidRPr="007602FF">
              <w:rPr>
                <w:rFonts w:ascii="Times New Roman" w:eastAsia="標楷體" w:hAnsi="Times New Roman" w:cs="Times New Roman"/>
                <w:bCs/>
                <w:snapToGrid w:val="0"/>
                <w:kern w:val="0"/>
                <w:sz w:val="20"/>
                <w:szCs w:val="20"/>
              </w:rPr>
              <w:t>專注聆聽教師提問，並尊重同學的發言。</w:t>
            </w:r>
          </w:p>
          <w:p w14:paraId="2D1483E1" w14:textId="77777777" w:rsidR="00641FC0" w:rsidRPr="007602FF" w:rsidRDefault="00641FC0" w:rsidP="00D36D14">
            <w:pPr>
              <w:spacing w:line="240" w:lineRule="exact"/>
              <w:rPr>
                <w:rFonts w:ascii="標楷體" w:eastAsia="標楷體" w:hAnsi="標楷體"/>
                <w:bCs/>
                <w:snapToGrid w:val="0"/>
                <w:kern w:val="0"/>
                <w:sz w:val="20"/>
                <w:szCs w:val="20"/>
              </w:rPr>
            </w:pPr>
            <w:r w:rsidRPr="007602FF">
              <w:rPr>
                <w:rFonts w:ascii="Times New Roman" w:eastAsia="標楷體" w:hAnsi="Times New Roman" w:cs="Times New Roman"/>
                <w:bCs/>
                <w:snapToGrid w:val="0"/>
                <w:kern w:val="0"/>
                <w:sz w:val="20"/>
                <w:szCs w:val="20"/>
              </w:rPr>
              <w:t>2.</w:t>
            </w:r>
            <w:r w:rsidRPr="007602FF">
              <w:rPr>
                <w:rFonts w:ascii="Times New Roman" w:eastAsia="標楷體" w:hAnsi="Times New Roman" w:cs="Times New Roman"/>
                <w:bCs/>
                <w:snapToGrid w:val="0"/>
                <w:kern w:val="0"/>
                <w:sz w:val="20"/>
                <w:szCs w:val="20"/>
              </w:rPr>
              <w:t>閱讀課本</w:t>
            </w:r>
            <w:proofErr w:type="gramStart"/>
            <w:r w:rsidRPr="000279B9">
              <w:rPr>
                <w:rFonts w:ascii="Times New Roman" w:eastAsia="標楷體" w:hAnsi="Times New Roman" w:cs="Times New Roman"/>
                <w:bCs/>
                <w:snapToGrid w:val="0"/>
                <w:kern w:val="0"/>
                <w:sz w:val="20"/>
                <w:szCs w:val="20"/>
              </w:rPr>
              <w:t>我家像動物園</w:t>
            </w:r>
            <w:proofErr w:type="gramEnd"/>
            <w:r w:rsidRPr="007602FF">
              <w:rPr>
                <w:rFonts w:ascii="Times New Roman" w:eastAsia="標楷體" w:hAnsi="Times New Roman" w:cs="Times New Roman"/>
                <w:bCs/>
                <w:snapToGrid w:val="0"/>
                <w:kern w:val="0"/>
                <w:sz w:val="20"/>
                <w:szCs w:val="20"/>
              </w:rPr>
              <w:t>，提出自己的想法和同學分享，並能尊重同學的發言。</w:t>
            </w:r>
          </w:p>
          <w:p w14:paraId="07142A3B" w14:textId="77777777" w:rsidR="00641FC0" w:rsidRPr="004C2649" w:rsidRDefault="00641FC0" w:rsidP="00D36D14">
            <w:pPr>
              <w:spacing w:line="240" w:lineRule="exact"/>
              <w:rPr>
                <w:rFonts w:ascii="標楷體" w:eastAsia="標楷體" w:hAnsi="標楷體"/>
                <w:bCs/>
                <w:snapToGrid w:val="0"/>
                <w:kern w:val="0"/>
                <w:sz w:val="20"/>
                <w:szCs w:val="20"/>
              </w:rPr>
            </w:pPr>
            <w:r w:rsidRPr="007602FF">
              <w:rPr>
                <w:rFonts w:ascii="Times New Roman" w:eastAsia="標楷體" w:hAnsi="Times New Roman" w:cs="Times New Roman"/>
                <w:bCs/>
                <w:snapToGrid w:val="0"/>
                <w:kern w:val="0"/>
                <w:sz w:val="20"/>
                <w:szCs w:val="20"/>
              </w:rPr>
              <w:t>3.</w:t>
            </w:r>
            <w:r w:rsidRPr="007602FF">
              <w:rPr>
                <w:rFonts w:ascii="Times New Roman" w:eastAsia="標楷體" w:hAnsi="Times New Roman" w:cs="Times New Roman"/>
                <w:bCs/>
                <w:snapToGrid w:val="0"/>
                <w:kern w:val="0"/>
                <w:sz w:val="20"/>
                <w:szCs w:val="20"/>
              </w:rPr>
              <w:t>運用注音</w:t>
            </w:r>
            <w:r w:rsidRPr="007602FF">
              <w:rPr>
                <w:rFonts w:ascii="Times New Roman" w:eastAsia="標楷體" w:hAnsi="Times New Roman" w:cs="Times New Roman"/>
                <w:bCs/>
                <w:snapToGrid w:val="0"/>
                <w:kern w:val="0"/>
                <w:sz w:val="20"/>
                <w:szCs w:val="20"/>
              </w:rPr>
              <w:lastRenderedPageBreak/>
              <w:t>符號的輔助，學習生活中常用字的形音義。</w:t>
            </w:r>
          </w:p>
        </w:tc>
        <w:tc>
          <w:tcPr>
            <w:tcW w:w="1335" w:type="pct"/>
            <w:gridSpan w:val="2"/>
          </w:tcPr>
          <w:p w14:paraId="2BA4C498" w14:textId="77777777" w:rsidR="00641FC0" w:rsidRDefault="00641FC0" w:rsidP="00D36D14">
            <w:pPr>
              <w:spacing w:line="240" w:lineRule="exact"/>
              <w:rPr>
                <w:rFonts w:ascii="標楷體" w:eastAsia="標楷體" w:hAnsi="標楷體"/>
                <w:sz w:val="20"/>
                <w:szCs w:val="20"/>
              </w:rPr>
            </w:pPr>
            <w:r w:rsidRPr="00846696">
              <w:rPr>
                <w:rFonts w:ascii="Times New Roman" w:eastAsia="標楷體" w:hAnsi="Times New Roman" w:cs="Times New Roman"/>
                <w:sz w:val="20"/>
                <w:szCs w:val="20"/>
              </w:rPr>
              <w:lastRenderedPageBreak/>
              <w:t>【三、媽媽的音樂會】</w:t>
            </w:r>
          </w:p>
          <w:p w14:paraId="6B16C6AB"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7602FF">
              <w:rPr>
                <w:rFonts w:ascii="Times New Roman" w:eastAsia="標楷體" w:hAnsi="Times New Roman" w:cs="Times New Roman"/>
                <w:sz w:val="20"/>
                <w:szCs w:val="20"/>
              </w:rPr>
              <w:t>.</w:t>
            </w:r>
            <w:r w:rsidRPr="007602FF">
              <w:rPr>
                <w:rFonts w:ascii="Times New Roman" w:eastAsia="標楷體" w:hAnsi="Times New Roman" w:cs="Times New Roman"/>
                <w:sz w:val="20"/>
                <w:szCs w:val="20"/>
              </w:rPr>
              <w:t>填寫正確的標點符號，使句子語意完整。</w:t>
            </w:r>
          </w:p>
          <w:p w14:paraId="63D08AF3"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846696">
              <w:rPr>
                <w:rFonts w:ascii="Times New Roman" w:eastAsia="標楷體" w:hAnsi="Times New Roman" w:cs="Times New Roman"/>
                <w:sz w:val="20"/>
                <w:szCs w:val="20"/>
              </w:rPr>
              <w:t>.</w:t>
            </w:r>
            <w:r w:rsidRPr="00846696">
              <w:rPr>
                <w:rFonts w:ascii="Times New Roman" w:eastAsia="標楷體" w:hAnsi="Times New Roman" w:cs="Times New Roman"/>
                <w:sz w:val="20"/>
                <w:szCs w:val="20"/>
              </w:rPr>
              <w:t>正確使用</w:t>
            </w:r>
            <w:proofErr w:type="gramStart"/>
            <w:r w:rsidRPr="00846696">
              <w:rPr>
                <w:rFonts w:ascii="Times New Roman" w:eastAsia="標楷體" w:hAnsi="Times New Roman" w:cs="Times New Roman"/>
                <w:sz w:val="20"/>
                <w:szCs w:val="20"/>
              </w:rPr>
              <w:t>摹聲詞</w:t>
            </w:r>
            <w:proofErr w:type="gramEnd"/>
            <w:r w:rsidRPr="00846696">
              <w:rPr>
                <w:rFonts w:ascii="Times New Roman" w:eastAsia="標楷體" w:hAnsi="Times New Roman" w:cs="Times New Roman"/>
                <w:sz w:val="20"/>
                <w:szCs w:val="20"/>
              </w:rPr>
              <w:t>、「又</w:t>
            </w:r>
            <w:r w:rsidRPr="00846696">
              <w:rPr>
                <w:rFonts w:ascii="Times New Roman" w:eastAsia="標楷體" w:hAnsi="Times New Roman" w:cs="Times New Roman"/>
                <w:sz w:val="20"/>
                <w:szCs w:val="20"/>
              </w:rPr>
              <w:t>…</w:t>
            </w:r>
            <w:proofErr w:type="gramStart"/>
            <w:r w:rsidRPr="00846696">
              <w:rPr>
                <w:rFonts w:ascii="Times New Roman" w:eastAsia="標楷體" w:hAnsi="Times New Roman" w:cs="Times New Roman"/>
                <w:sz w:val="20"/>
                <w:szCs w:val="20"/>
              </w:rPr>
              <w:t>…</w:t>
            </w:r>
            <w:proofErr w:type="gramEnd"/>
            <w:r w:rsidRPr="00846696">
              <w:rPr>
                <w:rFonts w:ascii="Times New Roman" w:eastAsia="標楷體" w:hAnsi="Times New Roman" w:cs="Times New Roman"/>
                <w:sz w:val="20"/>
                <w:szCs w:val="20"/>
              </w:rPr>
              <w:t>又</w:t>
            </w:r>
            <w:r w:rsidRPr="00846696">
              <w:rPr>
                <w:rFonts w:ascii="Times New Roman" w:eastAsia="標楷體" w:hAnsi="Times New Roman" w:cs="Times New Roman"/>
                <w:sz w:val="20"/>
                <w:szCs w:val="20"/>
              </w:rPr>
              <w:t>…</w:t>
            </w:r>
            <w:proofErr w:type="gramStart"/>
            <w:r w:rsidRPr="00846696">
              <w:rPr>
                <w:rFonts w:ascii="Times New Roman" w:eastAsia="標楷體" w:hAnsi="Times New Roman" w:cs="Times New Roman"/>
                <w:sz w:val="20"/>
                <w:szCs w:val="20"/>
              </w:rPr>
              <w:t>…</w:t>
            </w:r>
            <w:proofErr w:type="gramEnd"/>
            <w:r w:rsidRPr="00846696">
              <w:rPr>
                <w:rFonts w:ascii="Times New Roman" w:eastAsia="標楷體" w:hAnsi="Times New Roman" w:cs="Times New Roman"/>
                <w:sz w:val="20"/>
                <w:szCs w:val="20"/>
              </w:rPr>
              <w:t>」</w:t>
            </w:r>
            <w:proofErr w:type="gramStart"/>
            <w:r w:rsidRPr="00846696">
              <w:rPr>
                <w:rFonts w:ascii="Times New Roman" w:eastAsia="標楷體" w:hAnsi="Times New Roman" w:cs="Times New Roman"/>
                <w:sz w:val="20"/>
                <w:szCs w:val="20"/>
              </w:rPr>
              <w:t>的短語和</w:t>
            </w:r>
            <w:proofErr w:type="gramEnd"/>
            <w:r w:rsidRPr="00846696">
              <w:rPr>
                <w:rFonts w:ascii="Times New Roman" w:eastAsia="標楷體" w:hAnsi="Times New Roman" w:cs="Times New Roman"/>
                <w:sz w:val="20"/>
                <w:szCs w:val="20"/>
              </w:rPr>
              <w:t>「</w:t>
            </w:r>
            <w:r w:rsidRPr="00846696">
              <w:rPr>
                <w:rFonts w:ascii="Times New Roman" w:eastAsia="標楷體" w:hAnsi="Times New Roman" w:cs="Times New Roman"/>
                <w:sz w:val="20"/>
                <w:szCs w:val="20"/>
              </w:rPr>
              <w:t>…</w:t>
            </w:r>
            <w:proofErr w:type="gramStart"/>
            <w:r w:rsidRPr="00846696">
              <w:rPr>
                <w:rFonts w:ascii="Times New Roman" w:eastAsia="標楷體" w:hAnsi="Times New Roman" w:cs="Times New Roman"/>
                <w:sz w:val="20"/>
                <w:szCs w:val="20"/>
              </w:rPr>
              <w:t>…</w:t>
            </w:r>
            <w:proofErr w:type="gramEnd"/>
            <w:r w:rsidRPr="00846696">
              <w:rPr>
                <w:rFonts w:ascii="Times New Roman" w:eastAsia="標楷體" w:hAnsi="Times New Roman" w:cs="Times New Roman"/>
                <w:sz w:val="20"/>
                <w:szCs w:val="20"/>
              </w:rPr>
              <w:t>就</w:t>
            </w:r>
            <w:r w:rsidRPr="00846696">
              <w:rPr>
                <w:rFonts w:ascii="Times New Roman" w:eastAsia="標楷體" w:hAnsi="Times New Roman" w:cs="Times New Roman"/>
                <w:sz w:val="20"/>
                <w:szCs w:val="20"/>
              </w:rPr>
              <w:t>…</w:t>
            </w:r>
            <w:proofErr w:type="gramStart"/>
            <w:r w:rsidRPr="00846696">
              <w:rPr>
                <w:rFonts w:ascii="Times New Roman" w:eastAsia="標楷體" w:hAnsi="Times New Roman" w:cs="Times New Roman"/>
                <w:sz w:val="20"/>
                <w:szCs w:val="20"/>
              </w:rPr>
              <w:t>…</w:t>
            </w:r>
            <w:proofErr w:type="gramEnd"/>
            <w:r w:rsidRPr="00846696">
              <w:rPr>
                <w:rFonts w:ascii="Times New Roman" w:eastAsia="標楷體" w:hAnsi="Times New Roman" w:cs="Times New Roman"/>
                <w:sz w:val="20"/>
                <w:szCs w:val="20"/>
              </w:rPr>
              <w:t>」的句型來描述生活中的事物。</w:t>
            </w:r>
          </w:p>
          <w:p w14:paraId="526F7DCB" w14:textId="77777777" w:rsidR="00641FC0" w:rsidRPr="007602FF" w:rsidRDefault="00641FC0" w:rsidP="00D36D14">
            <w:pPr>
              <w:spacing w:line="240" w:lineRule="exact"/>
              <w:rPr>
                <w:rFonts w:ascii="標楷體" w:eastAsia="標楷體" w:hAnsi="標楷體"/>
                <w:sz w:val="20"/>
                <w:szCs w:val="20"/>
              </w:rPr>
            </w:pPr>
            <w:r w:rsidRPr="007602FF">
              <w:rPr>
                <w:rFonts w:ascii="Times New Roman" w:eastAsia="標楷體" w:hAnsi="Times New Roman" w:cs="Times New Roman"/>
                <w:sz w:val="20"/>
                <w:szCs w:val="20"/>
              </w:rPr>
              <w:t>【四、鞋】</w:t>
            </w:r>
          </w:p>
          <w:p w14:paraId="1A39B5B5" w14:textId="77777777" w:rsidR="00641FC0" w:rsidRPr="007602FF" w:rsidRDefault="00641FC0" w:rsidP="00D36D14">
            <w:pPr>
              <w:spacing w:line="240" w:lineRule="exact"/>
              <w:rPr>
                <w:rFonts w:ascii="標楷體" w:eastAsia="標楷體" w:hAnsi="標楷體"/>
                <w:sz w:val="20"/>
                <w:szCs w:val="20"/>
              </w:rPr>
            </w:pPr>
            <w:r w:rsidRPr="007602FF">
              <w:rPr>
                <w:rFonts w:ascii="Times New Roman" w:eastAsia="標楷體" w:hAnsi="Times New Roman" w:cs="Times New Roman"/>
                <w:sz w:val="20"/>
                <w:szCs w:val="20"/>
              </w:rPr>
              <w:t>1.</w:t>
            </w:r>
            <w:r w:rsidRPr="007602FF">
              <w:rPr>
                <w:rFonts w:ascii="Times New Roman" w:eastAsia="標楷體" w:hAnsi="Times New Roman" w:cs="Times New Roman"/>
                <w:sz w:val="20"/>
                <w:szCs w:val="20"/>
              </w:rPr>
              <w:t>有條理的發表意見，並尊重同學的發言。</w:t>
            </w:r>
          </w:p>
          <w:p w14:paraId="32FC95E1" w14:textId="77777777" w:rsidR="00641FC0" w:rsidRPr="007602FF" w:rsidRDefault="00641FC0" w:rsidP="00D36D14">
            <w:pPr>
              <w:spacing w:line="240" w:lineRule="exact"/>
              <w:rPr>
                <w:rFonts w:ascii="標楷體" w:eastAsia="標楷體" w:hAnsi="標楷體"/>
                <w:sz w:val="20"/>
                <w:szCs w:val="20"/>
              </w:rPr>
            </w:pPr>
            <w:r w:rsidRPr="007602FF">
              <w:rPr>
                <w:rFonts w:ascii="Times New Roman" w:eastAsia="標楷體" w:hAnsi="Times New Roman" w:cs="Times New Roman"/>
                <w:sz w:val="20"/>
                <w:szCs w:val="20"/>
              </w:rPr>
              <w:t>2.</w:t>
            </w:r>
            <w:r w:rsidRPr="007602FF">
              <w:rPr>
                <w:rFonts w:ascii="Times New Roman" w:eastAsia="標楷體" w:hAnsi="Times New Roman" w:cs="Times New Roman"/>
                <w:sz w:val="20"/>
                <w:szCs w:val="20"/>
              </w:rPr>
              <w:t>理解文章內容，並提出自己的看法。</w:t>
            </w:r>
          </w:p>
          <w:p w14:paraId="1F0EAA43" w14:textId="77777777" w:rsidR="00641FC0" w:rsidRPr="004C2649" w:rsidRDefault="00641FC0" w:rsidP="00D36D14">
            <w:pPr>
              <w:spacing w:line="240" w:lineRule="exact"/>
              <w:rPr>
                <w:rFonts w:ascii="標楷體" w:eastAsia="標楷體" w:hAnsi="標楷體"/>
                <w:sz w:val="20"/>
                <w:szCs w:val="20"/>
              </w:rPr>
            </w:pPr>
            <w:r w:rsidRPr="007602FF">
              <w:rPr>
                <w:rFonts w:ascii="Times New Roman" w:eastAsia="標楷體" w:hAnsi="Times New Roman" w:cs="Times New Roman"/>
                <w:sz w:val="20"/>
                <w:szCs w:val="20"/>
              </w:rPr>
              <w:t>3.</w:t>
            </w:r>
            <w:r w:rsidRPr="007602FF">
              <w:rPr>
                <w:rFonts w:ascii="Times New Roman" w:eastAsia="標楷體" w:hAnsi="Times New Roman" w:cs="Times New Roman"/>
                <w:sz w:val="20"/>
                <w:szCs w:val="20"/>
              </w:rPr>
              <w:t>注意生字的形音義，寫出正確的國字。</w:t>
            </w:r>
          </w:p>
        </w:tc>
        <w:tc>
          <w:tcPr>
            <w:tcW w:w="393" w:type="pct"/>
            <w:shd w:val="clear" w:color="auto" w:fill="auto"/>
          </w:tcPr>
          <w:p w14:paraId="10A697CC"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621A1D36"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1EDF91FC"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01F04392"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795CF567"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【三、媽媽的音樂會】</w:t>
            </w:r>
          </w:p>
          <w:p w14:paraId="7E3F678E"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61749C2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E11 </w:t>
            </w:r>
            <w:r w:rsidRPr="00583087">
              <w:rPr>
                <w:rFonts w:ascii="Times New Roman" w:eastAsia="標楷體" w:hAnsi="Times New Roman" w:cs="Times New Roman"/>
                <w:kern w:val="0"/>
                <w:sz w:val="20"/>
                <w:szCs w:val="20"/>
              </w:rPr>
              <w:t>養成良好家庭生活習慣，熟悉家務技巧，並參與家務工作。</w:t>
            </w:r>
          </w:p>
          <w:p w14:paraId="5197A82F"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【四、鞋】</w:t>
            </w:r>
          </w:p>
          <w:p w14:paraId="421C045E"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47E05633"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E7 </w:t>
            </w:r>
            <w:r w:rsidRPr="00E4580E">
              <w:rPr>
                <w:rFonts w:ascii="Times New Roman" w:eastAsia="標楷體" w:hAnsi="Times New Roman" w:cs="Times New Roman"/>
                <w:kern w:val="0"/>
                <w:sz w:val="20"/>
                <w:szCs w:val="20"/>
              </w:rPr>
              <w:t>表達對家庭成員的關心與情感。</w:t>
            </w:r>
          </w:p>
        </w:tc>
        <w:tc>
          <w:tcPr>
            <w:tcW w:w="471" w:type="pct"/>
          </w:tcPr>
          <w:p w14:paraId="0457CA62" w14:textId="77777777" w:rsidR="00641FC0" w:rsidRPr="00D86F67" w:rsidRDefault="00641FC0" w:rsidP="00D36D14">
            <w:pPr>
              <w:snapToGrid w:val="0"/>
              <w:jc w:val="center"/>
              <w:rPr>
                <w:rFonts w:ascii="標楷體" w:eastAsia="標楷體" w:hAnsi="標楷體"/>
              </w:rPr>
            </w:pPr>
          </w:p>
        </w:tc>
      </w:tr>
      <w:tr w:rsidR="00641FC0" w:rsidRPr="00D86F67" w14:paraId="58A49C62" w14:textId="77777777" w:rsidTr="00D36D14">
        <w:tblPrEx>
          <w:jc w:val="center"/>
        </w:tblPrEx>
        <w:trPr>
          <w:trHeight w:val="303"/>
          <w:jc w:val="center"/>
        </w:trPr>
        <w:tc>
          <w:tcPr>
            <w:tcW w:w="407" w:type="pct"/>
            <w:shd w:val="clear" w:color="auto" w:fill="auto"/>
          </w:tcPr>
          <w:p w14:paraId="725A323B"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第六</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0945EF5B"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第二單元甜蜜的家</w:t>
            </w:r>
          </w:p>
          <w:p w14:paraId="5AFC3B84"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proofErr w:type="gramStart"/>
            <w:r>
              <w:rPr>
                <w:rFonts w:ascii="Times New Roman" w:eastAsia="標楷體" w:hAnsi="Times New Roman" w:cs="Times New Roman"/>
                <w:bCs/>
                <w:snapToGrid w:val="0"/>
                <w:kern w:val="0"/>
                <w:sz w:val="20"/>
                <w:szCs w:val="20"/>
              </w:rPr>
              <w:t>第四課鞋</w:t>
            </w:r>
            <w:proofErr w:type="gramEnd"/>
            <w:r>
              <w:rPr>
                <w:rFonts w:ascii="Times New Roman" w:eastAsia="標楷體" w:hAnsi="Times New Roman" w:cs="Times New Roman"/>
                <w:bCs/>
                <w:snapToGrid w:val="0"/>
                <w:kern w:val="0"/>
                <w:sz w:val="20"/>
                <w:szCs w:val="20"/>
              </w:rPr>
              <w:t>／</w:t>
            </w:r>
            <w:proofErr w:type="gramStart"/>
            <w:r>
              <w:rPr>
                <w:rFonts w:ascii="Times New Roman" w:eastAsia="標楷體" w:hAnsi="Times New Roman" w:cs="Times New Roman"/>
                <w:bCs/>
                <w:snapToGrid w:val="0"/>
                <w:kern w:val="0"/>
                <w:sz w:val="20"/>
                <w:szCs w:val="20"/>
              </w:rPr>
              <w:t>第五課小種子</w:t>
            </w:r>
            <w:proofErr w:type="gramEnd"/>
            <w:r>
              <w:rPr>
                <w:rFonts w:ascii="Times New Roman" w:eastAsia="標楷體" w:hAnsi="Times New Roman" w:cs="Times New Roman"/>
                <w:bCs/>
                <w:snapToGrid w:val="0"/>
                <w:kern w:val="0"/>
                <w:sz w:val="20"/>
                <w:szCs w:val="20"/>
              </w:rPr>
              <w:t>快長大</w:t>
            </w:r>
          </w:p>
        </w:tc>
        <w:tc>
          <w:tcPr>
            <w:tcW w:w="227" w:type="pct"/>
            <w:gridSpan w:val="2"/>
          </w:tcPr>
          <w:p w14:paraId="19841F68"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7CB5943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【四、鞋】</w:t>
            </w:r>
          </w:p>
          <w:p w14:paraId="5D0343F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E4580E">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61523F1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E4580E">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2B4BBE6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E4580E">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p w14:paraId="13D38BB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【五、小種子快長大】</w:t>
            </w:r>
          </w:p>
          <w:p w14:paraId="35A2FA3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w:t>
            </w:r>
            <w:r w:rsidRPr="00263BC6">
              <w:rPr>
                <w:rFonts w:ascii="Times New Roman" w:eastAsia="標楷體" w:hAnsi="Times New Roman" w:cs="Times New Roman"/>
                <w:bCs/>
                <w:snapToGrid w:val="0"/>
                <w:kern w:val="0"/>
                <w:sz w:val="20"/>
                <w:szCs w:val="20"/>
              </w:rPr>
              <w:lastRenderedPageBreak/>
              <w:t>過國語文學習，掌握文本要旨、發展學習及解決問題策略、初探邏輯思維，並透過體驗與實踐，處理日常生活問題。</w:t>
            </w:r>
          </w:p>
          <w:p w14:paraId="4864EB1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31D9C">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629AA6A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tc>
        <w:tc>
          <w:tcPr>
            <w:tcW w:w="276" w:type="pct"/>
          </w:tcPr>
          <w:p w14:paraId="61F8D08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【四、鞋】</w:t>
            </w:r>
          </w:p>
          <w:p w14:paraId="2163AB4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4-Ⅰ-1 </w:t>
            </w:r>
            <w:r w:rsidRPr="00B6016C">
              <w:rPr>
                <w:rFonts w:ascii="Times New Roman" w:eastAsia="標楷體" w:hAnsi="Times New Roman" w:cs="Times New Roman"/>
                <w:bCs/>
                <w:snapToGrid w:val="0"/>
                <w:kern w:val="0"/>
                <w:sz w:val="20"/>
                <w:szCs w:val="20"/>
              </w:rPr>
              <w:t>認識常用國字至少</w:t>
            </w:r>
            <w:r w:rsidRPr="00B6016C">
              <w:rPr>
                <w:rFonts w:ascii="Times New Roman" w:eastAsia="標楷體" w:hAnsi="Times New Roman" w:cs="Times New Roman"/>
                <w:bCs/>
                <w:snapToGrid w:val="0"/>
                <w:kern w:val="0"/>
                <w:sz w:val="20"/>
                <w:szCs w:val="20"/>
              </w:rPr>
              <w:t>1,000</w:t>
            </w:r>
            <w:r w:rsidRPr="00B6016C">
              <w:rPr>
                <w:rFonts w:ascii="Times New Roman" w:eastAsia="標楷體" w:hAnsi="Times New Roman" w:cs="Times New Roman"/>
                <w:bCs/>
                <w:snapToGrid w:val="0"/>
                <w:kern w:val="0"/>
                <w:sz w:val="20"/>
                <w:szCs w:val="20"/>
              </w:rPr>
              <w:t>字，使用</w:t>
            </w:r>
            <w:r w:rsidRPr="00B6016C">
              <w:rPr>
                <w:rFonts w:ascii="Times New Roman" w:eastAsia="標楷體" w:hAnsi="Times New Roman" w:cs="Times New Roman"/>
                <w:bCs/>
                <w:snapToGrid w:val="0"/>
                <w:kern w:val="0"/>
                <w:sz w:val="20"/>
                <w:szCs w:val="20"/>
              </w:rPr>
              <w:t>700</w:t>
            </w:r>
            <w:r w:rsidRPr="00B6016C">
              <w:rPr>
                <w:rFonts w:ascii="Times New Roman" w:eastAsia="標楷體" w:hAnsi="Times New Roman" w:cs="Times New Roman"/>
                <w:bCs/>
                <w:snapToGrid w:val="0"/>
                <w:kern w:val="0"/>
                <w:sz w:val="20"/>
                <w:szCs w:val="20"/>
              </w:rPr>
              <w:t>字。</w:t>
            </w:r>
          </w:p>
          <w:p w14:paraId="07AF529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5-Ⅰ-1 </w:t>
            </w:r>
            <w:r w:rsidRPr="005C7C98">
              <w:rPr>
                <w:rFonts w:ascii="Times New Roman" w:eastAsia="標楷體" w:hAnsi="Times New Roman" w:cs="Times New Roman"/>
                <w:bCs/>
                <w:snapToGrid w:val="0"/>
                <w:kern w:val="0"/>
                <w:sz w:val="20"/>
                <w:szCs w:val="20"/>
              </w:rPr>
              <w:t>以適切的速率正確的朗讀文本。</w:t>
            </w:r>
          </w:p>
          <w:p w14:paraId="6BFF0A8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5-Ⅰ-6 </w:t>
            </w:r>
            <w:r w:rsidRPr="005C7C98">
              <w:rPr>
                <w:rFonts w:ascii="Times New Roman" w:eastAsia="標楷體" w:hAnsi="Times New Roman" w:cs="Times New Roman"/>
                <w:bCs/>
                <w:snapToGrid w:val="0"/>
                <w:kern w:val="0"/>
                <w:sz w:val="20"/>
                <w:szCs w:val="20"/>
              </w:rPr>
              <w:t>利用圖像、故事結構等策略，協助文本的理解與內容重述。</w:t>
            </w:r>
          </w:p>
          <w:p w14:paraId="3243709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6-Ⅰ-4 </w:t>
            </w:r>
            <w:r w:rsidRPr="005C7C98">
              <w:rPr>
                <w:rFonts w:ascii="Times New Roman" w:eastAsia="標楷體" w:hAnsi="Times New Roman" w:cs="Times New Roman"/>
                <w:bCs/>
                <w:snapToGrid w:val="0"/>
                <w:kern w:val="0"/>
                <w:sz w:val="20"/>
                <w:szCs w:val="20"/>
              </w:rPr>
              <w:t>使用</w:t>
            </w:r>
            <w:proofErr w:type="gramStart"/>
            <w:r w:rsidRPr="005C7C98">
              <w:rPr>
                <w:rFonts w:ascii="Times New Roman" w:eastAsia="標楷體" w:hAnsi="Times New Roman" w:cs="Times New Roman"/>
                <w:bCs/>
                <w:snapToGrid w:val="0"/>
                <w:kern w:val="0"/>
                <w:sz w:val="20"/>
                <w:szCs w:val="20"/>
              </w:rPr>
              <w:t>仿寫、接寫</w:t>
            </w:r>
            <w:proofErr w:type="gramEnd"/>
            <w:r w:rsidRPr="005C7C98">
              <w:rPr>
                <w:rFonts w:ascii="Times New Roman" w:eastAsia="標楷體" w:hAnsi="Times New Roman" w:cs="Times New Roman"/>
                <w:bCs/>
                <w:snapToGrid w:val="0"/>
                <w:kern w:val="0"/>
                <w:sz w:val="20"/>
                <w:szCs w:val="20"/>
              </w:rPr>
              <w:t>等技巧寫作。</w:t>
            </w:r>
          </w:p>
          <w:p w14:paraId="6043872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【五、小種子快長大】</w:t>
            </w:r>
          </w:p>
          <w:p w14:paraId="19A4E0C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1-Ⅰ-2 </w:t>
            </w:r>
            <w:r w:rsidRPr="005C7C98">
              <w:rPr>
                <w:rFonts w:ascii="Times New Roman" w:eastAsia="標楷體" w:hAnsi="Times New Roman" w:cs="Times New Roman"/>
                <w:bCs/>
                <w:snapToGrid w:val="0"/>
                <w:kern w:val="0"/>
                <w:sz w:val="20"/>
                <w:szCs w:val="20"/>
              </w:rPr>
              <w:t>能學習聆聽不</w:t>
            </w:r>
            <w:r w:rsidRPr="005C7C98">
              <w:rPr>
                <w:rFonts w:ascii="Times New Roman" w:eastAsia="標楷體" w:hAnsi="Times New Roman" w:cs="Times New Roman"/>
                <w:bCs/>
                <w:snapToGrid w:val="0"/>
                <w:kern w:val="0"/>
                <w:sz w:val="20"/>
                <w:szCs w:val="20"/>
              </w:rPr>
              <w:lastRenderedPageBreak/>
              <w:t>同的媒材，說出聆聽的內容。</w:t>
            </w:r>
          </w:p>
        </w:tc>
        <w:tc>
          <w:tcPr>
            <w:tcW w:w="276" w:type="pct"/>
          </w:tcPr>
          <w:p w14:paraId="654EE9B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【四、鞋】</w:t>
            </w:r>
          </w:p>
          <w:p w14:paraId="1F68BB4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7602FF">
              <w:rPr>
                <w:rFonts w:ascii="Times New Roman" w:eastAsia="標楷體" w:hAnsi="Times New Roman" w:cs="Times New Roman"/>
                <w:bCs/>
                <w:snapToGrid w:val="0"/>
                <w:kern w:val="0"/>
                <w:sz w:val="20"/>
                <w:szCs w:val="20"/>
              </w:rPr>
              <w:t>標注注音符號的各類文本。</w:t>
            </w:r>
          </w:p>
          <w:p w14:paraId="0FE5ED5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Ab-Ⅰ-4 </w:t>
            </w:r>
            <w:r w:rsidRPr="007602FF">
              <w:rPr>
                <w:rFonts w:ascii="Times New Roman" w:eastAsia="標楷體" w:hAnsi="Times New Roman" w:cs="Times New Roman"/>
                <w:bCs/>
                <w:snapToGrid w:val="0"/>
                <w:kern w:val="0"/>
                <w:sz w:val="20"/>
                <w:szCs w:val="20"/>
              </w:rPr>
              <w:t>常用字部首</w:t>
            </w:r>
            <w:proofErr w:type="gramStart"/>
            <w:r w:rsidRPr="007602FF">
              <w:rPr>
                <w:rFonts w:ascii="Times New Roman" w:eastAsia="標楷體" w:hAnsi="Times New Roman" w:cs="Times New Roman"/>
                <w:bCs/>
                <w:snapToGrid w:val="0"/>
                <w:kern w:val="0"/>
                <w:sz w:val="20"/>
                <w:szCs w:val="20"/>
              </w:rPr>
              <w:t>的表義</w:t>
            </w:r>
            <w:proofErr w:type="gramEnd"/>
            <w:r w:rsidRPr="007602FF">
              <w:rPr>
                <w:rFonts w:ascii="Times New Roman" w:eastAsia="標楷體" w:hAnsi="Times New Roman" w:cs="Times New Roman"/>
                <w:bCs/>
                <w:snapToGrid w:val="0"/>
                <w:kern w:val="0"/>
                <w:sz w:val="20"/>
                <w:szCs w:val="20"/>
              </w:rPr>
              <w:t>（分類）功能。</w:t>
            </w:r>
          </w:p>
          <w:p w14:paraId="02CFB65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A755B4">
              <w:rPr>
                <w:rFonts w:ascii="Times New Roman" w:eastAsia="標楷體" w:hAnsi="Times New Roman" w:cs="Times New Roman"/>
                <w:bCs/>
                <w:snapToGrid w:val="0"/>
                <w:kern w:val="0"/>
                <w:sz w:val="20"/>
                <w:szCs w:val="20"/>
              </w:rPr>
              <w:t>基本文句的語氣與意義。</w:t>
            </w:r>
          </w:p>
          <w:p w14:paraId="7593123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5C7C98">
              <w:rPr>
                <w:rFonts w:ascii="Times New Roman" w:eastAsia="標楷體" w:hAnsi="Times New Roman" w:cs="Times New Roman"/>
                <w:bCs/>
                <w:snapToGrid w:val="0"/>
                <w:kern w:val="0"/>
                <w:sz w:val="20"/>
                <w:szCs w:val="20"/>
              </w:rPr>
              <w:t>故事、童詩等。</w:t>
            </w:r>
          </w:p>
          <w:p w14:paraId="262F271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【五、小種子快長大】</w:t>
            </w:r>
          </w:p>
          <w:p w14:paraId="79FC97F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5C7C98">
              <w:rPr>
                <w:rFonts w:ascii="Times New Roman" w:eastAsia="標楷體" w:hAnsi="Times New Roman" w:cs="Times New Roman"/>
                <w:bCs/>
                <w:snapToGrid w:val="0"/>
                <w:kern w:val="0"/>
                <w:sz w:val="20"/>
                <w:szCs w:val="20"/>
              </w:rPr>
              <w:t>標注注音符號的各類文本。</w:t>
            </w:r>
          </w:p>
          <w:p w14:paraId="6A5ED86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A755B4">
              <w:rPr>
                <w:rFonts w:ascii="Times New Roman" w:eastAsia="標楷體" w:hAnsi="Times New Roman" w:cs="Times New Roman"/>
                <w:bCs/>
                <w:snapToGrid w:val="0"/>
                <w:kern w:val="0"/>
                <w:sz w:val="20"/>
                <w:szCs w:val="20"/>
              </w:rPr>
              <w:t>1,000</w:t>
            </w:r>
            <w:r w:rsidRPr="00A755B4">
              <w:rPr>
                <w:rFonts w:ascii="Times New Roman" w:eastAsia="標楷體" w:hAnsi="Times New Roman" w:cs="Times New Roman"/>
                <w:bCs/>
                <w:snapToGrid w:val="0"/>
                <w:kern w:val="0"/>
                <w:sz w:val="20"/>
                <w:szCs w:val="20"/>
              </w:rPr>
              <w:t>個常用字的字形、字音和字義。</w:t>
            </w:r>
          </w:p>
          <w:p w14:paraId="53A133B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Ac-Ⅰ-3 </w:t>
            </w:r>
            <w:r w:rsidRPr="00E4580E">
              <w:rPr>
                <w:rFonts w:ascii="Times New Roman" w:eastAsia="標楷體" w:hAnsi="Times New Roman" w:cs="Times New Roman"/>
                <w:bCs/>
                <w:snapToGrid w:val="0"/>
                <w:kern w:val="0"/>
                <w:sz w:val="20"/>
                <w:szCs w:val="20"/>
              </w:rPr>
              <w:t>基本文句的語氣與意義。</w:t>
            </w:r>
          </w:p>
          <w:p w14:paraId="6A4B0D0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Ad-Ⅰ-1 </w:t>
            </w:r>
            <w:r>
              <w:rPr>
                <w:rFonts w:ascii="Times New Roman" w:eastAsia="標楷體" w:hAnsi="Times New Roman" w:cs="Times New Roman"/>
                <w:bCs/>
                <w:snapToGrid w:val="0"/>
                <w:kern w:val="0"/>
                <w:sz w:val="20"/>
                <w:szCs w:val="20"/>
              </w:rPr>
              <w:t>自然段</w:t>
            </w:r>
            <w:r w:rsidRPr="00A755B4">
              <w:rPr>
                <w:rFonts w:ascii="Times New Roman" w:eastAsia="標楷體" w:hAnsi="Times New Roman" w:cs="Times New Roman"/>
                <w:bCs/>
                <w:snapToGrid w:val="0"/>
                <w:kern w:val="0"/>
                <w:sz w:val="20"/>
                <w:szCs w:val="20"/>
              </w:rPr>
              <w:t>。</w:t>
            </w:r>
          </w:p>
          <w:p w14:paraId="5C400CA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Ad-Ⅰ-2 </w:t>
            </w:r>
            <w:r w:rsidRPr="00A755B4">
              <w:rPr>
                <w:rFonts w:ascii="Times New Roman" w:eastAsia="標楷體" w:hAnsi="Times New Roman" w:cs="Times New Roman"/>
                <w:bCs/>
                <w:snapToGrid w:val="0"/>
                <w:kern w:val="0"/>
                <w:sz w:val="20"/>
                <w:szCs w:val="20"/>
              </w:rPr>
              <w:t>篇章的大意。</w:t>
            </w:r>
          </w:p>
        </w:tc>
        <w:tc>
          <w:tcPr>
            <w:tcW w:w="415" w:type="pct"/>
            <w:gridSpan w:val="2"/>
          </w:tcPr>
          <w:p w14:paraId="203147B8" w14:textId="77777777" w:rsidR="00641FC0" w:rsidRPr="007602FF" w:rsidRDefault="00641FC0" w:rsidP="00D36D14">
            <w:pPr>
              <w:spacing w:line="240" w:lineRule="exact"/>
              <w:rPr>
                <w:rFonts w:ascii="標楷體" w:eastAsia="標楷體" w:hAnsi="標楷體"/>
                <w:bCs/>
                <w:snapToGrid w:val="0"/>
                <w:kern w:val="0"/>
                <w:sz w:val="20"/>
                <w:szCs w:val="20"/>
              </w:rPr>
            </w:pPr>
            <w:r w:rsidRPr="007602FF">
              <w:rPr>
                <w:rFonts w:ascii="Times New Roman" w:eastAsia="標楷體" w:hAnsi="Times New Roman" w:cs="Times New Roman"/>
                <w:bCs/>
                <w:snapToGrid w:val="0"/>
                <w:kern w:val="0"/>
                <w:sz w:val="20"/>
                <w:szCs w:val="20"/>
              </w:rPr>
              <w:lastRenderedPageBreak/>
              <w:t>【四、鞋】</w:t>
            </w:r>
          </w:p>
          <w:p w14:paraId="1D991F69" w14:textId="77777777" w:rsidR="00641FC0" w:rsidRPr="00FE0221" w:rsidRDefault="00641FC0" w:rsidP="00D36D14">
            <w:pPr>
              <w:spacing w:line="240" w:lineRule="exact"/>
              <w:rPr>
                <w:rFonts w:ascii="標楷體" w:eastAsia="標楷體" w:hAnsi="標楷體"/>
                <w:bCs/>
                <w:snapToGrid w:val="0"/>
                <w:kern w:val="0"/>
                <w:sz w:val="20"/>
                <w:szCs w:val="20"/>
              </w:rPr>
            </w:pPr>
            <w:r w:rsidRPr="007602FF">
              <w:rPr>
                <w:rFonts w:ascii="Times New Roman" w:eastAsia="標楷體" w:hAnsi="Times New Roman" w:cs="Times New Roman"/>
                <w:bCs/>
                <w:snapToGrid w:val="0"/>
                <w:kern w:val="0"/>
                <w:sz w:val="20"/>
                <w:szCs w:val="20"/>
              </w:rPr>
              <w:t>1.</w:t>
            </w:r>
            <w:r w:rsidRPr="00FE0221">
              <w:rPr>
                <w:rFonts w:ascii="Times New Roman" w:eastAsia="標楷體" w:hAnsi="Times New Roman" w:cs="Times New Roman"/>
                <w:bCs/>
                <w:snapToGrid w:val="0"/>
                <w:kern w:val="0"/>
                <w:sz w:val="20"/>
                <w:szCs w:val="20"/>
              </w:rPr>
              <w:t>理解生活常用字詞與部首「宀」的意義，練習正確的運用並大量識字。</w:t>
            </w:r>
          </w:p>
          <w:p w14:paraId="1656B02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FE0221">
              <w:rPr>
                <w:rFonts w:ascii="Times New Roman" w:eastAsia="標楷體" w:hAnsi="Times New Roman" w:cs="Times New Roman"/>
                <w:bCs/>
                <w:snapToGrid w:val="0"/>
                <w:kern w:val="0"/>
                <w:sz w:val="20"/>
                <w:szCs w:val="20"/>
              </w:rPr>
              <w:t>.</w:t>
            </w:r>
            <w:r w:rsidRPr="00FE0221">
              <w:rPr>
                <w:rFonts w:ascii="Times New Roman" w:eastAsia="標楷體" w:hAnsi="Times New Roman" w:cs="Times New Roman"/>
                <w:bCs/>
                <w:snapToGrid w:val="0"/>
                <w:kern w:val="0"/>
                <w:sz w:val="20"/>
                <w:szCs w:val="20"/>
              </w:rPr>
              <w:t>覺察詩歌中詞語的特性，運用適切的語氣，有節奏的朗讀。</w:t>
            </w:r>
          </w:p>
          <w:p w14:paraId="16B073B4" w14:textId="77777777" w:rsidR="00641FC0" w:rsidRPr="005C7C98"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5C7C98">
              <w:rPr>
                <w:rFonts w:ascii="Times New Roman" w:eastAsia="標楷體" w:hAnsi="Times New Roman" w:cs="Times New Roman"/>
                <w:bCs/>
                <w:snapToGrid w:val="0"/>
                <w:kern w:val="0"/>
                <w:sz w:val="20"/>
                <w:szCs w:val="20"/>
              </w:rPr>
              <w:t>.</w:t>
            </w:r>
            <w:r w:rsidRPr="005C7C98">
              <w:rPr>
                <w:rFonts w:ascii="Times New Roman" w:eastAsia="標楷體" w:hAnsi="Times New Roman" w:cs="Times New Roman"/>
                <w:bCs/>
                <w:snapToGrid w:val="0"/>
                <w:kern w:val="0"/>
                <w:sz w:val="20"/>
                <w:szCs w:val="20"/>
              </w:rPr>
              <w:t>連結課文、插圖與生活經驗，理解閱讀內容，表達想法。</w:t>
            </w:r>
          </w:p>
          <w:p w14:paraId="0A53885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5C7C98">
              <w:rPr>
                <w:rFonts w:ascii="Times New Roman" w:eastAsia="標楷體" w:hAnsi="Times New Roman" w:cs="Times New Roman"/>
                <w:bCs/>
                <w:snapToGrid w:val="0"/>
                <w:kern w:val="0"/>
                <w:sz w:val="20"/>
                <w:szCs w:val="20"/>
              </w:rPr>
              <w:t>.</w:t>
            </w:r>
            <w:proofErr w:type="gramStart"/>
            <w:r w:rsidRPr="005C7C98">
              <w:rPr>
                <w:rFonts w:ascii="Times New Roman" w:eastAsia="標楷體" w:hAnsi="Times New Roman" w:cs="Times New Roman"/>
                <w:bCs/>
                <w:snapToGrid w:val="0"/>
                <w:kern w:val="0"/>
                <w:sz w:val="20"/>
                <w:szCs w:val="20"/>
              </w:rPr>
              <w:t>運用仿寫的</w:t>
            </w:r>
            <w:proofErr w:type="gramEnd"/>
            <w:r w:rsidRPr="005C7C98">
              <w:rPr>
                <w:rFonts w:ascii="Times New Roman" w:eastAsia="標楷體" w:hAnsi="Times New Roman" w:cs="Times New Roman"/>
                <w:bCs/>
                <w:snapToGrid w:val="0"/>
                <w:kern w:val="0"/>
                <w:sz w:val="20"/>
                <w:szCs w:val="20"/>
              </w:rPr>
              <w:t>技巧，使用</w:t>
            </w:r>
            <w:r w:rsidRPr="005C7C98">
              <w:rPr>
                <w:rFonts w:ascii="Times New Roman" w:eastAsia="標楷體" w:hAnsi="Times New Roman" w:cs="Times New Roman"/>
                <w:bCs/>
                <w:snapToGrid w:val="0"/>
                <w:kern w:val="0"/>
                <w:sz w:val="20"/>
                <w:szCs w:val="20"/>
              </w:rPr>
              <w:t>AABB</w:t>
            </w:r>
            <w:r w:rsidRPr="005C7C98">
              <w:rPr>
                <w:rFonts w:ascii="Times New Roman" w:eastAsia="標楷體" w:hAnsi="Times New Roman" w:cs="Times New Roman"/>
                <w:bCs/>
                <w:snapToGrid w:val="0"/>
                <w:kern w:val="0"/>
                <w:sz w:val="20"/>
                <w:szCs w:val="20"/>
              </w:rPr>
              <w:t>結構的詞語、「</w:t>
            </w:r>
            <w:r w:rsidRPr="005C7C98">
              <w:rPr>
                <w:rFonts w:ascii="Times New Roman" w:eastAsia="標楷體" w:hAnsi="Times New Roman" w:cs="Times New Roman"/>
                <w:bCs/>
                <w:snapToGrid w:val="0"/>
                <w:kern w:val="0"/>
                <w:sz w:val="20"/>
                <w:szCs w:val="20"/>
              </w:rPr>
              <w:t>…</w:t>
            </w:r>
            <w:proofErr w:type="gramStart"/>
            <w:r w:rsidRPr="005C7C98">
              <w:rPr>
                <w:rFonts w:ascii="Times New Roman" w:eastAsia="標楷體" w:hAnsi="Times New Roman" w:cs="Times New Roman"/>
                <w:bCs/>
                <w:snapToGrid w:val="0"/>
                <w:kern w:val="0"/>
                <w:sz w:val="20"/>
                <w:szCs w:val="20"/>
              </w:rPr>
              <w:t>…</w:t>
            </w:r>
            <w:proofErr w:type="gramEnd"/>
            <w:r w:rsidRPr="005C7C98">
              <w:rPr>
                <w:rFonts w:ascii="Times New Roman" w:eastAsia="標楷體" w:hAnsi="Times New Roman" w:cs="Times New Roman"/>
                <w:bCs/>
                <w:snapToGrid w:val="0"/>
                <w:kern w:val="0"/>
                <w:sz w:val="20"/>
                <w:szCs w:val="20"/>
              </w:rPr>
              <w:t>像</w:t>
            </w:r>
            <w:r w:rsidRPr="005C7C98">
              <w:rPr>
                <w:rFonts w:ascii="Times New Roman" w:eastAsia="標楷體" w:hAnsi="Times New Roman" w:cs="Times New Roman"/>
                <w:bCs/>
                <w:snapToGrid w:val="0"/>
                <w:kern w:val="0"/>
                <w:sz w:val="20"/>
                <w:szCs w:val="20"/>
              </w:rPr>
              <w:t>…</w:t>
            </w:r>
            <w:proofErr w:type="gramStart"/>
            <w:r w:rsidRPr="005C7C98">
              <w:rPr>
                <w:rFonts w:ascii="Times New Roman" w:eastAsia="標楷體" w:hAnsi="Times New Roman" w:cs="Times New Roman"/>
                <w:bCs/>
                <w:snapToGrid w:val="0"/>
                <w:kern w:val="0"/>
                <w:sz w:val="20"/>
                <w:szCs w:val="20"/>
              </w:rPr>
              <w:t>…</w:t>
            </w:r>
            <w:proofErr w:type="gramEnd"/>
            <w:r w:rsidRPr="005C7C98">
              <w:rPr>
                <w:rFonts w:ascii="Times New Roman" w:eastAsia="標楷體" w:hAnsi="Times New Roman" w:cs="Times New Roman"/>
                <w:bCs/>
                <w:snapToGrid w:val="0"/>
                <w:kern w:val="0"/>
                <w:sz w:val="20"/>
                <w:szCs w:val="20"/>
              </w:rPr>
              <w:t>」的句型，描述生活中的人事物。</w:t>
            </w:r>
          </w:p>
          <w:p w14:paraId="41A19A04" w14:textId="77777777" w:rsidR="00641FC0" w:rsidRPr="005C7C98" w:rsidRDefault="00641FC0" w:rsidP="00D36D14">
            <w:pPr>
              <w:spacing w:line="240" w:lineRule="exact"/>
              <w:rPr>
                <w:rFonts w:ascii="標楷體" w:eastAsia="標楷體" w:hAnsi="標楷體"/>
                <w:bCs/>
                <w:snapToGrid w:val="0"/>
                <w:kern w:val="0"/>
                <w:sz w:val="20"/>
                <w:szCs w:val="20"/>
              </w:rPr>
            </w:pPr>
            <w:r w:rsidRPr="005C7C98">
              <w:rPr>
                <w:rFonts w:ascii="Times New Roman" w:eastAsia="標楷體" w:hAnsi="Times New Roman" w:cs="Times New Roman"/>
                <w:bCs/>
                <w:snapToGrid w:val="0"/>
                <w:kern w:val="0"/>
                <w:sz w:val="20"/>
                <w:szCs w:val="20"/>
              </w:rPr>
              <w:t>【五、小種子快長大】</w:t>
            </w:r>
          </w:p>
          <w:p w14:paraId="6F9E5854" w14:textId="77777777" w:rsidR="00641FC0" w:rsidRPr="00DA1BAA" w:rsidRDefault="00641FC0" w:rsidP="00D36D14">
            <w:pPr>
              <w:spacing w:line="240" w:lineRule="exact"/>
              <w:rPr>
                <w:rFonts w:ascii="標楷體" w:eastAsia="標楷體" w:hAnsi="標楷體"/>
                <w:bCs/>
                <w:snapToGrid w:val="0"/>
                <w:kern w:val="0"/>
                <w:sz w:val="20"/>
                <w:szCs w:val="20"/>
              </w:rPr>
            </w:pPr>
            <w:r w:rsidRPr="005C7C98">
              <w:rPr>
                <w:rFonts w:ascii="Times New Roman" w:eastAsia="標楷體" w:hAnsi="Times New Roman" w:cs="Times New Roman"/>
                <w:bCs/>
                <w:snapToGrid w:val="0"/>
                <w:kern w:val="0"/>
                <w:sz w:val="20"/>
                <w:szCs w:val="20"/>
              </w:rPr>
              <w:t>1.</w:t>
            </w:r>
            <w:r w:rsidRPr="005C7C98">
              <w:rPr>
                <w:rFonts w:ascii="Times New Roman" w:eastAsia="標楷體" w:hAnsi="Times New Roman" w:cs="Times New Roman"/>
                <w:bCs/>
                <w:snapToGrid w:val="0"/>
                <w:kern w:val="0"/>
                <w:sz w:val="20"/>
                <w:szCs w:val="20"/>
              </w:rPr>
              <w:t>運用人物關係圖，聽懂家人的對話，說出聽到的內容，並主動表達對家人的關心。</w:t>
            </w:r>
          </w:p>
        </w:tc>
        <w:tc>
          <w:tcPr>
            <w:tcW w:w="1335" w:type="pct"/>
            <w:gridSpan w:val="2"/>
          </w:tcPr>
          <w:p w14:paraId="28AF764B" w14:textId="77777777" w:rsidR="00641FC0" w:rsidRPr="007602FF" w:rsidRDefault="00641FC0" w:rsidP="00D36D14">
            <w:pPr>
              <w:spacing w:line="240" w:lineRule="exact"/>
              <w:rPr>
                <w:rFonts w:ascii="標楷體" w:eastAsia="標楷體" w:hAnsi="標楷體"/>
                <w:sz w:val="20"/>
                <w:szCs w:val="20"/>
              </w:rPr>
            </w:pPr>
            <w:r w:rsidRPr="007602FF">
              <w:rPr>
                <w:rFonts w:ascii="Times New Roman" w:eastAsia="標楷體" w:hAnsi="Times New Roman" w:cs="Times New Roman"/>
                <w:sz w:val="20"/>
                <w:szCs w:val="20"/>
              </w:rPr>
              <w:t>【四、鞋】</w:t>
            </w:r>
          </w:p>
          <w:p w14:paraId="6E59E4C0" w14:textId="77777777" w:rsidR="00641FC0" w:rsidRPr="003D3941" w:rsidRDefault="00641FC0" w:rsidP="00D36D14">
            <w:pPr>
              <w:spacing w:line="240" w:lineRule="exact"/>
              <w:rPr>
                <w:rFonts w:ascii="標楷體" w:eastAsia="標楷體" w:hAnsi="標楷體"/>
                <w:sz w:val="20"/>
                <w:szCs w:val="20"/>
              </w:rPr>
            </w:pPr>
            <w:r w:rsidRPr="007602FF">
              <w:rPr>
                <w:rFonts w:ascii="Times New Roman" w:eastAsia="標楷體" w:hAnsi="Times New Roman" w:cs="Times New Roman"/>
                <w:sz w:val="20"/>
                <w:szCs w:val="20"/>
              </w:rPr>
              <w:t>1.</w:t>
            </w:r>
            <w:r w:rsidRPr="003D3941">
              <w:rPr>
                <w:rFonts w:ascii="Times New Roman" w:eastAsia="標楷體" w:hAnsi="Times New Roman" w:cs="Times New Roman"/>
                <w:sz w:val="20"/>
                <w:szCs w:val="20"/>
              </w:rPr>
              <w:t>理解詞語的意義，並利用部首「宀」大量識字。</w:t>
            </w:r>
          </w:p>
          <w:p w14:paraId="09A97ADC"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3D3941">
              <w:rPr>
                <w:rFonts w:ascii="Times New Roman" w:eastAsia="標楷體" w:hAnsi="Times New Roman" w:cs="Times New Roman"/>
                <w:sz w:val="20"/>
                <w:szCs w:val="20"/>
              </w:rPr>
              <w:t>.</w:t>
            </w:r>
            <w:r w:rsidRPr="003D3941">
              <w:rPr>
                <w:rFonts w:ascii="Times New Roman" w:eastAsia="標楷體" w:hAnsi="Times New Roman" w:cs="Times New Roman"/>
                <w:sz w:val="20"/>
                <w:szCs w:val="20"/>
              </w:rPr>
              <w:t>注意詞語的重複性，以適切的語氣有節奏的朗讀。</w:t>
            </w:r>
          </w:p>
          <w:p w14:paraId="45DB0CFC" w14:textId="77777777" w:rsidR="00641FC0" w:rsidRPr="005C7C98"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sidRPr="005C7C98">
              <w:rPr>
                <w:rFonts w:ascii="Times New Roman" w:eastAsia="標楷體" w:hAnsi="Times New Roman" w:cs="Times New Roman"/>
                <w:sz w:val="20"/>
                <w:szCs w:val="20"/>
              </w:rPr>
              <w:t>.</w:t>
            </w:r>
            <w:r w:rsidRPr="005C7C98">
              <w:rPr>
                <w:rFonts w:ascii="Times New Roman" w:eastAsia="標楷體" w:hAnsi="Times New Roman" w:cs="Times New Roman"/>
                <w:sz w:val="20"/>
                <w:szCs w:val="20"/>
              </w:rPr>
              <w:t>運用閱讀策略，理解課文內容，表達想法。</w:t>
            </w:r>
          </w:p>
          <w:p w14:paraId="7F8DE8D3"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5C7C98">
              <w:rPr>
                <w:rFonts w:ascii="Times New Roman" w:eastAsia="標楷體" w:hAnsi="Times New Roman" w:cs="Times New Roman"/>
                <w:sz w:val="20"/>
                <w:szCs w:val="20"/>
              </w:rPr>
              <w:t>.</w:t>
            </w:r>
            <w:r w:rsidRPr="005C7C98">
              <w:rPr>
                <w:rFonts w:ascii="Times New Roman" w:eastAsia="標楷體" w:hAnsi="Times New Roman" w:cs="Times New Roman"/>
                <w:sz w:val="20"/>
                <w:szCs w:val="20"/>
              </w:rPr>
              <w:t>正確使用</w:t>
            </w:r>
            <w:r w:rsidRPr="005C7C98">
              <w:rPr>
                <w:rFonts w:ascii="Times New Roman" w:eastAsia="標楷體" w:hAnsi="Times New Roman" w:cs="Times New Roman"/>
                <w:sz w:val="20"/>
                <w:szCs w:val="20"/>
              </w:rPr>
              <w:t>AABB</w:t>
            </w:r>
            <w:r w:rsidRPr="005C7C98">
              <w:rPr>
                <w:rFonts w:ascii="Times New Roman" w:eastAsia="標楷體" w:hAnsi="Times New Roman" w:cs="Times New Roman"/>
                <w:sz w:val="20"/>
                <w:szCs w:val="20"/>
              </w:rPr>
              <w:t>結構的詞語、「</w:t>
            </w:r>
            <w:r w:rsidRPr="005C7C98">
              <w:rPr>
                <w:rFonts w:ascii="Times New Roman" w:eastAsia="標楷體" w:hAnsi="Times New Roman" w:cs="Times New Roman"/>
                <w:sz w:val="20"/>
                <w:szCs w:val="20"/>
              </w:rPr>
              <w:t>…</w:t>
            </w:r>
            <w:proofErr w:type="gramStart"/>
            <w:r w:rsidRPr="005C7C98">
              <w:rPr>
                <w:rFonts w:ascii="Times New Roman" w:eastAsia="標楷體" w:hAnsi="Times New Roman" w:cs="Times New Roman"/>
                <w:sz w:val="20"/>
                <w:szCs w:val="20"/>
              </w:rPr>
              <w:t>…</w:t>
            </w:r>
            <w:proofErr w:type="gramEnd"/>
            <w:r w:rsidRPr="005C7C98">
              <w:rPr>
                <w:rFonts w:ascii="Times New Roman" w:eastAsia="標楷體" w:hAnsi="Times New Roman" w:cs="Times New Roman"/>
                <w:sz w:val="20"/>
                <w:szCs w:val="20"/>
              </w:rPr>
              <w:t>像</w:t>
            </w:r>
            <w:r w:rsidRPr="005C7C98">
              <w:rPr>
                <w:rFonts w:ascii="Times New Roman" w:eastAsia="標楷體" w:hAnsi="Times New Roman" w:cs="Times New Roman"/>
                <w:sz w:val="20"/>
                <w:szCs w:val="20"/>
              </w:rPr>
              <w:t>…</w:t>
            </w:r>
            <w:proofErr w:type="gramStart"/>
            <w:r w:rsidRPr="005C7C98">
              <w:rPr>
                <w:rFonts w:ascii="Times New Roman" w:eastAsia="標楷體" w:hAnsi="Times New Roman" w:cs="Times New Roman"/>
                <w:sz w:val="20"/>
                <w:szCs w:val="20"/>
              </w:rPr>
              <w:t>…</w:t>
            </w:r>
            <w:proofErr w:type="gramEnd"/>
            <w:r w:rsidRPr="005C7C98">
              <w:rPr>
                <w:rFonts w:ascii="Times New Roman" w:eastAsia="標楷體" w:hAnsi="Times New Roman" w:cs="Times New Roman"/>
                <w:sz w:val="20"/>
                <w:szCs w:val="20"/>
              </w:rPr>
              <w:t>」的句型，描述身邊的人事物。</w:t>
            </w:r>
          </w:p>
          <w:p w14:paraId="0229D939" w14:textId="77777777" w:rsidR="00641FC0" w:rsidRPr="005C7C98" w:rsidRDefault="00641FC0" w:rsidP="00D36D14">
            <w:pPr>
              <w:spacing w:line="240" w:lineRule="exact"/>
              <w:rPr>
                <w:rFonts w:ascii="標楷體" w:eastAsia="標楷體" w:hAnsi="標楷體"/>
                <w:sz w:val="20"/>
                <w:szCs w:val="20"/>
              </w:rPr>
            </w:pPr>
            <w:r w:rsidRPr="005C7C98">
              <w:rPr>
                <w:rFonts w:ascii="Times New Roman" w:eastAsia="標楷體" w:hAnsi="Times New Roman" w:cs="Times New Roman"/>
                <w:sz w:val="20"/>
                <w:szCs w:val="20"/>
              </w:rPr>
              <w:t>【五、小種子快長大】</w:t>
            </w:r>
          </w:p>
          <w:p w14:paraId="1A7F08D8" w14:textId="77777777" w:rsidR="00641FC0" w:rsidRPr="00DA1BAA" w:rsidRDefault="00641FC0" w:rsidP="00D36D14">
            <w:pPr>
              <w:spacing w:line="240" w:lineRule="exact"/>
              <w:rPr>
                <w:rFonts w:ascii="標楷體" w:eastAsia="標楷體" w:hAnsi="標楷體"/>
                <w:sz w:val="20"/>
                <w:szCs w:val="20"/>
              </w:rPr>
            </w:pPr>
            <w:r w:rsidRPr="005C7C98">
              <w:rPr>
                <w:rFonts w:ascii="Times New Roman" w:eastAsia="標楷體" w:hAnsi="Times New Roman" w:cs="Times New Roman"/>
                <w:sz w:val="20"/>
                <w:szCs w:val="20"/>
              </w:rPr>
              <w:t>1.</w:t>
            </w:r>
            <w:r w:rsidRPr="005C7C98">
              <w:rPr>
                <w:rFonts w:ascii="Times New Roman" w:eastAsia="標楷體" w:hAnsi="Times New Roman" w:cs="Times New Roman"/>
                <w:sz w:val="20"/>
                <w:szCs w:val="20"/>
              </w:rPr>
              <w:t>觀察圖片，聆聽與重述家人對話的內容。</w:t>
            </w:r>
          </w:p>
        </w:tc>
        <w:tc>
          <w:tcPr>
            <w:tcW w:w="393" w:type="pct"/>
            <w:shd w:val="clear" w:color="auto" w:fill="auto"/>
          </w:tcPr>
          <w:p w14:paraId="16831599"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3DE051DE"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61B18FD5"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73E7C494"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1D6D58AE"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【四、鞋】</w:t>
            </w:r>
          </w:p>
          <w:p w14:paraId="06EFC8E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37FA2606"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E7 </w:t>
            </w:r>
            <w:r w:rsidRPr="00E4580E">
              <w:rPr>
                <w:rFonts w:ascii="Times New Roman" w:eastAsia="標楷體" w:hAnsi="Times New Roman" w:cs="Times New Roman"/>
                <w:kern w:val="0"/>
                <w:sz w:val="20"/>
                <w:szCs w:val="20"/>
              </w:rPr>
              <w:t>表達對家庭成員的關心與情感。</w:t>
            </w:r>
          </w:p>
          <w:p w14:paraId="12917632"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【五、小種子快長大】</w:t>
            </w:r>
          </w:p>
          <w:p w14:paraId="7170109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733A369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E5 </w:t>
            </w:r>
            <w:r w:rsidRPr="00583087">
              <w:rPr>
                <w:rFonts w:ascii="Times New Roman" w:eastAsia="標楷體" w:hAnsi="Times New Roman" w:cs="Times New Roman"/>
                <w:kern w:val="0"/>
                <w:sz w:val="20"/>
                <w:szCs w:val="20"/>
              </w:rPr>
              <w:t>了解家庭中各種關係的互動</w:t>
            </w:r>
            <w:r w:rsidRPr="00583087">
              <w:rPr>
                <w:rFonts w:ascii="Times New Roman" w:eastAsia="標楷體" w:hAnsi="Times New Roman" w:cs="Times New Roman"/>
                <w:kern w:val="0"/>
                <w:sz w:val="20"/>
                <w:szCs w:val="20"/>
              </w:rPr>
              <w:t>(</w:t>
            </w:r>
            <w:r w:rsidRPr="00583087">
              <w:rPr>
                <w:rFonts w:ascii="Times New Roman" w:eastAsia="標楷體" w:hAnsi="Times New Roman" w:cs="Times New Roman"/>
                <w:kern w:val="0"/>
                <w:sz w:val="20"/>
                <w:szCs w:val="20"/>
              </w:rPr>
              <w:t>親子、手足、祖孫及其他親屬等</w:t>
            </w:r>
            <w:r w:rsidRPr="00583087">
              <w:rPr>
                <w:rFonts w:ascii="Times New Roman" w:eastAsia="標楷體" w:hAnsi="Times New Roman" w:cs="Times New Roman"/>
                <w:kern w:val="0"/>
                <w:sz w:val="20"/>
                <w:szCs w:val="20"/>
              </w:rPr>
              <w:t>)</w:t>
            </w:r>
            <w:r w:rsidRPr="00583087">
              <w:rPr>
                <w:rFonts w:ascii="Times New Roman" w:eastAsia="標楷體" w:hAnsi="Times New Roman" w:cs="Times New Roman"/>
                <w:kern w:val="0"/>
                <w:sz w:val="20"/>
                <w:szCs w:val="20"/>
              </w:rPr>
              <w:t>。</w:t>
            </w:r>
          </w:p>
        </w:tc>
        <w:tc>
          <w:tcPr>
            <w:tcW w:w="471" w:type="pct"/>
          </w:tcPr>
          <w:p w14:paraId="1B4C494C" w14:textId="77777777" w:rsidR="00641FC0" w:rsidRPr="00D86F67" w:rsidRDefault="00641FC0" w:rsidP="00D36D14">
            <w:pPr>
              <w:snapToGrid w:val="0"/>
              <w:jc w:val="center"/>
              <w:rPr>
                <w:rFonts w:ascii="標楷體" w:eastAsia="標楷體" w:hAnsi="標楷體"/>
              </w:rPr>
            </w:pPr>
          </w:p>
        </w:tc>
      </w:tr>
      <w:tr w:rsidR="00641FC0" w:rsidRPr="00D86F67" w14:paraId="34AFC464" w14:textId="77777777" w:rsidTr="00D36D14">
        <w:tblPrEx>
          <w:jc w:val="center"/>
        </w:tblPrEx>
        <w:trPr>
          <w:trHeight w:val="303"/>
          <w:jc w:val="center"/>
        </w:trPr>
        <w:tc>
          <w:tcPr>
            <w:tcW w:w="407" w:type="pct"/>
            <w:shd w:val="clear" w:color="auto" w:fill="auto"/>
          </w:tcPr>
          <w:p w14:paraId="3E104926"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第七</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11D2FFB7"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第二單元甜蜜的家</w:t>
            </w:r>
          </w:p>
          <w:p w14:paraId="66A8B8D7"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proofErr w:type="gramStart"/>
            <w:r>
              <w:rPr>
                <w:rFonts w:ascii="Times New Roman" w:eastAsia="標楷體" w:hAnsi="Times New Roman" w:cs="Times New Roman"/>
                <w:bCs/>
                <w:snapToGrid w:val="0"/>
                <w:kern w:val="0"/>
                <w:sz w:val="20"/>
                <w:szCs w:val="20"/>
              </w:rPr>
              <w:t>第五課小種子</w:t>
            </w:r>
            <w:proofErr w:type="gramEnd"/>
            <w:r>
              <w:rPr>
                <w:rFonts w:ascii="Times New Roman" w:eastAsia="標楷體" w:hAnsi="Times New Roman" w:cs="Times New Roman"/>
                <w:bCs/>
                <w:snapToGrid w:val="0"/>
                <w:kern w:val="0"/>
                <w:sz w:val="20"/>
                <w:szCs w:val="20"/>
              </w:rPr>
              <w:t>快長大</w:t>
            </w:r>
          </w:p>
        </w:tc>
        <w:tc>
          <w:tcPr>
            <w:tcW w:w="227" w:type="pct"/>
            <w:gridSpan w:val="2"/>
          </w:tcPr>
          <w:p w14:paraId="71C7F422"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1EEDA90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【五、小種子快長大】</w:t>
            </w:r>
          </w:p>
          <w:p w14:paraId="1E79272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透過國語文學習，掌握文本要旨、發展學習及解</w:t>
            </w:r>
            <w:r w:rsidRPr="00263BC6">
              <w:rPr>
                <w:rFonts w:ascii="Times New Roman" w:eastAsia="標楷體" w:hAnsi="Times New Roman" w:cs="Times New Roman"/>
                <w:bCs/>
                <w:snapToGrid w:val="0"/>
                <w:kern w:val="0"/>
                <w:sz w:val="20"/>
                <w:szCs w:val="20"/>
              </w:rPr>
              <w:lastRenderedPageBreak/>
              <w:t>決問題策略、初探邏輯思維，並透過體驗與實踐，處理日常生活問題。</w:t>
            </w:r>
          </w:p>
          <w:p w14:paraId="28E038A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31D9C">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3CE9E93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tc>
        <w:tc>
          <w:tcPr>
            <w:tcW w:w="276" w:type="pct"/>
          </w:tcPr>
          <w:p w14:paraId="74A56DB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【五、小種子快長大】</w:t>
            </w:r>
          </w:p>
          <w:p w14:paraId="096F44A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2-Ⅰ-1 </w:t>
            </w:r>
            <w:r w:rsidRPr="00B6016C">
              <w:rPr>
                <w:rFonts w:ascii="Times New Roman" w:eastAsia="標楷體" w:hAnsi="Times New Roman" w:cs="Times New Roman"/>
                <w:bCs/>
                <w:snapToGrid w:val="0"/>
                <w:kern w:val="0"/>
                <w:sz w:val="20"/>
                <w:szCs w:val="20"/>
              </w:rPr>
              <w:t>以正確發音流</w:t>
            </w:r>
            <w:r w:rsidRPr="00B6016C">
              <w:rPr>
                <w:rFonts w:ascii="Times New Roman" w:eastAsia="標楷體" w:hAnsi="Times New Roman" w:cs="Times New Roman"/>
                <w:bCs/>
                <w:snapToGrid w:val="0"/>
                <w:kern w:val="0"/>
                <w:sz w:val="20"/>
                <w:szCs w:val="20"/>
              </w:rPr>
              <w:lastRenderedPageBreak/>
              <w:t>利的說出語意完整的話。</w:t>
            </w:r>
          </w:p>
          <w:p w14:paraId="0CA86FB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3-Ⅰ-2 </w:t>
            </w:r>
            <w:r w:rsidRPr="00B6016C">
              <w:rPr>
                <w:rFonts w:ascii="Times New Roman" w:eastAsia="標楷體" w:hAnsi="Times New Roman" w:cs="Times New Roman"/>
                <w:bCs/>
                <w:snapToGrid w:val="0"/>
                <w:kern w:val="0"/>
                <w:sz w:val="20"/>
                <w:szCs w:val="20"/>
              </w:rPr>
              <w:t>運用注音符號輔助識字，也能利用國字鞏固注音符號的學習。</w:t>
            </w:r>
          </w:p>
          <w:p w14:paraId="34D18A4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B6016C">
              <w:rPr>
                <w:rFonts w:ascii="Times New Roman" w:eastAsia="標楷體" w:hAnsi="Times New Roman" w:cs="Times New Roman"/>
                <w:bCs/>
                <w:snapToGrid w:val="0"/>
                <w:kern w:val="0"/>
                <w:sz w:val="20"/>
                <w:szCs w:val="20"/>
              </w:rPr>
              <w:t>利用部件、部首或簡單造字原理，輔助識字。</w:t>
            </w:r>
          </w:p>
          <w:p w14:paraId="65B3A43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5-Ⅰ-1 </w:t>
            </w:r>
            <w:r w:rsidRPr="00E4580E">
              <w:rPr>
                <w:rFonts w:ascii="Times New Roman" w:eastAsia="標楷體" w:hAnsi="Times New Roman" w:cs="Times New Roman"/>
                <w:bCs/>
                <w:snapToGrid w:val="0"/>
                <w:kern w:val="0"/>
                <w:sz w:val="20"/>
                <w:szCs w:val="20"/>
              </w:rPr>
              <w:t>以適切的速率正確的朗讀文本。</w:t>
            </w:r>
          </w:p>
          <w:p w14:paraId="37B059B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5-Ⅰ-4 </w:t>
            </w:r>
            <w:r w:rsidRPr="00E4580E">
              <w:rPr>
                <w:rFonts w:ascii="Times New Roman" w:eastAsia="標楷體" w:hAnsi="Times New Roman" w:cs="Times New Roman"/>
                <w:bCs/>
                <w:snapToGrid w:val="0"/>
                <w:kern w:val="0"/>
                <w:sz w:val="20"/>
                <w:szCs w:val="20"/>
              </w:rPr>
              <w:t>了解文本中的重要訊息與觀點。</w:t>
            </w:r>
          </w:p>
        </w:tc>
        <w:tc>
          <w:tcPr>
            <w:tcW w:w="276" w:type="pct"/>
          </w:tcPr>
          <w:p w14:paraId="036F1CC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【五、小種子快長大】</w:t>
            </w:r>
          </w:p>
          <w:p w14:paraId="58B08AF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5C7C98">
              <w:rPr>
                <w:rFonts w:ascii="Times New Roman" w:eastAsia="標楷體" w:hAnsi="Times New Roman" w:cs="Times New Roman"/>
                <w:bCs/>
                <w:snapToGrid w:val="0"/>
                <w:kern w:val="0"/>
                <w:sz w:val="20"/>
                <w:szCs w:val="20"/>
              </w:rPr>
              <w:t>標注注音符號</w:t>
            </w:r>
            <w:r w:rsidRPr="005C7C98">
              <w:rPr>
                <w:rFonts w:ascii="Times New Roman" w:eastAsia="標楷體" w:hAnsi="Times New Roman" w:cs="Times New Roman"/>
                <w:bCs/>
                <w:snapToGrid w:val="0"/>
                <w:kern w:val="0"/>
                <w:sz w:val="20"/>
                <w:szCs w:val="20"/>
              </w:rPr>
              <w:lastRenderedPageBreak/>
              <w:t>的各類文本。</w:t>
            </w:r>
          </w:p>
          <w:p w14:paraId="07D0CD5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A755B4">
              <w:rPr>
                <w:rFonts w:ascii="Times New Roman" w:eastAsia="標楷體" w:hAnsi="Times New Roman" w:cs="Times New Roman"/>
                <w:bCs/>
                <w:snapToGrid w:val="0"/>
                <w:kern w:val="0"/>
                <w:sz w:val="20"/>
                <w:szCs w:val="20"/>
              </w:rPr>
              <w:t>1,000</w:t>
            </w:r>
            <w:r w:rsidRPr="00A755B4">
              <w:rPr>
                <w:rFonts w:ascii="Times New Roman" w:eastAsia="標楷體" w:hAnsi="Times New Roman" w:cs="Times New Roman"/>
                <w:bCs/>
                <w:snapToGrid w:val="0"/>
                <w:kern w:val="0"/>
                <w:sz w:val="20"/>
                <w:szCs w:val="20"/>
              </w:rPr>
              <w:t>個常用字的字形、字音和字義。</w:t>
            </w:r>
          </w:p>
          <w:p w14:paraId="7061B29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E4580E">
              <w:rPr>
                <w:rFonts w:ascii="Times New Roman" w:eastAsia="標楷體" w:hAnsi="Times New Roman" w:cs="Times New Roman"/>
                <w:bCs/>
                <w:snapToGrid w:val="0"/>
                <w:kern w:val="0"/>
                <w:sz w:val="20"/>
                <w:szCs w:val="20"/>
              </w:rPr>
              <w:t>基本文句的語氣與意義。</w:t>
            </w:r>
          </w:p>
          <w:p w14:paraId="6F0CD84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Ad-Ⅰ-1 </w:t>
            </w:r>
            <w:r>
              <w:rPr>
                <w:rFonts w:ascii="Times New Roman" w:eastAsia="標楷體" w:hAnsi="Times New Roman" w:cs="Times New Roman"/>
                <w:bCs/>
                <w:snapToGrid w:val="0"/>
                <w:kern w:val="0"/>
                <w:sz w:val="20"/>
                <w:szCs w:val="20"/>
              </w:rPr>
              <w:t>自然段</w:t>
            </w:r>
            <w:r w:rsidRPr="00A755B4">
              <w:rPr>
                <w:rFonts w:ascii="Times New Roman" w:eastAsia="標楷體" w:hAnsi="Times New Roman" w:cs="Times New Roman"/>
                <w:bCs/>
                <w:snapToGrid w:val="0"/>
                <w:kern w:val="0"/>
                <w:sz w:val="20"/>
                <w:szCs w:val="20"/>
              </w:rPr>
              <w:t>。</w:t>
            </w:r>
          </w:p>
          <w:p w14:paraId="5AD1965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Ad-Ⅰ-2 </w:t>
            </w:r>
            <w:r w:rsidRPr="00A755B4">
              <w:rPr>
                <w:rFonts w:ascii="Times New Roman" w:eastAsia="標楷體" w:hAnsi="Times New Roman" w:cs="Times New Roman"/>
                <w:bCs/>
                <w:snapToGrid w:val="0"/>
                <w:kern w:val="0"/>
                <w:sz w:val="20"/>
                <w:szCs w:val="20"/>
              </w:rPr>
              <w:t>篇章的大意。</w:t>
            </w:r>
          </w:p>
        </w:tc>
        <w:tc>
          <w:tcPr>
            <w:tcW w:w="415" w:type="pct"/>
            <w:gridSpan w:val="2"/>
          </w:tcPr>
          <w:p w14:paraId="3580BE1A" w14:textId="77777777" w:rsidR="00641FC0" w:rsidRPr="005C7C98" w:rsidRDefault="00641FC0" w:rsidP="00D36D14">
            <w:pPr>
              <w:spacing w:line="240" w:lineRule="exact"/>
              <w:rPr>
                <w:rFonts w:ascii="標楷體" w:eastAsia="標楷體" w:hAnsi="標楷體"/>
                <w:bCs/>
                <w:snapToGrid w:val="0"/>
                <w:kern w:val="0"/>
                <w:sz w:val="20"/>
                <w:szCs w:val="20"/>
              </w:rPr>
            </w:pPr>
            <w:r w:rsidRPr="005C7C98">
              <w:rPr>
                <w:rFonts w:ascii="Times New Roman" w:eastAsia="標楷體" w:hAnsi="Times New Roman" w:cs="Times New Roman"/>
                <w:bCs/>
                <w:snapToGrid w:val="0"/>
                <w:kern w:val="0"/>
                <w:sz w:val="20"/>
                <w:szCs w:val="20"/>
              </w:rPr>
              <w:lastRenderedPageBreak/>
              <w:t>【五、小種子快長大】</w:t>
            </w:r>
          </w:p>
          <w:p w14:paraId="2709BE05" w14:textId="77777777" w:rsidR="00641FC0" w:rsidRPr="00FE0221" w:rsidRDefault="00641FC0" w:rsidP="00D36D14">
            <w:pPr>
              <w:spacing w:line="240" w:lineRule="exact"/>
              <w:rPr>
                <w:rFonts w:ascii="標楷體" w:eastAsia="標楷體" w:hAnsi="標楷體"/>
                <w:bCs/>
                <w:snapToGrid w:val="0"/>
                <w:kern w:val="0"/>
                <w:sz w:val="20"/>
                <w:szCs w:val="20"/>
              </w:rPr>
            </w:pPr>
            <w:r w:rsidRPr="005C7C98">
              <w:rPr>
                <w:rFonts w:ascii="Times New Roman" w:eastAsia="標楷體" w:hAnsi="Times New Roman" w:cs="Times New Roman"/>
                <w:bCs/>
                <w:snapToGrid w:val="0"/>
                <w:kern w:val="0"/>
                <w:sz w:val="20"/>
                <w:szCs w:val="20"/>
              </w:rPr>
              <w:t>1.</w:t>
            </w:r>
            <w:r w:rsidRPr="00FE0221">
              <w:rPr>
                <w:rFonts w:ascii="Times New Roman" w:eastAsia="標楷體" w:hAnsi="Times New Roman" w:cs="Times New Roman"/>
                <w:bCs/>
                <w:snapToGrid w:val="0"/>
                <w:kern w:val="0"/>
                <w:sz w:val="20"/>
                <w:szCs w:val="20"/>
              </w:rPr>
              <w:t>根據朗讀提示，體會課文中加強語氣的節奏感，用有節</w:t>
            </w:r>
            <w:r w:rsidRPr="00FE0221">
              <w:rPr>
                <w:rFonts w:ascii="Times New Roman" w:eastAsia="標楷體" w:hAnsi="Times New Roman" w:cs="Times New Roman"/>
                <w:bCs/>
                <w:snapToGrid w:val="0"/>
                <w:kern w:val="0"/>
                <w:sz w:val="20"/>
                <w:szCs w:val="20"/>
              </w:rPr>
              <w:lastRenderedPageBreak/>
              <w:t>奏的語調流暢的朗讀課文。</w:t>
            </w:r>
          </w:p>
          <w:p w14:paraId="3BCB7FBD" w14:textId="77777777" w:rsidR="00641FC0" w:rsidRPr="00FE0221"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FE0221">
              <w:rPr>
                <w:rFonts w:ascii="Times New Roman" w:eastAsia="標楷體" w:hAnsi="Times New Roman" w:cs="Times New Roman"/>
                <w:bCs/>
                <w:snapToGrid w:val="0"/>
                <w:kern w:val="0"/>
                <w:sz w:val="20"/>
                <w:szCs w:val="20"/>
              </w:rPr>
              <w:t>.</w:t>
            </w:r>
            <w:r w:rsidRPr="00FE0221">
              <w:rPr>
                <w:rFonts w:ascii="Times New Roman" w:eastAsia="標楷體" w:hAnsi="Times New Roman" w:cs="Times New Roman"/>
                <w:bCs/>
                <w:snapToGrid w:val="0"/>
                <w:kern w:val="0"/>
                <w:sz w:val="20"/>
                <w:szCs w:val="20"/>
              </w:rPr>
              <w:t>熟悉本課的生字詞語，歸納部首「水</w:t>
            </w:r>
            <w:proofErr w:type="gramStart"/>
            <w:r w:rsidRPr="00FE0221">
              <w:rPr>
                <w:rFonts w:ascii="Times New Roman" w:eastAsia="標楷體" w:hAnsi="Times New Roman" w:cs="Times New Roman"/>
                <w:bCs/>
                <w:snapToGrid w:val="0"/>
                <w:kern w:val="0"/>
                <w:sz w:val="20"/>
                <w:szCs w:val="20"/>
              </w:rPr>
              <w:t>（</w:t>
            </w:r>
            <w:proofErr w:type="gramEnd"/>
            <w:r w:rsidRPr="00FE0221">
              <w:rPr>
                <w:rFonts w:ascii="Times New Roman" w:eastAsia="標楷體" w:hAnsi="Times New Roman" w:cs="Times New Roman"/>
                <w:bCs/>
                <w:snapToGrid w:val="0"/>
                <w:kern w:val="0"/>
                <w:sz w:val="20"/>
                <w:szCs w:val="20"/>
              </w:rPr>
              <w:t>氵）」的寫法與意義。</w:t>
            </w:r>
          </w:p>
          <w:p w14:paraId="08F038C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FE0221">
              <w:rPr>
                <w:rFonts w:ascii="Times New Roman" w:eastAsia="標楷體" w:hAnsi="Times New Roman" w:cs="Times New Roman"/>
                <w:bCs/>
                <w:snapToGrid w:val="0"/>
                <w:kern w:val="0"/>
                <w:sz w:val="20"/>
                <w:szCs w:val="20"/>
              </w:rPr>
              <w:t>.</w:t>
            </w:r>
            <w:r w:rsidRPr="00FE0221">
              <w:rPr>
                <w:rFonts w:ascii="Times New Roman" w:eastAsia="標楷體" w:hAnsi="Times New Roman" w:cs="Times New Roman"/>
                <w:bCs/>
                <w:snapToGrid w:val="0"/>
                <w:kern w:val="0"/>
                <w:sz w:val="20"/>
                <w:szCs w:val="20"/>
              </w:rPr>
              <w:t>應用注音符號的輔助，注意文字和圖片的訊息，認識</w:t>
            </w:r>
            <w:proofErr w:type="gramStart"/>
            <w:r w:rsidRPr="00FE0221">
              <w:rPr>
                <w:rFonts w:ascii="Times New Roman" w:eastAsia="標楷體" w:hAnsi="Times New Roman" w:cs="Times New Roman"/>
                <w:bCs/>
                <w:snapToGrid w:val="0"/>
                <w:kern w:val="0"/>
                <w:sz w:val="20"/>
                <w:szCs w:val="20"/>
              </w:rPr>
              <w:t>形近字</w:t>
            </w:r>
            <w:proofErr w:type="gramEnd"/>
            <w:r w:rsidRPr="00FE0221">
              <w:rPr>
                <w:rFonts w:ascii="Times New Roman" w:eastAsia="標楷體" w:hAnsi="Times New Roman" w:cs="Times New Roman"/>
                <w:bCs/>
                <w:snapToGrid w:val="0"/>
                <w:kern w:val="0"/>
                <w:sz w:val="20"/>
                <w:szCs w:val="20"/>
              </w:rPr>
              <w:t>「於、放」和多音字「種」，並正確的運用在生活中。</w:t>
            </w:r>
          </w:p>
          <w:p w14:paraId="02BFBA5D" w14:textId="77777777" w:rsidR="00641FC0" w:rsidRPr="00E4580E"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E4580E">
              <w:rPr>
                <w:rFonts w:ascii="Times New Roman" w:eastAsia="標楷體" w:hAnsi="Times New Roman" w:cs="Times New Roman"/>
                <w:bCs/>
                <w:snapToGrid w:val="0"/>
                <w:kern w:val="0"/>
                <w:sz w:val="20"/>
                <w:szCs w:val="20"/>
              </w:rPr>
              <w:t>.</w:t>
            </w:r>
            <w:r w:rsidRPr="00E4580E">
              <w:rPr>
                <w:rFonts w:ascii="Times New Roman" w:eastAsia="標楷體" w:hAnsi="Times New Roman" w:cs="Times New Roman"/>
                <w:bCs/>
                <w:snapToGrid w:val="0"/>
                <w:kern w:val="0"/>
                <w:sz w:val="20"/>
                <w:szCs w:val="20"/>
              </w:rPr>
              <w:t>認識文章的自然段。</w:t>
            </w:r>
          </w:p>
          <w:p w14:paraId="105D2382" w14:textId="77777777" w:rsidR="00641FC0" w:rsidRPr="00DA1BAA"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r w:rsidRPr="00E4580E">
              <w:rPr>
                <w:rFonts w:ascii="Times New Roman" w:eastAsia="標楷體" w:hAnsi="Times New Roman" w:cs="Times New Roman"/>
                <w:bCs/>
                <w:snapToGrid w:val="0"/>
                <w:kern w:val="0"/>
                <w:sz w:val="20"/>
                <w:szCs w:val="20"/>
              </w:rPr>
              <w:t>.</w:t>
            </w:r>
            <w:r w:rsidRPr="00E4580E">
              <w:rPr>
                <w:rFonts w:ascii="Times New Roman" w:eastAsia="標楷體" w:hAnsi="Times New Roman" w:cs="Times New Roman"/>
                <w:bCs/>
                <w:snapToGrid w:val="0"/>
                <w:kern w:val="0"/>
                <w:sz w:val="20"/>
                <w:szCs w:val="20"/>
              </w:rPr>
              <w:t>根據課文說出語意完整的句子，理解「成長」需要細心的陪伴與照顧。</w:t>
            </w:r>
          </w:p>
        </w:tc>
        <w:tc>
          <w:tcPr>
            <w:tcW w:w="1335" w:type="pct"/>
            <w:gridSpan w:val="2"/>
          </w:tcPr>
          <w:p w14:paraId="6027DBAA" w14:textId="77777777" w:rsidR="00641FC0" w:rsidRPr="005C7C98" w:rsidRDefault="00641FC0" w:rsidP="00D36D14">
            <w:pPr>
              <w:spacing w:line="240" w:lineRule="exact"/>
              <w:rPr>
                <w:rFonts w:ascii="標楷體" w:eastAsia="標楷體" w:hAnsi="標楷體"/>
                <w:sz w:val="20"/>
                <w:szCs w:val="20"/>
              </w:rPr>
            </w:pPr>
            <w:r w:rsidRPr="005C7C98">
              <w:rPr>
                <w:rFonts w:ascii="Times New Roman" w:eastAsia="標楷體" w:hAnsi="Times New Roman" w:cs="Times New Roman"/>
                <w:sz w:val="20"/>
                <w:szCs w:val="20"/>
              </w:rPr>
              <w:lastRenderedPageBreak/>
              <w:t>【五、小種子快長大】</w:t>
            </w:r>
          </w:p>
          <w:p w14:paraId="7422E464" w14:textId="77777777" w:rsidR="00641FC0" w:rsidRPr="003D3941" w:rsidRDefault="00641FC0" w:rsidP="00D36D14">
            <w:pPr>
              <w:spacing w:line="240" w:lineRule="exact"/>
              <w:rPr>
                <w:rFonts w:ascii="標楷體" w:eastAsia="標楷體" w:hAnsi="標楷體"/>
                <w:sz w:val="20"/>
                <w:szCs w:val="20"/>
              </w:rPr>
            </w:pPr>
            <w:r w:rsidRPr="005C7C98">
              <w:rPr>
                <w:rFonts w:ascii="Times New Roman" w:eastAsia="標楷體" w:hAnsi="Times New Roman" w:cs="Times New Roman"/>
                <w:sz w:val="20"/>
                <w:szCs w:val="20"/>
              </w:rPr>
              <w:t>1.</w:t>
            </w:r>
            <w:r w:rsidRPr="003D3941">
              <w:rPr>
                <w:rFonts w:ascii="Times New Roman" w:eastAsia="標楷體" w:hAnsi="Times New Roman" w:cs="Times New Roman"/>
                <w:sz w:val="20"/>
                <w:szCs w:val="20"/>
              </w:rPr>
              <w:t>專心體會課文的節奏感，並流暢的朗讀課文。</w:t>
            </w:r>
          </w:p>
          <w:p w14:paraId="79A0D626" w14:textId="77777777" w:rsidR="00641FC0" w:rsidRPr="003D3941"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3D3941">
              <w:rPr>
                <w:rFonts w:ascii="Times New Roman" w:eastAsia="標楷體" w:hAnsi="Times New Roman" w:cs="Times New Roman"/>
                <w:sz w:val="20"/>
                <w:szCs w:val="20"/>
              </w:rPr>
              <w:t>.</w:t>
            </w:r>
            <w:r w:rsidRPr="003D3941">
              <w:rPr>
                <w:rFonts w:ascii="Times New Roman" w:eastAsia="標楷體" w:hAnsi="Times New Roman" w:cs="Times New Roman"/>
                <w:sz w:val="20"/>
                <w:szCs w:val="20"/>
              </w:rPr>
              <w:t>正確理解「水</w:t>
            </w:r>
            <w:proofErr w:type="gramStart"/>
            <w:r w:rsidRPr="003D3941">
              <w:rPr>
                <w:rFonts w:ascii="Times New Roman" w:eastAsia="標楷體" w:hAnsi="Times New Roman" w:cs="Times New Roman"/>
                <w:sz w:val="20"/>
                <w:szCs w:val="20"/>
              </w:rPr>
              <w:t>（</w:t>
            </w:r>
            <w:proofErr w:type="gramEnd"/>
            <w:r w:rsidRPr="003D3941">
              <w:rPr>
                <w:rFonts w:ascii="Times New Roman" w:eastAsia="標楷體" w:hAnsi="Times New Roman" w:cs="Times New Roman"/>
                <w:sz w:val="20"/>
                <w:szCs w:val="20"/>
              </w:rPr>
              <w:t>氵）」的寫法與意義，並會造詞。</w:t>
            </w:r>
          </w:p>
          <w:p w14:paraId="2A445988"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sidRPr="003D3941">
              <w:rPr>
                <w:rFonts w:ascii="Times New Roman" w:eastAsia="標楷體" w:hAnsi="Times New Roman" w:cs="Times New Roman"/>
                <w:sz w:val="20"/>
                <w:szCs w:val="20"/>
              </w:rPr>
              <w:t>.</w:t>
            </w:r>
            <w:r w:rsidRPr="003D3941">
              <w:rPr>
                <w:rFonts w:ascii="Times New Roman" w:eastAsia="標楷體" w:hAnsi="Times New Roman" w:cs="Times New Roman"/>
                <w:sz w:val="20"/>
                <w:szCs w:val="20"/>
              </w:rPr>
              <w:t>正確使用</w:t>
            </w:r>
            <w:proofErr w:type="gramStart"/>
            <w:r w:rsidRPr="003D3941">
              <w:rPr>
                <w:rFonts w:ascii="Times New Roman" w:eastAsia="標楷體" w:hAnsi="Times New Roman" w:cs="Times New Roman"/>
                <w:sz w:val="20"/>
                <w:szCs w:val="20"/>
              </w:rPr>
              <w:t>形近字</w:t>
            </w:r>
            <w:proofErr w:type="gramEnd"/>
            <w:r w:rsidRPr="003D3941">
              <w:rPr>
                <w:rFonts w:ascii="Times New Roman" w:eastAsia="標楷體" w:hAnsi="Times New Roman" w:cs="Times New Roman"/>
                <w:sz w:val="20"/>
                <w:szCs w:val="20"/>
              </w:rPr>
              <w:t>「於、放」和多音字「種」。</w:t>
            </w:r>
          </w:p>
          <w:p w14:paraId="1B2B7546" w14:textId="77777777" w:rsidR="00641FC0" w:rsidRPr="00E4580E"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E4580E">
              <w:rPr>
                <w:rFonts w:ascii="Times New Roman" w:eastAsia="標楷體" w:hAnsi="Times New Roman" w:cs="Times New Roman"/>
                <w:sz w:val="20"/>
                <w:szCs w:val="20"/>
              </w:rPr>
              <w:t>.</w:t>
            </w:r>
            <w:r w:rsidRPr="00E4580E">
              <w:rPr>
                <w:rFonts w:ascii="Times New Roman" w:eastAsia="標楷體" w:hAnsi="Times New Roman" w:cs="Times New Roman"/>
                <w:sz w:val="20"/>
                <w:szCs w:val="20"/>
              </w:rPr>
              <w:t>練習標注自然段。</w:t>
            </w:r>
          </w:p>
          <w:p w14:paraId="6D3EC11D" w14:textId="77777777" w:rsidR="00641FC0" w:rsidRPr="00DA1BAA"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lastRenderedPageBreak/>
              <w:t>5</w:t>
            </w:r>
            <w:r w:rsidRPr="00E4580E">
              <w:rPr>
                <w:rFonts w:ascii="Times New Roman" w:eastAsia="標楷體" w:hAnsi="Times New Roman" w:cs="Times New Roman"/>
                <w:sz w:val="20"/>
                <w:szCs w:val="20"/>
              </w:rPr>
              <w:t>.</w:t>
            </w:r>
            <w:r w:rsidRPr="00E4580E">
              <w:rPr>
                <w:rFonts w:ascii="Times New Roman" w:eastAsia="標楷體" w:hAnsi="Times New Roman" w:cs="Times New Roman"/>
                <w:sz w:val="20"/>
                <w:szCs w:val="20"/>
              </w:rPr>
              <w:t>從課文出發，說出「成長」需要仔細的關懷與照顧。</w:t>
            </w:r>
          </w:p>
        </w:tc>
        <w:tc>
          <w:tcPr>
            <w:tcW w:w="393" w:type="pct"/>
            <w:shd w:val="clear" w:color="auto" w:fill="auto"/>
          </w:tcPr>
          <w:p w14:paraId="1B8368B4"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lastRenderedPageBreak/>
              <w:t>1.</w:t>
            </w:r>
            <w:r w:rsidRPr="008C0F84">
              <w:rPr>
                <w:rFonts w:ascii="Times New Roman" w:eastAsia="標楷體" w:hAnsi="Times New Roman" w:cs="Times New Roman"/>
                <w:sz w:val="20"/>
                <w:szCs w:val="20"/>
              </w:rPr>
              <w:t>實作評量</w:t>
            </w:r>
          </w:p>
          <w:p w14:paraId="1B547BEA"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13226E2B"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2AE916E7"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4B2066FF"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【五、小種子快長大】</w:t>
            </w:r>
          </w:p>
          <w:p w14:paraId="351C1EA0"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12CFBFB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E5 </w:t>
            </w:r>
            <w:r w:rsidRPr="00583087">
              <w:rPr>
                <w:rFonts w:ascii="Times New Roman" w:eastAsia="標楷體" w:hAnsi="Times New Roman" w:cs="Times New Roman"/>
                <w:kern w:val="0"/>
                <w:sz w:val="20"/>
                <w:szCs w:val="20"/>
              </w:rPr>
              <w:t>了解家庭中各種關係的互動</w:t>
            </w:r>
            <w:r w:rsidRPr="00583087">
              <w:rPr>
                <w:rFonts w:ascii="Times New Roman" w:eastAsia="標楷體" w:hAnsi="Times New Roman" w:cs="Times New Roman"/>
                <w:kern w:val="0"/>
                <w:sz w:val="20"/>
                <w:szCs w:val="20"/>
              </w:rPr>
              <w:lastRenderedPageBreak/>
              <w:t>(</w:t>
            </w:r>
            <w:r w:rsidRPr="00583087">
              <w:rPr>
                <w:rFonts w:ascii="Times New Roman" w:eastAsia="標楷體" w:hAnsi="Times New Roman" w:cs="Times New Roman"/>
                <w:kern w:val="0"/>
                <w:sz w:val="20"/>
                <w:szCs w:val="20"/>
              </w:rPr>
              <w:t>親子、手足、祖孫及其他親屬等</w:t>
            </w:r>
            <w:r w:rsidRPr="00583087">
              <w:rPr>
                <w:rFonts w:ascii="Times New Roman" w:eastAsia="標楷體" w:hAnsi="Times New Roman" w:cs="Times New Roman"/>
                <w:kern w:val="0"/>
                <w:sz w:val="20"/>
                <w:szCs w:val="20"/>
              </w:rPr>
              <w:t>)</w:t>
            </w:r>
            <w:r w:rsidRPr="00583087">
              <w:rPr>
                <w:rFonts w:ascii="Times New Roman" w:eastAsia="標楷體" w:hAnsi="Times New Roman" w:cs="Times New Roman"/>
                <w:kern w:val="0"/>
                <w:sz w:val="20"/>
                <w:szCs w:val="20"/>
              </w:rPr>
              <w:t>。</w:t>
            </w:r>
          </w:p>
        </w:tc>
        <w:tc>
          <w:tcPr>
            <w:tcW w:w="471" w:type="pct"/>
          </w:tcPr>
          <w:p w14:paraId="46FB6072" w14:textId="77777777" w:rsidR="00641FC0" w:rsidRPr="00D86F67" w:rsidRDefault="00641FC0" w:rsidP="00D36D14">
            <w:pPr>
              <w:snapToGrid w:val="0"/>
              <w:jc w:val="center"/>
              <w:rPr>
                <w:rFonts w:ascii="標楷體" w:eastAsia="標楷體" w:hAnsi="標楷體"/>
              </w:rPr>
            </w:pPr>
          </w:p>
        </w:tc>
      </w:tr>
      <w:tr w:rsidR="00641FC0" w:rsidRPr="00D86F67" w14:paraId="1E1A53C8" w14:textId="77777777" w:rsidTr="00D36D14">
        <w:tblPrEx>
          <w:jc w:val="center"/>
        </w:tblPrEx>
        <w:trPr>
          <w:trHeight w:val="303"/>
          <w:jc w:val="center"/>
        </w:trPr>
        <w:tc>
          <w:tcPr>
            <w:tcW w:w="407" w:type="pct"/>
            <w:shd w:val="clear" w:color="auto" w:fill="auto"/>
          </w:tcPr>
          <w:p w14:paraId="560DF509"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第八</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707E49C3"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第二單元甜蜜的家</w:t>
            </w:r>
          </w:p>
          <w:p w14:paraId="37E0A278"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proofErr w:type="gramStart"/>
            <w:r>
              <w:rPr>
                <w:rFonts w:ascii="Times New Roman" w:eastAsia="標楷體" w:hAnsi="Times New Roman" w:cs="Times New Roman"/>
                <w:bCs/>
                <w:snapToGrid w:val="0"/>
                <w:kern w:val="0"/>
                <w:sz w:val="20"/>
                <w:szCs w:val="20"/>
              </w:rPr>
              <w:t>第五課小種子</w:t>
            </w:r>
            <w:proofErr w:type="gramEnd"/>
            <w:r>
              <w:rPr>
                <w:rFonts w:ascii="Times New Roman" w:eastAsia="標楷體" w:hAnsi="Times New Roman" w:cs="Times New Roman"/>
                <w:bCs/>
                <w:snapToGrid w:val="0"/>
                <w:kern w:val="0"/>
                <w:sz w:val="20"/>
                <w:szCs w:val="20"/>
              </w:rPr>
              <w:t>快長大／</w:t>
            </w:r>
            <w:r w:rsidRPr="00E4580E">
              <w:rPr>
                <w:rFonts w:ascii="Times New Roman" w:eastAsia="標楷體" w:hAnsi="Times New Roman" w:cs="Times New Roman"/>
                <w:bCs/>
                <w:snapToGrid w:val="0"/>
                <w:kern w:val="0"/>
                <w:sz w:val="20"/>
                <w:szCs w:val="20"/>
              </w:rPr>
              <w:t>第六課奶奶的小跟班</w:t>
            </w:r>
          </w:p>
        </w:tc>
        <w:tc>
          <w:tcPr>
            <w:tcW w:w="227" w:type="pct"/>
            <w:gridSpan w:val="2"/>
          </w:tcPr>
          <w:p w14:paraId="3FC5AD56"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p>
        </w:tc>
        <w:tc>
          <w:tcPr>
            <w:tcW w:w="386" w:type="pct"/>
          </w:tcPr>
          <w:p w14:paraId="1D978A9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【五、小種子快長大】</w:t>
            </w:r>
          </w:p>
          <w:p w14:paraId="59ADA91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透過國語文學習，掌握文本要旨、發展學習及解</w:t>
            </w:r>
            <w:r w:rsidRPr="00263BC6">
              <w:rPr>
                <w:rFonts w:ascii="Times New Roman" w:eastAsia="標楷體" w:hAnsi="Times New Roman" w:cs="Times New Roman"/>
                <w:bCs/>
                <w:snapToGrid w:val="0"/>
                <w:kern w:val="0"/>
                <w:sz w:val="20"/>
                <w:szCs w:val="20"/>
              </w:rPr>
              <w:lastRenderedPageBreak/>
              <w:t>決問題策略、初探邏輯思維，並透過體驗與實踐，處理日常生活問題。</w:t>
            </w:r>
          </w:p>
          <w:p w14:paraId="763C9B1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31D9C">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0E16A2F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p w14:paraId="1577917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【六、奶奶的小跟班】</w:t>
            </w:r>
          </w:p>
          <w:p w14:paraId="271435A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透過國語文學習，掌握文本要旨、發展學習及解決問題策略、初探邏輯思維，並透過體驗與</w:t>
            </w:r>
            <w:r w:rsidRPr="00263BC6">
              <w:rPr>
                <w:rFonts w:ascii="Times New Roman" w:eastAsia="標楷體" w:hAnsi="Times New Roman" w:cs="Times New Roman"/>
                <w:bCs/>
                <w:snapToGrid w:val="0"/>
                <w:kern w:val="0"/>
                <w:sz w:val="20"/>
                <w:szCs w:val="20"/>
              </w:rPr>
              <w:lastRenderedPageBreak/>
              <w:t>實踐，處理日常生活問題。</w:t>
            </w:r>
          </w:p>
          <w:p w14:paraId="4D5A528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31D9C">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1D1DEF1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tc>
        <w:tc>
          <w:tcPr>
            <w:tcW w:w="276" w:type="pct"/>
          </w:tcPr>
          <w:p w14:paraId="206A5FE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【五、小種子快長大】</w:t>
            </w:r>
          </w:p>
          <w:p w14:paraId="2BEF231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6-Ⅰ-4 </w:t>
            </w:r>
            <w:r w:rsidRPr="005F7E0B">
              <w:rPr>
                <w:rFonts w:ascii="Times New Roman" w:eastAsia="標楷體" w:hAnsi="Times New Roman" w:cs="Times New Roman"/>
                <w:bCs/>
                <w:snapToGrid w:val="0"/>
                <w:kern w:val="0"/>
                <w:sz w:val="20"/>
                <w:szCs w:val="20"/>
              </w:rPr>
              <w:t>使用</w:t>
            </w:r>
            <w:proofErr w:type="gramStart"/>
            <w:r w:rsidRPr="005F7E0B">
              <w:rPr>
                <w:rFonts w:ascii="Times New Roman" w:eastAsia="標楷體" w:hAnsi="Times New Roman" w:cs="Times New Roman"/>
                <w:bCs/>
                <w:snapToGrid w:val="0"/>
                <w:kern w:val="0"/>
                <w:sz w:val="20"/>
                <w:szCs w:val="20"/>
              </w:rPr>
              <w:t>仿寫、接</w:t>
            </w:r>
            <w:r w:rsidRPr="005F7E0B">
              <w:rPr>
                <w:rFonts w:ascii="Times New Roman" w:eastAsia="標楷體" w:hAnsi="Times New Roman" w:cs="Times New Roman"/>
                <w:bCs/>
                <w:snapToGrid w:val="0"/>
                <w:kern w:val="0"/>
                <w:sz w:val="20"/>
                <w:szCs w:val="20"/>
              </w:rPr>
              <w:lastRenderedPageBreak/>
              <w:t>寫</w:t>
            </w:r>
            <w:proofErr w:type="gramEnd"/>
            <w:r w:rsidRPr="005F7E0B">
              <w:rPr>
                <w:rFonts w:ascii="Times New Roman" w:eastAsia="標楷體" w:hAnsi="Times New Roman" w:cs="Times New Roman"/>
                <w:bCs/>
                <w:snapToGrid w:val="0"/>
                <w:kern w:val="0"/>
                <w:sz w:val="20"/>
                <w:szCs w:val="20"/>
              </w:rPr>
              <w:t>等技巧寫作。</w:t>
            </w:r>
          </w:p>
          <w:p w14:paraId="102256A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【六、奶奶的小跟班】</w:t>
            </w:r>
          </w:p>
          <w:p w14:paraId="106396C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1-Ⅰ-2 </w:t>
            </w:r>
            <w:r w:rsidRPr="00E4580E">
              <w:rPr>
                <w:rFonts w:ascii="Times New Roman" w:eastAsia="標楷體" w:hAnsi="Times New Roman" w:cs="Times New Roman"/>
                <w:bCs/>
                <w:snapToGrid w:val="0"/>
                <w:kern w:val="0"/>
                <w:sz w:val="20"/>
                <w:szCs w:val="20"/>
              </w:rPr>
              <w:t>能學習聆聽不同的媒材，說出聆聽的內容。</w:t>
            </w:r>
          </w:p>
          <w:p w14:paraId="579BC35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2-Ⅰ-1 </w:t>
            </w:r>
            <w:r w:rsidRPr="00E4580E">
              <w:rPr>
                <w:rFonts w:ascii="Times New Roman" w:eastAsia="標楷體" w:hAnsi="Times New Roman" w:cs="Times New Roman"/>
                <w:bCs/>
                <w:snapToGrid w:val="0"/>
                <w:kern w:val="0"/>
                <w:sz w:val="20"/>
                <w:szCs w:val="20"/>
              </w:rPr>
              <w:t>以正確發音流利的說出語意完整的話。</w:t>
            </w:r>
          </w:p>
          <w:p w14:paraId="0DA15D7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3-Ⅰ-3 </w:t>
            </w:r>
            <w:r w:rsidRPr="005F7E0B">
              <w:rPr>
                <w:rFonts w:ascii="Times New Roman" w:eastAsia="標楷體" w:hAnsi="Times New Roman" w:cs="Times New Roman"/>
                <w:bCs/>
                <w:snapToGrid w:val="0"/>
                <w:kern w:val="0"/>
                <w:sz w:val="20"/>
                <w:szCs w:val="20"/>
              </w:rPr>
              <w:t>運用注音符號表達想法，記錄訊息。</w:t>
            </w:r>
          </w:p>
        </w:tc>
        <w:tc>
          <w:tcPr>
            <w:tcW w:w="276" w:type="pct"/>
          </w:tcPr>
          <w:p w14:paraId="028B399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【五、小種子快長大】</w:t>
            </w:r>
          </w:p>
          <w:p w14:paraId="322CC81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5C7C98">
              <w:rPr>
                <w:rFonts w:ascii="Times New Roman" w:eastAsia="標楷體" w:hAnsi="Times New Roman" w:cs="Times New Roman"/>
                <w:bCs/>
                <w:snapToGrid w:val="0"/>
                <w:kern w:val="0"/>
                <w:sz w:val="20"/>
                <w:szCs w:val="20"/>
              </w:rPr>
              <w:t>標注注音符號</w:t>
            </w:r>
            <w:r w:rsidRPr="005C7C98">
              <w:rPr>
                <w:rFonts w:ascii="Times New Roman" w:eastAsia="標楷體" w:hAnsi="Times New Roman" w:cs="Times New Roman"/>
                <w:bCs/>
                <w:snapToGrid w:val="0"/>
                <w:kern w:val="0"/>
                <w:sz w:val="20"/>
                <w:szCs w:val="20"/>
              </w:rPr>
              <w:lastRenderedPageBreak/>
              <w:t>的各類文本。</w:t>
            </w:r>
          </w:p>
          <w:p w14:paraId="7B04243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A755B4">
              <w:rPr>
                <w:rFonts w:ascii="Times New Roman" w:eastAsia="標楷體" w:hAnsi="Times New Roman" w:cs="Times New Roman"/>
                <w:bCs/>
                <w:snapToGrid w:val="0"/>
                <w:kern w:val="0"/>
                <w:sz w:val="20"/>
                <w:szCs w:val="20"/>
              </w:rPr>
              <w:t>1,000</w:t>
            </w:r>
            <w:r w:rsidRPr="00A755B4">
              <w:rPr>
                <w:rFonts w:ascii="Times New Roman" w:eastAsia="標楷體" w:hAnsi="Times New Roman" w:cs="Times New Roman"/>
                <w:bCs/>
                <w:snapToGrid w:val="0"/>
                <w:kern w:val="0"/>
                <w:sz w:val="20"/>
                <w:szCs w:val="20"/>
              </w:rPr>
              <w:t>個常用字的字形、字音和字義。</w:t>
            </w:r>
          </w:p>
          <w:p w14:paraId="68ED71D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E4580E">
              <w:rPr>
                <w:rFonts w:ascii="Times New Roman" w:eastAsia="標楷體" w:hAnsi="Times New Roman" w:cs="Times New Roman"/>
                <w:bCs/>
                <w:snapToGrid w:val="0"/>
                <w:kern w:val="0"/>
                <w:sz w:val="20"/>
                <w:szCs w:val="20"/>
              </w:rPr>
              <w:t>基本文句的語氣與意義。</w:t>
            </w:r>
          </w:p>
          <w:p w14:paraId="78356A0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Ad-Ⅰ-1 </w:t>
            </w:r>
            <w:r>
              <w:rPr>
                <w:rFonts w:ascii="Times New Roman" w:eastAsia="標楷體" w:hAnsi="Times New Roman" w:cs="Times New Roman"/>
                <w:bCs/>
                <w:snapToGrid w:val="0"/>
                <w:kern w:val="0"/>
                <w:sz w:val="20"/>
                <w:szCs w:val="20"/>
              </w:rPr>
              <w:t>自然段</w:t>
            </w:r>
            <w:r w:rsidRPr="00A755B4">
              <w:rPr>
                <w:rFonts w:ascii="Times New Roman" w:eastAsia="標楷體" w:hAnsi="Times New Roman" w:cs="Times New Roman"/>
                <w:bCs/>
                <w:snapToGrid w:val="0"/>
                <w:kern w:val="0"/>
                <w:sz w:val="20"/>
                <w:szCs w:val="20"/>
              </w:rPr>
              <w:t>。</w:t>
            </w:r>
          </w:p>
          <w:p w14:paraId="34313A0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Ad-Ⅰ-2 </w:t>
            </w:r>
            <w:r w:rsidRPr="00A755B4">
              <w:rPr>
                <w:rFonts w:ascii="Times New Roman" w:eastAsia="標楷體" w:hAnsi="Times New Roman" w:cs="Times New Roman"/>
                <w:bCs/>
                <w:snapToGrid w:val="0"/>
                <w:kern w:val="0"/>
                <w:sz w:val="20"/>
                <w:szCs w:val="20"/>
              </w:rPr>
              <w:t>篇章的大意。</w:t>
            </w:r>
          </w:p>
          <w:p w14:paraId="5F8AF95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【六、奶奶的小跟班】</w:t>
            </w:r>
          </w:p>
          <w:p w14:paraId="718BD17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E4580E">
              <w:rPr>
                <w:rFonts w:ascii="Times New Roman" w:eastAsia="標楷體" w:hAnsi="Times New Roman" w:cs="Times New Roman"/>
                <w:bCs/>
                <w:snapToGrid w:val="0"/>
                <w:kern w:val="0"/>
                <w:sz w:val="20"/>
                <w:szCs w:val="20"/>
              </w:rPr>
              <w:t>標注注音符號的各類文本。</w:t>
            </w:r>
          </w:p>
          <w:p w14:paraId="1BF0E80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A755B4">
              <w:rPr>
                <w:rFonts w:ascii="Times New Roman" w:eastAsia="標楷體" w:hAnsi="Times New Roman" w:cs="Times New Roman"/>
                <w:bCs/>
                <w:snapToGrid w:val="0"/>
                <w:kern w:val="0"/>
                <w:sz w:val="20"/>
                <w:szCs w:val="20"/>
              </w:rPr>
              <w:t>1,000</w:t>
            </w:r>
            <w:r w:rsidRPr="00A755B4">
              <w:rPr>
                <w:rFonts w:ascii="Times New Roman" w:eastAsia="標楷體" w:hAnsi="Times New Roman" w:cs="Times New Roman"/>
                <w:bCs/>
                <w:snapToGrid w:val="0"/>
                <w:kern w:val="0"/>
                <w:sz w:val="20"/>
                <w:szCs w:val="20"/>
              </w:rPr>
              <w:t>個常用字的字形、字音和字義。</w:t>
            </w:r>
          </w:p>
          <w:p w14:paraId="0401336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Ac-Ⅰ-1 </w:t>
            </w:r>
            <w:r>
              <w:rPr>
                <w:rFonts w:ascii="Times New Roman" w:eastAsia="標楷體" w:hAnsi="Times New Roman" w:cs="Times New Roman"/>
                <w:bCs/>
                <w:snapToGrid w:val="0"/>
                <w:kern w:val="0"/>
                <w:sz w:val="20"/>
                <w:szCs w:val="20"/>
              </w:rPr>
              <w:t>常用</w:t>
            </w:r>
            <w:r w:rsidRPr="00A755B4">
              <w:rPr>
                <w:rFonts w:ascii="Times New Roman" w:eastAsia="標楷體" w:hAnsi="Times New Roman" w:cs="Times New Roman"/>
                <w:bCs/>
                <w:snapToGrid w:val="0"/>
                <w:kern w:val="0"/>
                <w:sz w:val="20"/>
                <w:szCs w:val="20"/>
              </w:rPr>
              <w:t>標點符號。</w:t>
            </w:r>
          </w:p>
          <w:p w14:paraId="3D1CA88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A755B4">
              <w:rPr>
                <w:rFonts w:ascii="Times New Roman" w:eastAsia="標楷體" w:hAnsi="Times New Roman" w:cs="Times New Roman"/>
                <w:bCs/>
                <w:snapToGrid w:val="0"/>
                <w:kern w:val="0"/>
                <w:sz w:val="20"/>
                <w:szCs w:val="20"/>
              </w:rPr>
              <w:lastRenderedPageBreak/>
              <w:t>故事、童詩等。</w:t>
            </w:r>
          </w:p>
          <w:p w14:paraId="0F79A41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Be-Ⅰ-2 </w:t>
            </w:r>
            <w:r w:rsidRPr="00E4580E">
              <w:rPr>
                <w:rFonts w:ascii="Times New Roman" w:eastAsia="標楷體" w:hAnsi="Times New Roman" w:cs="Times New Roman"/>
                <w:bCs/>
                <w:snapToGrid w:val="0"/>
                <w:kern w:val="0"/>
                <w:sz w:val="20"/>
                <w:szCs w:val="20"/>
              </w:rPr>
              <w:t>在人際溝通方面，以書信、卡片等慣用語彙及書寫格式為主。</w:t>
            </w:r>
          </w:p>
        </w:tc>
        <w:tc>
          <w:tcPr>
            <w:tcW w:w="415" w:type="pct"/>
            <w:gridSpan w:val="2"/>
          </w:tcPr>
          <w:p w14:paraId="48992C3F" w14:textId="77777777" w:rsidR="00641FC0" w:rsidRDefault="00641FC0" w:rsidP="00D36D14">
            <w:pPr>
              <w:spacing w:line="240" w:lineRule="exact"/>
              <w:rPr>
                <w:rFonts w:ascii="標楷體" w:eastAsia="標楷體" w:hAnsi="標楷體"/>
                <w:bCs/>
                <w:snapToGrid w:val="0"/>
                <w:kern w:val="0"/>
                <w:sz w:val="20"/>
                <w:szCs w:val="20"/>
              </w:rPr>
            </w:pPr>
            <w:r w:rsidRPr="00FE0221">
              <w:rPr>
                <w:rFonts w:ascii="Times New Roman" w:eastAsia="標楷體" w:hAnsi="Times New Roman" w:cs="Times New Roman"/>
                <w:bCs/>
                <w:snapToGrid w:val="0"/>
                <w:kern w:val="0"/>
                <w:sz w:val="20"/>
                <w:szCs w:val="20"/>
              </w:rPr>
              <w:lastRenderedPageBreak/>
              <w:t>【五、小種子快長大】</w:t>
            </w:r>
          </w:p>
          <w:p w14:paraId="37434C9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FE0221">
              <w:rPr>
                <w:rFonts w:ascii="Times New Roman" w:eastAsia="標楷體" w:hAnsi="Times New Roman" w:cs="Times New Roman"/>
                <w:bCs/>
                <w:snapToGrid w:val="0"/>
                <w:kern w:val="0"/>
                <w:sz w:val="20"/>
                <w:szCs w:val="20"/>
              </w:rPr>
              <w:t>.</w:t>
            </w:r>
            <w:r w:rsidRPr="00FE0221">
              <w:rPr>
                <w:rFonts w:ascii="Times New Roman" w:eastAsia="標楷體" w:hAnsi="Times New Roman" w:cs="Times New Roman"/>
                <w:bCs/>
                <w:snapToGrid w:val="0"/>
                <w:kern w:val="0"/>
                <w:sz w:val="20"/>
                <w:szCs w:val="20"/>
              </w:rPr>
              <w:t>觀察圖片，思考做某件事時，「誰＋需要＋什麼東</w:t>
            </w:r>
            <w:r w:rsidRPr="00FE0221">
              <w:rPr>
                <w:rFonts w:ascii="Times New Roman" w:eastAsia="標楷體" w:hAnsi="Times New Roman" w:cs="Times New Roman"/>
                <w:bCs/>
                <w:snapToGrid w:val="0"/>
                <w:kern w:val="0"/>
                <w:sz w:val="20"/>
                <w:szCs w:val="20"/>
              </w:rPr>
              <w:lastRenderedPageBreak/>
              <w:t>西」，</w:t>
            </w:r>
            <w:proofErr w:type="gramStart"/>
            <w:r w:rsidRPr="00FE0221">
              <w:rPr>
                <w:rFonts w:ascii="Times New Roman" w:eastAsia="標楷體" w:hAnsi="Times New Roman" w:cs="Times New Roman"/>
                <w:bCs/>
                <w:snapToGrid w:val="0"/>
                <w:kern w:val="0"/>
                <w:sz w:val="20"/>
                <w:szCs w:val="20"/>
              </w:rPr>
              <w:t>用完整句說出</w:t>
            </w:r>
            <w:proofErr w:type="gramEnd"/>
            <w:r w:rsidRPr="00FE0221">
              <w:rPr>
                <w:rFonts w:ascii="Times New Roman" w:eastAsia="標楷體" w:hAnsi="Times New Roman" w:cs="Times New Roman"/>
                <w:bCs/>
                <w:snapToGrid w:val="0"/>
                <w:kern w:val="0"/>
                <w:sz w:val="20"/>
                <w:szCs w:val="20"/>
              </w:rPr>
              <w:t>做某件事，誰需要什麼東西。</w:t>
            </w:r>
          </w:p>
          <w:p w14:paraId="2BDD5528" w14:textId="77777777" w:rsidR="00641FC0" w:rsidRPr="00E4580E" w:rsidRDefault="00641FC0" w:rsidP="00D36D14">
            <w:pPr>
              <w:spacing w:line="240" w:lineRule="exact"/>
              <w:rPr>
                <w:rFonts w:ascii="標楷體" w:eastAsia="標楷體" w:hAnsi="標楷體"/>
                <w:bCs/>
                <w:snapToGrid w:val="0"/>
                <w:kern w:val="0"/>
                <w:sz w:val="20"/>
                <w:szCs w:val="20"/>
              </w:rPr>
            </w:pPr>
            <w:r w:rsidRPr="00E4580E">
              <w:rPr>
                <w:rFonts w:ascii="Times New Roman" w:eastAsia="標楷體" w:hAnsi="Times New Roman" w:cs="Times New Roman"/>
                <w:bCs/>
                <w:snapToGrid w:val="0"/>
                <w:kern w:val="0"/>
                <w:sz w:val="20"/>
                <w:szCs w:val="20"/>
              </w:rPr>
              <w:t>【六、奶奶的小跟班】</w:t>
            </w:r>
          </w:p>
          <w:p w14:paraId="6518AA62" w14:textId="77777777" w:rsidR="00641FC0" w:rsidRDefault="00641FC0" w:rsidP="00D36D14">
            <w:pPr>
              <w:spacing w:line="240" w:lineRule="exact"/>
              <w:rPr>
                <w:rFonts w:ascii="標楷體" w:eastAsia="標楷體" w:hAnsi="標楷體"/>
                <w:bCs/>
                <w:snapToGrid w:val="0"/>
                <w:kern w:val="0"/>
                <w:sz w:val="20"/>
                <w:szCs w:val="20"/>
              </w:rPr>
            </w:pPr>
            <w:r w:rsidRPr="00E4580E">
              <w:rPr>
                <w:rFonts w:ascii="Times New Roman" w:eastAsia="標楷體" w:hAnsi="Times New Roman" w:cs="Times New Roman"/>
                <w:bCs/>
                <w:snapToGrid w:val="0"/>
                <w:kern w:val="0"/>
                <w:sz w:val="20"/>
                <w:szCs w:val="20"/>
              </w:rPr>
              <w:t>1.</w:t>
            </w:r>
            <w:r w:rsidRPr="00E4580E">
              <w:rPr>
                <w:rFonts w:ascii="Times New Roman" w:eastAsia="標楷體" w:hAnsi="Times New Roman" w:cs="Times New Roman"/>
                <w:bCs/>
                <w:snapToGrid w:val="0"/>
                <w:kern w:val="0"/>
                <w:sz w:val="20"/>
                <w:szCs w:val="20"/>
              </w:rPr>
              <w:t>連結課本圖文對照情境與生活經驗，理解閱讀內容，流暢的表達想法。</w:t>
            </w:r>
          </w:p>
          <w:p w14:paraId="7E4D5D0C" w14:textId="77777777" w:rsidR="00641FC0" w:rsidRPr="00285C9E" w:rsidRDefault="00641FC0" w:rsidP="00D36D14">
            <w:pPr>
              <w:spacing w:line="240" w:lineRule="exact"/>
              <w:rPr>
                <w:rFonts w:ascii="標楷體" w:eastAsia="標楷體" w:hAnsi="標楷體"/>
                <w:bCs/>
                <w:snapToGrid w:val="0"/>
                <w:kern w:val="0"/>
                <w:sz w:val="20"/>
                <w:szCs w:val="20"/>
              </w:rPr>
            </w:pPr>
            <w:r w:rsidRPr="00FE0221">
              <w:rPr>
                <w:rFonts w:ascii="Times New Roman" w:eastAsia="標楷體" w:hAnsi="Times New Roman" w:cs="Times New Roman"/>
                <w:bCs/>
                <w:snapToGrid w:val="0"/>
                <w:kern w:val="0"/>
                <w:sz w:val="20"/>
                <w:szCs w:val="20"/>
              </w:rPr>
              <w:t>2.</w:t>
            </w:r>
            <w:r w:rsidRPr="00FE0221">
              <w:rPr>
                <w:rFonts w:ascii="Times New Roman" w:eastAsia="標楷體" w:hAnsi="Times New Roman" w:cs="Times New Roman"/>
                <w:bCs/>
                <w:snapToGrid w:val="0"/>
                <w:kern w:val="0"/>
                <w:sz w:val="20"/>
                <w:szCs w:val="20"/>
              </w:rPr>
              <w:t>理解生活常用字詞，認識「心」的意義，並指出不同的字中，「心」的書寫變化。</w:t>
            </w:r>
          </w:p>
        </w:tc>
        <w:tc>
          <w:tcPr>
            <w:tcW w:w="1335" w:type="pct"/>
            <w:gridSpan w:val="2"/>
          </w:tcPr>
          <w:p w14:paraId="78F78154" w14:textId="77777777" w:rsidR="00641FC0" w:rsidRDefault="00641FC0" w:rsidP="00D36D14">
            <w:pPr>
              <w:spacing w:line="240" w:lineRule="exact"/>
              <w:rPr>
                <w:rFonts w:ascii="標楷體" w:eastAsia="標楷體" w:hAnsi="標楷體"/>
                <w:sz w:val="20"/>
                <w:szCs w:val="20"/>
              </w:rPr>
            </w:pPr>
            <w:r w:rsidRPr="003D3941">
              <w:rPr>
                <w:rFonts w:ascii="Times New Roman" w:eastAsia="標楷體" w:hAnsi="Times New Roman" w:cs="Times New Roman"/>
                <w:sz w:val="20"/>
                <w:szCs w:val="20"/>
              </w:rPr>
              <w:lastRenderedPageBreak/>
              <w:t>【五、小種子快長大】</w:t>
            </w:r>
          </w:p>
          <w:p w14:paraId="4A2969FA"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3D3941">
              <w:rPr>
                <w:rFonts w:ascii="Times New Roman" w:eastAsia="標楷體" w:hAnsi="Times New Roman" w:cs="Times New Roman"/>
                <w:sz w:val="20"/>
                <w:szCs w:val="20"/>
              </w:rPr>
              <w:t>.</w:t>
            </w:r>
            <w:r w:rsidRPr="003D3941">
              <w:rPr>
                <w:rFonts w:ascii="Times New Roman" w:eastAsia="標楷體" w:hAnsi="Times New Roman" w:cs="Times New Roman"/>
                <w:sz w:val="20"/>
                <w:szCs w:val="20"/>
              </w:rPr>
              <w:t>運用「需要</w:t>
            </w:r>
            <w:r w:rsidRPr="003D3941">
              <w:rPr>
                <w:rFonts w:ascii="Times New Roman" w:eastAsia="標楷體" w:hAnsi="Times New Roman" w:cs="Times New Roman"/>
                <w:sz w:val="20"/>
                <w:szCs w:val="20"/>
              </w:rPr>
              <w:t>…</w:t>
            </w:r>
            <w:proofErr w:type="gramStart"/>
            <w:r w:rsidRPr="003D3941">
              <w:rPr>
                <w:rFonts w:ascii="Times New Roman" w:eastAsia="標楷體" w:hAnsi="Times New Roman" w:cs="Times New Roman"/>
                <w:sz w:val="20"/>
                <w:szCs w:val="20"/>
              </w:rPr>
              <w:t>…</w:t>
            </w:r>
            <w:proofErr w:type="gramEnd"/>
            <w:r w:rsidRPr="003D3941">
              <w:rPr>
                <w:rFonts w:ascii="Times New Roman" w:eastAsia="標楷體" w:hAnsi="Times New Roman" w:cs="Times New Roman"/>
                <w:sz w:val="20"/>
                <w:szCs w:val="20"/>
              </w:rPr>
              <w:t>」的句子，觀察並造句運用。</w:t>
            </w:r>
          </w:p>
          <w:p w14:paraId="31D37C67" w14:textId="77777777" w:rsidR="00641FC0" w:rsidRPr="00E4580E" w:rsidRDefault="00641FC0" w:rsidP="00D36D14">
            <w:pPr>
              <w:spacing w:line="240" w:lineRule="exact"/>
              <w:rPr>
                <w:rFonts w:ascii="標楷體" w:eastAsia="標楷體" w:hAnsi="標楷體"/>
                <w:sz w:val="20"/>
                <w:szCs w:val="20"/>
              </w:rPr>
            </w:pPr>
            <w:r w:rsidRPr="00E4580E">
              <w:rPr>
                <w:rFonts w:ascii="Times New Roman" w:eastAsia="標楷體" w:hAnsi="Times New Roman" w:cs="Times New Roman"/>
                <w:sz w:val="20"/>
                <w:szCs w:val="20"/>
              </w:rPr>
              <w:t>【六、奶奶的小跟班】</w:t>
            </w:r>
          </w:p>
          <w:p w14:paraId="19585A6E" w14:textId="77777777" w:rsidR="00641FC0" w:rsidRDefault="00641FC0" w:rsidP="00D36D14">
            <w:pPr>
              <w:spacing w:line="240" w:lineRule="exact"/>
              <w:rPr>
                <w:rFonts w:ascii="標楷體" w:eastAsia="標楷體" w:hAnsi="標楷體"/>
                <w:sz w:val="20"/>
                <w:szCs w:val="20"/>
              </w:rPr>
            </w:pPr>
            <w:r w:rsidRPr="00E4580E">
              <w:rPr>
                <w:rFonts w:ascii="Times New Roman" w:eastAsia="標楷體" w:hAnsi="Times New Roman" w:cs="Times New Roman"/>
                <w:sz w:val="20"/>
                <w:szCs w:val="20"/>
              </w:rPr>
              <w:t>1.</w:t>
            </w:r>
            <w:r w:rsidRPr="00E4580E">
              <w:rPr>
                <w:rFonts w:ascii="Times New Roman" w:eastAsia="標楷體" w:hAnsi="Times New Roman" w:cs="Times New Roman"/>
                <w:sz w:val="20"/>
                <w:szCs w:val="20"/>
              </w:rPr>
              <w:t>透過圖文觀察，聆聽、理解課文內容，並回答相關問題。</w:t>
            </w:r>
          </w:p>
          <w:p w14:paraId="6D91EDB9" w14:textId="77777777" w:rsidR="00641FC0" w:rsidRPr="00800452" w:rsidRDefault="00641FC0" w:rsidP="00D36D14">
            <w:pPr>
              <w:spacing w:line="240" w:lineRule="exact"/>
              <w:rPr>
                <w:rFonts w:ascii="標楷體" w:eastAsia="標楷體" w:hAnsi="標楷體"/>
                <w:sz w:val="20"/>
                <w:szCs w:val="20"/>
              </w:rPr>
            </w:pPr>
            <w:r w:rsidRPr="003D3941">
              <w:rPr>
                <w:rFonts w:ascii="Times New Roman" w:eastAsia="標楷體" w:hAnsi="Times New Roman" w:cs="Times New Roman"/>
                <w:sz w:val="20"/>
                <w:szCs w:val="20"/>
              </w:rPr>
              <w:t>2.</w:t>
            </w:r>
            <w:r w:rsidRPr="003D3941">
              <w:rPr>
                <w:rFonts w:ascii="Times New Roman" w:eastAsia="標楷體" w:hAnsi="Times New Roman" w:cs="Times New Roman"/>
                <w:sz w:val="20"/>
                <w:szCs w:val="20"/>
              </w:rPr>
              <w:t>認識「心」的意義，並指出不同的字中，</w:t>
            </w:r>
            <w:r w:rsidRPr="003D3941">
              <w:rPr>
                <w:rFonts w:ascii="Times New Roman" w:eastAsia="標楷體" w:hAnsi="Times New Roman" w:cs="Times New Roman"/>
                <w:sz w:val="20"/>
                <w:szCs w:val="20"/>
              </w:rPr>
              <w:lastRenderedPageBreak/>
              <w:t>「心」的書寫變化。</w:t>
            </w:r>
          </w:p>
        </w:tc>
        <w:tc>
          <w:tcPr>
            <w:tcW w:w="393" w:type="pct"/>
            <w:shd w:val="clear" w:color="auto" w:fill="auto"/>
          </w:tcPr>
          <w:p w14:paraId="1259C227"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lastRenderedPageBreak/>
              <w:t>1.</w:t>
            </w:r>
            <w:r w:rsidRPr="008C0F84">
              <w:rPr>
                <w:rFonts w:ascii="Times New Roman" w:eastAsia="標楷體" w:hAnsi="Times New Roman" w:cs="Times New Roman"/>
                <w:sz w:val="20"/>
                <w:szCs w:val="20"/>
              </w:rPr>
              <w:t>實作評量</w:t>
            </w:r>
          </w:p>
          <w:p w14:paraId="187A1408"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1E5F43C9"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47B8376F"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013366C2"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【五、小種子快長大】</w:t>
            </w:r>
          </w:p>
          <w:p w14:paraId="2BF9D44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2A5088C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E5 </w:t>
            </w:r>
            <w:r w:rsidRPr="00583087">
              <w:rPr>
                <w:rFonts w:ascii="Times New Roman" w:eastAsia="標楷體" w:hAnsi="Times New Roman" w:cs="Times New Roman"/>
                <w:kern w:val="0"/>
                <w:sz w:val="20"/>
                <w:szCs w:val="20"/>
              </w:rPr>
              <w:t>了解家庭中各種關係的互動</w:t>
            </w:r>
            <w:r w:rsidRPr="00583087">
              <w:rPr>
                <w:rFonts w:ascii="Times New Roman" w:eastAsia="標楷體" w:hAnsi="Times New Roman" w:cs="Times New Roman"/>
                <w:kern w:val="0"/>
                <w:sz w:val="20"/>
                <w:szCs w:val="20"/>
              </w:rPr>
              <w:lastRenderedPageBreak/>
              <w:t>(</w:t>
            </w:r>
            <w:r w:rsidRPr="00583087">
              <w:rPr>
                <w:rFonts w:ascii="Times New Roman" w:eastAsia="標楷體" w:hAnsi="Times New Roman" w:cs="Times New Roman"/>
                <w:kern w:val="0"/>
                <w:sz w:val="20"/>
                <w:szCs w:val="20"/>
              </w:rPr>
              <w:t>親子、手足、祖孫及其他親屬等</w:t>
            </w:r>
            <w:r w:rsidRPr="00583087">
              <w:rPr>
                <w:rFonts w:ascii="Times New Roman" w:eastAsia="標楷體" w:hAnsi="Times New Roman" w:cs="Times New Roman"/>
                <w:kern w:val="0"/>
                <w:sz w:val="20"/>
                <w:szCs w:val="20"/>
              </w:rPr>
              <w:t>)</w:t>
            </w:r>
            <w:r w:rsidRPr="00583087">
              <w:rPr>
                <w:rFonts w:ascii="Times New Roman" w:eastAsia="標楷體" w:hAnsi="Times New Roman" w:cs="Times New Roman"/>
                <w:kern w:val="0"/>
                <w:sz w:val="20"/>
                <w:szCs w:val="20"/>
              </w:rPr>
              <w:t>。</w:t>
            </w:r>
          </w:p>
          <w:p w14:paraId="6E9CCE83"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【六、奶奶的小跟班】</w:t>
            </w:r>
          </w:p>
          <w:p w14:paraId="10AB7C54"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1DCD60A2"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E5 </w:t>
            </w:r>
            <w:r w:rsidRPr="00583087">
              <w:rPr>
                <w:rFonts w:ascii="Times New Roman" w:eastAsia="標楷體" w:hAnsi="Times New Roman" w:cs="Times New Roman"/>
                <w:kern w:val="0"/>
                <w:sz w:val="20"/>
                <w:szCs w:val="20"/>
              </w:rPr>
              <w:t>了解家庭中各種關係的互動</w:t>
            </w:r>
            <w:r w:rsidRPr="00583087">
              <w:rPr>
                <w:rFonts w:ascii="Times New Roman" w:eastAsia="標楷體" w:hAnsi="Times New Roman" w:cs="Times New Roman"/>
                <w:kern w:val="0"/>
                <w:sz w:val="20"/>
                <w:szCs w:val="20"/>
              </w:rPr>
              <w:t>(</w:t>
            </w:r>
            <w:r w:rsidRPr="00583087">
              <w:rPr>
                <w:rFonts w:ascii="Times New Roman" w:eastAsia="標楷體" w:hAnsi="Times New Roman" w:cs="Times New Roman"/>
                <w:kern w:val="0"/>
                <w:sz w:val="20"/>
                <w:szCs w:val="20"/>
              </w:rPr>
              <w:t>親子、手足、祖孫及其他親屬等</w:t>
            </w:r>
            <w:r>
              <w:rPr>
                <w:rFonts w:ascii="Times New Roman" w:eastAsia="標楷體" w:hAnsi="Times New Roman" w:cs="Times New Roman"/>
                <w:kern w:val="0"/>
                <w:sz w:val="20"/>
                <w:szCs w:val="20"/>
              </w:rPr>
              <w:t>)</w:t>
            </w:r>
            <w:r w:rsidRPr="00583087">
              <w:rPr>
                <w:rFonts w:ascii="Times New Roman" w:eastAsia="標楷體" w:hAnsi="Times New Roman" w:cs="Times New Roman"/>
                <w:kern w:val="0"/>
                <w:sz w:val="20"/>
                <w:szCs w:val="20"/>
              </w:rPr>
              <w:t>。</w:t>
            </w:r>
          </w:p>
        </w:tc>
        <w:tc>
          <w:tcPr>
            <w:tcW w:w="471" w:type="pct"/>
          </w:tcPr>
          <w:p w14:paraId="6B00F094" w14:textId="77777777" w:rsidR="00641FC0" w:rsidRPr="00D86F67" w:rsidRDefault="00641FC0" w:rsidP="00D36D14">
            <w:pPr>
              <w:snapToGrid w:val="0"/>
              <w:jc w:val="center"/>
              <w:rPr>
                <w:rFonts w:ascii="標楷體" w:eastAsia="標楷體" w:hAnsi="標楷體"/>
              </w:rPr>
            </w:pPr>
          </w:p>
        </w:tc>
      </w:tr>
      <w:tr w:rsidR="00641FC0" w:rsidRPr="00D86F67" w14:paraId="52FEB8CD" w14:textId="77777777" w:rsidTr="00D36D14">
        <w:tblPrEx>
          <w:jc w:val="center"/>
        </w:tblPrEx>
        <w:trPr>
          <w:trHeight w:val="303"/>
          <w:jc w:val="center"/>
        </w:trPr>
        <w:tc>
          <w:tcPr>
            <w:tcW w:w="407" w:type="pct"/>
            <w:shd w:val="clear" w:color="auto" w:fill="auto"/>
          </w:tcPr>
          <w:p w14:paraId="730CD66D"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第九</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4E8B0B55"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第二單元甜蜜的家／第三單元小水滴的旅行</w:t>
            </w:r>
          </w:p>
          <w:p w14:paraId="473E9FE8"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第六課奶奶的小跟班／</w:t>
            </w:r>
            <w:r w:rsidRPr="00D3180C">
              <w:rPr>
                <w:rFonts w:ascii="Times New Roman" w:eastAsia="標楷體" w:hAnsi="Times New Roman" w:cs="Times New Roman"/>
                <w:bCs/>
                <w:snapToGrid w:val="0"/>
                <w:kern w:val="0"/>
                <w:sz w:val="20"/>
                <w:szCs w:val="20"/>
              </w:rPr>
              <w:t>單元主題引導</w:t>
            </w:r>
          </w:p>
        </w:tc>
        <w:tc>
          <w:tcPr>
            <w:tcW w:w="227" w:type="pct"/>
            <w:gridSpan w:val="2"/>
          </w:tcPr>
          <w:p w14:paraId="488973ED"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5C31337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【六、奶奶的小跟班】</w:t>
            </w:r>
          </w:p>
          <w:p w14:paraId="669083C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511BFC1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31D9C">
              <w:rPr>
                <w:rFonts w:ascii="Times New Roman" w:eastAsia="標楷體" w:hAnsi="Times New Roman" w:cs="Times New Roman"/>
                <w:bCs/>
                <w:snapToGrid w:val="0"/>
                <w:kern w:val="0"/>
                <w:sz w:val="20"/>
                <w:szCs w:val="20"/>
              </w:rPr>
              <w:t>理</w:t>
            </w:r>
            <w:r w:rsidRPr="00A31D9C">
              <w:rPr>
                <w:rFonts w:ascii="Times New Roman" w:eastAsia="標楷體" w:hAnsi="Times New Roman" w:cs="Times New Roman"/>
                <w:bCs/>
                <w:snapToGrid w:val="0"/>
                <w:kern w:val="0"/>
                <w:sz w:val="20"/>
                <w:szCs w:val="20"/>
              </w:rPr>
              <w:lastRenderedPageBreak/>
              <w:t>解與運用國語文在日常生活中學習體察他人的感受，並給予適當的回應，以達成溝通及互動的目標。</w:t>
            </w:r>
          </w:p>
          <w:p w14:paraId="39A33BA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tc>
        <w:tc>
          <w:tcPr>
            <w:tcW w:w="276" w:type="pct"/>
          </w:tcPr>
          <w:p w14:paraId="46333C3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【六、奶奶的小跟班】</w:t>
            </w:r>
          </w:p>
          <w:p w14:paraId="369A1B0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5F7E0B">
              <w:rPr>
                <w:rFonts w:ascii="Times New Roman" w:eastAsia="標楷體" w:hAnsi="Times New Roman" w:cs="Times New Roman"/>
                <w:bCs/>
                <w:snapToGrid w:val="0"/>
                <w:kern w:val="0"/>
                <w:sz w:val="20"/>
                <w:szCs w:val="20"/>
              </w:rPr>
              <w:t>利用部件、部首或簡單造字原理，輔助識字。</w:t>
            </w:r>
          </w:p>
          <w:p w14:paraId="510C41A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5-Ⅰ-2 </w:t>
            </w:r>
            <w:r w:rsidRPr="005F7E0B">
              <w:rPr>
                <w:rFonts w:ascii="Times New Roman" w:eastAsia="標楷體" w:hAnsi="Times New Roman" w:cs="Times New Roman"/>
                <w:bCs/>
                <w:snapToGrid w:val="0"/>
                <w:kern w:val="0"/>
                <w:sz w:val="20"/>
                <w:szCs w:val="20"/>
              </w:rPr>
              <w:t>認識常用標點</w:t>
            </w:r>
            <w:r w:rsidRPr="005F7E0B">
              <w:rPr>
                <w:rFonts w:ascii="Times New Roman" w:eastAsia="標楷體" w:hAnsi="Times New Roman" w:cs="Times New Roman"/>
                <w:bCs/>
                <w:snapToGrid w:val="0"/>
                <w:kern w:val="0"/>
                <w:sz w:val="20"/>
                <w:szCs w:val="20"/>
              </w:rPr>
              <w:lastRenderedPageBreak/>
              <w:t>符號。</w:t>
            </w:r>
          </w:p>
          <w:p w14:paraId="5E3F502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5-Ⅰ-3 </w:t>
            </w:r>
            <w:proofErr w:type="gramStart"/>
            <w:r w:rsidRPr="005F7E0B">
              <w:rPr>
                <w:rFonts w:ascii="Times New Roman" w:eastAsia="標楷體" w:hAnsi="Times New Roman" w:cs="Times New Roman"/>
                <w:bCs/>
                <w:snapToGrid w:val="0"/>
                <w:kern w:val="0"/>
                <w:sz w:val="20"/>
                <w:szCs w:val="20"/>
              </w:rPr>
              <w:t>讀懂與學習</w:t>
            </w:r>
            <w:proofErr w:type="gramEnd"/>
            <w:r w:rsidRPr="005F7E0B">
              <w:rPr>
                <w:rFonts w:ascii="Times New Roman" w:eastAsia="標楷體" w:hAnsi="Times New Roman" w:cs="Times New Roman"/>
                <w:bCs/>
                <w:snapToGrid w:val="0"/>
                <w:kern w:val="0"/>
                <w:sz w:val="20"/>
                <w:szCs w:val="20"/>
              </w:rPr>
              <w:t>階段相符的文本。</w:t>
            </w:r>
          </w:p>
          <w:p w14:paraId="3DF3A42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6-Ⅰ-3 </w:t>
            </w:r>
            <w:r w:rsidRPr="00E4580E">
              <w:rPr>
                <w:rFonts w:ascii="Times New Roman" w:eastAsia="標楷體" w:hAnsi="Times New Roman" w:cs="Times New Roman"/>
                <w:bCs/>
                <w:snapToGrid w:val="0"/>
                <w:kern w:val="0"/>
                <w:sz w:val="20"/>
                <w:szCs w:val="20"/>
              </w:rPr>
              <w:t>寫出語意完整的句子、主題明確的段落。</w:t>
            </w:r>
          </w:p>
        </w:tc>
        <w:tc>
          <w:tcPr>
            <w:tcW w:w="276" w:type="pct"/>
          </w:tcPr>
          <w:p w14:paraId="46ECD21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【六、奶奶的小跟班】</w:t>
            </w:r>
          </w:p>
          <w:p w14:paraId="0644B47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E4580E">
              <w:rPr>
                <w:rFonts w:ascii="Times New Roman" w:eastAsia="標楷體" w:hAnsi="Times New Roman" w:cs="Times New Roman"/>
                <w:bCs/>
                <w:snapToGrid w:val="0"/>
                <w:kern w:val="0"/>
                <w:sz w:val="20"/>
                <w:szCs w:val="20"/>
              </w:rPr>
              <w:t>標注注音符號的各類文本。</w:t>
            </w:r>
          </w:p>
          <w:p w14:paraId="14CC199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A755B4">
              <w:rPr>
                <w:rFonts w:ascii="Times New Roman" w:eastAsia="標楷體" w:hAnsi="Times New Roman" w:cs="Times New Roman"/>
                <w:bCs/>
                <w:snapToGrid w:val="0"/>
                <w:kern w:val="0"/>
                <w:sz w:val="20"/>
                <w:szCs w:val="20"/>
              </w:rPr>
              <w:t>1,000</w:t>
            </w:r>
            <w:r w:rsidRPr="00A755B4">
              <w:rPr>
                <w:rFonts w:ascii="Times New Roman" w:eastAsia="標楷體" w:hAnsi="Times New Roman" w:cs="Times New Roman"/>
                <w:bCs/>
                <w:snapToGrid w:val="0"/>
                <w:kern w:val="0"/>
                <w:sz w:val="20"/>
                <w:szCs w:val="20"/>
              </w:rPr>
              <w:t>個常用字的字形、字音和字</w:t>
            </w:r>
            <w:r w:rsidRPr="00A755B4">
              <w:rPr>
                <w:rFonts w:ascii="Times New Roman" w:eastAsia="標楷體" w:hAnsi="Times New Roman" w:cs="Times New Roman"/>
                <w:bCs/>
                <w:snapToGrid w:val="0"/>
                <w:kern w:val="0"/>
                <w:sz w:val="20"/>
                <w:szCs w:val="20"/>
              </w:rPr>
              <w:lastRenderedPageBreak/>
              <w:t>義。</w:t>
            </w:r>
          </w:p>
          <w:p w14:paraId="74FE7FF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Ac-Ⅰ-1 </w:t>
            </w:r>
            <w:r>
              <w:rPr>
                <w:rFonts w:ascii="Times New Roman" w:eastAsia="標楷體" w:hAnsi="Times New Roman" w:cs="Times New Roman"/>
                <w:bCs/>
                <w:snapToGrid w:val="0"/>
                <w:kern w:val="0"/>
                <w:sz w:val="20"/>
                <w:szCs w:val="20"/>
              </w:rPr>
              <w:t>常用</w:t>
            </w:r>
            <w:r w:rsidRPr="00A755B4">
              <w:rPr>
                <w:rFonts w:ascii="Times New Roman" w:eastAsia="標楷體" w:hAnsi="Times New Roman" w:cs="Times New Roman"/>
                <w:bCs/>
                <w:snapToGrid w:val="0"/>
                <w:kern w:val="0"/>
                <w:sz w:val="20"/>
                <w:szCs w:val="20"/>
              </w:rPr>
              <w:t>標點符號。</w:t>
            </w:r>
          </w:p>
          <w:p w14:paraId="627FCC7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A755B4">
              <w:rPr>
                <w:rFonts w:ascii="Times New Roman" w:eastAsia="標楷體" w:hAnsi="Times New Roman" w:cs="Times New Roman"/>
                <w:bCs/>
                <w:snapToGrid w:val="0"/>
                <w:kern w:val="0"/>
                <w:sz w:val="20"/>
                <w:szCs w:val="20"/>
              </w:rPr>
              <w:t>故事、童詩等。</w:t>
            </w:r>
          </w:p>
          <w:p w14:paraId="5BD4EC9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Be-Ⅰ-2 </w:t>
            </w:r>
            <w:r w:rsidRPr="00E4580E">
              <w:rPr>
                <w:rFonts w:ascii="Times New Roman" w:eastAsia="標楷體" w:hAnsi="Times New Roman" w:cs="Times New Roman"/>
                <w:bCs/>
                <w:snapToGrid w:val="0"/>
                <w:kern w:val="0"/>
                <w:sz w:val="20"/>
                <w:szCs w:val="20"/>
              </w:rPr>
              <w:t>在人際溝通方面，以書信、卡片等慣用語彙及書寫格式為主。</w:t>
            </w:r>
          </w:p>
        </w:tc>
        <w:tc>
          <w:tcPr>
            <w:tcW w:w="415" w:type="pct"/>
            <w:gridSpan w:val="2"/>
          </w:tcPr>
          <w:p w14:paraId="12854F80" w14:textId="77777777" w:rsidR="00641FC0" w:rsidRPr="00E4580E" w:rsidRDefault="00641FC0" w:rsidP="00D36D14">
            <w:pPr>
              <w:spacing w:line="240" w:lineRule="exact"/>
              <w:rPr>
                <w:rFonts w:ascii="標楷體" w:eastAsia="標楷體" w:hAnsi="標楷體"/>
                <w:bCs/>
                <w:snapToGrid w:val="0"/>
                <w:kern w:val="0"/>
                <w:sz w:val="20"/>
                <w:szCs w:val="20"/>
              </w:rPr>
            </w:pPr>
            <w:r w:rsidRPr="00E4580E">
              <w:rPr>
                <w:rFonts w:ascii="Times New Roman" w:eastAsia="標楷體" w:hAnsi="Times New Roman" w:cs="Times New Roman"/>
                <w:bCs/>
                <w:snapToGrid w:val="0"/>
                <w:kern w:val="0"/>
                <w:sz w:val="20"/>
                <w:szCs w:val="20"/>
              </w:rPr>
              <w:lastRenderedPageBreak/>
              <w:t>【六、奶奶的小跟班】</w:t>
            </w:r>
          </w:p>
          <w:p w14:paraId="1F479188" w14:textId="77777777" w:rsidR="00641FC0" w:rsidRPr="00FE0221" w:rsidRDefault="00641FC0" w:rsidP="00D36D14">
            <w:pPr>
              <w:spacing w:line="240" w:lineRule="exact"/>
              <w:rPr>
                <w:rFonts w:ascii="標楷體" w:eastAsia="標楷體" w:hAnsi="標楷體"/>
                <w:bCs/>
                <w:snapToGrid w:val="0"/>
                <w:kern w:val="0"/>
                <w:sz w:val="20"/>
                <w:szCs w:val="20"/>
              </w:rPr>
            </w:pPr>
            <w:r w:rsidRPr="00E4580E">
              <w:rPr>
                <w:rFonts w:ascii="Times New Roman" w:eastAsia="標楷體" w:hAnsi="Times New Roman" w:cs="Times New Roman"/>
                <w:bCs/>
                <w:snapToGrid w:val="0"/>
                <w:kern w:val="0"/>
                <w:sz w:val="20"/>
                <w:szCs w:val="20"/>
              </w:rPr>
              <w:t>1.</w:t>
            </w:r>
            <w:r w:rsidRPr="00FE0221">
              <w:rPr>
                <w:rFonts w:ascii="Times New Roman" w:eastAsia="標楷體" w:hAnsi="Times New Roman" w:cs="Times New Roman"/>
                <w:bCs/>
                <w:snapToGrid w:val="0"/>
                <w:kern w:val="0"/>
                <w:sz w:val="20"/>
                <w:szCs w:val="20"/>
              </w:rPr>
              <w:t>運用「人物＋地點＋做什麼事情（動作）」說出意思完整的句子。</w:t>
            </w:r>
          </w:p>
          <w:p w14:paraId="17A6D27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FE0221">
              <w:rPr>
                <w:rFonts w:ascii="Times New Roman" w:eastAsia="標楷體" w:hAnsi="Times New Roman" w:cs="Times New Roman"/>
                <w:bCs/>
                <w:snapToGrid w:val="0"/>
                <w:kern w:val="0"/>
                <w:sz w:val="20"/>
                <w:szCs w:val="20"/>
              </w:rPr>
              <w:t>.</w:t>
            </w:r>
            <w:r w:rsidRPr="00FE0221">
              <w:rPr>
                <w:rFonts w:ascii="Times New Roman" w:eastAsia="標楷體" w:hAnsi="Times New Roman" w:cs="Times New Roman"/>
                <w:bCs/>
                <w:snapToGrid w:val="0"/>
                <w:kern w:val="0"/>
                <w:sz w:val="20"/>
                <w:szCs w:val="20"/>
              </w:rPr>
              <w:t>依據課文，理解冒號和引號的用法，並運用在日常生活的語句中。</w:t>
            </w:r>
          </w:p>
          <w:p w14:paraId="75E41030" w14:textId="77777777" w:rsidR="00641FC0" w:rsidRPr="00E4580E"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3</w:t>
            </w:r>
            <w:r w:rsidRPr="00E4580E">
              <w:rPr>
                <w:rFonts w:ascii="Times New Roman" w:eastAsia="標楷體" w:hAnsi="Times New Roman" w:cs="Times New Roman"/>
                <w:bCs/>
                <w:snapToGrid w:val="0"/>
                <w:kern w:val="0"/>
                <w:sz w:val="20"/>
                <w:szCs w:val="20"/>
              </w:rPr>
              <w:t>.</w:t>
            </w:r>
            <w:r w:rsidRPr="00E4580E">
              <w:rPr>
                <w:rFonts w:ascii="Times New Roman" w:eastAsia="標楷體" w:hAnsi="Times New Roman" w:cs="Times New Roman"/>
                <w:bCs/>
                <w:snapToGrid w:val="0"/>
                <w:kern w:val="0"/>
                <w:sz w:val="20"/>
                <w:szCs w:val="20"/>
              </w:rPr>
              <w:t>了解卡片書寫格式，並能發揮創意，自己書寫卡片。</w:t>
            </w:r>
          </w:p>
          <w:p w14:paraId="494E0B28" w14:textId="77777777" w:rsidR="00641FC0" w:rsidRPr="00800452"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E4580E">
              <w:rPr>
                <w:rFonts w:ascii="Times New Roman" w:eastAsia="標楷體" w:hAnsi="Times New Roman" w:cs="Times New Roman"/>
                <w:bCs/>
                <w:snapToGrid w:val="0"/>
                <w:kern w:val="0"/>
                <w:sz w:val="20"/>
                <w:szCs w:val="20"/>
              </w:rPr>
              <w:t>.</w:t>
            </w:r>
            <w:r w:rsidRPr="00E4580E">
              <w:rPr>
                <w:rFonts w:ascii="Times New Roman" w:eastAsia="標楷體" w:hAnsi="Times New Roman" w:cs="Times New Roman"/>
                <w:bCs/>
                <w:snapToGrid w:val="0"/>
                <w:kern w:val="0"/>
                <w:sz w:val="20"/>
                <w:szCs w:val="20"/>
              </w:rPr>
              <w:t>依課文內容重點，連結生活經驗，發揮創意並添加細節。</w:t>
            </w:r>
          </w:p>
        </w:tc>
        <w:tc>
          <w:tcPr>
            <w:tcW w:w="1335" w:type="pct"/>
            <w:gridSpan w:val="2"/>
          </w:tcPr>
          <w:p w14:paraId="520ED1FA" w14:textId="77777777" w:rsidR="00641FC0" w:rsidRPr="00E4580E" w:rsidRDefault="00641FC0" w:rsidP="00D36D14">
            <w:pPr>
              <w:spacing w:line="240" w:lineRule="exact"/>
              <w:rPr>
                <w:rFonts w:ascii="標楷體" w:eastAsia="標楷體" w:hAnsi="標楷體"/>
                <w:sz w:val="20"/>
                <w:szCs w:val="20"/>
              </w:rPr>
            </w:pPr>
            <w:r w:rsidRPr="00E4580E">
              <w:rPr>
                <w:rFonts w:ascii="Times New Roman" w:eastAsia="標楷體" w:hAnsi="Times New Roman" w:cs="Times New Roman"/>
                <w:sz w:val="20"/>
                <w:szCs w:val="20"/>
              </w:rPr>
              <w:lastRenderedPageBreak/>
              <w:t>【六、奶奶的小跟班】</w:t>
            </w:r>
          </w:p>
          <w:p w14:paraId="1D9A327F" w14:textId="77777777" w:rsidR="00641FC0" w:rsidRPr="003D3941" w:rsidRDefault="00641FC0" w:rsidP="00D36D14">
            <w:pPr>
              <w:spacing w:line="240" w:lineRule="exact"/>
              <w:rPr>
                <w:rFonts w:ascii="標楷體" w:eastAsia="標楷體" w:hAnsi="標楷體"/>
                <w:sz w:val="20"/>
                <w:szCs w:val="20"/>
              </w:rPr>
            </w:pPr>
            <w:r w:rsidRPr="00E4580E">
              <w:rPr>
                <w:rFonts w:ascii="Times New Roman" w:eastAsia="標楷體" w:hAnsi="Times New Roman" w:cs="Times New Roman"/>
                <w:sz w:val="20"/>
                <w:szCs w:val="20"/>
              </w:rPr>
              <w:t>1.</w:t>
            </w:r>
            <w:r w:rsidRPr="003D3941">
              <w:rPr>
                <w:rFonts w:ascii="Times New Roman" w:eastAsia="標楷體" w:hAnsi="Times New Roman" w:cs="Times New Roman"/>
                <w:sz w:val="20"/>
                <w:szCs w:val="20"/>
              </w:rPr>
              <w:t>從生活尋找素材，用「人物＋地點＋做什麼事情（動作）」說出意思完整的句子。</w:t>
            </w:r>
          </w:p>
          <w:p w14:paraId="3F900156"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3D3941">
              <w:rPr>
                <w:rFonts w:ascii="Times New Roman" w:eastAsia="標楷體" w:hAnsi="Times New Roman" w:cs="Times New Roman"/>
                <w:sz w:val="20"/>
                <w:szCs w:val="20"/>
              </w:rPr>
              <w:t>.</w:t>
            </w:r>
            <w:r w:rsidRPr="003D3941">
              <w:rPr>
                <w:rFonts w:ascii="Times New Roman" w:eastAsia="標楷體" w:hAnsi="Times New Roman" w:cs="Times New Roman"/>
                <w:sz w:val="20"/>
                <w:szCs w:val="20"/>
              </w:rPr>
              <w:t>辨識冒號和引號的用法，用有節奏的語調朗讀課文。</w:t>
            </w:r>
          </w:p>
          <w:p w14:paraId="129019DC" w14:textId="77777777" w:rsidR="00641FC0" w:rsidRPr="00E4580E"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sidRPr="00E4580E">
              <w:rPr>
                <w:rFonts w:ascii="Times New Roman" w:eastAsia="標楷體" w:hAnsi="Times New Roman" w:cs="Times New Roman"/>
                <w:sz w:val="20"/>
                <w:szCs w:val="20"/>
              </w:rPr>
              <w:t>.</w:t>
            </w:r>
            <w:r w:rsidRPr="00E4580E">
              <w:rPr>
                <w:rFonts w:ascii="Times New Roman" w:eastAsia="標楷體" w:hAnsi="Times New Roman" w:cs="Times New Roman"/>
                <w:sz w:val="20"/>
                <w:szCs w:val="20"/>
              </w:rPr>
              <w:t>能發揮創意，依卡片形式書寫。</w:t>
            </w:r>
          </w:p>
          <w:p w14:paraId="3D3CC9B0" w14:textId="77777777" w:rsidR="00641FC0" w:rsidRPr="00800452"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E4580E">
              <w:rPr>
                <w:rFonts w:ascii="Times New Roman" w:eastAsia="標楷體" w:hAnsi="Times New Roman" w:cs="Times New Roman"/>
                <w:sz w:val="20"/>
                <w:szCs w:val="20"/>
              </w:rPr>
              <w:t>.</w:t>
            </w:r>
            <w:r w:rsidRPr="00E4580E">
              <w:rPr>
                <w:rFonts w:ascii="Times New Roman" w:eastAsia="標楷體" w:hAnsi="Times New Roman" w:cs="Times New Roman"/>
                <w:sz w:val="20"/>
                <w:szCs w:val="20"/>
              </w:rPr>
              <w:t>能專心聆聽、尊重他人，並流暢的表達小組分享內容。</w:t>
            </w:r>
          </w:p>
        </w:tc>
        <w:tc>
          <w:tcPr>
            <w:tcW w:w="393" w:type="pct"/>
            <w:shd w:val="clear" w:color="auto" w:fill="auto"/>
          </w:tcPr>
          <w:p w14:paraId="60124AB0"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38C83567"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73B586BC"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15FEBDBB"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68C163E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【六、奶奶的小跟班】</w:t>
            </w:r>
          </w:p>
          <w:p w14:paraId="5E22A53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【家庭教育】</w:t>
            </w:r>
          </w:p>
          <w:p w14:paraId="72299C20"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家</w:t>
            </w:r>
            <w:r>
              <w:rPr>
                <w:rFonts w:ascii="Times New Roman" w:eastAsia="標楷體" w:hAnsi="Times New Roman" w:cs="Times New Roman"/>
                <w:kern w:val="0"/>
                <w:sz w:val="20"/>
                <w:szCs w:val="20"/>
              </w:rPr>
              <w:t xml:space="preserve">E5 </w:t>
            </w:r>
            <w:r w:rsidRPr="00583087">
              <w:rPr>
                <w:rFonts w:ascii="Times New Roman" w:eastAsia="標楷體" w:hAnsi="Times New Roman" w:cs="Times New Roman"/>
                <w:kern w:val="0"/>
                <w:sz w:val="20"/>
                <w:szCs w:val="20"/>
              </w:rPr>
              <w:t>了解家庭中各種關係的互動</w:t>
            </w:r>
            <w:r w:rsidRPr="00583087">
              <w:rPr>
                <w:rFonts w:ascii="Times New Roman" w:eastAsia="標楷體" w:hAnsi="Times New Roman" w:cs="Times New Roman"/>
                <w:kern w:val="0"/>
                <w:sz w:val="20"/>
                <w:szCs w:val="20"/>
              </w:rPr>
              <w:t>(</w:t>
            </w:r>
            <w:r w:rsidRPr="00583087">
              <w:rPr>
                <w:rFonts w:ascii="Times New Roman" w:eastAsia="標楷體" w:hAnsi="Times New Roman" w:cs="Times New Roman"/>
                <w:kern w:val="0"/>
                <w:sz w:val="20"/>
                <w:szCs w:val="20"/>
              </w:rPr>
              <w:t>親子、手足、祖孫及其他親屬等</w:t>
            </w:r>
            <w:r>
              <w:rPr>
                <w:rFonts w:ascii="Times New Roman" w:eastAsia="標楷體" w:hAnsi="Times New Roman" w:cs="Times New Roman"/>
                <w:kern w:val="0"/>
                <w:sz w:val="20"/>
                <w:szCs w:val="20"/>
              </w:rPr>
              <w:t>)</w:t>
            </w:r>
            <w:r w:rsidRPr="00583087">
              <w:rPr>
                <w:rFonts w:ascii="Times New Roman" w:eastAsia="標楷體" w:hAnsi="Times New Roman" w:cs="Times New Roman"/>
                <w:kern w:val="0"/>
                <w:sz w:val="20"/>
                <w:szCs w:val="20"/>
              </w:rPr>
              <w:t>。</w:t>
            </w:r>
          </w:p>
        </w:tc>
        <w:tc>
          <w:tcPr>
            <w:tcW w:w="471" w:type="pct"/>
          </w:tcPr>
          <w:p w14:paraId="415773B5" w14:textId="77777777" w:rsidR="00641FC0" w:rsidRPr="00D86F67" w:rsidRDefault="00641FC0" w:rsidP="00D36D14">
            <w:pPr>
              <w:snapToGrid w:val="0"/>
              <w:jc w:val="center"/>
              <w:rPr>
                <w:rFonts w:ascii="標楷體" w:eastAsia="標楷體" w:hAnsi="標楷體"/>
              </w:rPr>
            </w:pPr>
          </w:p>
        </w:tc>
      </w:tr>
      <w:tr w:rsidR="00641FC0" w:rsidRPr="00D86F67" w14:paraId="6CBA7AD3" w14:textId="77777777" w:rsidTr="00D36D14">
        <w:tblPrEx>
          <w:jc w:val="center"/>
        </w:tblPrEx>
        <w:trPr>
          <w:trHeight w:val="303"/>
          <w:jc w:val="center"/>
        </w:trPr>
        <w:tc>
          <w:tcPr>
            <w:tcW w:w="407" w:type="pct"/>
            <w:shd w:val="clear" w:color="auto" w:fill="auto"/>
          </w:tcPr>
          <w:p w14:paraId="11046658"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70D6F796"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第三單元小水滴的旅行</w:t>
            </w:r>
          </w:p>
          <w:p w14:paraId="01E5297C"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第七課作夢的雲</w:t>
            </w:r>
          </w:p>
        </w:tc>
        <w:tc>
          <w:tcPr>
            <w:tcW w:w="227" w:type="pct"/>
            <w:gridSpan w:val="2"/>
          </w:tcPr>
          <w:p w14:paraId="4F75346A"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p>
        </w:tc>
        <w:tc>
          <w:tcPr>
            <w:tcW w:w="386" w:type="pct"/>
          </w:tcPr>
          <w:p w14:paraId="5E68B37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【七、作夢的雲】</w:t>
            </w:r>
          </w:p>
          <w:p w14:paraId="71B95E0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6F591A2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31D9C">
              <w:rPr>
                <w:rFonts w:ascii="Times New Roman" w:eastAsia="標楷體" w:hAnsi="Times New Roman" w:cs="Times New Roman"/>
                <w:bCs/>
                <w:snapToGrid w:val="0"/>
                <w:kern w:val="0"/>
                <w:sz w:val="20"/>
                <w:szCs w:val="20"/>
              </w:rPr>
              <w:t>理解與運用國語文在日常生活中學習體察他人的</w:t>
            </w:r>
            <w:r w:rsidRPr="00A31D9C">
              <w:rPr>
                <w:rFonts w:ascii="Times New Roman" w:eastAsia="標楷體" w:hAnsi="Times New Roman" w:cs="Times New Roman"/>
                <w:bCs/>
                <w:snapToGrid w:val="0"/>
                <w:kern w:val="0"/>
                <w:sz w:val="20"/>
                <w:szCs w:val="20"/>
              </w:rPr>
              <w:lastRenderedPageBreak/>
              <w:t>感受，並給予適當的回應，以達成溝通及互動的目標。</w:t>
            </w:r>
          </w:p>
          <w:p w14:paraId="484DC58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tc>
        <w:tc>
          <w:tcPr>
            <w:tcW w:w="276" w:type="pct"/>
          </w:tcPr>
          <w:p w14:paraId="6AA09BA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【七、作夢的雲】</w:t>
            </w:r>
          </w:p>
          <w:p w14:paraId="2E7FF89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1-Ⅰ-3 </w:t>
            </w:r>
            <w:r w:rsidRPr="005F7E0B">
              <w:rPr>
                <w:rFonts w:ascii="Times New Roman" w:eastAsia="標楷體" w:hAnsi="Times New Roman" w:cs="Times New Roman"/>
                <w:bCs/>
                <w:snapToGrid w:val="0"/>
                <w:kern w:val="0"/>
                <w:sz w:val="20"/>
                <w:szCs w:val="20"/>
              </w:rPr>
              <w:t>能理解話語、詩歌、故事的訊息，有適切的表情跟肢體語言。</w:t>
            </w:r>
          </w:p>
          <w:p w14:paraId="7E705EB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2-Ⅰ-1 </w:t>
            </w:r>
            <w:r w:rsidRPr="0026349B">
              <w:rPr>
                <w:rFonts w:ascii="Times New Roman" w:eastAsia="標楷體" w:hAnsi="Times New Roman" w:cs="Times New Roman"/>
                <w:bCs/>
                <w:snapToGrid w:val="0"/>
                <w:kern w:val="0"/>
                <w:sz w:val="20"/>
                <w:szCs w:val="20"/>
              </w:rPr>
              <w:t>以正確發音流利的說出語意完整的</w:t>
            </w:r>
            <w:r w:rsidRPr="0026349B">
              <w:rPr>
                <w:rFonts w:ascii="Times New Roman" w:eastAsia="標楷體" w:hAnsi="Times New Roman" w:cs="Times New Roman"/>
                <w:bCs/>
                <w:snapToGrid w:val="0"/>
                <w:kern w:val="0"/>
                <w:sz w:val="20"/>
                <w:szCs w:val="20"/>
              </w:rPr>
              <w:lastRenderedPageBreak/>
              <w:t>話。</w:t>
            </w:r>
          </w:p>
          <w:p w14:paraId="37EDA21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2-Ⅰ-2 </w:t>
            </w:r>
            <w:r w:rsidRPr="0026349B">
              <w:rPr>
                <w:rFonts w:ascii="Times New Roman" w:eastAsia="標楷體" w:hAnsi="Times New Roman" w:cs="Times New Roman"/>
                <w:bCs/>
                <w:snapToGrid w:val="0"/>
                <w:kern w:val="0"/>
                <w:sz w:val="20"/>
                <w:szCs w:val="20"/>
              </w:rPr>
              <w:t>說出所聽聞的內容。</w:t>
            </w:r>
          </w:p>
        </w:tc>
        <w:tc>
          <w:tcPr>
            <w:tcW w:w="276" w:type="pct"/>
          </w:tcPr>
          <w:p w14:paraId="3270148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【七、作夢的雲】</w:t>
            </w:r>
          </w:p>
          <w:p w14:paraId="10CFBC5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A755B4">
              <w:rPr>
                <w:rFonts w:ascii="Times New Roman" w:eastAsia="標楷體" w:hAnsi="Times New Roman" w:cs="Times New Roman"/>
                <w:bCs/>
                <w:snapToGrid w:val="0"/>
                <w:kern w:val="0"/>
                <w:sz w:val="20"/>
                <w:szCs w:val="20"/>
              </w:rPr>
              <w:t>標注注音符號的各類文本。</w:t>
            </w:r>
          </w:p>
          <w:p w14:paraId="0C79D5F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Ab-Ⅰ-1 1,000</w:t>
            </w:r>
            <w:r w:rsidRPr="0026349B">
              <w:rPr>
                <w:rFonts w:ascii="Times New Roman" w:eastAsia="標楷體" w:hAnsi="Times New Roman" w:cs="Times New Roman"/>
                <w:bCs/>
                <w:snapToGrid w:val="0"/>
                <w:kern w:val="0"/>
                <w:sz w:val="20"/>
                <w:szCs w:val="20"/>
              </w:rPr>
              <w:t>個常用字的字形、字音和字義。</w:t>
            </w:r>
          </w:p>
          <w:p w14:paraId="39111AB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A755B4">
              <w:rPr>
                <w:rFonts w:ascii="Times New Roman" w:eastAsia="標楷體" w:hAnsi="Times New Roman" w:cs="Times New Roman"/>
                <w:bCs/>
                <w:snapToGrid w:val="0"/>
                <w:kern w:val="0"/>
                <w:sz w:val="20"/>
                <w:szCs w:val="20"/>
              </w:rPr>
              <w:t>基本文句的語氣與意</w:t>
            </w:r>
            <w:r w:rsidRPr="00A755B4">
              <w:rPr>
                <w:rFonts w:ascii="Times New Roman" w:eastAsia="標楷體" w:hAnsi="Times New Roman" w:cs="Times New Roman"/>
                <w:bCs/>
                <w:snapToGrid w:val="0"/>
                <w:kern w:val="0"/>
                <w:sz w:val="20"/>
                <w:szCs w:val="20"/>
              </w:rPr>
              <w:lastRenderedPageBreak/>
              <w:t>義。</w:t>
            </w:r>
          </w:p>
          <w:p w14:paraId="603B106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26349B">
              <w:rPr>
                <w:rFonts w:ascii="Times New Roman" w:eastAsia="標楷體" w:hAnsi="Times New Roman" w:cs="Times New Roman"/>
                <w:bCs/>
                <w:snapToGrid w:val="0"/>
                <w:kern w:val="0"/>
                <w:sz w:val="20"/>
                <w:szCs w:val="20"/>
              </w:rPr>
              <w:t>故事、童詩等。</w:t>
            </w:r>
          </w:p>
        </w:tc>
        <w:tc>
          <w:tcPr>
            <w:tcW w:w="415" w:type="pct"/>
            <w:gridSpan w:val="2"/>
          </w:tcPr>
          <w:p w14:paraId="54F25B5F" w14:textId="77777777" w:rsidR="00641FC0" w:rsidRPr="006E3D1D" w:rsidRDefault="00641FC0" w:rsidP="00D36D14">
            <w:pPr>
              <w:spacing w:line="240" w:lineRule="exact"/>
              <w:rPr>
                <w:rFonts w:ascii="標楷體" w:eastAsia="標楷體" w:hAnsi="標楷體"/>
                <w:bCs/>
                <w:snapToGrid w:val="0"/>
                <w:kern w:val="0"/>
                <w:sz w:val="20"/>
                <w:szCs w:val="20"/>
              </w:rPr>
            </w:pPr>
            <w:r w:rsidRPr="006E3D1D">
              <w:rPr>
                <w:rFonts w:ascii="Times New Roman" w:eastAsia="標楷體" w:hAnsi="Times New Roman" w:cs="Times New Roman"/>
                <w:bCs/>
                <w:snapToGrid w:val="0"/>
                <w:kern w:val="0"/>
                <w:sz w:val="20"/>
                <w:szCs w:val="20"/>
              </w:rPr>
              <w:lastRenderedPageBreak/>
              <w:t>【七、作夢的雲】</w:t>
            </w:r>
          </w:p>
          <w:p w14:paraId="70A83EAD" w14:textId="77777777" w:rsidR="00641FC0" w:rsidRDefault="00641FC0" w:rsidP="00D36D14">
            <w:pPr>
              <w:spacing w:line="240" w:lineRule="exact"/>
              <w:rPr>
                <w:rFonts w:ascii="標楷體" w:eastAsia="標楷體" w:hAnsi="標楷體"/>
                <w:bCs/>
                <w:snapToGrid w:val="0"/>
                <w:kern w:val="0"/>
                <w:sz w:val="20"/>
                <w:szCs w:val="20"/>
              </w:rPr>
            </w:pPr>
            <w:r w:rsidRPr="006E3D1D">
              <w:rPr>
                <w:rFonts w:ascii="Times New Roman" w:eastAsia="標楷體" w:hAnsi="Times New Roman" w:cs="Times New Roman"/>
                <w:bCs/>
                <w:snapToGrid w:val="0"/>
                <w:kern w:val="0"/>
                <w:sz w:val="20"/>
                <w:szCs w:val="20"/>
              </w:rPr>
              <w:t>1.</w:t>
            </w:r>
            <w:r w:rsidRPr="006E3D1D">
              <w:rPr>
                <w:rFonts w:ascii="Times New Roman" w:eastAsia="標楷體" w:hAnsi="Times New Roman" w:cs="Times New Roman"/>
                <w:bCs/>
                <w:snapToGrid w:val="0"/>
                <w:kern w:val="0"/>
                <w:sz w:val="20"/>
                <w:szCs w:val="20"/>
              </w:rPr>
              <w:t>學習專注聆聽教師提問，用完整的語意回答問題，並尊重同學的發言。</w:t>
            </w:r>
          </w:p>
          <w:p w14:paraId="017953A9" w14:textId="77777777" w:rsidR="00641FC0" w:rsidRDefault="00641FC0" w:rsidP="00D36D14">
            <w:pPr>
              <w:spacing w:line="240" w:lineRule="exact"/>
              <w:rPr>
                <w:rFonts w:ascii="標楷體" w:eastAsia="標楷體" w:hAnsi="標楷體"/>
                <w:bCs/>
                <w:snapToGrid w:val="0"/>
                <w:kern w:val="0"/>
                <w:sz w:val="20"/>
                <w:szCs w:val="20"/>
              </w:rPr>
            </w:pPr>
            <w:r w:rsidRPr="0026349B">
              <w:rPr>
                <w:rFonts w:ascii="Times New Roman" w:eastAsia="標楷體" w:hAnsi="Times New Roman" w:cs="Times New Roman"/>
                <w:bCs/>
                <w:snapToGrid w:val="0"/>
                <w:kern w:val="0"/>
                <w:sz w:val="20"/>
                <w:szCs w:val="20"/>
              </w:rPr>
              <w:t>2.</w:t>
            </w:r>
            <w:r w:rsidRPr="0026349B">
              <w:rPr>
                <w:rFonts w:ascii="Times New Roman" w:eastAsia="標楷體" w:hAnsi="Times New Roman" w:cs="Times New Roman"/>
                <w:bCs/>
                <w:snapToGrid w:val="0"/>
                <w:kern w:val="0"/>
                <w:sz w:val="20"/>
                <w:szCs w:val="20"/>
              </w:rPr>
              <w:t>體會課文內涵，以正確發音流暢的誦讀課文。</w:t>
            </w:r>
          </w:p>
          <w:p w14:paraId="268B2195" w14:textId="77777777" w:rsidR="00641FC0" w:rsidRPr="00800452" w:rsidRDefault="00641FC0" w:rsidP="00D36D14">
            <w:pPr>
              <w:spacing w:line="240" w:lineRule="exact"/>
              <w:rPr>
                <w:rFonts w:ascii="標楷體" w:eastAsia="標楷體" w:hAnsi="標楷體"/>
                <w:bCs/>
                <w:snapToGrid w:val="0"/>
                <w:kern w:val="0"/>
                <w:sz w:val="20"/>
                <w:szCs w:val="20"/>
              </w:rPr>
            </w:pPr>
            <w:r w:rsidRPr="006E3D1D">
              <w:rPr>
                <w:rFonts w:ascii="Times New Roman" w:eastAsia="標楷體" w:hAnsi="Times New Roman" w:cs="Times New Roman"/>
                <w:bCs/>
                <w:snapToGrid w:val="0"/>
                <w:kern w:val="0"/>
                <w:sz w:val="20"/>
                <w:szCs w:val="20"/>
              </w:rPr>
              <w:t>3.</w:t>
            </w:r>
            <w:r w:rsidRPr="006E3D1D">
              <w:rPr>
                <w:rFonts w:ascii="Times New Roman" w:eastAsia="標楷體" w:hAnsi="Times New Roman" w:cs="Times New Roman"/>
                <w:bCs/>
                <w:snapToGrid w:val="0"/>
                <w:kern w:val="0"/>
                <w:sz w:val="20"/>
                <w:szCs w:val="20"/>
              </w:rPr>
              <w:t>熟悉本課的生字詞語，認識部首「米」，並認識</w:t>
            </w:r>
            <w:r w:rsidRPr="006E3D1D">
              <w:rPr>
                <w:rFonts w:ascii="Times New Roman" w:eastAsia="標楷體" w:hAnsi="Times New Roman" w:cs="Times New Roman"/>
                <w:bCs/>
                <w:snapToGrid w:val="0"/>
                <w:kern w:val="0"/>
                <w:sz w:val="20"/>
                <w:szCs w:val="20"/>
              </w:rPr>
              <w:lastRenderedPageBreak/>
              <w:t>「米」</w:t>
            </w:r>
            <w:proofErr w:type="gramStart"/>
            <w:r w:rsidRPr="006E3D1D">
              <w:rPr>
                <w:rFonts w:ascii="Times New Roman" w:eastAsia="標楷體" w:hAnsi="Times New Roman" w:cs="Times New Roman"/>
                <w:bCs/>
                <w:snapToGrid w:val="0"/>
                <w:kern w:val="0"/>
                <w:sz w:val="20"/>
                <w:szCs w:val="20"/>
              </w:rPr>
              <w:t>部的字</w:t>
            </w:r>
            <w:proofErr w:type="gramEnd"/>
            <w:r w:rsidRPr="006E3D1D">
              <w:rPr>
                <w:rFonts w:ascii="Times New Roman" w:eastAsia="標楷體" w:hAnsi="Times New Roman" w:cs="Times New Roman"/>
                <w:bCs/>
                <w:snapToGrid w:val="0"/>
                <w:kern w:val="0"/>
                <w:sz w:val="20"/>
                <w:szCs w:val="20"/>
              </w:rPr>
              <w:t>，正確的運用在生活中。</w:t>
            </w:r>
          </w:p>
        </w:tc>
        <w:tc>
          <w:tcPr>
            <w:tcW w:w="1335" w:type="pct"/>
            <w:gridSpan w:val="2"/>
          </w:tcPr>
          <w:p w14:paraId="42942AE5" w14:textId="77777777" w:rsidR="00641FC0" w:rsidRPr="00D16A81"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lastRenderedPageBreak/>
              <w:t>【七、作夢的雲】</w:t>
            </w:r>
          </w:p>
          <w:p w14:paraId="493E6965" w14:textId="77777777" w:rsidR="00641FC0"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1.</w:t>
            </w:r>
            <w:r w:rsidRPr="00D16A81">
              <w:rPr>
                <w:rFonts w:ascii="Times New Roman" w:eastAsia="標楷體" w:hAnsi="Times New Roman" w:cs="Times New Roman"/>
                <w:sz w:val="20"/>
                <w:szCs w:val="20"/>
              </w:rPr>
              <w:t>專心聆聽教師提問，運用</w:t>
            </w:r>
            <w:proofErr w:type="gramStart"/>
            <w:r w:rsidRPr="00D16A81">
              <w:rPr>
                <w:rFonts w:ascii="Times New Roman" w:eastAsia="標楷體" w:hAnsi="Times New Roman" w:cs="Times New Roman"/>
                <w:sz w:val="20"/>
                <w:szCs w:val="20"/>
              </w:rPr>
              <w:t>完整句</w:t>
            </w:r>
            <w:proofErr w:type="gramEnd"/>
            <w:r w:rsidRPr="00D16A81">
              <w:rPr>
                <w:rFonts w:ascii="Times New Roman" w:eastAsia="標楷體" w:hAnsi="Times New Roman" w:cs="Times New Roman"/>
                <w:sz w:val="20"/>
                <w:szCs w:val="20"/>
              </w:rPr>
              <w:t>發表自己的想法</w:t>
            </w:r>
            <w:r>
              <w:rPr>
                <w:rFonts w:ascii="Times New Roman" w:eastAsia="標楷體" w:hAnsi="Times New Roman" w:cs="Times New Roman"/>
                <w:sz w:val="20"/>
                <w:szCs w:val="20"/>
              </w:rPr>
              <w:t>。</w:t>
            </w:r>
          </w:p>
          <w:p w14:paraId="7A5E33E2" w14:textId="77777777" w:rsidR="00641FC0" w:rsidRDefault="00641FC0" w:rsidP="00D36D14">
            <w:pPr>
              <w:spacing w:line="240" w:lineRule="exact"/>
              <w:rPr>
                <w:rFonts w:ascii="標楷體" w:eastAsia="標楷體" w:hAnsi="標楷體"/>
                <w:sz w:val="20"/>
                <w:szCs w:val="20"/>
              </w:rPr>
            </w:pPr>
            <w:r w:rsidRPr="0026349B">
              <w:rPr>
                <w:rFonts w:ascii="Times New Roman" w:eastAsia="標楷體" w:hAnsi="Times New Roman" w:cs="Times New Roman"/>
                <w:sz w:val="20"/>
                <w:szCs w:val="20"/>
              </w:rPr>
              <w:t>2.</w:t>
            </w:r>
            <w:r w:rsidRPr="0026349B">
              <w:rPr>
                <w:rFonts w:ascii="Times New Roman" w:eastAsia="標楷體" w:hAnsi="Times New Roman" w:cs="Times New Roman"/>
                <w:sz w:val="20"/>
                <w:szCs w:val="20"/>
              </w:rPr>
              <w:t>理解課文內容，並正確及流利的誦讀課文。</w:t>
            </w:r>
          </w:p>
          <w:p w14:paraId="0AF97066" w14:textId="77777777" w:rsidR="00641FC0" w:rsidRPr="00800452"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3.</w:t>
            </w:r>
            <w:r w:rsidRPr="00D16A81">
              <w:rPr>
                <w:rFonts w:ascii="Times New Roman" w:eastAsia="標楷體" w:hAnsi="Times New Roman" w:cs="Times New Roman"/>
                <w:sz w:val="20"/>
                <w:szCs w:val="20"/>
              </w:rPr>
              <w:t>運用「米」</w:t>
            </w:r>
            <w:proofErr w:type="gramStart"/>
            <w:r w:rsidRPr="00D16A81">
              <w:rPr>
                <w:rFonts w:ascii="Times New Roman" w:eastAsia="標楷體" w:hAnsi="Times New Roman" w:cs="Times New Roman"/>
                <w:sz w:val="20"/>
                <w:szCs w:val="20"/>
              </w:rPr>
              <w:t>部的意義</w:t>
            </w:r>
            <w:proofErr w:type="gramEnd"/>
            <w:r w:rsidRPr="00D16A81">
              <w:rPr>
                <w:rFonts w:ascii="Times New Roman" w:eastAsia="標楷體" w:hAnsi="Times New Roman" w:cs="Times New Roman"/>
                <w:sz w:val="20"/>
                <w:szCs w:val="20"/>
              </w:rPr>
              <w:t>識字，並正確使用「米」</w:t>
            </w:r>
            <w:proofErr w:type="gramStart"/>
            <w:r w:rsidRPr="00D16A81">
              <w:rPr>
                <w:rFonts w:ascii="Times New Roman" w:eastAsia="標楷體" w:hAnsi="Times New Roman" w:cs="Times New Roman"/>
                <w:sz w:val="20"/>
                <w:szCs w:val="20"/>
              </w:rPr>
              <w:t>部的字</w:t>
            </w:r>
            <w:proofErr w:type="gramEnd"/>
            <w:r w:rsidRPr="00D16A81">
              <w:rPr>
                <w:rFonts w:ascii="Times New Roman" w:eastAsia="標楷體" w:hAnsi="Times New Roman" w:cs="Times New Roman"/>
                <w:sz w:val="20"/>
                <w:szCs w:val="20"/>
              </w:rPr>
              <w:t>。</w:t>
            </w:r>
          </w:p>
        </w:tc>
        <w:tc>
          <w:tcPr>
            <w:tcW w:w="393" w:type="pct"/>
            <w:shd w:val="clear" w:color="auto" w:fill="auto"/>
          </w:tcPr>
          <w:p w14:paraId="1E599FF2"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6F59C4CD"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61DFEE06"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66BB3844"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376A6B9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【七、作夢的雲】</w:t>
            </w:r>
          </w:p>
          <w:p w14:paraId="08AF1086"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3F1997C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583087">
              <w:rPr>
                <w:rFonts w:ascii="Times New Roman" w:eastAsia="標楷體" w:hAnsi="Times New Roman" w:cs="Times New Roman"/>
                <w:kern w:val="0"/>
                <w:sz w:val="20"/>
                <w:szCs w:val="20"/>
              </w:rPr>
              <w:t>善用五官的感知，培養眼、耳、鼻、舌、觸覺及心靈對環境感受的能力。</w:t>
            </w:r>
          </w:p>
        </w:tc>
        <w:tc>
          <w:tcPr>
            <w:tcW w:w="471" w:type="pct"/>
          </w:tcPr>
          <w:p w14:paraId="53E0A8D9" w14:textId="77777777" w:rsidR="00641FC0" w:rsidRPr="00D86F67" w:rsidRDefault="00641FC0" w:rsidP="00D36D14">
            <w:pPr>
              <w:snapToGrid w:val="0"/>
              <w:jc w:val="center"/>
              <w:rPr>
                <w:rFonts w:ascii="標楷體" w:eastAsia="標楷體" w:hAnsi="標楷體"/>
              </w:rPr>
            </w:pPr>
          </w:p>
        </w:tc>
      </w:tr>
      <w:tr w:rsidR="00641FC0" w:rsidRPr="00D86F67" w14:paraId="750EFA96" w14:textId="77777777" w:rsidTr="00D36D14">
        <w:tblPrEx>
          <w:jc w:val="center"/>
        </w:tblPrEx>
        <w:trPr>
          <w:trHeight w:val="303"/>
          <w:jc w:val="center"/>
        </w:trPr>
        <w:tc>
          <w:tcPr>
            <w:tcW w:w="407" w:type="pct"/>
            <w:shd w:val="clear" w:color="auto" w:fill="auto"/>
          </w:tcPr>
          <w:p w14:paraId="4906E35E"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第十一</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284D6A96"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第三單元小水滴的旅行</w:t>
            </w:r>
          </w:p>
          <w:p w14:paraId="3CFEC360" w14:textId="77777777" w:rsidR="00641FC0" w:rsidRDefault="00641FC0" w:rsidP="00D36D14">
            <w:pPr>
              <w:spacing w:line="240" w:lineRule="exact"/>
              <w:ind w:leftChars="17" w:left="42" w:hanging="1"/>
              <w:rPr>
                <w:rFonts w:ascii="標楷體" w:eastAsia="標楷體" w:hAnsi="標楷體"/>
                <w:bCs/>
                <w:snapToGrid w:val="0"/>
                <w:kern w:val="0"/>
                <w:sz w:val="20"/>
                <w:szCs w:val="20"/>
              </w:rPr>
            </w:pPr>
            <w:r w:rsidRPr="0026349B">
              <w:rPr>
                <w:rFonts w:ascii="Times New Roman" w:eastAsia="標楷體" w:hAnsi="Times New Roman" w:cs="Times New Roman"/>
                <w:bCs/>
                <w:snapToGrid w:val="0"/>
                <w:kern w:val="0"/>
                <w:sz w:val="20"/>
                <w:szCs w:val="20"/>
              </w:rPr>
              <w:t>第七課作夢的雲</w:t>
            </w:r>
            <w:r>
              <w:rPr>
                <w:rFonts w:ascii="Times New Roman" w:eastAsia="標楷體" w:hAnsi="Times New Roman" w:cs="Times New Roman"/>
                <w:bCs/>
                <w:snapToGrid w:val="0"/>
                <w:kern w:val="0"/>
                <w:sz w:val="20"/>
                <w:szCs w:val="20"/>
              </w:rPr>
              <w:t>／第八課</w:t>
            </w:r>
          </w:p>
          <w:p w14:paraId="149A0D46"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妹妹的紅雨鞋</w:t>
            </w:r>
          </w:p>
        </w:tc>
        <w:tc>
          <w:tcPr>
            <w:tcW w:w="227" w:type="pct"/>
            <w:gridSpan w:val="2"/>
          </w:tcPr>
          <w:p w14:paraId="74FBF045"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003D8FF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【七、作夢的雲】</w:t>
            </w:r>
          </w:p>
          <w:p w14:paraId="54C8A4C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49B">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30678E3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26349B">
              <w:rPr>
                <w:rFonts w:ascii="Times New Roman" w:eastAsia="標楷體" w:hAnsi="Times New Roman" w:cs="Times New Roman"/>
                <w:bCs/>
                <w:snapToGrid w:val="0"/>
                <w:kern w:val="0"/>
                <w:sz w:val="20"/>
                <w:szCs w:val="20"/>
              </w:rPr>
              <w:t>理解與運用國語文在日常生活中學習體察他人的感受，並給予適當的回應，以達成溝通及互動</w:t>
            </w:r>
            <w:r w:rsidRPr="0026349B">
              <w:rPr>
                <w:rFonts w:ascii="Times New Roman" w:eastAsia="標楷體" w:hAnsi="Times New Roman" w:cs="Times New Roman"/>
                <w:bCs/>
                <w:snapToGrid w:val="0"/>
                <w:kern w:val="0"/>
                <w:sz w:val="20"/>
                <w:szCs w:val="20"/>
              </w:rPr>
              <w:lastRenderedPageBreak/>
              <w:t>的目標。</w:t>
            </w:r>
          </w:p>
          <w:p w14:paraId="0FC897C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49B">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p w14:paraId="1D724F3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【八、妹妹的紅雨鞋】</w:t>
            </w:r>
          </w:p>
          <w:p w14:paraId="45556F6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799FC9B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31D9C">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020B332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w:t>
            </w:r>
            <w:r w:rsidRPr="00263BC6">
              <w:rPr>
                <w:rFonts w:ascii="Times New Roman" w:eastAsia="標楷體" w:hAnsi="Times New Roman" w:cs="Times New Roman"/>
                <w:bCs/>
                <w:snapToGrid w:val="0"/>
                <w:kern w:val="0"/>
                <w:sz w:val="20"/>
                <w:szCs w:val="20"/>
              </w:rPr>
              <w:lastRenderedPageBreak/>
              <w:t>運用語文能力表達個人想法，理解與包容不同意見，樂於參與學校及社區活動，體會團隊合作的重要性。</w:t>
            </w:r>
          </w:p>
        </w:tc>
        <w:tc>
          <w:tcPr>
            <w:tcW w:w="276" w:type="pct"/>
          </w:tcPr>
          <w:p w14:paraId="02B60A6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【七、作夢的雲】</w:t>
            </w:r>
          </w:p>
          <w:p w14:paraId="1CB9E3D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3-Ⅰ-3 </w:t>
            </w:r>
            <w:r w:rsidRPr="0026349B">
              <w:rPr>
                <w:rFonts w:ascii="Times New Roman" w:eastAsia="標楷體" w:hAnsi="Times New Roman" w:cs="Times New Roman"/>
                <w:bCs/>
                <w:snapToGrid w:val="0"/>
                <w:kern w:val="0"/>
                <w:sz w:val="20"/>
                <w:szCs w:val="20"/>
              </w:rPr>
              <w:t>運用注音符號表達想法，記錄訊息。</w:t>
            </w:r>
          </w:p>
          <w:p w14:paraId="2266987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5F7E0B">
              <w:rPr>
                <w:rFonts w:ascii="Times New Roman" w:eastAsia="標楷體" w:hAnsi="Times New Roman" w:cs="Times New Roman"/>
                <w:bCs/>
                <w:snapToGrid w:val="0"/>
                <w:kern w:val="0"/>
                <w:sz w:val="20"/>
                <w:szCs w:val="20"/>
              </w:rPr>
              <w:t>利用部件、部首或簡單造字原理，輔助識字。</w:t>
            </w:r>
          </w:p>
          <w:p w14:paraId="54F354C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5-Ⅰ-4 </w:t>
            </w:r>
            <w:r w:rsidRPr="005F7E0B">
              <w:rPr>
                <w:rFonts w:ascii="Times New Roman" w:eastAsia="標楷體" w:hAnsi="Times New Roman" w:cs="Times New Roman"/>
                <w:bCs/>
                <w:snapToGrid w:val="0"/>
                <w:kern w:val="0"/>
                <w:sz w:val="20"/>
                <w:szCs w:val="20"/>
              </w:rPr>
              <w:t>了解文本中的重要訊息與觀</w:t>
            </w:r>
            <w:r w:rsidRPr="005F7E0B">
              <w:rPr>
                <w:rFonts w:ascii="Times New Roman" w:eastAsia="標楷體" w:hAnsi="Times New Roman" w:cs="Times New Roman"/>
                <w:bCs/>
                <w:snapToGrid w:val="0"/>
                <w:kern w:val="0"/>
                <w:sz w:val="20"/>
                <w:szCs w:val="20"/>
              </w:rPr>
              <w:lastRenderedPageBreak/>
              <w:t>點。</w:t>
            </w:r>
          </w:p>
          <w:p w14:paraId="16096BA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6-Ⅰ-3 </w:t>
            </w:r>
            <w:r w:rsidRPr="0026349B">
              <w:rPr>
                <w:rFonts w:ascii="Times New Roman" w:eastAsia="標楷體" w:hAnsi="Times New Roman" w:cs="Times New Roman"/>
                <w:bCs/>
                <w:snapToGrid w:val="0"/>
                <w:kern w:val="0"/>
                <w:sz w:val="20"/>
                <w:szCs w:val="20"/>
              </w:rPr>
              <w:t>寫出語意完整的句子、主題明確的段落。</w:t>
            </w:r>
          </w:p>
          <w:p w14:paraId="0273D97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【八、妹妹的紅雨鞋】</w:t>
            </w:r>
          </w:p>
          <w:p w14:paraId="3169432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1-Ⅰ-3 </w:t>
            </w:r>
            <w:r w:rsidRPr="0026349B">
              <w:rPr>
                <w:rFonts w:ascii="Times New Roman" w:eastAsia="標楷體" w:hAnsi="Times New Roman" w:cs="Times New Roman"/>
                <w:bCs/>
                <w:snapToGrid w:val="0"/>
                <w:kern w:val="0"/>
                <w:sz w:val="20"/>
                <w:szCs w:val="20"/>
              </w:rPr>
              <w:t>能理解話語、詩歌、故事的訊息，有適切的表情跟肢體語言。</w:t>
            </w:r>
          </w:p>
          <w:p w14:paraId="2E42021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2-Ⅰ-1 </w:t>
            </w:r>
            <w:r w:rsidRPr="00F5045F">
              <w:rPr>
                <w:rFonts w:ascii="Times New Roman" w:eastAsia="標楷體" w:hAnsi="Times New Roman" w:cs="Times New Roman"/>
                <w:bCs/>
                <w:snapToGrid w:val="0"/>
                <w:kern w:val="0"/>
                <w:sz w:val="20"/>
                <w:szCs w:val="20"/>
              </w:rPr>
              <w:t>以正確發音流利的說出語意完整的話。</w:t>
            </w:r>
          </w:p>
        </w:tc>
        <w:tc>
          <w:tcPr>
            <w:tcW w:w="276" w:type="pct"/>
          </w:tcPr>
          <w:p w14:paraId="3558064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【七、作夢的雲】</w:t>
            </w:r>
          </w:p>
          <w:p w14:paraId="0CF683C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A755B4">
              <w:rPr>
                <w:rFonts w:ascii="Times New Roman" w:eastAsia="標楷體" w:hAnsi="Times New Roman" w:cs="Times New Roman"/>
                <w:bCs/>
                <w:snapToGrid w:val="0"/>
                <w:kern w:val="0"/>
                <w:sz w:val="20"/>
                <w:szCs w:val="20"/>
              </w:rPr>
              <w:t>標注注音符號的各類文本。</w:t>
            </w:r>
          </w:p>
          <w:p w14:paraId="682B226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Ab-Ⅰ-1 1,000</w:t>
            </w:r>
            <w:r w:rsidRPr="0026349B">
              <w:rPr>
                <w:rFonts w:ascii="Times New Roman" w:eastAsia="標楷體" w:hAnsi="Times New Roman" w:cs="Times New Roman"/>
                <w:bCs/>
                <w:snapToGrid w:val="0"/>
                <w:kern w:val="0"/>
                <w:sz w:val="20"/>
                <w:szCs w:val="20"/>
              </w:rPr>
              <w:t>個常用字的字形、字音和字義。</w:t>
            </w:r>
          </w:p>
          <w:p w14:paraId="59D43FA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A755B4">
              <w:rPr>
                <w:rFonts w:ascii="Times New Roman" w:eastAsia="標楷體" w:hAnsi="Times New Roman" w:cs="Times New Roman"/>
                <w:bCs/>
                <w:snapToGrid w:val="0"/>
                <w:kern w:val="0"/>
                <w:sz w:val="20"/>
                <w:szCs w:val="20"/>
              </w:rPr>
              <w:t>基本文句的語氣與意義。</w:t>
            </w:r>
          </w:p>
          <w:p w14:paraId="3E99FEB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26349B">
              <w:rPr>
                <w:rFonts w:ascii="Times New Roman" w:eastAsia="標楷體" w:hAnsi="Times New Roman" w:cs="Times New Roman"/>
                <w:bCs/>
                <w:snapToGrid w:val="0"/>
                <w:kern w:val="0"/>
                <w:sz w:val="20"/>
                <w:szCs w:val="20"/>
              </w:rPr>
              <w:t>故事、童詩</w:t>
            </w:r>
            <w:r w:rsidRPr="0026349B">
              <w:rPr>
                <w:rFonts w:ascii="Times New Roman" w:eastAsia="標楷體" w:hAnsi="Times New Roman" w:cs="Times New Roman"/>
                <w:bCs/>
                <w:snapToGrid w:val="0"/>
                <w:kern w:val="0"/>
                <w:sz w:val="20"/>
                <w:szCs w:val="20"/>
              </w:rPr>
              <w:lastRenderedPageBreak/>
              <w:t>等。</w:t>
            </w:r>
          </w:p>
          <w:p w14:paraId="34CEB78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【八、妹妹的紅雨鞋】</w:t>
            </w:r>
          </w:p>
          <w:p w14:paraId="7962D30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26349B">
              <w:rPr>
                <w:rFonts w:ascii="Times New Roman" w:eastAsia="標楷體" w:hAnsi="Times New Roman" w:cs="Times New Roman"/>
                <w:bCs/>
                <w:snapToGrid w:val="0"/>
                <w:kern w:val="0"/>
                <w:sz w:val="20"/>
                <w:szCs w:val="20"/>
              </w:rPr>
              <w:t>標注注音符號的各類文本。</w:t>
            </w:r>
          </w:p>
          <w:p w14:paraId="5F47E8A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A755B4">
              <w:rPr>
                <w:rFonts w:ascii="Times New Roman" w:eastAsia="標楷體" w:hAnsi="Times New Roman" w:cs="Times New Roman"/>
                <w:bCs/>
                <w:snapToGrid w:val="0"/>
                <w:kern w:val="0"/>
                <w:sz w:val="20"/>
                <w:szCs w:val="20"/>
              </w:rPr>
              <w:t>1,000</w:t>
            </w:r>
            <w:r w:rsidRPr="00A755B4">
              <w:rPr>
                <w:rFonts w:ascii="Times New Roman" w:eastAsia="標楷體" w:hAnsi="Times New Roman" w:cs="Times New Roman"/>
                <w:bCs/>
                <w:snapToGrid w:val="0"/>
                <w:kern w:val="0"/>
                <w:sz w:val="20"/>
                <w:szCs w:val="20"/>
              </w:rPr>
              <w:t>個常用字的字形、字音和字義。</w:t>
            </w:r>
          </w:p>
          <w:p w14:paraId="64B602F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26349B">
              <w:rPr>
                <w:rFonts w:ascii="Times New Roman" w:eastAsia="標楷體" w:hAnsi="Times New Roman" w:cs="Times New Roman"/>
                <w:bCs/>
                <w:snapToGrid w:val="0"/>
                <w:kern w:val="0"/>
                <w:sz w:val="20"/>
                <w:szCs w:val="20"/>
              </w:rPr>
              <w:t>基本文句的語氣與意義。</w:t>
            </w:r>
          </w:p>
          <w:p w14:paraId="359DDBC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A755B4">
              <w:rPr>
                <w:rFonts w:ascii="Times New Roman" w:eastAsia="標楷體" w:hAnsi="Times New Roman" w:cs="Times New Roman"/>
                <w:bCs/>
                <w:snapToGrid w:val="0"/>
                <w:kern w:val="0"/>
                <w:sz w:val="20"/>
                <w:szCs w:val="20"/>
              </w:rPr>
              <w:t>故事、童詩等。</w:t>
            </w:r>
          </w:p>
        </w:tc>
        <w:tc>
          <w:tcPr>
            <w:tcW w:w="415" w:type="pct"/>
            <w:gridSpan w:val="2"/>
          </w:tcPr>
          <w:p w14:paraId="04057E1F" w14:textId="77777777" w:rsidR="00641FC0" w:rsidRDefault="00641FC0" w:rsidP="00D36D14">
            <w:pPr>
              <w:spacing w:line="240" w:lineRule="exact"/>
              <w:rPr>
                <w:rFonts w:ascii="標楷體" w:eastAsia="標楷體" w:hAnsi="標楷體"/>
                <w:bCs/>
                <w:snapToGrid w:val="0"/>
                <w:kern w:val="0"/>
                <w:sz w:val="20"/>
                <w:szCs w:val="20"/>
              </w:rPr>
            </w:pPr>
            <w:r w:rsidRPr="006E3D1D">
              <w:rPr>
                <w:rFonts w:ascii="Times New Roman" w:eastAsia="標楷體" w:hAnsi="Times New Roman" w:cs="Times New Roman"/>
                <w:bCs/>
                <w:snapToGrid w:val="0"/>
                <w:kern w:val="0"/>
                <w:sz w:val="20"/>
                <w:szCs w:val="20"/>
              </w:rPr>
              <w:lastRenderedPageBreak/>
              <w:t>【七、作夢的雲】</w:t>
            </w:r>
          </w:p>
          <w:p w14:paraId="61C42568" w14:textId="77777777" w:rsidR="00641FC0" w:rsidRPr="006E3D1D"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6E3D1D">
              <w:rPr>
                <w:rFonts w:ascii="Times New Roman" w:eastAsia="標楷體" w:hAnsi="Times New Roman" w:cs="Times New Roman"/>
                <w:bCs/>
                <w:snapToGrid w:val="0"/>
                <w:kern w:val="0"/>
                <w:sz w:val="20"/>
                <w:szCs w:val="20"/>
              </w:rPr>
              <w:t>.</w:t>
            </w:r>
            <w:r w:rsidRPr="006E3D1D">
              <w:rPr>
                <w:rFonts w:ascii="Times New Roman" w:eastAsia="標楷體" w:hAnsi="Times New Roman" w:cs="Times New Roman"/>
                <w:bCs/>
                <w:snapToGrid w:val="0"/>
                <w:kern w:val="0"/>
                <w:sz w:val="20"/>
                <w:szCs w:val="20"/>
              </w:rPr>
              <w:t>運用注音符號的輔助，理解「自、白」的字形與意思。</w:t>
            </w:r>
          </w:p>
          <w:p w14:paraId="3CDBDED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6E3D1D">
              <w:rPr>
                <w:rFonts w:ascii="Times New Roman" w:eastAsia="標楷體" w:hAnsi="Times New Roman" w:cs="Times New Roman"/>
                <w:bCs/>
                <w:snapToGrid w:val="0"/>
                <w:kern w:val="0"/>
                <w:sz w:val="20"/>
                <w:szCs w:val="20"/>
              </w:rPr>
              <w:t>.</w:t>
            </w:r>
            <w:r w:rsidRPr="006E3D1D">
              <w:rPr>
                <w:rFonts w:ascii="Times New Roman" w:eastAsia="標楷體" w:hAnsi="Times New Roman" w:cs="Times New Roman"/>
                <w:bCs/>
                <w:snapToGrid w:val="0"/>
                <w:kern w:val="0"/>
                <w:sz w:val="20"/>
                <w:szCs w:val="20"/>
              </w:rPr>
              <w:t>理解意思相反的字詞「白、黑」、「長、短」，並能正確運用。</w:t>
            </w:r>
          </w:p>
          <w:p w14:paraId="5A00088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26349B">
              <w:rPr>
                <w:rFonts w:ascii="Times New Roman" w:eastAsia="標楷體" w:hAnsi="Times New Roman" w:cs="Times New Roman"/>
                <w:bCs/>
                <w:snapToGrid w:val="0"/>
                <w:kern w:val="0"/>
                <w:sz w:val="20"/>
                <w:szCs w:val="20"/>
              </w:rPr>
              <w:t>.</w:t>
            </w:r>
            <w:r w:rsidRPr="0026349B">
              <w:rPr>
                <w:rFonts w:ascii="Times New Roman" w:eastAsia="標楷體" w:hAnsi="Times New Roman" w:cs="Times New Roman"/>
                <w:bCs/>
                <w:snapToGrid w:val="0"/>
                <w:kern w:val="0"/>
                <w:sz w:val="20"/>
                <w:szCs w:val="20"/>
              </w:rPr>
              <w:t>運用「人物＋地點＋做什麼事情（動作）」說出意思完整的句子。</w:t>
            </w:r>
          </w:p>
          <w:p w14:paraId="4E545F56" w14:textId="77777777" w:rsidR="00641FC0" w:rsidRPr="0026349B" w:rsidRDefault="00641FC0" w:rsidP="00D36D14">
            <w:pPr>
              <w:spacing w:line="240" w:lineRule="exact"/>
              <w:rPr>
                <w:rFonts w:ascii="標楷體" w:eastAsia="標楷體" w:hAnsi="標楷體"/>
                <w:bCs/>
                <w:snapToGrid w:val="0"/>
                <w:kern w:val="0"/>
                <w:sz w:val="20"/>
                <w:szCs w:val="20"/>
              </w:rPr>
            </w:pPr>
            <w:r w:rsidRPr="0026349B">
              <w:rPr>
                <w:rFonts w:ascii="Times New Roman" w:eastAsia="標楷體" w:hAnsi="Times New Roman" w:cs="Times New Roman"/>
                <w:bCs/>
                <w:snapToGrid w:val="0"/>
                <w:kern w:val="0"/>
                <w:sz w:val="20"/>
                <w:szCs w:val="20"/>
              </w:rPr>
              <w:t>【八、妹妹的紅雨鞋】</w:t>
            </w:r>
          </w:p>
          <w:p w14:paraId="15DA51D8" w14:textId="77777777" w:rsidR="00641FC0" w:rsidRPr="00D055BE" w:rsidRDefault="00641FC0" w:rsidP="00D36D14">
            <w:pPr>
              <w:spacing w:line="240" w:lineRule="exact"/>
              <w:rPr>
                <w:rFonts w:ascii="標楷體" w:eastAsia="標楷體" w:hAnsi="標楷體"/>
                <w:bCs/>
                <w:snapToGrid w:val="0"/>
                <w:kern w:val="0"/>
                <w:sz w:val="20"/>
                <w:szCs w:val="20"/>
              </w:rPr>
            </w:pPr>
            <w:r w:rsidRPr="0026349B">
              <w:rPr>
                <w:rFonts w:ascii="Times New Roman" w:eastAsia="標楷體" w:hAnsi="Times New Roman" w:cs="Times New Roman"/>
                <w:bCs/>
                <w:snapToGrid w:val="0"/>
                <w:kern w:val="0"/>
                <w:sz w:val="20"/>
                <w:szCs w:val="20"/>
              </w:rPr>
              <w:lastRenderedPageBreak/>
              <w:t>1.</w:t>
            </w:r>
            <w:r w:rsidRPr="0026349B">
              <w:rPr>
                <w:rFonts w:ascii="Times New Roman" w:eastAsia="標楷體" w:hAnsi="Times New Roman" w:cs="Times New Roman"/>
                <w:bCs/>
                <w:snapToGrid w:val="0"/>
                <w:kern w:val="0"/>
                <w:sz w:val="20"/>
                <w:szCs w:val="20"/>
              </w:rPr>
              <w:t>掌握文本敘述的細節，理解訊息，搭配適切的表情和肢體語言，發表自己的想法。</w:t>
            </w:r>
          </w:p>
        </w:tc>
        <w:tc>
          <w:tcPr>
            <w:tcW w:w="1335" w:type="pct"/>
            <w:gridSpan w:val="2"/>
          </w:tcPr>
          <w:p w14:paraId="738278A6" w14:textId="77777777" w:rsidR="00641FC0"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lastRenderedPageBreak/>
              <w:t>【七、作夢的雲】</w:t>
            </w:r>
          </w:p>
          <w:p w14:paraId="6F5B6672" w14:textId="77777777" w:rsidR="00641FC0" w:rsidRPr="00D16A81"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D16A81">
              <w:rPr>
                <w:rFonts w:ascii="Times New Roman" w:eastAsia="標楷體" w:hAnsi="Times New Roman" w:cs="Times New Roman"/>
                <w:sz w:val="20"/>
                <w:szCs w:val="20"/>
              </w:rPr>
              <w:t>.</w:t>
            </w:r>
            <w:r w:rsidRPr="00D16A81">
              <w:rPr>
                <w:rFonts w:ascii="Times New Roman" w:eastAsia="標楷體" w:hAnsi="Times New Roman" w:cs="Times New Roman"/>
                <w:sz w:val="20"/>
                <w:szCs w:val="20"/>
              </w:rPr>
              <w:t>辨識「自、白」的異同。</w:t>
            </w:r>
          </w:p>
          <w:p w14:paraId="20762438"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D16A81">
              <w:rPr>
                <w:rFonts w:ascii="Times New Roman" w:eastAsia="標楷體" w:hAnsi="Times New Roman" w:cs="Times New Roman"/>
                <w:sz w:val="20"/>
                <w:szCs w:val="20"/>
              </w:rPr>
              <w:t>.</w:t>
            </w:r>
            <w:r w:rsidRPr="00D16A81">
              <w:rPr>
                <w:rFonts w:ascii="Times New Roman" w:eastAsia="標楷體" w:hAnsi="Times New Roman" w:cs="Times New Roman"/>
                <w:sz w:val="20"/>
                <w:szCs w:val="20"/>
              </w:rPr>
              <w:t>了解意思相反的字詞，並正確運用。</w:t>
            </w:r>
          </w:p>
          <w:p w14:paraId="6F58351C"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sidRPr="0026349B">
              <w:rPr>
                <w:rFonts w:ascii="Times New Roman" w:eastAsia="標楷體" w:hAnsi="Times New Roman" w:cs="Times New Roman"/>
                <w:sz w:val="20"/>
                <w:szCs w:val="20"/>
              </w:rPr>
              <w:t>.</w:t>
            </w:r>
            <w:r w:rsidRPr="0026349B">
              <w:rPr>
                <w:rFonts w:ascii="Times New Roman" w:eastAsia="標楷體" w:hAnsi="Times New Roman" w:cs="Times New Roman"/>
                <w:sz w:val="20"/>
                <w:szCs w:val="20"/>
              </w:rPr>
              <w:t>從生活尋找素材，用「人物＋地點＋做什麼事情（動作）」說出意思完整的句子。</w:t>
            </w:r>
          </w:p>
          <w:p w14:paraId="25FA58ED" w14:textId="77777777" w:rsidR="00641FC0" w:rsidRPr="0026349B" w:rsidRDefault="00641FC0" w:rsidP="00D36D14">
            <w:pPr>
              <w:spacing w:line="240" w:lineRule="exact"/>
              <w:rPr>
                <w:rFonts w:ascii="標楷體" w:eastAsia="標楷體" w:hAnsi="標楷體"/>
                <w:sz w:val="20"/>
                <w:szCs w:val="20"/>
              </w:rPr>
            </w:pPr>
            <w:r w:rsidRPr="0026349B">
              <w:rPr>
                <w:rFonts w:ascii="Times New Roman" w:eastAsia="標楷體" w:hAnsi="Times New Roman" w:cs="Times New Roman"/>
                <w:sz w:val="20"/>
                <w:szCs w:val="20"/>
              </w:rPr>
              <w:t>【八、妹妹的紅雨鞋】</w:t>
            </w:r>
          </w:p>
          <w:p w14:paraId="1032495A" w14:textId="77777777" w:rsidR="00641FC0" w:rsidRPr="00D055BE" w:rsidRDefault="00641FC0" w:rsidP="00D36D14">
            <w:pPr>
              <w:spacing w:line="240" w:lineRule="exact"/>
              <w:rPr>
                <w:rFonts w:ascii="標楷體" w:eastAsia="標楷體" w:hAnsi="標楷體"/>
                <w:sz w:val="20"/>
                <w:szCs w:val="20"/>
              </w:rPr>
            </w:pPr>
            <w:r w:rsidRPr="0026349B">
              <w:rPr>
                <w:rFonts w:ascii="Times New Roman" w:eastAsia="標楷體" w:hAnsi="Times New Roman" w:cs="Times New Roman"/>
                <w:sz w:val="20"/>
                <w:szCs w:val="20"/>
              </w:rPr>
              <w:t>1.</w:t>
            </w:r>
            <w:r w:rsidRPr="0026349B">
              <w:rPr>
                <w:rFonts w:ascii="Times New Roman" w:eastAsia="標楷體" w:hAnsi="Times New Roman" w:cs="Times New Roman"/>
                <w:sz w:val="20"/>
                <w:szCs w:val="20"/>
              </w:rPr>
              <w:t>有條理的發表自己的想法，並尊重同學的發言。</w:t>
            </w:r>
          </w:p>
        </w:tc>
        <w:tc>
          <w:tcPr>
            <w:tcW w:w="393" w:type="pct"/>
            <w:shd w:val="clear" w:color="auto" w:fill="auto"/>
          </w:tcPr>
          <w:p w14:paraId="7434BF95"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26A6B8AF"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6507C74C"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76759183"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175C45CE"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【七、作夢的雲】</w:t>
            </w:r>
          </w:p>
          <w:p w14:paraId="49EEA303"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62F08640"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26349B">
              <w:rPr>
                <w:rFonts w:ascii="Times New Roman" w:eastAsia="標楷體" w:hAnsi="Times New Roman" w:cs="Times New Roman"/>
                <w:kern w:val="0"/>
                <w:sz w:val="20"/>
                <w:szCs w:val="20"/>
              </w:rPr>
              <w:t>善用五官的感知，培養眼、耳、鼻、舌、觸覺及心靈對環境感受的能力。</w:t>
            </w:r>
          </w:p>
          <w:p w14:paraId="405B2F20"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【八、妹妹的紅雨鞋】</w:t>
            </w:r>
          </w:p>
          <w:p w14:paraId="052BAB5B"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7759758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583087">
              <w:rPr>
                <w:rFonts w:ascii="Times New Roman" w:eastAsia="標楷體" w:hAnsi="Times New Roman" w:cs="Times New Roman"/>
                <w:kern w:val="0"/>
                <w:sz w:val="20"/>
                <w:szCs w:val="20"/>
              </w:rPr>
              <w:t>善用五官的感知，培養眼、耳、鼻、舌、觸覺及心靈對環境感受的能力。</w:t>
            </w:r>
          </w:p>
        </w:tc>
        <w:tc>
          <w:tcPr>
            <w:tcW w:w="471" w:type="pct"/>
          </w:tcPr>
          <w:p w14:paraId="3DFEDA71" w14:textId="77777777" w:rsidR="00641FC0" w:rsidRPr="00D86F67" w:rsidRDefault="00641FC0" w:rsidP="00D36D14">
            <w:pPr>
              <w:snapToGrid w:val="0"/>
              <w:jc w:val="center"/>
              <w:rPr>
                <w:rFonts w:ascii="標楷體" w:eastAsia="標楷體" w:hAnsi="標楷體"/>
              </w:rPr>
            </w:pPr>
          </w:p>
        </w:tc>
      </w:tr>
      <w:tr w:rsidR="00641FC0" w:rsidRPr="00D86F67" w14:paraId="34027F99" w14:textId="77777777" w:rsidTr="00D36D14">
        <w:tblPrEx>
          <w:jc w:val="center"/>
        </w:tblPrEx>
        <w:trPr>
          <w:trHeight w:val="303"/>
          <w:jc w:val="center"/>
        </w:trPr>
        <w:tc>
          <w:tcPr>
            <w:tcW w:w="407" w:type="pct"/>
            <w:shd w:val="clear" w:color="auto" w:fill="auto"/>
          </w:tcPr>
          <w:p w14:paraId="5AB04F04" w14:textId="77777777" w:rsidR="00641FC0"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第十二</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8D4367A"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第三單元小水滴的旅行</w:t>
            </w:r>
          </w:p>
          <w:p w14:paraId="403AC0FC"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第八課妹妹的紅雨鞋</w:t>
            </w:r>
          </w:p>
        </w:tc>
        <w:tc>
          <w:tcPr>
            <w:tcW w:w="227" w:type="pct"/>
            <w:gridSpan w:val="2"/>
          </w:tcPr>
          <w:p w14:paraId="290A5525"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0C713ED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【八、妹妹的紅雨鞋】</w:t>
            </w:r>
          </w:p>
          <w:p w14:paraId="6F8576A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6E24F03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31D9C">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1A20D71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w:t>
            </w:r>
            <w:r w:rsidRPr="00263BC6">
              <w:rPr>
                <w:rFonts w:ascii="Times New Roman" w:eastAsia="標楷體" w:hAnsi="Times New Roman" w:cs="Times New Roman"/>
                <w:bCs/>
                <w:snapToGrid w:val="0"/>
                <w:kern w:val="0"/>
                <w:sz w:val="20"/>
                <w:szCs w:val="20"/>
              </w:rPr>
              <w:lastRenderedPageBreak/>
              <w:t>意見，樂於參與學校及社區活動，體會團隊合作的重要性。</w:t>
            </w:r>
          </w:p>
        </w:tc>
        <w:tc>
          <w:tcPr>
            <w:tcW w:w="276" w:type="pct"/>
          </w:tcPr>
          <w:p w14:paraId="78E81DC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【八、妹妹的紅雨鞋】</w:t>
            </w:r>
          </w:p>
          <w:p w14:paraId="7BCAB99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3-Ⅰ-3 </w:t>
            </w:r>
            <w:r w:rsidRPr="00F5045F">
              <w:rPr>
                <w:rFonts w:ascii="Times New Roman" w:eastAsia="標楷體" w:hAnsi="Times New Roman" w:cs="Times New Roman"/>
                <w:bCs/>
                <w:snapToGrid w:val="0"/>
                <w:kern w:val="0"/>
                <w:sz w:val="20"/>
                <w:szCs w:val="20"/>
              </w:rPr>
              <w:t>運用注音符號表達想法，記錄訊息。</w:t>
            </w:r>
          </w:p>
          <w:p w14:paraId="2B3E206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F5045F">
              <w:rPr>
                <w:rFonts w:ascii="Times New Roman" w:eastAsia="標楷體" w:hAnsi="Times New Roman" w:cs="Times New Roman"/>
                <w:bCs/>
                <w:snapToGrid w:val="0"/>
                <w:kern w:val="0"/>
                <w:sz w:val="20"/>
                <w:szCs w:val="20"/>
              </w:rPr>
              <w:t>利用部件、部首或簡單造字原理，輔助識字。</w:t>
            </w:r>
          </w:p>
          <w:p w14:paraId="096F08A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5-Ⅰ-6 </w:t>
            </w:r>
            <w:r w:rsidRPr="0026349B">
              <w:rPr>
                <w:rFonts w:ascii="Times New Roman" w:eastAsia="標楷體" w:hAnsi="Times New Roman" w:cs="Times New Roman"/>
                <w:bCs/>
                <w:snapToGrid w:val="0"/>
                <w:kern w:val="0"/>
                <w:sz w:val="20"/>
                <w:szCs w:val="20"/>
              </w:rPr>
              <w:t>利用圖像、故事結構等策略，協助文本的理解與內容重述。</w:t>
            </w:r>
          </w:p>
          <w:p w14:paraId="03ACEA8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6-Ⅰ-3 </w:t>
            </w:r>
            <w:r w:rsidRPr="0026349B">
              <w:rPr>
                <w:rFonts w:ascii="Times New Roman" w:eastAsia="標楷體" w:hAnsi="Times New Roman" w:cs="Times New Roman"/>
                <w:bCs/>
                <w:snapToGrid w:val="0"/>
                <w:kern w:val="0"/>
                <w:sz w:val="20"/>
                <w:szCs w:val="20"/>
              </w:rPr>
              <w:t>寫出語</w:t>
            </w:r>
            <w:r w:rsidRPr="0026349B">
              <w:rPr>
                <w:rFonts w:ascii="Times New Roman" w:eastAsia="標楷體" w:hAnsi="Times New Roman" w:cs="Times New Roman"/>
                <w:bCs/>
                <w:snapToGrid w:val="0"/>
                <w:kern w:val="0"/>
                <w:sz w:val="20"/>
                <w:szCs w:val="20"/>
              </w:rPr>
              <w:lastRenderedPageBreak/>
              <w:t>意完整的句子、主題明確的段落。</w:t>
            </w:r>
          </w:p>
          <w:p w14:paraId="1BAF204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6-Ⅰ-5 </w:t>
            </w:r>
            <w:r w:rsidRPr="00F5045F">
              <w:rPr>
                <w:rFonts w:ascii="Times New Roman" w:eastAsia="標楷體" w:hAnsi="Times New Roman" w:cs="Times New Roman"/>
                <w:bCs/>
                <w:snapToGrid w:val="0"/>
                <w:kern w:val="0"/>
                <w:sz w:val="20"/>
                <w:szCs w:val="20"/>
              </w:rPr>
              <w:t>修改文句的錯誤。</w:t>
            </w:r>
          </w:p>
        </w:tc>
        <w:tc>
          <w:tcPr>
            <w:tcW w:w="276" w:type="pct"/>
          </w:tcPr>
          <w:p w14:paraId="287623B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【八、妹妹的紅雨鞋】</w:t>
            </w:r>
          </w:p>
          <w:p w14:paraId="5744770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26349B">
              <w:rPr>
                <w:rFonts w:ascii="Times New Roman" w:eastAsia="標楷體" w:hAnsi="Times New Roman" w:cs="Times New Roman"/>
                <w:bCs/>
                <w:snapToGrid w:val="0"/>
                <w:kern w:val="0"/>
                <w:sz w:val="20"/>
                <w:szCs w:val="20"/>
              </w:rPr>
              <w:t>標注注音符號的各類文本。</w:t>
            </w:r>
          </w:p>
          <w:p w14:paraId="7897EC3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A755B4">
              <w:rPr>
                <w:rFonts w:ascii="Times New Roman" w:eastAsia="標楷體" w:hAnsi="Times New Roman" w:cs="Times New Roman"/>
                <w:bCs/>
                <w:snapToGrid w:val="0"/>
                <w:kern w:val="0"/>
                <w:sz w:val="20"/>
                <w:szCs w:val="20"/>
              </w:rPr>
              <w:t>1,000</w:t>
            </w:r>
            <w:r w:rsidRPr="00A755B4">
              <w:rPr>
                <w:rFonts w:ascii="Times New Roman" w:eastAsia="標楷體" w:hAnsi="Times New Roman" w:cs="Times New Roman"/>
                <w:bCs/>
                <w:snapToGrid w:val="0"/>
                <w:kern w:val="0"/>
                <w:sz w:val="20"/>
                <w:szCs w:val="20"/>
              </w:rPr>
              <w:t>個常用字的字形、字音和字義。</w:t>
            </w:r>
          </w:p>
          <w:p w14:paraId="774DC02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26349B">
              <w:rPr>
                <w:rFonts w:ascii="Times New Roman" w:eastAsia="標楷體" w:hAnsi="Times New Roman" w:cs="Times New Roman"/>
                <w:bCs/>
                <w:snapToGrid w:val="0"/>
                <w:kern w:val="0"/>
                <w:sz w:val="20"/>
                <w:szCs w:val="20"/>
              </w:rPr>
              <w:t>基本文句的語氣與意義。</w:t>
            </w:r>
          </w:p>
          <w:p w14:paraId="7CD2D2E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A755B4">
              <w:rPr>
                <w:rFonts w:ascii="Times New Roman" w:eastAsia="標楷體" w:hAnsi="Times New Roman" w:cs="Times New Roman"/>
                <w:bCs/>
                <w:snapToGrid w:val="0"/>
                <w:kern w:val="0"/>
                <w:sz w:val="20"/>
                <w:szCs w:val="20"/>
              </w:rPr>
              <w:t>故事、童詩等。</w:t>
            </w:r>
          </w:p>
        </w:tc>
        <w:tc>
          <w:tcPr>
            <w:tcW w:w="415" w:type="pct"/>
            <w:gridSpan w:val="2"/>
          </w:tcPr>
          <w:p w14:paraId="3EF26759" w14:textId="77777777" w:rsidR="00641FC0" w:rsidRPr="0026349B" w:rsidRDefault="00641FC0" w:rsidP="00D36D14">
            <w:pPr>
              <w:spacing w:line="240" w:lineRule="exact"/>
              <w:rPr>
                <w:rFonts w:ascii="標楷體" w:eastAsia="標楷體" w:hAnsi="標楷體"/>
                <w:bCs/>
                <w:snapToGrid w:val="0"/>
                <w:kern w:val="0"/>
                <w:sz w:val="20"/>
                <w:szCs w:val="20"/>
              </w:rPr>
            </w:pPr>
            <w:r w:rsidRPr="0026349B">
              <w:rPr>
                <w:rFonts w:ascii="Times New Roman" w:eastAsia="標楷體" w:hAnsi="Times New Roman" w:cs="Times New Roman"/>
                <w:bCs/>
                <w:snapToGrid w:val="0"/>
                <w:kern w:val="0"/>
                <w:sz w:val="20"/>
                <w:szCs w:val="20"/>
              </w:rPr>
              <w:t>【八、妹妹的紅雨鞋】</w:t>
            </w:r>
          </w:p>
          <w:p w14:paraId="7473A369" w14:textId="77777777" w:rsidR="00641FC0" w:rsidRDefault="00641FC0" w:rsidP="00D36D14">
            <w:pPr>
              <w:spacing w:line="240" w:lineRule="exact"/>
              <w:rPr>
                <w:rFonts w:ascii="標楷體" w:eastAsia="標楷體" w:hAnsi="標楷體"/>
                <w:bCs/>
                <w:snapToGrid w:val="0"/>
                <w:kern w:val="0"/>
                <w:sz w:val="20"/>
                <w:szCs w:val="20"/>
              </w:rPr>
            </w:pPr>
            <w:r w:rsidRPr="0026349B">
              <w:rPr>
                <w:rFonts w:ascii="Times New Roman" w:eastAsia="標楷體" w:hAnsi="Times New Roman" w:cs="Times New Roman"/>
                <w:bCs/>
                <w:snapToGrid w:val="0"/>
                <w:kern w:val="0"/>
                <w:sz w:val="20"/>
                <w:szCs w:val="20"/>
              </w:rPr>
              <w:t>1.</w:t>
            </w:r>
            <w:r w:rsidRPr="00353026">
              <w:rPr>
                <w:rFonts w:ascii="Times New Roman" w:eastAsia="標楷體" w:hAnsi="Times New Roman" w:cs="Times New Roman"/>
                <w:bCs/>
                <w:snapToGrid w:val="0"/>
                <w:kern w:val="0"/>
                <w:sz w:val="20"/>
                <w:szCs w:val="20"/>
              </w:rPr>
              <w:t>體會課文內涵，以正確發音流暢的誦讀課文。</w:t>
            </w:r>
          </w:p>
          <w:p w14:paraId="1350EA6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353026">
              <w:rPr>
                <w:rFonts w:ascii="Times New Roman" w:eastAsia="標楷體" w:hAnsi="Times New Roman" w:cs="Times New Roman"/>
                <w:bCs/>
                <w:snapToGrid w:val="0"/>
                <w:kern w:val="0"/>
                <w:sz w:val="20"/>
                <w:szCs w:val="20"/>
              </w:rPr>
              <w:t>.</w:t>
            </w:r>
            <w:r w:rsidRPr="00353026">
              <w:rPr>
                <w:rFonts w:ascii="Times New Roman" w:eastAsia="標楷體" w:hAnsi="Times New Roman" w:cs="Times New Roman"/>
                <w:bCs/>
                <w:snapToGrid w:val="0"/>
                <w:kern w:val="0"/>
                <w:sz w:val="20"/>
                <w:szCs w:val="20"/>
              </w:rPr>
              <w:t>利用注音符號的輔助，注意圖片和文字訊息，認識部首「雨」，並認識</w:t>
            </w:r>
            <w:proofErr w:type="gramStart"/>
            <w:r w:rsidRPr="00353026">
              <w:rPr>
                <w:rFonts w:ascii="Times New Roman" w:eastAsia="標楷體" w:hAnsi="Times New Roman" w:cs="Times New Roman"/>
                <w:bCs/>
                <w:snapToGrid w:val="0"/>
                <w:kern w:val="0"/>
                <w:sz w:val="20"/>
                <w:szCs w:val="20"/>
              </w:rPr>
              <w:t>形近字</w:t>
            </w:r>
            <w:proofErr w:type="gramEnd"/>
            <w:r w:rsidRPr="00353026">
              <w:rPr>
                <w:rFonts w:ascii="Times New Roman" w:eastAsia="標楷體" w:hAnsi="Times New Roman" w:cs="Times New Roman"/>
                <w:bCs/>
                <w:snapToGrid w:val="0"/>
                <w:kern w:val="0"/>
                <w:sz w:val="20"/>
                <w:szCs w:val="20"/>
              </w:rPr>
              <w:t>「雨、兩」和「遊、</w:t>
            </w:r>
            <w:proofErr w:type="gramStart"/>
            <w:r w:rsidRPr="00353026">
              <w:rPr>
                <w:rFonts w:ascii="Times New Roman" w:eastAsia="標楷體" w:hAnsi="Times New Roman" w:cs="Times New Roman"/>
                <w:bCs/>
                <w:snapToGrid w:val="0"/>
                <w:kern w:val="0"/>
                <w:sz w:val="20"/>
                <w:szCs w:val="20"/>
              </w:rPr>
              <w:t>游</w:t>
            </w:r>
            <w:proofErr w:type="gramEnd"/>
            <w:r w:rsidRPr="00353026">
              <w:rPr>
                <w:rFonts w:ascii="Times New Roman" w:eastAsia="標楷體" w:hAnsi="Times New Roman" w:cs="Times New Roman"/>
                <w:bCs/>
                <w:snapToGrid w:val="0"/>
                <w:kern w:val="0"/>
                <w:sz w:val="20"/>
                <w:szCs w:val="20"/>
              </w:rPr>
              <w:t>」，正確運用在生活中。</w:t>
            </w:r>
          </w:p>
          <w:p w14:paraId="223E5E6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26349B">
              <w:rPr>
                <w:rFonts w:ascii="Times New Roman" w:eastAsia="標楷體" w:hAnsi="Times New Roman" w:cs="Times New Roman"/>
                <w:bCs/>
                <w:snapToGrid w:val="0"/>
                <w:kern w:val="0"/>
                <w:sz w:val="20"/>
                <w:szCs w:val="20"/>
              </w:rPr>
              <w:t>.</w:t>
            </w:r>
            <w:r w:rsidRPr="0026349B">
              <w:rPr>
                <w:rFonts w:ascii="Times New Roman" w:eastAsia="標楷體" w:hAnsi="Times New Roman" w:cs="Times New Roman"/>
                <w:bCs/>
                <w:snapToGrid w:val="0"/>
                <w:kern w:val="0"/>
                <w:sz w:val="20"/>
                <w:szCs w:val="20"/>
              </w:rPr>
              <w:t>運用「</w:t>
            </w:r>
            <w:proofErr w:type="gramStart"/>
            <w:r w:rsidRPr="0026349B">
              <w:rPr>
                <w:rFonts w:ascii="Times New Roman" w:eastAsia="標楷體" w:hAnsi="Times New Roman" w:cs="Times New Roman"/>
                <w:bCs/>
                <w:snapToGrid w:val="0"/>
                <w:kern w:val="0"/>
                <w:sz w:val="20"/>
                <w:szCs w:val="20"/>
              </w:rPr>
              <w:t>一</w:t>
            </w:r>
            <w:proofErr w:type="gramEnd"/>
            <w:r w:rsidRPr="0026349B">
              <w:rPr>
                <w:rFonts w:ascii="Times New Roman" w:eastAsia="標楷體" w:hAnsi="Times New Roman" w:cs="Times New Roman"/>
                <w:bCs/>
                <w:snapToGrid w:val="0"/>
                <w:kern w:val="0"/>
                <w:sz w:val="20"/>
                <w:szCs w:val="20"/>
              </w:rPr>
              <w:t>…</w:t>
            </w:r>
            <w:proofErr w:type="gramStart"/>
            <w:r w:rsidRPr="0026349B">
              <w:rPr>
                <w:rFonts w:ascii="Times New Roman" w:eastAsia="標楷體" w:hAnsi="Times New Roman" w:cs="Times New Roman"/>
                <w:bCs/>
                <w:snapToGrid w:val="0"/>
                <w:kern w:val="0"/>
                <w:sz w:val="20"/>
                <w:szCs w:val="20"/>
              </w:rPr>
              <w:t>…</w:t>
            </w:r>
            <w:proofErr w:type="gramEnd"/>
            <w:r w:rsidRPr="0026349B">
              <w:rPr>
                <w:rFonts w:ascii="Times New Roman" w:eastAsia="標楷體" w:hAnsi="Times New Roman" w:cs="Times New Roman"/>
                <w:bCs/>
                <w:snapToGrid w:val="0"/>
                <w:kern w:val="0"/>
                <w:sz w:val="20"/>
                <w:szCs w:val="20"/>
              </w:rPr>
              <w:t>就</w:t>
            </w:r>
            <w:r w:rsidRPr="0026349B">
              <w:rPr>
                <w:rFonts w:ascii="Times New Roman" w:eastAsia="標楷體" w:hAnsi="Times New Roman" w:cs="Times New Roman"/>
                <w:bCs/>
                <w:snapToGrid w:val="0"/>
                <w:kern w:val="0"/>
                <w:sz w:val="20"/>
                <w:szCs w:val="20"/>
              </w:rPr>
              <w:t>…</w:t>
            </w:r>
            <w:proofErr w:type="gramStart"/>
            <w:r w:rsidRPr="0026349B">
              <w:rPr>
                <w:rFonts w:ascii="Times New Roman" w:eastAsia="標楷體" w:hAnsi="Times New Roman" w:cs="Times New Roman"/>
                <w:bCs/>
                <w:snapToGrid w:val="0"/>
                <w:kern w:val="0"/>
                <w:sz w:val="20"/>
                <w:szCs w:val="20"/>
              </w:rPr>
              <w:t>…</w:t>
            </w:r>
            <w:proofErr w:type="gramEnd"/>
            <w:r w:rsidRPr="0026349B">
              <w:rPr>
                <w:rFonts w:ascii="Times New Roman" w:eastAsia="標楷體" w:hAnsi="Times New Roman" w:cs="Times New Roman"/>
                <w:bCs/>
                <w:snapToGrid w:val="0"/>
                <w:kern w:val="0"/>
                <w:sz w:val="20"/>
                <w:szCs w:val="20"/>
              </w:rPr>
              <w:t>」</w:t>
            </w:r>
            <w:proofErr w:type="gramStart"/>
            <w:r w:rsidRPr="0026349B">
              <w:rPr>
                <w:rFonts w:ascii="Times New Roman" w:eastAsia="標楷體" w:hAnsi="Times New Roman" w:cs="Times New Roman"/>
                <w:bCs/>
                <w:snapToGrid w:val="0"/>
                <w:kern w:val="0"/>
                <w:sz w:val="20"/>
                <w:szCs w:val="20"/>
              </w:rPr>
              <w:t>練習接寫句子</w:t>
            </w:r>
            <w:proofErr w:type="gramEnd"/>
            <w:r w:rsidRPr="0026349B">
              <w:rPr>
                <w:rFonts w:ascii="Times New Roman" w:eastAsia="標楷體" w:hAnsi="Times New Roman" w:cs="Times New Roman"/>
                <w:bCs/>
                <w:snapToGrid w:val="0"/>
                <w:kern w:val="0"/>
                <w:sz w:val="20"/>
                <w:szCs w:val="20"/>
              </w:rPr>
              <w:t>，理解</w:t>
            </w:r>
            <w:proofErr w:type="gramStart"/>
            <w:r w:rsidRPr="0026349B">
              <w:rPr>
                <w:rFonts w:ascii="Times New Roman" w:eastAsia="標楷體" w:hAnsi="Times New Roman" w:cs="Times New Roman"/>
                <w:bCs/>
                <w:snapToGrid w:val="0"/>
                <w:kern w:val="0"/>
                <w:sz w:val="20"/>
                <w:szCs w:val="20"/>
              </w:rPr>
              <w:t>前後句</w:t>
            </w:r>
            <w:proofErr w:type="gramEnd"/>
            <w:r w:rsidRPr="0026349B">
              <w:rPr>
                <w:rFonts w:ascii="Times New Roman" w:eastAsia="標楷體" w:hAnsi="Times New Roman" w:cs="Times New Roman"/>
                <w:bCs/>
                <w:snapToGrid w:val="0"/>
                <w:kern w:val="0"/>
                <w:sz w:val="20"/>
                <w:szCs w:val="20"/>
              </w:rPr>
              <w:t>相關性。</w:t>
            </w:r>
          </w:p>
          <w:p w14:paraId="4DB819C3" w14:textId="77777777" w:rsidR="00641FC0" w:rsidRPr="00D055BE"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r w:rsidRPr="00353026">
              <w:rPr>
                <w:rFonts w:ascii="Times New Roman" w:eastAsia="標楷體" w:hAnsi="Times New Roman" w:cs="Times New Roman"/>
                <w:bCs/>
                <w:snapToGrid w:val="0"/>
                <w:kern w:val="0"/>
                <w:sz w:val="20"/>
                <w:szCs w:val="20"/>
              </w:rPr>
              <w:t>.</w:t>
            </w:r>
            <w:r w:rsidRPr="00353026">
              <w:rPr>
                <w:rFonts w:ascii="Times New Roman" w:eastAsia="標楷體" w:hAnsi="Times New Roman" w:cs="Times New Roman"/>
                <w:bCs/>
                <w:snapToGrid w:val="0"/>
                <w:kern w:val="0"/>
                <w:sz w:val="20"/>
                <w:szCs w:val="20"/>
              </w:rPr>
              <w:t>探究在生活情境中，常見和易錯的單位量詞</w:t>
            </w:r>
            <w:r w:rsidRPr="00353026">
              <w:rPr>
                <w:rFonts w:ascii="Times New Roman" w:eastAsia="標楷體" w:hAnsi="Times New Roman" w:cs="Times New Roman"/>
                <w:bCs/>
                <w:snapToGrid w:val="0"/>
                <w:kern w:val="0"/>
                <w:sz w:val="20"/>
                <w:szCs w:val="20"/>
              </w:rPr>
              <w:lastRenderedPageBreak/>
              <w:t>用法，正確運用單位量詞表達意思，或表示東西數量很多的情形。</w:t>
            </w:r>
          </w:p>
        </w:tc>
        <w:tc>
          <w:tcPr>
            <w:tcW w:w="1335" w:type="pct"/>
            <w:gridSpan w:val="2"/>
          </w:tcPr>
          <w:p w14:paraId="2AC13C36" w14:textId="77777777" w:rsidR="00641FC0" w:rsidRPr="0026349B" w:rsidRDefault="00641FC0" w:rsidP="00D36D14">
            <w:pPr>
              <w:spacing w:line="240" w:lineRule="exact"/>
              <w:rPr>
                <w:rFonts w:ascii="標楷體" w:eastAsia="標楷體" w:hAnsi="標楷體"/>
                <w:sz w:val="20"/>
                <w:szCs w:val="20"/>
              </w:rPr>
            </w:pPr>
            <w:r w:rsidRPr="0026349B">
              <w:rPr>
                <w:rFonts w:ascii="Times New Roman" w:eastAsia="標楷體" w:hAnsi="Times New Roman" w:cs="Times New Roman"/>
                <w:sz w:val="20"/>
                <w:szCs w:val="20"/>
              </w:rPr>
              <w:lastRenderedPageBreak/>
              <w:t>【八、妹妹的紅雨鞋】</w:t>
            </w:r>
          </w:p>
          <w:p w14:paraId="522FAC72" w14:textId="77777777" w:rsidR="00641FC0" w:rsidRDefault="00641FC0" w:rsidP="00D36D14">
            <w:pPr>
              <w:spacing w:line="240" w:lineRule="exact"/>
              <w:rPr>
                <w:rFonts w:ascii="標楷體" w:eastAsia="標楷體" w:hAnsi="標楷體"/>
                <w:sz w:val="20"/>
                <w:szCs w:val="20"/>
              </w:rPr>
            </w:pPr>
            <w:r w:rsidRPr="0026349B">
              <w:rPr>
                <w:rFonts w:ascii="Times New Roman" w:eastAsia="標楷體" w:hAnsi="Times New Roman" w:cs="Times New Roman"/>
                <w:sz w:val="20"/>
                <w:szCs w:val="20"/>
              </w:rPr>
              <w:t>1.</w:t>
            </w:r>
            <w:r w:rsidRPr="00D16A81">
              <w:rPr>
                <w:rFonts w:ascii="Times New Roman" w:eastAsia="標楷體" w:hAnsi="Times New Roman" w:cs="Times New Roman"/>
                <w:sz w:val="20"/>
                <w:szCs w:val="20"/>
              </w:rPr>
              <w:t>.</w:t>
            </w:r>
            <w:r w:rsidRPr="00D16A81">
              <w:rPr>
                <w:rFonts w:ascii="Times New Roman" w:eastAsia="標楷體" w:hAnsi="Times New Roman" w:cs="Times New Roman"/>
                <w:sz w:val="20"/>
                <w:szCs w:val="20"/>
              </w:rPr>
              <w:t>理解課文內容，並正確及流利的誦讀課文。</w:t>
            </w:r>
          </w:p>
          <w:p w14:paraId="09F78089"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D16A81">
              <w:rPr>
                <w:rFonts w:ascii="Times New Roman" w:eastAsia="標楷體" w:hAnsi="Times New Roman" w:cs="Times New Roman"/>
                <w:sz w:val="20"/>
                <w:szCs w:val="20"/>
              </w:rPr>
              <w:t>.</w:t>
            </w:r>
            <w:r w:rsidRPr="00D16A81">
              <w:rPr>
                <w:rFonts w:ascii="Times New Roman" w:eastAsia="標楷體" w:hAnsi="Times New Roman" w:cs="Times New Roman"/>
                <w:sz w:val="20"/>
                <w:szCs w:val="20"/>
              </w:rPr>
              <w:t>運用「雨」</w:t>
            </w:r>
            <w:proofErr w:type="gramStart"/>
            <w:r w:rsidRPr="00D16A81">
              <w:rPr>
                <w:rFonts w:ascii="Times New Roman" w:eastAsia="標楷體" w:hAnsi="Times New Roman" w:cs="Times New Roman"/>
                <w:sz w:val="20"/>
                <w:szCs w:val="20"/>
              </w:rPr>
              <w:t>部的意義</w:t>
            </w:r>
            <w:proofErr w:type="gramEnd"/>
            <w:r w:rsidRPr="00D16A81">
              <w:rPr>
                <w:rFonts w:ascii="Times New Roman" w:eastAsia="標楷體" w:hAnsi="Times New Roman" w:cs="Times New Roman"/>
                <w:sz w:val="20"/>
                <w:szCs w:val="20"/>
              </w:rPr>
              <w:t>識字，並正確使用</w:t>
            </w:r>
            <w:proofErr w:type="gramStart"/>
            <w:r w:rsidRPr="00D16A81">
              <w:rPr>
                <w:rFonts w:ascii="Times New Roman" w:eastAsia="標楷體" w:hAnsi="Times New Roman" w:cs="Times New Roman"/>
                <w:sz w:val="20"/>
                <w:szCs w:val="20"/>
              </w:rPr>
              <w:t>形近字</w:t>
            </w:r>
            <w:proofErr w:type="gramEnd"/>
            <w:r w:rsidRPr="00D16A81">
              <w:rPr>
                <w:rFonts w:ascii="Times New Roman" w:eastAsia="標楷體" w:hAnsi="Times New Roman" w:cs="Times New Roman"/>
                <w:sz w:val="20"/>
                <w:szCs w:val="20"/>
              </w:rPr>
              <w:t>「雨、兩」和「遊、</w:t>
            </w:r>
            <w:proofErr w:type="gramStart"/>
            <w:r w:rsidRPr="00D16A81">
              <w:rPr>
                <w:rFonts w:ascii="Times New Roman" w:eastAsia="標楷體" w:hAnsi="Times New Roman" w:cs="Times New Roman"/>
                <w:sz w:val="20"/>
                <w:szCs w:val="20"/>
              </w:rPr>
              <w:t>游</w:t>
            </w:r>
            <w:proofErr w:type="gramEnd"/>
            <w:r w:rsidRPr="00D16A81">
              <w:rPr>
                <w:rFonts w:ascii="Times New Roman" w:eastAsia="標楷體" w:hAnsi="Times New Roman" w:cs="Times New Roman"/>
                <w:sz w:val="20"/>
                <w:szCs w:val="20"/>
              </w:rPr>
              <w:t>」。</w:t>
            </w:r>
          </w:p>
          <w:p w14:paraId="770AC98E"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sidRPr="0026349B">
              <w:rPr>
                <w:rFonts w:ascii="Times New Roman" w:eastAsia="標楷體" w:hAnsi="Times New Roman" w:cs="Times New Roman"/>
                <w:sz w:val="20"/>
                <w:szCs w:val="20"/>
              </w:rPr>
              <w:t>.</w:t>
            </w:r>
            <w:r w:rsidRPr="0026349B">
              <w:rPr>
                <w:rFonts w:ascii="Times New Roman" w:eastAsia="標楷體" w:hAnsi="Times New Roman" w:cs="Times New Roman"/>
                <w:sz w:val="20"/>
                <w:szCs w:val="20"/>
              </w:rPr>
              <w:t>正確使用「</w:t>
            </w:r>
            <w:proofErr w:type="gramStart"/>
            <w:r w:rsidRPr="0026349B">
              <w:rPr>
                <w:rFonts w:ascii="Times New Roman" w:eastAsia="標楷體" w:hAnsi="Times New Roman" w:cs="Times New Roman"/>
                <w:sz w:val="20"/>
                <w:szCs w:val="20"/>
              </w:rPr>
              <w:t>一</w:t>
            </w:r>
            <w:proofErr w:type="gramEnd"/>
            <w:r w:rsidRPr="0026349B">
              <w:rPr>
                <w:rFonts w:ascii="Times New Roman" w:eastAsia="標楷體" w:hAnsi="Times New Roman" w:cs="Times New Roman"/>
                <w:sz w:val="20"/>
                <w:szCs w:val="20"/>
              </w:rPr>
              <w:t>…</w:t>
            </w:r>
            <w:proofErr w:type="gramStart"/>
            <w:r w:rsidRPr="0026349B">
              <w:rPr>
                <w:rFonts w:ascii="Times New Roman" w:eastAsia="標楷體" w:hAnsi="Times New Roman" w:cs="Times New Roman"/>
                <w:sz w:val="20"/>
                <w:szCs w:val="20"/>
              </w:rPr>
              <w:t>…</w:t>
            </w:r>
            <w:proofErr w:type="gramEnd"/>
            <w:r w:rsidRPr="0026349B">
              <w:rPr>
                <w:rFonts w:ascii="Times New Roman" w:eastAsia="標楷體" w:hAnsi="Times New Roman" w:cs="Times New Roman"/>
                <w:sz w:val="20"/>
                <w:szCs w:val="20"/>
              </w:rPr>
              <w:t>就</w:t>
            </w:r>
            <w:r w:rsidRPr="0026349B">
              <w:rPr>
                <w:rFonts w:ascii="Times New Roman" w:eastAsia="標楷體" w:hAnsi="Times New Roman" w:cs="Times New Roman"/>
                <w:sz w:val="20"/>
                <w:szCs w:val="20"/>
              </w:rPr>
              <w:t>…</w:t>
            </w:r>
            <w:proofErr w:type="gramStart"/>
            <w:r w:rsidRPr="0026349B">
              <w:rPr>
                <w:rFonts w:ascii="Times New Roman" w:eastAsia="標楷體" w:hAnsi="Times New Roman" w:cs="Times New Roman"/>
                <w:sz w:val="20"/>
                <w:szCs w:val="20"/>
              </w:rPr>
              <w:t>…</w:t>
            </w:r>
            <w:proofErr w:type="gramEnd"/>
            <w:r w:rsidRPr="0026349B">
              <w:rPr>
                <w:rFonts w:ascii="Times New Roman" w:eastAsia="標楷體" w:hAnsi="Times New Roman" w:cs="Times New Roman"/>
                <w:sz w:val="20"/>
                <w:szCs w:val="20"/>
              </w:rPr>
              <w:t>」句型來描述生活中的事物。</w:t>
            </w:r>
          </w:p>
          <w:p w14:paraId="73E338DB" w14:textId="77777777" w:rsidR="00641FC0" w:rsidRPr="00D055BE"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4</w:t>
            </w:r>
            <w:r w:rsidRPr="00D16A81">
              <w:rPr>
                <w:rFonts w:ascii="Times New Roman" w:eastAsia="標楷體" w:hAnsi="Times New Roman" w:cs="Times New Roman"/>
                <w:sz w:val="20"/>
                <w:szCs w:val="20"/>
              </w:rPr>
              <w:t>.</w:t>
            </w:r>
            <w:r w:rsidRPr="00D16A81">
              <w:rPr>
                <w:rFonts w:ascii="Times New Roman" w:eastAsia="標楷體" w:hAnsi="Times New Roman" w:cs="Times New Roman"/>
                <w:sz w:val="20"/>
                <w:szCs w:val="20"/>
              </w:rPr>
              <w:t>在生活情境中，選用適當的單位量詞來說明事物。</w:t>
            </w:r>
          </w:p>
        </w:tc>
        <w:tc>
          <w:tcPr>
            <w:tcW w:w="393" w:type="pct"/>
            <w:shd w:val="clear" w:color="auto" w:fill="auto"/>
          </w:tcPr>
          <w:p w14:paraId="6F091587"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4A8BD281"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71177F71"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2D81176D"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4C6C705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【八、妹妹的紅雨鞋】</w:t>
            </w:r>
          </w:p>
          <w:p w14:paraId="771F695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0B19FCD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583087">
              <w:rPr>
                <w:rFonts w:ascii="Times New Roman" w:eastAsia="標楷體" w:hAnsi="Times New Roman" w:cs="Times New Roman"/>
                <w:kern w:val="0"/>
                <w:sz w:val="20"/>
                <w:szCs w:val="20"/>
              </w:rPr>
              <w:t>善用五官的感知，培養眼、耳、鼻、舌、觸覺及心靈對環境感受的能力。</w:t>
            </w:r>
          </w:p>
        </w:tc>
        <w:tc>
          <w:tcPr>
            <w:tcW w:w="471" w:type="pct"/>
          </w:tcPr>
          <w:p w14:paraId="7F06694C" w14:textId="77777777" w:rsidR="00641FC0" w:rsidRPr="00D86F67" w:rsidRDefault="00641FC0" w:rsidP="00D36D14">
            <w:pPr>
              <w:snapToGrid w:val="0"/>
              <w:jc w:val="center"/>
              <w:rPr>
                <w:rFonts w:ascii="標楷體" w:eastAsia="標楷體" w:hAnsi="標楷體"/>
              </w:rPr>
            </w:pPr>
          </w:p>
        </w:tc>
      </w:tr>
      <w:tr w:rsidR="00641FC0" w:rsidRPr="00D86F67" w14:paraId="0A36CE3B" w14:textId="77777777" w:rsidTr="00D36D14">
        <w:tblPrEx>
          <w:jc w:val="center"/>
        </w:tblPrEx>
        <w:trPr>
          <w:trHeight w:val="303"/>
          <w:jc w:val="center"/>
        </w:trPr>
        <w:tc>
          <w:tcPr>
            <w:tcW w:w="407" w:type="pct"/>
            <w:shd w:val="clear" w:color="auto" w:fill="auto"/>
          </w:tcPr>
          <w:p w14:paraId="5EE5D524"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第十三</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22EA7A3"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第三單元小水滴的旅行</w:t>
            </w:r>
          </w:p>
          <w:p w14:paraId="42E1DEB9"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第九課七彩的虹</w:t>
            </w:r>
          </w:p>
        </w:tc>
        <w:tc>
          <w:tcPr>
            <w:tcW w:w="227" w:type="pct"/>
            <w:gridSpan w:val="2"/>
          </w:tcPr>
          <w:p w14:paraId="6E2A361F"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646B381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【九、七彩的虹】</w:t>
            </w:r>
          </w:p>
          <w:p w14:paraId="005311A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0DD860C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263BC6">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41064FF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w:t>
            </w:r>
            <w:r w:rsidRPr="00263BC6">
              <w:rPr>
                <w:rFonts w:ascii="Times New Roman" w:eastAsia="標楷體" w:hAnsi="Times New Roman" w:cs="Times New Roman"/>
                <w:bCs/>
                <w:snapToGrid w:val="0"/>
                <w:kern w:val="0"/>
                <w:sz w:val="20"/>
                <w:szCs w:val="20"/>
              </w:rPr>
              <w:lastRenderedPageBreak/>
              <w:t>意見，樂於參與學校及社區活動，體會團隊合作的重要性。</w:t>
            </w:r>
          </w:p>
        </w:tc>
        <w:tc>
          <w:tcPr>
            <w:tcW w:w="276" w:type="pct"/>
          </w:tcPr>
          <w:p w14:paraId="2A37C25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【九、七彩的虹】</w:t>
            </w:r>
          </w:p>
          <w:p w14:paraId="38271AF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1-Ⅰ-1 </w:t>
            </w:r>
            <w:r w:rsidRPr="00F5045F">
              <w:rPr>
                <w:rFonts w:ascii="Times New Roman" w:eastAsia="標楷體" w:hAnsi="Times New Roman" w:cs="Times New Roman"/>
                <w:bCs/>
                <w:snapToGrid w:val="0"/>
                <w:kern w:val="0"/>
                <w:sz w:val="20"/>
                <w:szCs w:val="20"/>
              </w:rPr>
              <w:t>養成專心聆聽的習慣，尊重對方的發言。</w:t>
            </w:r>
          </w:p>
          <w:p w14:paraId="4F4302C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2-Ⅰ-2 </w:t>
            </w:r>
            <w:r w:rsidRPr="00F5045F">
              <w:rPr>
                <w:rFonts w:ascii="Times New Roman" w:eastAsia="標楷體" w:hAnsi="Times New Roman" w:cs="Times New Roman"/>
                <w:bCs/>
                <w:snapToGrid w:val="0"/>
                <w:kern w:val="0"/>
                <w:sz w:val="20"/>
                <w:szCs w:val="20"/>
              </w:rPr>
              <w:t>說出所聽聞的內容。</w:t>
            </w:r>
          </w:p>
          <w:p w14:paraId="58CF305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3-Ⅰ-2 </w:t>
            </w:r>
            <w:r w:rsidRPr="00F5045F">
              <w:rPr>
                <w:rFonts w:ascii="Times New Roman" w:eastAsia="標楷體" w:hAnsi="Times New Roman" w:cs="Times New Roman"/>
                <w:bCs/>
                <w:snapToGrid w:val="0"/>
                <w:kern w:val="0"/>
                <w:sz w:val="20"/>
                <w:szCs w:val="20"/>
              </w:rPr>
              <w:t>運用注音符號輔助識字，也能利用國字鞏固注音符號的學習。</w:t>
            </w:r>
          </w:p>
          <w:p w14:paraId="1F7F3AF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26349B">
              <w:rPr>
                <w:rFonts w:ascii="Times New Roman" w:eastAsia="標楷體" w:hAnsi="Times New Roman" w:cs="Times New Roman"/>
                <w:bCs/>
                <w:snapToGrid w:val="0"/>
                <w:kern w:val="0"/>
                <w:sz w:val="20"/>
                <w:szCs w:val="20"/>
              </w:rPr>
              <w:t>利用部件、部首或簡單造字原理，</w:t>
            </w:r>
            <w:r w:rsidRPr="0026349B">
              <w:rPr>
                <w:rFonts w:ascii="Times New Roman" w:eastAsia="標楷體" w:hAnsi="Times New Roman" w:cs="Times New Roman"/>
                <w:bCs/>
                <w:snapToGrid w:val="0"/>
                <w:kern w:val="0"/>
                <w:sz w:val="20"/>
                <w:szCs w:val="20"/>
              </w:rPr>
              <w:lastRenderedPageBreak/>
              <w:t>輔助識字。</w:t>
            </w:r>
          </w:p>
          <w:p w14:paraId="6F063E7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4-Ⅰ-5 </w:t>
            </w:r>
            <w:r w:rsidRPr="0026349B">
              <w:rPr>
                <w:rFonts w:ascii="Times New Roman" w:eastAsia="標楷體" w:hAnsi="Times New Roman" w:cs="Times New Roman"/>
                <w:bCs/>
                <w:snapToGrid w:val="0"/>
                <w:kern w:val="0"/>
                <w:sz w:val="20"/>
                <w:szCs w:val="20"/>
              </w:rPr>
              <w:t>認識基本筆畫、筆順，掌握運筆原則，寫出正確及工整的國字。</w:t>
            </w:r>
          </w:p>
          <w:p w14:paraId="5D975D8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5-Ⅰ-1 </w:t>
            </w:r>
            <w:r w:rsidRPr="0026349B">
              <w:rPr>
                <w:rFonts w:ascii="Times New Roman" w:eastAsia="標楷體" w:hAnsi="Times New Roman" w:cs="Times New Roman"/>
                <w:bCs/>
                <w:snapToGrid w:val="0"/>
                <w:kern w:val="0"/>
                <w:sz w:val="20"/>
                <w:szCs w:val="20"/>
              </w:rPr>
              <w:t>以適切的速率正確的朗讀文本</w:t>
            </w:r>
            <w:r>
              <w:rPr>
                <w:rFonts w:ascii="Times New Roman" w:eastAsia="標楷體" w:hAnsi="Times New Roman" w:cs="Times New Roman"/>
                <w:bCs/>
                <w:snapToGrid w:val="0"/>
                <w:kern w:val="0"/>
                <w:sz w:val="20"/>
                <w:szCs w:val="20"/>
              </w:rPr>
              <w:t>。</w:t>
            </w:r>
          </w:p>
        </w:tc>
        <w:tc>
          <w:tcPr>
            <w:tcW w:w="276" w:type="pct"/>
          </w:tcPr>
          <w:p w14:paraId="12EBFF7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【九、七彩的虹】</w:t>
            </w:r>
          </w:p>
          <w:p w14:paraId="02B3BED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A755B4">
              <w:rPr>
                <w:rFonts w:ascii="Times New Roman" w:eastAsia="標楷體" w:hAnsi="Times New Roman" w:cs="Times New Roman"/>
                <w:bCs/>
                <w:snapToGrid w:val="0"/>
                <w:kern w:val="0"/>
                <w:sz w:val="20"/>
                <w:szCs w:val="20"/>
              </w:rPr>
              <w:t>標注注音符號的各類文本。</w:t>
            </w:r>
          </w:p>
          <w:p w14:paraId="44ACEC5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A755B4">
              <w:rPr>
                <w:rFonts w:ascii="Times New Roman" w:eastAsia="標楷體" w:hAnsi="Times New Roman" w:cs="Times New Roman"/>
                <w:bCs/>
                <w:snapToGrid w:val="0"/>
                <w:kern w:val="0"/>
                <w:sz w:val="20"/>
                <w:szCs w:val="20"/>
              </w:rPr>
              <w:t>1,000</w:t>
            </w:r>
            <w:r w:rsidRPr="00A755B4">
              <w:rPr>
                <w:rFonts w:ascii="Times New Roman" w:eastAsia="標楷體" w:hAnsi="Times New Roman" w:cs="Times New Roman"/>
                <w:bCs/>
                <w:snapToGrid w:val="0"/>
                <w:kern w:val="0"/>
                <w:sz w:val="20"/>
                <w:szCs w:val="20"/>
              </w:rPr>
              <w:t>個常用字的字形、字音和字義。</w:t>
            </w:r>
          </w:p>
          <w:p w14:paraId="38F37BD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A755B4">
              <w:rPr>
                <w:rFonts w:ascii="Times New Roman" w:eastAsia="標楷體" w:hAnsi="Times New Roman" w:cs="Times New Roman"/>
                <w:bCs/>
                <w:snapToGrid w:val="0"/>
                <w:kern w:val="0"/>
                <w:sz w:val="20"/>
                <w:szCs w:val="20"/>
              </w:rPr>
              <w:t>基本文句的語氣與意義。</w:t>
            </w:r>
          </w:p>
          <w:p w14:paraId="6FE35E8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A755B4">
              <w:rPr>
                <w:rFonts w:ascii="Times New Roman" w:eastAsia="標楷體" w:hAnsi="Times New Roman" w:cs="Times New Roman"/>
                <w:bCs/>
                <w:snapToGrid w:val="0"/>
                <w:kern w:val="0"/>
                <w:sz w:val="20"/>
                <w:szCs w:val="20"/>
              </w:rPr>
              <w:t>故事、童詩等。</w:t>
            </w:r>
          </w:p>
        </w:tc>
        <w:tc>
          <w:tcPr>
            <w:tcW w:w="415" w:type="pct"/>
            <w:gridSpan w:val="2"/>
          </w:tcPr>
          <w:p w14:paraId="00ADE59E" w14:textId="77777777" w:rsidR="00641FC0" w:rsidRPr="00353026"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t>【九、七彩的虹】</w:t>
            </w:r>
          </w:p>
          <w:p w14:paraId="2A4E9506" w14:textId="77777777" w:rsidR="00641FC0" w:rsidRPr="00353026"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t>1.</w:t>
            </w:r>
            <w:r w:rsidRPr="00353026">
              <w:rPr>
                <w:rFonts w:ascii="Times New Roman" w:eastAsia="標楷體" w:hAnsi="Times New Roman" w:cs="Times New Roman"/>
                <w:bCs/>
                <w:snapToGrid w:val="0"/>
                <w:kern w:val="0"/>
                <w:sz w:val="20"/>
                <w:szCs w:val="20"/>
              </w:rPr>
              <w:t>專心聆聽故事，理解故事內容，針對故事提出自己的想法，並能尊重同學的發言。</w:t>
            </w:r>
          </w:p>
          <w:p w14:paraId="23B7CA9E" w14:textId="77777777" w:rsidR="00641FC0" w:rsidRPr="00353026"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t>2.</w:t>
            </w:r>
            <w:r w:rsidRPr="00353026">
              <w:rPr>
                <w:rFonts w:ascii="Times New Roman" w:eastAsia="標楷體" w:hAnsi="Times New Roman" w:cs="Times New Roman"/>
                <w:bCs/>
                <w:snapToGrid w:val="0"/>
                <w:kern w:val="0"/>
                <w:sz w:val="20"/>
                <w:szCs w:val="20"/>
              </w:rPr>
              <w:t>利用注音符號的輔助，注意圖片和文字的訊息，認識部首為「刀」的字，並分辨字形中「氵」和「彡」的不同及認識多音字「掃」。</w:t>
            </w:r>
          </w:p>
          <w:p w14:paraId="5CE4E0A8" w14:textId="77777777" w:rsidR="00641FC0" w:rsidRPr="00353026"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t>3.</w:t>
            </w:r>
            <w:r w:rsidRPr="00353026">
              <w:rPr>
                <w:rFonts w:ascii="Times New Roman" w:eastAsia="標楷體" w:hAnsi="Times New Roman" w:cs="Times New Roman"/>
                <w:bCs/>
                <w:snapToGrid w:val="0"/>
                <w:kern w:val="0"/>
                <w:sz w:val="20"/>
                <w:szCs w:val="20"/>
              </w:rPr>
              <w:t>注意童詩將大自然現象擬人化的寫法，體會童詩趣味，以適切的速度和語氣朗</w:t>
            </w:r>
            <w:r w:rsidRPr="00353026">
              <w:rPr>
                <w:rFonts w:ascii="Times New Roman" w:eastAsia="標楷體" w:hAnsi="Times New Roman" w:cs="Times New Roman"/>
                <w:bCs/>
                <w:snapToGrid w:val="0"/>
                <w:kern w:val="0"/>
                <w:sz w:val="20"/>
                <w:szCs w:val="20"/>
              </w:rPr>
              <w:lastRenderedPageBreak/>
              <w:t>讀。</w:t>
            </w:r>
          </w:p>
          <w:p w14:paraId="538B79A4" w14:textId="77777777" w:rsidR="00641FC0" w:rsidRDefault="00641FC0" w:rsidP="00D36D14">
            <w:pPr>
              <w:spacing w:line="240" w:lineRule="exact"/>
              <w:rPr>
                <w:rFonts w:ascii="標楷體" w:eastAsia="標楷體" w:hAnsi="標楷體"/>
                <w:bCs/>
                <w:snapToGrid w:val="0"/>
                <w:kern w:val="0"/>
                <w:sz w:val="20"/>
                <w:szCs w:val="20"/>
              </w:rPr>
            </w:pPr>
            <w:r w:rsidRPr="0026349B">
              <w:rPr>
                <w:rFonts w:ascii="Times New Roman" w:eastAsia="標楷體" w:hAnsi="Times New Roman" w:cs="Times New Roman"/>
                <w:bCs/>
                <w:snapToGrid w:val="0"/>
                <w:kern w:val="0"/>
                <w:sz w:val="20"/>
                <w:szCs w:val="20"/>
              </w:rPr>
              <w:t>4.</w:t>
            </w:r>
            <w:r w:rsidRPr="0026349B">
              <w:rPr>
                <w:rFonts w:ascii="Times New Roman" w:eastAsia="標楷體" w:hAnsi="Times New Roman" w:cs="Times New Roman"/>
                <w:bCs/>
                <w:snapToGrid w:val="0"/>
                <w:kern w:val="0"/>
                <w:sz w:val="20"/>
                <w:szCs w:val="20"/>
              </w:rPr>
              <w:t>理解生活常用詞語的意義，注意生字的形音義，進而正確書寫端正的字體。</w:t>
            </w:r>
          </w:p>
          <w:p w14:paraId="28C65A40" w14:textId="77777777" w:rsidR="00641FC0" w:rsidRPr="006E319D"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t>5.</w:t>
            </w:r>
            <w:r w:rsidRPr="00353026">
              <w:rPr>
                <w:rFonts w:ascii="Times New Roman" w:eastAsia="標楷體" w:hAnsi="Times New Roman" w:cs="Times New Roman"/>
                <w:bCs/>
                <w:snapToGrid w:val="0"/>
                <w:kern w:val="0"/>
                <w:sz w:val="20"/>
                <w:szCs w:val="20"/>
              </w:rPr>
              <w:t>注意故事情節的推展，探究故事結構，運用故事結構理解文本和重述故事。</w:t>
            </w:r>
          </w:p>
        </w:tc>
        <w:tc>
          <w:tcPr>
            <w:tcW w:w="1335" w:type="pct"/>
            <w:gridSpan w:val="2"/>
          </w:tcPr>
          <w:p w14:paraId="5C8122A3" w14:textId="77777777" w:rsidR="00641FC0" w:rsidRPr="00D16A81"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lastRenderedPageBreak/>
              <w:t>【九、七彩的虹】</w:t>
            </w:r>
          </w:p>
          <w:p w14:paraId="611ABBCD" w14:textId="77777777" w:rsidR="00641FC0" w:rsidRPr="00D16A81"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1.</w:t>
            </w:r>
            <w:r w:rsidRPr="00D16A81">
              <w:rPr>
                <w:rFonts w:ascii="Times New Roman" w:eastAsia="標楷體" w:hAnsi="Times New Roman" w:cs="Times New Roman"/>
                <w:sz w:val="20"/>
                <w:szCs w:val="20"/>
              </w:rPr>
              <w:t>專心聆聽故事，針對故事回答問題。</w:t>
            </w:r>
          </w:p>
          <w:p w14:paraId="59A39996" w14:textId="77777777" w:rsidR="00641FC0" w:rsidRPr="00D16A81"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2.</w:t>
            </w:r>
            <w:r w:rsidRPr="00D16A81">
              <w:rPr>
                <w:rFonts w:ascii="Times New Roman" w:eastAsia="標楷體" w:hAnsi="Times New Roman" w:cs="Times New Roman"/>
                <w:sz w:val="20"/>
                <w:szCs w:val="20"/>
              </w:rPr>
              <w:t>比較「氵」和「彡」部件的不同，延伸識字，認識多音字「掃」，並能正確運用「刀」部的字詞於日常生活中。</w:t>
            </w:r>
          </w:p>
          <w:p w14:paraId="744801D4" w14:textId="77777777" w:rsidR="00641FC0"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3.</w:t>
            </w:r>
            <w:r w:rsidRPr="00D16A81">
              <w:rPr>
                <w:rFonts w:ascii="Times New Roman" w:eastAsia="標楷體" w:hAnsi="Times New Roman" w:cs="Times New Roman"/>
                <w:sz w:val="20"/>
                <w:szCs w:val="20"/>
              </w:rPr>
              <w:t>理解課文趣味，正確朗讀課文。</w:t>
            </w:r>
          </w:p>
          <w:p w14:paraId="097B2944" w14:textId="77777777" w:rsidR="00641FC0" w:rsidRDefault="00641FC0" w:rsidP="00D36D14">
            <w:pPr>
              <w:spacing w:line="240" w:lineRule="exact"/>
              <w:rPr>
                <w:rFonts w:ascii="標楷體" w:eastAsia="標楷體" w:hAnsi="標楷體"/>
                <w:sz w:val="20"/>
                <w:szCs w:val="20"/>
              </w:rPr>
            </w:pPr>
            <w:r w:rsidRPr="0026349B">
              <w:rPr>
                <w:rFonts w:ascii="Times New Roman" w:eastAsia="標楷體" w:hAnsi="Times New Roman" w:cs="Times New Roman"/>
                <w:sz w:val="20"/>
                <w:szCs w:val="20"/>
              </w:rPr>
              <w:t>4.</w:t>
            </w:r>
            <w:r w:rsidRPr="0026349B">
              <w:rPr>
                <w:rFonts w:ascii="Times New Roman" w:eastAsia="標楷體" w:hAnsi="Times New Roman" w:cs="Times New Roman"/>
                <w:sz w:val="20"/>
                <w:szCs w:val="20"/>
              </w:rPr>
              <w:t>理解詞語的意義，並認識生字的形音義以進行書寫。</w:t>
            </w:r>
          </w:p>
          <w:p w14:paraId="54EAC3EF" w14:textId="77777777" w:rsidR="00641FC0" w:rsidRPr="006E319D"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5</w:t>
            </w:r>
            <w:r w:rsidRPr="00D16A81">
              <w:rPr>
                <w:rFonts w:ascii="Times New Roman" w:eastAsia="標楷體" w:hAnsi="Times New Roman" w:cs="Times New Roman"/>
                <w:sz w:val="20"/>
                <w:szCs w:val="20"/>
              </w:rPr>
              <w:t>.</w:t>
            </w:r>
            <w:r w:rsidRPr="00D16A81">
              <w:rPr>
                <w:rFonts w:ascii="Times New Roman" w:eastAsia="標楷體" w:hAnsi="Times New Roman" w:cs="Times New Roman"/>
                <w:sz w:val="20"/>
                <w:szCs w:val="20"/>
              </w:rPr>
              <w:t>運用閱讀策略，依照故事的原因、經過、結果說故事。</w:t>
            </w:r>
          </w:p>
        </w:tc>
        <w:tc>
          <w:tcPr>
            <w:tcW w:w="393" w:type="pct"/>
            <w:shd w:val="clear" w:color="auto" w:fill="auto"/>
          </w:tcPr>
          <w:p w14:paraId="4D6B846F"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30C483A5"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7DFB2B4D"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27B92B6D"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05C3B13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【九、七彩的虹】</w:t>
            </w:r>
          </w:p>
          <w:p w14:paraId="3F7262C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22450174"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 </w:t>
            </w:r>
            <w:r w:rsidRPr="00583087">
              <w:rPr>
                <w:rFonts w:ascii="Times New Roman" w:eastAsia="標楷體" w:hAnsi="Times New Roman" w:cs="Times New Roman"/>
                <w:kern w:val="0"/>
                <w:sz w:val="20"/>
                <w:szCs w:val="20"/>
              </w:rPr>
              <w:t>參與戶外學習與自然體驗，覺知自然環境的美、平衡、與完整性。</w:t>
            </w:r>
          </w:p>
        </w:tc>
        <w:tc>
          <w:tcPr>
            <w:tcW w:w="471" w:type="pct"/>
          </w:tcPr>
          <w:p w14:paraId="4C5594B5" w14:textId="77777777" w:rsidR="00641FC0" w:rsidRPr="00D86F67" w:rsidRDefault="00641FC0" w:rsidP="00D36D14">
            <w:pPr>
              <w:snapToGrid w:val="0"/>
              <w:jc w:val="center"/>
              <w:rPr>
                <w:rFonts w:ascii="標楷體" w:eastAsia="標楷體" w:hAnsi="標楷體"/>
              </w:rPr>
            </w:pPr>
          </w:p>
        </w:tc>
      </w:tr>
      <w:tr w:rsidR="00641FC0" w:rsidRPr="00D86F67" w14:paraId="57B95360" w14:textId="77777777" w:rsidTr="00D36D14">
        <w:tblPrEx>
          <w:jc w:val="center"/>
        </w:tblPrEx>
        <w:trPr>
          <w:trHeight w:val="303"/>
          <w:jc w:val="center"/>
        </w:trPr>
        <w:tc>
          <w:tcPr>
            <w:tcW w:w="407" w:type="pct"/>
            <w:shd w:val="clear" w:color="auto" w:fill="auto"/>
          </w:tcPr>
          <w:p w14:paraId="7392652D"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第十四</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524074F2"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第三單元小水滴的旅行</w:t>
            </w:r>
            <w:r w:rsidRPr="00D3180C">
              <w:rPr>
                <w:rFonts w:ascii="Times New Roman" w:eastAsia="標楷體" w:hAnsi="Times New Roman" w:cs="Times New Roman"/>
                <w:bCs/>
                <w:snapToGrid w:val="0"/>
                <w:kern w:val="0"/>
                <w:sz w:val="20"/>
                <w:szCs w:val="20"/>
              </w:rPr>
              <w:t>／</w:t>
            </w:r>
            <w:r>
              <w:rPr>
                <w:rFonts w:ascii="Times New Roman" w:eastAsia="標楷體" w:hAnsi="Times New Roman" w:cs="Times New Roman"/>
                <w:bCs/>
                <w:snapToGrid w:val="0"/>
                <w:kern w:val="0"/>
                <w:sz w:val="20"/>
                <w:szCs w:val="20"/>
              </w:rPr>
              <w:t>第四單元好朋友</w:t>
            </w:r>
          </w:p>
          <w:p w14:paraId="0DD33CA9"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第九課七彩的虹</w:t>
            </w:r>
            <w:r w:rsidRPr="00D3180C">
              <w:rPr>
                <w:rFonts w:ascii="Times New Roman" w:eastAsia="標楷體" w:hAnsi="Times New Roman" w:cs="Times New Roman"/>
                <w:bCs/>
                <w:snapToGrid w:val="0"/>
                <w:kern w:val="0"/>
                <w:sz w:val="20"/>
                <w:szCs w:val="20"/>
              </w:rPr>
              <w:t>／單元主題引導／</w:t>
            </w:r>
            <w:r>
              <w:rPr>
                <w:rFonts w:ascii="Times New Roman" w:eastAsia="標楷體" w:hAnsi="Times New Roman" w:cs="Times New Roman"/>
                <w:bCs/>
                <w:snapToGrid w:val="0"/>
                <w:kern w:val="0"/>
                <w:sz w:val="20"/>
                <w:szCs w:val="20"/>
              </w:rPr>
              <w:t>第十課和你在一起</w:t>
            </w:r>
          </w:p>
        </w:tc>
        <w:tc>
          <w:tcPr>
            <w:tcW w:w="227" w:type="pct"/>
            <w:gridSpan w:val="2"/>
          </w:tcPr>
          <w:p w14:paraId="7BCAE393"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318989D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【九、七彩的虹】</w:t>
            </w:r>
          </w:p>
          <w:p w14:paraId="0479FEA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572B4F0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263BC6">
              <w:rPr>
                <w:rFonts w:ascii="Times New Roman" w:eastAsia="標楷體" w:hAnsi="Times New Roman" w:cs="Times New Roman"/>
                <w:bCs/>
                <w:snapToGrid w:val="0"/>
                <w:kern w:val="0"/>
                <w:sz w:val="20"/>
                <w:szCs w:val="20"/>
              </w:rPr>
              <w:t>理解與運用國語文在日常生活中學習體察他人的感受，並給予適當的回應，以達成</w:t>
            </w:r>
            <w:r w:rsidRPr="00263BC6">
              <w:rPr>
                <w:rFonts w:ascii="Times New Roman" w:eastAsia="標楷體" w:hAnsi="Times New Roman" w:cs="Times New Roman"/>
                <w:bCs/>
                <w:snapToGrid w:val="0"/>
                <w:kern w:val="0"/>
                <w:sz w:val="20"/>
                <w:szCs w:val="20"/>
              </w:rPr>
              <w:lastRenderedPageBreak/>
              <w:t>溝通及互動的目標。</w:t>
            </w:r>
          </w:p>
          <w:p w14:paraId="338434E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p w14:paraId="71EF89C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【十、和你在一起】</w:t>
            </w:r>
          </w:p>
          <w:p w14:paraId="0D8609D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AD012E">
              <w:rPr>
                <w:rFonts w:ascii="Times New Roman" w:eastAsia="標楷體" w:hAnsi="Times New Roman" w:cs="Times New Roman"/>
                <w:bCs/>
                <w:snapToGrid w:val="0"/>
                <w:kern w:val="0"/>
                <w:sz w:val="20"/>
                <w:szCs w:val="20"/>
              </w:rPr>
              <w:t>認識國語文的重要性，培養國語文的興趣，能運用國語文認識自我、表現自我，奠定終身學習的基礎。</w:t>
            </w:r>
          </w:p>
          <w:p w14:paraId="6A342F8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D012E">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6F10579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AD012E">
              <w:rPr>
                <w:rFonts w:ascii="Times New Roman" w:eastAsia="標楷體" w:hAnsi="Times New Roman" w:cs="Times New Roman"/>
                <w:bCs/>
                <w:snapToGrid w:val="0"/>
                <w:kern w:val="0"/>
                <w:sz w:val="20"/>
                <w:szCs w:val="20"/>
              </w:rPr>
              <w:t>與他人互動時，能適切運用語文能</w:t>
            </w:r>
            <w:r w:rsidRPr="00AD012E">
              <w:rPr>
                <w:rFonts w:ascii="Times New Roman" w:eastAsia="標楷體" w:hAnsi="Times New Roman" w:cs="Times New Roman"/>
                <w:bCs/>
                <w:snapToGrid w:val="0"/>
                <w:kern w:val="0"/>
                <w:sz w:val="20"/>
                <w:szCs w:val="20"/>
              </w:rPr>
              <w:lastRenderedPageBreak/>
              <w:t>力表達個人想法，理解與包容不同意見，樂於參與學校及社區活動，體會團隊合作的重要性。</w:t>
            </w:r>
          </w:p>
        </w:tc>
        <w:tc>
          <w:tcPr>
            <w:tcW w:w="276" w:type="pct"/>
          </w:tcPr>
          <w:p w14:paraId="60FDE86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【九、七彩的虹】</w:t>
            </w:r>
          </w:p>
          <w:p w14:paraId="07C933C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5-Ⅰ-6 </w:t>
            </w:r>
            <w:r w:rsidRPr="00F5045F">
              <w:rPr>
                <w:rFonts w:ascii="Times New Roman" w:eastAsia="標楷體" w:hAnsi="Times New Roman" w:cs="Times New Roman"/>
                <w:bCs/>
                <w:snapToGrid w:val="0"/>
                <w:kern w:val="0"/>
                <w:sz w:val="20"/>
                <w:szCs w:val="20"/>
              </w:rPr>
              <w:t>利用圖像、故事結構等策略，協助文本的理解與內容重述。</w:t>
            </w:r>
          </w:p>
          <w:p w14:paraId="4CD3040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6-Ⅰ-4 </w:t>
            </w:r>
            <w:r w:rsidRPr="00F5045F">
              <w:rPr>
                <w:rFonts w:ascii="Times New Roman" w:eastAsia="標楷體" w:hAnsi="Times New Roman" w:cs="Times New Roman"/>
                <w:bCs/>
                <w:snapToGrid w:val="0"/>
                <w:kern w:val="0"/>
                <w:sz w:val="20"/>
                <w:szCs w:val="20"/>
              </w:rPr>
              <w:t>使用</w:t>
            </w:r>
            <w:proofErr w:type="gramStart"/>
            <w:r w:rsidRPr="00F5045F">
              <w:rPr>
                <w:rFonts w:ascii="Times New Roman" w:eastAsia="標楷體" w:hAnsi="Times New Roman" w:cs="Times New Roman"/>
                <w:bCs/>
                <w:snapToGrid w:val="0"/>
                <w:kern w:val="0"/>
                <w:sz w:val="20"/>
                <w:szCs w:val="20"/>
              </w:rPr>
              <w:t>仿寫、接寫</w:t>
            </w:r>
            <w:proofErr w:type="gramEnd"/>
            <w:r w:rsidRPr="00F5045F">
              <w:rPr>
                <w:rFonts w:ascii="Times New Roman" w:eastAsia="標楷體" w:hAnsi="Times New Roman" w:cs="Times New Roman"/>
                <w:bCs/>
                <w:snapToGrid w:val="0"/>
                <w:kern w:val="0"/>
                <w:sz w:val="20"/>
                <w:szCs w:val="20"/>
              </w:rPr>
              <w:t>等技巧寫作。</w:t>
            </w:r>
          </w:p>
          <w:p w14:paraId="564F1C2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【十、和你在一起】</w:t>
            </w:r>
          </w:p>
          <w:p w14:paraId="33F7A4D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1-Ⅰ-3 </w:t>
            </w:r>
            <w:r w:rsidRPr="0026349B">
              <w:rPr>
                <w:rFonts w:ascii="Times New Roman" w:eastAsia="標楷體" w:hAnsi="Times New Roman" w:cs="Times New Roman"/>
                <w:bCs/>
                <w:snapToGrid w:val="0"/>
                <w:kern w:val="0"/>
                <w:sz w:val="20"/>
                <w:szCs w:val="20"/>
              </w:rPr>
              <w:t>能理解話語、詩歌、故事的訊息，有適切的表情跟肢體語言。</w:t>
            </w:r>
          </w:p>
          <w:p w14:paraId="3E7B871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2-Ⅰ-2 </w:t>
            </w:r>
            <w:r w:rsidRPr="00F5045F">
              <w:rPr>
                <w:rFonts w:ascii="Times New Roman" w:eastAsia="標楷體" w:hAnsi="Times New Roman" w:cs="Times New Roman"/>
                <w:bCs/>
                <w:snapToGrid w:val="0"/>
                <w:kern w:val="0"/>
                <w:sz w:val="20"/>
                <w:szCs w:val="20"/>
              </w:rPr>
              <w:t>說出所聽聞的內容。</w:t>
            </w:r>
          </w:p>
          <w:p w14:paraId="23F9BBD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3-Ⅰ-2 </w:t>
            </w:r>
            <w:r w:rsidRPr="00F5045F">
              <w:rPr>
                <w:rFonts w:ascii="Times New Roman" w:eastAsia="標楷體" w:hAnsi="Times New Roman" w:cs="Times New Roman"/>
                <w:bCs/>
                <w:snapToGrid w:val="0"/>
                <w:kern w:val="0"/>
                <w:sz w:val="20"/>
                <w:szCs w:val="20"/>
              </w:rPr>
              <w:t>運用注音符號輔助識字，也能利用國字鞏固注音符號的學習。</w:t>
            </w:r>
          </w:p>
        </w:tc>
        <w:tc>
          <w:tcPr>
            <w:tcW w:w="276" w:type="pct"/>
          </w:tcPr>
          <w:p w14:paraId="3EA916E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【九、七彩的虹】</w:t>
            </w:r>
          </w:p>
          <w:p w14:paraId="77E175C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A755B4">
              <w:rPr>
                <w:rFonts w:ascii="Times New Roman" w:eastAsia="標楷體" w:hAnsi="Times New Roman" w:cs="Times New Roman"/>
                <w:bCs/>
                <w:snapToGrid w:val="0"/>
                <w:kern w:val="0"/>
                <w:sz w:val="20"/>
                <w:szCs w:val="20"/>
              </w:rPr>
              <w:t>標注注音符號的各類文本。</w:t>
            </w:r>
          </w:p>
          <w:p w14:paraId="1F708B3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A755B4">
              <w:rPr>
                <w:rFonts w:ascii="Times New Roman" w:eastAsia="標楷體" w:hAnsi="Times New Roman" w:cs="Times New Roman"/>
                <w:bCs/>
                <w:snapToGrid w:val="0"/>
                <w:kern w:val="0"/>
                <w:sz w:val="20"/>
                <w:szCs w:val="20"/>
              </w:rPr>
              <w:t>1,000</w:t>
            </w:r>
            <w:r w:rsidRPr="00A755B4">
              <w:rPr>
                <w:rFonts w:ascii="Times New Roman" w:eastAsia="標楷體" w:hAnsi="Times New Roman" w:cs="Times New Roman"/>
                <w:bCs/>
                <w:snapToGrid w:val="0"/>
                <w:kern w:val="0"/>
                <w:sz w:val="20"/>
                <w:szCs w:val="20"/>
              </w:rPr>
              <w:t>個常用字的字形、字音和字義。</w:t>
            </w:r>
          </w:p>
          <w:p w14:paraId="3B9AA0A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Ac-Ⅰ-3 </w:t>
            </w:r>
            <w:r w:rsidRPr="00A755B4">
              <w:rPr>
                <w:rFonts w:ascii="Times New Roman" w:eastAsia="標楷體" w:hAnsi="Times New Roman" w:cs="Times New Roman"/>
                <w:bCs/>
                <w:snapToGrid w:val="0"/>
                <w:kern w:val="0"/>
                <w:sz w:val="20"/>
                <w:szCs w:val="20"/>
              </w:rPr>
              <w:t>基本文句的語氣與意義。</w:t>
            </w:r>
          </w:p>
          <w:p w14:paraId="36127D1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A755B4">
              <w:rPr>
                <w:rFonts w:ascii="Times New Roman" w:eastAsia="標楷體" w:hAnsi="Times New Roman" w:cs="Times New Roman"/>
                <w:bCs/>
                <w:snapToGrid w:val="0"/>
                <w:kern w:val="0"/>
                <w:sz w:val="20"/>
                <w:szCs w:val="20"/>
              </w:rPr>
              <w:t>故事、</w:t>
            </w:r>
            <w:r w:rsidRPr="00A755B4">
              <w:rPr>
                <w:rFonts w:ascii="Times New Roman" w:eastAsia="標楷體" w:hAnsi="Times New Roman" w:cs="Times New Roman"/>
                <w:bCs/>
                <w:snapToGrid w:val="0"/>
                <w:kern w:val="0"/>
                <w:sz w:val="20"/>
                <w:szCs w:val="20"/>
              </w:rPr>
              <w:lastRenderedPageBreak/>
              <w:t>童詩等。</w:t>
            </w:r>
          </w:p>
          <w:p w14:paraId="7E5695D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【十、和你在一起】</w:t>
            </w:r>
          </w:p>
          <w:p w14:paraId="5ABECD1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AD012E">
              <w:rPr>
                <w:rFonts w:ascii="Times New Roman" w:eastAsia="標楷體" w:hAnsi="Times New Roman" w:cs="Times New Roman"/>
                <w:bCs/>
                <w:snapToGrid w:val="0"/>
                <w:kern w:val="0"/>
                <w:sz w:val="20"/>
                <w:szCs w:val="20"/>
              </w:rPr>
              <w:t>標注注音符號的各類文本。</w:t>
            </w:r>
          </w:p>
          <w:p w14:paraId="64CFCF5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A755B4">
              <w:rPr>
                <w:rFonts w:ascii="Times New Roman" w:eastAsia="標楷體" w:hAnsi="Times New Roman" w:cs="Times New Roman"/>
                <w:bCs/>
                <w:snapToGrid w:val="0"/>
                <w:kern w:val="0"/>
                <w:sz w:val="20"/>
                <w:szCs w:val="20"/>
              </w:rPr>
              <w:t>1,000</w:t>
            </w:r>
            <w:r w:rsidRPr="00A755B4">
              <w:rPr>
                <w:rFonts w:ascii="Times New Roman" w:eastAsia="標楷體" w:hAnsi="Times New Roman" w:cs="Times New Roman"/>
                <w:bCs/>
                <w:snapToGrid w:val="0"/>
                <w:kern w:val="0"/>
                <w:sz w:val="20"/>
                <w:szCs w:val="20"/>
              </w:rPr>
              <w:t>個常用字的字形、字音和字義。</w:t>
            </w:r>
          </w:p>
          <w:p w14:paraId="1352157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Ac-Ⅰ-2 </w:t>
            </w:r>
            <w:r w:rsidRPr="00A755B4">
              <w:rPr>
                <w:rFonts w:ascii="Times New Roman" w:eastAsia="標楷體" w:hAnsi="Times New Roman" w:cs="Times New Roman"/>
                <w:bCs/>
                <w:snapToGrid w:val="0"/>
                <w:kern w:val="0"/>
                <w:sz w:val="20"/>
                <w:szCs w:val="20"/>
              </w:rPr>
              <w:t>簡單的基本句型。</w:t>
            </w:r>
          </w:p>
          <w:p w14:paraId="4F0E86C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A755B4">
              <w:rPr>
                <w:rFonts w:ascii="Times New Roman" w:eastAsia="標楷體" w:hAnsi="Times New Roman" w:cs="Times New Roman"/>
                <w:bCs/>
                <w:snapToGrid w:val="0"/>
                <w:kern w:val="0"/>
                <w:sz w:val="20"/>
                <w:szCs w:val="20"/>
              </w:rPr>
              <w:t>故事、童詩等。</w:t>
            </w:r>
          </w:p>
        </w:tc>
        <w:tc>
          <w:tcPr>
            <w:tcW w:w="415" w:type="pct"/>
            <w:gridSpan w:val="2"/>
          </w:tcPr>
          <w:p w14:paraId="7B54F5CD" w14:textId="77777777" w:rsidR="00641FC0"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lastRenderedPageBreak/>
              <w:t>【九、七彩的虹】</w:t>
            </w:r>
          </w:p>
          <w:p w14:paraId="0566A93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353026">
              <w:rPr>
                <w:rFonts w:ascii="Times New Roman" w:eastAsia="標楷體" w:hAnsi="Times New Roman" w:cs="Times New Roman"/>
                <w:bCs/>
                <w:snapToGrid w:val="0"/>
                <w:kern w:val="0"/>
                <w:sz w:val="20"/>
                <w:szCs w:val="20"/>
              </w:rPr>
              <w:t>.</w:t>
            </w:r>
            <w:proofErr w:type="gramStart"/>
            <w:r w:rsidRPr="00353026">
              <w:rPr>
                <w:rFonts w:ascii="Times New Roman" w:eastAsia="標楷體" w:hAnsi="Times New Roman" w:cs="Times New Roman"/>
                <w:bCs/>
                <w:snapToGrid w:val="0"/>
                <w:kern w:val="0"/>
                <w:sz w:val="20"/>
                <w:szCs w:val="20"/>
              </w:rPr>
              <w:t>運用仿寫的</w:t>
            </w:r>
            <w:proofErr w:type="gramEnd"/>
            <w:r w:rsidRPr="00353026">
              <w:rPr>
                <w:rFonts w:ascii="Times New Roman" w:eastAsia="標楷體" w:hAnsi="Times New Roman" w:cs="Times New Roman"/>
                <w:bCs/>
                <w:snapToGrid w:val="0"/>
                <w:kern w:val="0"/>
                <w:sz w:val="20"/>
                <w:szCs w:val="20"/>
              </w:rPr>
              <w:t>技巧，練習「動作＋得＋做得怎麼樣」</w:t>
            </w:r>
            <w:proofErr w:type="gramStart"/>
            <w:r w:rsidRPr="00353026">
              <w:rPr>
                <w:rFonts w:ascii="Times New Roman" w:eastAsia="標楷體" w:hAnsi="Times New Roman" w:cs="Times New Roman"/>
                <w:bCs/>
                <w:snapToGrid w:val="0"/>
                <w:kern w:val="0"/>
                <w:sz w:val="20"/>
                <w:szCs w:val="20"/>
              </w:rPr>
              <w:t>的短語描述</w:t>
            </w:r>
            <w:proofErr w:type="gramEnd"/>
            <w:r w:rsidRPr="00353026">
              <w:rPr>
                <w:rFonts w:ascii="Times New Roman" w:eastAsia="標楷體" w:hAnsi="Times New Roman" w:cs="Times New Roman"/>
                <w:bCs/>
                <w:snapToGrid w:val="0"/>
                <w:kern w:val="0"/>
                <w:sz w:val="20"/>
                <w:szCs w:val="20"/>
              </w:rPr>
              <w:t>事物。</w:t>
            </w:r>
          </w:p>
          <w:p w14:paraId="4E75900C" w14:textId="77777777" w:rsidR="00641FC0" w:rsidRPr="00AD012E" w:rsidRDefault="00641FC0" w:rsidP="00D36D14">
            <w:pPr>
              <w:spacing w:line="240" w:lineRule="exact"/>
              <w:rPr>
                <w:rFonts w:ascii="標楷體" w:eastAsia="標楷體" w:hAnsi="標楷體"/>
                <w:bCs/>
                <w:snapToGrid w:val="0"/>
                <w:kern w:val="0"/>
                <w:sz w:val="20"/>
                <w:szCs w:val="20"/>
              </w:rPr>
            </w:pPr>
            <w:r w:rsidRPr="00AD012E">
              <w:rPr>
                <w:rFonts w:ascii="Times New Roman" w:eastAsia="標楷體" w:hAnsi="Times New Roman" w:cs="Times New Roman"/>
                <w:bCs/>
                <w:snapToGrid w:val="0"/>
                <w:kern w:val="0"/>
                <w:sz w:val="20"/>
                <w:szCs w:val="20"/>
              </w:rPr>
              <w:t>【十、和你在一起】</w:t>
            </w:r>
          </w:p>
          <w:p w14:paraId="0F23EEA2" w14:textId="77777777" w:rsidR="00641FC0" w:rsidRDefault="00641FC0" w:rsidP="00D36D14">
            <w:pPr>
              <w:spacing w:line="240" w:lineRule="exact"/>
              <w:rPr>
                <w:rFonts w:ascii="標楷體" w:eastAsia="標楷體" w:hAnsi="標楷體"/>
                <w:bCs/>
                <w:snapToGrid w:val="0"/>
                <w:kern w:val="0"/>
                <w:sz w:val="20"/>
                <w:szCs w:val="20"/>
              </w:rPr>
            </w:pPr>
            <w:r w:rsidRPr="00AD012E">
              <w:rPr>
                <w:rFonts w:ascii="Times New Roman" w:eastAsia="標楷體" w:hAnsi="Times New Roman" w:cs="Times New Roman"/>
                <w:bCs/>
                <w:snapToGrid w:val="0"/>
                <w:kern w:val="0"/>
                <w:sz w:val="20"/>
                <w:szCs w:val="20"/>
              </w:rPr>
              <w:t>1.</w:t>
            </w:r>
            <w:r w:rsidRPr="00AD012E">
              <w:rPr>
                <w:rFonts w:ascii="Times New Roman" w:eastAsia="標楷體" w:hAnsi="Times New Roman" w:cs="Times New Roman"/>
                <w:bCs/>
                <w:snapToGrid w:val="0"/>
                <w:kern w:val="0"/>
                <w:sz w:val="20"/>
                <w:szCs w:val="20"/>
              </w:rPr>
              <w:t>運用語意完整的句子，分享自己與同學相處的愉快經驗，同時專心聆聽同學的發言。</w:t>
            </w:r>
          </w:p>
          <w:p w14:paraId="70868142" w14:textId="77777777" w:rsidR="00641FC0" w:rsidRPr="006E319D"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t>2.</w:t>
            </w:r>
            <w:r w:rsidRPr="00353026">
              <w:rPr>
                <w:rFonts w:ascii="Times New Roman" w:eastAsia="標楷體" w:hAnsi="Times New Roman" w:cs="Times New Roman"/>
                <w:bCs/>
                <w:snapToGrid w:val="0"/>
                <w:kern w:val="0"/>
                <w:sz w:val="20"/>
                <w:szCs w:val="20"/>
              </w:rPr>
              <w:t>熟悉本課生字詞語，歸納「青」</w:t>
            </w:r>
            <w:r w:rsidRPr="00353026">
              <w:rPr>
                <w:rFonts w:ascii="Times New Roman" w:eastAsia="標楷體" w:hAnsi="Times New Roman" w:cs="Times New Roman"/>
                <w:bCs/>
                <w:snapToGrid w:val="0"/>
                <w:kern w:val="0"/>
                <w:sz w:val="20"/>
                <w:szCs w:val="20"/>
              </w:rPr>
              <w:lastRenderedPageBreak/>
              <w:t>偏旁生字的形、音、義。</w:t>
            </w:r>
          </w:p>
        </w:tc>
        <w:tc>
          <w:tcPr>
            <w:tcW w:w="1335" w:type="pct"/>
            <w:gridSpan w:val="2"/>
          </w:tcPr>
          <w:p w14:paraId="7319BAF5" w14:textId="77777777" w:rsidR="00641FC0"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lastRenderedPageBreak/>
              <w:t>【九、七彩的虹】</w:t>
            </w:r>
          </w:p>
          <w:p w14:paraId="3D263E1E"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D16A81">
              <w:rPr>
                <w:rFonts w:ascii="Times New Roman" w:eastAsia="標楷體" w:hAnsi="Times New Roman" w:cs="Times New Roman"/>
                <w:sz w:val="20"/>
                <w:szCs w:val="20"/>
              </w:rPr>
              <w:t>.</w:t>
            </w:r>
            <w:r w:rsidRPr="00D16A81">
              <w:rPr>
                <w:rFonts w:ascii="Times New Roman" w:eastAsia="標楷體" w:hAnsi="Times New Roman" w:cs="Times New Roman"/>
                <w:sz w:val="20"/>
                <w:szCs w:val="20"/>
              </w:rPr>
              <w:t>理解「動作＋得＋做得怎麼樣」</w:t>
            </w:r>
            <w:proofErr w:type="gramStart"/>
            <w:r w:rsidRPr="00D16A81">
              <w:rPr>
                <w:rFonts w:ascii="Times New Roman" w:eastAsia="標楷體" w:hAnsi="Times New Roman" w:cs="Times New Roman"/>
                <w:sz w:val="20"/>
                <w:szCs w:val="20"/>
              </w:rPr>
              <w:t>的短語</w:t>
            </w:r>
            <w:proofErr w:type="gramEnd"/>
            <w:r w:rsidRPr="00D16A81">
              <w:rPr>
                <w:rFonts w:ascii="Times New Roman" w:eastAsia="標楷體" w:hAnsi="Times New Roman" w:cs="Times New Roman"/>
                <w:sz w:val="20"/>
                <w:szCs w:val="20"/>
              </w:rPr>
              <w:t>，</w:t>
            </w:r>
            <w:proofErr w:type="gramStart"/>
            <w:r w:rsidRPr="00D16A81">
              <w:rPr>
                <w:rFonts w:ascii="Times New Roman" w:eastAsia="標楷體" w:hAnsi="Times New Roman" w:cs="Times New Roman"/>
                <w:sz w:val="20"/>
                <w:szCs w:val="20"/>
              </w:rPr>
              <w:t>並仿寫運用</w:t>
            </w:r>
            <w:proofErr w:type="gramEnd"/>
            <w:r w:rsidRPr="00D16A81">
              <w:rPr>
                <w:rFonts w:ascii="Times New Roman" w:eastAsia="標楷體" w:hAnsi="Times New Roman" w:cs="Times New Roman"/>
                <w:sz w:val="20"/>
                <w:szCs w:val="20"/>
              </w:rPr>
              <w:t>。</w:t>
            </w:r>
          </w:p>
          <w:p w14:paraId="7F29DB23" w14:textId="77777777" w:rsidR="00641FC0" w:rsidRPr="00AD012E" w:rsidRDefault="00641FC0" w:rsidP="00D36D14">
            <w:pPr>
              <w:spacing w:line="240" w:lineRule="exact"/>
              <w:rPr>
                <w:rFonts w:ascii="標楷體" w:eastAsia="標楷體" w:hAnsi="標楷體"/>
                <w:sz w:val="20"/>
                <w:szCs w:val="20"/>
              </w:rPr>
            </w:pPr>
            <w:r w:rsidRPr="00AD012E">
              <w:rPr>
                <w:rFonts w:ascii="Times New Roman" w:eastAsia="標楷體" w:hAnsi="Times New Roman" w:cs="Times New Roman"/>
                <w:sz w:val="20"/>
                <w:szCs w:val="20"/>
              </w:rPr>
              <w:t>【十、和你在一起】</w:t>
            </w:r>
          </w:p>
          <w:p w14:paraId="03C8D08B" w14:textId="77777777" w:rsidR="00641FC0" w:rsidRDefault="00641FC0" w:rsidP="00D36D14">
            <w:pPr>
              <w:spacing w:line="240" w:lineRule="exact"/>
              <w:rPr>
                <w:rFonts w:ascii="標楷體" w:eastAsia="標楷體" w:hAnsi="標楷體"/>
                <w:sz w:val="20"/>
                <w:szCs w:val="20"/>
              </w:rPr>
            </w:pPr>
            <w:r w:rsidRPr="00AD012E">
              <w:rPr>
                <w:rFonts w:ascii="Times New Roman" w:eastAsia="標楷體" w:hAnsi="Times New Roman" w:cs="Times New Roman"/>
                <w:sz w:val="20"/>
                <w:szCs w:val="20"/>
              </w:rPr>
              <w:t>1.</w:t>
            </w:r>
            <w:r w:rsidRPr="00AD012E">
              <w:rPr>
                <w:rFonts w:ascii="Times New Roman" w:eastAsia="標楷體" w:hAnsi="Times New Roman" w:cs="Times New Roman"/>
                <w:sz w:val="20"/>
                <w:szCs w:val="20"/>
              </w:rPr>
              <w:t>依據提示說出完整的句子，並專心聆聽同學發言。</w:t>
            </w:r>
          </w:p>
          <w:p w14:paraId="49F51DAB" w14:textId="77777777" w:rsidR="00641FC0" w:rsidRPr="006E319D"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2.</w:t>
            </w:r>
            <w:r w:rsidRPr="00D16A81">
              <w:rPr>
                <w:rFonts w:ascii="Times New Roman" w:eastAsia="標楷體" w:hAnsi="Times New Roman" w:cs="Times New Roman"/>
                <w:sz w:val="20"/>
                <w:szCs w:val="20"/>
              </w:rPr>
              <w:t>運用「青」偏旁大量識字，並會造詞。</w:t>
            </w:r>
          </w:p>
        </w:tc>
        <w:tc>
          <w:tcPr>
            <w:tcW w:w="393" w:type="pct"/>
            <w:shd w:val="clear" w:color="auto" w:fill="auto"/>
          </w:tcPr>
          <w:p w14:paraId="5B7FF34C"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56A5A411"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2B940AE0"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69720006"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5577DF6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【九、七彩的虹】</w:t>
            </w:r>
          </w:p>
          <w:p w14:paraId="72C2BB4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【環境教育】</w:t>
            </w:r>
          </w:p>
          <w:p w14:paraId="339851FD"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環</w:t>
            </w:r>
            <w:r>
              <w:rPr>
                <w:rFonts w:ascii="Times New Roman" w:eastAsia="標楷體" w:hAnsi="Times New Roman" w:cs="Times New Roman"/>
                <w:kern w:val="0"/>
                <w:sz w:val="20"/>
                <w:szCs w:val="20"/>
              </w:rPr>
              <w:t xml:space="preserve">E1 </w:t>
            </w:r>
            <w:r w:rsidRPr="00583087">
              <w:rPr>
                <w:rFonts w:ascii="Times New Roman" w:eastAsia="標楷體" w:hAnsi="Times New Roman" w:cs="Times New Roman"/>
                <w:kern w:val="0"/>
                <w:sz w:val="20"/>
                <w:szCs w:val="20"/>
              </w:rPr>
              <w:t>參與戶外學習與自然體驗，覺知自然環境的美、平衡、與完整性。</w:t>
            </w:r>
          </w:p>
          <w:p w14:paraId="758E28A7"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【十、和你在一起】</w:t>
            </w:r>
          </w:p>
          <w:p w14:paraId="69BA9563"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3601E795"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583087">
              <w:rPr>
                <w:rFonts w:ascii="Times New Roman" w:eastAsia="標楷體" w:hAnsi="Times New Roman" w:cs="Times New Roman"/>
                <w:kern w:val="0"/>
                <w:sz w:val="20"/>
                <w:szCs w:val="20"/>
              </w:rPr>
              <w:t>善用五官的感知，培養眼、耳、鼻、舌、觸覺及心靈對環境感受的能力。</w:t>
            </w:r>
          </w:p>
        </w:tc>
        <w:tc>
          <w:tcPr>
            <w:tcW w:w="471" w:type="pct"/>
          </w:tcPr>
          <w:p w14:paraId="021E1932" w14:textId="77777777" w:rsidR="00641FC0" w:rsidRPr="00D86F67" w:rsidRDefault="00641FC0" w:rsidP="00D36D14">
            <w:pPr>
              <w:snapToGrid w:val="0"/>
              <w:jc w:val="center"/>
              <w:rPr>
                <w:rFonts w:ascii="標楷體" w:eastAsia="標楷體" w:hAnsi="標楷體"/>
              </w:rPr>
            </w:pPr>
          </w:p>
        </w:tc>
      </w:tr>
      <w:tr w:rsidR="00641FC0" w:rsidRPr="00D86F67" w14:paraId="11BC2A94" w14:textId="77777777" w:rsidTr="00D36D14">
        <w:tblPrEx>
          <w:jc w:val="center"/>
        </w:tblPrEx>
        <w:trPr>
          <w:trHeight w:val="303"/>
          <w:jc w:val="center"/>
        </w:trPr>
        <w:tc>
          <w:tcPr>
            <w:tcW w:w="407" w:type="pct"/>
            <w:shd w:val="clear" w:color="auto" w:fill="auto"/>
          </w:tcPr>
          <w:p w14:paraId="7BC07D43"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第十五</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2292800F"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第四單元好朋友</w:t>
            </w:r>
          </w:p>
          <w:p w14:paraId="694777B8"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AD012E">
              <w:rPr>
                <w:rFonts w:ascii="Times New Roman" w:eastAsia="標楷體" w:hAnsi="Times New Roman" w:cs="Times New Roman"/>
                <w:bCs/>
                <w:snapToGrid w:val="0"/>
                <w:kern w:val="0"/>
                <w:sz w:val="20"/>
                <w:szCs w:val="20"/>
              </w:rPr>
              <w:t>第十課和你在一起</w:t>
            </w:r>
            <w:r>
              <w:rPr>
                <w:rFonts w:ascii="Times New Roman" w:eastAsia="標楷體" w:hAnsi="Times New Roman" w:cs="Times New Roman"/>
                <w:bCs/>
                <w:snapToGrid w:val="0"/>
                <w:kern w:val="0"/>
                <w:sz w:val="20"/>
                <w:szCs w:val="20"/>
              </w:rPr>
              <w:t>／第十一課生日快樂</w:t>
            </w:r>
          </w:p>
        </w:tc>
        <w:tc>
          <w:tcPr>
            <w:tcW w:w="227" w:type="pct"/>
            <w:gridSpan w:val="2"/>
          </w:tcPr>
          <w:p w14:paraId="75C8B77D"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30343AF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【十、和你在一起】</w:t>
            </w:r>
          </w:p>
          <w:p w14:paraId="5EC6AF4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AD012E">
              <w:rPr>
                <w:rFonts w:ascii="Times New Roman" w:eastAsia="標楷體" w:hAnsi="Times New Roman" w:cs="Times New Roman"/>
                <w:bCs/>
                <w:snapToGrid w:val="0"/>
                <w:kern w:val="0"/>
                <w:sz w:val="20"/>
                <w:szCs w:val="20"/>
              </w:rPr>
              <w:t>認識國語文的重要性，培養國語文的興趣，能運用國語文認識自我、表現自我，奠定終身學習的基礎。</w:t>
            </w:r>
          </w:p>
          <w:p w14:paraId="073F34A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AD012E">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1ED48A5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AD012E">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w:t>
            </w:r>
            <w:r w:rsidRPr="00AD012E">
              <w:rPr>
                <w:rFonts w:ascii="Times New Roman" w:eastAsia="標楷體" w:hAnsi="Times New Roman" w:cs="Times New Roman"/>
                <w:bCs/>
                <w:snapToGrid w:val="0"/>
                <w:kern w:val="0"/>
                <w:sz w:val="20"/>
                <w:szCs w:val="20"/>
              </w:rPr>
              <w:lastRenderedPageBreak/>
              <w:t>體會團隊合作的重要性。</w:t>
            </w:r>
          </w:p>
          <w:p w14:paraId="5ACB2B7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【十一、生日快樂】</w:t>
            </w:r>
          </w:p>
          <w:p w14:paraId="3F4FD04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73F6B97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263BC6">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5B3508F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tc>
        <w:tc>
          <w:tcPr>
            <w:tcW w:w="276" w:type="pct"/>
          </w:tcPr>
          <w:p w14:paraId="1CA6527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【十、和你在一起】</w:t>
            </w:r>
          </w:p>
          <w:p w14:paraId="33B5509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4-Ⅰ-1 </w:t>
            </w:r>
            <w:r w:rsidRPr="00F5045F">
              <w:rPr>
                <w:rFonts w:ascii="Times New Roman" w:eastAsia="標楷體" w:hAnsi="Times New Roman" w:cs="Times New Roman"/>
                <w:bCs/>
                <w:snapToGrid w:val="0"/>
                <w:kern w:val="0"/>
                <w:sz w:val="20"/>
                <w:szCs w:val="20"/>
              </w:rPr>
              <w:t>認識常用國字至少</w:t>
            </w:r>
            <w:r w:rsidRPr="00F5045F">
              <w:rPr>
                <w:rFonts w:ascii="Times New Roman" w:eastAsia="標楷體" w:hAnsi="Times New Roman" w:cs="Times New Roman"/>
                <w:bCs/>
                <w:snapToGrid w:val="0"/>
                <w:kern w:val="0"/>
                <w:sz w:val="20"/>
                <w:szCs w:val="20"/>
              </w:rPr>
              <w:t>1,000</w:t>
            </w:r>
            <w:r w:rsidRPr="00F5045F">
              <w:rPr>
                <w:rFonts w:ascii="Times New Roman" w:eastAsia="標楷體" w:hAnsi="Times New Roman" w:cs="Times New Roman"/>
                <w:bCs/>
                <w:snapToGrid w:val="0"/>
                <w:kern w:val="0"/>
                <w:sz w:val="20"/>
                <w:szCs w:val="20"/>
              </w:rPr>
              <w:t>字，使用</w:t>
            </w:r>
            <w:r w:rsidRPr="00F5045F">
              <w:rPr>
                <w:rFonts w:ascii="Times New Roman" w:eastAsia="標楷體" w:hAnsi="Times New Roman" w:cs="Times New Roman"/>
                <w:bCs/>
                <w:snapToGrid w:val="0"/>
                <w:kern w:val="0"/>
                <w:sz w:val="20"/>
                <w:szCs w:val="20"/>
              </w:rPr>
              <w:t>700</w:t>
            </w:r>
            <w:r w:rsidRPr="00F5045F">
              <w:rPr>
                <w:rFonts w:ascii="Times New Roman" w:eastAsia="標楷體" w:hAnsi="Times New Roman" w:cs="Times New Roman"/>
                <w:bCs/>
                <w:snapToGrid w:val="0"/>
                <w:kern w:val="0"/>
                <w:sz w:val="20"/>
                <w:szCs w:val="20"/>
              </w:rPr>
              <w:t>字。</w:t>
            </w:r>
          </w:p>
          <w:p w14:paraId="4DE118F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5-Ⅰ-1 </w:t>
            </w:r>
            <w:r w:rsidRPr="00F5045F">
              <w:rPr>
                <w:rFonts w:ascii="Times New Roman" w:eastAsia="標楷體" w:hAnsi="Times New Roman" w:cs="Times New Roman"/>
                <w:bCs/>
                <w:snapToGrid w:val="0"/>
                <w:kern w:val="0"/>
                <w:sz w:val="20"/>
                <w:szCs w:val="20"/>
              </w:rPr>
              <w:t>以適切的速率正確的朗讀文本。</w:t>
            </w:r>
          </w:p>
          <w:p w14:paraId="4F8724A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6-Ⅰ-2 </w:t>
            </w:r>
            <w:r w:rsidRPr="00AD012E">
              <w:rPr>
                <w:rFonts w:ascii="Times New Roman" w:eastAsia="標楷體" w:hAnsi="Times New Roman" w:cs="Times New Roman"/>
                <w:bCs/>
                <w:snapToGrid w:val="0"/>
                <w:kern w:val="0"/>
                <w:sz w:val="20"/>
                <w:szCs w:val="20"/>
              </w:rPr>
              <w:t>透過閱讀及觀察，積累寫作材料。</w:t>
            </w:r>
          </w:p>
          <w:p w14:paraId="0E95F69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6-Ⅰ-4 </w:t>
            </w:r>
            <w:r w:rsidRPr="00AD012E">
              <w:rPr>
                <w:rFonts w:ascii="Times New Roman" w:eastAsia="標楷體" w:hAnsi="Times New Roman" w:cs="Times New Roman"/>
                <w:bCs/>
                <w:snapToGrid w:val="0"/>
                <w:kern w:val="0"/>
                <w:sz w:val="20"/>
                <w:szCs w:val="20"/>
              </w:rPr>
              <w:t>使用</w:t>
            </w:r>
            <w:proofErr w:type="gramStart"/>
            <w:r w:rsidRPr="00AD012E">
              <w:rPr>
                <w:rFonts w:ascii="Times New Roman" w:eastAsia="標楷體" w:hAnsi="Times New Roman" w:cs="Times New Roman"/>
                <w:bCs/>
                <w:snapToGrid w:val="0"/>
                <w:kern w:val="0"/>
                <w:sz w:val="20"/>
                <w:szCs w:val="20"/>
              </w:rPr>
              <w:t>仿寫、接寫</w:t>
            </w:r>
            <w:proofErr w:type="gramEnd"/>
            <w:r w:rsidRPr="00AD012E">
              <w:rPr>
                <w:rFonts w:ascii="Times New Roman" w:eastAsia="標楷體" w:hAnsi="Times New Roman" w:cs="Times New Roman"/>
                <w:bCs/>
                <w:snapToGrid w:val="0"/>
                <w:kern w:val="0"/>
                <w:sz w:val="20"/>
                <w:szCs w:val="20"/>
              </w:rPr>
              <w:t>等技巧寫作。</w:t>
            </w:r>
          </w:p>
          <w:p w14:paraId="2A226D4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【十一、生日快</w:t>
            </w:r>
            <w:r>
              <w:rPr>
                <w:rFonts w:ascii="Times New Roman" w:eastAsia="標楷體" w:hAnsi="Times New Roman" w:cs="Times New Roman"/>
                <w:bCs/>
                <w:snapToGrid w:val="0"/>
                <w:kern w:val="0"/>
                <w:sz w:val="20"/>
                <w:szCs w:val="20"/>
              </w:rPr>
              <w:lastRenderedPageBreak/>
              <w:t>樂】</w:t>
            </w:r>
          </w:p>
          <w:p w14:paraId="05C715E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1-Ⅰ-1 </w:t>
            </w:r>
            <w:r w:rsidRPr="00F5045F">
              <w:rPr>
                <w:rFonts w:ascii="Times New Roman" w:eastAsia="標楷體" w:hAnsi="Times New Roman" w:cs="Times New Roman"/>
                <w:bCs/>
                <w:snapToGrid w:val="0"/>
                <w:kern w:val="0"/>
                <w:sz w:val="20"/>
                <w:szCs w:val="20"/>
              </w:rPr>
              <w:t>養成專心聆聽的習慣，尊重對方的發言。</w:t>
            </w:r>
          </w:p>
        </w:tc>
        <w:tc>
          <w:tcPr>
            <w:tcW w:w="276" w:type="pct"/>
          </w:tcPr>
          <w:p w14:paraId="419F57D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【十、和你在一起】</w:t>
            </w:r>
          </w:p>
          <w:p w14:paraId="18F8C92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AD012E">
              <w:rPr>
                <w:rFonts w:ascii="Times New Roman" w:eastAsia="標楷體" w:hAnsi="Times New Roman" w:cs="Times New Roman"/>
                <w:bCs/>
                <w:snapToGrid w:val="0"/>
                <w:kern w:val="0"/>
                <w:sz w:val="20"/>
                <w:szCs w:val="20"/>
              </w:rPr>
              <w:t>標注注音符號的各類文本。</w:t>
            </w:r>
          </w:p>
          <w:p w14:paraId="1B4A1AB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A755B4">
              <w:rPr>
                <w:rFonts w:ascii="Times New Roman" w:eastAsia="標楷體" w:hAnsi="Times New Roman" w:cs="Times New Roman"/>
                <w:bCs/>
                <w:snapToGrid w:val="0"/>
                <w:kern w:val="0"/>
                <w:sz w:val="20"/>
                <w:szCs w:val="20"/>
              </w:rPr>
              <w:t>1,000</w:t>
            </w:r>
            <w:r w:rsidRPr="00A755B4">
              <w:rPr>
                <w:rFonts w:ascii="Times New Roman" w:eastAsia="標楷體" w:hAnsi="Times New Roman" w:cs="Times New Roman"/>
                <w:bCs/>
                <w:snapToGrid w:val="0"/>
                <w:kern w:val="0"/>
                <w:sz w:val="20"/>
                <w:szCs w:val="20"/>
              </w:rPr>
              <w:t>個常用字的字形、字音和字義。</w:t>
            </w:r>
          </w:p>
          <w:p w14:paraId="04F08D4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Ac-Ⅰ-2 </w:t>
            </w:r>
            <w:r w:rsidRPr="00A755B4">
              <w:rPr>
                <w:rFonts w:ascii="Times New Roman" w:eastAsia="標楷體" w:hAnsi="Times New Roman" w:cs="Times New Roman"/>
                <w:bCs/>
                <w:snapToGrid w:val="0"/>
                <w:kern w:val="0"/>
                <w:sz w:val="20"/>
                <w:szCs w:val="20"/>
              </w:rPr>
              <w:t>簡單的基本句型。</w:t>
            </w:r>
          </w:p>
          <w:p w14:paraId="1B6843E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A755B4">
              <w:rPr>
                <w:rFonts w:ascii="Times New Roman" w:eastAsia="標楷體" w:hAnsi="Times New Roman" w:cs="Times New Roman"/>
                <w:bCs/>
                <w:snapToGrid w:val="0"/>
                <w:kern w:val="0"/>
                <w:sz w:val="20"/>
                <w:szCs w:val="20"/>
              </w:rPr>
              <w:t>故事、童詩等。</w:t>
            </w:r>
          </w:p>
          <w:p w14:paraId="0A025C8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【十一、生日快樂】</w:t>
            </w:r>
          </w:p>
          <w:p w14:paraId="17A4457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A755B4">
              <w:rPr>
                <w:rFonts w:ascii="Times New Roman" w:eastAsia="標楷體" w:hAnsi="Times New Roman" w:cs="Times New Roman"/>
                <w:bCs/>
                <w:snapToGrid w:val="0"/>
                <w:kern w:val="0"/>
                <w:sz w:val="20"/>
                <w:szCs w:val="20"/>
              </w:rPr>
              <w:t>標注注音符號的各類文本。</w:t>
            </w:r>
          </w:p>
          <w:p w14:paraId="1409B65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 xml:space="preserve">Ab-Ⅰ-4 </w:t>
            </w:r>
            <w:r w:rsidRPr="00A755B4">
              <w:rPr>
                <w:rFonts w:ascii="Times New Roman" w:eastAsia="標楷體" w:hAnsi="Times New Roman" w:cs="Times New Roman"/>
                <w:bCs/>
                <w:snapToGrid w:val="0"/>
                <w:kern w:val="0"/>
                <w:sz w:val="20"/>
                <w:szCs w:val="20"/>
              </w:rPr>
              <w:t>常用字部首</w:t>
            </w:r>
            <w:proofErr w:type="gramStart"/>
            <w:r w:rsidRPr="00A755B4">
              <w:rPr>
                <w:rFonts w:ascii="Times New Roman" w:eastAsia="標楷體" w:hAnsi="Times New Roman" w:cs="Times New Roman"/>
                <w:bCs/>
                <w:snapToGrid w:val="0"/>
                <w:kern w:val="0"/>
                <w:sz w:val="20"/>
                <w:szCs w:val="20"/>
              </w:rPr>
              <w:t>的表義</w:t>
            </w:r>
            <w:proofErr w:type="gramEnd"/>
            <w:r w:rsidRPr="00A755B4">
              <w:rPr>
                <w:rFonts w:ascii="Times New Roman" w:eastAsia="標楷體" w:hAnsi="Times New Roman" w:cs="Times New Roman"/>
                <w:bCs/>
                <w:snapToGrid w:val="0"/>
                <w:kern w:val="0"/>
                <w:sz w:val="20"/>
                <w:szCs w:val="20"/>
              </w:rPr>
              <w:t>（分類）功能。</w:t>
            </w:r>
          </w:p>
          <w:p w14:paraId="53A4950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Ac-Ⅰ-2 </w:t>
            </w:r>
            <w:r w:rsidRPr="006A4FE4">
              <w:rPr>
                <w:rFonts w:ascii="Times New Roman" w:eastAsia="標楷體" w:hAnsi="Times New Roman" w:cs="Times New Roman"/>
                <w:bCs/>
                <w:snapToGrid w:val="0"/>
                <w:kern w:val="0"/>
                <w:sz w:val="20"/>
                <w:szCs w:val="20"/>
              </w:rPr>
              <w:t>簡單的基本句型。</w:t>
            </w:r>
          </w:p>
          <w:p w14:paraId="6BF5DF3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Ad-Ⅰ-2 </w:t>
            </w:r>
            <w:r w:rsidRPr="00A755B4">
              <w:rPr>
                <w:rFonts w:ascii="Times New Roman" w:eastAsia="標楷體" w:hAnsi="Times New Roman" w:cs="Times New Roman"/>
                <w:bCs/>
                <w:snapToGrid w:val="0"/>
                <w:kern w:val="0"/>
                <w:sz w:val="20"/>
                <w:szCs w:val="20"/>
              </w:rPr>
              <w:t>篇章的大意。</w:t>
            </w:r>
          </w:p>
          <w:p w14:paraId="5281519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Ba-Ⅰ-1 </w:t>
            </w:r>
            <w:proofErr w:type="gramStart"/>
            <w:r w:rsidRPr="00A755B4">
              <w:rPr>
                <w:rFonts w:ascii="Times New Roman" w:eastAsia="標楷體" w:hAnsi="Times New Roman" w:cs="Times New Roman"/>
                <w:bCs/>
                <w:snapToGrid w:val="0"/>
                <w:kern w:val="0"/>
                <w:sz w:val="20"/>
                <w:szCs w:val="20"/>
              </w:rPr>
              <w:t>順敘法</w:t>
            </w:r>
            <w:proofErr w:type="gramEnd"/>
            <w:r w:rsidRPr="00A755B4">
              <w:rPr>
                <w:rFonts w:ascii="Times New Roman" w:eastAsia="標楷體" w:hAnsi="Times New Roman" w:cs="Times New Roman"/>
                <w:bCs/>
                <w:snapToGrid w:val="0"/>
                <w:kern w:val="0"/>
                <w:sz w:val="20"/>
                <w:szCs w:val="20"/>
              </w:rPr>
              <w:t>。</w:t>
            </w:r>
          </w:p>
        </w:tc>
        <w:tc>
          <w:tcPr>
            <w:tcW w:w="415" w:type="pct"/>
            <w:gridSpan w:val="2"/>
          </w:tcPr>
          <w:p w14:paraId="4623FD93" w14:textId="77777777" w:rsidR="00641FC0" w:rsidRPr="00AD012E" w:rsidRDefault="00641FC0" w:rsidP="00D36D14">
            <w:pPr>
              <w:spacing w:line="240" w:lineRule="exact"/>
              <w:rPr>
                <w:rFonts w:ascii="標楷體" w:eastAsia="標楷體" w:hAnsi="標楷體"/>
                <w:bCs/>
                <w:snapToGrid w:val="0"/>
                <w:kern w:val="0"/>
                <w:sz w:val="20"/>
                <w:szCs w:val="20"/>
              </w:rPr>
            </w:pPr>
            <w:r w:rsidRPr="00AD012E">
              <w:rPr>
                <w:rFonts w:ascii="Times New Roman" w:eastAsia="標楷體" w:hAnsi="Times New Roman" w:cs="Times New Roman"/>
                <w:bCs/>
                <w:snapToGrid w:val="0"/>
                <w:kern w:val="0"/>
                <w:sz w:val="20"/>
                <w:szCs w:val="20"/>
              </w:rPr>
              <w:lastRenderedPageBreak/>
              <w:t>【十、和你在一起】</w:t>
            </w:r>
          </w:p>
          <w:p w14:paraId="6DC3C392" w14:textId="77777777" w:rsidR="00641FC0" w:rsidRPr="00353026" w:rsidRDefault="00641FC0" w:rsidP="00D36D14">
            <w:pPr>
              <w:spacing w:line="240" w:lineRule="exact"/>
              <w:rPr>
                <w:rFonts w:ascii="標楷體" w:eastAsia="標楷體" w:hAnsi="標楷體"/>
                <w:bCs/>
                <w:snapToGrid w:val="0"/>
                <w:kern w:val="0"/>
                <w:sz w:val="20"/>
                <w:szCs w:val="20"/>
              </w:rPr>
            </w:pPr>
            <w:r w:rsidRPr="00AD012E">
              <w:rPr>
                <w:rFonts w:ascii="Times New Roman" w:eastAsia="標楷體" w:hAnsi="Times New Roman" w:cs="Times New Roman"/>
                <w:bCs/>
                <w:snapToGrid w:val="0"/>
                <w:kern w:val="0"/>
                <w:sz w:val="20"/>
                <w:szCs w:val="20"/>
              </w:rPr>
              <w:t>1.</w:t>
            </w:r>
            <w:r w:rsidRPr="00353026">
              <w:rPr>
                <w:rFonts w:ascii="Times New Roman" w:eastAsia="標楷體" w:hAnsi="Times New Roman" w:cs="Times New Roman"/>
                <w:bCs/>
                <w:snapToGrid w:val="0"/>
                <w:kern w:val="0"/>
                <w:sz w:val="20"/>
                <w:szCs w:val="20"/>
              </w:rPr>
              <w:t>比較「喜歡」、「歡喜」這組顛倒詞的意思及用法，並表達語意</w:t>
            </w:r>
            <w:proofErr w:type="gramStart"/>
            <w:r w:rsidRPr="00353026">
              <w:rPr>
                <w:rFonts w:ascii="Times New Roman" w:eastAsia="標楷體" w:hAnsi="Times New Roman" w:cs="Times New Roman"/>
                <w:bCs/>
                <w:snapToGrid w:val="0"/>
                <w:kern w:val="0"/>
                <w:sz w:val="20"/>
                <w:szCs w:val="20"/>
              </w:rPr>
              <w:t>清楚、</w:t>
            </w:r>
            <w:proofErr w:type="gramEnd"/>
            <w:r w:rsidRPr="00353026">
              <w:rPr>
                <w:rFonts w:ascii="Times New Roman" w:eastAsia="標楷體" w:hAnsi="Times New Roman" w:cs="Times New Roman"/>
                <w:bCs/>
                <w:snapToGrid w:val="0"/>
                <w:kern w:val="0"/>
                <w:sz w:val="20"/>
                <w:szCs w:val="20"/>
              </w:rPr>
              <w:t>正確的句子。</w:t>
            </w:r>
          </w:p>
          <w:p w14:paraId="0A32A9B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353026">
              <w:rPr>
                <w:rFonts w:ascii="Times New Roman" w:eastAsia="標楷體" w:hAnsi="Times New Roman" w:cs="Times New Roman"/>
                <w:bCs/>
                <w:snapToGrid w:val="0"/>
                <w:kern w:val="0"/>
                <w:sz w:val="20"/>
                <w:szCs w:val="20"/>
              </w:rPr>
              <w:t>.</w:t>
            </w:r>
            <w:r w:rsidRPr="00353026">
              <w:rPr>
                <w:rFonts w:ascii="Times New Roman" w:eastAsia="標楷體" w:hAnsi="Times New Roman" w:cs="Times New Roman"/>
                <w:bCs/>
                <w:snapToGrid w:val="0"/>
                <w:kern w:val="0"/>
                <w:sz w:val="20"/>
                <w:szCs w:val="20"/>
              </w:rPr>
              <w:t>體會</w:t>
            </w:r>
            <w:r w:rsidRPr="000279B9">
              <w:rPr>
                <w:rFonts w:ascii="Times New Roman" w:eastAsia="標楷體" w:hAnsi="Times New Roman" w:cs="Times New Roman"/>
                <w:bCs/>
                <w:snapToGrid w:val="0"/>
                <w:kern w:val="0"/>
                <w:sz w:val="20"/>
                <w:szCs w:val="20"/>
              </w:rPr>
              <w:t>兩朵雲</w:t>
            </w:r>
            <w:proofErr w:type="gramStart"/>
            <w:r w:rsidRPr="00353026">
              <w:rPr>
                <w:rFonts w:ascii="Times New Roman" w:eastAsia="標楷體" w:hAnsi="Times New Roman" w:cs="Times New Roman"/>
                <w:bCs/>
                <w:snapToGrid w:val="0"/>
                <w:kern w:val="0"/>
                <w:sz w:val="20"/>
                <w:szCs w:val="20"/>
              </w:rPr>
              <w:t>一</w:t>
            </w:r>
            <w:proofErr w:type="gramEnd"/>
            <w:r w:rsidRPr="00353026">
              <w:rPr>
                <w:rFonts w:ascii="Times New Roman" w:eastAsia="標楷體" w:hAnsi="Times New Roman" w:cs="Times New Roman"/>
                <w:bCs/>
                <w:snapToGrid w:val="0"/>
                <w:kern w:val="0"/>
                <w:sz w:val="20"/>
                <w:szCs w:val="20"/>
              </w:rPr>
              <w:t>詩表達的情境，用適當的語速朗讀，並掌握詩的意思，回答教師提問。</w:t>
            </w:r>
          </w:p>
          <w:p w14:paraId="54A54D5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AD012E">
              <w:rPr>
                <w:rFonts w:ascii="Times New Roman" w:eastAsia="標楷體" w:hAnsi="Times New Roman" w:cs="Times New Roman"/>
                <w:bCs/>
                <w:snapToGrid w:val="0"/>
                <w:kern w:val="0"/>
                <w:sz w:val="20"/>
                <w:szCs w:val="20"/>
              </w:rPr>
              <w:t>.</w:t>
            </w:r>
            <w:r w:rsidRPr="00AD012E">
              <w:rPr>
                <w:rFonts w:ascii="Times New Roman" w:eastAsia="標楷體" w:hAnsi="Times New Roman" w:cs="Times New Roman"/>
                <w:bCs/>
                <w:snapToGrid w:val="0"/>
                <w:kern w:val="0"/>
                <w:sz w:val="20"/>
                <w:szCs w:val="20"/>
              </w:rPr>
              <w:t>觀察情境圖，</w:t>
            </w:r>
            <w:proofErr w:type="gramStart"/>
            <w:r w:rsidRPr="00AD012E">
              <w:rPr>
                <w:rFonts w:ascii="Times New Roman" w:eastAsia="標楷體" w:hAnsi="Times New Roman" w:cs="Times New Roman"/>
                <w:bCs/>
                <w:snapToGrid w:val="0"/>
                <w:kern w:val="0"/>
                <w:sz w:val="20"/>
                <w:szCs w:val="20"/>
              </w:rPr>
              <w:t>運用仿寫技巧</w:t>
            </w:r>
            <w:proofErr w:type="gramEnd"/>
            <w:r w:rsidRPr="00AD012E">
              <w:rPr>
                <w:rFonts w:ascii="Times New Roman" w:eastAsia="標楷體" w:hAnsi="Times New Roman" w:cs="Times New Roman"/>
                <w:bCs/>
                <w:snapToGrid w:val="0"/>
                <w:kern w:val="0"/>
                <w:sz w:val="20"/>
                <w:szCs w:val="20"/>
              </w:rPr>
              <w:t>，練習疊字詞的用法。</w:t>
            </w:r>
          </w:p>
          <w:p w14:paraId="64959CA2" w14:textId="77777777" w:rsidR="00641FC0" w:rsidRPr="00353026"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t>【十一、生日快樂】</w:t>
            </w:r>
          </w:p>
          <w:p w14:paraId="5AA6E75D" w14:textId="77777777" w:rsidR="00641FC0" w:rsidRPr="008B5D33"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t>1.</w:t>
            </w:r>
            <w:r w:rsidRPr="00353026">
              <w:rPr>
                <w:rFonts w:ascii="Times New Roman" w:eastAsia="標楷體" w:hAnsi="Times New Roman" w:cs="Times New Roman"/>
                <w:bCs/>
                <w:snapToGrid w:val="0"/>
                <w:kern w:val="0"/>
                <w:sz w:val="20"/>
                <w:szCs w:val="20"/>
              </w:rPr>
              <w:t>運用注音符號的輔助，認識並熟悉本課的生字詞語，並正確寫出國字的筆順</w:t>
            </w:r>
            <w:r w:rsidRPr="00353026">
              <w:rPr>
                <w:rFonts w:ascii="Times New Roman" w:eastAsia="標楷體" w:hAnsi="Times New Roman" w:cs="Times New Roman"/>
                <w:bCs/>
                <w:snapToGrid w:val="0"/>
                <w:kern w:val="0"/>
                <w:sz w:val="20"/>
                <w:szCs w:val="20"/>
              </w:rPr>
              <w:lastRenderedPageBreak/>
              <w:t>和筆畫結構。</w:t>
            </w:r>
          </w:p>
        </w:tc>
        <w:tc>
          <w:tcPr>
            <w:tcW w:w="1335" w:type="pct"/>
            <w:gridSpan w:val="2"/>
          </w:tcPr>
          <w:p w14:paraId="5006C5EF" w14:textId="77777777" w:rsidR="00641FC0" w:rsidRPr="00AD012E" w:rsidRDefault="00641FC0" w:rsidP="00D36D14">
            <w:pPr>
              <w:spacing w:line="240" w:lineRule="exact"/>
              <w:rPr>
                <w:rFonts w:ascii="標楷體" w:eastAsia="標楷體" w:hAnsi="標楷體"/>
                <w:sz w:val="20"/>
                <w:szCs w:val="20"/>
              </w:rPr>
            </w:pPr>
            <w:r w:rsidRPr="00AD012E">
              <w:rPr>
                <w:rFonts w:ascii="Times New Roman" w:eastAsia="標楷體" w:hAnsi="Times New Roman" w:cs="Times New Roman"/>
                <w:sz w:val="20"/>
                <w:szCs w:val="20"/>
              </w:rPr>
              <w:lastRenderedPageBreak/>
              <w:t>【十、和你在一起】</w:t>
            </w:r>
          </w:p>
          <w:p w14:paraId="2EE431ED" w14:textId="77777777" w:rsidR="00641FC0" w:rsidRPr="00D16A81"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D16A81">
              <w:rPr>
                <w:rFonts w:ascii="Times New Roman" w:eastAsia="標楷體" w:hAnsi="Times New Roman" w:cs="Times New Roman"/>
                <w:sz w:val="20"/>
                <w:szCs w:val="20"/>
              </w:rPr>
              <w:t>.</w:t>
            </w:r>
            <w:r w:rsidRPr="00D16A81">
              <w:rPr>
                <w:rFonts w:ascii="Times New Roman" w:eastAsia="標楷體" w:hAnsi="Times New Roman" w:cs="Times New Roman"/>
                <w:sz w:val="20"/>
                <w:szCs w:val="20"/>
              </w:rPr>
              <w:t>認識並舉例顛倒詞，並利用「喜歡」、「歡喜」或其他顛倒詞來造句。</w:t>
            </w:r>
          </w:p>
          <w:p w14:paraId="035C0B3F"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D16A81">
              <w:rPr>
                <w:rFonts w:ascii="Times New Roman" w:eastAsia="標楷體" w:hAnsi="Times New Roman" w:cs="Times New Roman"/>
                <w:sz w:val="20"/>
                <w:szCs w:val="20"/>
              </w:rPr>
              <w:t>.</w:t>
            </w:r>
            <w:r w:rsidRPr="00D16A81">
              <w:rPr>
                <w:rFonts w:ascii="Times New Roman" w:eastAsia="標楷體" w:hAnsi="Times New Roman" w:cs="Times New Roman"/>
                <w:sz w:val="20"/>
                <w:szCs w:val="20"/>
              </w:rPr>
              <w:t>理解</w:t>
            </w:r>
            <w:r w:rsidRPr="000279B9">
              <w:rPr>
                <w:rFonts w:ascii="Times New Roman" w:eastAsia="標楷體" w:hAnsi="Times New Roman" w:cs="Times New Roman"/>
                <w:sz w:val="20"/>
                <w:szCs w:val="20"/>
              </w:rPr>
              <w:t>兩朵雲</w:t>
            </w:r>
            <w:proofErr w:type="gramStart"/>
            <w:r w:rsidRPr="00D16A81">
              <w:rPr>
                <w:rFonts w:ascii="Times New Roman" w:eastAsia="標楷體" w:hAnsi="Times New Roman" w:cs="Times New Roman"/>
                <w:sz w:val="20"/>
                <w:szCs w:val="20"/>
              </w:rPr>
              <w:t>一</w:t>
            </w:r>
            <w:proofErr w:type="gramEnd"/>
            <w:r w:rsidRPr="00D16A81">
              <w:rPr>
                <w:rFonts w:ascii="Times New Roman" w:eastAsia="標楷體" w:hAnsi="Times New Roman" w:cs="Times New Roman"/>
                <w:sz w:val="20"/>
                <w:szCs w:val="20"/>
              </w:rPr>
              <w:t>詩內容，美讀詩文，並正確回答問題。</w:t>
            </w:r>
          </w:p>
          <w:p w14:paraId="7D282190"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sidRPr="00AD012E">
              <w:rPr>
                <w:rFonts w:ascii="Times New Roman" w:eastAsia="標楷體" w:hAnsi="Times New Roman" w:cs="Times New Roman"/>
                <w:sz w:val="20"/>
                <w:szCs w:val="20"/>
              </w:rPr>
              <w:t>.</w:t>
            </w:r>
            <w:r w:rsidRPr="00AD012E">
              <w:rPr>
                <w:rFonts w:ascii="Times New Roman" w:eastAsia="標楷體" w:hAnsi="Times New Roman" w:cs="Times New Roman"/>
                <w:sz w:val="20"/>
                <w:szCs w:val="20"/>
              </w:rPr>
              <w:t>應用「疊字詞＋真（好）＋形容詞」，完整表達所要描述的情境。</w:t>
            </w:r>
          </w:p>
          <w:p w14:paraId="079C7B91" w14:textId="77777777" w:rsidR="00641FC0" w:rsidRPr="00D16A81"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【十一、生日快樂】</w:t>
            </w:r>
          </w:p>
          <w:p w14:paraId="193D0CAC" w14:textId="77777777" w:rsidR="00641FC0" w:rsidRPr="008B5D33"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1.</w:t>
            </w:r>
            <w:r w:rsidRPr="00D16A81">
              <w:rPr>
                <w:rFonts w:ascii="Times New Roman" w:eastAsia="標楷體" w:hAnsi="Times New Roman" w:cs="Times New Roman"/>
                <w:sz w:val="20"/>
                <w:szCs w:val="20"/>
              </w:rPr>
              <w:t>理解生字新詞的意思，並正確書寫其筆順與筆畫結構。</w:t>
            </w:r>
          </w:p>
        </w:tc>
        <w:tc>
          <w:tcPr>
            <w:tcW w:w="393" w:type="pct"/>
            <w:shd w:val="clear" w:color="auto" w:fill="auto"/>
          </w:tcPr>
          <w:p w14:paraId="561BCF4A"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03EC3B8E"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18B558C2"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001AB75D"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1BF916B2"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【十、和你在一起】</w:t>
            </w:r>
          </w:p>
          <w:p w14:paraId="3DE86F13"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18FA0DE9"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AD012E">
              <w:rPr>
                <w:rFonts w:ascii="Times New Roman" w:eastAsia="標楷體" w:hAnsi="Times New Roman" w:cs="Times New Roman"/>
                <w:kern w:val="0"/>
                <w:sz w:val="20"/>
                <w:szCs w:val="20"/>
              </w:rPr>
              <w:t>善用五官的感知，培養眼、耳、鼻、舌、觸覺及心靈對環境感受的能力。</w:t>
            </w:r>
          </w:p>
          <w:p w14:paraId="4BF46D99"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【十一、生日快樂】</w:t>
            </w:r>
          </w:p>
          <w:p w14:paraId="7B1D6B22"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【生涯規畫教育】</w:t>
            </w:r>
          </w:p>
          <w:p w14:paraId="32A3EE6A"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E7 </w:t>
            </w:r>
            <w:r w:rsidRPr="00583087">
              <w:rPr>
                <w:rFonts w:ascii="Times New Roman" w:eastAsia="標楷體" w:hAnsi="Times New Roman" w:cs="Times New Roman"/>
                <w:kern w:val="0"/>
                <w:sz w:val="20"/>
                <w:szCs w:val="20"/>
              </w:rPr>
              <w:t>培養良好的人際互動能力。</w:t>
            </w:r>
          </w:p>
        </w:tc>
        <w:tc>
          <w:tcPr>
            <w:tcW w:w="471" w:type="pct"/>
          </w:tcPr>
          <w:p w14:paraId="55FE241C" w14:textId="77777777" w:rsidR="00641FC0" w:rsidRPr="00D86F67" w:rsidRDefault="00641FC0" w:rsidP="00D36D14">
            <w:pPr>
              <w:snapToGrid w:val="0"/>
              <w:jc w:val="center"/>
              <w:rPr>
                <w:rFonts w:ascii="標楷體" w:eastAsia="標楷體" w:hAnsi="標楷體"/>
              </w:rPr>
            </w:pPr>
          </w:p>
        </w:tc>
      </w:tr>
      <w:tr w:rsidR="00641FC0" w:rsidRPr="00D86F67" w14:paraId="2FF857A5" w14:textId="77777777" w:rsidTr="00D36D14">
        <w:tblPrEx>
          <w:jc w:val="center"/>
        </w:tblPrEx>
        <w:trPr>
          <w:trHeight w:val="303"/>
          <w:jc w:val="center"/>
        </w:trPr>
        <w:tc>
          <w:tcPr>
            <w:tcW w:w="407" w:type="pct"/>
            <w:shd w:val="clear" w:color="auto" w:fill="auto"/>
          </w:tcPr>
          <w:p w14:paraId="7ABA3286"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第十六</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543138D0"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第四單元好朋友</w:t>
            </w:r>
          </w:p>
          <w:p w14:paraId="7F5D6065"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第十一課生日快樂</w:t>
            </w:r>
          </w:p>
        </w:tc>
        <w:tc>
          <w:tcPr>
            <w:tcW w:w="227" w:type="pct"/>
            <w:gridSpan w:val="2"/>
          </w:tcPr>
          <w:p w14:paraId="3C4804EB"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5</w:t>
            </w:r>
          </w:p>
        </w:tc>
        <w:tc>
          <w:tcPr>
            <w:tcW w:w="386" w:type="pct"/>
          </w:tcPr>
          <w:p w14:paraId="31F1798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【十一、生日快樂】</w:t>
            </w:r>
          </w:p>
          <w:p w14:paraId="17CFCE7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1A307B5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263BC6">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50F8260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tc>
        <w:tc>
          <w:tcPr>
            <w:tcW w:w="276" w:type="pct"/>
          </w:tcPr>
          <w:p w14:paraId="5AD78C3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【十一、生日快樂】</w:t>
            </w:r>
          </w:p>
          <w:p w14:paraId="1A2B2A9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2-Ⅰ-3 </w:t>
            </w:r>
            <w:r w:rsidRPr="00F5045F">
              <w:rPr>
                <w:rFonts w:ascii="Times New Roman" w:eastAsia="標楷體" w:hAnsi="Times New Roman" w:cs="Times New Roman"/>
                <w:bCs/>
                <w:snapToGrid w:val="0"/>
                <w:kern w:val="0"/>
                <w:sz w:val="20"/>
                <w:szCs w:val="20"/>
              </w:rPr>
              <w:t>與他人交談時，能適當的提問、合宜的回答，並分享想法。</w:t>
            </w:r>
          </w:p>
          <w:p w14:paraId="050DD26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3-Ⅰ-2 </w:t>
            </w:r>
            <w:r w:rsidRPr="00F5045F">
              <w:rPr>
                <w:rFonts w:ascii="Times New Roman" w:eastAsia="標楷體" w:hAnsi="Times New Roman" w:cs="Times New Roman"/>
                <w:bCs/>
                <w:snapToGrid w:val="0"/>
                <w:kern w:val="0"/>
                <w:sz w:val="20"/>
                <w:szCs w:val="20"/>
              </w:rPr>
              <w:t>運用注音符號輔助識字，也能利用國字鞏固注音符號的學習。</w:t>
            </w:r>
          </w:p>
          <w:p w14:paraId="7E4E64D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F5045F">
              <w:rPr>
                <w:rFonts w:ascii="Times New Roman" w:eastAsia="標楷體" w:hAnsi="Times New Roman" w:cs="Times New Roman"/>
                <w:bCs/>
                <w:snapToGrid w:val="0"/>
                <w:kern w:val="0"/>
                <w:sz w:val="20"/>
                <w:szCs w:val="20"/>
              </w:rPr>
              <w:t>利用部件、部首或簡單造字原理，輔助識字。</w:t>
            </w:r>
          </w:p>
          <w:p w14:paraId="207F12E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5-Ⅰ-7 </w:t>
            </w:r>
            <w:r w:rsidRPr="006A4FE4">
              <w:rPr>
                <w:rFonts w:ascii="Times New Roman" w:eastAsia="標楷體" w:hAnsi="Times New Roman" w:cs="Times New Roman"/>
                <w:bCs/>
                <w:snapToGrid w:val="0"/>
                <w:kern w:val="0"/>
                <w:sz w:val="20"/>
                <w:szCs w:val="20"/>
              </w:rPr>
              <w:t>運用簡單的預測、推論等策略，找出句子和段落明示的</w:t>
            </w:r>
            <w:r w:rsidRPr="006A4FE4">
              <w:rPr>
                <w:rFonts w:ascii="Times New Roman" w:eastAsia="標楷體" w:hAnsi="Times New Roman" w:cs="Times New Roman"/>
                <w:bCs/>
                <w:snapToGrid w:val="0"/>
                <w:kern w:val="0"/>
                <w:sz w:val="20"/>
                <w:szCs w:val="20"/>
              </w:rPr>
              <w:lastRenderedPageBreak/>
              <w:t>因果關係，理解文本內容。</w:t>
            </w:r>
          </w:p>
        </w:tc>
        <w:tc>
          <w:tcPr>
            <w:tcW w:w="276" w:type="pct"/>
          </w:tcPr>
          <w:p w14:paraId="4605D5F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【十一、生日快樂】</w:t>
            </w:r>
          </w:p>
          <w:p w14:paraId="68EDD2E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A755B4">
              <w:rPr>
                <w:rFonts w:ascii="Times New Roman" w:eastAsia="標楷體" w:hAnsi="Times New Roman" w:cs="Times New Roman"/>
                <w:bCs/>
                <w:snapToGrid w:val="0"/>
                <w:kern w:val="0"/>
                <w:sz w:val="20"/>
                <w:szCs w:val="20"/>
              </w:rPr>
              <w:t>標注注音符號的各類文本。</w:t>
            </w:r>
          </w:p>
          <w:p w14:paraId="06C0928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Ab-Ⅰ-4 </w:t>
            </w:r>
            <w:r w:rsidRPr="00A755B4">
              <w:rPr>
                <w:rFonts w:ascii="Times New Roman" w:eastAsia="標楷體" w:hAnsi="Times New Roman" w:cs="Times New Roman"/>
                <w:bCs/>
                <w:snapToGrid w:val="0"/>
                <w:kern w:val="0"/>
                <w:sz w:val="20"/>
                <w:szCs w:val="20"/>
              </w:rPr>
              <w:t>常用字部首</w:t>
            </w:r>
            <w:proofErr w:type="gramStart"/>
            <w:r w:rsidRPr="00A755B4">
              <w:rPr>
                <w:rFonts w:ascii="Times New Roman" w:eastAsia="標楷體" w:hAnsi="Times New Roman" w:cs="Times New Roman"/>
                <w:bCs/>
                <w:snapToGrid w:val="0"/>
                <w:kern w:val="0"/>
                <w:sz w:val="20"/>
                <w:szCs w:val="20"/>
              </w:rPr>
              <w:t>的表義</w:t>
            </w:r>
            <w:proofErr w:type="gramEnd"/>
            <w:r w:rsidRPr="00A755B4">
              <w:rPr>
                <w:rFonts w:ascii="Times New Roman" w:eastAsia="標楷體" w:hAnsi="Times New Roman" w:cs="Times New Roman"/>
                <w:bCs/>
                <w:snapToGrid w:val="0"/>
                <w:kern w:val="0"/>
                <w:sz w:val="20"/>
                <w:szCs w:val="20"/>
              </w:rPr>
              <w:t>（分類）功能。</w:t>
            </w:r>
          </w:p>
          <w:p w14:paraId="24C312A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Ac-Ⅰ-2 </w:t>
            </w:r>
            <w:r w:rsidRPr="006A4FE4">
              <w:rPr>
                <w:rFonts w:ascii="Times New Roman" w:eastAsia="標楷體" w:hAnsi="Times New Roman" w:cs="Times New Roman"/>
                <w:bCs/>
                <w:snapToGrid w:val="0"/>
                <w:kern w:val="0"/>
                <w:sz w:val="20"/>
                <w:szCs w:val="20"/>
              </w:rPr>
              <w:t>簡單的基本句型。</w:t>
            </w:r>
          </w:p>
          <w:p w14:paraId="6AAE511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Ad-Ⅰ-2 </w:t>
            </w:r>
            <w:r w:rsidRPr="00A755B4">
              <w:rPr>
                <w:rFonts w:ascii="Times New Roman" w:eastAsia="標楷體" w:hAnsi="Times New Roman" w:cs="Times New Roman"/>
                <w:bCs/>
                <w:snapToGrid w:val="0"/>
                <w:kern w:val="0"/>
                <w:sz w:val="20"/>
                <w:szCs w:val="20"/>
              </w:rPr>
              <w:t>篇章的大意。</w:t>
            </w:r>
          </w:p>
          <w:p w14:paraId="3C6934A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Ba-Ⅰ-1 </w:t>
            </w:r>
            <w:proofErr w:type="gramStart"/>
            <w:r w:rsidRPr="00A755B4">
              <w:rPr>
                <w:rFonts w:ascii="Times New Roman" w:eastAsia="標楷體" w:hAnsi="Times New Roman" w:cs="Times New Roman"/>
                <w:bCs/>
                <w:snapToGrid w:val="0"/>
                <w:kern w:val="0"/>
                <w:sz w:val="20"/>
                <w:szCs w:val="20"/>
              </w:rPr>
              <w:t>順敘法</w:t>
            </w:r>
            <w:proofErr w:type="gramEnd"/>
            <w:r w:rsidRPr="00A755B4">
              <w:rPr>
                <w:rFonts w:ascii="Times New Roman" w:eastAsia="標楷體" w:hAnsi="Times New Roman" w:cs="Times New Roman"/>
                <w:bCs/>
                <w:snapToGrid w:val="0"/>
                <w:kern w:val="0"/>
                <w:sz w:val="20"/>
                <w:szCs w:val="20"/>
              </w:rPr>
              <w:t>。</w:t>
            </w:r>
          </w:p>
        </w:tc>
        <w:tc>
          <w:tcPr>
            <w:tcW w:w="415" w:type="pct"/>
            <w:gridSpan w:val="2"/>
          </w:tcPr>
          <w:p w14:paraId="2B15899D" w14:textId="77777777" w:rsidR="00641FC0" w:rsidRPr="00353026"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t>【十一、生日快樂】</w:t>
            </w:r>
          </w:p>
          <w:p w14:paraId="744D268C" w14:textId="77777777" w:rsidR="00641FC0" w:rsidRPr="00353026"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t>1.</w:t>
            </w:r>
            <w:r w:rsidRPr="00353026">
              <w:rPr>
                <w:rFonts w:ascii="Times New Roman" w:eastAsia="標楷體" w:hAnsi="Times New Roman" w:cs="Times New Roman"/>
                <w:bCs/>
                <w:snapToGrid w:val="0"/>
                <w:kern w:val="0"/>
                <w:sz w:val="20"/>
                <w:szCs w:val="20"/>
              </w:rPr>
              <w:t>歸納「言」</w:t>
            </w:r>
            <w:proofErr w:type="gramStart"/>
            <w:r w:rsidRPr="00353026">
              <w:rPr>
                <w:rFonts w:ascii="Times New Roman" w:eastAsia="標楷體" w:hAnsi="Times New Roman" w:cs="Times New Roman"/>
                <w:bCs/>
                <w:snapToGrid w:val="0"/>
                <w:kern w:val="0"/>
                <w:sz w:val="20"/>
                <w:szCs w:val="20"/>
              </w:rPr>
              <w:t>部國字</w:t>
            </w:r>
            <w:proofErr w:type="gramEnd"/>
            <w:r w:rsidRPr="00353026">
              <w:rPr>
                <w:rFonts w:ascii="Times New Roman" w:eastAsia="標楷體" w:hAnsi="Times New Roman" w:cs="Times New Roman"/>
                <w:bCs/>
                <w:snapToGrid w:val="0"/>
                <w:kern w:val="0"/>
                <w:sz w:val="20"/>
                <w:szCs w:val="20"/>
              </w:rPr>
              <w:t>的形、音、義，認識「言」</w:t>
            </w:r>
            <w:proofErr w:type="gramStart"/>
            <w:r w:rsidRPr="00353026">
              <w:rPr>
                <w:rFonts w:ascii="Times New Roman" w:eastAsia="標楷體" w:hAnsi="Times New Roman" w:cs="Times New Roman"/>
                <w:bCs/>
                <w:snapToGrid w:val="0"/>
                <w:kern w:val="0"/>
                <w:sz w:val="20"/>
                <w:szCs w:val="20"/>
              </w:rPr>
              <w:t>部國字</w:t>
            </w:r>
            <w:proofErr w:type="gramEnd"/>
            <w:r w:rsidRPr="00353026">
              <w:rPr>
                <w:rFonts w:ascii="Times New Roman" w:eastAsia="標楷體" w:hAnsi="Times New Roman" w:cs="Times New Roman"/>
                <w:bCs/>
                <w:snapToGrid w:val="0"/>
                <w:kern w:val="0"/>
                <w:sz w:val="20"/>
                <w:szCs w:val="20"/>
              </w:rPr>
              <w:t>和其詞語的意義。</w:t>
            </w:r>
          </w:p>
          <w:p w14:paraId="4ECCB2E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353026">
              <w:rPr>
                <w:rFonts w:ascii="Times New Roman" w:eastAsia="標楷體" w:hAnsi="Times New Roman" w:cs="Times New Roman"/>
                <w:bCs/>
                <w:snapToGrid w:val="0"/>
                <w:kern w:val="0"/>
                <w:sz w:val="20"/>
                <w:szCs w:val="20"/>
              </w:rPr>
              <w:t>.</w:t>
            </w:r>
            <w:r w:rsidRPr="00353026">
              <w:rPr>
                <w:rFonts w:ascii="Times New Roman" w:eastAsia="標楷體" w:hAnsi="Times New Roman" w:cs="Times New Roman"/>
                <w:bCs/>
                <w:snapToGrid w:val="0"/>
                <w:kern w:val="0"/>
                <w:sz w:val="20"/>
                <w:szCs w:val="20"/>
              </w:rPr>
              <w:t>理解時間詞語，分辨事件的先後順序，正確運用「上課時、下課時、放學時」等時間詞語表達語意完整的句子。</w:t>
            </w:r>
          </w:p>
          <w:p w14:paraId="1DF762D8" w14:textId="77777777" w:rsidR="00641FC0" w:rsidRPr="00285C9E"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6A4FE4">
              <w:rPr>
                <w:rFonts w:ascii="Times New Roman" w:eastAsia="標楷體" w:hAnsi="Times New Roman" w:cs="Times New Roman"/>
                <w:bCs/>
                <w:snapToGrid w:val="0"/>
                <w:kern w:val="0"/>
                <w:sz w:val="20"/>
                <w:szCs w:val="20"/>
              </w:rPr>
              <w:t>.</w:t>
            </w:r>
            <w:r w:rsidRPr="006A4FE4">
              <w:rPr>
                <w:rFonts w:ascii="Times New Roman" w:eastAsia="標楷體" w:hAnsi="Times New Roman" w:cs="Times New Roman"/>
                <w:bCs/>
                <w:snapToGrid w:val="0"/>
                <w:kern w:val="0"/>
                <w:sz w:val="20"/>
                <w:szCs w:val="20"/>
              </w:rPr>
              <w:t>根據圖片引導，運用語意完整的句子，分享自己第一次的體驗，並專心聆聽，根據同學發言的內容，適切提出自己的問題和想法。</w:t>
            </w:r>
          </w:p>
        </w:tc>
        <w:tc>
          <w:tcPr>
            <w:tcW w:w="1335" w:type="pct"/>
            <w:gridSpan w:val="2"/>
          </w:tcPr>
          <w:p w14:paraId="3697AAAC" w14:textId="77777777" w:rsidR="00641FC0" w:rsidRPr="00D16A81"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【十一、生日快樂】</w:t>
            </w:r>
          </w:p>
          <w:p w14:paraId="737B56C8" w14:textId="77777777" w:rsidR="00641FC0" w:rsidRPr="00D16A81"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1.</w:t>
            </w:r>
            <w:r w:rsidRPr="00D16A81">
              <w:rPr>
                <w:rFonts w:ascii="Times New Roman" w:eastAsia="標楷體" w:hAnsi="Times New Roman" w:cs="Times New Roman"/>
                <w:sz w:val="20"/>
                <w:szCs w:val="20"/>
              </w:rPr>
              <w:t>運用「言」部大量識字，說出正確的造詞。</w:t>
            </w:r>
          </w:p>
          <w:p w14:paraId="5DBD2FBD" w14:textId="77777777" w:rsidR="00641FC0" w:rsidRPr="00D16A81"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D16A81">
              <w:rPr>
                <w:rFonts w:ascii="Times New Roman" w:eastAsia="標楷體" w:hAnsi="Times New Roman" w:cs="Times New Roman"/>
                <w:sz w:val="20"/>
                <w:szCs w:val="20"/>
              </w:rPr>
              <w:t>.</w:t>
            </w:r>
            <w:r w:rsidRPr="00D16A81">
              <w:rPr>
                <w:rFonts w:ascii="Times New Roman" w:eastAsia="標楷體" w:hAnsi="Times New Roman" w:cs="Times New Roman"/>
                <w:sz w:val="20"/>
                <w:szCs w:val="20"/>
              </w:rPr>
              <w:t>運用「上課時、下課時、放學時」等時間詞語說出意思完整的句子。</w:t>
            </w:r>
          </w:p>
          <w:p w14:paraId="3DDD53E1" w14:textId="77777777" w:rsidR="00641FC0" w:rsidRPr="008B5D33"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sidRPr="006A4FE4">
              <w:rPr>
                <w:rFonts w:ascii="Times New Roman" w:eastAsia="標楷體" w:hAnsi="Times New Roman" w:cs="Times New Roman"/>
                <w:sz w:val="20"/>
                <w:szCs w:val="20"/>
              </w:rPr>
              <w:t>.</w:t>
            </w:r>
            <w:r w:rsidRPr="006A4FE4">
              <w:rPr>
                <w:rFonts w:ascii="Times New Roman" w:eastAsia="標楷體" w:hAnsi="Times New Roman" w:cs="Times New Roman"/>
                <w:sz w:val="20"/>
                <w:szCs w:val="20"/>
              </w:rPr>
              <w:t>依據提示說出完整的句子，並專心聆聽同學發言。</w:t>
            </w:r>
          </w:p>
        </w:tc>
        <w:tc>
          <w:tcPr>
            <w:tcW w:w="393" w:type="pct"/>
            <w:shd w:val="clear" w:color="auto" w:fill="auto"/>
          </w:tcPr>
          <w:p w14:paraId="6EE7BFFE"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4BBD6AA2"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3CB0B054"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61695A6F"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21BF3EF3"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【十一、生日快樂】</w:t>
            </w:r>
          </w:p>
          <w:p w14:paraId="40DEB5F6"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【生涯規畫教育】</w:t>
            </w:r>
          </w:p>
          <w:p w14:paraId="3AF7755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E7 </w:t>
            </w:r>
            <w:r w:rsidRPr="00583087">
              <w:rPr>
                <w:rFonts w:ascii="Times New Roman" w:eastAsia="標楷體" w:hAnsi="Times New Roman" w:cs="Times New Roman"/>
                <w:kern w:val="0"/>
                <w:sz w:val="20"/>
                <w:szCs w:val="20"/>
              </w:rPr>
              <w:t>培養良好的人際互動能力。</w:t>
            </w:r>
          </w:p>
        </w:tc>
        <w:tc>
          <w:tcPr>
            <w:tcW w:w="471" w:type="pct"/>
          </w:tcPr>
          <w:p w14:paraId="425E1FD7" w14:textId="77777777" w:rsidR="00641FC0" w:rsidRPr="00D86F67" w:rsidRDefault="00641FC0" w:rsidP="00D36D14">
            <w:pPr>
              <w:snapToGrid w:val="0"/>
              <w:jc w:val="center"/>
              <w:rPr>
                <w:rFonts w:ascii="標楷體" w:eastAsia="標楷體" w:hAnsi="標楷體"/>
              </w:rPr>
            </w:pPr>
          </w:p>
        </w:tc>
      </w:tr>
      <w:tr w:rsidR="00641FC0" w:rsidRPr="00D86F67" w14:paraId="51BFBD39" w14:textId="77777777" w:rsidTr="00D36D14">
        <w:tblPrEx>
          <w:jc w:val="center"/>
        </w:tblPrEx>
        <w:trPr>
          <w:trHeight w:val="303"/>
          <w:jc w:val="center"/>
        </w:trPr>
        <w:tc>
          <w:tcPr>
            <w:tcW w:w="407" w:type="pct"/>
            <w:shd w:val="clear" w:color="auto" w:fill="auto"/>
          </w:tcPr>
          <w:p w14:paraId="654714EE"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第十七</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72FACCF1"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第四單元好朋友</w:t>
            </w:r>
          </w:p>
          <w:p w14:paraId="1A953BA1"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第十一課生日快樂／第十二課小黑</w:t>
            </w:r>
          </w:p>
        </w:tc>
        <w:tc>
          <w:tcPr>
            <w:tcW w:w="227" w:type="pct"/>
            <w:gridSpan w:val="2"/>
          </w:tcPr>
          <w:p w14:paraId="6A1D4F8D"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0181B9A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【十一、生日快樂】</w:t>
            </w:r>
          </w:p>
          <w:p w14:paraId="68BCF97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263BC6">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34BA247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263BC6">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6416BCC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263BC6">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p w14:paraId="57560C2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【十二、小黑】</w:t>
            </w:r>
          </w:p>
          <w:p w14:paraId="1B1DA59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5665E2">
              <w:rPr>
                <w:rFonts w:ascii="Times New Roman" w:eastAsia="標楷體" w:hAnsi="Times New Roman" w:cs="Times New Roman"/>
                <w:bCs/>
                <w:snapToGrid w:val="0"/>
                <w:kern w:val="0"/>
                <w:sz w:val="20"/>
                <w:szCs w:val="20"/>
              </w:rPr>
              <w:t>透過國語文學習，掌握文本要旨、發展學習及解決問題策略、初探邏輯思維，並透過體驗與實踐，處理日常生活問題。</w:t>
            </w:r>
          </w:p>
          <w:p w14:paraId="5B664EC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-E-A3 </w:t>
            </w:r>
            <w:r w:rsidRPr="005665E2">
              <w:rPr>
                <w:rFonts w:ascii="Times New Roman" w:eastAsia="標楷體" w:hAnsi="Times New Roman" w:cs="Times New Roman"/>
                <w:bCs/>
                <w:snapToGrid w:val="0"/>
                <w:kern w:val="0"/>
                <w:sz w:val="20"/>
                <w:szCs w:val="20"/>
              </w:rPr>
              <w:t>運用國語文充實生活經驗，學習有步驟的規劃活動和解決問題，並探索多元知能，培養創新精神，以增進生活適應力。</w:t>
            </w:r>
          </w:p>
          <w:p w14:paraId="7EE8CF4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5665E2">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tc>
        <w:tc>
          <w:tcPr>
            <w:tcW w:w="276" w:type="pct"/>
          </w:tcPr>
          <w:p w14:paraId="4463DBD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【十一、生日快樂】</w:t>
            </w:r>
          </w:p>
          <w:p w14:paraId="45F577E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6-Ⅰ-2 </w:t>
            </w:r>
            <w:r w:rsidRPr="00F5045F">
              <w:rPr>
                <w:rFonts w:ascii="Times New Roman" w:eastAsia="標楷體" w:hAnsi="Times New Roman" w:cs="Times New Roman"/>
                <w:bCs/>
                <w:snapToGrid w:val="0"/>
                <w:kern w:val="0"/>
                <w:sz w:val="20"/>
                <w:szCs w:val="20"/>
              </w:rPr>
              <w:t>透過閱讀及觀察，積累寫作材料。</w:t>
            </w:r>
          </w:p>
          <w:p w14:paraId="7504FC7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6-Ⅰ-3 </w:t>
            </w:r>
            <w:r w:rsidRPr="00F5045F">
              <w:rPr>
                <w:rFonts w:ascii="Times New Roman" w:eastAsia="標楷體" w:hAnsi="Times New Roman" w:cs="Times New Roman"/>
                <w:bCs/>
                <w:snapToGrid w:val="0"/>
                <w:kern w:val="0"/>
                <w:sz w:val="20"/>
                <w:szCs w:val="20"/>
              </w:rPr>
              <w:t>寫出語意完整的句子、主題明確的段落。</w:t>
            </w:r>
          </w:p>
          <w:p w14:paraId="5B55E8C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【十二、小黑】</w:t>
            </w:r>
          </w:p>
          <w:p w14:paraId="09D0C14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1-Ⅰ-2 </w:t>
            </w:r>
            <w:r w:rsidRPr="00F5045F">
              <w:rPr>
                <w:rFonts w:ascii="Times New Roman" w:eastAsia="標楷體" w:hAnsi="Times New Roman" w:cs="Times New Roman"/>
                <w:bCs/>
                <w:snapToGrid w:val="0"/>
                <w:kern w:val="0"/>
                <w:sz w:val="20"/>
                <w:szCs w:val="20"/>
              </w:rPr>
              <w:t>能學習聆聽不同的媒材，說出聆聽的內容。</w:t>
            </w:r>
          </w:p>
          <w:p w14:paraId="2893EBE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2-Ⅰ-2 </w:t>
            </w:r>
            <w:r w:rsidRPr="00F5045F">
              <w:rPr>
                <w:rFonts w:ascii="Times New Roman" w:eastAsia="標楷體" w:hAnsi="Times New Roman" w:cs="Times New Roman"/>
                <w:bCs/>
                <w:snapToGrid w:val="0"/>
                <w:kern w:val="0"/>
                <w:sz w:val="20"/>
                <w:szCs w:val="20"/>
              </w:rPr>
              <w:t>說出所聽聞的內容。</w:t>
            </w:r>
          </w:p>
          <w:p w14:paraId="4DCEDE3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3-Ⅰ-2 </w:t>
            </w:r>
            <w:r w:rsidRPr="006A4FE4">
              <w:rPr>
                <w:rFonts w:ascii="Times New Roman" w:eastAsia="標楷體" w:hAnsi="Times New Roman" w:cs="Times New Roman"/>
                <w:bCs/>
                <w:snapToGrid w:val="0"/>
                <w:kern w:val="0"/>
                <w:sz w:val="20"/>
                <w:szCs w:val="20"/>
              </w:rPr>
              <w:t>運用注音符號輔助識</w:t>
            </w:r>
            <w:r w:rsidRPr="006A4FE4">
              <w:rPr>
                <w:rFonts w:ascii="Times New Roman" w:eastAsia="標楷體" w:hAnsi="Times New Roman" w:cs="Times New Roman"/>
                <w:bCs/>
                <w:snapToGrid w:val="0"/>
                <w:kern w:val="0"/>
                <w:sz w:val="20"/>
                <w:szCs w:val="20"/>
              </w:rPr>
              <w:lastRenderedPageBreak/>
              <w:t>字，也能利用國字鞏固注音符號的學習。</w:t>
            </w:r>
          </w:p>
        </w:tc>
        <w:tc>
          <w:tcPr>
            <w:tcW w:w="276" w:type="pct"/>
          </w:tcPr>
          <w:p w14:paraId="142F5B7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【十一、生日快樂】</w:t>
            </w:r>
          </w:p>
          <w:p w14:paraId="77D3BCC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A755B4">
              <w:rPr>
                <w:rFonts w:ascii="Times New Roman" w:eastAsia="標楷體" w:hAnsi="Times New Roman" w:cs="Times New Roman"/>
                <w:bCs/>
                <w:snapToGrid w:val="0"/>
                <w:kern w:val="0"/>
                <w:sz w:val="20"/>
                <w:szCs w:val="20"/>
              </w:rPr>
              <w:t>標注注音符號的各類文本。</w:t>
            </w:r>
          </w:p>
          <w:p w14:paraId="10FD865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Ab-Ⅰ-4 </w:t>
            </w:r>
            <w:r w:rsidRPr="00A755B4">
              <w:rPr>
                <w:rFonts w:ascii="Times New Roman" w:eastAsia="標楷體" w:hAnsi="Times New Roman" w:cs="Times New Roman"/>
                <w:bCs/>
                <w:snapToGrid w:val="0"/>
                <w:kern w:val="0"/>
                <w:sz w:val="20"/>
                <w:szCs w:val="20"/>
              </w:rPr>
              <w:t>常用字部首</w:t>
            </w:r>
            <w:proofErr w:type="gramStart"/>
            <w:r w:rsidRPr="00A755B4">
              <w:rPr>
                <w:rFonts w:ascii="Times New Roman" w:eastAsia="標楷體" w:hAnsi="Times New Roman" w:cs="Times New Roman"/>
                <w:bCs/>
                <w:snapToGrid w:val="0"/>
                <w:kern w:val="0"/>
                <w:sz w:val="20"/>
                <w:szCs w:val="20"/>
              </w:rPr>
              <w:t>的表義</w:t>
            </w:r>
            <w:proofErr w:type="gramEnd"/>
            <w:r w:rsidRPr="00A755B4">
              <w:rPr>
                <w:rFonts w:ascii="Times New Roman" w:eastAsia="標楷體" w:hAnsi="Times New Roman" w:cs="Times New Roman"/>
                <w:bCs/>
                <w:snapToGrid w:val="0"/>
                <w:kern w:val="0"/>
                <w:sz w:val="20"/>
                <w:szCs w:val="20"/>
              </w:rPr>
              <w:t>（分類）功能。</w:t>
            </w:r>
          </w:p>
          <w:p w14:paraId="6916A67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Ac-Ⅰ-2 </w:t>
            </w:r>
            <w:r w:rsidRPr="006A4FE4">
              <w:rPr>
                <w:rFonts w:ascii="Times New Roman" w:eastAsia="標楷體" w:hAnsi="Times New Roman" w:cs="Times New Roman"/>
                <w:bCs/>
                <w:snapToGrid w:val="0"/>
                <w:kern w:val="0"/>
                <w:sz w:val="20"/>
                <w:szCs w:val="20"/>
              </w:rPr>
              <w:t>簡單的基本句型。</w:t>
            </w:r>
          </w:p>
          <w:p w14:paraId="24FD29A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Ad-Ⅰ-2 </w:t>
            </w:r>
            <w:r w:rsidRPr="00A755B4">
              <w:rPr>
                <w:rFonts w:ascii="Times New Roman" w:eastAsia="標楷體" w:hAnsi="Times New Roman" w:cs="Times New Roman"/>
                <w:bCs/>
                <w:snapToGrid w:val="0"/>
                <w:kern w:val="0"/>
                <w:sz w:val="20"/>
                <w:szCs w:val="20"/>
              </w:rPr>
              <w:t>篇章的大意。</w:t>
            </w:r>
          </w:p>
          <w:p w14:paraId="1F33C04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Ba-Ⅰ-1 </w:t>
            </w:r>
            <w:proofErr w:type="gramStart"/>
            <w:r w:rsidRPr="00A755B4">
              <w:rPr>
                <w:rFonts w:ascii="Times New Roman" w:eastAsia="標楷體" w:hAnsi="Times New Roman" w:cs="Times New Roman"/>
                <w:bCs/>
                <w:snapToGrid w:val="0"/>
                <w:kern w:val="0"/>
                <w:sz w:val="20"/>
                <w:szCs w:val="20"/>
              </w:rPr>
              <w:t>順敘法</w:t>
            </w:r>
            <w:proofErr w:type="gramEnd"/>
            <w:r w:rsidRPr="00A755B4">
              <w:rPr>
                <w:rFonts w:ascii="Times New Roman" w:eastAsia="標楷體" w:hAnsi="Times New Roman" w:cs="Times New Roman"/>
                <w:bCs/>
                <w:snapToGrid w:val="0"/>
                <w:kern w:val="0"/>
                <w:sz w:val="20"/>
                <w:szCs w:val="20"/>
              </w:rPr>
              <w:t>。</w:t>
            </w:r>
          </w:p>
          <w:p w14:paraId="1F63A6F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【十二、小黑】</w:t>
            </w:r>
          </w:p>
          <w:p w14:paraId="4D08A59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A755B4">
              <w:rPr>
                <w:rFonts w:ascii="Times New Roman" w:eastAsia="標楷體" w:hAnsi="Times New Roman" w:cs="Times New Roman"/>
                <w:bCs/>
                <w:snapToGrid w:val="0"/>
                <w:kern w:val="0"/>
                <w:sz w:val="20"/>
                <w:szCs w:val="20"/>
              </w:rPr>
              <w:t>標注注音符號的各類文本。</w:t>
            </w:r>
          </w:p>
          <w:p w14:paraId="5FC5B8F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A755B4">
              <w:rPr>
                <w:rFonts w:ascii="Times New Roman" w:eastAsia="標楷體" w:hAnsi="Times New Roman" w:cs="Times New Roman"/>
                <w:bCs/>
                <w:snapToGrid w:val="0"/>
                <w:kern w:val="0"/>
                <w:sz w:val="20"/>
                <w:szCs w:val="20"/>
              </w:rPr>
              <w:t>1,000</w:t>
            </w:r>
            <w:r w:rsidRPr="00A755B4">
              <w:rPr>
                <w:rFonts w:ascii="Times New Roman" w:eastAsia="標楷體" w:hAnsi="Times New Roman" w:cs="Times New Roman"/>
                <w:bCs/>
                <w:snapToGrid w:val="0"/>
                <w:kern w:val="0"/>
                <w:sz w:val="20"/>
                <w:szCs w:val="20"/>
              </w:rPr>
              <w:t>個常用</w:t>
            </w:r>
            <w:r w:rsidRPr="00A755B4">
              <w:rPr>
                <w:rFonts w:ascii="Times New Roman" w:eastAsia="標楷體" w:hAnsi="Times New Roman" w:cs="Times New Roman"/>
                <w:bCs/>
                <w:snapToGrid w:val="0"/>
                <w:kern w:val="0"/>
                <w:sz w:val="20"/>
                <w:szCs w:val="20"/>
              </w:rPr>
              <w:lastRenderedPageBreak/>
              <w:t>字的字形、字音和字義。</w:t>
            </w:r>
          </w:p>
          <w:p w14:paraId="3F54F80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Ac-Ⅰ-2 </w:t>
            </w:r>
            <w:r w:rsidRPr="00A755B4">
              <w:rPr>
                <w:rFonts w:ascii="Times New Roman" w:eastAsia="標楷體" w:hAnsi="Times New Roman" w:cs="Times New Roman"/>
                <w:bCs/>
                <w:snapToGrid w:val="0"/>
                <w:kern w:val="0"/>
                <w:sz w:val="20"/>
                <w:szCs w:val="20"/>
              </w:rPr>
              <w:t>簡單的基本句型。</w:t>
            </w:r>
          </w:p>
          <w:p w14:paraId="39BAFAE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Ad-Ⅰ-2 </w:t>
            </w:r>
            <w:r w:rsidRPr="00A755B4">
              <w:rPr>
                <w:rFonts w:ascii="Times New Roman" w:eastAsia="標楷體" w:hAnsi="Times New Roman" w:cs="Times New Roman"/>
                <w:bCs/>
                <w:snapToGrid w:val="0"/>
                <w:kern w:val="0"/>
                <w:sz w:val="20"/>
                <w:szCs w:val="20"/>
              </w:rPr>
              <w:t>篇章的大</w:t>
            </w:r>
            <w:r w:rsidRPr="00F63F52">
              <w:rPr>
                <w:rFonts w:ascii="Times New Roman" w:eastAsia="標楷體" w:hAnsi="Times New Roman" w:cs="Times New Roman"/>
                <w:bCs/>
                <w:snapToGrid w:val="0"/>
                <w:kern w:val="0"/>
                <w:sz w:val="20"/>
                <w:szCs w:val="20"/>
              </w:rPr>
              <w:t>意。</w:t>
            </w:r>
          </w:p>
          <w:p w14:paraId="5538672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Ba-Ⅰ-1 </w:t>
            </w:r>
            <w:proofErr w:type="gramStart"/>
            <w:r w:rsidRPr="006A4FE4">
              <w:rPr>
                <w:rFonts w:ascii="Times New Roman" w:eastAsia="標楷體" w:hAnsi="Times New Roman" w:cs="Times New Roman"/>
                <w:bCs/>
                <w:snapToGrid w:val="0"/>
                <w:kern w:val="0"/>
                <w:sz w:val="20"/>
                <w:szCs w:val="20"/>
              </w:rPr>
              <w:t>順敘法</w:t>
            </w:r>
            <w:proofErr w:type="gramEnd"/>
            <w:r w:rsidRPr="006A4FE4">
              <w:rPr>
                <w:rFonts w:ascii="Times New Roman" w:eastAsia="標楷體" w:hAnsi="Times New Roman" w:cs="Times New Roman"/>
                <w:bCs/>
                <w:snapToGrid w:val="0"/>
                <w:kern w:val="0"/>
                <w:sz w:val="20"/>
                <w:szCs w:val="20"/>
              </w:rPr>
              <w:t>。</w:t>
            </w:r>
          </w:p>
        </w:tc>
        <w:tc>
          <w:tcPr>
            <w:tcW w:w="415" w:type="pct"/>
            <w:gridSpan w:val="2"/>
          </w:tcPr>
          <w:p w14:paraId="6FD93673" w14:textId="77777777" w:rsidR="00641FC0"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lastRenderedPageBreak/>
              <w:t>【十一、生日快樂】</w:t>
            </w:r>
          </w:p>
          <w:p w14:paraId="7B0AD555" w14:textId="77777777" w:rsidR="00641FC0" w:rsidRPr="00353026"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353026">
              <w:rPr>
                <w:rFonts w:ascii="Times New Roman" w:eastAsia="標楷體" w:hAnsi="Times New Roman" w:cs="Times New Roman"/>
                <w:bCs/>
                <w:snapToGrid w:val="0"/>
                <w:kern w:val="0"/>
                <w:sz w:val="20"/>
                <w:szCs w:val="20"/>
              </w:rPr>
              <w:t>.</w:t>
            </w:r>
            <w:r w:rsidRPr="00353026">
              <w:rPr>
                <w:rFonts w:ascii="Times New Roman" w:eastAsia="標楷體" w:hAnsi="Times New Roman" w:cs="Times New Roman"/>
                <w:bCs/>
                <w:snapToGrid w:val="0"/>
                <w:kern w:val="0"/>
                <w:sz w:val="20"/>
                <w:szCs w:val="20"/>
              </w:rPr>
              <w:t>能觀察圖片，運用「第一次做什麼事＋心情」寫出語意完整的句子。</w:t>
            </w:r>
          </w:p>
          <w:p w14:paraId="69A70BF2" w14:textId="77777777" w:rsidR="00641FC0" w:rsidRPr="00353026"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t>【十二、小黑】</w:t>
            </w:r>
          </w:p>
          <w:p w14:paraId="48823CAC" w14:textId="77777777" w:rsidR="00641FC0" w:rsidRPr="00353026"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t>1.</w:t>
            </w:r>
            <w:r w:rsidRPr="00353026">
              <w:rPr>
                <w:rFonts w:ascii="Times New Roman" w:eastAsia="標楷體" w:hAnsi="Times New Roman" w:cs="Times New Roman"/>
                <w:bCs/>
                <w:snapToGrid w:val="0"/>
                <w:kern w:val="0"/>
                <w:sz w:val="20"/>
                <w:szCs w:val="20"/>
              </w:rPr>
              <w:t>運用</w:t>
            </w:r>
            <w:proofErr w:type="gramStart"/>
            <w:r w:rsidRPr="00353026">
              <w:rPr>
                <w:rFonts w:ascii="Times New Roman" w:eastAsia="標楷體" w:hAnsi="Times New Roman" w:cs="Times New Roman"/>
                <w:bCs/>
                <w:snapToGrid w:val="0"/>
                <w:kern w:val="0"/>
                <w:sz w:val="20"/>
                <w:szCs w:val="20"/>
              </w:rPr>
              <w:t>注音符號認讀</w:t>
            </w:r>
            <w:proofErr w:type="gramEnd"/>
            <w:r w:rsidRPr="00353026">
              <w:rPr>
                <w:rFonts w:ascii="Times New Roman" w:eastAsia="標楷體" w:hAnsi="Times New Roman" w:cs="Times New Roman"/>
                <w:bCs/>
                <w:snapToGrid w:val="0"/>
                <w:kern w:val="0"/>
                <w:sz w:val="20"/>
                <w:szCs w:val="20"/>
              </w:rPr>
              <w:t>「火」</w:t>
            </w:r>
            <w:proofErr w:type="gramStart"/>
            <w:r w:rsidRPr="00353026">
              <w:rPr>
                <w:rFonts w:ascii="Times New Roman" w:eastAsia="標楷體" w:hAnsi="Times New Roman" w:cs="Times New Roman"/>
                <w:bCs/>
                <w:snapToGrid w:val="0"/>
                <w:kern w:val="0"/>
                <w:sz w:val="20"/>
                <w:szCs w:val="20"/>
              </w:rPr>
              <w:t>部的生字</w:t>
            </w:r>
            <w:proofErr w:type="gramEnd"/>
            <w:r w:rsidRPr="00353026">
              <w:rPr>
                <w:rFonts w:ascii="Times New Roman" w:eastAsia="標楷體" w:hAnsi="Times New Roman" w:cs="Times New Roman"/>
                <w:bCs/>
                <w:snapToGrid w:val="0"/>
                <w:kern w:val="0"/>
                <w:sz w:val="20"/>
                <w:szCs w:val="20"/>
              </w:rPr>
              <w:t>，並歸納「火」偏旁生字的形、音、義。</w:t>
            </w:r>
          </w:p>
          <w:p w14:paraId="475E72B1" w14:textId="77777777" w:rsidR="00641FC0" w:rsidRPr="00285C9E"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t>2.</w:t>
            </w:r>
            <w:r w:rsidRPr="00353026">
              <w:rPr>
                <w:rFonts w:ascii="Times New Roman" w:eastAsia="標楷體" w:hAnsi="Times New Roman" w:cs="Times New Roman"/>
                <w:bCs/>
                <w:snapToGrid w:val="0"/>
                <w:kern w:val="0"/>
                <w:sz w:val="20"/>
                <w:szCs w:val="20"/>
              </w:rPr>
              <w:t>觀察課文情境，運用「一開始</w:t>
            </w:r>
            <w:r w:rsidRPr="00353026">
              <w:rPr>
                <w:rFonts w:ascii="Times New Roman" w:eastAsia="標楷體" w:hAnsi="Times New Roman" w:cs="Times New Roman"/>
                <w:bCs/>
                <w:snapToGrid w:val="0"/>
                <w:kern w:val="0"/>
                <w:sz w:val="20"/>
                <w:szCs w:val="20"/>
              </w:rPr>
              <w:t>…</w:t>
            </w:r>
            <w:proofErr w:type="gramStart"/>
            <w:r w:rsidRPr="00353026">
              <w:rPr>
                <w:rFonts w:ascii="Times New Roman" w:eastAsia="標楷體" w:hAnsi="Times New Roman" w:cs="Times New Roman"/>
                <w:bCs/>
                <w:snapToGrid w:val="0"/>
                <w:kern w:val="0"/>
                <w:sz w:val="20"/>
                <w:szCs w:val="20"/>
              </w:rPr>
              <w:t>…</w:t>
            </w:r>
            <w:proofErr w:type="gramEnd"/>
            <w:r w:rsidRPr="00353026">
              <w:rPr>
                <w:rFonts w:ascii="Times New Roman" w:eastAsia="標楷體" w:hAnsi="Times New Roman" w:cs="Times New Roman"/>
                <w:bCs/>
                <w:snapToGrid w:val="0"/>
                <w:kern w:val="0"/>
                <w:sz w:val="20"/>
                <w:szCs w:val="20"/>
              </w:rPr>
              <w:t>後來</w:t>
            </w:r>
            <w:r w:rsidRPr="00353026">
              <w:rPr>
                <w:rFonts w:ascii="Times New Roman" w:eastAsia="標楷體" w:hAnsi="Times New Roman" w:cs="Times New Roman"/>
                <w:bCs/>
                <w:snapToGrid w:val="0"/>
                <w:kern w:val="0"/>
                <w:sz w:val="20"/>
                <w:szCs w:val="20"/>
              </w:rPr>
              <w:t>…</w:t>
            </w:r>
            <w:proofErr w:type="gramStart"/>
            <w:r w:rsidRPr="00353026">
              <w:rPr>
                <w:rFonts w:ascii="Times New Roman" w:eastAsia="標楷體" w:hAnsi="Times New Roman" w:cs="Times New Roman"/>
                <w:bCs/>
                <w:snapToGrid w:val="0"/>
                <w:kern w:val="0"/>
                <w:sz w:val="20"/>
                <w:szCs w:val="20"/>
              </w:rPr>
              <w:t>…</w:t>
            </w:r>
            <w:proofErr w:type="gramEnd"/>
            <w:r w:rsidRPr="00353026">
              <w:rPr>
                <w:rFonts w:ascii="Times New Roman" w:eastAsia="標楷體" w:hAnsi="Times New Roman" w:cs="Times New Roman"/>
                <w:bCs/>
                <w:snapToGrid w:val="0"/>
                <w:kern w:val="0"/>
                <w:sz w:val="20"/>
                <w:szCs w:val="20"/>
              </w:rPr>
              <w:t>」說明情境發生的改變。</w:t>
            </w:r>
          </w:p>
        </w:tc>
        <w:tc>
          <w:tcPr>
            <w:tcW w:w="1335" w:type="pct"/>
            <w:gridSpan w:val="2"/>
          </w:tcPr>
          <w:p w14:paraId="0D62D2D6" w14:textId="77777777" w:rsidR="00641FC0"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【十一、生日快樂】</w:t>
            </w:r>
          </w:p>
          <w:p w14:paraId="233F09C0" w14:textId="77777777" w:rsidR="00641FC0" w:rsidRPr="00D16A81"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D16A81">
              <w:rPr>
                <w:rFonts w:ascii="Times New Roman" w:eastAsia="標楷體" w:hAnsi="Times New Roman" w:cs="Times New Roman"/>
                <w:sz w:val="20"/>
                <w:szCs w:val="20"/>
              </w:rPr>
              <w:t>.</w:t>
            </w:r>
            <w:r w:rsidRPr="00D16A81">
              <w:rPr>
                <w:rFonts w:ascii="Times New Roman" w:eastAsia="標楷體" w:hAnsi="Times New Roman" w:cs="Times New Roman"/>
                <w:sz w:val="20"/>
                <w:szCs w:val="20"/>
              </w:rPr>
              <w:t>寫出語意完整的句子，描述自己的「第一次體驗」。</w:t>
            </w:r>
          </w:p>
          <w:p w14:paraId="4465D275" w14:textId="77777777" w:rsidR="00641FC0" w:rsidRPr="00D16A81"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【十二、小黑】</w:t>
            </w:r>
          </w:p>
          <w:p w14:paraId="1147A5D4" w14:textId="77777777" w:rsidR="00641FC0" w:rsidRPr="00D16A81"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1.</w:t>
            </w:r>
            <w:r w:rsidRPr="00D16A81">
              <w:rPr>
                <w:rFonts w:ascii="Times New Roman" w:eastAsia="標楷體" w:hAnsi="Times New Roman" w:cs="Times New Roman"/>
                <w:sz w:val="20"/>
                <w:szCs w:val="20"/>
              </w:rPr>
              <w:t>用正確筆順書寫生字，學會字形、字音及字義。</w:t>
            </w:r>
          </w:p>
          <w:p w14:paraId="04B168E5" w14:textId="77777777" w:rsidR="00641FC0" w:rsidRPr="004025B1"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t>2.</w:t>
            </w:r>
            <w:r w:rsidRPr="00D16A81">
              <w:rPr>
                <w:rFonts w:ascii="Times New Roman" w:eastAsia="標楷體" w:hAnsi="Times New Roman" w:cs="Times New Roman"/>
                <w:sz w:val="20"/>
                <w:szCs w:val="20"/>
              </w:rPr>
              <w:t>運用「一開始</w:t>
            </w:r>
            <w:r w:rsidRPr="00D16A81">
              <w:rPr>
                <w:rFonts w:ascii="Times New Roman" w:eastAsia="標楷體" w:hAnsi="Times New Roman" w:cs="Times New Roman"/>
                <w:sz w:val="20"/>
                <w:szCs w:val="20"/>
              </w:rPr>
              <w:t>…</w:t>
            </w:r>
            <w:proofErr w:type="gramStart"/>
            <w:r w:rsidRPr="00D16A81">
              <w:rPr>
                <w:rFonts w:ascii="Times New Roman" w:eastAsia="標楷體" w:hAnsi="Times New Roman" w:cs="Times New Roman"/>
                <w:sz w:val="20"/>
                <w:szCs w:val="20"/>
              </w:rPr>
              <w:t>…</w:t>
            </w:r>
            <w:proofErr w:type="gramEnd"/>
            <w:r w:rsidRPr="00D16A81">
              <w:rPr>
                <w:rFonts w:ascii="Times New Roman" w:eastAsia="標楷體" w:hAnsi="Times New Roman" w:cs="Times New Roman"/>
                <w:sz w:val="20"/>
                <w:szCs w:val="20"/>
              </w:rPr>
              <w:t>後來</w:t>
            </w:r>
            <w:r w:rsidRPr="00D16A81">
              <w:rPr>
                <w:rFonts w:ascii="Times New Roman" w:eastAsia="標楷體" w:hAnsi="Times New Roman" w:cs="Times New Roman"/>
                <w:sz w:val="20"/>
                <w:szCs w:val="20"/>
              </w:rPr>
              <w:t>…</w:t>
            </w:r>
            <w:proofErr w:type="gramStart"/>
            <w:r w:rsidRPr="00D16A81">
              <w:rPr>
                <w:rFonts w:ascii="Times New Roman" w:eastAsia="標楷體" w:hAnsi="Times New Roman" w:cs="Times New Roman"/>
                <w:sz w:val="20"/>
                <w:szCs w:val="20"/>
              </w:rPr>
              <w:t>…</w:t>
            </w:r>
            <w:proofErr w:type="gramEnd"/>
            <w:r w:rsidRPr="00D16A81">
              <w:rPr>
                <w:rFonts w:ascii="Times New Roman" w:eastAsia="標楷體" w:hAnsi="Times New Roman" w:cs="Times New Roman"/>
                <w:sz w:val="20"/>
                <w:szCs w:val="20"/>
              </w:rPr>
              <w:t>」說出完整的句子。</w:t>
            </w:r>
          </w:p>
        </w:tc>
        <w:tc>
          <w:tcPr>
            <w:tcW w:w="393" w:type="pct"/>
            <w:shd w:val="clear" w:color="auto" w:fill="auto"/>
          </w:tcPr>
          <w:p w14:paraId="2511D97B"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38D117AE"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48863970"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6056659D"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6D850F66"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【十一、生日快樂】</w:t>
            </w:r>
          </w:p>
          <w:p w14:paraId="24ACB45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【生涯規畫教育】</w:t>
            </w:r>
          </w:p>
          <w:p w14:paraId="108E4F6F"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roofErr w:type="gramStart"/>
            <w:r>
              <w:rPr>
                <w:rFonts w:ascii="Times New Roman" w:eastAsia="標楷體" w:hAnsi="Times New Roman" w:cs="Times New Roman"/>
                <w:kern w:val="0"/>
                <w:sz w:val="20"/>
                <w:szCs w:val="20"/>
              </w:rPr>
              <w:t>涯</w:t>
            </w:r>
            <w:proofErr w:type="gramEnd"/>
            <w:r>
              <w:rPr>
                <w:rFonts w:ascii="Times New Roman" w:eastAsia="標楷體" w:hAnsi="Times New Roman" w:cs="Times New Roman"/>
                <w:kern w:val="0"/>
                <w:sz w:val="20"/>
                <w:szCs w:val="20"/>
              </w:rPr>
              <w:t xml:space="preserve">E7 </w:t>
            </w:r>
            <w:r w:rsidRPr="00583087">
              <w:rPr>
                <w:rFonts w:ascii="Times New Roman" w:eastAsia="標楷體" w:hAnsi="Times New Roman" w:cs="Times New Roman"/>
                <w:kern w:val="0"/>
                <w:sz w:val="20"/>
                <w:szCs w:val="20"/>
              </w:rPr>
              <w:t>培養良好的人際互動能力。</w:t>
            </w:r>
          </w:p>
          <w:p w14:paraId="3E8A1E28"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【十二、小黑】</w:t>
            </w:r>
          </w:p>
          <w:p w14:paraId="53B3AD49"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2F0BB1A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583087">
              <w:rPr>
                <w:rFonts w:ascii="Times New Roman" w:eastAsia="標楷體" w:hAnsi="Times New Roman" w:cs="Times New Roman"/>
                <w:kern w:val="0"/>
                <w:sz w:val="20"/>
                <w:szCs w:val="20"/>
              </w:rPr>
              <w:t>善用五官的感知，培養眼、耳、鼻、舌、觸覺及心靈對環境感受的能力。</w:t>
            </w:r>
          </w:p>
        </w:tc>
        <w:tc>
          <w:tcPr>
            <w:tcW w:w="471" w:type="pct"/>
          </w:tcPr>
          <w:p w14:paraId="6EABD964" w14:textId="77777777" w:rsidR="00641FC0" w:rsidRPr="00D86F67" w:rsidRDefault="00641FC0" w:rsidP="00D36D14">
            <w:pPr>
              <w:snapToGrid w:val="0"/>
              <w:jc w:val="center"/>
              <w:rPr>
                <w:rFonts w:ascii="標楷體" w:eastAsia="標楷體" w:hAnsi="標楷體"/>
              </w:rPr>
            </w:pPr>
          </w:p>
        </w:tc>
      </w:tr>
      <w:tr w:rsidR="00641FC0" w:rsidRPr="00D86F67" w14:paraId="0A49EE83" w14:textId="77777777" w:rsidTr="00D36D14">
        <w:tblPrEx>
          <w:jc w:val="center"/>
        </w:tblPrEx>
        <w:trPr>
          <w:trHeight w:val="303"/>
          <w:jc w:val="center"/>
        </w:trPr>
        <w:tc>
          <w:tcPr>
            <w:tcW w:w="407" w:type="pct"/>
            <w:shd w:val="clear" w:color="auto" w:fill="auto"/>
          </w:tcPr>
          <w:p w14:paraId="43CB2320"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第十八</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630F6049"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第四單元好朋友／</w:t>
            </w:r>
            <w:r w:rsidRPr="001200AB">
              <w:rPr>
                <w:rFonts w:ascii="Times New Roman" w:eastAsia="標楷體" w:hAnsi="Times New Roman" w:cs="Times New Roman"/>
                <w:bCs/>
                <w:snapToGrid w:val="0"/>
                <w:kern w:val="0"/>
                <w:sz w:val="20"/>
                <w:szCs w:val="20"/>
              </w:rPr>
              <w:t>寫字</w:t>
            </w:r>
            <w:r w:rsidRPr="001200AB">
              <w:rPr>
                <w:rFonts w:ascii="Times New Roman" w:eastAsia="標楷體" w:hAnsi="Times New Roman" w:cs="Times New Roman"/>
                <w:bCs/>
                <w:snapToGrid w:val="0"/>
                <w:kern w:val="0"/>
                <w:sz w:val="20"/>
                <w:szCs w:val="20"/>
              </w:rPr>
              <w:t>123</w:t>
            </w:r>
          </w:p>
          <w:p w14:paraId="5FEDAC4E"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第十二課小黑／</w:t>
            </w:r>
            <w:r w:rsidRPr="001200AB">
              <w:rPr>
                <w:rFonts w:ascii="Times New Roman" w:eastAsia="標楷體" w:hAnsi="Times New Roman" w:cs="Times New Roman"/>
                <w:bCs/>
                <w:snapToGrid w:val="0"/>
                <w:kern w:val="0"/>
                <w:sz w:val="20"/>
                <w:szCs w:val="20"/>
              </w:rPr>
              <w:t>寫字</w:t>
            </w:r>
            <w:r w:rsidRPr="001200AB">
              <w:rPr>
                <w:rFonts w:ascii="Times New Roman" w:eastAsia="標楷體" w:hAnsi="Times New Roman" w:cs="Times New Roman"/>
                <w:bCs/>
                <w:snapToGrid w:val="0"/>
                <w:kern w:val="0"/>
                <w:sz w:val="20"/>
                <w:szCs w:val="20"/>
              </w:rPr>
              <w:lastRenderedPageBreak/>
              <w:t>123</w:t>
            </w:r>
          </w:p>
        </w:tc>
        <w:tc>
          <w:tcPr>
            <w:tcW w:w="227" w:type="pct"/>
            <w:gridSpan w:val="2"/>
          </w:tcPr>
          <w:p w14:paraId="3BF819BB"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6</w:t>
            </w:r>
          </w:p>
        </w:tc>
        <w:tc>
          <w:tcPr>
            <w:tcW w:w="386" w:type="pct"/>
          </w:tcPr>
          <w:p w14:paraId="37FFFC4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【十二、小黑】</w:t>
            </w:r>
          </w:p>
          <w:p w14:paraId="727D94AB"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-E-A2 </w:t>
            </w:r>
            <w:r w:rsidRPr="006A4FE4">
              <w:rPr>
                <w:rFonts w:ascii="Times New Roman" w:eastAsia="標楷體" w:hAnsi="Times New Roman" w:cs="Times New Roman"/>
                <w:bCs/>
                <w:snapToGrid w:val="0"/>
                <w:kern w:val="0"/>
                <w:sz w:val="20"/>
                <w:szCs w:val="20"/>
              </w:rPr>
              <w:t>透過國語文學習，掌握文</w:t>
            </w:r>
            <w:r w:rsidRPr="006A4FE4">
              <w:rPr>
                <w:rFonts w:ascii="Times New Roman" w:eastAsia="標楷體" w:hAnsi="Times New Roman" w:cs="Times New Roman"/>
                <w:bCs/>
                <w:snapToGrid w:val="0"/>
                <w:kern w:val="0"/>
                <w:sz w:val="20"/>
                <w:szCs w:val="20"/>
              </w:rPr>
              <w:lastRenderedPageBreak/>
              <w:t>本要旨、發展學習及解決問題策略、初探邏輯思維，並透過體驗與實踐，處理日常生活問題。</w:t>
            </w:r>
          </w:p>
          <w:p w14:paraId="56BD476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-E-A3 </w:t>
            </w:r>
            <w:r w:rsidRPr="006A4FE4">
              <w:rPr>
                <w:rFonts w:ascii="Times New Roman" w:eastAsia="標楷體" w:hAnsi="Times New Roman" w:cs="Times New Roman"/>
                <w:bCs/>
                <w:snapToGrid w:val="0"/>
                <w:kern w:val="0"/>
                <w:sz w:val="20"/>
                <w:szCs w:val="20"/>
              </w:rPr>
              <w:t>運用國語文充實生活經驗，學習有步驟的規劃活動和解決問題，並探索多元知能，培養創新精神，以增進生活適應力。</w:t>
            </w:r>
          </w:p>
          <w:p w14:paraId="366907D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6A4FE4">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765DCF1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【寫字</w:t>
            </w:r>
            <w:r>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w:t>
            </w:r>
          </w:p>
          <w:p w14:paraId="07DF84D9"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6A4FE4">
              <w:rPr>
                <w:rFonts w:ascii="Times New Roman" w:eastAsia="標楷體" w:hAnsi="Times New Roman" w:cs="Times New Roman"/>
                <w:bCs/>
                <w:snapToGrid w:val="0"/>
                <w:kern w:val="0"/>
                <w:sz w:val="20"/>
                <w:szCs w:val="20"/>
              </w:rPr>
              <w:t>認識國語文的重要性，培養國語文的興趣，能運用國語文認識自我、表現自我，奠</w:t>
            </w:r>
            <w:r w:rsidRPr="006A4FE4">
              <w:rPr>
                <w:rFonts w:ascii="Times New Roman" w:eastAsia="標楷體" w:hAnsi="Times New Roman" w:cs="Times New Roman"/>
                <w:bCs/>
                <w:snapToGrid w:val="0"/>
                <w:kern w:val="0"/>
                <w:sz w:val="20"/>
                <w:szCs w:val="20"/>
              </w:rPr>
              <w:lastRenderedPageBreak/>
              <w:t>定終身學習的基礎。</w:t>
            </w:r>
          </w:p>
          <w:p w14:paraId="24F82F4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6A4FE4">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tc>
        <w:tc>
          <w:tcPr>
            <w:tcW w:w="276" w:type="pct"/>
          </w:tcPr>
          <w:p w14:paraId="603B9F3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【十二、小黑】</w:t>
            </w:r>
          </w:p>
          <w:p w14:paraId="6A57358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4-Ⅰ-5 </w:t>
            </w:r>
            <w:r w:rsidRPr="00F5045F">
              <w:rPr>
                <w:rFonts w:ascii="Times New Roman" w:eastAsia="標楷體" w:hAnsi="Times New Roman" w:cs="Times New Roman"/>
                <w:bCs/>
                <w:snapToGrid w:val="0"/>
                <w:kern w:val="0"/>
                <w:sz w:val="20"/>
                <w:szCs w:val="20"/>
              </w:rPr>
              <w:t>認識基</w:t>
            </w:r>
            <w:r w:rsidRPr="00F5045F">
              <w:rPr>
                <w:rFonts w:ascii="Times New Roman" w:eastAsia="標楷體" w:hAnsi="Times New Roman" w:cs="Times New Roman"/>
                <w:bCs/>
                <w:snapToGrid w:val="0"/>
                <w:kern w:val="0"/>
                <w:sz w:val="20"/>
                <w:szCs w:val="20"/>
              </w:rPr>
              <w:lastRenderedPageBreak/>
              <w:t>本筆畫、筆順，掌握運筆原則，寫出正確及工整的國字。</w:t>
            </w:r>
          </w:p>
          <w:p w14:paraId="2EAD594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5-Ⅰ-7 </w:t>
            </w:r>
            <w:r w:rsidRPr="00F5045F">
              <w:rPr>
                <w:rFonts w:ascii="Times New Roman" w:eastAsia="標楷體" w:hAnsi="Times New Roman" w:cs="Times New Roman"/>
                <w:bCs/>
                <w:snapToGrid w:val="0"/>
                <w:kern w:val="0"/>
                <w:sz w:val="20"/>
                <w:szCs w:val="20"/>
              </w:rPr>
              <w:t>運用簡單的預測、推論等策略，找出句子和段落明示的因果關係，理解文本內容。</w:t>
            </w:r>
          </w:p>
          <w:p w14:paraId="4B45EAF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6-Ⅰ-2 </w:t>
            </w:r>
            <w:r w:rsidRPr="00F5045F">
              <w:rPr>
                <w:rFonts w:ascii="Times New Roman" w:eastAsia="標楷體" w:hAnsi="Times New Roman" w:cs="Times New Roman"/>
                <w:bCs/>
                <w:snapToGrid w:val="0"/>
                <w:kern w:val="0"/>
                <w:sz w:val="20"/>
                <w:szCs w:val="20"/>
              </w:rPr>
              <w:t>透過閱讀及觀察，積累寫作材料。</w:t>
            </w:r>
          </w:p>
          <w:p w14:paraId="5453726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【寫字</w:t>
            </w:r>
            <w:r>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w:t>
            </w:r>
          </w:p>
          <w:p w14:paraId="2058922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4-Ⅰ-2 </w:t>
            </w:r>
            <w:r w:rsidRPr="006A4FE4">
              <w:rPr>
                <w:rFonts w:ascii="Times New Roman" w:eastAsia="標楷體" w:hAnsi="Times New Roman" w:cs="Times New Roman"/>
                <w:bCs/>
                <w:snapToGrid w:val="0"/>
                <w:kern w:val="0"/>
                <w:sz w:val="20"/>
                <w:szCs w:val="20"/>
              </w:rPr>
              <w:t>運用部件、部首或簡單造字原理，輔助識字。</w:t>
            </w:r>
          </w:p>
        </w:tc>
        <w:tc>
          <w:tcPr>
            <w:tcW w:w="276" w:type="pct"/>
          </w:tcPr>
          <w:p w14:paraId="00EB35D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【十二、小黑】</w:t>
            </w:r>
          </w:p>
          <w:p w14:paraId="5A7C320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Aa-Ⅰ-5 </w:t>
            </w:r>
            <w:r w:rsidRPr="00A755B4">
              <w:rPr>
                <w:rFonts w:ascii="Times New Roman" w:eastAsia="標楷體" w:hAnsi="Times New Roman" w:cs="Times New Roman"/>
                <w:bCs/>
                <w:snapToGrid w:val="0"/>
                <w:kern w:val="0"/>
                <w:sz w:val="20"/>
                <w:szCs w:val="20"/>
              </w:rPr>
              <w:t>標注注</w:t>
            </w:r>
            <w:r w:rsidRPr="00A755B4">
              <w:rPr>
                <w:rFonts w:ascii="Times New Roman" w:eastAsia="標楷體" w:hAnsi="Times New Roman" w:cs="Times New Roman"/>
                <w:bCs/>
                <w:snapToGrid w:val="0"/>
                <w:kern w:val="0"/>
                <w:sz w:val="20"/>
                <w:szCs w:val="20"/>
              </w:rPr>
              <w:lastRenderedPageBreak/>
              <w:t>音符號的各類文本。</w:t>
            </w:r>
          </w:p>
          <w:p w14:paraId="6997D24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Ab-Ⅰ-1 </w:t>
            </w:r>
            <w:r w:rsidRPr="00A755B4">
              <w:rPr>
                <w:rFonts w:ascii="Times New Roman" w:eastAsia="標楷體" w:hAnsi="Times New Roman" w:cs="Times New Roman"/>
                <w:bCs/>
                <w:snapToGrid w:val="0"/>
                <w:kern w:val="0"/>
                <w:sz w:val="20"/>
                <w:szCs w:val="20"/>
              </w:rPr>
              <w:t>1,000</w:t>
            </w:r>
            <w:r w:rsidRPr="00A755B4">
              <w:rPr>
                <w:rFonts w:ascii="Times New Roman" w:eastAsia="標楷體" w:hAnsi="Times New Roman" w:cs="Times New Roman"/>
                <w:bCs/>
                <w:snapToGrid w:val="0"/>
                <w:kern w:val="0"/>
                <w:sz w:val="20"/>
                <w:szCs w:val="20"/>
              </w:rPr>
              <w:t>個常用字的字形、字音和字義。</w:t>
            </w:r>
          </w:p>
          <w:p w14:paraId="006A67F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Ac-Ⅰ-2 </w:t>
            </w:r>
            <w:r w:rsidRPr="00A755B4">
              <w:rPr>
                <w:rFonts w:ascii="Times New Roman" w:eastAsia="標楷體" w:hAnsi="Times New Roman" w:cs="Times New Roman"/>
                <w:bCs/>
                <w:snapToGrid w:val="0"/>
                <w:kern w:val="0"/>
                <w:sz w:val="20"/>
                <w:szCs w:val="20"/>
              </w:rPr>
              <w:t>簡單的基本句型。</w:t>
            </w:r>
          </w:p>
          <w:p w14:paraId="0D22A8A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Ad-Ⅰ-2 </w:t>
            </w:r>
            <w:r w:rsidRPr="00A755B4">
              <w:rPr>
                <w:rFonts w:ascii="Times New Roman" w:eastAsia="標楷體" w:hAnsi="Times New Roman" w:cs="Times New Roman"/>
                <w:bCs/>
                <w:snapToGrid w:val="0"/>
                <w:kern w:val="0"/>
                <w:sz w:val="20"/>
                <w:szCs w:val="20"/>
              </w:rPr>
              <w:t>篇章的大意。</w:t>
            </w:r>
          </w:p>
          <w:p w14:paraId="05ADAEB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Ba-Ⅰ-1 </w:t>
            </w:r>
            <w:proofErr w:type="gramStart"/>
            <w:r w:rsidRPr="006A4FE4">
              <w:rPr>
                <w:rFonts w:ascii="Times New Roman" w:eastAsia="標楷體" w:hAnsi="Times New Roman" w:cs="Times New Roman"/>
                <w:bCs/>
                <w:snapToGrid w:val="0"/>
                <w:kern w:val="0"/>
                <w:sz w:val="20"/>
                <w:szCs w:val="20"/>
              </w:rPr>
              <w:t>順敘法</w:t>
            </w:r>
            <w:proofErr w:type="gramEnd"/>
            <w:r w:rsidRPr="006A4FE4">
              <w:rPr>
                <w:rFonts w:ascii="Times New Roman" w:eastAsia="標楷體" w:hAnsi="Times New Roman" w:cs="Times New Roman"/>
                <w:bCs/>
                <w:snapToGrid w:val="0"/>
                <w:kern w:val="0"/>
                <w:sz w:val="20"/>
                <w:szCs w:val="20"/>
              </w:rPr>
              <w:t>。</w:t>
            </w:r>
          </w:p>
          <w:p w14:paraId="7313AA5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【寫字</w:t>
            </w:r>
            <w:r>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w:t>
            </w:r>
          </w:p>
          <w:p w14:paraId="547A61E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Ab-Ⅰ-3 </w:t>
            </w:r>
            <w:r w:rsidRPr="006A4FE4">
              <w:rPr>
                <w:rFonts w:ascii="Times New Roman" w:eastAsia="標楷體" w:hAnsi="Times New Roman" w:cs="Times New Roman"/>
                <w:bCs/>
                <w:snapToGrid w:val="0"/>
                <w:kern w:val="0"/>
                <w:sz w:val="20"/>
                <w:szCs w:val="20"/>
              </w:rPr>
              <w:t>常用字筆畫及部件的空間結構。</w:t>
            </w:r>
          </w:p>
        </w:tc>
        <w:tc>
          <w:tcPr>
            <w:tcW w:w="415" w:type="pct"/>
            <w:gridSpan w:val="2"/>
          </w:tcPr>
          <w:p w14:paraId="760A7CB5" w14:textId="77777777" w:rsidR="00641FC0" w:rsidRDefault="00641FC0" w:rsidP="00D36D14">
            <w:pPr>
              <w:spacing w:line="240" w:lineRule="exact"/>
              <w:rPr>
                <w:rFonts w:ascii="標楷體" w:eastAsia="標楷體" w:hAnsi="標楷體"/>
                <w:bCs/>
                <w:snapToGrid w:val="0"/>
                <w:kern w:val="0"/>
                <w:sz w:val="20"/>
                <w:szCs w:val="20"/>
              </w:rPr>
            </w:pPr>
            <w:r w:rsidRPr="00353026">
              <w:rPr>
                <w:rFonts w:ascii="Times New Roman" w:eastAsia="標楷體" w:hAnsi="Times New Roman" w:cs="Times New Roman"/>
                <w:bCs/>
                <w:snapToGrid w:val="0"/>
                <w:kern w:val="0"/>
                <w:sz w:val="20"/>
                <w:szCs w:val="20"/>
              </w:rPr>
              <w:lastRenderedPageBreak/>
              <w:t>【十二、小黑】</w:t>
            </w:r>
          </w:p>
          <w:p w14:paraId="0B5F28E3"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1</w:t>
            </w:r>
            <w:r w:rsidRPr="006A4FE4">
              <w:rPr>
                <w:rFonts w:ascii="Times New Roman" w:eastAsia="標楷體" w:hAnsi="Times New Roman" w:cs="Times New Roman"/>
                <w:bCs/>
                <w:snapToGrid w:val="0"/>
                <w:kern w:val="0"/>
                <w:sz w:val="20"/>
                <w:szCs w:val="20"/>
              </w:rPr>
              <w:t>.</w:t>
            </w:r>
            <w:r w:rsidRPr="006A4FE4">
              <w:rPr>
                <w:rFonts w:ascii="Times New Roman" w:eastAsia="標楷體" w:hAnsi="Times New Roman" w:cs="Times New Roman"/>
                <w:bCs/>
                <w:snapToGrid w:val="0"/>
                <w:kern w:val="0"/>
                <w:sz w:val="20"/>
                <w:szCs w:val="20"/>
              </w:rPr>
              <w:t>應用「時間」詞語，表達語意完</w:t>
            </w:r>
            <w:r w:rsidRPr="006A4FE4">
              <w:rPr>
                <w:rFonts w:ascii="Times New Roman" w:eastAsia="標楷體" w:hAnsi="Times New Roman" w:cs="Times New Roman"/>
                <w:bCs/>
                <w:snapToGrid w:val="0"/>
                <w:kern w:val="0"/>
                <w:sz w:val="20"/>
                <w:szCs w:val="20"/>
              </w:rPr>
              <w:lastRenderedPageBreak/>
              <w:t>整且內容合理的句子。</w:t>
            </w:r>
          </w:p>
          <w:p w14:paraId="5CB04D20" w14:textId="77777777" w:rsidR="00641FC0" w:rsidRPr="00353026"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353026">
              <w:rPr>
                <w:rFonts w:ascii="Times New Roman" w:eastAsia="標楷體" w:hAnsi="Times New Roman" w:cs="Times New Roman"/>
                <w:bCs/>
                <w:snapToGrid w:val="0"/>
                <w:kern w:val="0"/>
                <w:sz w:val="20"/>
                <w:szCs w:val="20"/>
              </w:rPr>
              <w:t>.</w:t>
            </w:r>
            <w:r w:rsidRPr="00353026">
              <w:rPr>
                <w:rFonts w:ascii="Times New Roman" w:eastAsia="標楷體" w:hAnsi="Times New Roman" w:cs="Times New Roman"/>
                <w:bCs/>
                <w:snapToGrid w:val="0"/>
                <w:kern w:val="0"/>
                <w:sz w:val="20"/>
                <w:szCs w:val="20"/>
              </w:rPr>
              <w:t>覺察課文中的線索，運用簡單的推論策略，理解課文因果關係，體會課文所傳達的內容。</w:t>
            </w:r>
          </w:p>
          <w:p w14:paraId="728BBB75" w14:textId="77777777" w:rsidR="00641FC0" w:rsidRPr="006A4FE4"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6A4FE4">
              <w:rPr>
                <w:rFonts w:ascii="Times New Roman" w:eastAsia="標楷體" w:hAnsi="Times New Roman" w:cs="Times New Roman"/>
                <w:bCs/>
                <w:snapToGrid w:val="0"/>
                <w:kern w:val="0"/>
                <w:sz w:val="20"/>
                <w:szCs w:val="20"/>
              </w:rPr>
              <w:t>.</w:t>
            </w:r>
            <w:r w:rsidRPr="006A4FE4">
              <w:rPr>
                <w:rFonts w:ascii="Times New Roman" w:eastAsia="標楷體" w:hAnsi="Times New Roman" w:cs="Times New Roman"/>
                <w:bCs/>
                <w:snapToGrid w:val="0"/>
                <w:kern w:val="0"/>
                <w:sz w:val="20"/>
                <w:szCs w:val="20"/>
              </w:rPr>
              <w:t>專注聆聽故事，比較其與課文的異同，並提出自己的看法。</w:t>
            </w:r>
          </w:p>
          <w:p w14:paraId="75A37ADA" w14:textId="77777777" w:rsidR="00641FC0" w:rsidRPr="006A4FE4" w:rsidRDefault="00641FC0" w:rsidP="00D36D14">
            <w:pPr>
              <w:spacing w:line="240" w:lineRule="exact"/>
              <w:rPr>
                <w:rFonts w:ascii="標楷體" w:eastAsia="標楷體" w:hAnsi="標楷體"/>
                <w:bCs/>
                <w:snapToGrid w:val="0"/>
                <w:kern w:val="0"/>
                <w:sz w:val="20"/>
                <w:szCs w:val="20"/>
              </w:rPr>
            </w:pPr>
            <w:r w:rsidRPr="006A4FE4">
              <w:rPr>
                <w:rFonts w:ascii="Times New Roman" w:eastAsia="標楷體" w:hAnsi="Times New Roman" w:cs="Times New Roman"/>
                <w:bCs/>
                <w:snapToGrid w:val="0"/>
                <w:kern w:val="0"/>
                <w:sz w:val="20"/>
                <w:szCs w:val="20"/>
              </w:rPr>
              <w:t>【寫字</w:t>
            </w:r>
            <w:r w:rsidRPr="006A4FE4">
              <w:rPr>
                <w:rFonts w:ascii="Times New Roman" w:eastAsia="標楷體" w:hAnsi="Times New Roman" w:cs="Times New Roman"/>
                <w:bCs/>
                <w:snapToGrid w:val="0"/>
                <w:kern w:val="0"/>
                <w:sz w:val="20"/>
                <w:szCs w:val="20"/>
              </w:rPr>
              <w:t>123</w:t>
            </w:r>
            <w:r w:rsidRPr="006A4FE4">
              <w:rPr>
                <w:rFonts w:ascii="Times New Roman" w:eastAsia="標楷體" w:hAnsi="Times New Roman" w:cs="Times New Roman"/>
                <w:bCs/>
                <w:snapToGrid w:val="0"/>
                <w:kern w:val="0"/>
                <w:sz w:val="20"/>
                <w:szCs w:val="20"/>
              </w:rPr>
              <w:t>】</w:t>
            </w:r>
          </w:p>
          <w:p w14:paraId="1BACE712" w14:textId="77777777" w:rsidR="00641FC0" w:rsidRPr="00F63F52" w:rsidRDefault="00641FC0" w:rsidP="00D36D14">
            <w:pPr>
              <w:spacing w:line="240" w:lineRule="exact"/>
              <w:rPr>
                <w:rFonts w:ascii="標楷體" w:eastAsia="標楷體" w:hAnsi="標楷體"/>
                <w:bCs/>
                <w:snapToGrid w:val="0"/>
                <w:kern w:val="0"/>
                <w:sz w:val="20"/>
                <w:szCs w:val="20"/>
              </w:rPr>
            </w:pPr>
            <w:r w:rsidRPr="006A4FE4">
              <w:rPr>
                <w:rFonts w:ascii="Times New Roman" w:eastAsia="標楷體" w:hAnsi="Times New Roman" w:cs="Times New Roman"/>
                <w:bCs/>
                <w:snapToGrid w:val="0"/>
                <w:kern w:val="0"/>
                <w:sz w:val="20"/>
                <w:szCs w:val="20"/>
              </w:rPr>
              <w:t>1.</w:t>
            </w:r>
            <w:r w:rsidRPr="006A4FE4">
              <w:rPr>
                <w:rFonts w:ascii="Times New Roman" w:eastAsia="標楷體" w:hAnsi="Times New Roman" w:cs="Times New Roman"/>
                <w:bCs/>
                <w:snapToGrid w:val="0"/>
                <w:kern w:val="0"/>
                <w:sz w:val="20"/>
                <w:szCs w:val="20"/>
              </w:rPr>
              <w:t>認識「左右」、「上下」、「左中右」、「上</w:t>
            </w:r>
            <w:proofErr w:type="gramStart"/>
            <w:r w:rsidRPr="006A4FE4">
              <w:rPr>
                <w:rFonts w:ascii="Times New Roman" w:eastAsia="標楷體" w:hAnsi="Times New Roman" w:cs="Times New Roman"/>
                <w:bCs/>
                <w:snapToGrid w:val="0"/>
                <w:kern w:val="0"/>
                <w:sz w:val="20"/>
                <w:szCs w:val="20"/>
              </w:rPr>
              <w:t>中下」</w:t>
            </w:r>
            <w:proofErr w:type="gramEnd"/>
            <w:r w:rsidRPr="006A4FE4">
              <w:rPr>
                <w:rFonts w:ascii="Times New Roman" w:eastAsia="標楷體" w:hAnsi="Times New Roman" w:cs="Times New Roman"/>
                <w:bCs/>
                <w:snapToGrid w:val="0"/>
                <w:kern w:val="0"/>
                <w:sz w:val="20"/>
                <w:szCs w:val="20"/>
              </w:rPr>
              <w:t>、「半包圍」、「全包圍」等字形結構，按照書寫</w:t>
            </w:r>
            <w:proofErr w:type="gramStart"/>
            <w:r w:rsidRPr="006A4FE4">
              <w:rPr>
                <w:rFonts w:ascii="Times New Roman" w:eastAsia="標楷體" w:hAnsi="Times New Roman" w:cs="Times New Roman"/>
                <w:bCs/>
                <w:snapToGrid w:val="0"/>
                <w:kern w:val="0"/>
                <w:sz w:val="20"/>
                <w:szCs w:val="20"/>
              </w:rPr>
              <w:t>順序習寫</w:t>
            </w:r>
            <w:proofErr w:type="gramEnd"/>
            <w:r w:rsidRPr="006A4FE4">
              <w:rPr>
                <w:rFonts w:ascii="Times New Roman" w:eastAsia="標楷體" w:hAnsi="Times New Roman" w:cs="Times New Roman"/>
                <w:bCs/>
                <w:snapToGrid w:val="0"/>
                <w:kern w:val="0"/>
                <w:sz w:val="20"/>
                <w:szCs w:val="20"/>
              </w:rPr>
              <w:t>。</w:t>
            </w:r>
          </w:p>
        </w:tc>
        <w:tc>
          <w:tcPr>
            <w:tcW w:w="1335" w:type="pct"/>
            <w:gridSpan w:val="2"/>
          </w:tcPr>
          <w:p w14:paraId="53296A57" w14:textId="77777777" w:rsidR="00641FC0" w:rsidRDefault="00641FC0" w:rsidP="00D36D14">
            <w:pPr>
              <w:spacing w:line="240" w:lineRule="exact"/>
              <w:rPr>
                <w:rFonts w:ascii="標楷體" w:eastAsia="標楷體" w:hAnsi="標楷體"/>
                <w:sz w:val="20"/>
                <w:szCs w:val="20"/>
              </w:rPr>
            </w:pPr>
            <w:r w:rsidRPr="00D16A81">
              <w:rPr>
                <w:rFonts w:ascii="Times New Roman" w:eastAsia="標楷體" w:hAnsi="Times New Roman" w:cs="Times New Roman"/>
                <w:sz w:val="20"/>
                <w:szCs w:val="20"/>
              </w:rPr>
              <w:lastRenderedPageBreak/>
              <w:t>【十二、小黑】</w:t>
            </w:r>
          </w:p>
          <w:p w14:paraId="76E16C69"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1</w:t>
            </w:r>
            <w:r w:rsidRPr="006A4FE4">
              <w:rPr>
                <w:rFonts w:ascii="Times New Roman" w:eastAsia="標楷體" w:hAnsi="Times New Roman" w:cs="Times New Roman"/>
                <w:sz w:val="20"/>
                <w:szCs w:val="20"/>
              </w:rPr>
              <w:t>.</w:t>
            </w:r>
            <w:r w:rsidRPr="006A4FE4">
              <w:rPr>
                <w:rFonts w:ascii="Times New Roman" w:eastAsia="標楷體" w:hAnsi="Times New Roman" w:cs="Times New Roman"/>
                <w:sz w:val="20"/>
                <w:szCs w:val="20"/>
              </w:rPr>
              <w:t>選擇適當的「時間」詞語，完整表達合理的句子。</w:t>
            </w:r>
          </w:p>
          <w:p w14:paraId="4108EC0F"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D16A81">
              <w:rPr>
                <w:rFonts w:ascii="Times New Roman" w:eastAsia="標楷體" w:hAnsi="Times New Roman" w:cs="Times New Roman"/>
                <w:sz w:val="20"/>
                <w:szCs w:val="20"/>
              </w:rPr>
              <w:t>.</w:t>
            </w:r>
            <w:r w:rsidRPr="00D16A81">
              <w:rPr>
                <w:rFonts w:ascii="Times New Roman" w:eastAsia="標楷體" w:hAnsi="Times New Roman" w:cs="Times New Roman"/>
                <w:sz w:val="20"/>
                <w:szCs w:val="20"/>
              </w:rPr>
              <w:t>根據課文線索，回答教師提問並進行推論。</w:t>
            </w:r>
          </w:p>
          <w:p w14:paraId="0E54D54B" w14:textId="77777777" w:rsidR="00641FC0" w:rsidRPr="006A4FE4"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sidRPr="006A4FE4">
              <w:rPr>
                <w:rFonts w:ascii="Times New Roman" w:eastAsia="標楷體" w:hAnsi="Times New Roman" w:cs="Times New Roman"/>
                <w:sz w:val="20"/>
                <w:szCs w:val="20"/>
              </w:rPr>
              <w:t>.</w:t>
            </w:r>
            <w:r w:rsidRPr="006A4FE4">
              <w:rPr>
                <w:rFonts w:ascii="Times New Roman" w:eastAsia="標楷體" w:hAnsi="Times New Roman" w:cs="Times New Roman"/>
                <w:sz w:val="20"/>
                <w:szCs w:val="20"/>
              </w:rPr>
              <w:t>仔細聆聽故事，根據提問回答問題。</w:t>
            </w:r>
          </w:p>
          <w:p w14:paraId="6787498D" w14:textId="77777777" w:rsidR="00641FC0" w:rsidRPr="006A4FE4" w:rsidRDefault="00641FC0" w:rsidP="00D36D14">
            <w:pPr>
              <w:spacing w:line="240" w:lineRule="exact"/>
              <w:rPr>
                <w:rFonts w:ascii="標楷體" w:eastAsia="標楷體" w:hAnsi="標楷體"/>
                <w:sz w:val="20"/>
                <w:szCs w:val="20"/>
              </w:rPr>
            </w:pPr>
            <w:r w:rsidRPr="006A4FE4">
              <w:rPr>
                <w:rFonts w:ascii="Times New Roman" w:eastAsia="標楷體" w:hAnsi="Times New Roman" w:cs="Times New Roman"/>
                <w:sz w:val="20"/>
                <w:szCs w:val="20"/>
              </w:rPr>
              <w:lastRenderedPageBreak/>
              <w:t>【寫字</w:t>
            </w:r>
            <w:r w:rsidRPr="006A4FE4">
              <w:rPr>
                <w:rFonts w:ascii="Times New Roman" w:eastAsia="標楷體" w:hAnsi="Times New Roman" w:cs="Times New Roman"/>
                <w:sz w:val="20"/>
                <w:szCs w:val="20"/>
              </w:rPr>
              <w:t>123</w:t>
            </w:r>
            <w:r w:rsidRPr="006A4FE4">
              <w:rPr>
                <w:rFonts w:ascii="Times New Roman" w:eastAsia="標楷體" w:hAnsi="Times New Roman" w:cs="Times New Roman"/>
                <w:sz w:val="20"/>
                <w:szCs w:val="20"/>
              </w:rPr>
              <w:t>】</w:t>
            </w:r>
          </w:p>
          <w:p w14:paraId="4C1DA5FA" w14:textId="77777777" w:rsidR="00641FC0" w:rsidRPr="006A4FE4" w:rsidRDefault="00641FC0" w:rsidP="00D36D14">
            <w:pPr>
              <w:spacing w:line="240" w:lineRule="exact"/>
              <w:rPr>
                <w:rFonts w:ascii="標楷體" w:eastAsia="標楷體" w:hAnsi="標楷體"/>
                <w:sz w:val="20"/>
                <w:szCs w:val="20"/>
              </w:rPr>
            </w:pPr>
            <w:r w:rsidRPr="006A4FE4">
              <w:rPr>
                <w:rFonts w:ascii="Times New Roman" w:eastAsia="標楷體" w:hAnsi="Times New Roman" w:cs="Times New Roman"/>
                <w:sz w:val="20"/>
                <w:szCs w:val="20"/>
              </w:rPr>
              <w:t>1.</w:t>
            </w:r>
            <w:r w:rsidRPr="006A4FE4">
              <w:rPr>
                <w:rFonts w:ascii="Times New Roman" w:eastAsia="標楷體" w:hAnsi="Times New Roman" w:cs="Times New Roman"/>
                <w:sz w:val="20"/>
                <w:szCs w:val="20"/>
              </w:rPr>
              <w:t>專心看課本文字，聽懂教師提問，並回答問題。</w:t>
            </w:r>
          </w:p>
          <w:p w14:paraId="2875360C" w14:textId="77777777" w:rsidR="00641FC0" w:rsidRPr="00F63F52" w:rsidRDefault="00641FC0" w:rsidP="00D36D14">
            <w:pPr>
              <w:spacing w:line="240" w:lineRule="exact"/>
              <w:rPr>
                <w:rFonts w:ascii="標楷體" w:eastAsia="標楷體" w:hAnsi="標楷體"/>
                <w:sz w:val="20"/>
                <w:szCs w:val="20"/>
              </w:rPr>
            </w:pPr>
            <w:r w:rsidRPr="006A4FE4">
              <w:rPr>
                <w:rFonts w:ascii="Times New Roman" w:eastAsia="標楷體" w:hAnsi="Times New Roman" w:cs="Times New Roman"/>
                <w:sz w:val="20"/>
                <w:szCs w:val="20"/>
              </w:rPr>
              <w:t>2.</w:t>
            </w:r>
            <w:r w:rsidRPr="006A4FE4">
              <w:rPr>
                <w:rFonts w:ascii="Times New Roman" w:eastAsia="標楷體" w:hAnsi="Times New Roman" w:cs="Times New Roman"/>
                <w:sz w:val="20"/>
                <w:szCs w:val="20"/>
              </w:rPr>
              <w:t>辨識「左右」、「上下」、「左中右」、「上</w:t>
            </w:r>
            <w:proofErr w:type="gramStart"/>
            <w:r w:rsidRPr="006A4FE4">
              <w:rPr>
                <w:rFonts w:ascii="Times New Roman" w:eastAsia="標楷體" w:hAnsi="Times New Roman" w:cs="Times New Roman"/>
                <w:sz w:val="20"/>
                <w:szCs w:val="20"/>
              </w:rPr>
              <w:t>中下」</w:t>
            </w:r>
            <w:proofErr w:type="gramEnd"/>
            <w:r w:rsidRPr="006A4FE4">
              <w:rPr>
                <w:rFonts w:ascii="Times New Roman" w:eastAsia="標楷體" w:hAnsi="Times New Roman" w:cs="Times New Roman"/>
                <w:sz w:val="20"/>
                <w:szCs w:val="20"/>
              </w:rPr>
              <w:t>、「半包圍」、「全包圍」等字形結構。</w:t>
            </w:r>
          </w:p>
        </w:tc>
        <w:tc>
          <w:tcPr>
            <w:tcW w:w="393" w:type="pct"/>
            <w:shd w:val="clear" w:color="auto" w:fill="auto"/>
          </w:tcPr>
          <w:p w14:paraId="33A7361D"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lastRenderedPageBreak/>
              <w:t>1.</w:t>
            </w:r>
            <w:r w:rsidRPr="008C0F84">
              <w:rPr>
                <w:rFonts w:ascii="Times New Roman" w:eastAsia="標楷體" w:hAnsi="Times New Roman" w:cs="Times New Roman"/>
                <w:sz w:val="20"/>
                <w:szCs w:val="20"/>
              </w:rPr>
              <w:t>實作評量</w:t>
            </w:r>
          </w:p>
          <w:p w14:paraId="30D3C284"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46D9FC79"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33B7827A"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221557F7"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【十二、小黑】</w:t>
            </w:r>
          </w:p>
          <w:p w14:paraId="27DC69CF"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【戶外教育】</w:t>
            </w:r>
          </w:p>
          <w:p w14:paraId="4DD40430"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戶</w:t>
            </w:r>
            <w:r>
              <w:rPr>
                <w:rFonts w:ascii="Times New Roman" w:eastAsia="標楷體" w:hAnsi="Times New Roman" w:cs="Times New Roman"/>
                <w:kern w:val="0"/>
                <w:sz w:val="20"/>
                <w:szCs w:val="20"/>
              </w:rPr>
              <w:t xml:space="preserve">E3 </w:t>
            </w:r>
            <w:r w:rsidRPr="00481894">
              <w:rPr>
                <w:rFonts w:ascii="Times New Roman" w:eastAsia="標楷體" w:hAnsi="Times New Roman" w:cs="Times New Roman"/>
                <w:kern w:val="0"/>
                <w:sz w:val="20"/>
                <w:szCs w:val="20"/>
              </w:rPr>
              <w:t>善用</w:t>
            </w:r>
            <w:r w:rsidRPr="00481894">
              <w:rPr>
                <w:rFonts w:ascii="Times New Roman" w:eastAsia="標楷體" w:hAnsi="Times New Roman" w:cs="Times New Roman"/>
                <w:kern w:val="0"/>
                <w:sz w:val="20"/>
                <w:szCs w:val="20"/>
              </w:rPr>
              <w:lastRenderedPageBreak/>
              <w:t>五官的感知，培養眼、耳、鼻、舌、觸覺及心靈對環境感受的能力。</w:t>
            </w:r>
          </w:p>
        </w:tc>
        <w:tc>
          <w:tcPr>
            <w:tcW w:w="471" w:type="pct"/>
          </w:tcPr>
          <w:p w14:paraId="59B1850B" w14:textId="77777777" w:rsidR="00641FC0" w:rsidRPr="00D86F67" w:rsidRDefault="00641FC0" w:rsidP="00D36D14">
            <w:pPr>
              <w:snapToGrid w:val="0"/>
              <w:jc w:val="center"/>
              <w:rPr>
                <w:rFonts w:ascii="標楷體" w:eastAsia="標楷體" w:hAnsi="標楷體"/>
              </w:rPr>
            </w:pPr>
          </w:p>
        </w:tc>
      </w:tr>
      <w:tr w:rsidR="00641FC0" w:rsidRPr="00D86F67" w14:paraId="6BA3D541" w14:textId="77777777" w:rsidTr="00D36D14">
        <w:tblPrEx>
          <w:jc w:val="center"/>
        </w:tblPrEx>
        <w:trPr>
          <w:trHeight w:val="303"/>
          <w:jc w:val="center"/>
        </w:trPr>
        <w:tc>
          <w:tcPr>
            <w:tcW w:w="407" w:type="pct"/>
            <w:shd w:val="clear" w:color="auto" w:fill="auto"/>
          </w:tcPr>
          <w:p w14:paraId="514FC033"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lastRenderedPageBreak/>
              <w:t>第十九</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7B8D4F99"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寫字</w:t>
            </w:r>
            <w:r w:rsidRPr="001200AB">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w:t>
            </w:r>
            <w:r w:rsidRPr="001200AB">
              <w:rPr>
                <w:rFonts w:ascii="Times New Roman" w:eastAsia="標楷體" w:hAnsi="Times New Roman" w:cs="Times New Roman"/>
                <w:bCs/>
                <w:snapToGrid w:val="0"/>
                <w:kern w:val="0"/>
                <w:sz w:val="20"/>
                <w:szCs w:val="20"/>
              </w:rPr>
              <w:t>閱讀階梯</w:t>
            </w:r>
          </w:p>
          <w:p w14:paraId="77339013"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寫字</w:t>
            </w:r>
            <w:r w:rsidRPr="001200AB">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／小小鼠的快樂</w:t>
            </w:r>
          </w:p>
        </w:tc>
        <w:tc>
          <w:tcPr>
            <w:tcW w:w="227" w:type="pct"/>
            <w:gridSpan w:val="2"/>
          </w:tcPr>
          <w:p w14:paraId="102B0D89"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4</w:t>
            </w:r>
          </w:p>
        </w:tc>
        <w:tc>
          <w:tcPr>
            <w:tcW w:w="386" w:type="pct"/>
          </w:tcPr>
          <w:p w14:paraId="5EB2F22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【寫字</w:t>
            </w:r>
            <w:r>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w:t>
            </w:r>
          </w:p>
          <w:p w14:paraId="12006A2F"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-E-A1 </w:t>
            </w:r>
            <w:r w:rsidRPr="006A4FE4">
              <w:rPr>
                <w:rFonts w:ascii="Times New Roman" w:eastAsia="標楷體" w:hAnsi="Times New Roman" w:cs="Times New Roman"/>
                <w:bCs/>
                <w:snapToGrid w:val="0"/>
                <w:kern w:val="0"/>
                <w:sz w:val="20"/>
                <w:szCs w:val="20"/>
              </w:rPr>
              <w:t>認識國語文的重要性，培養國語文的興趣，能運用國語文認識自我、表現自我，奠定終身學習的基礎。</w:t>
            </w:r>
          </w:p>
          <w:p w14:paraId="34F6406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6A4FE4">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6611732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【小小鼠的快樂】</w:t>
            </w:r>
          </w:p>
          <w:p w14:paraId="467B80C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771624">
              <w:rPr>
                <w:rFonts w:ascii="Times New Roman" w:eastAsia="標楷體" w:hAnsi="Times New Roman" w:cs="Times New Roman"/>
                <w:bCs/>
                <w:snapToGrid w:val="0"/>
                <w:kern w:val="0"/>
                <w:sz w:val="20"/>
                <w:szCs w:val="20"/>
              </w:rPr>
              <w:t>理解與運用國語文在日常生活中學習體察他人的</w:t>
            </w:r>
            <w:r w:rsidRPr="00771624">
              <w:rPr>
                <w:rFonts w:ascii="Times New Roman" w:eastAsia="標楷體" w:hAnsi="Times New Roman" w:cs="Times New Roman"/>
                <w:bCs/>
                <w:snapToGrid w:val="0"/>
                <w:kern w:val="0"/>
                <w:sz w:val="20"/>
                <w:szCs w:val="20"/>
              </w:rPr>
              <w:lastRenderedPageBreak/>
              <w:t>感受，並給予適當的回應，以達成溝通及互動的目標。</w:t>
            </w:r>
          </w:p>
          <w:p w14:paraId="0B0905F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771624">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與他人互動時，能適切運用語文能力表達個人想法，理解與包容不同意見，樂於參與學校及社區活動，體會團隊合作的重要性。</w:t>
            </w:r>
          </w:p>
        </w:tc>
        <w:tc>
          <w:tcPr>
            <w:tcW w:w="276" w:type="pct"/>
          </w:tcPr>
          <w:p w14:paraId="74360E12"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【寫字</w:t>
            </w:r>
            <w:r>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w:t>
            </w:r>
          </w:p>
          <w:p w14:paraId="58C6BDBA"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4-Ⅰ-5 </w:t>
            </w:r>
            <w:r w:rsidRPr="006A4FE4">
              <w:rPr>
                <w:rFonts w:ascii="Times New Roman" w:eastAsia="標楷體" w:hAnsi="Times New Roman" w:cs="Times New Roman"/>
                <w:bCs/>
                <w:snapToGrid w:val="0"/>
                <w:kern w:val="0"/>
                <w:sz w:val="20"/>
                <w:szCs w:val="20"/>
              </w:rPr>
              <w:t>認識基本筆畫、筆順，掌握運筆原則，寫出正確及工整的國字</w:t>
            </w:r>
            <w:r>
              <w:rPr>
                <w:rFonts w:ascii="Times New Roman" w:eastAsia="標楷體" w:hAnsi="Times New Roman" w:cs="Times New Roman"/>
                <w:bCs/>
                <w:snapToGrid w:val="0"/>
                <w:kern w:val="0"/>
                <w:sz w:val="20"/>
                <w:szCs w:val="20"/>
              </w:rPr>
              <w:t>。</w:t>
            </w:r>
          </w:p>
          <w:p w14:paraId="5B6965B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【小小鼠的快樂】</w:t>
            </w:r>
          </w:p>
          <w:p w14:paraId="756FA22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1-Ⅰ-1 </w:t>
            </w:r>
            <w:r w:rsidRPr="00481894">
              <w:rPr>
                <w:rFonts w:ascii="Times New Roman" w:eastAsia="標楷體" w:hAnsi="Times New Roman" w:cs="Times New Roman"/>
                <w:bCs/>
                <w:snapToGrid w:val="0"/>
                <w:kern w:val="0"/>
                <w:sz w:val="20"/>
                <w:szCs w:val="20"/>
              </w:rPr>
              <w:t>養成專心聆聽的習慣，尊重對方的發言。</w:t>
            </w:r>
          </w:p>
        </w:tc>
        <w:tc>
          <w:tcPr>
            <w:tcW w:w="276" w:type="pct"/>
          </w:tcPr>
          <w:p w14:paraId="56AB8981"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【寫字</w:t>
            </w:r>
            <w:r>
              <w:rPr>
                <w:rFonts w:ascii="Times New Roman" w:eastAsia="標楷體" w:hAnsi="Times New Roman" w:cs="Times New Roman"/>
                <w:bCs/>
                <w:snapToGrid w:val="0"/>
                <w:kern w:val="0"/>
                <w:sz w:val="20"/>
                <w:szCs w:val="20"/>
              </w:rPr>
              <w:t>123</w:t>
            </w:r>
            <w:r>
              <w:rPr>
                <w:rFonts w:ascii="Times New Roman" w:eastAsia="標楷體" w:hAnsi="Times New Roman" w:cs="Times New Roman"/>
                <w:bCs/>
                <w:snapToGrid w:val="0"/>
                <w:kern w:val="0"/>
                <w:sz w:val="20"/>
                <w:szCs w:val="20"/>
              </w:rPr>
              <w:t>】</w:t>
            </w:r>
          </w:p>
          <w:p w14:paraId="0DC6F8A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Ab-Ⅰ-3 </w:t>
            </w:r>
            <w:r w:rsidRPr="006A4FE4">
              <w:rPr>
                <w:rFonts w:ascii="Times New Roman" w:eastAsia="標楷體" w:hAnsi="Times New Roman" w:cs="Times New Roman"/>
                <w:bCs/>
                <w:snapToGrid w:val="0"/>
                <w:kern w:val="0"/>
                <w:sz w:val="20"/>
                <w:szCs w:val="20"/>
              </w:rPr>
              <w:t>常用字筆畫及部件的空間結構。</w:t>
            </w:r>
          </w:p>
          <w:p w14:paraId="253DC98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【小小鼠的快樂】</w:t>
            </w:r>
          </w:p>
          <w:p w14:paraId="4E6915FC"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A755B4">
              <w:rPr>
                <w:rFonts w:ascii="Times New Roman" w:eastAsia="標楷體" w:hAnsi="Times New Roman" w:cs="Times New Roman"/>
                <w:bCs/>
                <w:snapToGrid w:val="0"/>
                <w:kern w:val="0"/>
                <w:sz w:val="20"/>
                <w:szCs w:val="20"/>
              </w:rPr>
              <w:t>故事、童詩等。</w:t>
            </w:r>
          </w:p>
          <w:p w14:paraId="307D4B8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Bb-Ⅰ-2 </w:t>
            </w:r>
            <w:r w:rsidRPr="00A755B4">
              <w:rPr>
                <w:rFonts w:ascii="Times New Roman" w:eastAsia="標楷體" w:hAnsi="Times New Roman" w:cs="Times New Roman"/>
                <w:bCs/>
                <w:snapToGrid w:val="0"/>
                <w:kern w:val="0"/>
                <w:sz w:val="20"/>
                <w:szCs w:val="20"/>
              </w:rPr>
              <w:t>人際交流的情感。</w:t>
            </w:r>
          </w:p>
        </w:tc>
        <w:tc>
          <w:tcPr>
            <w:tcW w:w="415" w:type="pct"/>
            <w:gridSpan w:val="2"/>
          </w:tcPr>
          <w:p w14:paraId="51C63701" w14:textId="77777777" w:rsidR="00641FC0" w:rsidRPr="006A4FE4" w:rsidRDefault="00641FC0" w:rsidP="00D36D14">
            <w:pPr>
              <w:spacing w:line="240" w:lineRule="exact"/>
              <w:rPr>
                <w:rFonts w:ascii="標楷體" w:eastAsia="標楷體" w:hAnsi="標楷體"/>
                <w:bCs/>
                <w:snapToGrid w:val="0"/>
                <w:kern w:val="0"/>
                <w:sz w:val="20"/>
                <w:szCs w:val="20"/>
              </w:rPr>
            </w:pPr>
            <w:r w:rsidRPr="006A4FE4">
              <w:rPr>
                <w:rFonts w:ascii="Times New Roman" w:eastAsia="標楷體" w:hAnsi="Times New Roman" w:cs="Times New Roman"/>
                <w:bCs/>
                <w:snapToGrid w:val="0"/>
                <w:kern w:val="0"/>
                <w:sz w:val="20"/>
                <w:szCs w:val="20"/>
              </w:rPr>
              <w:t>【寫字</w:t>
            </w:r>
            <w:r w:rsidRPr="006A4FE4">
              <w:rPr>
                <w:rFonts w:ascii="Times New Roman" w:eastAsia="標楷體" w:hAnsi="Times New Roman" w:cs="Times New Roman"/>
                <w:bCs/>
                <w:snapToGrid w:val="0"/>
                <w:kern w:val="0"/>
                <w:sz w:val="20"/>
                <w:szCs w:val="20"/>
              </w:rPr>
              <w:t>123</w:t>
            </w:r>
            <w:r w:rsidRPr="006A4FE4">
              <w:rPr>
                <w:rFonts w:ascii="Times New Roman" w:eastAsia="標楷體" w:hAnsi="Times New Roman" w:cs="Times New Roman"/>
                <w:bCs/>
                <w:snapToGrid w:val="0"/>
                <w:kern w:val="0"/>
                <w:sz w:val="20"/>
                <w:szCs w:val="20"/>
              </w:rPr>
              <w:t>】</w:t>
            </w:r>
          </w:p>
          <w:p w14:paraId="3C390279" w14:textId="77777777" w:rsidR="00641FC0" w:rsidRDefault="00641FC0" w:rsidP="00D36D14">
            <w:pPr>
              <w:spacing w:line="240" w:lineRule="exact"/>
              <w:rPr>
                <w:rFonts w:ascii="標楷體" w:eastAsia="標楷體" w:hAnsi="標楷體"/>
                <w:bCs/>
                <w:snapToGrid w:val="0"/>
                <w:kern w:val="0"/>
                <w:sz w:val="20"/>
                <w:szCs w:val="20"/>
              </w:rPr>
            </w:pPr>
            <w:r w:rsidRPr="006A4FE4">
              <w:rPr>
                <w:rFonts w:ascii="Times New Roman" w:eastAsia="標楷體" w:hAnsi="Times New Roman" w:cs="Times New Roman"/>
                <w:bCs/>
                <w:snapToGrid w:val="0"/>
                <w:kern w:val="0"/>
                <w:sz w:val="20"/>
                <w:szCs w:val="20"/>
              </w:rPr>
              <w:t>1.</w:t>
            </w:r>
            <w:r w:rsidRPr="006A4FE4">
              <w:rPr>
                <w:rFonts w:ascii="Times New Roman" w:eastAsia="標楷體" w:hAnsi="Times New Roman" w:cs="Times New Roman"/>
                <w:bCs/>
                <w:snapToGrid w:val="0"/>
                <w:kern w:val="0"/>
                <w:sz w:val="20"/>
                <w:szCs w:val="20"/>
              </w:rPr>
              <w:t>學習用正確筆順、字形結構書寫，提高寫字的速度，幫助識字習字。</w:t>
            </w:r>
          </w:p>
          <w:p w14:paraId="72209F04" w14:textId="77777777" w:rsidR="00641FC0" w:rsidRPr="00481894" w:rsidRDefault="00641FC0" w:rsidP="00D36D14">
            <w:pPr>
              <w:spacing w:line="240" w:lineRule="exact"/>
              <w:rPr>
                <w:rFonts w:ascii="標楷體" w:eastAsia="標楷體" w:hAnsi="標楷體"/>
                <w:bCs/>
                <w:snapToGrid w:val="0"/>
                <w:kern w:val="0"/>
                <w:sz w:val="20"/>
                <w:szCs w:val="20"/>
              </w:rPr>
            </w:pPr>
            <w:r w:rsidRPr="00481894">
              <w:rPr>
                <w:rFonts w:ascii="Times New Roman" w:eastAsia="標楷體" w:hAnsi="Times New Roman" w:cs="Times New Roman"/>
                <w:bCs/>
                <w:snapToGrid w:val="0"/>
                <w:kern w:val="0"/>
                <w:sz w:val="20"/>
                <w:szCs w:val="20"/>
              </w:rPr>
              <w:t>【小小鼠的快樂】</w:t>
            </w:r>
          </w:p>
          <w:p w14:paraId="68814C18" w14:textId="77777777" w:rsidR="00641FC0" w:rsidRPr="00F95766" w:rsidRDefault="00641FC0" w:rsidP="00D36D14">
            <w:pPr>
              <w:spacing w:line="240" w:lineRule="exact"/>
              <w:rPr>
                <w:rFonts w:ascii="標楷體" w:eastAsia="標楷體" w:hAnsi="標楷體"/>
                <w:bCs/>
                <w:snapToGrid w:val="0"/>
                <w:kern w:val="0"/>
                <w:sz w:val="20"/>
                <w:szCs w:val="20"/>
              </w:rPr>
            </w:pPr>
            <w:r w:rsidRPr="00481894">
              <w:rPr>
                <w:rFonts w:ascii="Times New Roman" w:eastAsia="標楷體" w:hAnsi="Times New Roman" w:cs="Times New Roman"/>
                <w:bCs/>
                <w:snapToGrid w:val="0"/>
                <w:kern w:val="0"/>
                <w:sz w:val="20"/>
                <w:szCs w:val="20"/>
              </w:rPr>
              <w:t>1.</w:t>
            </w:r>
            <w:r w:rsidRPr="00481894">
              <w:rPr>
                <w:rFonts w:ascii="Times New Roman" w:eastAsia="標楷體" w:hAnsi="Times New Roman" w:cs="Times New Roman"/>
                <w:bCs/>
                <w:snapToGrid w:val="0"/>
                <w:kern w:val="0"/>
                <w:sz w:val="20"/>
                <w:szCs w:val="20"/>
              </w:rPr>
              <w:t>仔細聆聽，尊重他人發言。</w:t>
            </w:r>
          </w:p>
        </w:tc>
        <w:tc>
          <w:tcPr>
            <w:tcW w:w="1335" w:type="pct"/>
            <w:gridSpan w:val="2"/>
          </w:tcPr>
          <w:p w14:paraId="4351276F" w14:textId="77777777" w:rsidR="00641FC0" w:rsidRPr="006A4FE4" w:rsidRDefault="00641FC0" w:rsidP="00D36D14">
            <w:pPr>
              <w:spacing w:line="240" w:lineRule="exact"/>
              <w:rPr>
                <w:rFonts w:ascii="標楷體" w:eastAsia="標楷體" w:hAnsi="標楷體"/>
                <w:sz w:val="20"/>
                <w:szCs w:val="20"/>
              </w:rPr>
            </w:pPr>
            <w:r w:rsidRPr="006A4FE4">
              <w:rPr>
                <w:rFonts w:ascii="Times New Roman" w:eastAsia="標楷體" w:hAnsi="Times New Roman" w:cs="Times New Roman"/>
                <w:sz w:val="20"/>
                <w:szCs w:val="20"/>
              </w:rPr>
              <w:t>【寫字</w:t>
            </w:r>
            <w:r w:rsidRPr="006A4FE4">
              <w:rPr>
                <w:rFonts w:ascii="Times New Roman" w:eastAsia="標楷體" w:hAnsi="Times New Roman" w:cs="Times New Roman"/>
                <w:sz w:val="20"/>
                <w:szCs w:val="20"/>
              </w:rPr>
              <w:t>123</w:t>
            </w:r>
            <w:r w:rsidRPr="006A4FE4">
              <w:rPr>
                <w:rFonts w:ascii="Times New Roman" w:eastAsia="標楷體" w:hAnsi="Times New Roman" w:cs="Times New Roman"/>
                <w:sz w:val="20"/>
                <w:szCs w:val="20"/>
              </w:rPr>
              <w:t>】</w:t>
            </w:r>
          </w:p>
          <w:p w14:paraId="1B62AAB0" w14:textId="77777777" w:rsidR="00641FC0" w:rsidRDefault="00641FC0" w:rsidP="00D36D14">
            <w:pPr>
              <w:spacing w:line="240" w:lineRule="exact"/>
              <w:rPr>
                <w:rFonts w:ascii="標楷體" w:eastAsia="標楷體" w:hAnsi="標楷體"/>
                <w:sz w:val="20"/>
                <w:szCs w:val="20"/>
              </w:rPr>
            </w:pPr>
            <w:r w:rsidRPr="006A4FE4">
              <w:rPr>
                <w:rFonts w:ascii="Times New Roman" w:eastAsia="標楷體" w:hAnsi="Times New Roman" w:cs="Times New Roman"/>
                <w:sz w:val="20"/>
                <w:szCs w:val="20"/>
              </w:rPr>
              <w:t>1.</w:t>
            </w:r>
            <w:r w:rsidRPr="006A4FE4">
              <w:rPr>
                <w:rFonts w:ascii="Times New Roman" w:eastAsia="標楷體" w:hAnsi="Times New Roman" w:cs="Times New Roman"/>
                <w:sz w:val="20"/>
                <w:szCs w:val="20"/>
              </w:rPr>
              <w:t>理解「左右」、「上下」、「左中右」、「上</w:t>
            </w:r>
            <w:proofErr w:type="gramStart"/>
            <w:r w:rsidRPr="006A4FE4">
              <w:rPr>
                <w:rFonts w:ascii="Times New Roman" w:eastAsia="標楷體" w:hAnsi="Times New Roman" w:cs="Times New Roman"/>
                <w:sz w:val="20"/>
                <w:szCs w:val="20"/>
              </w:rPr>
              <w:t>中下」</w:t>
            </w:r>
            <w:proofErr w:type="gramEnd"/>
            <w:r w:rsidRPr="006A4FE4">
              <w:rPr>
                <w:rFonts w:ascii="Times New Roman" w:eastAsia="標楷體" w:hAnsi="Times New Roman" w:cs="Times New Roman"/>
                <w:sz w:val="20"/>
                <w:szCs w:val="20"/>
              </w:rPr>
              <w:t>、「半包圍」、「全包圍」等字形結構，完成習作。</w:t>
            </w:r>
          </w:p>
          <w:p w14:paraId="333AE1DA" w14:textId="77777777" w:rsidR="00641FC0" w:rsidRPr="00481894" w:rsidRDefault="00641FC0" w:rsidP="00D36D14">
            <w:pPr>
              <w:spacing w:line="240" w:lineRule="exact"/>
              <w:rPr>
                <w:rFonts w:ascii="標楷體" w:eastAsia="標楷體" w:hAnsi="標楷體"/>
                <w:sz w:val="20"/>
                <w:szCs w:val="20"/>
              </w:rPr>
            </w:pPr>
            <w:r w:rsidRPr="00481894">
              <w:rPr>
                <w:rFonts w:ascii="Times New Roman" w:eastAsia="標楷體" w:hAnsi="Times New Roman" w:cs="Times New Roman"/>
                <w:sz w:val="20"/>
                <w:szCs w:val="20"/>
              </w:rPr>
              <w:t>【小小鼠的快樂】</w:t>
            </w:r>
          </w:p>
          <w:p w14:paraId="74F73FB5" w14:textId="77777777" w:rsidR="00641FC0" w:rsidRPr="00F95766" w:rsidRDefault="00641FC0" w:rsidP="00D36D14">
            <w:pPr>
              <w:spacing w:line="240" w:lineRule="exact"/>
              <w:rPr>
                <w:rFonts w:ascii="標楷體" w:eastAsia="標楷體" w:hAnsi="標楷體"/>
                <w:sz w:val="20"/>
                <w:szCs w:val="20"/>
              </w:rPr>
            </w:pPr>
            <w:r w:rsidRPr="00481894">
              <w:rPr>
                <w:rFonts w:ascii="Times New Roman" w:eastAsia="標楷體" w:hAnsi="Times New Roman" w:cs="Times New Roman"/>
                <w:sz w:val="20"/>
                <w:szCs w:val="20"/>
              </w:rPr>
              <w:t>1.</w:t>
            </w:r>
            <w:r w:rsidRPr="00481894">
              <w:rPr>
                <w:rFonts w:ascii="Times New Roman" w:eastAsia="標楷體" w:hAnsi="Times New Roman" w:cs="Times New Roman"/>
                <w:sz w:val="20"/>
                <w:szCs w:val="20"/>
              </w:rPr>
              <w:t>專心聆聽提問，並針對主題簡單的回答問題。</w:t>
            </w:r>
          </w:p>
        </w:tc>
        <w:tc>
          <w:tcPr>
            <w:tcW w:w="393" w:type="pct"/>
            <w:shd w:val="clear" w:color="auto" w:fill="auto"/>
          </w:tcPr>
          <w:p w14:paraId="4C5408F3"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4EE83867"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3DC8B75C"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582F2C7F"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24CAE971"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【小小鼠的快樂】</w:t>
            </w:r>
          </w:p>
          <w:p w14:paraId="176A5DB5"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【閱讀素養教育】</w:t>
            </w:r>
          </w:p>
          <w:p w14:paraId="6699B16F"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E11 </w:t>
            </w:r>
            <w:r w:rsidRPr="00583087">
              <w:rPr>
                <w:rFonts w:ascii="Times New Roman" w:eastAsia="標楷體" w:hAnsi="Times New Roman" w:cs="Times New Roman"/>
                <w:kern w:val="0"/>
                <w:sz w:val="20"/>
                <w:szCs w:val="20"/>
              </w:rPr>
              <w:t>低年級：能在一般生活情境中，懂得運用</w:t>
            </w:r>
            <w:proofErr w:type="gramStart"/>
            <w:r w:rsidRPr="00583087">
              <w:rPr>
                <w:rFonts w:ascii="Times New Roman" w:eastAsia="標楷體" w:hAnsi="Times New Roman" w:cs="Times New Roman"/>
                <w:kern w:val="0"/>
                <w:sz w:val="20"/>
                <w:szCs w:val="20"/>
              </w:rPr>
              <w:t>文本習得</w:t>
            </w:r>
            <w:proofErr w:type="gramEnd"/>
            <w:r w:rsidRPr="00583087">
              <w:rPr>
                <w:rFonts w:ascii="Times New Roman" w:eastAsia="標楷體" w:hAnsi="Times New Roman" w:cs="Times New Roman"/>
                <w:kern w:val="0"/>
                <w:sz w:val="20"/>
                <w:szCs w:val="20"/>
              </w:rPr>
              <w:t>的知識解決問題。</w:t>
            </w:r>
          </w:p>
        </w:tc>
        <w:tc>
          <w:tcPr>
            <w:tcW w:w="471" w:type="pct"/>
          </w:tcPr>
          <w:p w14:paraId="3138D082" w14:textId="77777777" w:rsidR="00641FC0" w:rsidRPr="00D86F67" w:rsidRDefault="00641FC0" w:rsidP="00D36D14">
            <w:pPr>
              <w:snapToGrid w:val="0"/>
              <w:jc w:val="center"/>
              <w:rPr>
                <w:rFonts w:ascii="標楷體" w:eastAsia="標楷體" w:hAnsi="標楷體"/>
              </w:rPr>
            </w:pPr>
          </w:p>
        </w:tc>
      </w:tr>
      <w:tr w:rsidR="00641FC0" w:rsidRPr="00D86F67" w14:paraId="32047142" w14:textId="77777777" w:rsidTr="00D36D14">
        <w:tblPrEx>
          <w:jc w:val="center"/>
        </w:tblPrEx>
        <w:trPr>
          <w:trHeight w:val="303"/>
          <w:jc w:val="center"/>
        </w:trPr>
        <w:tc>
          <w:tcPr>
            <w:tcW w:w="407" w:type="pct"/>
            <w:shd w:val="clear" w:color="auto" w:fill="auto"/>
          </w:tcPr>
          <w:p w14:paraId="07390A24" w14:textId="77777777" w:rsidR="00641FC0" w:rsidRPr="00285C9E"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第廿</w:t>
            </w:r>
            <w:proofErr w:type="gramStart"/>
            <w:r>
              <w:rPr>
                <w:rFonts w:ascii="Times New Roman" w:eastAsia="標楷體" w:hAnsi="Times New Roman" w:cs="Times New Roman"/>
                <w:sz w:val="20"/>
                <w:szCs w:val="20"/>
              </w:rPr>
              <w:t>週</w:t>
            </w:r>
            <w:proofErr w:type="gramEnd"/>
          </w:p>
        </w:tc>
        <w:tc>
          <w:tcPr>
            <w:tcW w:w="407" w:type="pct"/>
            <w:shd w:val="clear" w:color="auto" w:fill="auto"/>
          </w:tcPr>
          <w:p w14:paraId="3246AD5E"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sidRPr="001200AB">
              <w:rPr>
                <w:rFonts w:ascii="Times New Roman" w:eastAsia="標楷體" w:hAnsi="Times New Roman" w:cs="Times New Roman"/>
                <w:bCs/>
                <w:snapToGrid w:val="0"/>
                <w:kern w:val="0"/>
                <w:sz w:val="20"/>
                <w:szCs w:val="20"/>
              </w:rPr>
              <w:t>閱讀階梯</w:t>
            </w:r>
          </w:p>
          <w:p w14:paraId="5C75C205" w14:textId="77777777" w:rsidR="00641FC0" w:rsidRPr="00285C9E"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小小鼠的快樂</w:t>
            </w:r>
          </w:p>
        </w:tc>
        <w:tc>
          <w:tcPr>
            <w:tcW w:w="227" w:type="pct"/>
            <w:gridSpan w:val="2"/>
          </w:tcPr>
          <w:p w14:paraId="2CA10F9C" w14:textId="77777777" w:rsidR="00641FC0" w:rsidRPr="00285C9E" w:rsidRDefault="00641FC0" w:rsidP="00D36D14">
            <w:pPr>
              <w:spacing w:line="240" w:lineRule="exact"/>
              <w:jc w:val="both"/>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6</w:t>
            </w:r>
          </w:p>
        </w:tc>
        <w:tc>
          <w:tcPr>
            <w:tcW w:w="386" w:type="pct"/>
          </w:tcPr>
          <w:p w14:paraId="39E0ACB0"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【小小鼠的快樂】</w:t>
            </w:r>
          </w:p>
          <w:p w14:paraId="7B4DADA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-E-B1 </w:t>
            </w:r>
            <w:r w:rsidRPr="00771624">
              <w:rPr>
                <w:rFonts w:ascii="Times New Roman" w:eastAsia="標楷體" w:hAnsi="Times New Roman" w:cs="Times New Roman"/>
                <w:bCs/>
                <w:snapToGrid w:val="0"/>
                <w:kern w:val="0"/>
                <w:sz w:val="20"/>
                <w:szCs w:val="20"/>
              </w:rPr>
              <w:t>理解與運用國語文在日常生活中學習體察他人的感受，並給予適當的回應，以達成溝通及互動的目標。</w:t>
            </w:r>
          </w:p>
          <w:p w14:paraId="6E0CF2EE"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國</w:t>
            </w:r>
            <w:r>
              <w:rPr>
                <w:rFonts w:ascii="Times New Roman" w:eastAsia="標楷體" w:hAnsi="Times New Roman" w:cs="Times New Roman"/>
                <w:bCs/>
                <w:snapToGrid w:val="0"/>
                <w:kern w:val="0"/>
                <w:sz w:val="20"/>
                <w:szCs w:val="20"/>
              </w:rPr>
              <w:t xml:space="preserve">-E-C2 </w:t>
            </w:r>
            <w:r w:rsidRPr="00771624">
              <w:rPr>
                <w:rFonts w:ascii="Times New Roman" w:eastAsia="標楷體" w:hAnsi="Times New Roman" w:cs="Times New Roman"/>
                <w:bCs/>
                <w:snapToGrid w:val="0"/>
                <w:kern w:val="0"/>
                <w:sz w:val="20"/>
                <w:szCs w:val="20"/>
              </w:rPr>
              <w:t>與他人互動時，能適切運用語文能力表達個人想法，理解與包容不同意見，樂於參與學校及社區活動，體會團隊合</w:t>
            </w:r>
            <w:r w:rsidRPr="00771624">
              <w:rPr>
                <w:rFonts w:ascii="Times New Roman" w:eastAsia="標楷體" w:hAnsi="Times New Roman" w:cs="Times New Roman"/>
                <w:bCs/>
                <w:snapToGrid w:val="0"/>
                <w:kern w:val="0"/>
                <w:sz w:val="20"/>
                <w:szCs w:val="20"/>
              </w:rPr>
              <w:lastRenderedPageBreak/>
              <w:t>作的重要性。</w:t>
            </w:r>
          </w:p>
        </w:tc>
        <w:tc>
          <w:tcPr>
            <w:tcW w:w="276" w:type="pct"/>
          </w:tcPr>
          <w:p w14:paraId="01D08515"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lastRenderedPageBreak/>
              <w:t>【小小鼠的快樂】</w:t>
            </w:r>
          </w:p>
          <w:p w14:paraId="378E2A6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2-Ⅰ-1 </w:t>
            </w:r>
            <w:r w:rsidRPr="00F5045F">
              <w:rPr>
                <w:rFonts w:ascii="Times New Roman" w:eastAsia="標楷體" w:hAnsi="Times New Roman" w:cs="Times New Roman"/>
                <w:bCs/>
                <w:snapToGrid w:val="0"/>
                <w:kern w:val="0"/>
                <w:sz w:val="20"/>
                <w:szCs w:val="20"/>
              </w:rPr>
              <w:t>以正確發音流利的說出語意完整的話。</w:t>
            </w:r>
          </w:p>
          <w:p w14:paraId="63FD9EF7"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5-Ⅰ-3 </w:t>
            </w:r>
            <w:proofErr w:type="gramStart"/>
            <w:r w:rsidRPr="00F5045F">
              <w:rPr>
                <w:rFonts w:ascii="Times New Roman" w:eastAsia="標楷體" w:hAnsi="Times New Roman" w:cs="Times New Roman"/>
                <w:bCs/>
                <w:snapToGrid w:val="0"/>
                <w:kern w:val="0"/>
                <w:sz w:val="20"/>
                <w:szCs w:val="20"/>
              </w:rPr>
              <w:t>讀懂與學習</w:t>
            </w:r>
            <w:proofErr w:type="gramEnd"/>
            <w:r w:rsidRPr="00F5045F">
              <w:rPr>
                <w:rFonts w:ascii="Times New Roman" w:eastAsia="標楷體" w:hAnsi="Times New Roman" w:cs="Times New Roman"/>
                <w:bCs/>
                <w:snapToGrid w:val="0"/>
                <w:kern w:val="0"/>
                <w:sz w:val="20"/>
                <w:szCs w:val="20"/>
              </w:rPr>
              <w:t>階段相符的文本。。</w:t>
            </w:r>
          </w:p>
        </w:tc>
        <w:tc>
          <w:tcPr>
            <w:tcW w:w="276" w:type="pct"/>
          </w:tcPr>
          <w:p w14:paraId="13C849A4"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【小小鼠的快樂】</w:t>
            </w:r>
          </w:p>
          <w:p w14:paraId="05BDDF3D"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Ad-Ⅰ-3 </w:t>
            </w:r>
            <w:r w:rsidRPr="00A755B4">
              <w:rPr>
                <w:rFonts w:ascii="Times New Roman" w:eastAsia="標楷體" w:hAnsi="Times New Roman" w:cs="Times New Roman"/>
                <w:bCs/>
                <w:snapToGrid w:val="0"/>
                <w:kern w:val="0"/>
                <w:sz w:val="20"/>
                <w:szCs w:val="20"/>
              </w:rPr>
              <w:t>故事、童詩等。</w:t>
            </w:r>
          </w:p>
          <w:p w14:paraId="6029E5A6"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 xml:space="preserve">Bb-Ⅰ-2 </w:t>
            </w:r>
            <w:r w:rsidRPr="00A755B4">
              <w:rPr>
                <w:rFonts w:ascii="Times New Roman" w:eastAsia="標楷體" w:hAnsi="Times New Roman" w:cs="Times New Roman"/>
                <w:bCs/>
                <w:snapToGrid w:val="0"/>
                <w:kern w:val="0"/>
                <w:sz w:val="20"/>
                <w:szCs w:val="20"/>
              </w:rPr>
              <w:t>人際交流的情感。</w:t>
            </w:r>
          </w:p>
        </w:tc>
        <w:tc>
          <w:tcPr>
            <w:tcW w:w="415" w:type="pct"/>
            <w:gridSpan w:val="2"/>
          </w:tcPr>
          <w:p w14:paraId="425BFDE0" w14:textId="77777777" w:rsidR="00641FC0" w:rsidRPr="00481894" w:rsidRDefault="00641FC0" w:rsidP="00D36D14">
            <w:pPr>
              <w:spacing w:line="240" w:lineRule="exact"/>
              <w:rPr>
                <w:rFonts w:ascii="標楷體" w:eastAsia="標楷體" w:hAnsi="標楷體"/>
                <w:bCs/>
                <w:snapToGrid w:val="0"/>
                <w:kern w:val="0"/>
                <w:sz w:val="20"/>
                <w:szCs w:val="20"/>
              </w:rPr>
            </w:pPr>
            <w:r w:rsidRPr="00481894">
              <w:rPr>
                <w:rFonts w:ascii="Times New Roman" w:eastAsia="標楷體" w:hAnsi="Times New Roman" w:cs="Times New Roman"/>
                <w:bCs/>
                <w:snapToGrid w:val="0"/>
                <w:kern w:val="0"/>
                <w:sz w:val="20"/>
                <w:szCs w:val="20"/>
              </w:rPr>
              <w:t>【小小鼠的快樂】</w:t>
            </w:r>
          </w:p>
          <w:p w14:paraId="5E275BC8" w14:textId="77777777" w:rsidR="00641FC0" w:rsidRPr="00B57D07" w:rsidRDefault="00641FC0" w:rsidP="00D36D14">
            <w:pPr>
              <w:spacing w:line="240" w:lineRule="exact"/>
              <w:rPr>
                <w:rFonts w:ascii="標楷體" w:eastAsia="標楷體" w:hAnsi="標楷體"/>
                <w:bCs/>
                <w:snapToGrid w:val="0"/>
                <w:kern w:val="0"/>
                <w:sz w:val="20"/>
                <w:szCs w:val="20"/>
              </w:rPr>
            </w:pPr>
            <w:r w:rsidRPr="00481894">
              <w:rPr>
                <w:rFonts w:ascii="Times New Roman" w:eastAsia="標楷體" w:hAnsi="Times New Roman" w:cs="Times New Roman"/>
                <w:bCs/>
                <w:snapToGrid w:val="0"/>
                <w:kern w:val="0"/>
                <w:sz w:val="20"/>
                <w:szCs w:val="20"/>
              </w:rPr>
              <w:t>1.</w:t>
            </w:r>
            <w:r w:rsidRPr="00B57D07">
              <w:rPr>
                <w:rFonts w:ascii="Times New Roman" w:eastAsia="標楷體" w:hAnsi="Times New Roman" w:cs="Times New Roman"/>
                <w:bCs/>
                <w:snapToGrid w:val="0"/>
                <w:kern w:val="0"/>
                <w:sz w:val="20"/>
                <w:szCs w:val="20"/>
              </w:rPr>
              <w:t>用語意完整的語句回答問題。</w:t>
            </w:r>
          </w:p>
          <w:p w14:paraId="26F8E698" w14:textId="77777777" w:rsidR="00641FC0"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2</w:t>
            </w:r>
            <w:r w:rsidRPr="00B57D07">
              <w:rPr>
                <w:rFonts w:ascii="Times New Roman" w:eastAsia="標楷體" w:hAnsi="Times New Roman" w:cs="Times New Roman"/>
                <w:bCs/>
                <w:snapToGrid w:val="0"/>
                <w:kern w:val="0"/>
                <w:sz w:val="20"/>
                <w:szCs w:val="20"/>
              </w:rPr>
              <w:t>.</w:t>
            </w:r>
            <w:r w:rsidRPr="00B57D07">
              <w:rPr>
                <w:rFonts w:ascii="Times New Roman" w:eastAsia="標楷體" w:hAnsi="Times New Roman" w:cs="Times New Roman"/>
                <w:bCs/>
                <w:snapToGrid w:val="0"/>
                <w:kern w:val="0"/>
                <w:sz w:val="20"/>
                <w:szCs w:val="20"/>
              </w:rPr>
              <w:t>用方法理解故事內容。</w:t>
            </w:r>
          </w:p>
          <w:p w14:paraId="35B30E04" w14:textId="77777777" w:rsidR="00641FC0" w:rsidRPr="00285C9E" w:rsidRDefault="00641FC0" w:rsidP="00D36D14">
            <w:pPr>
              <w:spacing w:line="240" w:lineRule="exact"/>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3</w:t>
            </w:r>
            <w:r w:rsidRPr="00481894">
              <w:rPr>
                <w:rFonts w:ascii="Times New Roman" w:eastAsia="標楷體" w:hAnsi="Times New Roman" w:cs="Times New Roman"/>
                <w:bCs/>
                <w:snapToGrid w:val="0"/>
                <w:kern w:val="0"/>
                <w:sz w:val="20"/>
                <w:szCs w:val="20"/>
              </w:rPr>
              <w:t>.</w:t>
            </w:r>
            <w:r w:rsidRPr="00B57D07">
              <w:rPr>
                <w:rFonts w:ascii="Times New Roman" w:eastAsia="標楷體" w:hAnsi="Times New Roman" w:cs="Times New Roman"/>
                <w:bCs/>
                <w:snapToGrid w:val="0"/>
                <w:kern w:val="0"/>
                <w:sz w:val="20"/>
                <w:szCs w:val="20"/>
              </w:rPr>
              <w:t>找到文本訊息與觀點。</w:t>
            </w:r>
          </w:p>
        </w:tc>
        <w:tc>
          <w:tcPr>
            <w:tcW w:w="1335" w:type="pct"/>
            <w:gridSpan w:val="2"/>
          </w:tcPr>
          <w:p w14:paraId="312D7D28" w14:textId="77777777" w:rsidR="00641FC0" w:rsidRPr="00481894" w:rsidRDefault="00641FC0" w:rsidP="00D36D14">
            <w:pPr>
              <w:spacing w:line="240" w:lineRule="exact"/>
              <w:rPr>
                <w:rFonts w:ascii="標楷體" w:eastAsia="標楷體" w:hAnsi="標楷體"/>
                <w:sz w:val="20"/>
                <w:szCs w:val="20"/>
              </w:rPr>
            </w:pPr>
            <w:r w:rsidRPr="00481894">
              <w:rPr>
                <w:rFonts w:ascii="Times New Roman" w:eastAsia="標楷體" w:hAnsi="Times New Roman" w:cs="Times New Roman"/>
                <w:sz w:val="20"/>
                <w:szCs w:val="20"/>
              </w:rPr>
              <w:t>【小小鼠的快樂】</w:t>
            </w:r>
          </w:p>
          <w:p w14:paraId="392728DF" w14:textId="77777777" w:rsidR="00641FC0" w:rsidRPr="00D16A81" w:rsidRDefault="00641FC0" w:rsidP="00D36D14">
            <w:pPr>
              <w:spacing w:line="240" w:lineRule="exact"/>
              <w:rPr>
                <w:rFonts w:ascii="標楷體" w:eastAsia="標楷體" w:hAnsi="標楷體"/>
                <w:sz w:val="20"/>
                <w:szCs w:val="20"/>
              </w:rPr>
            </w:pPr>
            <w:r w:rsidRPr="00481894">
              <w:rPr>
                <w:rFonts w:ascii="Times New Roman" w:eastAsia="標楷體" w:hAnsi="Times New Roman" w:cs="Times New Roman"/>
                <w:sz w:val="20"/>
                <w:szCs w:val="20"/>
              </w:rPr>
              <w:t>1.</w:t>
            </w:r>
            <w:r w:rsidRPr="00D16A81">
              <w:rPr>
                <w:rFonts w:ascii="Times New Roman" w:eastAsia="標楷體" w:hAnsi="Times New Roman" w:cs="Times New Roman"/>
                <w:sz w:val="20"/>
                <w:szCs w:val="20"/>
              </w:rPr>
              <w:t>運用完整的句子，清楚表達自己的看法。</w:t>
            </w:r>
          </w:p>
          <w:p w14:paraId="2E57B579"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2</w:t>
            </w:r>
            <w:r w:rsidRPr="00D16A81">
              <w:rPr>
                <w:rFonts w:ascii="Times New Roman" w:eastAsia="標楷體" w:hAnsi="Times New Roman" w:cs="Times New Roman"/>
                <w:sz w:val="20"/>
                <w:szCs w:val="20"/>
              </w:rPr>
              <w:t>.</w:t>
            </w:r>
            <w:r w:rsidRPr="00D16A81">
              <w:rPr>
                <w:rFonts w:ascii="Times New Roman" w:eastAsia="標楷體" w:hAnsi="Times New Roman" w:cs="Times New Roman"/>
                <w:sz w:val="20"/>
                <w:szCs w:val="20"/>
              </w:rPr>
              <w:t>運用觀察圖片與閱讀句子的方法，理解故事角色的觀點。</w:t>
            </w:r>
          </w:p>
          <w:p w14:paraId="75D9C137" w14:textId="77777777" w:rsidR="00641FC0" w:rsidRPr="00C2047B"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3</w:t>
            </w:r>
            <w:r w:rsidRPr="00481894">
              <w:rPr>
                <w:rFonts w:ascii="Times New Roman" w:eastAsia="標楷體" w:hAnsi="Times New Roman" w:cs="Times New Roman"/>
                <w:sz w:val="20"/>
                <w:szCs w:val="20"/>
              </w:rPr>
              <w:t>.</w:t>
            </w:r>
            <w:r w:rsidRPr="00D16A81">
              <w:rPr>
                <w:rFonts w:ascii="Times New Roman" w:eastAsia="標楷體" w:hAnsi="Times New Roman" w:cs="Times New Roman"/>
                <w:sz w:val="20"/>
                <w:szCs w:val="20"/>
              </w:rPr>
              <w:t>能與他人分享與溝通互動。</w:t>
            </w:r>
          </w:p>
        </w:tc>
        <w:tc>
          <w:tcPr>
            <w:tcW w:w="393" w:type="pct"/>
            <w:shd w:val="clear" w:color="auto" w:fill="auto"/>
          </w:tcPr>
          <w:p w14:paraId="3DD64827"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1.</w:t>
            </w:r>
            <w:r w:rsidRPr="008C0F84">
              <w:rPr>
                <w:rFonts w:ascii="Times New Roman" w:eastAsia="標楷體" w:hAnsi="Times New Roman" w:cs="Times New Roman"/>
                <w:sz w:val="20"/>
                <w:szCs w:val="20"/>
              </w:rPr>
              <w:t>實作評量</w:t>
            </w:r>
          </w:p>
          <w:p w14:paraId="609ACCAB"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2.</w:t>
            </w:r>
            <w:r w:rsidRPr="008C0F84">
              <w:rPr>
                <w:rFonts w:ascii="Times New Roman" w:eastAsia="標楷體" w:hAnsi="Times New Roman" w:cs="Times New Roman"/>
                <w:sz w:val="20"/>
                <w:szCs w:val="20"/>
              </w:rPr>
              <w:t>發表評量</w:t>
            </w:r>
          </w:p>
          <w:p w14:paraId="2DAAA76B" w14:textId="77777777" w:rsidR="00641FC0" w:rsidRPr="008C0F84"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3.</w:t>
            </w:r>
            <w:r w:rsidRPr="008C0F84">
              <w:rPr>
                <w:rFonts w:ascii="Times New Roman" w:eastAsia="標楷體" w:hAnsi="Times New Roman" w:cs="Times New Roman"/>
                <w:sz w:val="20"/>
                <w:szCs w:val="20"/>
              </w:rPr>
              <w:t>習作評量</w:t>
            </w:r>
          </w:p>
          <w:p w14:paraId="06E591E9" w14:textId="77777777" w:rsidR="00641FC0" w:rsidRPr="00285C9E" w:rsidRDefault="00641FC0" w:rsidP="00D36D14">
            <w:pPr>
              <w:spacing w:line="240" w:lineRule="exact"/>
              <w:rPr>
                <w:rFonts w:ascii="標楷體" w:eastAsia="標楷體" w:hAnsi="標楷體"/>
                <w:sz w:val="20"/>
                <w:szCs w:val="20"/>
              </w:rPr>
            </w:pPr>
            <w:r w:rsidRPr="008C0F84">
              <w:rPr>
                <w:rFonts w:ascii="Times New Roman" w:eastAsia="標楷體" w:hAnsi="Times New Roman" w:cs="Times New Roman"/>
                <w:sz w:val="20"/>
                <w:szCs w:val="20"/>
              </w:rPr>
              <w:t>4.</w:t>
            </w:r>
            <w:r w:rsidRPr="008C0F84">
              <w:rPr>
                <w:rFonts w:ascii="Times New Roman" w:eastAsia="標楷體" w:hAnsi="Times New Roman" w:cs="Times New Roman"/>
                <w:sz w:val="20"/>
                <w:szCs w:val="20"/>
              </w:rPr>
              <w:t>口頭評量</w:t>
            </w:r>
          </w:p>
        </w:tc>
        <w:tc>
          <w:tcPr>
            <w:tcW w:w="407" w:type="pct"/>
            <w:shd w:val="clear" w:color="auto" w:fill="auto"/>
          </w:tcPr>
          <w:p w14:paraId="301B498C"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【小小鼠的快樂】</w:t>
            </w:r>
          </w:p>
          <w:p w14:paraId="21E158A7"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【閱讀素養教育】</w:t>
            </w:r>
          </w:p>
          <w:p w14:paraId="5D12BB82"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r>
              <w:rPr>
                <w:rFonts w:ascii="Times New Roman" w:eastAsia="標楷體" w:hAnsi="Times New Roman" w:cs="Times New Roman"/>
                <w:kern w:val="0"/>
                <w:sz w:val="20"/>
                <w:szCs w:val="20"/>
              </w:rPr>
              <w:t>閱</w:t>
            </w:r>
            <w:r>
              <w:rPr>
                <w:rFonts w:ascii="Times New Roman" w:eastAsia="標楷體" w:hAnsi="Times New Roman" w:cs="Times New Roman"/>
                <w:kern w:val="0"/>
                <w:sz w:val="20"/>
                <w:szCs w:val="20"/>
              </w:rPr>
              <w:t xml:space="preserve">E11 </w:t>
            </w:r>
            <w:r w:rsidRPr="00583087">
              <w:rPr>
                <w:rFonts w:ascii="Times New Roman" w:eastAsia="標楷體" w:hAnsi="Times New Roman" w:cs="Times New Roman"/>
                <w:kern w:val="0"/>
                <w:sz w:val="20"/>
                <w:szCs w:val="20"/>
              </w:rPr>
              <w:t>低年級：能在一般生活情境中，懂得運用</w:t>
            </w:r>
            <w:proofErr w:type="gramStart"/>
            <w:r w:rsidRPr="00583087">
              <w:rPr>
                <w:rFonts w:ascii="Times New Roman" w:eastAsia="標楷體" w:hAnsi="Times New Roman" w:cs="Times New Roman"/>
                <w:kern w:val="0"/>
                <w:sz w:val="20"/>
                <w:szCs w:val="20"/>
              </w:rPr>
              <w:t>文本習得</w:t>
            </w:r>
            <w:proofErr w:type="gramEnd"/>
            <w:r w:rsidRPr="00583087">
              <w:rPr>
                <w:rFonts w:ascii="Times New Roman" w:eastAsia="標楷體" w:hAnsi="Times New Roman" w:cs="Times New Roman"/>
                <w:kern w:val="0"/>
                <w:sz w:val="20"/>
                <w:szCs w:val="20"/>
              </w:rPr>
              <w:t>的知識解決問題。</w:t>
            </w:r>
          </w:p>
        </w:tc>
        <w:tc>
          <w:tcPr>
            <w:tcW w:w="471" w:type="pct"/>
          </w:tcPr>
          <w:p w14:paraId="32B056F3" w14:textId="77777777" w:rsidR="00641FC0" w:rsidRPr="00D86F67" w:rsidRDefault="00641FC0" w:rsidP="00D36D14">
            <w:pPr>
              <w:snapToGrid w:val="0"/>
              <w:jc w:val="center"/>
              <w:rPr>
                <w:rFonts w:ascii="標楷體" w:eastAsia="標楷體" w:hAnsi="標楷體"/>
              </w:rPr>
            </w:pPr>
          </w:p>
        </w:tc>
      </w:tr>
      <w:tr w:rsidR="00641FC0" w:rsidRPr="00D86F67" w14:paraId="454E279B" w14:textId="77777777" w:rsidTr="00D36D14">
        <w:tblPrEx>
          <w:jc w:val="center"/>
        </w:tblPrEx>
        <w:trPr>
          <w:trHeight w:val="303"/>
          <w:jc w:val="center"/>
        </w:trPr>
        <w:tc>
          <w:tcPr>
            <w:tcW w:w="407" w:type="pct"/>
            <w:shd w:val="clear" w:color="auto" w:fill="auto"/>
          </w:tcPr>
          <w:p w14:paraId="6F79C7AB" w14:textId="77777777" w:rsidR="00641FC0" w:rsidRDefault="00641FC0" w:rsidP="00D36D14">
            <w:pPr>
              <w:spacing w:line="260" w:lineRule="exact"/>
              <w:jc w:val="center"/>
              <w:rPr>
                <w:rFonts w:ascii="標楷體" w:eastAsia="標楷體" w:hAnsi="標楷體"/>
                <w:snapToGrid w:val="0"/>
                <w:kern w:val="0"/>
                <w:sz w:val="20"/>
                <w:szCs w:val="20"/>
              </w:rPr>
            </w:pPr>
            <w:r>
              <w:rPr>
                <w:rFonts w:ascii="Times New Roman" w:eastAsia="標楷體" w:hAnsi="Times New Roman" w:cs="Times New Roman"/>
                <w:sz w:val="20"/>
                <w:szCs w:val="20"/>
              </w:rPr>
              <w:t>第廿</w:t>
            </w:r>
            <w:proofErr w:type="gramStart"/>
            <w:r>
              <w:rPr>
                <w:rFonts w:ascii="Times New Roman" w:eastAsia="標楷體" w:hAnsi="Times New Roman" w:cs="Times New Roman"/>
                <w:sz w:val="20"/>
                <w:szCs w:val="20"/>
              </w:rPr>
              <w:t>一週</w:t>
            </w:r>
            <w:proofErr w:type="gramEnd"/>
          </w:p>
        </w:tc>
        <w:tc>
          <w:tcPr>
            <w:tcW w:w="407" w:type="pct"/>
            <w:shd w:val="clear" w:color="auto" w:fill="auto"/>
          </w:tcPr>
          <w:p w14:paraId="2DEDCB08" w14:textId="77777777" w:rsidR="00641FC0"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休業式</w:t>
            </w:r>
          </w:p>
          <w:p w14:paraId="1692B891" w14:textId="77777777" w:rsidR="00641FC0" w:rsidRDefault="00641FC0" w:rsidP="00D36D14">
            <w:pPr>
              <w:spacing w:line="240" w:lineRule="exact"/>
              <w:ind w:leftChars="17" w:left="42" w:hanging="1"/>
              <w:rPr>
                <w:rFonts w:ascii="標楷體" w:eastAsia="標楷體" w:hAnsi="標楷體"/>
                <w:bCs/>
                <w:snapToGrid w:val="0"/>
                <w:kern w:val="0"/>
                <w:sz w:val="20"/>
                <w:szCs w:val="20"/>
              </w:rPr>
            </w:pPr>
            <w:r>
              <w:rPr>
                <w:rFonts w:ascii="Times New Roman" w:eastAsia="標楷體" w:hAnsi="Times New Roman" w:cs="Times New Roman"/>
                <w:bCs/>
                <w:snapToGrid w:val="0"/>
                <w:kern w:val="0"/>
                <w:sz w:val="20"/>
                <w:szCs w:val="20"/>
              </w:rPr>
              <w:t>休業式</w:t>
            </w:r>
          </w:p>
        </w:tc>
        <w:tc>
          <w:tcPr>
            <w:tcW w:w="227" w:type="pct"/>
            <w:gridSpan w:val="2"/>
          </w:tcPr>
          <w:p w14:paraId="15BF512B" w14:textId="77777777" w:rsidR="00641FC0" w:rsidRDefault="00641FC0" w:rsidP="00D36D14">
            <w:pPr>
              <w:spacing w:line="240" w:lineRule="exact"/>
              <w:jc w:val="both"/>
              <w:rPr>
                <w:rFonts w:ascii="標楷體" w:eastAsia="標楷體" w:hAnsi="標楷體"/>
                <w:bCs/>
                <w:snapToGrid w:val="0"/>
                <w:kern w:val="0"/>
                <w:sz w:val="20"/>
                <w:szCs w:val="20"/>
              </w:rPr>
            </w:pPr>
          </w:p>
        </w:tc>
        <w:tc>
          <w:tcPr>
            <w:tcW w:w="386" w:type="pct"/>
          </w:tcPr>
          <w:p w14:paraId="6799A4D4" w14:textId="77777777" w:rsidR="00641FC0" w:rsidRDefault="00641FC0" w:rsidP="00D36D14">
            <w:pPr>
              <w:spacing w:line="240" w:lineRule="exact"/>
              <w:rPr>
                <w:rFonts w:ascii="標楷體" w:eastAsia="標楷體" w:hAnsi="標楷體"/>
                <w:bCs/>
                <w:snapToGrid w:val="0"/>
                <w:kern w:val="0"/>
                <w:sz w:val="20"/>
                <w:szCs w:val="20"/>
              </w:rPr>
            </w:pPr>
          </w:p>
        </w:tc>
        <w:tc>
          <w:tcPr>
            <w:tcW w:w="276" w:type="pct"/>
          </w:tcPr>
          <w:p w14:paraId="0C553A6D" w14:textId="77777777" w:rsidR="00641FC0" w:rsidRDefault="00641FC0" w:rsidP="00D36D14">
            <w:pPr>
              <w:spacing w:line="240" w:lineRule="exact"/>
              <w:rPr>
                <w:rFonts w:ascii="標楷體" w:eastAsia="標楷體" w:hAnsi="標楷體"/>
                <w:bCs/>
                <w:snapToGrid w:val="0"/>
                <w:kern w:val="0"/>
                <w:sz w:val="20"/>
                <w:szCs w:val="20"/>
              </w:rPr>
            </w:pPr>
          </w:p>
        </w:tc>
        <w:tc>
          <w:tcPr>
            <w:tcW w:w="276" w:type="pct"/>
          </w:tcPr>
          <w:p w14:paraId="3CAF202B" w14:textId="77777777" w:rsidR="00641FC0" w:rsidRDefault="00641FC0" w:rsidP="00D36D14">
            <w:pPr>
              <w:spacing w:line="240" w:lineRule="exact"/>
              <w:rPr>
                <w:rFonts w:ascii="標楷體" w:eastAsia="標楷體" w:hAnsi="標楷體"/>
                <w:bCs/>
                <w:snapToGrid w:val="0"/>
                <w:kern w:val="0"/>
                <w:sz w:val="20"/>
                <w:szCs w:val="20"/>
              </w:rPr>
            </w:pPr>
          </w:p>
        </w:tc>
        <w:tc>
          <w:tcPr>
            <w:tcW w:w="415" w:type="pct"/>
            <w:gridSpan w:val="2"/>
          </w:tcPr>
          <w:p w14:paraId="2571F0C8" w14:textId="77777777" w:rsidR="00641FC0" w:rsidRDefault="00641FC0" w:rsidP="00D36D14">
            <w:pPr>
              <w:spacing w:line="240" w:lineRule="exact"/>
              <w:rPr>
                <w:rFonts w:ascii="標楷體" w:eastAsia="標楷體" w:hAnsi="標楷體"/>
                <w:bCs/>
                <w:snapToGrid w:val="0"/>
                <w:kern w:val="0"/>
                <w:sz w:val="20"/>
                <w:szCs w:val="20"/>
              </w:rPr>
            </w:pPr>
          </w:p>
        </w:tc>
        <w:tc>
          <w:tcPr>
            <w:tcW w:w="1335" w:type="pct"/>
            <w:gridSpan w:val="2"/>
          </w:tcPr>
          <w:p w14:paraId="1F2EF65C" w14:textId="77777777" w:rsidR="00641FC0" w:rsidRDefault="00641FC0" w:rsidP="00D36D14">
            <w:pPr>
              <w:spacing w:line="240" w:lineRule="exact"/>
              <w:rPr>
                <w:rFonts w:ascii="標楷體" w:eastAsia="標楷體" w:hAnsi="標楷體"/>
                <w:sz w:val="20"/>
                <w:szCs w:val="20"/>
              </w:rPr>
            </w:pPr>
            <w:r>
              <w:rPr>
                <w:rFonts w:ascii="Times New Roman" w:eastAsia="標楷體" w:hAnsi="Times New Roman" w:cs="Times New Roman"/>
                <w:sz w:val="20"/>
                <w:szCs w:val="20"/>
              </w:rPr>
              <w:t>休業式</w:t>
            </w:r>
          </w:p>
        </w:tc>
        <w:tc>
          <w:tcPr>
            <w:tcW w:w="393" w:type="pct"/>
            <w:shd w:val="clear" w:color="auto" w:fill="auto"/>
          </w:tcPr>
          <w:p w14:paraId="67ADE8C2" w14:textId="77777777" w:rsidR="00641FC0" w:rsidRDefault="00641FC0" w:rsidP="00D36D14">
            <w:pPr>
              <w:spacing w:line="240" w:lineRule="exact"/>
              <w:rPr>
                <w:rFonts w:ascii="標楷體" w:eastAsia="標楷體" w:hAnsi="標楷體"/>
                <w:sz w:val="20"/>
                <w:szCs w:val="20"/>
              </w:rPr>
            </w:pPr>
          </w:p>
        </w:tc>
        <w:tc>
          <w:tcPr>
            <w:tcW w:w="407" w:type="pct"/>
            <w:shd w:val="clear" w:color="auto" w:fill="auto"/>
          </w:tcPr>
          <w:p w14:paraId="15C7434E" w14:textId="77777777" w:rsidR="00641FC0" w:rsidRDefault="00641FC0" w:rsidP="00D36D14">
            <w:pPr>
              <w:autoSpaceDE w:val="0"/>
              <w:autoSpaceDN w:val="0"/>
              <w:adjustRightInd w:val="0"/>
              <w:snapToGrid w:val="0"/>
              <w:spacing w:line="240" w:lineRule="exact"/>
              <w:jc w:val="both"/>
              <w:rPr>
                <w:rFonts w:ascii="標楷體" w:eastAsia="標楷體" w:hAnsi="標楷體" w:cs="Times New Roman"/>
                <w:kern w:val="0"/>
                <w:sz w:val="20"/>
                <w:szCs w:val="20"/>
              </w:rPr>
            </w:pPr>
          </w:p>
        </w:tc>
        <w:tc>
          <w:tcPr>
            <w:tcW w:w="471" w:type="pct"/>
          </w:tcPr>
          <w:p w14:paraId="186DBF3C" w14:textId="77777777" w:rsidR="00641FC0" w:rsidRPr="00D86F67" w:rsidRDefault="00641FC0" w:rsidP="00D36D14">
            <w:pPr>
              <w:snapToGrid w:val="0"/>
              <w:jc w:val="center"/>
              <w:rPr>
                <w:rFonts w:ascii="標楷體" w:eastAsia="標楷體" w:hAnsi="標楷體"/>
              </w:rPr>
            </w:pPr>
          </w:p>
        </w:tc>
      </w:tr>
    </w:tbl>
    <w:p w14:paraId="625231BC" w14:textId="77777777" w:rsidR="00641FC0" w:rsidRPr="00D86F67" w:rsidRDefault="00641FC0" w:rsidP="00641FC0">
      <w:pPr>
        <w:snapToGrid w:val="0"/>
        <w:ind w:left="672" w:hangingChars="280" w:hanging="672"/>
        <w:rPr>
          <w:rFonts w:ascii="Times New Roman" w:eastAsia="標楷體" w:hAnsi="Times New Roman" w:cs="Times New Roman"/>
        </w:rPr>
      </w:pPr>
    </w:p>
    <w:p w14:paraId="064ADDA1" w14:textId="77777777" w:rsidR="00641FC0" w:rsidRPr="00D86F67" w:rsidRDefault="00641FC0" w:rsidP="00641FC0">
      <w:pPr>
        <w:snapToGrid w:val="0"/>
        <w:ind w:left="672" w:hangingChars="280" w:hanging="672"/>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1</w:t>
      </w:r>
      <w:r w:rsidRPr="00D86F67">
        <w:rPr>
          <w:rFonts w:ascii="Times New Roman" w:eastAsia="標楷體" w:hAnsi="Times New Roman" w:cs="Times New Roman"/>
        </w:rPr>
        <w:t>：</w:t>
      </w:r>
      <w:proofErr w:type="gramStart"/>
      <w:r w:rsidRPr="00D86F67">
        <w:rPr>
          <w:rFonts w:ascii="Times New Roman" w:eastAsia="標楷體" w:hAnsi="Times New Roman" w:cs="Times New Roman"/>
        </w:rPr>
        <w:t>請於表頭</w:t>
      </w:r>
      <w:proofErr w:type="gramEnd"/>
      <w:r w:rsidRPr="00D86F67">
        <w:rPr>
          <w:rFonts w:ascii="Times New Roman" w:eastAsia="標楷體" w:hAnsi="Times New Roman" w:cs="Times New Roman"/>
        </w:rPr>
        <w:t>列出第一、二學期，屬於一、二、三、四、五或六年級</w:t>
      </w:r>
      <w:r w:rsidRPr="00D86F67">
        <w:rPr>
          <w:rFonts w:ascii="Times New Roman" w:eastAsia="標楷體" w:hAnsi="Times New Roman" w:cs="Times New Roman"/>
        </w:rPr>
        <w:t>(</w:t>
      </w:r>
      <w:r w:rsidRPr="00D86F67">
        <w:rPr>
          <w:rFonts w:ascii="Times New Roman" w:eastAsia="標楷體" w:hAnsi="Times New Roman" w:cs="Times New Roman"/>
          <w:color w:val="FF0000"/>
        </w:rPr>
        <w:t>113</w:t>
      </w:r>
      <w:r w:rsidRPr="00D86F67">
        <w:rPr>
          <w:rFonts w:ascii="Times New Roman" w:eastAsia="標楷體" w:hAnsi="Times New Roman" w:cs="Times New Roman"/>
          <w:color w:val="FF0000"/>
        </w:rPr>
        <w:t>學年度已全數適用</w:t>
      </w:r>
      <w:proofErr w:type="gramStart"/>
      <w:r w:rsidRPr="00D86F67">
        <w:rPr>
          <w:rFonts w:ascii="Times New Roman" w:eastAsia="標楷體" w:hAnsi="Times New Roman" w:cs="Times New Roman"/>
          <w:color w:val="FF0000"/>
        </w:rPr>
        <w:t>新課綱</w:t>
      </w:r>
      <w:proofErr w:type="gramEnd"/>
      <w:r w:rsidRPr="00D86F67">
        <w:rPr>
          <w:rFonts w:ascii="Times New Roman" w:eastAsia="標楷體" w:hAnsi="Times New Roman" w:cs="Times New Roman"/>
        </w:rPr>
        <w:t>)</w:t>
      </w:r>
      <w:r w:rsidRPr="00D86F67">
        <w:rPr>
          <w:rFonts w:ascii="Times New Roman" w:eastAsia="標楷體" w:hAnsi="Times New Roman" w:cs="Times New Roman"/>
        </w:rPr>
        <w:t>，以及所屬學習領域（語文、數學、社會、自然科學、藝術、綜合活動、健康與體育）。</w:t>
      </w:r>
    </w:p>
    <w:p w14:paraId="01252549" w14:textId="77777777" w:rsidR="00641FC0" w:rsidRPr="00D86F67" w:rsidRDefault="00641FC0" w:rsidP="00641FC0">
      <w:pPr>
        <w:snapToGrid w:val="0"/>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2</w:t>
      </w:r>
      <w:r w:rsidRPr="00D86F67">
        <w:rPr>
          <w:rFonts w:ascii="Times New Roman" w:eastAsia="標楷體" w:hAnsi="Times New Roman" w:cs="Times New Roman"/>
        </w:rPr>
        <w:t>：議題融入部份，請填入法定議題</w:t>
      </w:r>
      <w:proofErr w:type="gramStart"/>
      <w:r w:rsidRPr="00D86F67">
        <w:rPr>
          <w:rFonts w:ascii="Times New Roman" w:eastAsia="標楷體" w:hAnsi="Times New Roman" w:cs="Times New Roman"/>
        </w:rPr>
        <w:t>及課綱議題</w:t>
      </w:r>
      <w:proofErr w:type="gramEnd"/>
      <w:r w:rsidRPr="00D86F67">
        <w:rPr>
          <w:rFonts w:ascii="Times New Roman" w:eastAsia="標楷體" w:hAnsi="Times New Roman" w:cs="Times New Roman"/>
        </w:rPr>
        <w:t>。</w:t>
      </w:r>
    </w:p>
    <w:p w14:paraId="0914130D" w14:textId="77777777" w:rsidR="00641FC0" w:rsidRPr="00D86F67" w:rsidRDefault="00641FC0" w:rsidP="00641FC0">
      <w:pPr>
        <w:snapToGrid w:val="0"/>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3</w:t>
      </w:r>
      <w:r w:rsidRPr="00D86F67">
        <w:rPr>
          <w:rFonts w:ascii="Times New Roman" w:eastAsia="標楷體" w:hAnsi="Times New Roman" w:cs="Times New Roman"/>
        </w:rPr>
        <w:t>：「學習目標」應結合「學習表現」</w:t>
      </w:r>
      <w:r w:rsidRPr="00D86F67">
        <w:rPr>
          <w:rFonts w:ascii="Times New Roman" w:eastAsia="標楷體" w:hAnsi="Times New Roman" w:cs="Times New Roman"/>
        </w:rPr>
        <w:t>(</w:t>
      </w:r>
      <w:r w:rsidRPr="00D86F67">
        <w:rPr>
          <w:rFonts w:ascii="Times New Roman" w:eastAsia="標楷體" w:hAnsi="Times New Roman" w:cs="Times New Roman"/>
        </w:rPr>
        <w:t>動詞</w:t>
      </w:r>
      <w:r w:rsidRPr="00D86F67">
        <w:rPr>
          <w:rFonts w:ascii="Times New Roman" w:eastAsia="標楷體" w:hAnsi="Times New Roman" w:cs="Times New Roman"/>
        </w:rPr>
        <w:t>)</w:t>
      </w:r>
      <w:r w:rsidRPr="00D86F67">
        <w:rPr>
          <w:rFonts w:ascii="Times New Roman" w:eastAsia="標楷體" w:hAnsi="Times New Roman" w:cs="Times New Roman"/>
        </w:rPr>
        <w:t>與「學習內容」</w:t>
      </w:r>
      <w:r w:rsidRPr="00D86F67">
        <w:rPr>
          <w:rFonts w:ascii="Times New Roman" w:eastAsia="標楷體" w:hAnsi="Times New Roman" w:cs="Times New Roman"/>
        </w:rPr>
        <w:t>(</w:t>
      </w:r>
      <w:r w:rsidRPr="00D86F67">
        <w:rPr>
          <w:rFonts w:ascii="Times New Roman" w:eastAsia="標楷體" w:hAnsi="Times New Roman" w:cs="Times New Roman"/>
        </w:rPr>
        <w:t>名詞</w:t>
      </w:r>
      <w:r w:rsidRPr="00D86F67">
        <w:rPr>
          <w:rFonts w:ascii="Times New Roman" w:eastAsia="標楷體" w:hAnsi="Times New Roman" w:cs="Times New Roman"/>
        </w:rPr>
        <w:t>)</w:t>
      </w:r>
      <w:r w:rsidRPr="00D86F67">
        <w:rPr>
          <w:rFonts w:ascii="Times New Roman" w:eastAsia="標楷體" w:hAnsi="Times New Roman" w:cs="Times New Roman"/>
        </w:rPr>
        <w:t>，整合為學生本</w:t>
      </w:r>
      <w:proofErr w:type="gramStart"/>
      <w:r w:rsidRPr="00D86F67">
        <w:rPr>
          <w:rFonts w:ascii="Times New Roman" w:eastAsia="標楷體" w:hAnsi="Times New Roman" w:cs="Times New Roman"/>
        </w:rPr>
        <w:t>單元應習得</w:t>
      </w:r>
      <w:proofErr w:type="gramEnd"/>
      <w:r w:rsidRPr="00D86F67">
        <w:rPr>
          <w:rFonts w:ascii="Times New Roman" w:eastAsia="標楷體" w:hAnsi="Times New Roman" w:cs="Times New Roman"/>
        </w:rPr>
        <w:t>的學科本質知能。</w:t>
      </w:r>
    </w:p>
    <w:p w14:paraId="622B8FAC" w14:textId="77777777" w:rsidR="00641FC0" w:rsidRPr="00D86F67" w:rsidRDefault="00641FC0" w:rsidP="00641FC0">
      <w:pPr>
        <w:snapToGrid w:val="0"/>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4</w:t>
      </w:r>
      <w:r w:rsidRPr="00D86F67">
        <w:rPr>
          <w:rFonts w:ascii="Times New Roman" w:eastAsia="標楷體" w:hAnsi="Times New Roman" w:cs="Times New Roman"/>
        </w:rPr>
        <w:t>：「學習表現」與「學習內容」需呈現</w:t>
      </w:r>
      <w:proofErr w:type="gramStart"/>
      <w:r w:rsidRPr="00D86F67">
        <w:rPr>
          <w:rFonts w:ascii="Times New Roman" w:eastAsia="標楷體" w:hAnsi="Times New Roman" w:cs="Times New Roman"/>
        </w:rPr>
        <w:t>領綱完整</w:t>
      </w:r>
      <w:proofErr w:type="gramEnd"/>
      <w:r w:rsidRPr="00D86F67">
        <w:rPr>
          <w:rFonts w:ascii="Times New Roman" w:eastAsia="標楷體" w:hAnsi="Times New Roman" w:cs="Times New Roman"/>
        </w:rPr>
        <w:t>文字，非只有代號。</w:t>
      </w:r>
    </w:p>
    <w:p w14:paraId="3C33966F" w14:textId="77777777" w:rsidR="00641FC0" w:rsidRPr="00D86F67" w:rsidRDefault="00641FC0" w:rsidP="00641FC0">
      <w:pPr>
        <w:widowControl/>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5</w:t>
      </w:r>
      <w:r w:rsidRPr="00D86F67">
        <w:rPr>
          <w:rFonts w:ascii="Times New Roman" w:eastAsia="標楷體" w:hAnsi="Times New Roman" w:cs="Times New Roman"/>
        </w:rPr>
        <w:t>：議題融入應同時列出實質內涵，而非只有代號或議題名稱</w:t>
      </w:r>
      <w:r w:rsidRPr="00D86F67">
        <w:rPr>
          <w:rFonts w:ascii="Times New Roman" w:eastAsia="標楷體" w:hAnsi="Times New Roman" w:cs="Times New Roman"/>
        </w:rPr>
        <w:t>(</w:t>
      </w:r>
      <w:r w:rsidRPr="00D86F67">
        <w:rPr>
          <w:rFonts w:ascii="Times New Roman" w:eastAsia="標楷體" w:hAnsi="Times New Roman" w:cs="Times New Roman"/>
        </w:rPr>
        <w:t>請參考教育部議題融入說明手冊</w:t>
      </w:r>
      <w:r w:rsidRPr="00D86F67">
        <w:rPr>
          <w:rFonts w:ascii="Times New Roman" w:eastAsia="標楷體" w:hAnsi="Times New Roman" w:cs="Times New Roman"/>
        </w:rPr>
        <w:t>)</w:t>
      </w:r>
      <w:r w:rsidRPr="00D86F67">
        <w:rPr>
          <w:rFonts w:ascii="Times New Roman" w:eastAsia="標楷體" w:hAnsi="Times New Roman" w:cs="Times New Roman"/>
        </w:rPr>
        <w:t>。例如：性別平等教育</w:t>
      </w:r>
      <w:r w:rsidRPr="00D86F67">
        <w:rPr>
          <w:rFonts w:ascii="Times New Roman" w:eastAsia="標楷體" w:hAnsi="Times New Roman" w:cs="Times New Roman"/>
        </w:rPr>
        <w:t xml:space="preserve">    </w:t>
      </w:r>
      <w:r w:rsidRPr="00D86F67">
        <w:rPr>
          <w:rFonts w:ascii="Times New Roman" w:eastAsia="標楷體" w:hAnsi="Times New Roman" w:cs="Times New Roman"/>
        </w:rPr>
        <w:t>性</w:t>
      </w:r>
      <w:r w:rsidRPr="00D86F67">
        <w:rPr>
          <w:rFonts w:ascii="Times New Roman" w:eastAsia="標楷體" w:hAnsi="Times New Roman" w:cs="Times New Roman"/>
        </w:rPr>
        <w:t xml:space="preserve"> E5 </w:t>
      </w:r>
      <w:r w:rsidRPr="00D86F67">
        <w:rPr>
          <w:rFonts w:ascii="Times New Roman" w:eastAsia="標楷體" w:hAnsi="Times New Roman" w:cs="Times New Roman"/>
        </w:rPr>
        <w:t>認識性騷擾、性侵害、</w:t>
      </w:r>
      <w:proofErr w:type="gramStart"/>
      <w:r w:rsidRPr="00D86F67">
        <w:rPr>
          <w:rFonts w:ascii="Times New Roman" w:eastAsia="標楷體" w:hAnsi="Times New Roman" w:cs="Times New Roman"/>
        </w:rPr>
        <w:t>性霸凌</w:t>
      </w:r>
      <w:proofErr w:type="gramEnd"/>
      <w:r w:rsidRPr="00D86F67">
        <w:rPr>
          <w:rFonts w:ascii="Times New Roman" w:eastAsia="標楷體" w:hAnsi="Times New Roman" w:cs="Times New Roman"/>
        </w:rPr>
        <w:t>的概念及其求助管道。</w:t>
      </w:r>
    </w:p>
    <w:p w14:paraId="221EF37F" w14:textId="77777777" w:rsidR="00641FC0" w:rsidRPr="00D86F67" w:rsidRDefault="00641FC0" w:rsidP="00641FC0">
      <w:pPr>
        <w:widowControl/>
        <w:rPr>
          <w:rFonts w:ascii="Times New Roman" w:eastAsia="標楷體" w:hAnsi="Times New Roman" w:cs="Times New Roman"/>
        </w:rPr>
      </w:pPr>
      <w:proofErr w:type="gramStart"/>
      <w:r w:rsidRPr="00D86F67">
        <w:rPr>
          <w:rFonts w:ascii="Times New Roman" w:eastAsia="標楷體" w:hAnsi="Times New Roman" w:cs="Times New Roman"/>
        </w:rPr>
        <w:t>註</w:t>
      </w:r>
      <w:proofErr w:type="gramEnd"/>
      <w:r w:rsidRPr="00D86F67">
        <w:rPr>
          <w:rFonts w:ascii="Times New Roman" w:eastAsia="標楷體" w:hAnsi="Times New Roman" w:cs="Times New Roman"/>
        </w:rPr>
        <w:t>6</w:t>
      </w:r>
      <w:r w:rsidRPr="00D86F67">
        <w:rPr>
          <w:rFonts w:ascii="Times New Roman" w:eastAsia="標楷體" w:hAnsi="Times New Roman" w:cs="Times New Roman"/>
        </w:rPr>
        <w:t>：法律規定教育議題如於領域課程融入，其實質內涵之填寫請參考以下文件</w:t>
      </w:r>
    </w:p>
    <w:p w14:paraId="18701A71" w14:textId="77777777" w:rsidR="00641FC0" w:rsidRPr="00D86F67" w:rsidRDefault="00641FC0" w:rsidP="00641FC0">
      <w:pPr>
        <w:widowControl/>
        <w:ind w:leftChars="300" w:left="720"/>
        <w:rPr>
          <w:rFonts w:ascii="Times New Roman" w:eastAsia="標楷體" w:hAnsi="Times New Roman" w:cs="Times New Roman"/>
        </w:rPr>
      </w:pPr>
      <w:r w:rsidRPr="00D86F67">
        <w:rPr>
          <w:rFonts w:ascii="Times New Roman" w:eastAsia="標楷體" w:hAnsi="Times New Roman" w:cs="Times New Roman"/>
        </w:rPr>
        <w:t>1.</w:t>
      </w:r>
      <w:r w:rsidRPr="00D86F67">
        <w:rPr>
          <w:rFonts w:ascii="Times New Roman" w:eastAsia="標楷體" w:hAnsi="Times New Roman" w:cs="Times New Roman"/>
        </w:rPr>
        <w:tab/>
      </w:r>
      <w:r w:rsidRPr="00D86F67">
        <w:rPr>
          <w:rFonts w:ascii="Times New Roman" w:eastAsia="標楷體" w:hAnsi="Times New Roman" w:cs="Times New Roman"/>
        </w:rPr>
        <w:t>環境教育：請參考環境教育議題實質內涵</w:t>
      </w:r>
    </w:p>
    <w:p w14:paraId="1FB32995" w14:textId="77777777" w:rsidR="00641FC0" w:rsidRPr="00D86F67" w:rsidRDefault="00641FC0" w:rsidP="00641FC0">
      <w:pPr>
        <w:widowControl/>
        <w:ind w:leftChars="300" w:left="720"/>
        <w:rPr>
          <w:rFonts w:ascii="Times New Roman" w:eastAsia="標楷體" w:hAnsi="Times New Roman" w:cs="Times New Roman"/>
        </w:rPr>
      </w:pPr>
      <w:r w:rsidRPr="00D86F67">
        <w:rPr>
          <w:rFonts w:ascii="Times New Roman" w:eastAsia="標楷體" w:hAnsi="Times New Roman" w:cs="Times New Roman"/>
        </w:rPr>
        <w:t>2.</w:t>
      </w:r>
      <w:r w:rsidRPr="00D86F67">
        <w:rPr>
          <w:rFonts w:ascii="Times New Roman" w:eastAsia="標楷體" w:hAnsi="Times New Roman" w:cs="Times New Roman"/>
        </w:rPr>
        <w:tab/>
      </w:r>
      <w:r w:rsidRPr="00D86F67">
        <w:rPr>
          <w:rFonts w:ascii="Times New Roman" w:eastAsia="標楷體" w:hAnsi="Times New Roman" w:cs="Times New Roman"/>
        </w:rPr>
        <w:t>性別平等教育：請參考性別平等教育實質內涵</w:t>
      </w:r>
    </w:p>
    <w:p w14:paraId="374F0C60" w14:textId="77777777" w:rsidR="00641FC0" w:rsidRPr="00D86F67" w:rsidRDefault="00641FC0" w:rsidP="00641FC0">
      <w:pPr>
        <w:widowControl/>
        <w:ind w:leftChars="300" w:left="720"/>
        <w:rPr>
          <w:rFonts w:ascii="Times New Roman" w:eastAsia="標楷體" w:hAnsi="Times New Roman" w:cs="Times New Roman"/>
        </w:rPr>
      </w:pPr>
      <w:r w:rsidRPr="00D86F67">
        <w:rPr>
          <w:rFonts w:ascii="Times New Roman" w:eastAsia="標楷體" w:hAnsi="Times New Roman" w:cs="Times New Roman"/>
        </w:rPr>
        <w:t>3.</w:t>
      </w:r>
      <w:r w:rsidRPr="00D86F67">
        <w:rPr>
          <w:rFonts w:ascii="Times New Roman" w:eastAsia="標楷體" w:hAnsi="Times New Roman" w:cs="Times New Roman"/>
        </w:rPr>
        <w:tab/>
      </w:r>
      <w:r w:rsidRPr="00D86F67">
        <w:rPr>
          <w:rFonts w:ascii="Times New Roman" w:eastAsia="標楷體" w:hAnsi="Times New Roman" w:cs="Times New Roman"/>
        </w:rPr>
        <w:t>性侵害犯罪防治課程：請參考性別平等教育實質內涵</w:t>
      </w:r>
      <w:r w:rsidRPr="00D86F67">
        <w:rPr>
          <w:rFonts w:ascii="Times New Roman" w:eastAsia="標楷體" w:hAnsi="Times New Roman" w:cs="Times New Roman"/>
        </w:rPr>
        <w:t>-E5</w:t>
      </w:r>
    </w:p>
    <w:p w14:paraId="6E9A9125" w14:textId="77777777" w:rsidR="00641FC0" w:rsidRPr="00D86F67" w:rsidRDefault="00641FC0" w:rsidP="00641FC0">
      <w:pPr>
        <w:widowControl/>
        <w:ind w:leftChars="300" w:left="720"/>
        <w:rPr>
          <w:rFonts w:ascii="Times New Roman" w:eastAsia="標楷體" w:hAnsi="Times New Roman" w:cs="Times New Roman"/>
        </w:rPr>
      </w:pPr>
      <w:r w:rsidRPr="00D86F67">
        <w:rPr>
          <w:rFonts w:ascii="Times New Roman" w:eastAsia="標楷體" w:hAnsi="Times New Roman" w:cs="Times New Roman"/>
        </w:rPr>
        <w:t>4.</w:t>
      </w:r>
      <w:r w:rsidRPr="00D86F67">
        <w:rPr>
          <w:rFonts w:ascii="Times New Roman" w:eastAsia="標楷體" w:hAnsi="Times New Roman" w:cs="Times New Roman"/>
        </w:rPr>
        <w:tab/>
      </w:r>
      <w:r w:rsidRPr="00D86F67">
        <w:rPr>
          <w:rFonts w:ascii="Times New Roman" w:eastAsia="標楷體" w:hAnsi="Times New Roman" w:cs="Times New Roman"/>
        </w:rPr>
        <w:t>家庭教育課程：請參考家庭教育實質內涵</w:t>
      </w:r>
    </w:p>
    <w:p w14:paraId="3ABF2337" w14:textId="77777777" w:rsidR="00641FC0" w:rsidRDefault="00641FC0" w:rsidP="00641FC0">
      <w:pPr>
        <w:widowControl/>
        <w:ind w:leftChars="300" w:left="720"/>
      </w:pPr>
      <w:r w:rsidRPr="00D86F67">
        <w:rPr>
          <w:rFonts w:ascii="Times New Roman" w:eastAsia="標楷體" w:hAnsi="Times New Roman" w:cs="Times New Roman"/>
        </w:rPr>
        <w:t>5.</w:t>
      </w:r>
      <w:r w:rsidRPr="00D86F67">
        <w:rPr>
          <w:rFonts w:ascii="Times New Roman" w:eastAsia="標楷體" w:hAnsi="Times New Roman" w:cs="Times New Roman"/>
        </w:rPr>
        <w:tab/>
      </w:r>
      <w:r w:rsidRPr="00D86F67">
        <w:rPr>
          <w:rFonts w:ascii="Times New Roman" w:eastAsia="標楷體" w:hAnsi="Times New Roman" w:cs="Times New Roman"/>
        </w:rPr>
        <w:t>家庭暴力防治課程：請填寫「融入家庭暴力防治」即可</w:t>
      </w:r>
    </w:p>
    <w:p w14:paraId="419137D5" w14:textId="7FEC0F6C" w:rsidR="002A341C" w:rsidRPr="002A341C" w:rsidRDefault="002A341C" w:rsidP="002A341C">
      <w:pPr>
        <w:snapToGrid w:val="0"/>
        <w:rPr>
          <w:rFonts w:ascii="Times New Roman" w:eastAsia="標楷體" w:hAnsi="Times New Roman" w:cs="Times New Roman"/>
        </w:rPr>
      </w:pPr>
    </w:p>
    <w:p w14:paraId="7B17C0B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br w:type="page"/>
      </w:r>
    </w:p>
    <w:p w14:paraId="0A18B628" w14:textId="25B77763" w:rsidR="002A341C" w:rsidRPr="002A341C" w:rsidRDefault="002A341C" w:rsidP="002A341C">
      <w:pPr>
        <w:snapToGrid w:val="0"/>
        <w:rPr>
          <w:rFonts w:ascii="Times New Roman" w:eastAsia="標楷體" w:hAnsi="Times New Roman" w:cs="Times New Roman"/>
          <w:b/>
          <w:bCs/>
        </w:rPr>
      </w:pPr>
      <w:r w:rsidRPr="002A341C">
        <w:rPr>
          <w:rFonts w:ascii="Times New Roman" w:eastAsia="標楷體" w:hAnsi="Times New Roman" w:cs="Times New Roman" w:hint="eastAsia"/>
          <w:b/>
          <w:bCs/>
        </w:rPr>
        <w:lastRenderedPageBreak/>
        <w:t>嘉義縣</w:t>
      </w:r>
      <w:r>
        <w:rPr>
          <w:rFonts w:ascii="Times New Roman" w:eastAsia="標楷體" w:hAnsi="Times New Roman" w:cs="Times New Roman" w:hint="eastAsia"/>
          <w:b/>
          <w:bCs/>
        </w:rPr>
        <w:t>國立嘉義科學園區附屬</w:t>
      </w:r>
      <w:r w:rsidRPr="002A341C">
        <w:rPr>
          <w:rFonts w:ascii="Times New Roman" w:eastAsia="標楷體" w:hAnsi="Times New Roman" w:cs="Times New Roman" w:hint="eastAsia"/>
          <w:b/>
          <w:bCs/>
        </w:rPr>
        <w:t>國民小學</w:t>
      </w:r>
    </w:p>
    <w:p w14:paraId="7110CDFB" w14:textId="77777777" w:rsidR="002A341C" w:rsidRPr="002A341C" w:rsidRDefault="002A341C" w:rsidP="002A341C">
      <w:pPr>
        <w:snapToGrid w:val="0"/>
        <w:rPr>
          <w:rFonts w:ascii="Times New Roman" w:eastAsia="標楷體" w:hAnsi="Times New Roman" w:cs="Times New Roman"/>
          <w:u w:val="single"/>
        </w:rPr>
      </w:pPr>
      <w:r w:rsidRPr="002A341C">
        <w:rPr>
          <w:rFonts w:ascii="Times New Roman" w:eastAsia="標楷體" w:hAnsi="Times New Roman" w:cs="Times New Roman"/>
          <w:b/>
        </w:rPr>
        <w:t>113</w:t>
      </w:r>
      <w:r w:rsidRPr="002A341C">
        <w:rPr>
          <w:rFonts w:ascii="Times New Roman" w:eastAsia="標楷體" w:hAnsi="Times New Roman" w:cs="Times New Roman" w:hint="eastAsia"/>
          <w:b/>
        </w:rPr>
        <w:t>學年度第二學期一年級普通班國語領域課程計畫</w:t>
      </w:r>
      <w:r w:rsidRPr="002A341C">
        <w:rPr>
          <w:rFonts w:ascii="Times New Roman" w:eastAsia="標楷體" w:hAnsi="Times New Roman" w:cs="Times New Roman"/>
          <w:b/>
        </w:rPr>
        <w:t>(</w:t>
      </w:r>
      <w:r w:rsidRPr="002A341C">
        <w:rPr>
          <w:rFonts w:ascii="Times New Roman" w:eastAsia="標楷體" w:hAnsi="Times New Roman" w:cs="Times New Roman" w:hint="eastAsia"/>
          <w:b/>
        </w:rPr>
        <w:t>表</w:t>
      </w:r>
      <w:r w:rsidRPr="002A341C">
        <w:rPr>
          <w:rFonts w:ascii="Times New Roman" w:eastAsia="標楷體" w:hAnsi="Times New Roman" w:cs="Times New Roman"/>
          <w:b/>
        </w:rPr>
        <w:t>10-1)</w:t>
      </w:r>
    </w:p>
    <w:p w14:paraId="2CBB11E4" w14:textId="1F17D30B" w:rsidR="002A341C" w:rsidRPr="002A341C" w:rsidRDefault="002A341C" w:rsidP="002A341C">
      <w:pPr>
        <w:snapToGrid w:val="0"/>
        <w:rPr>
          <w:rFonts w:ascii="Times New Roman" w:eastAsia="標楷體" w:hAnsi="Times New Roman" w:cs="Times New Roman"/>
          <w:u w:val="single"/>
        </w:rPr>
      </w:pPr>
      <w:r w:rsidRPr="002A341C">
        <w:rPr>
          <w:rFonts w:ascii="Times New Roman" w:eastAsia="標楷體" w:hAnsi="Times New Roman" w:cs="Times New Roman"/>
        </w:rPr>
        <w:t xml:space="preserve">                                                                                         </w:t>
      </w:r>
      <w:r w:rsidRPr="002A341C">
        <w:rPr>
          <w:rFonts w:ascii="Times New Roman" w:eastAsia="標楷體" w:hAnsi="Times New Roman" w:cs="Times New Roman" w:hint="eastAsia"/>
        </w:rPr>
        <w:t>設計者：</w:t>
      </w:r>
      <w:r w:rsidRPr="002A341C">
        <w:rPr>
          <w:rFonts w:ascii="Times New Roman" w:eastAsia="標楷體" w:hAnsi="Times New Roman" w:cs="Times New Roman"/>
          <w:u w:val="single"/>
        </w:rPr>
        <w:t xml:space="preserve"> </w:t>
      </w:r>
      <w:r w:rsidR="006D618B" w:rsidRPr="006D618B">
        <w:rPr>
          <w:rFonts w:ascii="Times New Roman" w:eastAsia="標楷體" w:hAnsi="Times New Roman" w:cs="Times New Roman" w:hint="eastAsia"/>
          <w:u w:val="single"/>
        </w:rPr>
        <w:t>柯怡潔</w:t>
      </w:r>
      <w:r w:rsidR="006D618B">
        <w:rPr>
          <w:rFonts w:ascii="Times New Roman" w:eastAsia="標楷體" w:hAnsi="Times New Roman" w:cs="Times New Roman" w:hint="eastAsia"/>
          <w:u w:val="single"/>
        </w:rPr>
        <w:t>、</w:t>
      </w:r>
      <w:r w:rsidR="006D618B" w:rsidRPr="006D618B">
        <w:rPr>
          <w:rFonts w:ascii="Times New Roman" w:eastAsia="標楷體" w:hAnsi="Times New Roman" w:cs="Times New Roman" w:hint="eastAsia"/>
          <w:u w:val="single"/>
        </w:rPr>
        <w:t>李宛庭</w:t>
      </w:r>
      <w:r w:rsidR="006D618B">
        <w:rPr>
          <w:rFonts w:ascii="Times New Roman" w:eastAsia="標楷體" w:hAnsi="Times New Roman" w:cs="Times New Roman" w:hint="eastAsia"/>
          <w:u w:val="single"/>
        </w:rPr>
        <w:t>、</w:t>
      </w:r>
      <w:proofErr w:type="gramStart"/>
      <w:r w:rsidR="006D618B" w:rsidRPr="006D618B">
        <w:rPr>
          <w:rFonts w:ascii="Times New Roman" w:eastAsia="標楷體" w:hAnsi="Times New Roman" w:cs="Times New Roman" w:hint="eastAsia"/>
          <w:u w:val="single"/>
        </w:rPr>
        <w:t>姜</w:t>
      </w:r>
      <w:proofErr w:type="gramEnd"/>
      <w:r w:rsidR="006D618B" w:rsidRPr="006D618B">
        <w:rPr>
          <w:rFonts w:ascii="Times New Roman" w:eastAsia="標楷體" w:hAnsi="Times New Roman" w:cs="Times New Roman" w:hint="eastAsia"/>
          <w:u w:val="single"/>
        </w:rPr>
        <w:t>亭羽</w:t>
      </w:r>
      <w:r w:rsidRPr="002A341C">
        <w:rPr>
          <w:rFonts w:ascii="Times New Roman" w:eastAsia="標楷體" w:hAnsi="Times New Roman" w:cs="Times New Roman"/>
          <w:u w:val="single"/>
        </w:rPr>
        <w:t xml:space="preserve">              </w:t>
      </w:r>
    </w:p>
    <w:p w14:paraId="1FAA2D7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第二學期</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1"/>
        <w:gridCol w:w="1302"/>
        <w:gridCol w:w="237"/>
        <w:gridCol w:w="478"/>
        <w:gridCol w:w="1234"/>
        <w:gridCol w:w="936"/>
        <w:gridCol w:w="936"/>
        <w:gridCol w:w="1163"/>
        <w:gridCol w:w="156"/>
        <w:gridCol w:w="3860"/>
        <w:gridCol w:w="420"/>
        <w:gridCol w:w="1257"/>
        <w:gridCol w:w="1302"/>
        <w:gridCol w:w="1508"/>
      </w:tblGrid>
      <w:tr w:rsidR="002A341C" w:rsidRPr="002A341C" w14:paraId="0140E18F" w14:textId="77777777" w:rsidTr="002A341C">
        <w:trPr>
          <w:trHeight w:val="443"/>
        </w:trPr>
        <w:tc>
          <w:tcPr>
            <w:tcW w:w="890" w:type="pct"/>
            <w:gridSpan w:val="3"/>
            <w:tcBorders>
              <w:top w:val="single" w:sz="4" w:space="0" w:color="auto"/>
              <w:left w:val="single" w:sz="4" w:space="0" w:color="auto"/>
              <w:bottom w:val="single" w:sz="4" w:space="0" w:color="auto"/>
              <w:right w:val="single" w:sz="4" w:space="0" w:color="auto"/>
            </w:tcBorders>
            <w:shd w:val="pct10" w:color="auto" w:fill="auto"/>
            <w:vAlign w:val="center"/>
            <w:hideMark/>
          </w:tcPr>
          <w:p w14:paraId="5E9F460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教材版本</w:t>
            </w:r>
          </w:p>
        </w:tc>
        <w:tc>
          <w:tcPr>
            <w:tcW w:w="1453" w:type="pct"/>
            <w:gridSpan w:val="5"/>
            <w:tcBorders>
              <w:top w:val="single" w:sz="4" w:space="0" w:color="auto"/>
              <w:left w:val="single" w:sz="4" w:space="0" w:color="auto"/>
              <w:bottom w:val="single" w:sz="4" w:space="0" w:color="auto"/>
              <w:right w:val="single" w:sz="4" w:space="0" w:color="auto"/>
            </w:tcBorders>
            <w:vAlign w:val="center"/>
            <w:hideMark/>
          </w:tcPr>
          <w:p w14:paraId="1F4EA143"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康軒版第二</w:t>
            </w:r>
            <w:proofErr w:type="gramEnd"/>
            <w:r w:rsidRPr="002A341C">
              <w:rPr>
                <w:rFonts w:ascii="Times New Roman" w:eastAsia="標楷體" w:hAnsi="Times New Roman" w:cs="Times New Roman" w:hint="eastAsia"/>
              </w:rPr>
              <w:t>冊</w:t>
            </w:r>
          </w:p>
        </w:tc>
        <w:tc>
          <w:tcPr>
            <w:tcW w:w="1253" w:type="pct"/>
            <w:gridSpan w:val="2"/>
            <w:tcBorders>
              <w:top w:val="single" w:sz="4" w:space="0" w:color="auto"/>
              <w:left w:val="single" w:sz="4" w:space="0" w:color="auto"/>
              <w:bottom w:val="single" w:sz="4" w:space="0" w:color="auto"/>
              <w:right w:val="single" w:sz="4" w:space="0" w:color="auto"/>
            </w:tcBorders>
            <w:shd w:val="pct10" w:color="auto" w:fill="auto"/>
            <w:vAlign w:val="center"/>
            <w:hideMark/>
          </w:tcPr>
          <w:p w14:paraId="268D409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教學節數</w:t>
            </w:r>
          </w:p>
        </w:tc>
        <w:tc>
          <w:tcPr>
            <w:tcW w:w="1404" w:type="pct"/>
            <w:gridSpan w:val="4"/>
            <w:tcBorders>
              <w:top w:val="single" w:sz="4" w:space="0" w:color="auto"/>
              <w:left w:val="single" w:sz="4" w:space="0" w:color="auto"/>
              <w:bottom w:val="single" w:sz="4" w:space="0" w:color="auto"/>
              <w:right w:val="single" w:sz="4" w:space="0" w:color="auto"/>
            </w:tcBorders>
            <w:vAlign w:val="center"/>
            <w:hideMark/>
          </w:tcPr>
          <w:p w14:paraId="13F38BA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每週</w:t>
            </w:r>
            <w:r w:rsidRPr="002A341C">
              <w:rPr>
                <w:rFonts w:ascii="Times New Roman" w:eastAsia="標楷體" w:hAnsi="Times New Roman" w:cs="Times New Roman"/>
              </w:rPr>
              <w:t>(6)</w:t>
            </w:r>
            <w:r w:rsidRPr="002A341C">
              <w:rPr>
                <w:rFonts w:ascii="Times New Roman" w:eastAsia="標楷體" w:hAnsi="Times New Roman" w:cs="Times New Roman" w:hint="eastAsia"/>
              </w:rPr>
              <w:t>節，本學期共</w:t>
            </w:r>
            <w:r w:rsidRPr="002A341C">
              <w:rPr>
                <w:rFonts w:ascii="Times New Roman" w:eastAsia="標楷體" w:hAnsi="Times New Roman" w:cs="Times New Roman"/>
              </w:rPr>
              <w:t>(126)</w:t>
            </w:r>
            <w:r w:rsidRPr="002A341C">
              <w:rPr>
                <w:rFonts w:ascii="Times New Roman" w:eastAsia="標楷體" w:hAnsi="Times New Roman" w:cs="Times New Roman" w:hint="eastAsia"/>
              </w:rPr>
              <w:t>節</w:t>
            </w:r>
          </w:p>
        </w:tc>
      </w:tr>
      <w:tr w:rsidR="002A341C" w:rsidRPr="002A341C" w14:paraId="7C04BA82" w14:textId="77777777" w:rsidTr="002A341C">
        <w:trPr>
          <w:trHeight w:val="443"/>
        </w:trPr>
        <w:tc>
          <w:tcPr>
            <w:tcW w:w="890" w:type="pct"/>
            <w:gridSpan w:val="3"/>
            <w:tcBorders>
              <w:top w:val="single" w:sz="4" w:space="0" w:color="auto"/>
              <w:left w:val="single" w:sz="4" w:space="0" w:color="auto"/>
              <w:bottom w:val="single" w:sz="4" w:space="0" w:color="auto"/>
              <w:right w:val="single" w:sz="4" w:space="0" w:color="auto"/>
            </w:tcBorders>
            <w:shd w:val="pct10" w:color="auto" w:fill="auto"/>
            <w:vAlign w:val="center"/>
            <w:hideMark/>
          </w:tcPr>
          <w:p w14:paraId="3119C94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課程目標</w:t>
            </w:r>
          </w:p>
        </w:tc>
        <w:tc>
          <w:tcPr>
            <w:tcW w:w="4110" w:type="pct"/>
            <w:gridSpan w:val="11"/>
            <w:tcBorders>
              <w:top w:val="single" w:sz="4" w:space="0" w:color="auto"/>
              <w:left w:val="single" w:sz="4" w:space="0" w:color="auto"/>
              <w:bottom w:val="single" w:sz="4" w:space="0" w:color="auto"/>
              <w:right w:val="single" w:sz="4" w:space="0" w:color="auto"/>
            </w:tcBorders>
            <w:vAlign w:val="center"/>
            <w:hideMark/>
          </w:tcPr>
          <w:p w14:paraId="454C31B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能應用注音符號，表達想法，記錄訊息，擴充閱讀能力。</w:t>
            </w:r>
          </w:p>
          <w:p w14:paraId="171D0FC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養成專心聆聽的習慣，把握聆聽的方法，理解聆聽訊息。</w:t>
            </w:r>
          </w:p>
          <w:p w14:paraId="50F39EB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能正確發音說出語意完整的話，且有禮貌的表達意見。</w:t>
            </w:r>
          </w:p>
          <w:p w14:paraId="2D1D70C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能養成良好的書寫姿勢，寫出工整的國字。</w:t>
            </w:r>
          </w:p>
          <w:p w14:paraId="5D7C845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5.</w:t>
            </w:r>
            <w:r w:rsidRPr="002A341C">
              <w:rPr>
                <w:rFonts w:ascii="Times New Roman" w:eastAsia="標楷體" w:hAnsi="Times New Roman" w:cs="Times New Roman" w:hint="eastAsia"/>
              </w:rPr>
              <w:t>能經由觀摩、分享與欣賞，培養良好的寫作態度與興趣。</w:t>
            </w:r>
          </w:p>
          <w:p w14:paraId="0CEEF09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6.</w:t>
            </w:r>
            <w:r w:rsidRPr="002A341C">
              <w:rPr>
                <w:rFonts w:ascii="Times New Roman" w:eastAsia="標楷體" w:hAnsi="Times New Roman" w:cs="Times New Roman" w:hint="eastAsia"/>
              </w:rPr>
              <w:t>透過閱讀及觀察生活周遭，積累寫作材料。</w:t>
            </w:r>
          </w:p>
          <w:p w14:paraId="45901CD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7.</w:t>
            </w:r>
            <w:r w:rsidRPr="002A341C">
              <w:rPr>
                <w:rFonts w:ascii="Times New Roman" w:eastAsia="標楷體" w:hAnsi="Times New Roman" w:cs="Times New Roman" w:hint="eastAsia"/>
              </w:rPr>
              <w:t>配合孩子習性，讓孩子在遊戲中學習。</w:t>
            </w:r>
          </w:p>
          <w:p w14:paraId="44AFD52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8.</w:t>
            </w:r>
            <w:r w:rsidRPr="002A341C">
              <w:rPr>
                <w:rFonts w:ascii="Times New Roman" w:eastAsia="標楷體" w:hAnsi="Times New Roman" w:cs="Times New Roman" w:hint="eastAsia"/>
              </w:rPr>
              <w:t>在遊戲中學習語文、數學、遊戲規則，建立人與人之間的和諧關係。</w:t>
            </w:r>
          </w:p>
          <w:p w14:paraId="2890F99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9.</w:t>
            </w:r>
            <w:r w:rsidRPr="002A341C">
              <w:rPr>
                <w:rFonts w:ascii="Times New Roman" w:eastAsia="標楷體" w:hAnsi="Times New Roman" w:cs="Times New Roman" w:hint="eastAsia"/>
              </w:rPr>
              <w:t>能培養良好的學習態度，感受充滿在生活環境中的樂趣。</w:t>
            </w:r>
          </w:p>
          <w:p w14:paraId="5CC4913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10.</w:t>
            </w:r>
            <w:r w:rsidRPr="002A341C">
              <w:rPr>
                <w:rFonts w:ascii="Times New Roman" w:eastAsia="標楷體" w:hAnsi="Times New Roman" w:cs="Times New Roman" w:hint="eastAsia"/>
              </w:rPr>
              <w:t>能讀懂課文內容，了解文章的大意。</w:t>
            </w:r>
          </w:p>
        </w:tc>
      </w:tr>
      <w:tr w:rsidR="00070EC8" w:rsidRPr="002A341C" w14:paraId="1DE17538" w14:textId="77777777" w:rsidTr="002A341C">
        <w:trPr>
          <w:trHeight w:val="497"/>
        </w:trPr>
        <w:tc>
          <w:tcPr>
            <w:tcW w:w="407" w:type="pct"/>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5C73F5E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教學進度</w:t>
            </w:r>
          </w:p>
          <w:p w14:paraId="67AD6F50"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週</w:t>
            </w:r>
            <w:proofErr w:type="gramEnd"/>
            <w:r w:rsidRPr="002A341C">
              <w:rPr>
                <w:rFonts w:ascii="Times New Roman" w:eastAsia="標楷體" w:hAnsi="Times New Roman" w:cs="Times New Roman" w:hint="eastAsia"/>
              </w:rPr>
              <w:t>次</w:t>
            </w:r>
          </w:p>
        </w:tc>
        <w:tc>
          <w:tcPr>
            <w:tcW w:w="407" w:type="pct"/>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03944C7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單元名稱</w:t>
            </w:r>
          </w:p>
        </w:tc>
        <w:tc>
          <w:tcPr>
            <w:tcW w:w="227" w:type="pct"/>
            <w:gridSpan w:val="2"/>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6B4578F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節數</w:t>
            </w:r>
          </w:p>
        </w:tc>
        <w:tc>
          <w:tcPr>
            <w:tcW w:w="386" w:type="pct"/>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633EADD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學習領域</w:t>
            </w:r>
          </w:p>
          <w:p w14:paraId="769FF2B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核心素養</w:t>
            </w:r>
          </w:p>
        </w:tc>
        <w:tc>
          <w:tcPr>
            <w:tcW w:w="552" w:type="pct"/>
            <w:gridSpan w:val="2"/>
            <w:tcBorders>
              <w:top w:val="single" w:sz="4" w:space="0" w:color="auto"/>
              <w:left w:val="single" w:sz="4" w:space="0" w:color="auto"/>
              <w:bottom w:val="single" w:sz="4" w:space="0" w:color="auto"/>
              <w:right w:val="single" w:sz="4" w:space="0" w:color="auto"/>
            </w:tcBorders>
            <w:shd w:val="pct10" w:color="auto" w:fill="auto"/>
            <w:vAlign w:val="center"/>
            <w:hideMark/>
          </w:tcPr>
          <w:p w14:paraId="71300A2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學習重點</w:t>
            </w:r>
          </w:p>
        </w:tc>
        <w:tc>
          <w:tcPr>
            <w:tcW w:w="415" w:type="pct"/>
            <w:gridSpan w:val="2"/>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5B01B3A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學習目標</w:t>
            </w:r>
          </w:p>
        </w:tc>
        <w:tc>
          <w:tcPr>
            <w:tcW w:w="1335" w:type="pct"/>
            <w:gridSpan w:val="2"/>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6B56373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教學重點</w:t>
            </w:r>
            <w:r w:rsidRPr="002A341C">
              <w:rPr>
                <w:rFonts w:ascii="Times New Roman" w:eastAsia="標楷體" w:hAnsi="Times New Roman" w:cs="Times New Roman"/>
              </w:rPr>
              <w:t>(</w:t>
            </w:r>
            <w:r w:rsidRPr="002A341C">
              <w:rPr>
                <w:rFonts w:ascii="Times New Roman" w:eastAsia="標楷體" w:hAnsi="Times New Roman" w:cs="Times New Roman" w:hint="eastAsia"/>
              </w:rPr>
              <w:t>學習引導內容及實施方式</w:t>
            </w:r>
            <w:r w:rsidRPr="002A341C">
              <w:rPr>
                <w:rFonts w:ascii="Times New Roman" w:eastAsia="標楷體" w:hAnsi="Times New Roman" w:cs="Times New Roman"/>
              </w:rPr>
              <w:t>)</w:t>
            </w:r>
          </w:p>
        </w:tc>
        <w:tc>
          <w:tcPr>
            <w:tcW w:w="393" w:type="pct"/>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6591AE4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評量方式</w:t>
            </w:r>
          </w:p>
        </w:tc>
        <w:tc>
          <w:tcPr>
            <w:tcW w:w="407" w:type="pct"/>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20D867C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議題融入</w:t>
            </w:r>
          </w:p>
        </w:tc>
        <w:tc>
          <w:tcPr>
            <w:tcW w:w="471" w:type="pct"/>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291168A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跨領域統整規劃</w:t>
            </w:r>
          </w:p>
          <w:p w14:paraId="1BE7923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w:t>
            </w:r>
            <w:r w:rsidRPr="002A341C">
              <w:rPr>
                <w:rFonts w:ascii="Times New Roman" w:eastAsia="標楷體" w:hAnsi="Times New Roman" w:cs="Times New Roman" w:hint="eastAsia"/>
              </w:rPr>
              <w:t>無則免</w:t>
            </w:r>
            <w:r w:rsidRPr="002A341C">
              <w:rPr>
                <w:rFonts w:ascii="Times New Roman" w:eastAsia="標楷體" w:hAnsi="Times New Roman" w:cs="Times New Roman"/>
              </w:rPr>
              <w:t>)</w:t>
            </w:r>
          </w:p>
        </w:tc>
      </w:tr>
      <w:tr w:rsidR="002A341C" w:rsidRPr="002A341C" w14:paraId="5E535909" w14:textId="77777777" w:rsidTr="002A341C">
        <w:trPr>
          <w:trHeight w:val="24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5A9705" w14:textId="77777777" w:rsidR="002A341C" w:rsidRPr="002A341C" w:rsidRDefault="002A341C" w:rsidP="002A341C">
            <w:pPr>
              <w:snapToGrid w:val="0"/>
              <w:rPr>
                <w:rFonts w:ascii="Times New Roman" w:eastAsia="標楷體"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608511" w14:textId="77777777" w:rsidR="002A341C" w:rsidRPr="002A341C" w:rsidRDefault="002A341C" w:rsidP="002A341C">
            <w:pPr>
              <w:snapToGrid w:val="0"/>
              <w:rPr>
                <w:rFonts w:ascii="Times New Roman" w:eastAsia="標楷體" w:hAnsi="Times New Roman" w:cs="Times New Roman"/>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CDDA687" w14:textId="77777777" w:rsidR="002A341C" w:rsidRPr="002A341C" w:rsidRDefault="002A341C" w:rsidP="002A341C">
            <w:pPr>
              <w:snapToGrid w:val="0"/>
              <w:rPr>
                <w:rFonts w:ascii="Times New Roman" w:eastAsia="標楷體"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4A8294" w14:textId="77777777" w:rsidR="002A341C" w:rsidRPr="002A341C" w:rsidRDefault="002A341C" w:rsidP="002A341C">
            <w:pPr>
              <w:snapToGrid w:val="0"/>
              <w:rPr>
                <w:rFonts w:ascii="Times New Roman" w:eastAsia="標楷體" w:hAnsi="Times New Roman" w:cs="Times New Roman"/>
              </w:rPr>
            </w:pPr>
          </w:p>
        </w:tc>
        <w:tc>
          <w:tcPr>
            <w:tcW w:w="276" w:type="pct"/>
            <w:tcBorders>
              <w:top w:val="single" w:sz="4" w:space="0" w:color="auto"/>
              <w:left w:val="single" w:sz="4" w:space="0" w:color="auto"/>
              <w:bottom w:val="single" w:sz="4" w:space="0" w:color="auto"/>
              <w:right w:val="single" w:sz="4" w:space="0" w:color="auto"/>
            </w:tcBorders>
            <w:shd w:val="pct10" w:color="auto" w:fill="auto"/>
            <w:hideMark/>
          </w:tcPr>
          <w:p w14:paraId="4B80331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學習表現</w:t>
            </w:r>
          </w:p>
        </w:tc>
        <w:tc>
          <w:tcPr>
            <w:tcW w:w="276" w:type="pct"/>
            <w:tcBorders>
              <w:top w:val="single" w:sz="4" w:space="0" w:color="auto"/>
              <w:left w:val="single" w:sz="4" w:space="0" w:color="auto"/>
              <w:bottom w:val="single" w:sz="4" w:space="0" w:color="auto"/>
              <w:right w:val="single" w:sz="4" w:space="0" w:color="auto"/>
            </w:tcBorders>
            <w:shd w:val="pct10" w:color="auto" w:fill="auto"/>
            <w:hideMark/>
          </w:tcPr>
          <w:p w14:paraId="1034021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學習內容</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6403FC9" w14:textId="77777777" w:rsidR="002A341C" w:rsidRPr="002A341C" w:rsidRDefault="002A341C" w:rsidP="002A341C">
            <w:pPr>
              <w:snapToGrid w:val="0"/>
              <w:rPr>
                <w:rFonts w:ascii="Times New Roman" w:eastAsia="標楷體" w:hAnsi="Times New Roman" w:cs="Times New Roman"/>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9DBD44A" w14:textId="77777777" w:rsidR="002A341C" w:rsidRPr="002A341C" w:rsidRDefault="002A341C" w:rsidP="002A341C">
            <w:pPr>
              <w:snapToGrid w:val="0"/>
              <w:rPr>
                <w:rFonts w:ascii="Times New Roman" w:eastAsia="標楷體"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6C05A7" w14:textId="77777777" w:rsidR="002A341C" w:rsidRPr="002A341C" w:rsidRDefault="002A341C" w:rsidP="002A341C">
            <w:pPr>
              <w:snapToGrid w:val="0"/>
              <w:rPr>
                <w:rFonts w:ascii="Times New Roman" w:eastAsia="標楷體"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21D1A8" w14:textId="77777777" w:rsidR="002A341C" w:rsidRPr="002A341C" w:rsidRDefault="002A341C" w:rsidP="002A341C">
            <w:pPr>
              <w:snapToGrid w:val="0"/>
              <w:rPr>
                <w:rFonts w:ascii="Times New Roman" w:eastAsia="標楷體"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74C26C" w14:textId="77777777" w:rsidR="002A341C" w:rsidRPr="002A341C" w:rsidRDefault="002A341C" w:rsidP="002A341C">
            <w:pPr>
              <w:snapToGrid w:val="0"/>
              <w:rPr>
                <w:rFonts w:ascii="Times New Roman" w:eastAsia="標楷體" w:hAnsi="Times New Roman" w:cs="Times New Roman"/>
              </w:rPr>
            </w:pPr>
          </w:p>
        </w:tc>
      </w:tr>
      <w:tr w:rsidR="002A341C" w:rsidRPr="002A341C" w14:paraId="2AB8F88B"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3E8BAA2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第一</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0F0A712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第一單元生活放大鏡</w:t>
            </w:r>
          </w:p>
          <w:p w14:paraId="1EA2E13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單元主題引導／</w:t>
            </w:r>
            <w:proofErr w:type="gramStart"/>
            <w:r w:rsidRPr="002A341C">
              <w:rPr>
                <w:rFonts w:ascii="Times New Roman" w:eastAsia="標楷體" w:hAnsi="Times New Roman" w:cs="Times New Roman" w:hint="eastAsia"/>
                <w:bCs/>
              </w:rPr>
              <w:t>第一課看</w:t>
            </w:r>
            <w:proofErr w:type="gramEnd"/>
          </w:p>
        </w:tc>
        <w:tc>
          <w:tcPr>
            <w:tcW w:w="227" w:type="pct"/>
            <w:gridSpan w:val="2"/>
            <w:tcBorders>
              <w:top w:val="single" w:sz="4" w:space="0" w:color="auto"/>
              <w:left w:val="single" w:sz="4" w:space="0" w:color="auto"/>
              <w:bottom w:val="single" w:sz="4" w:space="0" w:color="auto"/>
              <w:right w:val="single" w:sz="4" w:space="0" w:color="auto"/>
            </w:tcBorders>
            <w:hideMark/>
          </w:tcPr>
          <w:p w14:paraId="69A7003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6</w:t>
            </w:r>
          </w:p>
        </w:tc>
        <w:tc>
          <w:tcPr>
            <w:tcW w:w="386" w:type="pct"/>
            <w:tcBorders>
              <w:top w:val="single" w:sz="4" w:space="0" w:color="auto"/>
              <w:left w:val="single" w:sz="4" w:space="0" w:color="auto"/>
              <w:bottom w:val="single" w:sz="4" w:space="0" w:color="auto"/>
              <w:right w:val="single" w:sz="4" w:space="0" w:color="auto"/>
            </w:tcBorders>
            <w:hideMark/>
          </w:tcPr>
          <w:p w14:paraId="46BFA31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【一、看】</w:t>
            </w:r>
          </w:p>
          <w:p w14:paraId="40E02E7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w:t>
            </w:r>
            <w:r w:rsidRPr="002A341C">
              <w:rPr>
                <w:rFonts w:ascii="Times New Roman" w:eastAsia="標楷體" w:hAnsi="Times New Roman" w:cs="Times New Roman" w:hint="eastAsia"/>
                <w:bCs/>
              </w:rPr>
              <w:lastRenderedPageBreak/>
              <w:t>過體驗與實踐，處理日常生活問題。</w:t>
            </w:r>
          </w:p>
          <w:p w14:paraId="7362D91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322FA6C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w:t>
            </w:r>
            <w:r w:rsidRPr="002A341C">
              <w:rPr>
                <w:rFonts w:ascii="Times New Roman" w:eastAsia="標楷體" w:hAnsi="Times New Roman" w:cs="Times New Roman" w:hint="eastAsia"/>
                <w:bCs/>
              </w:rPr>
              <w:lastRenderedPageBreak/>
              <w:t>的重要性。</w:t>
            </w:r>
          </w:p>
        </w:tc>
        <w:tc>
          <w:tcPr>
            <w:tcW w:w="276" w:type="pct"/>
            <w:tcBorders>
              <w:top w:val="single" w:sz="4" w:space="0" w:color="auto"/>
              <w:left w:val="single" w:sz="4" w:space="0" w:color="auto"/>
              <w:bottom w:val="single" w:sz="4" w:space="0" w:color="auto"/>
              <w:right w:val="single" w:sz="4" w:space="0" w:color="auto"/>
            </w:tcBorders>
            <w:hideMark/>
          </w:tcPr>
          <w:p w14:paraId="691E866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【一、看】</w:t>
            </w:r>
          </w:p>
          <w:p w14:paraId="5316C9E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1-Ⅰ-3 </w:t>
            </w:r>
            <w:r w:rsidRPr="002A341C">
              <w:rPr>
                <w:rFonts w:ascii="Times New Roman" w:eastAsia="標楷體" w:hAnsi="Times New Roman" w:cs="Times New Roman" w:hint="eastAsia"/>
                <w:bCs/>
              </w:rPr>
              <w:t>能理解話語、詩歌、故事的訊息，有適切的表情跟肢體語言。</w:t>
            </w:r>
          </w:p>
          <w:p w14:paraId="2C4D5EE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lastRenderedPageBreak/>
              <w:t xml:space="preserve">2-Ⅰ-1 </w:t>
            </w:r>
            <w:r w:rsidRPr="002A341C">
              <w:rPr>
                <w:rFonts w:ascii="Times New Roman" w:eastAsia="標楷體" w:hAnsi="Times New Roman" w:cs="Times New Roman" w:hint="eastAsia"/>
                <w:bCs/>
              </w:rPr>
              <w:t>以正確發音流利的說出語意完整的話。</w:t>
            </w:r>
          </w:p>
          <w:p w14:paraId="2F3E29D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3-Ⅰ-3 </w:t>
            </w:r>
            <w:r w:rsidRPr="002A341C">
              <w:rPr>
                <w:rFonts w:ascii="Times New Roman" w:eastAsia="標楷體" w:hAnsi="Times New Roman" w:cs="Times New Roman" w:hint="eastAsia"/>
                <w:bCs/>
              </w:rPr>
              <w:t>運用注音符號表達想法，記錄訊息。</w:t>
            </w:r>
          </w:p>
          <w:p w14:paraId="7ED8153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4-Ⅰ-2 </w:t>
            </w:r>
            <w:r w:rsidRPr="002A341C">
              <w:rPr>
                <w:rFonts w:ascii="Times New Roman" w:eastAsia="標楷體" w:hAnsi="Times New Roman" w:cs="Times New Roman" w:hint="eastAsia"/>
                <w:bCs/>
              </w:rPr>
              <w:t>利用部件、部首或簡單造字原理，輔助識字。</w:t>
            </w:r>
          </w:p>
        </w:tc>
        <w:tc>
          <w:tcPr>
            <w:tcW w:w="276" w:type="pct"/>
            <w:tcBorders>
              <w:top w:val="single" w:sz="4" w:space="0" w:color="auto"/>
              <w:left w:val="single" w:sz="4" w:space="0" w:color="auto"/>
              <w:bottom w:val="single" w:sz="4" w:space="0" w:color="auto"/>
              <w:right w:val="single" w:sz="4" w:space="0" w:color="auto"/>
            </w:tcBorders>
            <w:hideMark/>
          </w:tcPr>
          <w:p w14:paraId="42B2BF5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【一、看】</w:t>
            </w:r>
          </w:p>
          <w:p w14:paraId="5E6336D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Aa-Ⅰ-2 </w:t>
            </w:r>
            <w:r w:rsidRPr="002A341C">
              <w:rPr>
                <w:rFonts w:ascii="Times New Roman" w:eastAsia="標楷體" w:hAnsi="Times New Roman" w:cs="Times New Roman" w:hint="eastAsia"/>
                <w:bCs/>
              </w:rPr>
              <w:t>聲調及其正確的標注方式。</w:t>
            </w:r>
          </w:p>
          <w:p w14:paraId="1F3C6FF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w:t>
            </w:r>
            <w:r w:rsidRPr="002A341C">
              <w:rPr>
                <w:rFonts w:ascii="Times New Roman" w:eastAsia="標楷體" w:hAnsi="Times New Roman" w:cs="Times New Roman" w:hint="eastAsia"/>
                <w:bCs/>
              </w:rPr>
              <w:lastRenderedPageBreak/>
              <w:t>音和字義。</w:t>
            </w:r>
          </w:p>
          <w:p w14:paraId="6CA0FD1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771B81A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tc>
        <w:tc>
          <w:tcPr>
            <w:tcW w:w="415" w:type="pct"/>
            <w:gridSpan w:val="2"/>
            <w:tcBorders>
              <w:top w:val="single" w:sz="4" w:space="0" w:color="auto"/>
              <w:left w:val="single" w:sz="4" w:space="0" w:color="auto"/>
              <w:bottom w:val="single" w:sz="4" w:space="0" w:color="auto"/>
              <w:right w:val="single" w:sz="4" w:space="0" w:color="auto"/>
            </w:tcBorders>
            <w:hideMark/>
          </w:tcPr>
          <w:p w14:paraId="7549B30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【一、看】</w:t>
            </w:r>
          </w:p>
          <w:p w14:paraId="2765881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專注聆聽課文，連結課本圖文對照情境與生活經驗，理解閱讀內容，流暢的表達想法。</w:t>
            </w:r>
          </w:p>
          <w:p w14:paraId="7D22493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lastRenderedPageBreak/>
              <w:t>2.</w:t>
            </w:r>
            <w:r w:rsidRPr="002A341C">
              <w:rPr>
                <w:rFonts w:ascii="Times New Roman" w:eastAsia="標楷體" w:hAnsi="Times New Roman" w:cs="Times New Roman" w:hint="eastAsia"/>
                <w:bCs/>
              </w:rPr>
              <w:t>用正確的發音朗讀課文，</w:t>
            </w:r>
            <w:proofErr w:type="gramStart"/>
            <w:r w:rsidRPr="002A341C">
              <w:rPr>
                <w:rFonts w:ascii="Times New Roman" w:eastAsia="標楷體" w:hAnsi="Times New Roman" w:cs="Times New Roman" w:hint="eastAsia"/>
                <w:bCs/>
              </w:rPr>
              <w:t>語速要流暢</w:t>
            </w:r>
            <w:proofErr w:type="gramEnd"/>
            <w:r w:rsidRPr="002A341C">
              <w:rPr>
                <w:rFonts w:ascii="Times New Roman" w:eastAsia="標楷體" w:hAnsi="Times New Roman" w:cs="Times New Roman" w:hint="eastAsia"/>
                <w:bCs/>
              </w:rPr>
              <w:t>，語意表達完整清楚。</w:t>
            </w:r>
          </w:p>
          <w:p w14:paraId="275EEC8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應用課文中的疊字副詞描述動作，增加生動感。</w:t>
            </w:r>
          </w:p>
        </w:tc>
        <w:tc>
          <w:tcPr>
            <w:tcW w:w="1335" w:type="pct"/>
            <w:gridSpan w:val="2"/>
            <w:tcBorders>
              <w:top w:val="single" w:sz="4" w:space="0" w:color="auto"/>
              <w:left w:val="single" w:sz="4" w:space="0" w:color="auto"/>
              <w:bottom w:val="single" w:sz="4" w:space="0" w:color="auto"/>
              <w:right w:val="single" w:sz="4" w:space="0" w:color="auto"/>
            </w:tcBorders>
            <w:hideMark/>
          </w:tcPr>
          <w:p w14:paraId="7FA4466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【一、看】</w:t>
            </w:r>
          </w:p>
          <w:p w14:paraId="5C2E2EC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專心聆聽課文，針對課文回答問題。</w:t>
            </w:r>
          </w:p>
          <w:p w14:paraId="72C5028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理解課文趣味，美讀課文。</w:t>
            </w:r>
          </w:p>
          <w:p w14:paraId="0AFEA90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運用疊字副詞描述動作。</w:t>
            </w:r>
          </w:p>
        </w:tc>
        <w:tc>
          <w:tcPr>
            <w:tcW w:w="393" w:type="pct"/>
            <w:tcBorders>
              <w:top w:val="single" w:sz="4" w:space="0" w:color="auto"/>
              <w:left w:val="single" w:sz="4" w:space="0" w:color="auto"/>
              <w:bottom w:val="single" w:sz="4" w:space="0" w:color="auto"/>
              <w:right w:val="single" w:sz="4" w:space="0" w:color="auto"/>
            </w:tcBorders>
            <w:hideMark/>
          </w:tcPr>
          <w:p w14:paraId="66A7E73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525EB34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1610736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1027EA4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6653273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【一、看】</w:t>
            </w:r>
          </w:p>
          <w:p w14:paraId="1F14542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【環境教育】</w:t>
            </w:r>
          </w:p>
          <w:p w14:paraId="69EC461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環</w:t>
            </w:r>
            <w:r w:rsidRPr="002A341C">
              <w:rPr>
                <w:rFonts w:ascii="Times New Roman" w:eastAsia="標楷體" w:hAnsi="Times New Roman" w:cs="Times New Roman"/>
              </w:rPr>
              <w:t xml:space="preserve">E2 </w:t>
            </w:r>
            <w:r w:rsidRPr="002A341C">
              <w:rPr>
                <w:rFonts w:ascii="Times New Roman" w:eastAsia="標楷體" w:hAnsi="Times New Roman" w:cs="Times New Roman" w:hint="eastAsia"/>
              </w:rPr>
              <w:t>覺知生物生命的美與價值，關懷動、植物的生命。</w:t>
            </w:r>
          </w:p>
        </w:tc>
        <w:tc>
          <w:tcPr>
            <w:tcW w:w="471" w:type="pct"/>
            <w:tcBorders>
              <w:top w:val="single" w:sz="4" w:space="0" w:color="auto"/>
              <w:left w:val="single" w:sz="4" w:space="0" w:color="auto"/>
              <w:bottom w:val="single" w:sz="4" w:space="0" w:color="auto"/>
              <w:right w:val="single" w:sz="4" w:space="0" w:color="auto"/>
            </w:tcBorders>
          </w:tcPr>
          <w:p w14:paraId="28499A80" w14:textId="77777777" w:rsidR="002A341C" w:rsidRPr="002A341C" w:rsidRDefault="002A341C" w:rsidP="002A341C">
            <w:pPr>
              <w:snapToGrid w:val="0"/>
              <w:rPr>
                <w:rFonts w:ascii="Times New Roman" w:eastAsia="標楷體" w:hAnsi="Times New Roman" w:cs="Times New Roman"/>
              </w:rPr>
            </w:pPr>
          </w:p>
        </w:tc>
      </w:tr>
      <w:tr w:rsidR="002A341C" w:rsidRPr="002A341C" w14:paraId="7A10A27F"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1523B06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第二</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153268C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第一單元生活放大鏡</w:t>
            </w:r>
          </w:p>
          <w:p w14:paraId="49EB926F" w14:textId="77777777" w:rsidR="002A341C" w:rsidRPr="002A341C" w:rsidRDefault="002A341C" w:rsidP="002A341C">
            <w:pPr>
              <w:snapToGrid w:val="0"/>
              <w:rPr>
                <w:rFonts w:ascii="Times New Roman" w:eastAsia="標楷體" w:hAnsi="Times New Roman" w:cs="Times New Roman"/>
                <w:bCs/>
              </w:rPr>
            </w:pPr>
            <w:proofErr w:type="gramStart"/>
            <w:r w:rsidRPr="002A341C">
              <w:rPr>
                <w:rFonts w:ascii="Times New Roman" w:eastAsia="標楷體" w:hAnsi="Times New Roman" w:cs="Times New Roman" w:hint="eastAsia"/>
                <w:bCs/>
              </w:rPr>
              <w:t>第一課看</w:t>
            </w:r>
            <w:proofErr w:type="gramEnd"/>
            <w:r w:rsidRPr="002A341C">
              <w:rPr>
                <w:rFonts w:ascii="Times New Roman" w:eastAsia="標楷體" w:hAnsi="Times New Roman" w:cs="Times New Roman" w:hint="eastAsia"/>
                <w:bCs/>
              </w:rPr>
              <w:t>／第二課花園裡有什麼？</w:t>
            </w:r>
          </w:p>
        </w:tc>
        <w:tc>
          <w:tcPr>
            <w:tcW w:w="227" w:type="pct"/>
            <w:gridSpan w:val="2"/>
            <w:tcBorders>
              <w:top w:val="single" w:sz="4" w:space="0" w:color="auto"/>
              <w:left w:val="single" w:sz="4" w:space="0" w:color="auto"/>
              <w:bottom w:val="single" w:sz="4" w:space="0" w:color="auto"/>
              <w:right w:val="single" w:sz="4" w:space="0" w:color="auto"/>
            </w:tcBorders>
            <w:hideMark/>
          </w:tcPr>
          <w:p w14:paraId="6D5D7FD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6</w:t>
            </w:r>
          </w:p>
        </w:tc>
        <w:tc>
          <w:tcPr>
            <w:tcW w:w="386" w:type="pct"/>
            <w:tcBorders>
              <w:top w:val="single" w:sz="4" w:space="0" w:color="auto"/>
              <w:left w:val="single" w:sz="4" w:space="0" w:color="auto"/>
              <w:bottom w:val="single" w:sz="4" w:space="0" w:color="auto"/>
              <w:right w:val="single" w:sz="4" w:space="0" w:color="auto"/>
            </w:tcBorders>
            <w:hideMark/>
          </w:tcPr>
          <w:p w14:paraId="36FF55C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【一、看】</w:t>
            </w:r>
          </w:p>
          <w:p w14:paraId="7C8B272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透過國語文學習，掌握文本要旨、發展學習及解決問題策略、初探邏輯思維，並透過體驗與實踐，處理日常生活問題。</w:t>
            </w:r>
          </w:p>
          <w:p w14:paraId="016B192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04AFE5E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與他人互動時，能適切運用語文能力表達個人想法，理解與包容不同意見，樂於參與學校及社區活動，體會團隊合作的重要性。</w:t>
            </w:r>
          </w:p>
          <w:p w14:paraId="6B146DE4" w14:textId="77777777" w:rsidR="002A341C" w:rsidRPr="002A341C" w:rsidRDefault="002A341C" w:rsidP="002A341C">
            <w:pPr>
              <w:snapToGrid w:val="0"/>
              <w:rPr>
                <w:rFonts w:ascii="Times New Roman" w:eastAsia="標楷體" w:hAnsi="Times New Roman" w:cs="Times New Roman"/>
                <w:bCs/>
              </w:rPr>
            </w:pPr>
            <w:proofErr w:type="gramStart"/>
            <w:r w:rsidRPr="002A341C">
              <w:rPr>
                <w:rFonts w:ascii="Times New Roman" w:eastAsia="標楷體" w:hAnsi="Times New Roman" w:cs="Times New Roman" w:hint="eastAsia"/>
                <w:bCs/>
              </w:rPr>
              <w:t>【</w:t>
            </w:r>
            <w:proofErr w:type="gramEnd"/>
            <w:r w:rsidRPr="002A341C">
              <w:rPr>
                <w:rFonts w:ascii="Times New Roman" w:eastAsia="標楷體" w:hAnsi="Times New Roman" w:cs="Times New Roman" w:hint="eastAsia"/>
                <w:bCs/>
              </w:rPr>
              <w:t>二、花園裡有什麼？】</w:t>
            </w:r>
          </w:p>
          <w:p w14:paraId="09C8C36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透過國語文學習，掌握文本要旨、發展學習及解決問題策略、初探邏輯思維，並透過體驗與實踐，處</w:t>
            </w:r>
            <w:r w:rsidRPr="002A341C">
              <w:rPr>
                <w:rFonts w:ascii="Times New Roman" w:eastAsia="標楷體" w:hAnsi="Times New Roman" w:cs="Times New Roman" w:hint="eastAsia"/>
                <w:bCs/>
              </w:rPr>
              <w:lastRenderedPageBreak/>
              <w:t>理日常生活問題。</w:t>
            </w:r>
          </w:p>
          <w:p w14:paraId="75FC9BC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76F13A4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-E-C1 </w:t>
            </w:r>
            <w:r w:rsidRPr="002A341C">
              <w:rPr>
                <w:rFonts w:ascii="Times New Roman" w:eastAsia="標楷體" w:hAnsi="Times New Roman" w:cs="Times New Roman" w:hint="eastAsia"/>
                <w:bCs/>
              </w:rPr>
              <w:t>閱讀各類文本，從中培養是非判斷的能力，以了解自己與所處社會的關係，培養同理心與責任感，關懷自然生態與增進公民意識。</w:t>
            </w:r>
          </w:p>
        </w:tc>
        <w:tc>
          <w:tcPr>
            <w:tcW w:w="276" w:type="pct"/>
            <w:tcBorders>
              <w:top w:val="single" w:sz="4" w:space="0" w:color="auto"/>
              <w:left w:val="single" w:sz="4" w:space="0" w:color="auto"/>
              <w:bottom w:val="single" w:sz="4" w:space="0" w:color="auto"/>
              <w:right w:val="single" w:sz="4" w:space="0" w:color="auto"/>
            </w:tcBorders>
            <w:hideMark/>
          </w:tcPr>
          <w:p w14:paraId="1F564C2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【一、看】</w:t>
            </w:r>
          </w:p>
          <w:p w14:paraId="4CB4463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5-Ⅰ-4 </w:t>
            </w:r>
            <w:r w:rsidRPr="002A341C">
              <w:rPr>
                <w:rFonts w:ascii="Times New Roman" w:eastAsia="標楷體" w:hAnsi="Times New Roman" w:cs="Times New Roman" w:hint="eastAsia"/>
                <w:bCs/>
              </w:rPr>
              <w:t>了解文本中的重要訊息與觀點。</w:t>
            </w:r>
          </w:p>
          <w:p w14:paraId="3AF681D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6-Ⅰ-3 </w:t>
            </w:r>
            <w:r w:rsidRPr="002A341C">
              <w:rPr>
                <w:rFonts w:ascii="Times New Roman" w:eastAsia="標楷體" w:hAnsi="Times New Roman" w:cs="Times New Roman" w:hint="eastAsia"/>
                <w:bCs/>
              </w:rPr>
              <w:t>寫出語意完整的句子、主題明確的段落。</w:t>
            </w:r>
          </w:p>
          <w:p w14:paraId="1DE041D1" w14:textId="77777777" w:rsidR="002A341C" w:rsidRPr="002A341C" w:rsidRDefault="002A341C" w:rsidP="002A341C">
            <w:pPr>
              <w:snapToGrid w:val="0"/>
              <w:rPr>
                <w:rFonts w:ascii="Times New Roman" w:eastAsia="標楷體" w:hAnsi="Times New Roman" w:cs="Times New Roman"/>
                <w:bCs/>
              </w:rPr>
            </w:pPr>
            <w:proofErr w:type="gramStart"/>
            <w:r w:rsidRPr="002A341C">
              <w:rPr>
                <w:rFonts w:ascii="Times New Roman" w:eastAsia="標楷體" w:hAnsi="Times New Roman" w:cs="Times New Roman" w:hint="eastAsia"/>
                <w:bCs/>
              </w:rPr>
              <w:t>【</w:t>
            </w:r>
            <w:proofErr w:type="gramEnd"/>
            <w:r w:rsidRPr="002A341C">
              <w:rPr>
                <w:rFonts w:ascii="Times New Roman" w:eastAsia="標楷體" w:hAnsi="Times New Roman" w:cs="Times New Roman" w:hint="eastAsia"/>
                <w:bCs/>
              </w:rPr>
              <w:t>二、花園裡有什麼？】</w:t>
            </w:r>
          </w:p>
          <w:p w14:paraId="3F49BC8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1-Ⅰ-3 </w:t>
            </w:r>
            <w:r w:rsidRPr="002A341C">
              <w:rPr>
                <w:rFonts w:ascii="Times New Roman" w:eastAsia="標楷體" w:hAnsi="Times New Roman" w:cs="Times New Roman" w:hint="eastAsia"/>
                <w:bCs/>
              </w:rPr>
              <w:t>能理解話語、詩歌、故事的訊息，有適切的表情跟肢體</w:t>
            </w:r>
            <w:r w:rsidRPr="002A341C">
              <w:rPr>
                <w:rFonts w:ascii="Times New Roman" w:eastAsia="標楷體" w:hAnsi="Times New Roman" w:cs="Times New Roman" w:hint="eastAsia"/>
                <w:bCs/>
              </w:rPr>
              <w:lastRenderedPageBreak/>
              <w:t>語言。</w:t>
            </w:r>
          </w:p>
          <w:p w14:paraId="0AD34DF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2-Ⅰ-1 </w:t>
            </w:r>
            <w:r w:rsidRPr="002A341C">
              <w:rPr>
                <w:rFonts w:ascii="Times New Roman" w:eastAsia="標楷體" w:hAnsi="Times New Roman" w:cs="Times New Roman" w:hint="eastAsia"/>
                <w:bCs/>
              </w:rPr>
              <w:t>以正確發音流利的說出語意完整的話。</w:t>
            </w:r>
          </w:p>
          <w:p w14:paraId="6762769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3-Ⅰ-3 </w:t>
            </w:r>
            <w:r w:rsidRPr="002A341C">
              <w:rPr>
                <w:rFonts w:ascii="Times New Roman" w:eastAsia="標楷體" w:hAnsi="Times New Roman" w:cs="Times New Roman" w:hint="eastAsia"/>
                <w:bCs/>
              </w:rPr>
              <w:t>運用注音符號表達想法，記錄訊息。</w:t>
            </w:r>
          </w:p>
        </w:tc>
        <w:tc>
          <w:tcPr>
            <w:tcW w:w="276" w:type="pct"/>
            <w:tcBorders>
              <w:top w:val="single" w:sz="4" w:space="0" w:color="auto"/>
              <w:left w:val="single" w:sz="4" w:space="0" w:color="auto"/>
              <w:bottom w:val="single" w:sz="4" w:space="0" w:color="auto"/>
              <w:right w:val="single" w:sz="4" w:space="0" w:color="auto"/>
            </w:tcBorders>
            <w:hideMark/>
          </w:tcPr>
          <w:p w14:paraId="476C366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【一、看】</w:t>
            </w:r>
          </w:p>
          <w:p w14:paraId="1D6EF19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Aa-Ⅰ-2 </w:t>
            </w:r>
            <w:r w:rsidRPr="002A341C">
              <w:rPr>
                <w:rFonts w:ascii="Times New Roman" w:eastAsia="標楷體" w:hAnsi="Times New Roman" w:cs="Times New Roman" w:hint="eastAsia"/>
                <w:bCs/>
              </w:rPr>
              <w:t>聲調及其正確的標注方式。</w:t>
            </w:r>
          </w:p>
          <w:p w14:paraId="443628B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6CC48A3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4AF7070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p w14:paraId="01D516B9" w14:textId="77777777" w:rsidR="002A341C" w:rsidRPr="002A341C" w:rsidRDefault="002A341C" w:rsidP="002A341C">
            <w:pPr>
              <w:snapToGrid w:val="0"/>
              <w:rPr>
                <w:rFonts w:ascii="Times New Roman" w:eastAsia="標楷體" w:hAnsi="Times New Roman" w:cs="Times New Roman"/>
                <w:bCs/>
              </w:rPr>
            </w:pPr>
            <w:proofErr w:type="gramStart"/>
            <w:r w:rsidRPr="002A341C">
              <w:rPr>
                <w:rFonts w:ascii="Times New Roman" w:eastAsia="標楷體" w:hAnsi="Times New Roman" w:cs="Times New Roman" w:hint="eastAsia"/>
                <w:bCs/>
              </w:rPr>
              <w:t>【</w:t>
            </w:r>
            <w:proofErr w:type="gramEnd"/>
            <w:r w:rsidRPr="002A341C">
              <w:rPr>
                <w:rFonts w:ascii="Times New Roman" w:eastAsia="標楷體" w:hAnsi="Times New Roman" w:cs="Times New Roman" w:hint="eastAsia"/>
                <w:bCs/>
              </w:rPr>
              <w:t>二、花園裡有什麼？】</w:t>
            </w:r>
          </w:p>
          <w:p w14:paraId="66D56AC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w:t>
            </w:r>
            <w:r w:rsidRPr="002A341C">
              <w:rPr>
                <w:rFonts w:ascii="Times New Roman" w:eastAsia="標楷體" w:hAnsi="Times New Roman" w:cs="Times New Roman" w:hint="eastAsia"/>
                <w:bCs/>
              </w:rPr>
              <w:lastRenderedPageBreak/>
              <w:t>的各類文本。</w:t>
            </w:r>
          </w:p>
          <w:p w14:paraId="246D6D1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1500042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Ac-Ⅰ-1 </w:t>
            </w:r>
            <w:r w:rsidRPr="002A341C">
              <w:rPr>
                <w:rFonts w:ascii="Times New Roman" w:eastAsia="標楷體" w:hAnsi="Times New Roman" w:cs="Times New Roman" w:hint="eastAsia"/>
                <w:bCs/>
              </w:rPr>
              <w:t>常用標點符號。</w:t>
            </w:r>
          </w:p>
          <w:p w14:paraId="3CACD18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tc>
        <w:tc>
          <w:tcPr>
            <w:tcW w:w="415" w:type="pct"/>
            <w:gridSpan w:val="2"/>
            <w:tcBorders>
              <w:top w:val="single" w:sz="4" w:space="0" w:color="auto"/>
              <w:left w:val="single" w:sz="4" w:space="0" w:color="auto"/>
              <w:bottom w:val="single" w:sz="4" w:space="0" w:color="auto"/>
              <w:right w:val="single" w:sz="4" w:space="0" w:color="auto"/>
            </w:tcBorders>
            <w:hideMark/>
          </w:tcPr>
          <w:p w14:paraId="4CEEA45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【一、看】</w:t>
            </w:r>
          </w:p>
          <w:p w14:paraId="7A24AE2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熟悉本課的生字詞語，歸納「</w:t>
            </w:r>
            <w:proofErr w:type="gramStart"/>
            <w:r w:rsidRPr="002A341C">
              <w:rPr>
                <w:rFonts w:ascii="Times New Roman" w:eastAsia="標楷體" w:hAnsi="Times New Roman" w:cs="Times New Roman" w:hint="eastAsia"/>
                <w:bCs/>
              </w:rPr>
              <w:t>虫</w:t>
            </w:r>
            <w:proofErr w:type="gramEnd"/>
            <w:r w:rsidRPr="002A341C">
              <w:rPr>
                <w:rFonts w:ascii="Times New Roman" w:eastAsia="標楷體" w:hAnsi="Times New Roman" w:cs="Times New Roman" w:hint="eastAsia"/>
                <w:bCs/>
              </w:rPr>
              <w:t>」偏旁生字的形、音、義。</w:t>
            </w:r>
          </w:p>
          <w:p w14:paraId="6C3AA9C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練習「先</w:t>
            </w:r>
            <w:r w:rsidRPr="002A341C">
              <w:rPr>
                <w:rFonts w:ascii="Times New Roman" w:eastAsia="標楷體" w:hAnsi="Times New Roman" w:cs="Times New Roman"/>
                <w:bCs/>
              </w:rPr>
              <w:t>…</w:t>
            </w:r>
            <w:proofErr w:type="gramStart"/>
            <w:r w:rsidRPr="002A341C">
              <w:rPr>
                <w:rFonts w:ascii="Times New Roman" w:eastAsia="標楷體" w:hAnsi="Times New Roman" w:cs="Times New Roman"/>
                <w:bCs/>
              </w:rPr>
              <w:t>…</w:t>
            </w:r>
            <w:proofErr w:type="gramEnd"/>
            <w:r w:rsidRPr="002A341C">
              <w:rPr>
                <w:rFonts w:ascii="Times New Roman" w:eastAsia="標楷體" w:hAnsi="Times New Roman" w:cs="Times New Roman" w:hint="eastAsia"/>
                <w:bCs/>
              </w:rPr>
              <w:t>再</w:t>
            </w:r>
            <w:r w:rsidRPr="002A341C">
              <w:rPr>
                <w:rFonts w:ascii="Times New Roman" w:eastAsia="標楷體" w:hAnsi="Times New Roman" w:cs="Times New Roman"/>
                <w:bCs/>
              </w:rPr>
              <w:t>…</w:t>
            </w:r>
            <w:proofErr w:type="gramStart"/>
            <w:r w:rsidRPr="002A341C">
              <w:rPr>
                <w:rFonts w:ascii="Times New Roman" w:eastAsia="標楷體" w:hAnsi="Times New Roman" w:cs="Times New Roman"/>
                <w:bCs/>
              </w:rPr>
              <w:t>…</w:t>
            </w:r>
            <w:proofErr w:type="gramEnd"/>
            <w:r w:rsidRPr="002A341C">
              <w:rPr>
                <w:rFonts w:ascii="Times New Roman" w:eastAsia="標楷體" w:hAnsi="Times New Roman" w:cs="Times New Roman" w:hint="eastAsia"/>
                <w:bCs/>
              </w:rPr>
              <w:t>」句型的用法，並造句。</w:t>
            </w:r>
          </w:p>
          <w:p w14:paraId="218FD80A" w14:textId="77777777" w:rsidR="002A341C" w:rsidRPr="002A341C" w:rsidRDefault="002A341C" w:rsidP="002A341C">
            <w:pPr>
              <w:snapToGrid w:val="0"/>
              <w:rPr>
                <w:rFonts w:ascii="Times New Roman" w:eastAsia="標楷體" w:hAnsi="Times New Roman" w:cs="Times New Roman"/>
                <w:bCs/>
              </w:rPr>
            </w:pPr>
            <w:proofErr w:type="gramStart"/>
            <w:r w:rsidRPr="002A341C">
              <w:rPr>
                <w:rFonts w:ascii="Times New Roman" w:eastAsia="標楷體" w:hAnsi="Times New Roman" w:cs="Times New Roman" w:hint="eastAsia"/>
                <w:bCs/>
              </w:rPr>
              <w:t>【</w:t>
            </w:r>
            <w:proofErr w:type="gramEnd"/>
            <w:r w:rsidRPr="002A341C">
              <w:rPr>
                <w:rFonts w:ascii="Times New Roman" w:eastAsia="標楷體" w:hAnsi="Times New Roman" w:cs="Times New Roman" w:hint="eastAsia"/>
                <w:bCs/>
              </w:rPr>
              <w:t>二、花園裡有什麼？】</w:t>
            </w:r>
          </w:p>
          <w:p w14:paraId="265FB9A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專注聆聽課本的聆聽故事，針對故事內容提出自己的想法，適當模仿聲音、動作。</w:t>
            </w:r>
          </w:p>
          <w:p w14:paraId="4161C9C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運用</w:t>
            </w:r>
            <w:proofErr w:type="gramStart"/>
            <w:r w:rsidRPr="002A341C">
              <w:rPr>
                <w:rFonts w:ascii="Times New Roman" w:eastAsia="標楷體" w:hAnsi="Times New Roman" w:cs="Times New Roman" w:hint="eastAsia"/>
                <w:bCs/>
              </w:rPr>
              <w:t>新</w:t>
            </w:r>
            <w:r w:rsidRPr="002A341C">
              <w:rPr>
                <w:rFonts w:ascii="Times New Roman" w:eastAsia="標楷體" w:hAnsi="Times New Roman" w:cs="Times New Roman" w:hint="eastAsia"/>
                <w:bCs/>
              </w:rPr>
              <w:lastRenderedPageBreak/>
              <w:t>詞造出</w:t>
            </w:r>
            <w:proofErr w:type="gramEnd"/>
            <w:r w:rsidRPr="002A341C">
              <w:rPr>
                <w:rFonts w:ascii="Times New Roman" w:eastAsia="標楷體" w:hAnsi="Times New Roman" w:cs="Times New Roman" w:hint="eastAsia"/>
                <w:bCs/>
              </w:rPr>
              <w:t>完整的句子。</w:t>
            </w:r>
          </w:p>
          <w:p w14:paraId="5F85D0A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利用注音符號的輔助，記錄自己觀察校園生態的經驗。</w:t>
            </w:r>
          </w:p>
        </w:tc>
        <w:tc>
          <w:tcPr>
            <w:tcW w:w="1335" w:type="pct"/>
            <w:gridSpan w:val="2"/>
            <w:tcBorders>
              <w:top w:val="single" w:sz="4" w:space="0" w:color="auto"/>
              <w:left w:val="single" w:sz="4" w:space="0" w:color="auto"/>
              <w:bottom w:val="single" w:sz="4" w:space="0" w:color="auto"/>
              <w:right w:val="single" w:sz="4" w:space="0" w:color="auto"/>
            </w:tcBorders>
            <w:hideMark/>
          </w:tcPr>
          <w:p w14:paraId="2BA23A7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【一、看】</w:t>
            </w:r>
          </w:p>
          <w:p w14:paraId="09AA7A2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w:t>
            </w:r>
            <w:proofErr w:type="gramStart"/>
            <w:r w:rsidRPr="002A341C">
              <w:rPr>
                <w:rFonts w:ascii="Times New Roman" w:eastAsia="標楷體" w:hAnsi="Times New Roman" w:cs="Times New Roman" w:hint="eastAsia"/>
              </w:rPr>
              <w:t>虫</w:t>
            </w:r>
            <w:proofErr w:type="gramEnd"/>
            <w:r w:rsidRPr="002A341C">
              <w:rPr>
                <w:rFonts w:ascii="Times New Roman" w:eastAsia="標楷體" w:hAnsi="Times New Roman" w:cs="Times New Roman" w:hint="eastAsia"/>
              </w:rPr>
              <w:t>」偏旁大量識字，並會造詞。</w:t>
            </w:r>
          </w:p>
          <w:p w14:paraId="6C1CA1C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練習「先</w:t>
            </w:r>
            <w:r w:rsidRPr="002A341C">
              <w:rPr>
                <w:rFonts w:ascii="Times New Roman" w:eastAsia="標楷體" w:hAnsi="Times New Roman" w:cs="Times New Roman"/>
              </w:rPr>
              <w:t>…</w:t>
            </w:r>
            <w:proofErr w:type="gramStart"/>
            <w:r w:rsidRPr="002A341C">
              <w:rPr>
                <w:rFonts w:ascii="Times New Roman" w:eastAsia="標楷體" w:hAnsi="Times New Roman" w:cs="Times New Roman"/>
              </w:rPr>
              <w:t>…</w:t>
            </w:r>
            <w:proofErr w:type="gramEnd"/>
            <w:r w:rsidRPr="002A341C">
              <w:rPr>
                <w:rFonts w:ascii="Times New Roman" w:eastAsia="標楷體" w:hAnsi="Times New Roman" w:cs="Times New Roman" w:hint="eastAsia"/>
              </w:rPr>
              <w:t>再</w:t>
            </w:r>
            <w:r w:rsidRPr="002A341C">
              <w:rPr>
                <w:rFonts w:ascii="Times New Roman" w:eastAsia="標楷體" w:hAnsi="Times New Roman" w:cs="Times New Roman"/>
              </w:rPr>
              <w:t>…</w:t>
            </w:r>
            <w:proofErr w:type="gramStart"/>
            <w:r w:rsidRPr="002A341C">
              <w:rPr>
                <w:rFonts w:ascii="Times New Roman" w:eastAsia="標楷體" w:hAnsi="Times New Roman" w:cs="Times New Roman"/>
              </w:rPr>
              <w:t>…</w:t>
            </w:r>
            <w:proofErr w:type="gramEnd"/>
            <w:r w:rsidRPr="002A341C">
              <w:rPr>
                <w:rFonts w:ascii="Times New Roman" w:eastAsia="標楷體" w:hAnsi="Times New Roman" w:cs="Times New Roman" w:hint="eastAsia"/>
              </w:rPr>
              <w:t>」句型，並造句運用。</w:t>
            </w:r>
          </w:p>
          <w:p w14:paraId="21771BF2"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w:t>
            </w:r>
            <w:proofErr w:type="gramEnd"/>
            <w:r w:rsidRPr="002A341C">
              <w:rPr>
                <w:rFonts w:ascii="Times New Roman" w:eastAsia="標楷體" w:hAnsi="Times New Roman" w:cs="Times New Roman" w:hint="eastAsia"/>
              </w:rPr>
              <w:t>二、花園裡有什麼？】</w:t>
            </w:r>
          </w:p>
          <w:p w14:paraId="7177E5D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專心聆聽故事，回答問題，並根據故事內容模仿聲音、動作。</w:t>
            </w:r>
          </w:p>
          <w:p w14:paraId="1FBA05A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運用新詞造句，並流利說出。</w:t>
            </w:r>
          </w:p>
          <w:p w14:paraId="3E78DF9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正確運用注音符號寫出兩個觀察到的感受詞語。</w:t>
            </w:r>
          </w:p>
        </w:tc>
        <w:tc>
          <w:tcPr>
            <w:tcW w:w="393" w:type="pct"/>
            <w:tcBorders>
              <w:top w:val="single" w:sz="4" w:space="0" w:color="auto"/>
              <w:left w:val="single" w:sz="4" w:space="0" w:color="auto"/>
              <w:bottom w:val="single" w:sz="4" w:space="0" w:color="auto"/>
              <w:right w:val="single" w:sz="4" w:space="0" w:color="auto"/>
            </w:tcBorders>
            <w:hideMark/>
          </w:tcPr>
          <w:p w14:paraId="3E27907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0EDDAD1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694674B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4EF7979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0B80892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【一、看】</w:t>
            </w:r>
          </w:p>
          <w:p w14:paraId="5D196CB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【環境教育】</w:t>
            </w:r>
          </w:p>
          <w:p w14:paraId="336C650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環</w:t>
            </w:r>
            <w:r w:rsidRPr="002A341C">
              <w:rPr>
                <w:rFonts w:ascii="Times New Roman" w:eastAsia="標楷體" w:hAnsi="Times New Roman" w:cs="Times New Roman"/>
              </w:rPr>
              <w:t xml:space="preserve">E2 </w:t>
            </w:r>
            <w:r w:rsidRPr="002A341C">
              <w:rPr>
                <w:rFonts w:ascii="Times New Roman" w:eastAsia="標楷體" w:hAnsi="Times New Roman" w:cs="Times New Roman" w:hint="eastAsia"/>
              </w:rPr>
              <w:t>覺知生物生命的美與價值，關懷動、植物的生命。</w:t>
            </w:r>
          </w:p>
          <w:p w14:paraId="606C6807"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w:t>
            </w:r>
            <w:proofErr w:type="gramEnd"/>
            <w:r w:rsidRPr="002A341C">
              <w:rPr>
                <w:rFonts w:ascii="Times New Roman" w:eastAsia="標楷體" w:hAnsi="Times New Roman" w:cs="Times New Roman" w:hint="eastAsia"/>
              </w:rPr>
              <w:t>二、花園裡有什麼？】</w:t>
            </w:r>
          </w:p>
          <w:p w14:paraId="39DFAE0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【環境教育】</w:t>
            </w:r>
          </w:p>
          <w:p w14:paraId="552357E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環</w:t>
            </w:r>
            <w:r w:rsidRPr="002A341C">
              <w:rPr>
                <w:rFonts w:ascii="Times New Roman" w:eastAsia="標楷體" w:hAnsi="Times New Roman" w:cs="Times New Roman"/>
              </w:rPr>
              <w:t xml:space="preserve">E2 </w:t>
            </w:r>
            <w:r w:rsidRPr="002A341C">
              <w:rPr>
                <w:rFonts w:ascii="Times New Roman" w:eastAsia="標楷體" w:hAnsi="Times New Roman" w:cs="Times New Roman" w:hint="eastAsia"/>
              </w:rPr>
              <w:t>覺知生物生命的美與價值，關懷動、植物的生命。</w:t>
            </w:r>
          </w:p>
        </w:tc>
        <w:tc>
          <w:tcPr>
            <w:tcW w:w="471" w:type="pct"/>
            <w:tcBorders>
              <w:top w:val="single" w:sz="4" w:space="0" w:color="auto"/>
              <w:left w:val="single" w:sz="4" w:space="0" w:color="auto"/>
              <w:bottom w:val="single" w:sz="4" w:space="0" w:color="auto"/>
              <w:right w:val="single" w:sz="4" w:space="0" w:color="auto"/>
            </w:tcBorders>
          </w:tcPr>
          <w:p w14:paraId="47F0C05E" w14:textId="77777777" w:rsidR="002A341C" w:rsidRPr="002A341C" w:rsidRDefault="002A341C" w:rsidP="002A341C">
            <w:pPr>
              <w:snapToGrid w:val="0"/>
              <w:rPr>
                <w:rFonts w:ascii="Times New Roman" w:eastAsia="標楷體" w:hAnsi="Times New Roman" w:cs="Times New Roman"/>
              </w:rPr>
            </w:pPr>
          </w:p>
        </w:tc>
      </w:tr>
      <w:tr w:rsidR="002A341C" w:rsidRPr="002A341C" w14:paraId="30A815D2"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6B36E5D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第三</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341D0F5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第一單元生活放大鏡</w:t>
            </w:r>
          </w:p>
          <w:p w14:paraId="59E2AED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第二課花園裡有什麼？</w:t>
            </w:r>
          </w:p>
        </w:tc>
        <w:tc>
          <w:tcPr>
            <w:tcW w:w="227" w:type="pct"/>
            <w:gridSpan w:val="2"/>
            <w:tcBorders>
              <w:top w:val="single" w:sz="4" w:space="0" w:color="auto"/>
              <w:left w:val="single" w:sz="4" w:space="0" w:color="auto"/>
              <w:bottom w:val="single" w:sz="4" w:space="0" w:color="auto"/>
              <w:right w:val="single" w:sz="4" w:space="0" w:color="auto"/>
            </w:tcBorders>
            <w:hideMark/>
          </w:tcPr>
          <w:p w14:paraId="685B0C7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5</w:t>
            </w:r>
          </w:p>
        </w:tc>
        <w:tc>
          <w:tcPr>
            <w:tcW w:w="386" w:type="pct"/>
            <w:tcBorders>
              <w:top w:val="single" w:sz="4" w:space="0" w:color="auto"/>
              <w:left w:val="single" w:sz="4" w:space="0" w:color="auto"/>
              <w:bottom w:val="single" w:sz="4" w:space="0" w:color="auto"/>
              <w:right w:val="single" w:sz="4" w:space="0" w:color="auto"/>
            </w:tcBorders>
            <w:hideMark/>
          </w:tcPr>
          <w:p w14:paraId="07FAAD5E" w14:textId="77777777" w:rsidR="002A341C" w:rsidRPr="002A341C" w:rsidRDefault="002A341C" w:rsidP="002A341C">
            <w:pPr>
              <w:snapToGrid w:val="0"/>
              <w:rPr>
                <w:rFonts w:ascii="Times New Roman" w:eastAsia="標楷體" w:hAnsi="Times New Roman" w:cs="Times New Roman"/>
                <w:bCs/>
              </w:rPr>
            </w:pPr>
            <w:proofErr w:type="gramStart"/>
            <w:r w:rsidRPr="002A341C">
              <w:rPr>
                <w:rFonts w:ascii="Times New Roman" w:eastAsia="標楷體" w:hAnsi="Times New Roman" w:cs="Times New Roman" w:hint="eastAsia"/>
                <w:bCs/>
              </w:rPr>
              <w:t>【</w:t>
            </w:r>
            <w:proofErr w:type="gramEnd"/>
            <w:r w:rsidRPr="002A341C">
              <w:rPr>
                <w:rFonts w:ascii="Times New Roman" w:eastAsia="標楷體" w:hAnsi="Times New Roman" w:cs="Times New Roman" w:hint="eastAsia"/>
                <w:bCs/>
              </w:rPr>
              <w:t>二、花園裡有什麼？】</w:t>
            </w:r>
          </w:p>
          <w:p w14:paraId="36D9AB1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透過國語文學習，掌握文本要旨、發展學習及解決問題策略、初探邏輯思維，並透過體驗與實踐，處理日常生活問題。</w:t>
            </w:r>
          </w:p>
          <w:p w14:paraId="5785772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363A1A2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-E-C1 </w:t>
            </w:r>
            <w:r w:rsidRPr="002A341C">
              <w:rPr>
                <w:rFonts w:ascii="Times New Roman" w:eastAsia="標楷體" w:hAnsi="Times New Roman" w:cs="Times New Roman" w:hint="eastAsia"/>
                <w:bCs/>
              </w:rPr>
              <w:lastRenderedPageBreak/>
              <w:t>閱讀各類文本，從中培養是非判斷的能力，以了解自己與所處社會的關係，培養同理心與責任感，關懷自然生態與增進公民意識。</w:t>
            </w:r>
          </w:p>
        </w:tc>
        <w:tc>
          <w:tcPr>
            <w:tcW w:w="276" w:type="pct"/>
            <w:tcBorders>
              <w:top w:val="single" w:sz="4" w:space="0" w:color="auto"/>
              <w:left w:val="single" w:sz="4" w:space="0" w:color="auto"/>
              <w:bottom w:val="single" w:sz="4" w:space="0" w:color="auto"/>
              <w:right w:val="single" w:sz="4" w:space="0" w:color="auto"/>
            </w:tcBorders>
            <w:hideMark/>
          </w:tcPr>
          <w:p w14:paraId="6E09CFA3" w14:textId="77777777" w:rsidR="002A341C" w:rsidRPr="002A341C" w:rsidRDefault="002A341C" w:rsidP="002A341C">
            <w:pPr>
              <w:snapToGrid w:val="0"/>
              <w:rPr>
                <w:rFonts w:ascii="Times New Roman" w:eastAsia="標楷體" w:hAnsi="Times New Roman" w:cs="Times New Roman"/>
                <w:bCs/>
              </w:rPr>
            </w:pPr>
            <w:proofErr w:type="gramStart"/>
            <w:r w:rsidRPr="002A341C">
              <w:rPr>
                <w:rFonts w:ascii="Times New Roman" w:eastAsia="標楷體" w:hAnsi="Times New Roman" w:cs="Times New Roman" w:hint="eastAsia"/>
                <w:bCs/>
              </w:rPr>
              <w:lastRenderedPageBreak/>
              <w:t>【</w:t>
            </w:r>
            <w:proofErr w:type="gramEnd"/>
            <w:r w:rsidRPr="002A341C">
              <w:rPr>
                <w:rFonts w:ascii="Times New Roman" w:eastAsia="標楷體" w:hAnsi="Times New Roman" w:cs="Times New Roman" w:hint="eastAsia"/>
                <w:bCs/>
              </w:rPr>
              <w:t>二、花園裡有什麼？】</w:t>
            </w:r>
          </w:p>
          <w:p w14:paraId="096F840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4-Ⅰ-2 </w:t>
            </w:r>
            <w:r w:rsidRPr="002A341C">
              <w:rPr>
                <w:rFonts w:ascii="Times New Roman" w:eastAsia="標楷體" w:hAnsi="Times New Roman" w:cs="Times New Roman" w:hint="eastAsia"/>
                <w:bCs/>
              </w:rPr>
              <w:t>利用部件、部首或簡單造字原理，輔助識字。</w:t>
            </w:r>
          </w:p>
          <w:p w14:paraId="16288B8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5-Ⅰ-4 </w:t>
            </w:r>
            <w:r w:rsidRPr="002A341C">
              <w:rPr>
                <w:rFonts w:ascii="Times New Roman" w:eastAsia="標楷體" w:hAnsi="Times New Roman" w:cs="Times New Roman" w:hint="eastAsia"/>
                <w:bCs/>
              </w:rPr>
              <w:t>了解文本中的重要訊息與觀點。</w:t>
            </w:r>
          </w:p>
          <w:p w14:paraId="2C7EBB5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6-Ⅰ-1 </w:t>
            </w:r>
            <w:r w:rsidRPr="002A341C">
              <w:rPr>
                <w:rFonts w:ascii="Times New Roman" w:eastAsia="標楷體" w:hAnsi="Times New Roman" w:cs="Times New Roman" w:hint="eastAsia"/>
                <w:bCs/>
              </w:rPr>
              <w:t>根據表達需要，使用常用標點符號。</w:t>
            </w:r>
          </w:p>
          <w:p w14:paraId="14E538D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6-Ⅰ-2 </w:t>
            </w:r>
            <w:r w:rsidRPr="002A341C">
              <w:rPr>
                <w:rFonts w:ascii="Times New Roman" w:eastAsia="標楷體" w:hAnsi="Times New Roman" w:cs="Times New Roman" w:hint="eastAsia"/>
                <w:bCs/>
              </w:rPr>
              <w:t>透過閱讀及觀察，積累寫作材料。</w:t>
            </w:r>
          </w:p>
        </w:tc>
        <w:tc>
          <w:tcPr>
            <w:tcW w:w="276" w:type="pct"/>
            <w:tcBorders>
              <w:top w:val="single" w:sz="4" w:space="0" w:color="auto"/>
              <w:left w:val="single" w:sz="4" w:space="0" w:color="auto"/>
              <w:bottom w:val="single" w:sz="4" w:space="0" w:color="auto"/>
              <w:right w:val="single" w:sz="4" w:space="0" w:color="auto"/>
            </w:tcBorders>
            <w:hideMark/>
          </w:tcPr>
          <w:p w14:paraId="38C27A34" w14:textId="77777777" w:rsidR="002A341C" w:rsidRPr="002A341C" w:rsidRDefault="002A341C" w:rsidP="002A341C">
            <w:pPr>
              <w:snapToGrid w:val="0"/>
              <w:rPr>
                <w:rFonts w:ascii="Times New Roman" w:eastAsia="標楷體" w:hAnsi="Times New Roman" w:cs="Times New Roman"/>
                <w:bCs/>
              </w:rPr>
            </w:pPr>
            <w:proofErr w:type="gramStart"/>
            <w:r w:rsidRPr="002A341C">
              <w:rPr>
                <w:rFonts w:ascii="Times New Roman" w:eastAsia="標楷體" w:hAnsi="Times New Roman" w:cs="Times New Roman" w:hint="eastAsia"/>
                <w:bCs/>
              </w:rPr>
              <w:t>【</w:t>
            </w:r>
            <w:proofErr w:type="gramEnd"/>
            <w:r w:rsidRPr="002A341C">
              <w:rPr>
                <w:rFonts w:ascii="Times New Roman" w:eastAsia="標楷體" w:hAnsi="Times New Roman" w:cs="Times New Roman" w:hint="eastAsia"/>
                <w:bCs/>
              </w:rPr>
              <w:t>二、花園裡有什麼？】</w:t>
            </w:r>
          </w:p>
          <w:p w14:paraId="17D6FE8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2DEF282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4AE4595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Ac-Ⅰ-1 </w:t>
            </w:r>
            <w:r w:rsidRPr="002A341C">
              <w:rPr>
                <w:rFonts w:ascii="Times New Roman" w:eastAsia="標楷體" w:hAnsi="Times New Roman" w:cs="Times New Roman" w:hint="eastAsia"/>
                <w:bCs/>
              </w:rPr>
              <w:t>常用標點符號。</w:t>
            </w:r>
          </w:p>
          <w:p w14:paraId="3543BA5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tc>
        <w:tc>
          <w:tcPr>
            <w:tcW w:w="415" w:type="pct"/>
            <w:gridSpan w:val="2"/>
            <w:tcBorders>
              <w:top w:val="single" w:sz="4" w:space="0" w:color="auto"/>
              <w:left w:val="single" w:sz="4" w:space="0" w:color="auto"/>
              <w:bottom w:val="single" w:sz="4" w:space="0" w:color="auto"/>
              <w:right w:val="single" w:sz="4" w:space="0" w:color="auto"/>
            </w:tcBorders>
            <w:hideMark/>
          </w:tcPr>
          <w:p w14:paraId="025078BF" w14:textId="77777777" w:rsidR="002A341C" w:rsidRPr="002A341C" w:rsidRDefault="002A341C" w:rsidP="002A341C">
            <w:pPr>
              <w:snapToGrid w:val="0"/>
              <w:rPr>
                <w:rFonts w:ascii="Times New Roman" w:eastAsia="標楷體" w:hAnsi="Times New Roman" w:cs="Times New Roman"/>
                <w:bCs/>
              </w:rPr>
            </w:pPr>
            <w:proofErr w:type="gramStart"/>
            <w:r w:rsidRPr="002A341C">
              <w:rPr>
                <w:rFonts w:ascii="Times New Roman" w:eastAsia="標楷體" w:hAnsi="Times New Roman" w:cs="Times New Roman" w:hint="eastAsia"/>
                <w:bCs/>
              </w:rPr>
              <w:t>【</w:t>
            </w:r>
            <w:proofErr w:type="gramEnd"/>
            <w:r w:rsidRPr="002A341C">
              <w:rPr>
                <w:rFonts w:ascii="Times New Roman" w:eastAsia="標楷體" w:hAnsi="Times New Roman" w:cs="Times New Roman" w:hint="eastAsia"/>
                <w:bCs/>
              </w:rPr>
              <w:t>二、花園裡有什麼？】</w:t>
            </w:r>
          </w:p>
          <w:p w14:paraId="6434E26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熟悉本課的生字詞語，歸納「艹」部的意義，應用「艹」部的花瓣造字、識字。</w:t>
            </w:r>
          </w:p>
          <w:p w14:paraId="5BDE209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應用課文中的疊字詞語，並體會</w:t>
            </w:r>
            <w:proofErr w:type="gramStart"/>
            <w:r w:rsidRPr="002A341C">
              <w:rPr>
                <w:rFonts w:ascii="Times New Roman" w:eastAsia="標楷體" w:hAnsi="Times New Roman" w:cs="Times New Roman" w:hint="eastAsia"/>
                <w:bCs/>
              </w:rPr>
              <w:t>疊詞連</w:t>
            </w:r>
            <w:proofErr w:type="gramEnd"/>
            <w:r w:rsidRPr="002A341C">
              <w:rPr>
                <w:rFonts w:ascii="Times New Roman" w:eastAsia="標楷體" w:hAnsi="Times New Roman" w:cs="Times New Roman" w:hint="eastAsia"/>
                <w:bCs/>
              </w:rPr>
              <w:t>讀的節奏感。</w:t>
            </w:r>
          </w:p>
          <w:p w14:paraId="739476C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理解句子語意，運用正確的標點符號。</w:t>
            </w:r>
          </w:p>
          <w:p w14:paraId="219C8B4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4.</w:t>
            </w:r>
            <w:r w:rsidRPr="002A341C">
              <w:rPr>
                <w:rFonts w:ascii="Times New Roman" w:eastAsia="標楷體" w:hAnsi="Times New Roman" w:cs="Times New Roman" w:hint="eastAsia"/>
                <w:bCs/>
              </w:rPr>
              <w:t>根據課文歸納四種感官觀察的方式，提出第五種觀察方式。</w:t>
            </w:r>
          </w:p>
        </w:tc>
        <w:tc>
          <w:tcPr>
            <w:tcW w:w="1335" w:type="pct"/>
            <w:gridSpan w:val="2"/>
            <w:tcBorders>
              <w:top w:val="single" w:sz="4" w:space="0" w:color="auto"/>
              <w:left w:val="single" w:sz="4" w:space="0" w:color="auto"/>
              <w:bottom w:val="single" w:sz="4" w:space="0" w:color="auto"/>
              <w:right w:val="single" w:sz="4" w:space="0" w:color="auto"/>
            </w:tcBorders>
            <w:hideMark/>
          </w:tcPr>
          <w:p w14:paraId="0D98E404"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w:t>
            </w:r>
            <w:proofErr w:type="gramEnd"/>
            <w:r w:rsidRPr="002A341C">
              <w:rPr>
                <w:rFonts w:ascii="Times New Roman" w:eastAsia="標楷體" w:hAnsi="Times New Roman" w:cs="Times New Roman" w:hint="eastAsia"/>
              </w:rPr>
              <w:t>二、花園裡有什麼？】</w:t>
            </w:r>
          </w:p>
          <w:p w14:paraId="3D70152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運用「</w:t>
            </w:r>
            <w:proofErr w:type="gramStart"/>
            <w:r w:rsidRPr="002A341C">
              <w:rPr>
                <w:rFonts w:ascii="Times New Roman" w:eastAsia="標楷體" w:hAnsi="Times New Roman" w:cs="Times New Roman" w:hint="eastAsia"/>
              </w:rPr>
              <w:t>艸（</w:t>
            </w:r>
            <w:proofErr w:type="gramEnd"/>
            <w:r w:rsidRPr="002A341C">
              <w:rPr>
                <w:rFonts w:ascii="Times New Roman" w:eastAsia="標楷體" w:hAnsi="Times New Roman" w:cs="Times New Roman" w:hint="eastAsia"/>
              </w:rPr>
              <w:t>艹）」部和其他部件組成新字，擴大識字量。</w:t>
            </w:r>
          </w:p>
          <w:p w14:paraId="0FE8D07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說出課文中的疊字詞語，體會</w:t>
            </w:r>
            <w:proofErr w:type="gramStart"/>
            <w:r w:rsidRPr="002A341C">
              <w:rPr>
                <w:rFonts w:ascii="Times New Roman" w:eastAsia="標楷體" w:hAnsi="Times New Roman" w:cs="Times New Roman" w:hint="eastAsia"/>
              </w:rPr>
              <w:t>疊詞連</w:t>
            </w:r>
            <w:proofErr w:type="gramEnd"/>
            <w:r w:rsidRPr="002A341C">
              <w:rPr>
                <w:rFonts w:ascii="Times New Roman" w:eastAsia="標楷體" w:hAnsi="Times New Roman" w:cs="Times New Roman" w:hint="eastAsia"/>
              </w:rPr>
              <w:t>讀的節奏感，美讀課文。</w:t>
            </w:r>
          </w:p>
          <w:p w14:paraId="71912CE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填寫正確的標點符號，使句子語意完整。</w:t>
            </w:r>
          </w:p>
          <w:p w14:paraId="6974A06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寫出五種感官觀察的方式。</w:t>
            </w:r>
          </w:p>
        </w:tc>
        <w:tc>
          <w:tcPr>
            <w:tcW w:w="393" w:type="pct"/>
            <w:tcBorders>
              <w:top w:val="single" w:sz="4" w:space="0" w:color="auto"/>
              <w:left w:val="single" w:sz="4" w:space="0" w:color="auto"/>
              <w:bottom w:val="single" w:sz="4" w:space="0" w:color="auto"/>
              <w:right w:val="single" w:sz="4" w:space="0" w:color="auto"/>
            </w:tcBorders>
            <w:hideMark/>
          </w:tcPr>
          <w:p w14:paraId="3A3ADE2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7F6910E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7CBA312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0DFB964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07C1132A"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w:t>
            </w:r>
            <w:proofErr w:type="gramEnd"/>
            <w:r w:rsidRPr="002A341C">
              <w:rPr>
                <w:rFonts w:ascii="Times New Roman" w:eastAsia="標楷體" w:hAnsi="Times New Roman" w:cs="Times New Roman" w:hint="eastAsia"/>
              </w:rPr>
              <w:t>二、花園裡有什麼？】</w:t>
            </w:r>
          </w:p>
          <w:p w14:paraId="1508DEE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【環境教育】</w:t>
            </w:r>
          </w:p>
          <w:p w14:paraId="105C9AB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環</w:t>
            </w:r>
            <w:r w:rsidRPr="002A341C">
              <w:rPr>
                <w:rFonts w:ascii="Times New Roman" w:eastAsia="標楷體" w:hAnsi="Times New Roman" w:cs="Times New Roman"/>
              </w:rPr>
              <w:t xml:space="preserve">E2 </w:t>
            </w:r>
            <w:r w:rsidRPr="002A341C">
              <w:rPr>
                <w:rFonts w:ascii="Times New Roman" w:eastAsia="標楷體" w:hAnsi="Times New Roman" w:cs="Times New Roman" w:hint="eastAsia"/>
              </w:rPr>
              <w:t>覺知生物生命的美與價值，關懷動、植物的生命。</w:t>
            </w:r>
          </w:p>
        </w:tc>
        <w:tc>
          <w:tcPr>
            <w:tcW w:w="471" w:type="pct"/>
            <w:tcBorders>
              <w:top w:val="single" w:sz="4" w:space="0" w:color="auto"/>
              <w:left w:val="single" w:sz="4" w:space="0" w:color="auto"/>
              <w:bottom w:val="single" w:sz="4" w:space="0" w:color="auto"/>
              <w:right w:val="single" w:sz="4" w:space="0" w:color="auto"/>
            </w:tcBorders>
          </w:tcPr>
          <w:p w14:paraId="4BA9156F" w14:textId="77777777" w:rsidR="002A341C" w:rsidRPr="002A341C" w:rsidRDefault="002A341C" w:rsidP="002A341C">
            <w:pPr>
              <w:snapToGrid w:val="0"/>
              <w:rPr>
                <w:rFonts w:ascii="Times New Roman" w:eastAsia="標楷體" w:hAnsi="Times New Roman" w:cs="Times New Roman"/>
              </w:rPr>
            </w:pPr>
          </w:p>
        </w:tc>
      </w:tr>
      <w:tr w:rsidR="002A341C" w:rsidRPr="002A341C" w14:paraId="497A0F84"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3B59F29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第四</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04BCEB9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第一單元生活放大鏡</w:t>
            </w:r>
          </w:p>
          <w:p w14:paraId="5EA5E98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第三課媽媽的音樂會</w:t>
            </w:r>
          </w:p>
        </w:tc>
        <w:tc>
          <w:tcPr>
            <w:tcW w:w="227" w:type="pct"/>
            <w:gridSpan w:val="2"/>
            <w:tcBorders>
              <w:top w:val="single" w:sz="4" w:space="0" w:color="auto"/>
              <w:left w:val="single" w:sz="4" w:space="0" w:color="auto"/>
              <w:bottom w:val="single" w:sz="4" w:space="0" w:color="auto"/>
              <w:right w:val="single" w:sz="4" w:space="0" w:color="auto"/>
            </w:tcBorders>
            <w:hideMark/>
          </w:tcPr>
          <w:p w14:paraId="1DFD91D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6</w:t>
            </w:r>
          </w:p>
        </w:tc>
        <w:tc>
          <w:tcPr>
            <w:tcW w:w="386" w:type="pct"/>
            <w:tcBorders>
              <w:top w:val="single" w:sz="4" w:space="0" w:color="auto"/>
              <w:left w:val="single" w:sz="4" w:space="0" w:color="auto"/>
              <w:bottom w:val="single" w:sz="4" w:space="0" w:color="auto"/>
              <w:right w:val="single" w:sz="4" w:space="0" w:color="auto"/>
            </w:tcBorders>
            <w:hideMark/>
          </w:tcPr>
          <w:p w14:paraId="23D0300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【三、媽媽的音樂會】</w:t>
            </w:r>
          </w:p>
          <w:p w14:paraId="04D0723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-E-A1 </w:t>
            </w:r>
            <w:r w:rsidRPr="002A341C">
              <w:rPr>
                <w:rFonts w:ascii="Times New Roman" w:eastAsia="標楷體" w:hAnsi="Times New Roman" w:cs="Times New Roman" w:hint="eastAsia"/>
                <w:bCs/>
              </w:rPr>
              <w:t>認識國語文的重要性，培養國語文的興趣，能運用國語文認識自我、表現自我，奠定終身學習的基礎。</w:t>
            </w:r>
          </w:p>
          <w:p w14:paraId="4BBA556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466A93A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01AF3B9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【三、媽媽的音樂會】</w:t>
            </w:r>
          </w:p>
          <w:p w14:paraId="3A8E0C7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1-Ⅰ-1 </w:t>
            </w:r>
            <w:r w:rsidRPr="002A341C">
              <w:rPr>
                <w:rFonts w:ascii="Times New Roman" w:eastAsia="標楷體" w:hAnsi="Times New Roman" w:cs="Times New Roman" w:hint="eastAsia"/>
                <w:bCs/>
              </w:rPr>
              <w:t>養成專心聆聽的習慣，尊重對方的發言。</w:t>
            </w:r>
          </w:p>
          <w:p w14:paraId="7680E75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2-Ⅰ-1 </w:t>
            </w:r>
            <w:r w:rsidRPr="002A341C">
              <w:rPr>
                <w:rFonts w:ascii="Times New Roman" w:eastAsia="標楷體" w:hAnsi="Times New Roman" w:cs="Times New Roman" w:hint="eastAsia"/>
                <w:bCs/>
              </w:rPr>
              <w:t>以正確發音流利的說</w:t>
            </w:r>
            <w:r w:rsidRPr="002A341C">
              <w:rPr>
                <w:rFonts w:ascii="Times New Roman" w:eastAsia="標楷體" w:hAnsi="Times New Roman" w:cs="Times New Roman" w:hint="eastAsia"/>
                <w:bCs/>
              </w:rPr>
              <w:lastRenderedPageBreak/>
              <w:t>出語意完整的話。</w:t>
            </w:r>
          </w:p>
          <w:p w14:paraId="4A3777E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3-Ⅰ-2 </w:t>
            </w:r>
            <w:r w:rsidRPr="002A341C">
              <w:rPr>
                <w:rFonts w:ascii="Times New Roman" w:eastAsia="標楷體" w:hAnsi="Times New Roman" w:cs="Times New Roman" w:hint="eastAsia"/>
                <w:bCs/>
              </w:rPr>
              <w:t>運用注音符號輔助識字，也能利用國字鞏固注音符號的學習。</w:t>
            </w:r>
          </w:p>
          <w:p w14:paraId="4CFFB27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4-Ⅰ-5 </w:t>
            </w:r>
            <w:r w:rsidRPr="002A341C">
              <w:rPr>
                <w:rFonts w:ascii="Times New Roman" w:eastAsia="標楷體" w:hAnsi="Times New Roman" w:cs="Times New Roman" w:hint="eastAsia"/>
                <w:bCs/>
              </w:rPr>
              <w:t>認識基本筆畫、筆順，掌握運筆原則，寫出正確及工整的國字。</w:t>
            </w:r>
          </w:p>
          <w:p w14:paraId="086E0EA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5-Ⅰ-1 </w:t>
            </w:r>
            <w:r w:rsidRPr="002A341C">
              <w:rPr>
                <w:rFonts w:ascii="Times New Roman" w:eastAsia="標楷體" w:hAnsi="Times New Roman" w:cs="Times New Roman" w:hint="eastAsia"/>
                <w:bCs/>
              </w:rPr>
              <w:t>以適切的速率正確的朗讀文本。</w:t>
            </w:r>
          </w:p>
        </w:tc>
        <w:tc>
          <w:tcPr>
            <w:tcW w:w="276" w:type="pct"/>
            <w:tcBorders>
              <w:top w:val="single" w:sz="4" w:space="0" w:color="auto"/>
              <w:left w:val="single" w:sz="4" w:space="0" w:color="auto"/>
              <w:bottom w:val="single" w:sz="4" w:space="0" w:color="auto"/>
              <w:right w:val="single" w:sz="4" w:space="0" w:color="auto"/>
            </w:tcBorders>
            <w:hideMark/>
          </w:tcPr>
          <w:p w14:paraId="013579A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【三、媽媽的音樂會】</w:t>
            </w:r>
          </w:p>
          <w:p w14:paraId="7B88089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2CBDEF9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Ab-Ⅰ-4 </w:t>
            </w:r>
            <w:r w:rsidRPr="002A341C">
              <w:rPr>
                <w:rFonts w:ascii="Times New Roman" w:eastAsia="標楷體" w:hAnsi="Times New Roman" w:cs="Times New Roman" w:hint="eastAsia"/>
                <w:bCs/>
              </w:rPr>
              <w:t>常用字部首</w:t>
            </w:r>
            <w:proofErr w:type="gramStart"/>
            <w:r w:rsidRPr="002A341C">
              <w:rPr>
                <w:rFonts w:ascii="Times New Roman" w:eastAsia="標楷體" w:hAnsi="Times New Roman" w:cs="Times New Roman" w:hint="eastAsia"/>
                <w:bCs/>
              </w:rPr>
              <w:t>的表義</w:t>
            </w:r>
            <w:proofErr w:type="gramEnd"/>
            <w:r w:rsidRPr="002A341C">
              <w:rPr>
                <w:rFonts w:ascii="Times New Roman" w:eastAsia="標楷體" w:hAnsi="Times New Roman" w:cs="Times New Roman" w:hint="eastAsia"/>
                <w:bCs/>
              </w:rPr>
              <w:t>（分類）功能。</w:t>
            </w:r>
          </w:p>
          <w:p w14:paraId="0D9DEA9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lastRenderedPageBreak/>
              <w:t xml:space="preserve">Ac-Ⅰ-2 </w:t>
            </w:r>
            <w:r w:rsidRPr="002A341C">
              <w:rPr>
                <w:rFonts w:ascii="Times New Roman" w:eastAsia="標楷體" w:hAnsi="Times New Roman" w:cs="Times New Roman" w:hint="eastAsia"/>
                <w:bCs/>
              </w:rPr>
              <w:t>簡單的基本句型。</w:t>
            </w:r>
          </w:p>
          <w:p w14:paraId="7E3DA88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1E771EA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tc>
        <w:tc>
          <w:tcPr>
            <w:tcW w:w="415" w:type="pct"/>
            <w:gridSpan w:val="2"/>
            <w:tcBorders>
              <w:top w:val="single" w:sz="4" w:space="0" w:color="auto"/>
              <w:left w:val="single" w:sz="4" w:space="0" w:color="auto"/>
              <w:bottom w:val="single" w:sz="4" w:space="0" w:color="auto"/>
              <w:right w:val="single" w:sz="4" w:space="0" w:color="auto"/>
            </w:tcBorders>
            <w:hideMark/>
          </w:tcPr>
          <w:p w14:paraId="5AE0D8B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【三、媽媽的音樂會】</w:t>
            </w:r>
          </w:p>
          <w:p w14:paraId="7EE7E19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專注聆聽生活中的各種聲音，體察、分享自己的感受與經驗，並尊重同學的發言。</w:t>
            </w:r>
          </w:p>
          <w:p w14:paraId="20C54AC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應用注音符號的輔助，注</w:t>
            </w:r>
            <w:r w:rsidRPr="002A341C">
              <w:rPr>
                <w:rFonts w:ascii="Times New Roman" w:eastAsia="標楷體" w:hAnsi="Times New Roman" w:cs="Times New Roman" w:hint="eastAsia"/>
                <w:bCs/>
              </w:rPr>
              <w:lastRenderedPageBreak/>
              <w:t>意圖片和文字的訊息，認識部首「女」，並歸納多音字「樂」，正確的運用在生活中。</w:t>
            </w:r>
          </w:p>
          <w:p w14:paraId="4BD2525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理解生活常用詞語的意義，注意生字的形音義，進而正確書寫端正的字體。</w:t>
            </w:r>
          </w:p>
          <w:p w14:paraId="5EADA73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4.</w:t>
            </w:r>
            <w:r w:rsidRPr="002A341C">
              <w:rPr>
                <w:rFonts w:ascii="Times New Roman" w:eastAsia="標楷體" w:hAnsi="Times New Roman" w:cs="Times New Roman" w:hint="eastAsia"/>
                <w:bCs/>
              </w:rPr>
              <w:t>注意敘事文本中的</w:t>
            </w:r>
            <w:proofErr w:type="gramStart"/>
            <w:r w:rsidRPr="002A341C">
              <w:rPr>
                <w:rFonts w:ascii="Times New Roman" w:eastAsia="標楷體" w:hAnsi="Times New Roman" w:cs="Times New Roman" w:hint="eastAsia"/>
                <w:bCs/>
              </w:rPr>
              <w:t>摹聲詞</w:t>
            </w:r>
            <w:proofErr w:type="gramEnd"/>
            <w:r w:rsidRPr="002A341C">
              <w:rPr>
                <w:rFonts w:ascii="Times New Roman" w:eastAsia="標楷體" w:hAnsi="Times New Roman" w:cs="Times New Roman" w:hint="eastAsia"/>
                <w:bCs/>
              </w:rPr>
              <w:t>，理解訊息、發現特色，以適切的語氣讀出</w:t>
            </w:r>
            <w:proofErr w:type="gramStart"/>
            <w:r w:rsidRPr="002A341C">
              <w:rPr>
                <w:rFonts w:ascii="Times New Roman" w:eastAsia="標楷體" w:hAnsi="Times New Roman" w:cs="Times New Roman" w:hint="eastAsia"/>
                <w:bCs/>
              </w:rPr>
              <w:t>摹聲詞</w:t>
            </w:r>
            <w:proofErr w:type="gramEnd"/>
            <w:r w:rsidRPr="002A341C">
              <w:rPr>
                <w:rFonts w:ascii="Times New Roman" w:eastAsia="標楷體" w:hAnsi="Times New Roman" w:cs="Times New Roman" w:hint="eastAsia"/>
                <w:bCs/>
              </w:rPr>
              <w:t>。</w:t>
            </w:r>
          </w:p>
        </w:tc>
        <w:tc>
          <w:tcPr>
            <w:tcW w:w="1335" w:type="pct"/>
            <w:gridSpan w:val="2"/>
            <w:tcBorders>
              <w:top w:val="single" w:sz="4" w:space="0" w:color="auto"/>
              <w:left w:val="single" w:sz="4" w:space="0" w:color="auto"/>
              <w:bottom w:val="single" w:sz="4" w:space="0" w:color="auto"/>
              <w:right w:val="single" w:sz="4" w:space="0" w:color="auto"/>
            </w:tcBorders>
            <w:hideMark/>
          </w:tcPr>
          <w:p w14:paraId="46F52AD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【三、媽媽的音樂會】</w:t>
            </w:r>
          </w:p>
          <w:p w14:paraId="4678907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專心聆聽不同聲音，表達個人的感受與經驗。</w:t>
            </w:r>
          </w:p>
          <w:p w14:paraId="1A4AAE0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運用「女」</w:t>
            </w:r>
            <w:proofErr w:type="gramStart"/>
            <w:r w:rsidRPr="002A341C">
              <w:rPr>
                <w:rFonts w:ascii="Times New Roman" w:eastAsia="標楷體" w:hAnsi="Times New Roman" w:cs="Times New Roman" w:hint="eastAsia"/>
              </w:rPr>
              <w:t>部的意義</w:t>
            </w:r>
            <w:proofErr w:type="gramEnd"/>
            <w:r w:rsidRPr="002A341C">
              <w:rPr>
                <w:rFonts w:ascii="Times New Roman" w:eastAsia="標楷體" w:hAnsi="Times New Roman" w:cs="Times New Roman" w:hint="eastAsia"/>
              </w:rPr>
              <w:t>大量識字，並正確使用多音字「樂」。</w:t>
            </w:r>
          </w:p>
          <w:p w14:paraId="3E01F32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理解詞語的意義，並認識生字的形音義以進行書寫。</w:t>
            </w:r>
          </w:p>
          <w:p w14:paraId="6BD98E4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以適切的語氣和速度，表達故事中的對話及朗讀童詩。</w:t>
            </w:r>
          </w:p>
        </w:tc>
        <w:tc>
          <w:tcPr>
            <w:tcW w:w="393" w:type="pct"/>
            <w:tcBorders>
              <w:top w:val="single" w:sz="4" w:space="0" w:color="auto"/>
              <w:left w:val="single" w:sz="4" w:space="0" w:color="auto"/>
              <w:bottom w:val="single" w:sz="4" w:space="0" w:color="auto"/>
              <w:right w:val="single" w:sz="4" w:space="0" w:color="auto"/>
            </w:tcBorders>
            <w:hideMark/>
          </w:tcPr>
          <w:p w14:paraId="14354B9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5BA0854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382647A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2F973DA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5825697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【三、媽媽的音樂會】</w:t>
            </w:r>
          </w:p>
          <w:p w14:paraId="2E4CCC3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【家庭教育】</w:t>
            </w:r>
          </w:p>
          <w:p w14:paraId="5343DBE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w:t>
            </w:r>
            <w:r w:rsidRPr="002A341C">
              <w:rPr>
                <w:rFonts w:ascii="Times New Roman" w:eastAsia="標楷體" w:hAnsi="Times New Roman" w:cs="Times New Roman"/>
              </w:rPr>
              <w:t xml:space="preserve">E11 </w:t>
            </w:r>
            <w:r w:rsidRPr="002A341C">
              <w:rPr>
                <w:rFonts w:ascii="Times New Roman" w:eastAsia="標楷體" w:hAnsi="Times New Roman" w:cs="Times New Roman" w:hint="eastAsia"/>
              </w:rPr>
              <w:t>養成良好家庭生活習慣，熟悉家務技巧，並參與家務工作。</w:t>
            </w:r>
          </w:p>
        </w:tc>
        <w:tc>
          <w:tcPr>
            <w:tcW w:w="471" w:type="pct"/>
            <w:tcBorders>
              <w:top w:val="single" w:sz="4" w:space="0" w:color="auto"/>
              <w:left w:val="single" w:sz="4" w:space="0" w:color="auto"/>
              <w:bottom w:val="single" w:sz="4" w:space="0" w:color="auto"/>
              <w:right w:val="single" w:sz="4" w:space="0" w:color="auto"/>
            </w:tcBorders>
          </w:tcPr>
          <w:p w14:paraId="6D574EE1" w14:textId="77777777" w:rsidR="002A341C" w:rsidRPr="002A341C" w:rsidRDefault="002A341C" w:rsidP="002A341C">
            <w:pPr>
              <w:snapToGrid w:val="0"/>
              <w:rPr>
                <w:rFonts w:ascii="Times New Roman" w:eastAsia="標楷體" w:hAnsi="Times New Roman" w:cs="Times New Roman"/>
              </w:rPr>
            </w:pPr>
          </w:p>
        </w:tc>
      </w:tr>
      <w:tr w:rsidR="002A341C" w:rsidRPr="002A341C" w14:paraId="4934857C"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6AB2058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第五</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4A8A1BC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第一單元</w:t>
            </w:r>
            <w:r w:rsidRPr="002A341C">
              <w:rPr>
                <w:rFonts w:ascii="Times New Roman" w:eastAsia="標楷體" w:hAnsi="Times New Roman" w:cs="Times New Roman" w:hint="eastAsia"/>
                <w:bCs/>
              </w:rPr>
              <w:lastRenderedPageBreak/>
              <w:t>生活放大鏡／第二單元甜蜜的家</w:t>
            </w:r>
          </w:p>
          <w:p w14:paraId="2F595D9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第三課媽媽的音樂會／單元主題引導／</w:t>
            </w:r>
            <w:proofErr w:type="gramStart"/>
            <w:r w:rsidRPr="002A341C">
              <w:rPr>
                <w:rFonts w:ascii="Times New Roman" w:eastAsia="標楷體" w:hAnsi="Times New Roman" w:cs="Times New Roman" w:hint="eastAsia"/>
                <w:bCs/>
              </w:rPr>
              <w:t>第四課鞋</w:t>
            </w:r>
            <w:proofErr w:type="gramEnd"/>
          </w:p>
        </w:tc>
        <w:tc>
          <w:tcPr>
            <w:tcW w:w="227" w:type="pct"/>
            <w:gridSpan w:val="2"/>
            <w:tcBorders>
              <w:top w:val="single" w:sz="4" w:space="0" w:color="auto"/>
              <w:left w:val="single" w:sz="4" w:space="0" w:color="auto"/>
              <w:bottom w:val="single" w:sz="4" w:space="0" w:color="auto"/>
              <w:right w:val="single" w:sz="4" w:space="0" w:color="auto"/>
            </w:tcBorders>
            <w:hideMark/>
          </w:tcPr>
          <w:p w14:paraId="1267523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lastRenderedPageBreak/>
              <w:t>6</w:t>
            </w:r>
          </w:p>
        </w:tc>
        <w:tc>
          <w:tcPr>
            <w:tcW w:w="386" w:type="pct"/>
            <w:tcBorders>
              <w:top w:val="single" w:sz="4" w:space="0" w:color="auto"/>
              <w:left w:val="single" w:sz="4" w:space="0" w:color="auto"/>
              <w:bottom w:val="single" w:sz="4" w:space="0" w:color="auto"/>
              <w:right w:val="single" w:sz="4" w:space="0" w:color="auto"/>
            </w:tcBorders>
            <w:hideMark/>
          </w:tcPr>
          <w:p w14:paraId="20C9562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【三、媽</w:t>
            </w:r>
            <w:r w:rsidRPr="002A341C">
              <w:rPr>
                <w:rFonts w:ascii="Times New Roman" w:eastAsia="標楷體" w:hAnsi="Times New Roman" w:cs="Times New Roman" w:hint="eastAsia"/>
                <w:bCs/>
              </w:rPr>
              <w:lastRenderedPageBreak/>
              <w:t>媽的音樂會】</w:t>
            </w:r>
          </w:p>
          <w:p w14:paraId="66FAF80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-E-A1 </w:t>
            </w:r>
            <w:r w:rsidRPr="002A341C">
              <w:rPr>
                <w:rFonts w:ascii="Times New Roman" w:eastAsia="標楷體" w:hAnsi="Times New Roman" w:cs="Times New Roman" w:hint="eastAsia"/>
                <w:bCs/>
              </w:rPr>
              <w:t>認識國語文的重要性，培養國語文的興趣，能運用國語文認識自我、表現自我，奠定終身學習的基礎。</w:t>
            </w:r>
          </w:p>
          <w:p w14:paraId="4509E09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26F8BAB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w:t>
            </w:r>
            <w:r w:rsidRPr="002A341C">
              <w:rPr>
                <w:rFonts w:ascii="Times New Roman" w:eastAsia="標楷體" w:hAnsi="Times New Roman" w:cs="Times New Roman" w:hint="eastAsia"/>
                <w:bCs/>
              </w:rPr>
              <w:lastRenderedPageBreak/>
              <w:t>適切運用語文能力表達個人想法，理解與包容不同意見，樂於參與學校及社區活動，體會團隊合作的重要性。</w:t>
            </w:r>
          </w:p>
          <w:p w14:paraId="2F21015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【四、鞋】</w:t>
            </w:r>
          </w:p>
          <w:p w14:paraId="203D12D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透過國語文學習，掌握文本要旨、發展學習及解決問題策略、初探邏輯思維，並透過體驗與實踐，處理日常生活問題。</w:t>
            </w:r>
          </w:p>
          <w:p w14:paraId="620795D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w:t>
            </w:r>
            <w:r w:rsidRPr="002A341C">
              <w:rPr>
                <w:rFonts w:ascii="Times New Roman" w:eastAsia="標楷體" w:hAnsi="Times New Roman" w:cs="Times New Roman" w:hint="eastAsia"/>
                <w:bCs/>
              </w:rPr>
              <w:lastRenderedPageBreak/>
              <w:t>用國語文在日常生活中學習體察他人的感受，並給予適當的回應，以達成溝通及互動的目標。</w:t>
            </w:r>
          </w:p>
          <w:p w14:paraId="580C68F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6F23C25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【三、</w:t>
            </w:r>
            <w:r w:rsidRPr="002A341C">
              <w:rPr>
                <w:rFonts w:ascii="Times New Roman" w:eastAsia="標楷體" w:hAnsi="Times New Roman" w:cs="Times New Roman" w:hint="eastAsia"/>
                <w:bCs/>
              </w:rPr>
              <w:lastRenderedPageBreak/>
              <w:t>媽媽的音樂會】</w:t>
            </w:r>
          </w:p>
          <w:p w14:paraId="49E3720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6-Ⅰ-1 </w:t>
            </w:r>
            <w:r w:rsidRPr="002A341C">
              <w:rPr>
                <w:rFonts w:ascii="Times New Roman" w:eastAsia="標楷體" w:hAnsi="Times New Roman" w:cs="Times New Roman" w:hint="eastAsia"/>
                <w:bCs/>
              </w:rPr>
              <w:t>根據表達需要，使用常用標點符號。</w:t>
            </w:r>
          </w:p>
          <w:p w14:paraId="359B2CA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6-Ⅰ-4 </w:t>
            </w:r>
            <w:r w:rsidRPr="002A341C">
              <w:rPr>
                <w:rFonts w:ascii="Times New Roman" w:eastAsia="標楷體" w:hAnsi="Times New Roman" w:cs="Times New Roman" w:hint="eastAsia"/>
                <w:bCs/>
              </w:rPr>
              <w:t>使用</w:t>
            </w:r>
            <w:proofErr w:type="gramStart"/>
            <w:r w:rsidRPr="002A341C">
              <w:rPr>
                <w:rFonts w:ascii="Times New Roman" w:eastAsia="標楷體" w:hAnsi="Times New Roman" w:cs="Times New Roman" w:hint="eastAsia"/>
                <w:bCs/>
              </w:rPr>
              <w:t>仿寫、接寫</w:t>
            </w:r>
            <w:proofErr w:type="gramEnd"/>
            <w:r w:rsidRPr="002A341C">
              <w:rPr>
                <w:rFonts w:ascii="Times New Roman" w:eastAsia="標楷體" w:hAnsi="Times New Roman" w:cs="Times New Roman" w:hint="eastAsia"/>
                <w:bCs/>
              </w:rPr>
              <w:t>等技巧寫作。</w:t>
            </w:r>
          </w:p>
          <w:p w14:paraId="1D0D950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【四、鞋】</w:t>
            </w:r>
          </w:p>
          <w:p w14:paraId="2D1C1A5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1-Ⅰ-1 </w:t>
            </w:r>
            <w:r w:rsidRPr="002A341C">
              <w:rPr>
                <w:rFonts w:ascii="Times New Roman" w:eastAsia="標楷體" w:hAnsi="Times New Roman" w:cs="Times New Roman" w:hint="eastAsia"/>
                <w:bCs/>
              </w:rPr>
              <w:t>養成專心聆聽的習慣，尊重對方的發言。</w:t>
            </w:r>
          </w:p>
          <w:p w14:paraId="2A2C71A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2-Ⅰ-3 </w:t>
            </w:r>
            <w:r w:rsidRPr="002A341C">
              <w:rPr>
                <w:rFonts w:ascii="Times New Roman" w:eastAsia="標楷體" w:hAnsi="Times New Roman" w:cs="Times New Roman" w:hint="eastAsia"/>
                <w:bCs/>
              </w:rPr>
              <w:t>與他人交談時，能適當的提問、</w:t>
            </w:r>
            <w:r w:rsidRPr="002A341C">
              <w:rPr>
                <w:rFonts w:ascii="Times New Roman" w:eastAsia="標楷體" w:hAnsi="Times New Roman" w:cs="Times New Roman" w:hint="eastAsia"/>
                <w:bCs/>
              </w:rPr>
              <w:lastRenderedPageBreak/>
              <w:t>合宜的回答，並分享想法。</w:t>
            </w:r>
          </w:p>
          <w:p w14:paraId="0610BD8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3-Ⅰ-2 </w:t>
            </w:r>
            <w:r w:rsidRPr="002A341C">
              <w:rPr>
                <w:rFonts w:ascii="Times New Roman" w:eastAsia="標楷體" w:hAnsi="Times New Roman" w:cs="Times New Roman" w:hint="eastAsia"/>
                <w:bCs/>
              </w:rPr>
              <w:t>運用注音符號輔助識字，也能利用國字鞏固注音符號的學習。</w:t>
            </w:r>
          </w:p>
        </w:tc>
        <w:tc>
          <w:tcPr>
            <w:tcW w:w="276" w:type="pct"/>
            <w:tcBorders>
              <w:top w:val="single" w:sz="4" w:space="0" w:color="auto"/>
              <w:left w:val="single" w:sz="4" w:space="0" w:color="auto"/>
              <w:bottom w:val="single" w:sz="4" w:space="0" w:color="auto"/>
              <w:right w:val="single" w:sz="4" w:space="0" w:color="auto"/>
            </w:tcBorders>
            <w:hideMark/>
          </w:tcPr>
          <w:p w14:paraId="4B44B8A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【三、</w:t>
            </w:r>
            <w:r w:rsidRPr="002A341C">
              <w:rPr>
                <w:rFonts w:ascii="Times New Roman" w:eastAsia="標楷體" w:hAnsi="Times New Roman" w:cs="Times New Roman" w:hint="eastAsia"/>
                <w:bCs/>
              </w:rPr>
              <w:lastRenderedPageBreak/>
              <w:t>媽媽的音樂會】</w:t>
            </w:r>
          </w:p>
          <w:p w14:paraId="266D47E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496CED5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Ab-Ⅰ-4 </w:t>
            </w:r>
            <w:r w:rsidRPr="002A341C">
              <w:rPr>
                <w:rFonts w:ascii="Times New Roman" w:eastAsia="標楷體" w:hAnsi="Times New Roman" w:cs="Times New Roman" w:hint="eastAsia"/>
                <w:bCs/>
              </w:rPr>
              <w:t>常用字部首</w:t>
            </w:r>
            <w:proofErr w:type="gramStart"/>
            <w:r w:rsidRPr="002A341C">
              <w:rPr>
                <w:rFonts w:ascii="Times New Roman" w:eastAsia="標楷體" w:hAnsi="Times New Roman" w:cs="Times New Roman" w:hint="eastAsia"/>
                <w:bCs/>
              </w:rPr>
              <w:t>的表義</w:t>
            </w:r>
            <w:proofErr w:type="gramEnd"/>
            <w:r w:rsidRPr="002A341C">
              <w:rPr>
                <w:rFonts w:ascii="Times New Roman" w:eastAsia="標楷體" w:hAnsi="Times New Roman" w:cs="Times New Roman" w:hint="eastAsia"/>
                <w:bCs/>
              </w:rPr>
              <w:t>（分類）功能。</w:t>
            </w:r>
          </w:p>
          <w:p w14:paraId="72DB17A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Ac-Ⅰ-2 </w:t>
            </w:r>
            <w:r w:rsidRPr="002A341C">
              <w:rPr>
                <w:rFonts w:ascii="Times New Roman" w:eastAsia="標楷體" w:hAnsi="Times New Roman" w:cs="Times New Roman" w:hint="eastAsia"/>
                <w:bCs/>
              </w:rPr>
              <w:t>簡單的基本句型。</w:t>
            </w:r>
          </w:p>
          <w:p w14:paraId="5A280A3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4D1D773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p w14:paraId="7E74380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【四、鞋】</w:t>
            </w:r>
          </w:p>
          <w:p w14:paraId="4B96285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w:t>
            </w:r>
            <w:r w:rsidRPr="002A341C">
              <w:rPr>
                <w:rFonts w:ascii="Times New Roman" w:eastAsia="標楷體" w:hAnsi="Times New Roman" w:cs="Times New Roman" w:hint="eastAsia"/>
                <w:bCs/>
              </w:rPr>
              <w:lastRenderedPageBreak/>
              <w:t>音符號的各類文本。</w:t>
            </w:r>
          </w:p>
          <w:p w14:paraId="5A96ED5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Ab-Ⅰ-4 </w:t>
            </w:r>
            <w:r w:rsidRPr="002A341C">
              <w:rPr>
                <w:rFonts w:ascii="Times New Roman" w:eastAsia="標楷體" w:hAnsi="Times New Roman" w:cs="Times New Roman" w:hint="eastAsia"/>
                <w:bCs/>
              </w:rPr>
              <w:t>常用字部首</w:t>
            </w:r>
            <w:proofErr w:type="gramStart"/>
            <w:r w:rsidRPr="002A341C">
              <w:rPr>
                <w:rFonts w:ascii="Times New Roman" w:eastAsia="標楷體" w:hAnsi="Times New Roman" w:cs="Times New Roman" w:hint="eastAsia"/>
                <w:bCs/>
              </w:rPr>
              <w:t>的表義</w:t>
            </w:r>
            <w:proofErr w:type="gramEnd"/>
            <w:r w:rsidRPr="002A341C">
              <w:rPr>
                <w:rFonts w:ascii="Times New Roman" w:eastAsia="標楷體" w:hAnsi="Times New Roman" w:cs="Times New Roman" w:hint="eastAsia"/>
                <w:bCs/>
              </w:rPr>
              <w:t>（分類）功能。</w:t>
            </w:r>
          </w:p>
          <w:p w14:paraId="6B1D25D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584151C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tc>
        <w:tc>
          <w:tcPr>
            <w:tcW w:w="415" w:type="pct"/>
            <w:gridSpan w:val="2"/>
            <w:tcBorders>
              <w:top w:val="single" w:sz="4" w:space="0" w:color="auto"/>
              <w:left w:val="single" w:sz="4" w:space="0" w:color="auto"/>
              <w:bottom w:val="single" w:sz="4" w:space="0" w:color="auto"/>
              <w:right w:val="single" w:sz="4" w:space="0" w:color="auto"/>
            </w:tcBorders>
            <w:hideMark/>
          </w:tcPr>
          <w:p w14:paraId="5CEBA47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【三、媽</w:t>
            </w:r>
            <w:r w:rsidRPr="002A341C">
              <w:rPr>
                <w:rFonts w:ascii="Times New Roman" w:eastAsia="標楷體" w:hAnsi="Times New Roman" w:cs="Times New Roman" w:hint="eastAsia"/>
                <w:bCs/>
              </w:rPr>
              <w:lastRenderedPageBreak/>
              <w:t>媽的音樂會】</w:t>
            </w:r>
          </w:p>
          <w:p w14:paraId="57128E7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理解句子語意，運用正確的標點符號。</w:t>
            </w:r>
          </w:p>
          <w:p w14:paraId="7DF0BF3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proofErr w:type="gramStart"/>
            <w:r w:rsidRPr="002A341C">
              <w:rPr>
                <w:rFonts w:ascii="Times New Roman" w:eastAsia="標楷體" w:hAnsi="Times New Roman" w:cs="Times New Roman" w:hint="eastAsia"/>
                <w:bCs/>
              </w:rPr>
              <w:t>運用仿寫的</w:t>
            </w:r>
            <w:proofErr w:type="gramEnd"/>
            <w:r w:rsidRPr="002A341C">
              <w:rPr>
                <w:rFonts w:ascii="Times New Roman" w:eastAsia="標楷體" w:hAnsi="Times New Roman" w:cs="Times New Roman" w:hint="eastAsia"/>
                <w:bCs/>
              </w:rPr>
              <w:t>技巧，使用</w:t>
            </w:r>
            <w:proofErr w:type="gramStart"/>
            <w:r w:rsidRPr="002A341C">
              <w:rPr>
                <w:rFonts w:ascii="Times New Roman" w:eastAsia="標楷體" w:hAnsi="Times New Roman" w:cs="Times New Roman" w:hint="eastAsia"/>
                <w:bCs/>
              </w:rPr>
              <w:t>摹聲詞</w:t>
            </w:r>
            <w:proofErr w:type="gramEnd"/>
            <w:r w:rsidRPr="002A341C">
              <w:rPr>
                <w:rFonts w:ascii="Times New Roman" w:eastAsia="標楷體" w:hAnsi="Times New Roman" w:cs="Times New Roman" w:hint="eastAsia"/>
                <w:bCs/>
              </w:rPr>
              <w:t>、「又</w:t>
            </w:r>
            <w:r w:rsidRPr="002A341C">
              <w:rPr>
                <w:rFonts w:ascii="Times New Roman" w:eastAsia="標楷體" w:hAnsi="Times New Roman" w:cs="Times New Roman"/>
                <w:bCs/>
              </w:rPr>
              <w:t>…</w:t>
            </w:r>
            <w:proofErr w:type="gramStart"/>
            <w:r w:rsidRPr="002A341C">
              <w:rPr>
                <w:rFonts w:ascii="Times New Roman" w:eastAsia="標楷體" w:hAnsi="Times New Roman" w:cs="Times New Roman"/>
                <w:bCs/>
              </w:rPr>
              <w:t>…</w:t>
            </w:r>
            <w:proofErr w:type="gramEnd"/>
            <w:r w:rsidRPr="002A341C">
              <w:rPr>
                <w:rFonts w:ascii="Times New Roman" w:eastAsia="標楷體" w:hAnsi="Times New Roman" w:cs="Times New Roman" w:hint="eastAsia"/>
                <w:bCs/>
              </w:rPr>
              <w:t>又</w:t>
            </w:r>
            <w:r w:rsidRPr="002A341C">
              <w:rPr>
                <w:rFonts w:ascii="Times New Roman" w:eastAsia="標楷體" w:hAnsi="Times New Roman" w:cs="Times New Roman"/>
                <w:bCs/>
              </w:rPr>
              <w:t>…</w:t>
            </w:r>
            <w:proofErr w:type="gramStart"/>
            <w:r w:rsidRPr="002A341C">
              <w:rPr>
                <w:rFonts w:ascii="Times New Roman" w:eastAsia="標楷體" w:hAnsi="Times New Roman" w:cs="Times New Roman"/>
                <w:bCs/>
              </w:rPr>
              <w:t>…</w:t>
            </w:r>
            <w:proofErr w:type="gramEnd"/>
            <w:r w:rsidRPr="002A341C">
              <w:rPr>
                <w:rFonts w:ascii="Times New Roman" w:eastAsia="標楷體" w:hAnsi="Times New Roman" w:cs="Times New Roman" w:hint="eastAsia"/>
                <w:bCs/>
              </w:rPr>
              <w:t>」</w:t>
            </w:r>
            <w:proofErr w:type="gramStart"/>
            <w:r w:rsidRPr="002A341C">
              <w:rPr>
                <w:rFonts w:ascii="Times New Roman" w:eastAsia="標楷體" w:hAnsi="Times New Roman" w:cs="Times New Roman" w:hint="eastAsia"/>
                <w:bCs/>
              </w:rPr>
              <w:t>的短語和</w:t>
            </w:r>
            <w:proofErr w:type="gramEnd"/>
            <w:r w:rsidRPr="002A341C">
              <w:rPr>
                <w:rFonts w:ascii="Times New Roman" w:eastAsia="標楷體" w:hAnsi="Times New Roman" w:cs="Times New Roman" w:hint="eastAsia"/>
                <w:bCs/>
              </w:rPr>
              <w:t>「</w:t>
            </w:r>
            <w:r w:rsidRPr="002A341C">
              <w:rPr>
                <w:rFonts w:ascii="Times New Roman" w:eastAsia="標楷體" w:hAnsi="Times New Roman" w:cs="Times New Roman"/>
                <w:bCs/>
              </w:rPr>
              <w:t>…</w:t>
            </w:r>
            <w:proofErr w:type="gramStart"/>
            <w:r w:rsidRPr="002A341C">
              <w:rPr>
                <w:rFonts w:ascii="Times New Roman" w:eastAsia="標楷體" w:hAnsi="Times New Roman" w:cs="Times New Roman"/>
                <w:bCs/>
              </w:rPr>
              <w:t>…</w:t>
            </w:r>
            <w:proofErr w:type="gramEnd"/>
            <w:r w:rsidRPr="002A341C">
              <w:rPr>
                <w:rFonts w:ascii="Times New Roman" w:eastAsia="標楷體" w:hAnsi="Times New Roman" w:cs="Times New Roman" w:hint="eastAsia"/>
                <w:bCs/>
              </w:rPr>
              <w:t>就</w:t>
            </w:r>
            <w:r w:rsidRPr="002A341C">
              <w:rPr>
                <w:rFonts w:ascii="Times New Roman" w:eastAsia="標楷體" w:hAnsi="Times New Roman" w:cs="Times New Roman"/>
                <w:bCs/>
              </w:rPr>
              <w:t>…</w:t>
            </w:r>
            <w:proofErr w:type="gramStart"/>
            <w:r w:rsidRPr="002A341C">
              <w:rPr>
                <w:rFonts w:ascii="Times New Roman" w:eastAsia="標楷體" w:hAnsi="Times New Roman" w:cs="Times New Roman"/>
                <w:bCs/>
              </w:rPr>
              <w:t>…</w:t>
            </w:r>
            <w:proofErr w:type="gramEnd"/>
            <w:r w:rsidRPr="002A341C">
              <w:rPr>
                <w:rFonts w:ascii="Times New Roman" w:eastAsia="標楷體" w:hAnsi="Times New Roman" w:cs="Times New Roman" w:hint="eastAsia"/>
                <w:bCs/>
              </w:rPr>
              <w:t>」的句型，描述生活所見。</w:t>
            </w:r>
          </w:p>
          <w:p w14:paraId="17E4026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【四、鞋】</w:t>
            </w:r>
          </w:p>
          <w:p w14:paraId="213D4BC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專注聆聽教師提問，並尊重同學的發言。</w:t>
            </w:r>
          </w:p>
          <w:p w14:paraId="47914F7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閱讀課本</w:t>
            </w:r>
            <w:proofErr w:type="gramStart"/>
            <w:r w:rsidRPr="002A341C">
              <w:rPr>
                <w:rFonts w:ascii="Times New Roman" w:eastAsia="標楷體" w:hAnsi="Times New Roman" w:cs="Times New Roman" w:hint="eastAsia"/>
                <w:bCs/>
              </w:rPr>
              <w:t>我家像動物園</w:t>
            </w:r>
            <w:proofErr w:type="gramEnd"/>
            <w:r w:rsidRPr="002A341C">
              <w:rPr>
                <w:rFonts w:ascii="Times New Roman" w:eastAsia="標楷體" w:hAnsi="Times New Roman" w:cs="Times New Roman" w:hint="eastAsia"/>
                <w:bCs/>
              </w:rPr>
              <w:t>，提出自己的想法和</w:t>
            </w:r>
            <w:r w:rsidRPr="002A341C">
              <w:rPr>
                <w:rFonts w:ascii="Times New Roman" w:eastAsia="標楷體" w:hAnsi="Times New Roman" w:cs="Times New Roman" w:hint="eastAsia"/>
                <w:bCs/>
              </w:rPr>
              <w:lastRenderedPageBreak/>
              <w:t>同學分享，並能尊重同學的發言。</w:t>
            </w:r>
          </w:p>
          <w:p w14:paraId="2CA23BD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運用注音符號的輔助，學習生活中常用字的形音義。</w:t>
            </w:r>
          </w:p>
        </w:tc>
        <w:tc>
          <w:tcPr>
            <w:tcW w:w="1335" w:type="pct"/>
            <w:gridSpan w:val="2"/>
            <w:tcBorders>
              <w:top w:val="single" w:sz="4" w:space="0" w:color="auto"/>
              <w:left w:val="single" w:sz="4" w:space="0" w:color="auto"/>
              <w:bottom w:val="single" w:sz="4" w:space="0" w:color="auto"/>
              <w:right w:val="single" w:sz="4" w:space="0" w:color="auto"/>
            </w:tcBorders>
            <w:hideMark/>
          </w:tcPr>
          <w:p w14:paraId="66DF202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【三、媽媽的音樂會】</w:t>
            </w:r>
          </w:p>
          <w:p w14:paraId="18E1E2C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lastRenderedPageBreak/>
              <w:t>1.</w:t>
            </w:r>
            <w:r w:rsidRPr="002A341C">
              <w:rPr>
                <w:rFonts w:ascii="Times New Roman" w:eastAsia="標楷體" w:hAnsi="Times New Roman" w:cs="Times New Roman" w:hint="eastAsia"/>
              </w:rPr>
              <w:t>填寫正確的標點符號，使句子語意完整。</w:t>
            </w:r>
          </w:p>
          <w:p w14:paraId="2CC56E8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正確使用</w:t>
            </w:r>
            <w:proofErr w:type="gramStart"/>
            <w:r w:rsidRPr="002A341C">
              <w:rPr>
                <w:rFonts w:ascii="Times New Roman" w:eastAsia="標楷體" w:hAnsi="Times New Roman" w:cs="Times New Roman" w:hint="eastAsia"/>
              </w:rPr>
              <w:t>摹聲詞</w:t>
            </w:r>
            <w:proofErr w:type="gramEnd"/>
            <w:r w:rsidRPr="002A341C">
              <w:rPr>
                <w:rFonts w:ascii="Times New Roman" w:eastAsia="標楷體" w:hAnsi="Times New Roman" w:cs="Times New Roman" w:hint="eastAsia"/>
              </w:rPr>
              <w:t>、「又</w:t>
            </w:r>
            <w:r w:rsidRPr="002A341C">
              <w:rPr>
                <w:rFonts w:ascii="Times New Roman" w:eastAsia="標楷體" w:hAnsi="Times New Roman" w:cs="Times New Roman"/>
              </w:rPr>
              <w:t>…</w:t>
            </w:r>
            <w:proofErr w:type="gramStart"/>
            <w:r w:rsidRPr="002A341C">
              <w:rPr>
                <w:rFonts w:ascii="Times New Roman" w:eastAsia="標楷體" w:hAnsi="Times New Roman" w:cs="Times New Roman"/>
              </w:rPr>
              <w:t>…</w:t>
            </w:r>
            <w:proofErr w:type="gramEnd"/>
            <w:r w:rsidRPr="002A341C">
              <w:rPr>
                <w:rFonts w:ascii="Times New Roman" w:eastAsia="標楷體" w:hAnsi="Times New Roman" w:cs="Times New Roman" w:hint="eastAsia"/>
              </w:rPr>
              <w:t>又</w:t>
            </w:r>
            <w:r w:rsidRPr="002A341C">
              <w:rPr>
                <w:rFonts w:ascii="Times New Roman" w:eastAsia="標楷體" w:hAnsi="Times New Roman" w:cs="Times New Roman"/>
              </w:rPr>
              <w:t>…</w:t>
            </w:r>
            <w:proofErr w:type="gramStart"/>
            <w:r w:rsidRPr="002A341C">
              <w:rPr>
                <w:rFonts w:ascii="Times New Roman" w:eastAsia="標楷體" w:hAnsi="Times New Roman" w:cs="Times New Roman"/>
              </w:rPr>
              <w:t>…</w:t>
            </w:r>
            <w:proofErr w:type="gramEnd"/>
            <w:r w:rsidRPr="002A341C">
              <w:rPr>
                <w:rFonts w:ascii="Times New Roman" w:eastAsia="標楷體" w:hAnsi="Times New Roman" w:cs="Times New Roman" w:hint="eastAsia"/>
              </w:rPr>
              <w:t>」</w:t>
            </w:r>
            <w:proofErr w:type="gramStart"/>
            <w:r w:rsidRPr="002A341C">
              <w:rPr>
                <w:rFonts w:ascii="Times New Roman" w:eastAsia="標楷體" w:hAnsi="Times New Roman" w:cs="Times New Roman" w:hint="eastAsia"/>
              </w:rPr>
              <w:t>的短語和</w:t>
            </w:r>
            <w:proofErr w:type="gramEnd"/>
            <w:r w:rsidRPr="002A341C">
              <w:rPr>
                <w:rFonts w:ascii="Times New Roman" w:eastAsia="標楷體" w:hAnsi="Times New Roman" w:cs="Times New Roman" w:hint="eastAsia"/>
              </w:rPr>
              <w:t>「</w:t>
            </w:r>
            <w:r w:rsidRPr="002A341C">
              <w:rPr>
                <w:rFonts w:ascii="Times New Roman" w:eastAsia="標楷體" w:hAnsi="Times New Roman" w:cs="Times New Roman"/>
              </w:rPr>
              <w:t>…</w:t>
            </w:r>
            <w:proofErr w:type="gramStart"/>
            <w:r w:rsidRPr="002A341C">
              <w:rPr>
                <w:rFonts w:ascii="Times New Roman" w:eastAsia="標楷體" w:hAnsi="Times New Roman" w:cs="Times New Roman"/>
              </w:rPr>
              <w:t>…</w:t>
            </w:r>
            <w:proofErr w:type="gramEnd"/>
            <w:r w:rsidRPr="002A341C">
              <w:rPr>
                <w:rFonts w:ascii="Times New Roman" w:eastAsia="標楷體" w:hAnsi="Times New Roman" w:cs="Times New Roman" w:hint="eastAsia"/>
              </w:rPr>
              <w:t>就</w:t>
            </w:r>
            <w:r w:rsidRPr="002A341C">
              <w:rPr>
                <w:rFonts w:ascii="Times New Roman" w:eastAsia="標楷體" w:hAnsi="Times New Roman" w:cs="Times New Roman"/>
              </w:rPr>
              <w:t>…</w:t>
            </w:r>
            <w:proofErr w:type="gramStart"/>
            <w:r w:rsidRPr="002A341C">
              <w:rPr>
                <w:rFonts w:ascii="Times New Roman" w:eastAsia="標楷體" w:hAnsi="Times New Roman" w:cs="Times New Roman"/>
              </w:rPr>
              <w:t>…</w:t>
            </w:r>
            <w:proofErr w:type="gramEnd"/>
            <w:r w:rsidRPr="002A341C">
              <w:rPr>
                <w:rFonts w:ascii="Times New Roman" w:eastAsia="標楷體" w:hAnsi="Times New Roman" w:cs="Times New Roman" w:hint="eastAsia"/>
              </w:rPr>
              <w:t>」的句型來描述生活中的事物。</w:t>
            </w:r>
          </w:p>
          <w:p w14:paraId="2D2E8F3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【四、鞋】</w:t>
            </w:r>
          </w:p>
          <w:p w14:paraId="6E38AD6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有條理的發表意見，並尊重同學的發言。</w:t>
            </w:r>
          </w:p>
          <w:p w14:paraId="0F606D3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理解文章內容，並提出自己的看法。</w:t>
            </w:r>
          </w:p>
          <w:p w14:paraId="014B482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注意生字的形音義，寫出正確的國字。</w:t>
            </w:r>
          </w:p>
        </w:tc>
        <w:tc>
          <w:tcPr>
            <w:tcW w:w="393" w:type="pct"/>
            <w:tcBorders>
              <w:top w:val="single" w:sz="4" w:space="0" w:color="auto"/>
              <w:left w:val="single" w:sz="4" w:space="0" w:color="auto"/>
              <w:bottom w:val="single" w:sz="4" w:space="0" w:color="auto"/>
              <w:right w:val="single" w:sz="4" w:space="0" w:color="auto"/>
            </w:tcBorders>
            <w:hideMark/>
          </w:tcPr>
          <w:p w14:paraId="401CB4B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lastRenderedPageBreak/>
              <w:t>1.</w:t>
            </w:r>
            <w:r w:rsidRPr="002A341C">
              <w:rPr>
                <w:rFonts w:ascii="Times New Roman" w:eastAsia="標楷體" w:hAnsi="Times New Roman" w:cs="Times New Roman" w:hint="eastAsia"/>
              </w:rPr>
              <w:t>實作評</w:t>
            </w:r>
            <w:r w:rsidRPr="002A341C">
              <w:rPr>
                <w:rFonts w:ascii="Times New Roman" w:eastAsia="標楷體" w:hAnsi="Times New Roman" w:cs="Times New Roman" w:hint="eastAsia"/>
              </w:rPr>
              <w:lastRenderedPageBreak/>
              <w:t>量</w:t>
            </w:r>
          </w:p>
          <w:p w14:paraId="284DF6E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5205A4C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3D8E59B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191517B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【三、媽</w:t>
            </w:r>
            <w:r w:rsidRPr="002A341C">
              <w:rPr>
                <w:rFonts w:ascii="Times New Roman" w:eastAsia="標楷體" w:hAnsi="Times New Roman" w:cs="Times New Roman" w:hint="eastAsia"/>
              </w:rPr>
              <w:lastRenderedPageBreak/>
              <w:t>媽的音樂會】</w:t>
            </w:r>
          </w:p>
          <w:p w14:paraId="593B13C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【家庭教育】</w:t>
            </w:r>
          </w:p>
          <w:p w14:paraId="4A72ACC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w:t>
            </w:r>
            <w:r w:rsidRPr="002A341C">
              <w:rPr>
                <w:rFonts w:ascii="Times New Roman" w:eastAsia="標楷體" w:hAnsi="Times New Roman" w:cs="Times New Roman"/>
              </w:rPr>
              <w:t xml:space="preserve">E11 </w:t>
            </w:r>
            <w:r w:rsidRPr="002A341C">
              <w:rPr>
                <w:rFonts w:ascii="Times New Roman" w:eastAsia="標楷體" w:hAnsi="Times New Roman" w:cs="Times New Roman" w:hint="eastAsia"/>
              </w:rPr>
              <w:t>養成良好家庭生活習慣，熟悉家務技巧，並參與家務工作。</w:t>
            </w:r>
          </w:p>
          <w:p w14:paraId="2C5A64C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【四、鞋】</w:t>
            </w:r>
          </w:p>
          <w:p w14:paraId="22D9A32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【家庭教育】</w:t>
            </w:r>
          </w:p>
          <w:p w14:paraId="1255D09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w:t>
            </w:r>
            <w:r w:rsidRPr="002A341C">
              <w:rPr>
                <w:rFonts w:ascii="Times New Roman" w:eastAsia="標楷體" w:hAnsi="Times New Roman" w:cs="Times New Roman"/>
              </w:rPr>
              <w:t xml:space="preserve">E7 </w:t>
            </w:r>
            <w:r w:rsidRPr="002A341C">
              <w:rPr>
                <w:rFonts w:ascii="Times New Roman" w:eastAsia="標楷體" w:hAnsi="Times New Roman" w:cs="Times New Roman" w:hint="eastAsia"/>
              </w:rPr>
              <w:t>表達對家庭成員的關心與情感。</w:t>
            </w:r>
          </w:p>
        </w:tc>
        <w:tc>
          <w:tcPr>
            <w:tcW w:w="471" w:type="pct"/>
            <w:tcBorders>
              <w:top w:val="single" w:sz="4" w:space="0" w:color="auto"/>
              <w:left w:val="single" w:sz="4" w:space="0" w:color="auto"/>
              <w:bottom w:val="single" w:sz="4" w:space="0" w:color="auto"/>
              <w:right w:val="single" w:sz="4" w:space="0" w:color="auto"/>
            </w:tcBorders>
          </w:tcPr>
          <w:p w14:paraId="0130D3A8" w14:textId="77777777" w:rsidR="002A341C" w:rsidRPr="002A341C" w:rsidRDefault="002A341C" w:rsidP="002A341C">
            <w:pPr>
              <w:snapToGrid w:val="0"/>
              <w:rPr>
                <w:rFonts w:ascii="Times New Roman" w:eastAsia="標楷體" w:hAnsi="Times New Roman" w:cs="Times New Roman"/>
              </w:rPr>
            </w:pPr>
          </w:p>
        </w:tc>
      </w:tr>
      <w:tr w:rsidR="002A341C" w:rsidRPr="002A341C" w14:paraId="377429DF"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7EF1BB6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第六</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1AAECC5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第二單元甜蜜的家</w:t>
            </w:r>
          </w:p>
          <w:p w14:paraId="3EE2C7F4" w14:textId="77777777" w:rsidR="002A341C" w:rsidRPr="002A341C" w:rsidRDefault="002A341C" w:rsidP="002A341C">
            <w:pPr>
              <w:snapToGrid w:val="0"/>
              <w:rPr>
                <w:rFonts w:ascii="Times New Roman" w:eastAsia="標楷體" w:hAnsi="Times New Roman" w:cs="Times New Roman"/>
                <w:bCs/>
              </w:rPr>
            </w:pPr>
            <w:proofErr w:type="gramStart"/>
            <w:r w:rsidRPr="002A341C">
              <w:rPr>
                <w:rFonts w:ascii="Times New Roman" w:eastAsia="標楷體" w:hAnsi="Times New Roman" w:cs="Times New Roman" w:hint="eastAsia"/>
                <w:bCs/>
              </w:rPr>
              <w:t>第四課鞋</w:t>
            </w:r>
            <w:proofErr w:type="gramEnd"/>
            <w:r w:rsidRPr="002A341C">
              <w:rPr>
                <w:rFonts w:ascii="Times New Roman" w:eastAsia="標楷體" w:hAnsi="Times New Roman" w:cs="Times New Roman" w:hint="eastAsia"/>
                <w:bCs/>
              </w:rPr>
              <w:t>／</w:t>
            </w:r>
            <w:proofErr w:type="gramStart"/>
            <w:r w:rsidRPr="002A341C">
              <w:rPr>
                <w:rFonts w:ascii="Times New Roman" w:eastAsia="標楷體" w:hAnsi="Times New Roman" w:cs="Times New Roman" w:hint="eastAsia"/>
                <w:bCs/>
              </w:rPr>
              <w:t>第五課</w:t>
            </w:r>
            <w:r w:rsidRPr="002A341C">
              <w:rPr>
                <w:rFonts w:ascii="Times New Roman" w:eastAsia="標楷體" w:hAnsi="Times New Roman" w:cs="Times New Roman" w:hint="eastAsia"/>
                <w:bCs/>
              </w:rPr>
              <w:lastRenderedPageBreak/>
              <w:t>小種子</w:t>
            </w:r>
            <w:proofErr w:type="gramEnd"/>
            <w:r w:rsidRPr="002A341C">
              <w:rPr>
                <w:rFonts w:ascii="Times New Roman" w:eastAsia="標楷體" w:hAnsi="Times New Roman" w:cs="Times New Roman" w:hint="eastAsia"/>
                <w:bCs/>
              </w:rPr>
              <w:t>快長大</w:t>
            </w:r>
          </w:p>
        </w:tc>
        <w:tc>
          <w:tcPr>
            <w:tcW w:w="227" w:type="pct"/>
            <w:gridSpan w:val="2"/>
            <w:tcBorders>
              <w:top w:val="single" w:sz="4" w:space="0" w:color="auto"/>
              <w:left w:val="single" w:sz="4" w:space="0" w:color="auto"/>
              <w:bottom w:val="single" w:sz="4" w:space="0" w:color="auto"/>
              <w:right w:val="single" w:sz="4" w:space="0" w:color="auto"/>
            </w:tcBorders>
            <w:hideMark/>
          </w:tcPr>
          <w:p w14:paraId="1D1DB00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lastRenderedPageBreak/>
              <w:t>6</w:t>
            </w:r>
          </w:p>
        </w:tc>
        <w:tc>
          <w:tcPr>
            <w:tcW w:w="386" w:type="pct"/>
            <w:tcBorders>
              <w:top w:val="single" w:sz="4" w:space="0" w:color="auto"/>
              <w:left w:val="single" w:sz="4" w:space="0" w:color="auto"/>
              <w:bottom w:val="single" w:sz="4" w:space="0" w:color="auto"/>
              <w:right w:val="single" w:sz="4" w:space="0" w:color="auto"/>
            </w:tcBorders>
            <w:hideMark/>
          </w:tcPr>
          <w:p w14:paraId="16F62AC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【四、鞋】</w:t>
            </w:r>
          </w:p>
          <w:p w14:paraId="7CD4A76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w:t>
            </w:r>
            <w:r w:rsidRPr="002A341C">
              <w:rPr>
                <w:rFonts w:ascii="Times New Roman" w:eastAsia="標楷體" w:hAnsi="Times New Roman" w:cs="Times New Roman" w:hint="eastAsia"/>
                <w:bCs/>
              </w:rPr>
              <w:lastRenderedPageBreak/>
              <w:t>文學習，掌握文本要旨、發展學習及解決問題策略、初探邏輯思維，並透過體驗與實踐，處理日常生活問題。</w:t>
            </w:r>
          </w:p>
          <w:p w14:paraId="0528003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6A9C8B4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w:t>
            </w:r>
            <w:r w:rsidRPr="002A341C">
              <w:rPr>
                <w:rFonts w:ascii="Times New Roman" w:eastAsia="標楷體" w:hAnsi="Times New Roman" w:cs="Times New Roman" w:hint="eastAsia"/>
                <w:bCs/>
              </w:rPr>
              <w:lastRenderedPageBreak/>
              <w:t>想法，理解與包容不同意見，樂於參與學校及社區活動，體會團隊合作的重要性。</w:t>
            </w:r>
          </w:p>
          <w:p w14:paraId="1297179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【五、小種子快長大】</w:t>
            </w:r>
          </w:p>
          <w:p w14:paraId="49704FD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透過國語文學習，掌握文本要旨、發展學習及解決問題策略、初探邏輯思維，並透過體驗與實踐，處理日常生活問題。</w:t>
            </w:r>
          </w:p>
          <w:p w14:paraId="74B5064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w:t>
            </w:r>
            <w:r w:rsidRPr="002A341C">
              <w:rPr>
                <w:rFonts w:ascii="Times New Roman" w:eastAsia="標楷體" w:hAnsi="Times New Roman" w:cs="Times New Roman" w:hint="eastAsia"/>
                <w:bCs/>
              </w:rPr>
              <w:lastRenderedPageBreak/>
              <w:t>活中學習體察他人的感受，並給予適當的回應，以達成溝通及互動的目標。</w:t>
            </w:r>
          </w:p>
          <w:p w14:paraId="5FBFFEE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63A2EE0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【四、鞋】</w:t>
            </w:r>
          </w:p>
          <w:p w14:paraId="7C91B9D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4-Ⅰ-1 </w:t>
            </w:r>
            <w:r w:rsidRPr="002A341C">
              <w:rPr>
                <w:rFonts w:ascii="Times New Roman" w:eastAsia="標楷體" w:hAnsi="Times New Roman" w:cs="Times New Roman" w:hint="eastAsia"/>
                <w:bCs/>
              </w:rPr>
              <w:t>認識常</w:t>
            </w:r>
            <w:r w:rsidRPr="002A341C">
              <w:rPr>
                <w:rFonts w:ascii="Times New Roman" w:eastAsia="標楷體" w:hAnsi="Times New Roman" w:cs="Times New Roman" w:hint="eastAsia"/>
                <w:bCs/>
              </w:rPr>
              <w:lastRenderedPageBreak/>
              <w:t>用國字至少</w:t>
            </w:r>
            <w:r w:rsidRPr="002A341C">
              <w:rPr>
                <w:rFonts w:ascii="Times New Roman" w:eastAsia="標楷體" w:hAnsi="Times New Roman" w:cs="Times New Roman"/>
                <w:bCs/>
              </w:rPr>
              <w:t>1,000</w:t>
            </w:r>
            <w:r w:rsidRPr="002A341C">
              <w:rPr>
                <w:rFonts w:ascii="Times New Roman" w:eastAsia="標楷體" w:hAnsi="Times New Roman" w:cs="Times New Roman" w:hint="eastAsia"/>
                <w:bCs/>
              </w:rPr>
              <w:t>字，使用</w:t>
            </w:r>
            <w:r w:rsidRPr="002A341C">
              <w:rPr>
                <w:rFonts w:ascii="Times New Roman" w:eastAsia="標楷體" w:hAnsi="Times New Roman" w:cs="Times New Roman"/>
                <w:bCs/>
              </w:rPr>
              <w:t>700</w:t>
            </w:r>
            <w:r w:rsidRPr="002A341C">
              <w:rPr>
                <w:rFonts w:ascii="Times New Roman" w:eastAsia="標楷體" w:hAnsi="Times New Roman" w:cs="Times New Roman" w:hint="eastAsia"/>
                <w:bCs/>
              </w:rPr>
              <w:t>字。</w:t>
            </w:r>
          </w:p>
          <w:p w14:paraId="7D9425C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5-Ⅰ-1 </w:t>
            </w:r>
            <w:r w:rsidRPr="002A341C">
              <w:rPr>
                <w:rFonts w:ascii="Times New Roman" w:eastAsia="標楷體" w:hAnsi="Times New Roman" w:cs="Times New Roman" w:hint="eastAsia"/>
                <w:bCs/>
              </w:rPr>
              <w:t>以適切的速率正確的朗讀文本。</w:t>
            </w:r>
          </w:p>
          <w:p w14:paraId="377A430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5-Ⅰ-6 </w:t>
            </w:r>
            <w:r w:rsidRPr="002A341C">
              <w:rPr>
                <w:rFonts w:ascii="Times New Roman" w:eastAsia="標楷體" w:hAnsi="Times New Roman" w:cs="Times New Roman" w:hint="eastAsia"/>
                <w:bCs/>
              </w:rPr>
              <w:t>利用圖像、故事結構等策略，協助文本的理解與內容重述。</w:t>
            </w:r>
          </w:p>
          <w:p w14:paraId="686AF1A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6-Ⅰ-4 </w:t>
            </w:r>
            <w:r w:rsidRPr="002A341C">
              <w:rPr>
                <w:rFonts w:ascii="Times New Roman" w:eastAsia="標楷體" w:hAnsi="Times New Roman" w:cs="Times New Roman" w:hint="eastAsia"/>
                <w:bCs/>
              </w:rPr>
              <w:t>使用</w:t>
            </w:r>
            <w:proofErr w:type="gramStart"/>
            <w:r w:rsidRPr="002A341C">
              <w:rPr>
                <w:rFonts w:ascii="Times New Roman" w:eastAsia="標楷體" w:hAnsi="Times New Roman" w:cs="Times New Roman" w:hint="eastAsia"/>
                <w:bCs/>
              </w:rPr>
              <w:t>仿寫、接寫</w:t>
            </w:r>
            <w:proofErr w:type="gramEnd"/>
            <w:r w:rsidRPr="002A341C">
              <w:rPr>
                <w:rFonts w:ascii="Times New Roman" w:eastAsia="標楷體" w:hAnsi="Times New Roman" w:cs="Times New Roman" w:hint="eastAsia"/>
                <w:bCs/>
              </w:rPr>
              <w:t>等技巧寫作。</w:t>
            </w:r>
          </w:p>
          <w:p w14:paraId="69C5B31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【五、小種子快長大】</w:t>
            </w:r>
          </w:p>
          <w:p w14:paraId="60754DC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lastRenderedPageBreak/>
              <w:t xml:space="preserve">1-Ⅰ-2 </w:t>
            </w:r>
            <w:r w:rsidRPr="002A341C">
              <w:rPr>
                <w:rFonts w:ascii="Times New Roman" w:eastAsia="標楷體" w:hAnsi="Times New Roman" w:cs="Times New Roman" w:hint="eastAsia"/>
                <w:bCs/>
              </w:rPr>
              <w:t>能學習聆聽不同的媒材，說出聆聽的內容。</w:t>
            </w:r>
          </w:p>
        </w:tc>
        <w:tc>
          <w:tcPr>
            <w:tcW w:w="276" w:type="pct"/>
            <w:tcBorders>
              <w:top w:val="single" w:sz="4" w:space="0" w:color="auto"/>
              <w:left w:val="single" w:sz="4" w:space="0" w:color="auto"/>
              <w:bottom w:val="single" w:sz="4" w:space="0" w:color="auto"/>
              <w:right w:val="single" w:sz="4" w:space="0" w:color="auto"/>
            </w:tcBorders>
            <w:hideMark/>
          </w:tcPr>
          <w:p w14:paraId="0F34C66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【四、鞋】</w:t>
            </w:r>
          </w:p>
          <w:p w14:paraId="76AAFB8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w:t>
            </w:r>
            <w:r w:rsidRPr="002A341C">
              <w:rPr>
                <w:rFonts w:ascii="Times New Roman" w:eastAsia="標楷體" w:hAnsi="Times New Roman" w:cs="Times New Roman" w:hint="eastAsia"/>
                <w:bCs/>
              </w:rPr>
              <w:lastRenderedPageBreak/>
              <w:t>音符號的各類文本。</w:t>
            </w:r>
          </w:p>
          <w:p w14:paraId="187F91A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Ab-Ⅰ-4 </w:t>
            </w:r>
            <w:r w:rsidRPr="002A341C">
              <w:rPr>
                <w:rFonts w:ascii="Times New Roman" w:eastAsia="標楷體" w:hAnsi="Times New Roman" w:cs="Times New Roman" w:hint="eastAsia"/>
                <w:bCs/>
              </w:rPr>
              <w:t>常用字部首</w:t>
            </w:r>
            <w:proofErr w:type="gramStart"/>
            <w:r w:rsidRPr="002A341C">
              <w:rPr>
                <w:rFonts w:ascii="Times New Roman" w:eastAsia="標楷體" w:hAnsi="Times New Roman" w:cs="Times New Roman" w:hint="eastAsia"/>
                <w:bCs/>
              </w:rPr>
              <w:t>的表義</w:t>
            </w:r>
            <w:proofErr w:type="gramEnd"/>
            <w:r w:rsidRPr="002A341C">
              <w:rPr>
                <w:rFonts w:ascii="Times New Roman" w:eastAsia="標楷體" w:hAnsi="Times New Roman" w:cs="Times New Roman" w:hint="eastAsia"/>
                <w:bCs/>
              </w:rPr>
              <w:t>（分類）功能。</w:t>
            </w:r>
          </w:p>
          <w:p w14:paraId="71029A7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0BEBA96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p w14:paraId="6ACFCCC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【五、小種子快長大】</w:t>
            </w:r>
          </w:p>
          <w:p w14:paraId="40EFFD1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51CDD6B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w:t>
            </w:r>
            <w:r w:rsidRPr="002A341C">
              <w:rPr>
                <w:rFonts w:ascii="Times New Roman" w:eastAsia="標楷體" w:hAnsi="Times New Roman" w:cs="Times New Roman" w:hint="eastAsia"/>
                <w:bCs/>
              </w:rPr>
              <w:lastRenderedPageBreak/>
              <w:t>形、字音和字義。</w:t>
            </w:r>
          </w:p>
          <w:p w14:paraId="60B3FA0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738B076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Ad-Ⅰ-1 </w:t>
            </w:r>
            <w:r w:rsidRPr="002A341C">
              <w:rPr>
                <w:rFonts w:ascii="Times New Roman" w:eastAsia="標楷體" w:hAnsi="Times New Roman" w:cs="Times New Roman" w:hint="eastAsia"/>
                <w:bCs/>
              </w:rPr>
              <w:t>自然段。</w:t>
            </w:r>
          </w:p>
          <w:p w14:paraId="37A7CAB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Ad-Ⅰ-2 </w:t>
            </w:r>
            <w:r w:rsidRPr="002A341C">
              <w:rPr>
                <w:rFonts w:ascii="Times New Roman" w:eastAsia="標楷體" w:hAnsi="Times New Roman" w:cs="Times New Roman" w:hint="eastAsia"/>
                <w:bCs/>
              </w:rPr>
              <w:t>篇章的大意。</w:t>
            </w:r>
          </w:p>
        </w:tc>
        <w:tc>
          <w:tcPr>
            <w:tcW w:w="415" w:type="pct"/>
            <w:gridSpan w:val="2"/>
            <w:tcBorders>
              <w:top w:val="single" w:sz="4" w:space="0" w:color="auto"/>
              <w:left w:val="single" w:sz="4" w:space="0" w:color="auto"/>
              <w:bottom w:val="single" w:sz="4" w:space="0" w:color="auto"/>
              <w:right w:val="single" w:sz="4" w:space="0" w:color="auto"/>
            </w:tcBorders>
            <w:hideMark/>
          </w:tcPr>
          <w:p w14:paraId="3B19AA1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【四、鞋】</w:t>
            </w:r>
          </w:p>
          <w:p w14:paraId="629E669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理解生活常用字</w:t>
            </w:r>
            <w:r w:rsidRPr="002A341C">
              <w:rPr>
                <w:rFonts w:ascii="Times New Roman" w:eastAsia="標楷體" w:hAnsi="Times New Roman" w:cs="Times New Roman" w:hint="eastAsia"/>
                <w:bCs/>
              </w:rPr>
              <w:lastRenderedPageBreak/>
              <w:t>詞與部首「宀」的意義，練習正確的運用並大量識字。</w:t>
            </w:r>
          </w:p>
          <w:p w14:paraId="71D2272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覺察詩歌中詞語的特性，運用適切的語氣，有節奏的朗讀。</w:t>
            </w:r>
          </w:p>
          <w:p w14:paraId="26344EB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連結課文、插圖與生活經驗，理解閱讀內容，表達想法。</w:t>
            </w:r>
          </w:p>
          <w:p w14:paraId="3FBCBCF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4.</w:t>
            </w:r>
            <w:proofErr w:type="gramStart"/>
            <w:r w:rsidRPr="002A341C">
              <w:rPr>
                <w:rFonts w:ascii="Times New Roman" w:eastAsia="標楷體" w:hAnsi="Times New Roman" w:cs="Times New Roman" w:hint="eastAsia"/>
                <w:bCs/>
              </w:rPr>
              <w:t>運用仿寫的</w:t>
            </w:r>
            <w:proofErr w:type="gramEnd"/>
            <w:r w:rsidRPr="002A341C">
              <w:rPr>
                <w:rFonts w:ascii="Times New Roman" w:eastAsia="標楷體" w:hAnsi="Times New Roman" w:cs="Times New Roman" w:hint="eastAsia"/>
                <w:bCs/>
              </w:rPr>
              <w:t>技巧，使用</w:t>
            </w:r>
            <w:r w:rsidRPr="002A341C">
              <w:rPr>
                <w:rFonts w:ascii="Times New Roman" w:eastAsia="標楷體" w:hAnsi="Times New Roman" w:cs="Times New Roman"/>
                <w:bCs/>
              </w:rPr>
              <w:t>AABB</w:t>
            </w:r>
            <w:r w:rsidRPr="002A341C">
              <w:rPr>
                <w:rFonts w:ascii="Times New Roman" w:eastAsia="標楷體" w:hAnsi="Times New Roman" w:cs="Times New Roman" w:hint="eastAsia"/>
                <w:bCs/>
              </w:rPr>
              <w:t>結構的詞語、「</w:t>
            </w:r>
            <w:r w:rsidRPr="002A341C">
              <w:rPr>
                <w:rFonts w:ascii="Times New Roman" w:eastAsia="標楷體" w:hAnsi="Times New Roman" w:cs="Times New Roman"/>
                <w:bCs/>
              </w:rPr>
              <w:t>…</w:t>
            </w:r>
            <w:proofErr w:type="gramStart"/>
            <w:r w:rsidRPr="002A341C">
              <w:rPr>
                <w:rFonts w:ascii="Times New Roman" w:eastAsia="標楷體" w:hAnsi="Times New Roman" w:cs="Times New Roman"/>
                <w:bCs/>
              </w:rPr>
              <w:t>…</w:t>
            </w:r>
            <w:proofErr w:type="gramEnd"/>
            <w:r w:rsidRPr="002A341C">
              <w:rPr>
                <w:rFonts w:ascii="Times New Roman" w:eastAsia="標楷體" w:hAnsi="Times New Roman" w:cs="Times New Roman" w:hint="eastAsia"/>
                <w:bCs/>
              </w:rPr>
              <w:t>像</w:t>
            </w:r>
            <w:r w:rsidRPr="002A341C">
              <w:rPr>
                <w:rFonts w:ascii="Times New Roman" w:eastAsia="標楷體" w:hAnsi="Times New Roman" w:cs="Times New Roman"/>
                <w:bCs/>
              </w:rPr>
              <w:t>…</w:t>
            </w:r>
            <w:proofErr w:type="gramStart"/>
            <w:r w:rsidRPr="002A341C">
              <w:rPr>
                <w:rFonts w:ascii="Times New Roman" w:eastAsia="標楷體" w:hAnsi="Times New Roman" w:cs="Times New Roman"/>
                <w:bCs/>
              </w:rPr>
              <w:t>…</w:t>
            </w:r>
            <w:proofErr w:type="gramEnd"/>
            <w:r w:rsidRPr="002A341C">
              <w:rPr>
                <w:rFonts w:ascii="Times New Roman" w:eastAsia="標楷體" w:hAnsi="Times New Roman" w:cs="Times New Roman" w:hint="eastAsia"/>
                <w:bCs/>
              </w:rPr>
              <w:t>」的句型，描述生活中的人事物。</w:t>
            </w:r>
          </w:p>
          <w:p w14:paraId="46AB0F1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【五、小種子快長大】</w:t>
            </w:r>
          </w:p>
          <w:p w14:paraId="2B6E2B9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運用人物關係圖，聽懂家人的對話，說出聽到的內容，並主動表達對家人的關心。</w:t>
            </w:r>
          </w:p>
        </w:tc>
        <w:tc>
          <w:tcPr>
            <w:tcW w:w="1335" w:type="pct"/>
            <w:gridSpan w:val="2"/>
            <w:tcBorders>
              <w:top w:val="single" w:sz="4" w:space="0" w:color="auto"/>
              <w:left w:val="single" w:sz="4" w:space="0" w:color="auto"/>
              <w:bottom w:val="single" w:sz="4" w:space="0" w:color="auto"/>
              <w:right w:val="single" w:sz="4" w:space="0" w:color="auto"/>
            </w:tcBorders>
            <w:hideMark/>
          </w:tcPr>
          <w:p w14:paraId="3C8AF19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【四、鞋】</w:t>
            </w:r>
          </w:p>
          <w:p w14:paraId="3963B88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理解詞語的意義，並利用部首「宀」大量識字。</w:t>
            </w:r>
          </w:p>
          <w:p w14:paraId="41AAD82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注意詞語的重複性，以適切的語氣有</w:t>
            </w:r>
            <w:r w:rsidRPr="002A341C">
              <w:rPr>
                <w:rFonts w:ascii="Times New Roman" w:eastAsia="標楷體" w:hAnsi="Times New Roman" w:cs="Times New Roman" w:hint="eastAsia"/>
              </w:rPr>
              <w:lastRenderedPageBreak/>
              <w:t>節奏的朗讀。</w:t>
            </w:r>
          </w:p>
          <w:p w14:paraId="52322F9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運用閱讀策略，理解課文內容，表達想法。</w:t>
            </w:r>
          </w:p>
          <w:p w14:paraId="6A58D09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正確使用</w:t>
            </w:r>
            <w:r w:rsidRPr="002A341C">
              <w:rPr>
                <w:rFonts w:ascii="Times New Roman" w:eastAsia="標楷體" w:hAnsi="Times New Roman" w:cs="Times New Roman"/>
              </w:rPr>
              <w:t>AABB</w:t>
            </w:r>
            <w:r w:rsidRPr="002A341C">
              <w:rPr>
                <w:rFonts w:ascii="Times New Roman" w:eastAsia="標楷體" w:hAnsi="Times New Roman" w:cs="Times New Roman" w:hint="eastAsia"/>
              </w:rPr>
              <w:t>結構的詞語、「</w:t>
            </w:r>
            <w:r w:rsidRPr="002A341C">
              <w:rPr>
                <w:rFonts w:ascii="Times New Roman" w:eastAsia="標楷體" w:hAnsi="Times New Roman" w:cs="Times New Roman"/>
              </w:rPr>
              <w:t>…</w:t>
            </w:r>
            <w:proofErr w:type="gramStart"/>
            <w:r w:rsidRPr="002A341C">
              <w:rPr>
                <w:rFonts w:ascii="Times New Roman" w:eastAsia="標楷體" w:hAnsi="Times New Roman" w:cs="Times New Roman"/>
              </w:rPr>
              <w:t>…</w:t>
            </w:r>
            <w:proofErr w:type="gramEnd"/>
            <w:r w:rsidRPr="002A341C">
              <w:rPr>
                <w:rFonts w:ascii="Times New Roman" w:eastAsia="標楷體" w:hAnsi="Times New Roman" w:cs="Times New Roman" w:hint="eastAsia"/>
              </w:rPr>
              <w:t>像</w:t>
            </w:r>
            <w:r w:rsidRPr="002A341C">
              <w:rPr>
                <w:rFonts w:ascii="Times New Roman" w:eastAsia="標楷體" w:hAnsi="Times New Roman" w:cs="Times New Roman"/>
              </w:rPr>
              <w:t>…</w:t>
            </w:r>
            <w:proofErr w:type="gramStart"/>
            <w:r w:rsidRPr="002A341C">
              <w:rPr>
                <w:rFonts w:ascii="Times New Roman" w:eastAsia="標楷體" w:hAnsi="Times New Roman" w:cs="Times New Roman"/>
              </w:rPr>
              <w:t>…</w:t>
            </w:r>
            <w:proofErr w:type="gramEnd"/>
            <w:r w:rsidRPr="002A341C">
              <w:rPr>
                <w:rFonts w:ascii="Times New Roman" w:eastAsia="標楷體" w:hAnsi="Times New Roman" w:cs="Times New Roman" w:hint="eastAsia"/>
              </w:rPr>
              <w:t>」的句型，描述身邊的人事物。</w:t>
            </w:r>
          </w:p>
          <w:p w14:paraId="6C47A3D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【五、小種子快長大】</w:t>
            </w:r>
          </w:p>
          <w:p w14:paraId="136597F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觀察圖片，聆聽與重述家人對話的內容。</w:t>
            </w:r>
          </w:p>
        </w:tc>
        <w:tc>
          <w:tcPr>
            <w:tcW w:w="393" w:type="pct"/>
            <w:tcBorders>
              <w:top w:val="single" w:sz="4" w:space="0" w:color="auto"/>
              <w:left w:val="single" w:sz="4" w:space="0" w:color="auto"/>
              <w:bottom w:val="single" w:sz="4" w:space="0" w:color="auto"/>
              <w:right w:val="single" w:sz="4" w:space="0" w:color="auto"/>
            </w:tcBorders>
            <w:hideMark/>
          </w:tcPr>
          <w:p w14:paraId="3B84D54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lastRenderedPageBreak/>
              <w:t>1.</w:t>
            </w:r>
            <w:r w:rsidRPr="002A341C">
              <w:rPr>
                <w:rFonts w:ascii="Times New Roman" w:eastAsia="標楷體" w:hAnsi="Times New Roman" w:cs="Times New Roman" w:hint="eastAsia"/>
              </w:rPr>
              <w:t>實作評量</w:t>
            </w:r>
          </w:p>
          <w:p w14:paraId="71F79F4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43A6120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lastRenderedPageBreak/>
              <w:t>3.</w:t>
            </w:r>
            <w:r w:rsidRPr="002A341C">
              <w:rPr>
                <w:rFonts w:ascii="Times New Roman" w:eastAsia="標楷體" w:hAnsi="Times New Roman" w:cs="Times New Roman" w:hint="eastAsia"/>
              </w:rPr>
              <w:t>習作評量</w:t>
            </w:r>
          </w:p>
          <w:p w14:paraId="550E690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24E07DF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【四、鞋】</w:t>
            </w:r>
          </w:p>
          <w:p w14:paraId="534C9A8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【家庭教育】</w:t>
            </w:r>
          </w:p>
          <w:p w14:paraId="3CD149A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家</w:t>
            </w:r>
            <w:r w:rsidRPr="002A341C">
              <w:rPr>
                <w:rFonts w:ascii="Times New Roman" w:eastAsia="標楷體" w:hAnsi="Times New Roman" w:cs="Times New Roman"/>
              </w:rPr>
              <w:t xml:space="preserve">E7 </w:t>
            </w:r>
            <w:r w:rsidRPr="002A341C">
              <w:rPr>
                <w:rFonts w:ascii="Times New Roman" w:eastAsia="標楷體" w:hAnsi="Times New Roman" w:cs="Times New Roman" w:hint="eastAsia"/>
              </w:rPr>
              <w:t>表達對家庭成員的關心與情感。</w:t>
            </w:r>
          </w:p>
          <w:p w14:paraId="44030A8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【五、小種子快長大】</w:t>
            </w:r>
          </w:p>
          <w:p w14:paraId="43B85AE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【家庭教育】</w:t>
            </w:r>
          </w:p>
          <w:p w14:paraId="128412A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w:t>
            </w:r>
            <w:r w:rsidRPr="002A341C">
              <w:rPr>
                <w:rFonts w:ascii="Times New Roman" w:eastAsia="標楷體" w:hAnsi="Times New Roman" w:cs="Times New Roman"/>
              </w:rPr>
              <w:t xml:space="preserve">E5 </w:t>
            </w:r>
            <w:r w:rsidRPr="002A341C">
              <w:rPr>
                <w:rFonts w:ascii="Times New Roman" w:eastAsia="標楷體" w:hAnsi="Times New Roman" w:cs="Times New Roman" w:hint="eastAsia"/>
              </w:rPr>
              <w:t>了解家庭中各種關係的互動</w:t>
            </w:r>
            <w:r w:rsidRPr="002A341C">
              <w:rPr>
                <w:rFonts w:ascii="Times New Roman" w:eastAsia="標楷體" w:hAnsi="Times New Roman" w:cs="Times New Roman"/>
              </w:rPr>
              <w:t>(</w:t>
            </w:r>
            <w:r w:rsidRPr="002A341C">
              <w:rPr>
                <w:rFonts w:ascii="Times New Roman" w:eastAsia="標楷體" w:hAnsi="Times New Roman" w:cs="Times New Roman" w:hint="eastAsia"/>
              </w:rPr>
              <w:t>親子、手足、祖孫及其他親屬等</w:t>
            </w:r>
            <w:r w:rsidRPr="002A341C">
              <w:rPr>
                <w:rFonts w:ascii="Times New Roman" w:eastAsia="標楷體" w:hAnsi="Times New Roman" w:cs="Times New Roman"/>
              </w:rPr>
              <w:t>)</w:t>
            </w:r>
            <w:r w:rsidRPr="002A341C">
              <w:rPr>
                <w:rFonts w:ascii="Times New Roman" w:eastAsia="標楷體" w:hAnsi="Times New Roman" w:cs="Times New Roman" w:hint="eastAsia"/>
              </w:rPr>
              <w:t>。</w:t>
            </w:r>
          </w:p>
        </w:tc>
        <w:tc>
          <w:tcPr>
            <w:tcW w:w="471" w:type="pct"/>
            <w:tcBorders>
              <w:top w:val="single" w:sz="4" w:space="0" w:color="auto"/>
              <w:left w:val="single" w:sz="4" w:space="0" w:color="auto"/>
              <w:bottom w:val="single" w:sz="4" w:space="0" w:color="auto"/>
              <w:right w:val="single" w:sz="4" w:space="0" w:color="auto"/>
            </w:tcBorders>
          </w:tcPr>
          <w:p w14:paraId="6FCD70FA" w14:textId="77777777" w:rsidR="002A341C" w:rsidRPr="002A341C" w:rsidRDefault="002A341C" w:rsidP="002A341C">
            <w:pPr>
              <w:snapToGrid w:val="0"/>
              <w:rPr>
                <w:rFonts w:ascii="Times New Roman" w:eastAsia="標楷體" w:hAnsi="Times New Roman" w:cs="Times New Roman"/>
              </w:rPr>
            </w:pPr>
          </w:p>
        </w:tc>
      </w:tr>
      <w:tr w:rsidR="002A341C" w:rsidRPr="002A341C" w14:paraId="7AA4FC44"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7E771E0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第七</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3AC7364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第二單元甜蜜的家</w:t>
            </w:r>
          </w:p>
          <w:p w14:paraId="077B0051" w14:textId="77777777" w:rsidR="002A341C" w:rsidRPr="002A341C" w:rsidRDefault="002A341C" w:rsidP="002A341C">
            <w:pPr>
              <w:snapToGrid w:val="0"/>
              <w:rPr>
                <w:rFonts w:ascii="Times New Roman" w:eastAsia="標楷體" w:hAnsi="Times New Roman" w:cs="Times New Roman"/>
                <w:bCs/>
              </w:rPr>
            </w:pPr>
            <w:proofErr w:type="gramStart"/>
            <w:r w:rsidRPr="002A341C">
              <w:rPr>
                <w:rFonts w:ascii="Times New Roman" w:eastAsia="標楷體" w:hAnsi="Times New Roman" w:cs="Times New Roman" w:hint="eastAsia"/>
                <w:bCs/>
              </w:rPr>
              <w:t>第五課小種子</w:t>
            </w:r>
            <w:proofErr w:type="gramEnd"/>
            <w:r w:rsidRPr="002A341C">
              <w:rPr>
                <w:rFonts w:ascii="Times New Roman" w:eastAsia="標楷體" w:hAnsi="Times New Roman" w:cs="Times New Roman" w:hint="eastAsia"/>
                <w:bCs/>
              </w:rPr>
              <w:t>快長大</w:t>
            </w:r>
          </w:p>
        </w:tc>
        <w:tc>
          <w:tcPr>
            <w:tcW w:w="227" w:type="pct"/>
            <w:gridSpan w:val="2"/>
            <w:tcBorders>
              <w:top w:val="single" w:sz="4" w:space="0" w:color="auto"/>
              <w:left w:val="single" w:sz="4" w:space="0" w:color="auto"/>
              <w:bottom w:val="single" w:sz="4" w:space="0" w:color="auto"/>
              <w:right w:val="single" w:sz="4" w:space="0" w:color="auto"/>
            </w:tcBorders>
            <w:hideMark/>
          </w:tcPr>
          <w:p w14:paraId="14C7DCD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6</w:t>
            </w:r>
          </w:p>
        </w:tc>
        <w:tc>
          <w:tcPr>
            <w:tcW w:w="386" w:type="pct"/>
            <w:tcBorders>
              <w:top w:val="single" w:sz="4" w:space="0" w:color="auto"/>
              <w:left w:val="single" w:sz="4" w:space="0" w:color="auto"/>
              <w:bottom w:val="single" w:sz="4" w:space="0" w:color="auto"/>
              <w:right w:val="single" w:sz="4" w:space="0" w:color="auto"/>
            </w:tcBorders>
            <w:hideMark/>
          </w:tcPr>
          <w:p w14:paraId="526F435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【五、小種子快長大】</w:t>
            </w:r>
          </w:p>
          <w:p w14:paraId="1178809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w:t>
            </w:r>
            <w:r w:rsidRPr="002A341C">
              <w:rPr>
                <w:rFonts w:ascii="Times New Roman" w:eastAsia="標楷體" w:hAnsi="Times New Roman" w:cs="Times New Roman" w:hint="eastAsia"/>
                <w:bCs/>
              </w:rPr>
              <w:lastRenderedPageBreak/>
              <w:t>掌握文本要旨、發展學習及解決問題策略、初探邏輯思維，並透過體驗與實踐，處理日常生活問題。</w:t>
            </w:r>
          </w:p>
          <w:p w14:paraId="56EAA62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02F4287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w:t>
            </w:r>
            <w:r w:rsidRPr="002A341C">
              <w:rPr>
                <w:rFonts w:ascii="Times New Roman" w:eastAsia="標楷體" w:hAnsi="Times New Roman" w:cs="Times New Roman" w:hint="eastAsia"/>
                <w:bCs/>
              </w:rPr>
              <w:lastRenderedPageBreak/>
              <w:t>解與包容不同意見，樂於參與學校及社區活動，體會團隊合作的重要性。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6BC0327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【五、小種子快長大】</w:t>
            </w:r>
          </w:p>
          <w:p w14:paraId="475D010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2-Ⅰ-1 </w:t>
            </w:r>
            <w:r w:rsidRPr="002A341C">
              <w:rPr>
                <w:rFonts w:ascii="Times New Roman" w:eastAsia="標楷體" w:hAnsi="Times New Roman" w:cs="Times New Roman" w:hint="eastAsia"/>
                <w:bCs/>
              </w:rPr>
              <w:t>以正確</w:t>
            </w:r>
            <w:r w:rsidRPr="002A341C">
              <w:rPr>
                <w:rFonts w:ascii="Times New Roman" w:eastAsia="標楷體" w:hAnsi="Times New Roman" w:cs="Times New Roman" w:hint="eastAsia"/>
                <w:bCs/>
              </w:rPr>
              <w:lastRenderedPageBreak/>
              <w:t>發音流利的說出語意完整的話。</w:t>
            </w:r>
          </w:p>
          <w:p w14:paraId="55FC8B5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3-Ⅰ-2 </w:t>
            </w:r>
            <w:r w:rsidRPr="002A341C">
              <w:rPr>
                <w:rFonts w:ascii="Times New Roman" w:eastAsia="標楷體" w:hAnsi="Times New Roman" w:cs="Times New Roman" w:hint="eastAsia"/>
                <w:bCs/>
              </w:rPr>
              <w:t>運用注音符號輔助識字，也能利用國字鞏固注音符號的學習。</w:t>
            </w:r>
          </w:p>
          <w:p w14:paraId="547B15E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4-Ⅰ-2 </w:t>
            </w:r>
            <w:r w:rsidRPr="002A341C">
              <w:rPr>
                <w:rFonts w:ascii="Times New Roman" w:eastAsia="標楷體" w:hAnsi="Times New Roman" w:cs="Times New Roman" w:hint="eastAsia"/>
                <w:bCs/>
              </w:rPr>
              <w:t>利用部件、部首或簡單造字原理，輔助識字。</w:t>
            </w:r>
          </w:p>
          <w:p w14:paraId="1103EB5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5-Ⅰ-1 </w:t>
            </w:r>
            <w:r w:rsidRPr="002A341C">
              <w:rPr>
                <w:rFonts w:ascii="Times New Roman" w:eastAsia="標楷體" w:hAnsi="Times New Roman" w:cs="Times New Roman" w:hint="eastAsia"/>
                <w:bCs/>
              </w:rPr>
              <w:t>以適切的速率正確的朗讀文本。</w:t>
            </w:r>
          </w:p>
          <w:p w14:paraId="5E68AA8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5-Ⅰ-4 </w:t>
            </w:r>
            <w:r w:rsidRPr="002A341C">
              <w:rPr>
                <w:rFonts w:ascii="Times New Roman" w:eastAsia="標楷體" w:hAnsi="Times New Roman" w:cs="Times New Roman" w:hint="eastAsia"/>
                <w:bCs/>
              </w:rPr>
              <w:t>了解文本中的</w:t>
            </w:r>
            <w:r w:rsidRPr="002A341C">
              <w:rPr>
                <w:rFonts w:ascii="Times New Roman" w:eastAsia="標楷體" w:hAnsi="Times New Roman" w:cs="Times New Roman" w:hint="eastAsia"/>
                <w:bCs/>
              </w:rPr>
              <w:lastRenderedPageBreak/>
              <w:t>重要訊息與觀點。</w:t>
            </w:r>
          </w:p>
        </w:tc>
        <w:tc>
          <w:tcPr>
            <w:tcW w:w="276" w:type="pct"/>
            <w:tcBorders>
              <w:top w:val="single" w:sz="4" w:space="0" w:color="auto"/>
              <w:left w:val="single" w:sz="4" w:space="0" w:color="auto"/>
              <w:bottom w:val="single" w:sz="4" w:space="0" w:color="auto"/>
              <w:right w:val="single" w:sz="4" w:space="0" w:color="auto"/>
            </w:tcBorders>
            <w:hideMark/>
          </w:tcPr>
          <w:p w14:paraId="70628D7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【五、小種子快長大】</w:t>
            </w:r>
          </w:p>
          <w:p w14:paraId="0FD96C8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w:t>
            </w:r>
            <w:r w:rsidRPr="002A341C">
              <w:rPr>
                <w:rFonts w:ascii="Times New Roman" w:eastAsia="標楷體" w:hAnsi="Times New Roman" w:cs="Times New Roman" w:hint="eastAsia"/>
                <w:bCs/>
              </w:rPr>
              <w:lastRenderedPageBreak/>
              <w:t>音符號的各類文本。</w:t>
            </w:r>
          </w:p>
          <w:p w14:paraId="2324C19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5424B70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1F8F096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Ad-Ⅰ-1 </w:t>
            </w:r>
            <w:r w:rsidRPr="002A341C">
              <w:rPr>
                <w:rFonts w:ascii="Times New Roman" w:eastAsia="標楷體" w:hAnsi="Times New Roman" w:cs="Times New Roman" w:hint="eastAsia"/>
                <w:bCs/>
              </w:rPr>
              <w:t>自然段。</w:t>
            </w:r>
          </w:p>
          <w:p w14:paraId="4D675C5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Ad-Ⅰ-2 </w:t>
            </w:r>
            <w:r w:rsidRPr="002A341C">
              <w:rPr>
                <w:rFonts w:ascii="Times New Roman" w:eastAsia="標楷體" w:hAnsi="Times New Roman" w:cs="Times New Roman" w:hint="eastAsia"/>
                <w:bCs/>
              </w:rPr>
              <w:t>篇章的大意。</w:t>
            </w:r>
          </w:p>
        </w:tc>
        <w:tc>
          <w:tcPr>
            <w:tcW w:w="415" w:type="pct"/>
            <w:gridSpan w:val="2"/>
            <w:tcBorders>
              <w:top w:val="single" w:sz="4" w:space="0" w:color="auto"/>
              <w:left w:val="single" w:sz="4" w:space="0" w:color="auto"/>
              <w:bottom w:val="single" w:sz="4" w:space="0" w:color="auto"/>
              <w:right w:val="single" w:sz="4" w:space="0" w:color="auto"/>
            </w:tcBorders>
            <w:hideMark/>
          </w:tcPr>
          <w:p w14:paraId="114DBBB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【五、小種子快長大】</w:t>
            </w:r>
          </w:p>
          <w:p w14:paraId="6E26191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根據朗讀提示，體會課文</w:t>
            </w:r>
            <w:r w:rsidRPr="002A341C">
              <w:rPr>
                <w:rFonts w:ascii="Times New Roman" w:eastAsia="標楷體" w:hAnsi="Times New Roman" w:cs="Times New Roman" w:hint="eastAsia"/>
                <w:bCs/>
              </w:rPr>
              <w:lastRenderedPageBreak/>
              <w:t>中加強語氣的節奏感，用有節奏的語調流暢的朗讀課文。</w:t>
            </w:r>
          </w:p>
          <w:p w14:paraId="469E66F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熟悉本課的生字詞語，歸納部首「水</w:t>
            </w:r>
            <w:proofErr w:type="gramStart"/>
            <w:r w:rsidRPr="002A341C">
              <w:rPr>
                <w:rFonts w:ascii="Times New Roman" w:eastAsia="標楷體" w:hAnsi="Times New Roman" w:cs="Times New Roman" w:hint="eastAsia"/>
                <w:bCs/>
              </w:rPr>
              <w:t>（</w:t>
            </w:r>
            <w:proofErr w:type="gramEnd"/>
            <w:r w:rsidRPr="002A341C">
              <w:rPr>
                <w:rFonts w:ascii="Times New Roman" w:eastAsia="標楷體" w:hAnsi="Times New Roman" w:cs="Times New Roman" w:hint="eastAsia"/>
                <w:bCs/>
              </w:rPr>
              <w:t>氵）」的寫法與意義。</w:t>
            </w:r>
          </w:p>
          <w:p w14:paraId="45E2090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應用注音符號的輔助，注意文字和圖片的訊息，認識</w:t>
            </w:r>
            <w:proofErr w:type="gramStart"/>
            <w:r w:rsidRPr="002A341C">
              <w:rPr>
                <w:rFonts w:ascii="Times New Roman" w:eastAsia="標楷體" w:hAnsi="Times New Roman" w:cs="Times New Roman" w:hint="eastAsia"/>
                <w:bCs/>
              </w:rPr>
              <w:t>形近字</w:t>
            </w:r>
            <w:proofErr w:type="gramEnd"/>
            <w:r w:rsidRPr="002A341C">
              <w:rPr>
                <w:rFonts w:ascii="Times New Roman" w:eastAsia="標楷體" w:hAnsi="Times New Roman" w:cs="Times New Roman" w:hint="eastAsia"/>
                <w:bCs/>
              </w:rPr>
              <w:t>「於、放」和多音字「種」，並正確的運用在生活中。</w:t>
            </w:r>
          </w:p>
          <w:p w14:paraId="0B81E4F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4.</w:t>
            </w:r>
            <w:r w:rsidRPr="002A341C">
              <w:rPr>
                <w:rFonts w:ascii="Times New Roman" w:eastAsia="標楷體" w:hAnsi="Times New Roman" w:cs="Times New Roman" w:hint="eastAsia"/>
                <w:bCs/>
              </w:rPr>
              <w:t>認識文章的自然</w:t>
            </w:r>
            <w:r w:rsidRPr="002A341C">
              <w:rPr>
                <w:rFonts w:ascii="Times New Roman" w:eastAsia="標楷體" w:hAnsi="Times New Roman" w:cs="Times New Roman" w:hint="eastAsia"/>
                <w:bCs/>
              </w:rPr>
              <w:lastRenderedPageBreak/>
              <w:t>段。</w:t>
            </w:r>
          </w:p>
          <w:p w14:paraId="113A3FF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5.</w:t>
            </w:r>
            <w:r w:rsidRPr="002A341C">
              <w:rPr>
                <w:rFonts w:ascii="Times New Roman" w:eastAsia="標楷體" w:hAnsi="Times New Roman" w:cs="Times New Roman" w:hint="eastAsia"/>
                <w:bCs/>
              </w:rPr>
              <w:t>根據課文說出語意完整的句子，理解「成長」需要細心的陪伴與照顧。</w:t>
            </w:r>
          </w:p>
        </w:tc>
        <w:tc>
          <w:tcPr>
            <w:tcW w:w="1335" w:type="pct"/>
            <w:gridSpan w:val="2"/>
            <w:tcBorders>
              <w:top w:val="single" w:sz="4" w:space="0" w:color="auto"/>
              <w:left w:val="single" w:sz="4" w:space="0" w:color="auto"/>
              <w:bottom w:val="single" w:sz="4" w:space="0" w:color="auto"/>
              <w:right w:val="single" w:sz="4" w:space="0" w:color="auto"/>
            </w:tcBorders>
            <w:hideMark/>
          </w:tcPr>
          <w:p w14:paraId="02B389F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【五、小種子快長大】</w:t>
            </w:r>
          </w:p>
          <w:p w14:paraId="3CC1AAC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專心體會課文的節奏感，並流暢的朗讀課文。</w:t>
            </w:r>
          </w:p>
          <w:p w14:paraId="6CC104B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正確理解「水</w:t>
            </w:r>
            <w:proofErr w:type="gramStart"/>
            <w:r w:rsidRPr="002A341C">
              <w:rPr>
                <w:rFonts w:ascii="Times New Roman" w:eastAsia="標楷體" w:hAnsi="Times New Roman" w:cs="Times New Roman" w:hint="eastAsia"/>
              </w:rPr>
              <w:t>（</w:t>
            </w:r>
            <w:proofErr w:type="gramEnd"/>
            <w:r w:rsidRPr="002A341C">
              <w:rPr>
                <w:rFonts w:ascii="Times New Roman" w:eastAsia="標楷體" w:hAnsi="Times New Roman" w:cs="Times New Roman" w:hint="eastAsia"/>
              </w:rPr>
              <w:t>氵）」的寫法與意義，並會造詞。</w:t>
            </w:r>
          </w:p>
          <w:p w14:paraId="43DE8CF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正確使用</w:t>
            </w:r>
            <w:proofErr w:type="gramStart"/>
            <w:r w:rsidRPr="002A341C">
              <w:rPr>
                <w:rFonts w:ascii="Times New Roman" w:eastAsia="標楷體" w:hAnsi="Times New Roman" w:cs="Times New Roman" w:hint="eastAsia"/>
              </w:rPr>
              <w:t>形近字</w:t>
            </w:r>
            <w:proofErr w:type="gramEnd"/>
            <w:r w:rsidRPr="002A341C">
              <w:rPr>
                <w:rFonts w:ascii="Times New Roman" w:eastAsia="標楷體" w:hAnsi="Times New Roman" w:cs="Times New Roman" w:hint="eastAsia"/>
              </w:rPr>
              <w:t>「於、放」和多音字</w:t>
            </w:r>
            <w:r w:rsidRPr="002A341C">
              <w:rPr>
                <w:rFonts w:ascii="Times New Roman" w:eastAsia="標楷體" w:hAnsi="Times New Roman" w:cs="Times New Roman" w:hint="eastAsia"/>
              </w:rPr>
              <w:lastRenderedPageBreak/>
              <w:t>「種」。</w:t>
            </w:r>
          </w:p>
          <w:p w14:paraId="4BD39BD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練習標注自然段。</w:t>
            </w:r>
          </w:p>
          <w:p w14:paraId="100EE12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5.</w:t>
            </w:r>
            <w:r w:rsidRPr="002A341C">
              <w:rPr>
                <w:rFonts w:ascii="Times New Roman" w:eastAsia="標楷體" w:hAnsi="Times New Roman" w:cs="Times New Roman" w:hint="eastAsia"/>
              </w:rPr>
              <w:t>從課文出發，說出「成長」需要仔細的關懷與照顧。</w:t>
            </w:r>
          </w:p>
        </w:tc>
        <w:tc>
          <w:tcPr>
            <w:tcW w:w="393" w:type="pct"/>
            <w:tcBorders>
              <w:top w:val="single" w:sz="4" w:space="0" w:color="auto"/>
              <w:left w:val="single" w:sz="4" w:space="0" w:color="auto"/>
              <w:bottom w:val="single" w:sz="4" w:space="0" w:color="auto"/>
              <w:right w:val="single" w:sz="4" w:space="0" w:color="auto"/>
            </w:tcBorders>
            <w:hideMark/>
          </w:tcPr>
          <w:p w14:paraId="25E0385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lastRenderedPageBreak/>
              <w:t>1.</w:t>
            </w:r>
            <w:r w:rsidRPr="002A341C">
              <w:rPr>
                <w:rFonts w:ascii="Times New Roman" w:eastAsia="標楷體" w:hAnsi="Times New Roman" w:cs="Times New Roman" w:hint="eastAsia"/>
              </w:rPr>
              <w:t>實作評量</w:t>
            </w:r>
          </w:p>
          <w:p w14:paraId="25DD0FC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2CB43B4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1952429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lastRenderedPageBreak/>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03D299F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【五、小種子快長大】</w:t>
            </w:r>
          </w:p>
          <w:p w14:paraId="4169682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【家庭教育】</w:t>
            </w:r>
          </w:p>
          <w:p w14:paraId="03CD8EB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w:t>
            </w:r>
            <w:r w:rsidRPr="002A341C">
              <w:rPr>
                <w:rFonts w:ascii="Times New Roman" w:eastAsia="標楷體" w:hAnsi="Times New Roman" w:cs="Times New Roman"/>
              </w:rPr>
              <w:t xml:space="preserve">E5 </w:t>
            </w:r>
            <w:r w:rsidRPr="002A341C">
              <w:rPr>
                <w:rFonts w:ascii="Times New Roman" w:eastAsia="標楷體" w:hAnsi="Times New Roman" w:cs="Times New Roman" w:hint="eastAsia"/>
              </w:rPr>
              <w:t>了</w:t>
            </w:r>
            <w:r w:rsidRPr="002A341C">
              <w:rPr>
                <w:rFonts w:ascii="Times New Roman" w:eastAsia="標楷體" w:hAnsi="Times New Roman" w:cs="Times New Roman" w:hint="eastAsia"/>
              </w:rPr>
              <w:lastRenderedPageBreak/>
              <w:t>解家庭中各種關係的互動</w:t>
            </w:r>
            <w:r w:rsidRPr="002A341C">
              <w:rPr>
                <w:rFonts w:ascii="Times New Roman" w:eastAsia="標楷體" w:hAnsi="Times New Roman" w:cs="Times New Roman"/>
              </w:rPr>
              <w:t>(</w:t>
            </w:r>
            <w:r w:rsidRPr="002A341C">
              <w:rPr>
                <w:rFonts w:ascii="Times New Roman" w:eastAsia="標楷體" w:hAnsi="Times New Roman" w:cs="Times New Roman" w:hint="eastAsia"/>
              </w:rPr>
              <w:t>親子、手足、祖孫及其他親屬等</w:t>
            </w:r>
            <w:r w:rsidRPr="002A341C">
              <w:rPr>
                <w:rFonts w:ascii="Times New Roman" w:eastAsia="標楷體" w:hAnsi="Times New Roman" w:cs="Times New Roman"/>
              </w:rPr>
              <w:t>)</w:t>
            </w:r>
            <w:r w:rsidRPr="002A341C">
              <w:rPr>
                <w:rFonts w:ascii="Times New Roman" w:eastAsia="標楷體" w:hAnsi="Times New Roman" w:cs="Times New Roman" w:hint="eastAsia"/>
              </w:rPr>
              <w:t>。</w:t>
            </w:r>
          </w:p>
        </w:tc>
        <w:tc>
          <w:tcPr>
            <w:tcW w:w="471" w:type="pct"/>
            <w:tcBorders>
              <w:top w:val="single" w:sz="4" w:space="0" w:color="auto"/>
              <w:left w:val="single" w:sz="4" w:space="0" w:color="auto"/>
              <w:bottom w:val="single" w:sz="4" w:space="0" w:color="auto"/>
              <w:right w:val="single" w:sz="4" w:space="0" w:color="auto"/>
            </w:tcBorders>
          </w:tcPr>
          <w:p w14:paraId="7FE7CCB3" w14:textId="77777777" w:rsidR="002A341C" w:rsidRPr="002A341C" w:rsidRDefault="002A341C" w:rsidP="002A341C">
            <w:pPr>
              <w:snapToGrid w:val="0"/>
              <w:rPr>
                <w:rFonts w:ascii="Times New Roman" w:eastAsia="標楷體" w:hAnsi="Times New Roman" w:cs="Times New Roman"/>
              </w:rPr>
            </w:pPr>
          </w:p>
        </w:tc>
      </w:tr>
      <w:tr w:rsidR="002A341C" w:rsidRPr="002A341C" w14:paraId="6630AAF2"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266EA5A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第八</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7DD6CA1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第二單元甜蜜的家</w:t>
            </w:r>
          </w:p>
          <w:p w14:paraId="3414CCCC" w14:textId="77777777" w:rsidR="002A341C" w:rsidRPr="002A341C" w:rsidRDefault="002A341C" w:rsidP="002A341C">
            <w:pPr>
              <w:snapToGrid w:val="0"/>
              <w:rPr>
                <w:rFonts w:ascii="Times New Roman" w:eastAsia="標楷體" w:hAnsi="Times New Roman" w:cs="Times New Roman"/>
                <w:bCs/>
              </w:rPr>
            </w:pPr>
            <w:proofErr w:type="gramStart"/>
            <w:r w:rsidRPr="002A341C">
              <w:rPr>
                <w:rFonts w:ascii="Times New Roman" w:eastAsia="標楷體" w:hAnsi="Times New Roman" w:cs="Times New Roman" w:hint="eastAsia"/>
                <w:bCs/>
              </w:rPr>
              <w:t>第五課小種子</w:t>
            </w:r>
            <w:proofErr w:type="gramEnd"/>
            <w:r w:rsidRPr="002A341C">
              <w:rPr>
                <w:rFonts w:ascii="Times New Roman" w:eastAsia="標楷體" w:hAnsi="Times New Roman" w:cs="Times New Roman" w:hint="eastAsia"/>
                <w:bCs/>
              </w:rPr>
              <w:t>快長大／第六課奶奶的小跟班</w:t>
            </w:r>
          </w:p>
        </w:tc>
        <w:tc>
          <w:tcPr>
            <w:tcW w:w="227" w:type="pct"/>
            <w:gridSpan w:val="2"/>
            <w:tcBorders>
              <w:top w:val="single" w:sz="4" w:space="0" w:color="auto"/>
              <w:left w:val="single" w:sz="4" w:space="0" w:color="auto"/>
              <w:bottom w:val="single" w:sz="4" w:space="0" w:color="auto"/>
              <w:right w:val="single" w:sz="4" w:space="0" w:color="auto"/>
            </w:tcBorders>
            <w:hideMark/>
          </w:tcPr>
          <w:p w14:paraId="1D01772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4</w:t>
            </w:r>
          </w:p>
        </w:tc>
        <w:tc>
          <w:tcPr>
            <w:tcW w:w="386" w:type="pct"/>
            <w:tcBorders>
              <w:top w:val="single" w:sz="4" w:space="0" w:color="auto"/>
              <w:left w:val="single" w:sz="4" w:space="0" w:color="auto"/>
              <w:bottom w:val="single" w:sz="4" w:space="0" w:color="auto"/>
              <w:right w:val="single" w:sz="4" w:space="0" w:color="auto"/>
            </w:tcBorders>
            <w:hideMark/>
          </w:tcPr>
          <w:p w14:paraId="5C4563E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【五、小種子快長大】</w:t>
            </w:r>
          </w:p>
          <w:p w14:paraId="6D170A2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透過國語文學習，掌握文本要旨、發展學習及解決問題策略、初探邏輯思維，並透過體驗與實踐，處理日常生活問題。</w:t>
            </w:r>
          </w:p>
          <w:p w14:paraId="27ED8DE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w:t>
            </w:r>
            <w:r w:rsidRPr="002A341C">
              <w:rPr>
                <w:rFonts w:ascii="Times New Roman" w:eastAsia="標楷體" w:hAnsi="Times New Roman" w:cs="Times New Roman" w:hint="eastAsia"/>
                <w:bCs/>
              </w:rPr>
              <w:lastRenderedPageBreak/>
              <w:t>活中學習體察他人的感受，並給予適當的回應，以達成溝通及互動的目標。</w:t>
            </w:r>
          </w:p>
          <w:p w14:paraId="5F6A9E6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與他人互動時，能適切運用語文能力表達個人想法，理解與包容不同意見，樂於參與學校及社區活動，體會團隊合作的重要性。</w:t>
            </w:r>
          </w:p>
          <w:p w14:paraId="184CB9E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【六、奶奶的小跟班】</w:t>
            </w:r>
          </w:p>
          <w:p w14:paraId="52859C6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w:t>
            </w:r>
            <w:r w:rsidRPr="002A341C">
              <w:rPr>
                <w:rFonts w:ascii="Times New Roman" w:eastAsia="標楷體" w:hAnsi="Times New Roman" w:cs="Times New Roman" w:hint="eastAsia"/>
                <w:bCs/>
              </w:rPr>
              <w:lastRenderedPageBreak/>
              <w:t>掌握文本要旨、發展學習及解決問題策略、初探邏輯思維，並透過體驗與實踐，處理日常生活問題。</w:t>
            </w:r>
          </w:p>
          <w:p w14:paraId="6ACD029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55E8398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w:t>
            </w:r>
            <w:r w:rsidRPr="002A341C">
              <w:rPr>
                <w:rFonts w:ascii="Times New Roman" w:eastAsia="標楷體" w:hAnsi="Times New Roman" w:cs="Times New Roman" w:hint="eastAsia"/>
                <w:bCs/>
              </w:rPr>
              <w:lastRenderedPageBreak/>
              <w:t>解與包容不同意見，樂於參與學校及社區活動，體會團隊合作的重要性。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48F413E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【五、小種子快長大】</w:t>
            </w:r>
          </w:p>
          <w:p w14:paraId="56ACB50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6-Ⅰ-4 </w:t>
            </w:r>
            <w:r w:rsidRPr="002A341C">
              <w:rPr>
                <w:rFonts w:ascii="Times New Roman" w:eastAsia="標楷體" w:hAnsi="Times New Roman" w:cs="Times New Roman" w:hint="eastAsia"/>
                <w:bCs/>
              </w:rPr>
              <w:t>使用</w:t>
            </w:r>
            <w:proofErr w:type="gramStart"/>
            <w:r w:rsidRPr="002A341C">
              <w:rPr>
                <w:rFonts w:ascii="Times New Roman" w:eastAsia="標楷體" w:hAnsi="Times New Roman" w:cs="Times New Roman" w:hint="eastAsia"/>
                <w:bCs/>
              </w:rPr>
              <w:t>仿寫、接寫</w:t>
            </w:r>
            <w:proofErr w:type="gramEnd"/>
            <w:r w:rsidRPr="002A341C">
              <w:rPr>
                <w:rFonts w:ascii="Times New Roman" w:eastAsia="標楷體" w:hAnsi="Times New Roman" w:cs="Times New Roman" w:hint="eastAsia"/>
                <w:bCs/>
              </w:rPr>
              <w:t>等技巧寫作。</w:t>
            </w:r>
          </w:p>
          <w:p w14:paraId="3AA8954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【六、奶奶的小跟班】</w:t>
            </w:r>
          </w:p>
          <w:p w14:paraId="7074455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1-Ⅰ-2 </w:t>
            </w:r>
            <w:r w:rsidRPr="002A341C">
              <w:rPr>
                <w:rFonts w:ascii="Times New Roman" w:eastAsia="標楷體" w:hAnsi="Times New Roman" w:cs="Times New Roman" w:hint="eastAsia"/>
                <w:bCs/>
              </w:rPr>
              <w:t>能學習聆聽不同的媒材，說出聆聽的內</w:t>
            </w:r>
            <w:r w:rsidRPr="002A341C">
              <w:rPr>
                <w:rFonts w:ascii="Times New Roman" w:eastAsia="標楷體" w:hAnsi="Times New Roman" w:cs="Times New Roman" w:hint="eastAsia"/>
                <w:bCs/>
              </w:rPr>
              <w:lastRenderedPageBreak/>
              <w:t>容。</w:t>
            </w:r>
          </w:p>
          <w:p w14:paraId="37953EC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2-Ⅰ-1 </w:t>
            </w:r>
            <w:r w:rsidRPr="002A341C">
              <w:rPr>
                <w:rFonts w:ascii="Times New Roman" w:eastAsia="標楷體" w:hAnsi="Times New Roman" w:cs="Times New Roman" w:hint="eastAsia"/>
                <w:bCs/>
              </w:rPr>
              <w:t>以正確發音流利的說出語意完整的話。</w:t>
            </w:r>
          </w:p>
          <w:p w14:paraId="73960AD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3-Ⅰ-3 </w:t>
            </w:r>
            <w:r w:rsidRPr="002A341C">
              <w:rPr>
                <w:rFonts w:ascii="Times New Roman" w:eastAsia="標楷體" w:hAnsi="Times New Roman" w:cs="Times New Roman" w:hint="eastAsia"/>
                <w:bCs/>
              </w:rPr>
              <w:t>運用注音符號表達想法，記錄訊息。</w:t>
            </w:r>
          </w:p>
        </w:tc>
        <w:tc>
          <w:tcPr>
            <w:tcW w:w="276" w:type="pct"/>
            <w:tcBorders>
              <w:top w:val="single" w:sz="4" w:space="0" w:color="auto"/>
              <w:left w:val="single" w:sz="4" w:space="0" w:color="auto"/>
              <w:bottom w:val="single" w:sz="4" w:space="0" w:color="auto"/>
              <w:right w:val="single" w:sz="4" w:space="0" w:color="auto"/>
            </w:tcBorders>
            <w:hideMark/>
          </w:tcPr>
          <w:p w14:paraId="5E2BD7C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【五、小種子快長大】</w:t>
            </w:r>
          </w:p>
          <w:p w14:paraId="5302450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191E5BC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3CB2E8E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369D03E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Ad-Ⅰ-1 </w:t>
            </w:r>
            <w:r w:rsidRPr="002A341C">
              <w:rPr>
                <w:rFonts w:ascii="Times New Roman" w:eastAsia="標楷體" w:hAnsi="Times New Roman" w:cs="Times New Roman" w:hint="eastAsia"/>
                <w:bCs/>
              </w:rPr>
              <w:lastRenderedPageBreak/>
              <w:t>自然段。</w:t>
            </w:r>
          </w:p>
          <w:p w14:paraId="40ABEB5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Ad-Ⅰ-2 </w:t>
            </w:r>
            <w:r w:rsidRPr="002A341C">
              <w:rPr>
                <w:rFonts w:ascii="Times New Roman" w:eastAsia="標楷體" w:hAnsi="Times New Roman" w:cs="Times New Roman" w:hint="eastAsia"/>
                <w:bCs/>
              </w:rPr>
              <w:t>篇章的大意。</w:t>
            </w:r>
          </w:p>
          <w:p w14:paraId="1E715A4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【六、奶奶的小跟班】</w:t>
            </w:r>
          </w:p>
          <w:p w14:paraId="7DA21E0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4F67D00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5CA3BD2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Ac-Ⅰ-1 </w:t>
            </w:r>
            <w:r w:rsidRPr="002A341C">
              <w:rPr>
                <w:rFonts w:ascii="Times New Roman" w:eastAsia="標楷體" w:hAnsi="Times New Roman" w:cs="Times New Roman" w:hint="eastAsia"/>
                <w:bCs/>
              </w:rPr>
              <w:t>常用標點符號。</w:t>
            </w:r>
          </w:p>
          <w:p w14:paraId="109C9EF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p w14:paraId="638B581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Be-Ⅰ-2 </w:t>
            </w:r>
            <w:r w:rsidRPr="002A341C">
              <w:rPr>
                <w:rFonts w:ascii="Times New Roman" w:eastAsia="標楷體" w:hAnsi="Times New Roman" w:cs="Times New Roman" w:hint="eastAsia"/>
                <w:bCs/>
              </w:rPr>
              <w:t>在人際溝通方</w:t>
            </w:r>
            <w:r w:rsidRPr="002A341C">
              <w:rPr>
                <w:rFonts w:ascii="Times New Roman" w:eastAsia="標楷體" w:hAnsi="Times New Roman" w:cs="Times New Roman" w:hint="eastAsia"/>
                <w:bCs/>
              </w:rPr>
              <w:lastRenderedPageBreak/>
              <w:t>面，以書信、卡片等慣用語彙及書寫格式為主。</w:t>
            </w:r>
          </w:p>
        </w:tc>
        <w:tc>
          <w:tcPr>
            <w:tcW w:w="415" w:type="pct"/>
            <w:gridSpan w:val="2"/>
            <w:tcBorders>
              <w:top w:val="single" w:sz="4" w:space="0" w:color="auto"/>
              <w:left w:val="single" w:sz="4" w:space="0" w:color="auto"/>
              <w:bottom w:val="single" w:sz="4" w:space="0" w:color="auto"/>
              <w:right w:val="single" w:sz="4" w:space="0" w:color="auto"/>
            </w:tcBorders>
            <w:hideMark/>
          </w:tcPr>
          <w:p w14:paraId="73BFA64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【五、小種子快長大】</w:t>
            </w:r>
          </w:p>
          <w:p w14:paraId="1A5ABA8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觀察圖片，思考做某件事時，「誰＋需要＋什麼東西」，</w:t>
            </w:r>
            <w:proofErr w:type="gramStart"/>
            <w:r w:rsidRPr="002A341C">
              <w:rPr>
                <w:rFonts w:ascii="Times New Roman" w:eastAsia="標楷體" w:hAnsi="Times New Roman" w:cs="Times New Roman" w:hint="eastAsia"/>
                <w:bCs/>
              </w:rPr>
              <w:t>用完整句說出</w:t>
            </w:r>
            <w:proofErr w:type="gramEnd"/>
            <w:r w:rsidRPr="002A341C">
              <w:rPr>
                <w:rFonts w:ascii="Times New Roman" w:eastAsia="標楷體" w:hAnsi="Times New Roman" w:cs="Times New Roman" w:hint="eastAsia"/>
                <w:bCs/>
              </w:rPr>
              <w:t>做某件事，誰需要什麼東西。</w:t>
            </w:r>
          </w:p>
          <w:p w14:paraId="25B3751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【六、奶奶的小跟班】</w:t>
            </w:r>
          </w:p>
          <w:p w14:paraId="709F99D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連結課本圖文對照情境與生活經</w:t>
            </w:r>
            <w:r w:rsidRPr="002A341C">
              <w:rPr>
                <w:rFonts w:ascii="Times New Roman" w:eastAsia="標楷體" w:hAnsi="Times New Roman" w:cs="Times New Roman" w:hint="eastAsia"/>
                <w:bCs/>
              </w:rPr>
              <w:lastRenderedPageBreak/>
              <w:t>驗，理解閱讀內容，流暢的表達想法。</w:t>
            </w:r>
          </w:p>
          <w:p w14:paraId="35DEC16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理解生活常用字詞，認識「心」的意義，並指出不同的字中，「心」的書寫變化。</w:t>
            </w:r>
          </w:p>
        </w:tc>
        <w:tc>
          <w:tcPr>
            <w:tcW w:w="1335" w:type="pct"/>
            <w:gridSpan w:val="2"/>
            <w:tcBorders>
              <w:top w:val="single" w:sz="4" w:space="0" w:color="auto"/>
              <w:left w:val="single" w:sz="4" w:space="0" w:color="auto"/>
              <w:bottom w:val="single" w:sz="4" w:space="0" w:color="auto"/>
              <w:right w:val="single" w:sz="4" w:space="0" w:color="auto"/>
            </w:tcBorders>
            <w:hideMark/>
          </w:tcPr>
          <w:p w14:paraId="3DAF3C1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【五、小種子快長大】</w:t>
            </w:r>
          </w:p>
          <w:p w14:paraId="06A1928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運用「需要</w:t>
            </w:r>
            <w:r w:rsidRPr="002A341C">
              <w:rPr>
                <w:rFonts w:ascii="Times New Roman" w:eastAsia="標楷體" w:hAnsi="Times New Roman" w:cs="Times New Roman"/>
              </w:rPr>
              <w:t>…</w:t>
            </w:r>
            <w:proofErr w:type="gramStart"/>
            <w:r w:rsidRPr="002A341C">
              <w:rPr>
                <w:rFonts w:ascii="Times New Roman" w:eastAsia="標楷體" w:hAnsi="Times New Roman" w:cs="Times New Roman"/>
              </w:rPr>
              <w:t>…</w:t>
            </w:r>
            <w:proofErr w:type="gramEnd"/>
            <w:r w:rsidRPr="002A341C">
              <w:rPr>
                <w:rFonts w:ascii="Times New Roman" w:eastAsia="標楷體" w:hAnsi="Times New Roman" w:cs="Times New Roman" w:hint="eastAsia"/>
              </w:rPr>
              <w:t>」的句子，觀察並造句運用。</w:t>
            </w:r>
          </w:p>
          <w:p w14:paraId="7F8014A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【六、奶奶的小跟班】</w:t>
            </w:r>
          </w:p>
          <w:p w14:paraId="6FA4ED9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透過圖文觀察，聆聽、理解課文內容，並回答相關問題。</w:t>
            </w:r>
          </w:p>
          <w:p w14:paraId="253B5FD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認識「心」的意義，並指出不同的字中，「心」的書寫變化。</w:t>
            </w:r>
          </w:p>
        </w:tc>
        <w:tc>
          <w:tcPr>
            <w:tcW w:w="393" w:type="pct"/>
            <w:tcBorders>
              <w:top w:val="single" w:sz="4" w:space="0" w:color="auto"/>
              <w:left w:val="single" w:sz="4" w:space="0" w:color="auto"/>
              <w:bottom w:val="single" w:sz="4" w:space="0" w:color="auto"/>
              <w:right w:val="single" w:sz="4" w:space="0" w:color="auto"/>
            </w:tcBorders>
            <w:hideMark/>
          </w:tcPr>
          <w:p w14:paraId="71D8BEE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2320912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336DCBC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1630659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59B738B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【五、小種子快長大】</w:t>
            </w:r>
          </w:p>
          <w:p w14:paraId="65068D0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【家庭教育】</w:t>
            </w:r>
          </w:p>
          <w:p w14:paraId="475E391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w:t>
            </w:r>
            <w:r w:rsidRPr="002A341C">
              <w:rPr>
                <w:rFonts w:ascii="Times New Roman" w:eastAsia="標楷體" w:hAnsi="Times New Roman" w:cs="Times New Roman"/>
              </w:rPr>
              <w:t xml:space="preserve">E5 </w:t>
            </w:r>
            <w:r w:rsidRPr="002A341C">
              <w:rPr>
                <w:rFonts w:ascii="Times New Roman" w:eastAsia="標楷體" w:hAnsi="Times New Roman" w:cs="Times New Roman" w:hint="eastAsia"/>
              </w:rPr>
              <w:t>了解家庭中各種關係的互動</w:t>
            </w:r>
            <w:r w:rsidRPr="002A341C">
              <w:rPr>
                <w:rFonts w:ascii="Times New Roman" w:eastAsia="標楷體" w:hAnsi="Times New Roman" w:cs="Times New Roman"/>
              </w:rPr>
              <w:t>(</w:t>
            </w:r>
            <w:r w:rsidRPr="002A341C">
              <w:rPr>
                <w:rFonts w:ascii="Times New Roman" w:eastAsia="標楷體" w:hAnsi="Times New Roman" w:cs="Times New Roman" w:hint="eastAsia"/>
              </w:rPr>
              <w:t>親子、手足、祖孫及其他親屬等</w:t>
            </w:r>
            <w:r w:rsidRPr="002A341C">
              <w:rPr>
                <w:rFonts w:ascii="Times New Roman" w:eastAsia="標楷體" w:hAnsi="Times New Roman" w:cs="Times New Roman"/>
              </w:rPr>
              <w:t>)</w:t>
            </w:r>
            <w:r w:rsidRPr="002A341C">
              <w:rPr>
                <w:rFonts w:ascii="Times New Roman" w:eastAsia="標楷體" w:hAnsi="Times New Roman" w:cs="Times New Roman" w:hint="eastAsia"/>
              </w:rPr>
              <w:t>。</w:t>
            </w:r>
          </w:p>
          <w:p w14:paraId="04C1DE0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【六、奶奶的小跟班】</w:t>
            </w:r>
          </w:p>
          <w:p w14:paraId="1C6ECFB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【家庭教育】</w:t>
            </w:r>
          </w:p>
          <w:p w14:paraId="622362E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w:t>
            </w:r>
            <w:r w:rsidRPr="002A341C">
              <w:rPr>
                <w:rFonts w:ascii="Times New Roman" w:eastAsia="標楷體" w:hAnsi="Times New Roman" w:cs="Times New Roman"/>
              </w:rPr>
              <w:t xml:space="preserve">E5 </w:t>
            </w:r>
            <w:r w:rsidRPr="002A341C">
              <w:rPr>
                <w:rFonts w:ascii="Times New Roman" w:eastAsia="標楷體" w:hAnsi="Times New Roman" w:cs="Times New Roman" w:hint="eastAsia"/>
              </w:rPr>
              <w:t>了解家庭中各種關係</w:t>
            </w:r>
            <w:r w:rsidRPr="002A341C">
              <w:rPr>
                <w:rFonts w:ascii="Times New Roman" w:eastAsia="標楷體" w:hAnsi="Times New Roman" w:cs="Times New Roman" w:hint="eastAsia"/>
              </w:rPr>
              <w:lastRenderedPageBreak/>
              <w:t>的互動</w:t>
            </w:r>
            <w:r w:rsidRPr="002A341C">
              <w:rPr>
                <w:rFonts w:ascii="Times New Roman" w:eastAsia="標楷體" w:hAnsi="Times New Roman" w:cs="Times New Roman"/>
              </w:rPr>
              <w:t>(</w:t>
            </w:r>
            <w:r w:rsidRPr="002A341C">
              <w:rPr>
                <w:rFonts w:ascii="Times New Roman" w:eastAsia="標楷體" w:hAnsi="Times New Roman" w:cs="Times New Roman" w:hint="eastAsia"/>
              </w:rPr>
              <w:t>親子、手足、祖孫及其他親屬等</w:t>
            </w:r>
            <w:r w:rsidRPr="002A341C">
              <w:rPr>
                <w:rFonts w:ascii="Times New Roman" w:eastAsia="標楷體" w:hAnsi="Times New Roman" w:cs="Times New Roman"/>
              </w:rPr>
              <w:t>)</w:t>
            </w:r>
            <w:r w:rsidRPr="002A341C">
              <w:rPr>
                <w:rFonts w:ascii="Times New Roman" w:eastAsia="標楷體" w:hAnsi="Times New Roman" w:cs="Times New Roman" w:hint="eastAsia"/>
              </w:rPr>
              <w:t>。</w:t>
            </w:r>
          </w:p>
        </w:tc>
        <w:tc>
          <w:tcPr>
            <w:tcW w:w="471" w:type="pct"/>
            <w:tcBorders>
              <w:top w:val="single" w:sz="4" w:space="0" w:color="auto"/>
              <w:left w:val="single" w:sz="4" w:space="0" w:color="auto"/>
              <w:bottom w:val="single" w:sz="4" w:space="0" w:color="auto"/>
              <w:right w:val="single" w:sz="4" w:space="0" w:color="auto"/>
            </w:tcBorders>
          </w:tcPr>
          <w:p w14:paraId="02969722" w14:textId="77777777" w:rsidR="002A341C" w:rsidRPr="002A341C" w:rsidRDefault="002A341C" w:rsidP="002A341C">
            <w:pPr>
              <w:snapToGrid w:val="0"/>
              <w:rPr>
                <w:rFonts w:ascii="Times New Roman" w:eastAsia="標楷體" w:hAnsi="Times New Roman" w:cs="Times New Roman"/>
              </w:rPr>
            </w:pPr>
          </w:p>
        </w:tc>
      </w:tr>
      <w:tr w:rsidR="002A341C" w:rsidRPr="002A341C" w14:paraId="6A3CC260"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741AFD9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第九</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4A7EE45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第二單元甜蜜的家／第三單元小水滴的旅行</w:t>
            </w:r>
          </w:p>
          <w:p w14:paraId="0109D14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第六課奶奶的小跟班／單元主題引導</w:t>
            </w:r>
          </w:p>
        </w:tc>
        <w:tc>
          <w:tcPr>
            <w:tcW w:w="227" w:type="pct"/>
            <w:gridSpan w:val="2"/>
            <w:tcBorders>
              <w:top w:val="single" w:sz="4" w:space="0" w:color="auto"/>
              <w:left w:val="single" w:sz="4" w:space="0" w:color="auto"/>
              <w:bottom w:val="single" w:sz="4" w:space="0" w:color="auto"/>
              <w:right w:val="single" w:sz="4" w:space="0" w:color="auto"/>
            </w:tcBorders>
            <w:hideMark/>
          </w:tcPr>
          <w:p w14:paraId="70ADEF5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6</w:t>
            </w:r>
          </w:p>
        </w:tc>
        <w:tc>
          <w:tcPr>
            <w:tcW w:w="386" w:type="pct"/>
            <w:tcBorders>
              <w:top w:val="single" w:sz="4" w:space="0" w:color="auto"/>
              <w:left w:val="single" w:sz="4" w:space="0" w:color="auto"/>
              <w:bottom w:val="single" w:sz="4" w:space="0" w:color="auto"/>
              <w:right w:val="single" w:sz="4" w:space="0" w:color="auto"/>
            </w:tcBorders>
            <w:hideMark/>
          </w:tcPr>
          <w:p w14:paraId="5BC50F4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【六、奶奶的小跟班】</w:t>
            </w:r>
          </w:p>
          <w:p w14:paraId="31E77D8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透過國語文學習，掌握文本要旨、發展學習及解決問題策略、初探邏輯思維，並透過體驗與實踐，處理日常生活問題。</w:t>
            </w:r>
          </w:p>
          <w:p w14:paraId="18C80F2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w:t>
            </w:r>
            <w:r w:rsidRPr="002A341C">
              <w:rPr>
                <w:rFonts w:ascii="Times New Roman" w:eastAsia="標楷體" w:hAnsi="Times New Roman" w:cs="Times New Roman" w:hint="eastAsia"/>
                <w:bCs/>
              </w:rPr>
              <w:lastRenderedPageBreak/>
              <w:t>體察他人的感受，並給予適當的回應，以達成溝通及互動的目標。</w:t>
            </w:r>
          </w:p>
          <w:p w14:paraId="4DFABE0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2758475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【六、奶奶的小跟班】</w:t>
            </w:r>
          </w:p>
          <w:p w14:paraId="00B4BA2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4-Ⅰ-2 </w:t>
            </w:r>
            <w:r w:rsidRPr="002A341C">
              <w:rPr>
                <w:rFonts w:ascii="Times New Roman" w:eastAsia="標楷體" w:hAnsi="Times New Roman" w:cs="Times New Roman" w:hint="eastAsia"/>
                <w:bCs/>
              </w:rPr>
              <w:t>利用部件、部首或簡單造字原理，輔助識字。</w:t>
            </w:r>
          </w:p>
          <w:p w14:paraId="305742B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5-Ⅰ-2 </w:t>
            </w:r>
            <w:r w:rsidRPr="002A341C">
              <w:rPr>
                <w:rFonts w:ascii="Times New Roman" w:eastAsia="標楷體" w:hAnsi="Times New Roman" w:cs="Times New Roman" w:hint="eastAsia"/>
                <w:bCs/>
              </w:rPr>
              <w:t>認識常用標點符號。</w:t>
            </w:r>
          </w:p>
          <w:p w14:paraId="1EA63AD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5-Ⅰ-3 </w:t>
            </w:r>
            <w:proofErr w:type="gramStart"/>
            <w:r w:rsidRPr="002A341C">
              <w:rPr>
                <w:rFonts w:ascii="Times New Roman" w:eastAsia="標楷體" w:hAnsi="Times New Roman" w:cs="Times New Roman" w:hint="eastAsia"/>
                <w:bCs/>
              </w:rPr>
              <w:t>讀懂與學習</w:t>
            </w:r>
            <w:proofErr w:type="gramEnd"/>
            <w:r w:rsidRPr="002A341C">
              <w:rPr>
                <w:rFonts w:ascii="Times New Roman" w:eastAsia="標楷體" w:hAnsi="Times New Roman" w:cs="Times New Roman" w:hint="eastAsia"/>
                <w:bCs/>
              </w:rPr>
              <w:t>階段相符的文本。</w:t>
            </w:r>
          </w:p>
          <w:p w14:paraId="6A2B6A4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6-Ⅰ-3 </w:t>
            </w:r>
            <w:r w:rsidRPr="002A341C">
              <w:rPr>
                <w:rFonts w:ascii="Times New Roman" w:eastAsia="標楷體" w:hAnsi="Times New Roman" w:cs="Times New Roman" w:hint="eastAsia"/>
                <w:bCs/>
              </w:rPr>
              <w:lastRenderedPageBreak/>
              <w:t>寫出語意完整的句子、主題明確的段落。</w:t>
            </w:r>
          </w:p>
        </w:tc>
        <w:tc>
          <w:tcPr>
            <w:tcW w:w="276" w:type="pct"/>
            <w:tcBorders>
              <w:top w:val="single" w:sz="4" w:space="0" w:color="auto"/>
              <w:left w:val="single" w:sz="4" w:space="0" w:color="auto"/>
              <w:bottom w:val="single" w:sz="4" w:space="0" w:color="auto"/>
              <w:right w:val="single" w:sz="4" w:space="0" w:color="auto"/>
            </w:tcBorders>
            <w:hideMark/>
          </w:tcPr>
          <w:p w14:paraId="1E9A3CF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【六、奶奶的小跟班】</w:t>
            </w:r>
          </w:p>
          <w:p w14:paraId="1E22A7C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328C40E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49A2F18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Ac-Ⅰ-1 </w:t>
            </w:r>
            <w:r w:rsidRPr="002A341C">
              <w:rPr>
                <w:rFonts w:ascii="Times New Roman" w:eastAsia="標楷體" w:hAnsi="Times New Roman" w:cs="Times New Roman" w:hint="eastAsia"/>
                <w:bCs/>
              </w:rPr>
              <w:t>常用標點符號。</w:t>
            </w:r>
          </w:p>
          <w:p w14:paraId="0B189B7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w:t>
            </w:r>
            <w:r w:rsidRPr="002A341C">
              <w:rPr>
                <w:rFonts w:ascii="Times New Roman" w:eastAsia="標楷體" w:hAnsi="Times New Roman" w:cs="Times New Roman" w:hint="eastAsia"/>
                <w:bCs/>
              </w:rPr>
              <w:lastRenderedPageBreak/>
              <w:t>等。</w:t>
            </w:r>
          </w:p>
          <w:p w14:paraId="4A0FF7E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Be-Ⅰ-2 </w:t>
            </w:r>
            <w:r w:rsidRPr="002A341C">
              <w:rPr>
                <w:rFonts w:ascii="Times New Roman" w:eastAsia="標楷體" w:hAnsi="Times New Roman" w:cs="Times New Roman" w:hint="eastAsia"/>
                <w:bCs/>
              </w:rPr>
              <w:t>在人際溝通方面，以書信、卡片等慣用語彙及書寫格式為主。</w:t>
            </w:r>
          </w:p>
        </w:tc>
        <w:tc>
          <w:tcPr>
            <w:tcW w:w="415" w:type="pct"/>
            <w:gridSpan w:val="2"/>
            <w:tcBorders>
              <w:top w:val="single" w:sz="4" w:space="0" w:color="auto"/>
              <w:left w:val="single" w:sz="4" w:space="0" w:color="auto"/>
              <w:bottom w:val="single" w:sz="4" w:space="0" w:color="auto"/>
              <w:right w:val="single" w:sz="4" w:space="0" w:color="auto"/>
            </w:tcBorders>
            <w:hideMark/>
          </w:tcPr>
          <w:p w14:paraId="61A5EEB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【六、奶奶的小跟班】</w:t>
            </w:r>
          </w:p>
          <w:p w14:paraId="35C4039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運用「人物＋地點＋做什麼事情（動作）」說出意思完整的句子。</w:t>
            </w:r>
          </w:p>
          <w:p w14:paraId="3BCA0C7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依據課文，理解冒號和引號的用法，並運用在日常生活的語句中。</w:t>
            </w:r>
          </w:p>
          <w:p w14:paraId="514D514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了解卡片書寫格式，並能</w:t>
            </w:r>
            <w:r w:rsidRPr="002A341C">
              <w:rPr>
                <w:rFonts w:ascii="Times New Roman" w:eastAsia="標楷體" w:hAnsi="Times New Roman" w:cs="Times New Roman" w:hint="eastAsia"/>
                <w:bCs/>
              </w:rPr>
              <w:lastRenderedPageBreak/>
              <w:t>發揮創意，自己書寫卡片。</w:t>
            </w:r>
          </w:p>
          <w:p w14:paraId="1E33EA0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4.</w:t>
            </w:r>
            <w:r w:rsidRPr="002A341C">
              <w:rPr>
                <w:rFonts w:ascii="Times New Roman" w:eastAsia="標楷體" w:hAnsi="Times New Roman" w:cs="Times New Roman" w:hint="eastAsia"/>
                <w:bCs/>
              </w:rPr>
              <w:t>依課文內容重點，連結生活經驗，發揮創意並添加細節。</w:t>
            </w:r>
          </w:p>
        </w:tc>
        <w:tc>
          <w:tcPr>
            <w:tcW w:w="1335" w:type="pct"/>
            <w:gridSpan w:val="2"/>
            <w:tcBorders>
              <w:top w:val="single" w:sz="4" w:space="0" w:color="auto"/>
              <w:left w:val="single" w:sz="4" w:space="0" w:color="auto"/>
              <w:bottom w:val="single" w:sz="4" w:space="0" w:color="auto"/>
              <w:right w:val="single" w:sz="4" w:space="0" w:color="auto"/>
            </w:tcBorders>
            <w:hideMark/>
          </w:tcPr>
          <w:p w14:paraId="48A61B8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【六、奶奶的小跟班】</w:t>
            </w:r>
          </w:p>
          <w:p w14:paraId="277C10F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從生活尋找素材，用「人物＋地點＋做什麼事情（動作）」說出意思完整的句子。</w:t>
            </w:r>
          </w:p>
          <w:p w14:paraId="5DA2DF2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辨識冒號和引號的用法，用有節奏的語調朗讀課文。</w:t>
            </w:r>
          </w:p>
          <w:p w14:paraId="4C57500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能發揮創意，依卡片形式書寫。</w:t>
            </w:r>
          </w:p>
          <w:p w14:paraId="4CA50DB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能專心聆聽、尊重他人，並流暢的表達小組分享內容。</w:t>
            </w:r>
          </w:p>
        </w:tc>
        <w:tc>
          <w:tcPr>
            <w:tcW w:w="393" w:type="pct"/>
            <w:tcBorders>
              <w:top w:val="single" w:sz="4" w:space="0" w:color="auto"/>
              <w:left w:val="single" w:sz="4" w:space="0" w:color="auto"/>
              <w:bottom w:val="single" w:sz="4" w:space="0" w:color="auto"/>
              <w:right w:val="single" w:sz="4" w:space="0" w:color="auto"/>
            </w:tcBorders>
            <w:hideMark/>
          </w:tcPr>
          <w:p w14:paraId="730C90D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441D034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2814D5E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425FB1F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6C3B853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【六、奶奶的小跟班】</w:t>
            </w:r>
          </w:p>
          <w:p w14:paraId="4273183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【家庭教育】</w:t>
            </w:r>
          </w:p>
          <w:p w14:paraId="5475433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家</w:t>
            </w:r>
            <w:r w:rsidRPr="002A341C">
              <w:rPr>
                <w:rFonts w:ascii="Times New Roman" w:eastAsia="標楷體" w:hAnsi="Times New Roman" w:cs="Times New Roman"/>
              </w:rPr>
              <w:t xml:space="preserve">E5 </w:t>
            </w:r>
            <w:r w:rsidRPr="002A341C">
              <w:rPr>
                <w:rFonts w:ascii="Times New Roman" w:eastAsia="標楷體" w:hAnsi="Times New Roman" w:cs="Times New Roman" w:hint="eastAsia"/>
              </w:rPr>
              <w:t>了解家庭中各種關係的互動</w:t>
            </w:r>
            <w:r w:rsidRPr="002A341C">
              <w:rPr>
                <w:rFonts w:ascii="Times New Roman" w:eastAsia="標楷體" w:hAnsi="Times New Roman" w:cs="Times New Roman"/>
              </w:rPr>
              <w:t>(</w:t>
            </w:r>
            <w:r w:rsidRPr="002A341C">
              <w:rPr>
                <w:rFonts w:ascii="Times New Roman" w:eastAsia="標楷體" w:hAnsi="Times New Roman" w:cs="Times New Roman" w:hint="eastAsia"/>
              </w:rPr>
              <w:t>親子、手足、祖孫及其他親屬等</w:t>
            </w:r>
            <w:r w:rsidRPr="002A341C">
              <w:rPr>
                <w:rFonts w:ascii="Times New Roman" w:eastAsia="標楷體" w:hAnsi="Times New Roman" w:cs="Times New Roman"/>
              </w:rPr>
              <w:t>)</w:t>
            </w:r>
            <w:r w:rsidRPr="002A341C">
              <w:rPr>
                <w:rFonts w:ascii="Times New Roman" w:eastAsia="標楷體" w:hAnsi="Times New Roman" w:cs="Times New Roman" w:hint="eastAsia"/>
              </w:rPr>
              <w:t>。</w:t>
            </w:r>
          </w:p>
        </w:tc>
        <w:tc>
          <w:tcPr>
            <w:tcW w:w="471" w:type="pct"/>
            <w:tcBorders>
              <w:top w:val="single" w:sz="4" w:space="0" w:color="auto"/>
              <w:left w:val="single" w:sz="4" w:space="0" w:color="auto"/>
              <w:bottom w:val="single" w:sz="4" w:space="0" w:color="auto"/>
              <w:right w:val="single" w:sz="4" w:space="0" w:color="auto"/>
            </w:tcBorders>
          </w:tcPr>
          <w:p w14:paraId="31A035CD" w14:textId="77777777" w:rsidR="002A341C" w:rsidRPr="002A341C" w:rsidRDefault="002A341C" w:rsidP="002A341C">
            <w:pPr>
              <w:snapToGrid w:val="0"/>
              <w:rPr>
                <w:rFonts w:ascii="Times New Roman" w:eastAsia="標楷體" w:hAnsi="Times New Roman" w:cs="Times New Roman"/>
              </w:rPr>
            </w:pPr>
          </w:p>
        </w:tc>
      </w:tr>
      <w:tr w:rsidR="002A341C" w:rsidRPr="002A341C" w14:paraId="0F98D5F5"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37F9D2F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第十</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061F0B6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第三單元小水滴的旅行</w:t>
            </w:r>
          </w:p>
          <w:p w14:paraId="70050E5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第七課作夢的雲</w:t>
            </w:r>
          </w:p>
        </w:tc>
        <w:tc>
          <w:tcPr>
            <w:tcW w:w="227" w:type="pct"/>
            <w:gridSpan w:val="2"/>
            <w:tcBorders>
              <w:top w:val="single" w:sz="4" w:space="0" w:color="auto"/>
              <w:left w:val="single" w:sz="4" w:space="0" w:color="auto"/>
              <w:bottom w:val="single" w:sz="4" w:space="0" w:color="auto"/>
              <w:right w:val="single" w:sz="4" w:space="0" w:color="auto"/>
            </w:tcBorders>
            <w:hideMark/>
          </w:tcPr>
          <w:p w14:paraId="0D03E19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4</w:t>
            </w:r>
          </w:p>
        </w:tc>
        <w:tc>
          <w:tcPr>
            <w:tcW w:w="386" w:type="pct"/>
            <w:tcBorders>
              <w:top w:val="single" w:sz="4" w:space="0" w:color="auto"/>
              <w:left w:val="single" w:sz="4" w:space="0" w:color="auto"/>
              <w:bottom w:val="single" w:sz="4" w:space="0" w:color="auto"/>
              <w:right w:val="single" w:sz="4" w:space="0" w:color="auto"/>
            </w:tcBorders>
            <w:hideMark/>
          </w:tcPr>
          <w:p w14:paraId="68F3454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【七、作夢的雲】</w:t>
            </w:r>
          </w:p>
          <w:p w14:paraId="57B5E80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w:t>
            </w:r>
            <w:r w:rsidRPr="002A341C">
              <w:rPr>
                <w:rFonts w:ascii="Times New Roman" w:eastAsia="標楷體" w:hAnsi="Times New Roman" w:cs="Times New Roman" w:hint="eastAsia"/>
                <w:bCs/>
              </w:rPr>
              <w:lastRenderedPageBreak/>
              <w:t>展學習及解決問題策略、初探邏輯思維，並透過體驗與實踐，處理日常生活問題。</w:t>
            </w:r>
          </w:p>
          <w:p w14:paraId="7892F43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38B09BA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w:t>
            </w:r>
            <w:r w:rsidRPr="002A341C">
              <w:rPr>
                <w:rFonts w:ascii="Times New Roman" w:eastAsia="標楷體" w:hAnsi="Times New Roman" w:cs="Times New Roman" w:hint="eastAsia"/>
                <w:bCs/>
              </w:rPr>
              <w:lastRenderedPageBreak/>
              <w:t>見，樂於參與學校及社區活動，體會團隊合作的重要性。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6A4F56D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【七、作夢的雲】</w:t>
            </w:r>
          </w:p>
          <w:p w14:paraId="00C255E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1-Ⅰ-3 </w:t>
            </w:r>
            <w:r w:rsidRPr="002A341C">
              <w:rPr>
                <w:rFonts w:ascii="Times New Roman" w:eastAsia="標楷體" w:hAnsi="Times New Roman" w:cs="Times New Roman" w:hint="eastAsia"/>
                <w:bCs/>
              </w:rPr>
              <w:t>能理解話語、詩歌、</w:t>
            </w:r>
            <w:r w:rsidRPr="002A341C">
              <w:rPr>
                <w:rFonts w:ascii="Times New Roman" w:eastAsia="標楷體" w:hAnsi="Times New Roman" w:cs="Times New Roman" w:hint="eastAsia"/>
                <w:bCs/>
              </w:rPr>
              <w:lastRenderedPageBreak/>
              <w:t>故事的訊息，有適切的表情跟肢體語言。</w:t>
            </w:r>
          </w:p>
          <w:p w14:paraId="3A66982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2-Ⅰ-1 </w:t>
            </w:r>
            <w:r w:rsidRPr="002A341C">
              <w:rPr>
                <w:rFonts w:ascii="Times New Roman" w:eastAsia="標楷體" w:hAnsi="Times New Roman" w:cs="Times New Roman" w:hint="eastAsia"/>
                <w:bCs/>
              </w:rPr>
              <w:t>以正確發音流利的說出語意完整的話。</w:t>
            </w:r>
          </w:p>
          <w:p w14:paraId="0CE7AEB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2-Ⅰ-2 </w:t>
            </w:r>
            <w:r w:rsidRPr="002A341C">
              <w:rPr>
                <w:rFonts w:ascii="Times New Roman" w:eastAsia="標楷體" w:hAnsi="Times New Roman" w:cs="Times New Roman" w:hint="eastAsia"/>
                <w:bCs/>
              </w:rPr>
              <w:t>說出所聽聞的內容。</w:t>
            </w:r>
          </w:p>
        </w:tc>
        <w:tc>
          <w:tcPr>
            <w:tcW w:w="276" w:type="pct"/>
            <w:tcBorders>
              <w:top w:val="single" w:sz="4" w:space="0" w:color="auto"/>
              <w:left w:val="single" w:sz="4" w:space="0" w:color="auto"/>
              <w:bottom w:val="single" w:sz="4" w:space="0" w:color="auto"/>
              <w:right w:val="single" w:sz="4" w:space="0" w:color="auto"/>
            </w:tcBorders>
            <w:hideMark/>
          </w:tcPr>
          <w:p w14:paraId="2F27722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【七、作夢的雲】</w:t>
            </w:r>
          </w:p>
          <w:p w14:paraId="17535F2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w:t>
            </w:r>
            <w:r w:rsidRPr="002A341C">
              <w:rPr>
                <w:rFonts w:ascii="Times New Roman" w:eastAsia="標楷體" w:hAnsi="Times New Roman" w:cs="Times New Roman" w:hint="eastAsia"/>
                <w:bCs/>
              </w:rPr>
              <w:lastRenderedPageBreak/>
              <w:t>文本。</w:t>
            </w:r>
          </w:p>
          <w:p w14:paraId="7475D68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67B3A27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716D0D6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tc>
        <w:tc>
          <w:tcPr>
            <w:tcW w:w="415" w:type="pct"/>
            <w:gridSpan w:val="2"/>
            <w:tcBorders>
              <w:top w:val="single" w:sz="4" w:space="0" w:color="auto"/>
              <w:left w:val="single" w:sz="4" w:space="0" w:color="auto"/>
              <w:bottom w:val="single" w:sz="4" w:space="0" w:color="auto"/>
              <w:right w:val="single" w:sz="4" w:space="0" w:color="auto"/>
            </w:tcBorders>
            <w:hideMark/>
          </w:tcPr>
          <w:p w14:paraId="7FA7A4D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【七、作夢的雲】</w:t>
            </w:r>
          </w:p>
          <w:p w14:paraId="5D6AF0E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學習專注聆聽教師提問，用完整的語意回答</w:t>
            </w:r>
            <w:r w:rsidRPr="002A341C">
              <w:rPr>
                <w:rFonts w:ascii="Times New Roman" w:eastAsia="標楷體" w:hAnsi="Times New Roman" w:cs="Times New Roman" w:hint="eastAsia"/>
                <w:bCs/>
              </w:rPr>
              <w:lastRenderedPageBreak/>
              <w:t>問題，並尊重同學的發言。</w:t>
            </w:r>
          </w:p>
          <w:p w14:paraId="6AA93F1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體會課文內涵，以正確發音流暢的誦讀課文。</w:t>
            </w:r>
          </w:p>
          <w:p w14:paraId="79E709E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熟悉本課的生字詞語，認識部首「米」，並認識「米」</w:t>
            </w:r>
            <w:proofErr w:type="gramStart"/>
            <w:r w:rsidRPr="002A341C">
              <w:rPr>
                <w:rFonts w:ascii="Times New Roman" w:eastAsia="標楷體" w:hAnsi="Times New Roman" w:cs="Times New Roman" w:hint="eastAsia"/>
                <w:bCs/>
              </w:rPr>
              <w:t>部的字</w:t>
            </w:r>
            <w:proofErr w:type="gramEnd"/>
            <w:r w:rsidRPr="002A341C">
              <w:rPr>
                <w:rFonts w:ascii="Times New Roman" w:eastAsia="標楷體" w:hAnsi="Times New Roman" w:cs="Times New Roman" w:hint="eastAsia"/>
                <w:bCs/>
              </w:rPr>
              <w:t>，正確的運用在生活中。</w:t>
            </w:r>
          </w:p>
        </w:tc>
        <w:tc>
          <w:tcPr>
            <w:tcW w:w="1335" w:type="pct"/>
            <w:gridSpan w:val="2"/>
            <w:tcBorders>
              <w:top w:val="single" w:sz="4" w:space="0" w:color="auto"/>
              <w:left w:val="single" w:sz="4" w:space="0" w:color="auto"/>
              <w:bottom w:val="single" w:sz="4" w:space="0" w:color="auto"/>
              <w:right w:val="single" w:sz="4" w:space="0" w:color="auto"/>
            </w:tcBorders>
            <w:hideMark/>
          </w:tcPr>
          <w:p w14:paraId="2F74095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【七、作夢的雲】</w:t>
            </w:r>
          </w:p>
          <w:p w14:paraId="1196EC0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專心聆聽教師提問，運用</w:t>
            </w:r>
            <w:proofErr w:type="gramStart"/>
            <w:r w:rsidRPr="002A341C">
              <w:rPr>
                <w:rFonts w:ascii="Times New Roman" w:eastAsia="標楷體" w:hAnsi="Times New Roman" w:cs="Times New Roman" w:hint="eastAsia"/>
              </w:rPr>
              <w:t>完整句</w:t>
            </w:r>
            <w:proofErr w:type="gramEnd"/>
            <w:r w:rsidRPr="002A341C">
              <w:rPr>
                <w:rFonts w:ascii="Times New Roman" w:eastAsia="標楷體" w:hAnsi="Times New Roman" w:cs="Times New Roman" w:hint="eastAsia"/>
              </w:rPr>
              <w:t>發表自己的想法。</w:t>
            </w:r>
          </w:p>
          <w:p w14:paraId="65EA975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理解課文內容，並正確及流利的誦讀課文。</w:t>
            </w:r>
          </w:p>
          <w:p w14:paraId="73BC148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運用「米」</w:t>
            </w:r>
            <w:proofErr w:type="gramStart"/>
            <w:r w:rsidRPr="002A341C">
              <w:rPr>
                <w:rFonts w:ascii="Times New Roman" w:eastAsia="標楷體" w:hAnsi="Times New Roman" w:cs="Times New Roman" w:hint="eastAsia"/>
              </w:rPr>
              <w:t>部的意義</w:t>
            </w:r>
            <w:proofErr w:type="gramEnd"/>
            <w:r w:rsidRPr="002A341C">
              <w:rPr>
                <w:rFonts w:ascii="Times New Roman" w:eastAsia="標楷體" w:hAnsi="Times New Roman" w:cs="Times New Roman" w:hint="eastAsia"/>
              </w:rPr>
              <w:t>識字，並正確使用「米」</w:t>
            </w:r>
            <w:proofErr w:type="gramStart"/>
            <w:r w:rsidRPr="002A341C">
              <w:rPr>
                <w:rFonts w:ascii="Times New Roman" w:eastAsia="標楷體" w:hAnsi="Times New Roman" w:cs="Times New Roman" w:hint="eastAsia"/>
              </w:rPr>
              <w:t>部的字</w:t>
            </w:r>
            <w:proofErr w:type="gramEnd"/>
            <w:r w:rsidRPr="002A341C">
              <w:rPr>
                <w:rFonts w:ascii="Times New Roman" w:eastAsia="標楷體" w:hAnsi="Times New Roman" w:cs="Times New Roman" w:hint="eastAsia"/>
              </w:rPr>
              <w:t>。</w:t>
            </w:r>
          </w:p>
        </w:tc>
        <w:tc>
          <w:tcPr>
            <w:tcW w:w="393" w:type="pct"/>
            <w:tcBorders>
              <w:top w:val="single" w:sz="4" w:space="0" w:color="auto"/>
              <w:left w:val="single" w:sz="4" w:space="0" w:color="auto"/>
              <w:bottom w:val="single" w:sz="4" w:space="0" w:color="auto"/>
              <w:right w:val="single" w:sz="4" w:space="0" w:color="auto"/>
            </w:tcBorders>
            <w:hideMark/>
          </w:tcPr>
          <w:p w14:paraId="116B926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66DC1E8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258B37B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68E472A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w:t>
            </w:r>
            <w:r w:rsidRPr="002A341C">
              <w:rPr>
                <w:rFonts w:ascii="Times New Roman" w:eastAsia="標楷體" w:hAnsi="Times New Roman" w:cs="Times New Roman" w:hint="eastAsia"/>
              </w:rPr>
              <w:lastRenderedPageBreak/>
              <w:t>量</w:t>
            </w:r>
          </w:p>
        </w:tc>
        <w:tc>
          <w:tcPr>
            <w:tcW w:w="407" w:type="pct"/>
            <w:tcBorders>
              <w:top w:val="single" w:sz="4" w:space="0" w:color="auto"/>
              <w:left w:val="single" w:sz="4" w:space="0" w:color="auto"/>
              <w:bottom w:val="single" w:sz="4" w:space="0" w:color="auto"/>
              <w:right w:val="single" w:sz="4" w:space="0" w:color="auto"/>
            </w:tcBorders>
            <w:hideMark/>
          </w:tcPr>
          <w:p w14:paraId="1F0FDD2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【七、作夢的雲】</w:t>
            </w:r>
          </w:p>
          <w:p w14:paraId="3EA391C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【戶外教育】</w:t>
            </w:r>
          </w:p>
          <w:p w14:paraId="241D82F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w:t>
            </w:r>
            <w:r w:rsidRPr="002A341C">
              <w:rPr>
                <w:rFonts w:ascii="Times New Roman" w:eastAsia="標楷體" w:hAnsi="Times New Roman" w:cs="Times New Roman"/>
              </w:rPr>
              <w:t xml:space="preserve">E3 </w:t>
            </w:r>
            <w:r w:rsidRPr="002A341C">
              <w:rPr>
                <w:rFonts w:ascii="Times New Roman" w:eastAsia="標楷體" w:hAnsi="Times New Roman" w:cs="Times New Roman" w:hint="eastAsia"/>
              </w:rPr>
              <w:t>善用五官的感知，培</w:t>
            </w:r>
            <w:r w:rsidRPr="002A341C">
              <w:rPr>
                <w:rFonts w:ascii="Times New Roman" w:eastAsia="標楷體" w:hAnsi="Times New Roman" w:cs="Times New Roman" w:hint="eastAsia"/>
              </w:rPr>
              <w:lastRenderedPageBreak/>
              <w:t>養眼、耳、鼻、舌、觸覺及心靈對環境感受的能力。</w:t>
            </w:r>
          </w:p>
        </w:tc>
        <w:tc>
          <w:tcPr>
            <w:tcW w:w="471" w:type="pct"/>
            <w:tcBorders>
              <w:top w:val="single" w:sz="4" w:space="0" w:color="auto"/>
              <w:left w:val="single" w:sz="4" w:space="0" w:color="auto"/>
              <w:bottom w:val="single" w:sz="4" w:space="0" w:color="auto"/>
              <w:right w:val="single" w:sz="4" w:space="0" w:color="auto"/>
            </w:tcBorders>
          </w:tcPr>
          <w:p w14:paraId="1B365CF5" w14:textId="77777777" w:rsidR="002A341C" w:rsidRPr="002A341C" w:rsidRDefault="002A341C" w:rsidP="002A341C">
            <w:pPr>
              <w:snapToGrid w:val="0"/>
              <w:rPr>
                <w:rFonts w:ascii="Times New Roman" w:eastAsia="標楷體" w:hAnsi="Times New Roman" w:cs="Times New Roman"/>
              </w:rPr>
            </w:pPr>
          </w:p>
        </w:tc>
      </w:tr>
      <w:tr w:rsidR="002A341C" w:rsidRPr="002A341C" w14:paraId="701ABC4A"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7554DF4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第十一</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5405DD3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第三單元小水滴的旅行</w:t>
            </w:r>
          </w:p>
          <w:p w14:paraId="000452B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第七課作夢的雲／第八課</w:t>
            </w:r>
          </w:p>
          <w:p w14:paraId="40E6C24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妹妹的紅雨鞋</w:t>
            </w:r>
          </w:p>
        </w:tc>
        <w:tc>
          <w:tcPr>
            <w:tcW w:w="227" w:type="pct"/>
            <w:gridSpan w:val="2"/>
            <w:tcBorders>
              <w:top w:val="single" w:sz="4" w:space="0" w:color="auto"/>
              <w:left w:val="single" w:sz="4" w:space="0" w:color="auto"/>
              <w:bottom w:val="single" w:sz="4" w:space="0" w:color="auto"/>
              <w:right w:val="single" w:sz="4" w:space="0" w:color="auto"/>
            </w:tcBorders>
            <w:hideMark/>
          </w:tcPr>
          <w:p w14:paraId="6FB7D85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6</w:t>
            </w:r>
          </w:p>
        </w:tc>
        <w:tc>
          <w:tcPr>
            <w:tcW w:w="386" w:type="pct"/>
            <w:tcBorders>
              <w:top w:val="single" w:sz="4" w:space="0" w:color="auto"/>
              <w:left w:val="single" w:sz="4" w:space="0" w:color="auto"/>
              <w:bottom w:val="single" w:sz="4" w:space="0" w:color="auto"/>
              <w:right w:val="single" w:sz="4" w:space="0" w:color="auto"/>
            </w:tcBorders>
            <w:hideMark/>
          </w:tcPr>
          <w:p w14:paraId="7AF2577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【七、作夢的雲】</w:t>
            </w:r>
          </w:p>
          <w:p w14:paraId="3E1176E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透過國語文學習，掌握文本要旨、發展學習及解決問題策略、初探邏輯思維，並透過體驗與實踐，處理日常生活問題。</w:t>
            </w:r>
          </w:p>
          <w:p w14:paraId="3F0C12B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w:t>
            </w:r>
            <w:r w:rsidRPr="002A341C">
              <w:rPr>
                <w:rFonts w:ascii="Times New Roman" w:eastAsia="標楷體" w:hAnsi="Times New Roman" w:cs="Times New Roman" w:hint="eastAsia"/>
                <w:bCs/>
              </w:rPr>
              <w:lastRenderedPageBreak/>
              <w:t>當的回應，以達成溝通及互動的目標。</w:t>
            </w:r>
          </w:p>
          <w:p w14:paraId="4D373EF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與他人互動時，能適切運用語文能力表達個人想法，理解與包容不同意見，樂於參與學校及社區活動，體會團隊合作的重要性。</w:t>
            </w:r>
          </w:p>
          <w:p w14:paraId="5B784C7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【八、妹妹的紅雨鞋】</w:t>
            </w:r>
          </w:p>
          <w:p w14:paraId="311997C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w:t>
            </w:r>
            <w:r w:rsidRPr="002A341C">
              <w:rPr>
                <w:rFonts w:ascii="Times New Roman" w:eastAsia="標楷體" w:hAnsi="Times New Roman" w:cs="Times New Roman" w:hint="eastAsia"/>
                <w:bCs/>
              </w:rPr>
              <w:lastRenderedPageBreak/>
              <w:t>策略、初探邏輯思維，並透過體驗與實踐，處理日常生活問題。</w:t>
            </w:r>
          </w:p>
          <w:p w14:paraId="3DE018B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591FF3A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w:t>
            </w:r>
            <w:r w:rsidRPr="002A341C">
              <w:rPr>
                <w:rFonts w:ascii="Times New Roman" w:eastAsia="標楷體" w:hAnsi="Times New Roman" w:cs="Times New Roman" w:hint="eastAsia"/>
                <w:bCs/>
              </w:rPr>
              <w:lastRenderedPageBreak/>
              <w:t>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39D30DB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【七、作夢的雲】</w:t>
            </w:r>
          </w:p>
          <w:p w14:paraId="70C2A46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3-Ⅰ-3 </w:t>
            </w:r>
            <w:r w:rsidRPr="002A341C">
              <w:rPr>
                <w:rFonts w:ascii="Times New Roman" w:eastAsia="標楷體" w:hAnsi="Times New Roman" w:cs="Times New Roman" w:hint="eastAsia"/>
                <w:bCs/>
              </w:rPr>
              <w:t>運用注音符號表達想法，記錄訊息。</w:t>
            </w:r>
          </w:p>
          <w:p w14:paraId="7629418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4-Ⅰ-2 </w:t>
            </w:r>
            <w:r w:rsidRPr="002A341C">
              <w:rPr>
                <w:rFonts w:ascii="Times New Roman" w:eastAsia="標楷體" w:hAnsi="Times New Roman" w:cs="Times New Roman" w:hint="eastAsia"/>
                <w:bCs/>
              </w:rPr>
              <w:t>利用部件、部首或簡單造字原理，輔助識字。</w:t>
            </w:r>
          </w:p>
          <w:p w14:paraId="27C4CB7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5-Ⅰ-4 </w:t>
            </w:r>
            <w:r w:rsidRPr="002A341C">
              <w:rPr>
                <w:rFonts w:ascii="Times New Roman" w:eastAsia="標楷體" w:hAnsi="Times New Roman" w:cs="Times New Roman" w:hint="eastAsia"/>
                <w:bCs/>
              </w:rPr>
              <w:t>了解文本中的重要訊息與觀點。</w:t>
            </w:r>
          </w:p>
          <w:p w14:paraId="43BE56D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6-Ⅰ-3 </w:t>
            </w:r>
            <w:r w:rsidRPr="002A341C">
              <w:rPr>
                <w:rFonts w:ascii="Times New Roman" w:eastAsia="標楷體" w:hAnsi="Times New Roman" w:cs="Times New Roman" w:hint="eastAsia"/>
                <w:bCs/>
              </w:rPr>
              <w:lastRenderedPageBreak/>
              <w:t>寫出語意完整的句子、主題明確的段落。</w:t>
            </w:r>
          </w:p>
          <w:p w14:paraId="7816624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【八、妹妹的紅雨鞋】</w:t>
            </w:r>
          </w:p>
          <w:p w14:paraId="0DC608E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1-Ⅰ-3 </w:t>
            </w:r>
            <w:r w:rsidRPr="002A341C">
              <w:rPr>
                <w:rFonts w:ascii="Times New Roman" w:eastAsia="標楷體" w:hAnsi="Times New Roman" w:cs="Times New Roman" w:hint="eastAsia"/>
                <w:bCs/>
              </w:rPr>
              <w:t>能理解話語、詩歌、故事的訊息，有適切的表情跟肢體語言。</w:t>
            </w:r>
          </w:p>
          <w:p w14:paraId="0150532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2-Ⅰ-1 </w:t>
            </w:r>
            <w:r w:rsidRPr="002A341C">
              <w:rPr>
                <w:rFonts w:ascii="Times New Roman" w:eastAsia="標楷體" w:hAnsi="Times New Roman" w:cs="Times New Roman" w:hint="eastAsia"/>
                <w:bCs/>
              </w:rPr>
              <w:t>以正確發音流利的說出語意完整的話。</w:t>
            </w:r>
          </w:p>
        </w:tc>
        <w:tc>
          <w:tcPr>
            <w:tcW w:w="276" w:type="pct"/>
            <w:tcBorders>
              <w:top w:val="single" w:sz="4" w:space="0" w:color="auto"/>
              <w:left w:val="single" w:sz="4" w:space="0" w:color="auto"/>
              <w:bottom w:val="single" w:sz="4" w:space="0" w:color="auto"/>
              <w:right w:val="single" w:sz="4" w:space="0" w:color="auto"/>
            </w:tcBorders>
            <w:hideMark/>
          </w:tcPr>
          <w:p w14:paraId="01937CE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【七、作夢的雲】</w:t>
            </w:r>
          </w:p>
          <w:p w14:paraId="122A789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026013D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3AE5593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0B9D314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p w14:paraId="287719E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【八、</w:t>
            </w:r>
            <w:r w:rsidRPr="002A341C">
              <w:rPr>
                <w:rFonts w:ascii="Times New Roman" w:eastAsia="標楷體" w:hAnsi="Times New Roman" w:cs="Times New Roman" w:hint="eastAsia"/>
                <w:bCs/>
              </w:rPr>
              <w:lastRenderedPageBreak/>
              <w:t>妹妹的紅雨鞋】</w:t>
            </w:r>
          </w:p>
          <w:p w14:paraId="7C29687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5B9A7EB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50FD184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1898A8F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tc>
        <w:tc>
          <w:tcPr>
            <w:tcW w:w="415" w:type="pct"/>
            <w:gridSpan w:val="2"/>
            <w:tcBorders>
              <w:top w:val="single" w:sz="4" w:space="0" w:color="auto"/>
              <w:left w:val="single" w:sz="4" w:space="0" w:color="auto"/>
              <w:bottom w:val="single" w:sz="4" w:space="0" w:color="auto"/>
              <w:right w:val="single" w:sz="4" w:space="0" w:color="auto"/>
            </w:tcBorders>
            <w:hideMark/>
          </w:tcPr>
          <w:p w14:paraId="3397EC4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【七、作夢的雲】</w:t>
            </w:r>
          </w:p>
          <w:p w14:paraId="664FDE4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運用注音符號的輔助，理解「自、白」的字形與意思。</w:t>
            </w:r>
          </w:p>
          <w:p w14:paraId="210FCB2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理解意思相反的字詞「白、黑」、「長、短」，並能正確運用。</w:t>
            </w:r>
          </w:p>
          <w:p w14:paraId="75F22E5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運用「人物＋地點＋做什麼事情（動作）」說出意思</w:t>
            </w:r>
            <w:r w:rsidRPr="002A341C">
              <w:rPr>
                <w:rFonts w:ascii="Times New Roman" w:eastAsia="標楷體" w:hAnsi="Times New Roman" w:cs="Times New Roman" w:hint="eastAsia"/>
                <w:bCs/>
              </w:rPr>
              <w:lastRenderedPageBreak/>
              <w:t>完整的句子。</w:t>
            </w:r>
          </w:p>
          <w:p w14:paraId="66E9049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【八、妹妹的紅雨鞋】</w:t>
            </w:r>
          </w:p>
          <w:p w14:paraId="1462033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掌握文本敘述的細節，理解訊息，搭配適切的表情和肢體語言，發表自己的想法。</w:t>
            </w:r>
          </w:p>
        </w:tc>
        <w:tc>
          <w:tcPr>
            <w:tcW w:w="1335" w:type="pct"/>
            <w:gridSpan w:val="2"/>
            <w:tcBorders>
              <w:top w:val="single" w:sz="4" w:space="0" w:color="auto"/>
              <w:left w:val="single" w:sz="4" w:space="0" w:color="auto"/>
              <w:bottom w:val="single" w:sz="4" w:space="0" w:color="auto"/>
              <w:right w:val="single" w:sz="4" w:space="0" w:color="auto"/>
            </w:tcBorders>
            <w:hideMark/>
          </w:tcPr>
          <w:p w14:paraId="0F2290E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【七、作夢的雲】</w:t>
            </w:r>
          </w:p>
          <w:p w14:paraId="3C1DB6A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辨識「自、白」的異同。</w:t>
            </w:r>
          </w:p>
          <w:p w14:paraId="5AF5CCA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了解意思相反的字詞，並正確運用。</w:t>
            </w:r>
          </w:p>
          <w:p w14:paraId="22B84F2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從生活尋找素材，用「人物＋地點＋做什麼事情（動作）」說出意思完整的句子。</w:t>
            </w:r>
          </w:p>
          <w:p w14:paraId="13C0442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【八、妹妹的紅雨鞋】</w:t>
            </w:r>
          </w:p>
          <w:p w14:paraId="5203A1F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有條理的發表自己的想法，並尊重同學的發言。</w:t>
            </w:r>
          </w:p>
        </w:tc>
        <w:tc>
          <w:tcPr>
            <w:tcW w:w="393" w:type="pct"/>
            <w:tcBorders>
              <w:top w:val="single" w:sz="4" w:space="0" w:color="auto"/>
              <w:left w:val="single" w:sz="4" w:space="0" w:color="auto"/>
              <w:bottom w:val="single" w:sz="4" w:space="0" w:color="auto"/>
              <w:right w:val="single" w:sz="4" w:space="0" w:color="auto"/>
            </w:tcBorders>
            <w:hideMark/>
          </w:tcPr>
          <w:p w14:paraId="7068C4E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7E5806F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12106BE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1B094B7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4EA13BC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【七、作夢的雲】</w:t>
            </w:r>
          </w:p>
          <w:p w14:paraId="1A7ED41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【戶外教育】</w:t>
            </w:r>
          </w:p>
          <w:p w14:paraId="0E9BB3A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w:t>
            </w:r>
            <w:r w:rsidRPr="002A341C">
              <w:rPr>
                <w:rFonts w:ascii="Times New Roman" w:eastAsia="標楷體" w:hAnsi="Times New Roman" w:cs="Times New Roman"/>
              </w:rPr>
              <w:t xml:space="preserve">E3 </w:t>
            </w:r>
            <w:r w:rsidRPr="002A341C">
              <w:rPr>
                <w:rFonts w:ascii="Times New Roman" w:eastAsia="標楷體" w:hAnsi="Times New Roman" w:cs="Times New Roman" w:hint="eastAsia"/>
              </w:rPr>
              <w:t>善用五官的感知，培養眼、耳、鼻、舌、觸覺及心靈對環境感受的能力。</w:t>
            </w:r>
          </w:p>
          <w:p w14:paraId="0646D43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【八、妹妹的紅雨鞋】</w:t>
            </w:r>
          </w:p>
          <w:p w14:paraId="6648530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【戶外教育】</w:t>
            </w:r>
          </w:p>
          <w:p w14:paraId="7FA699A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w:t>
            </w:r>
            <w:r w:rsidRPr="002A341C">
              <w:rPr>
                <w:rFonts w:ascii="Times New Roman" w:eastAsia="標楷體" w:hAnsi="Times New Roman" w:cs="Times New Roman"/>
              </w:rPr>
              <w:t xml:space="preserve">E3 </w:t>
            </w:r>
            <w:r w:rsidRPr="002A341C">
              <w:rPr>
                <w:rFonts w:ascii="Times New Roman" w:eastAsia="標楷體" w:hAnsi="Times New Roman" w:cs="Times New Roman" w:hint="eastAsia"/>
              </w:rPr>
              <w:t>善用五官的感知，培養眼、耳、鼻、舌、觸覺</w:t>
            </w:r>
            <w:r w:rsidRPr="002A341C">
              <w:rPr>
                <w:rFonts w:ascii="Times New Roman" w:eastAsia="標楷體" w:hAnsi="Times New Roman" w:cs="Times New Roman" w:hint="eastAsia"/>
              </w:rPr>
              <w:lastRenderedPageBreak/>
              <w:t>及心靈對環境感受的能力。</w:t>
            </w:r>
          </w:p>
        </w:tc>
        <w:tc>
          <w:tcPr>
            <w:tcW w:w="471" w:type="pct"/>
            <w:tcBorders>
              <w:top w:val="single" w:sz="4" w:space="0" w:color="auto"/>
              <w:left w:val="single" w:sz="4" w:space="0" w:color="auto"/>
              <w:bottom w:val="single" w:sz="4" w:space="0" w:color="auto"/>
              <w:right w:val="single" w:sz="4" w:space="0" w:color="auto"/>
            </w:tcBorders>
          </w:tcPr>
          <w:p w14:paraId="3561482D" w14:textId="77777777" w:rsidR="002A341C" w:rsidRPr="002A341C" w:rsidRDefault="002A341C" w:rsidP="002A341C">
            <w:pPr>
              <w:snapToGrid w:val="0"/>
              <w:rPr>
                <w:rFonts w:ascii="Times New Roman" w:eastAsia="標楷體" w:hAnsi="Times New Roman" w:cs="Times New Roman"/>
              </w:rPr>
            </w:pPr>
          </w:p>
        </w:tc>
      </w:tr>
      <w:tr w:rsidR="002A341C" w:rsidRPr="002A341C" w14:paraId="5FD0B4FF"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4CB649D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第十二</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083B606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第三單元小水滴的旅行</w:t>
            </w:r>
          </w:p>
          <w:p w14:paraId="68EDF1B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第八課妹妹的紅雨鞋</w:t>
            </w:r>
          </w:p>
        </w:tc>
        <w:tc>
          <w:tcPr>
            <w:tcW w:w="227" w:type="pct"/>
            <w:gridSpan w:val="2"/>
            <w:tcBorders>
              <w:top w:val="single" w:sz="4" w:space="0" w:color="auto"/>
              <w:left w:val="single" w:sz="4" w:space="0" w:color="auto"/>
              <w:bottom w:val="single" w:sz="4" w:space="0" w:color="auto"/>
              <w:right w:val="single" w:sz="4" w:space="0" w:color="auto"/>
            </w:tcBorders>
            <w:hideMark/>
          </w:tcPr>
          <w:p w14:paraId="0B5F9A7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6</w:t>
            </w:r>
          </w:p>
        </w:tc>
        <w:tc>
          <w:tcPr>
            <w:tcW w:w="386" w:type="pct"/>
            <w:tcBorders>
              <w:top w:val="single" w:sz="4" w:space="0" w:color="auto"/>
              <w:left w:val="single" w:sz="4" w:space="0" w:color="auto"/>
              <w:bottom w:val="single" w:sz="4" w:space="0" w:color="auto"/>
              <w:right w:val="single" w:sz="4" w:space="0" w:color="auto"/>
            </w:tcBorders>
            <w:hideMark/>
          </w:tcPr>
          <w:p w14:paraId="6DB62AB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【八、妹妹的紅雨鞋】</w:t>
            </w:r>
          </w:p>
          <w:p w14:paraId="009173A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透過國語文學習，掌握文本要旨、發展學習及解決問題策略、初探邏輯思維，並透過體驗與實踐，處理日常生活問題。</w:t>
            </w:r>
          </w:p>
          <w:p w14:paraId="670E273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w:t>
            </w:r>
            <w:r w:rsidRPr="002A341C">
              <w:rPr>
                <w:rFonts w:ascii="Times New Roman" w:eastAsia="標楷體" w:hAnsi="Times New Roman" w:cs="Times New Roman" w:hint="eastAsia"/>
                <w:bCs/>
              </w:rPr>
              <w:lastRenderedPageBreak/>
              <w:t>應，以達成溝通及互動的目標。</w:t>
            </w:r>
          </w:p>
          <w:p w14:paraId="2503D54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1F1AF29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【八、妹妹的紅雨鞋】</w:t>
            </w:r>
          </w:p>
          <w:p w14:paraId="67D9823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3-Ⅰ-3 </w:t>
            </w:r>
            <w:r w:rsidRPr="002A341C">
              <w:rPr>
                <w:rFonts w:ascii="Times New Roman" w:eastAsia="標楷體" w:hAnsi="Times New Roman" w:cs="Times New Roman" w:hint="eastAsia"/>
                <w:bCs/>
              </w:rPr>
              <w:t>運用注音符號表達想法，記錄訊息。</w:t>
            </w:r>
          </w:p>
          <w:p w14:paraId="1E655F6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4-Ⅰ-2 </w:t>
            </w:r>
            <w:r w:rsidRPr="002A341C">
              <w:rPr>
                <w:rFonts w:ascii="Times New Roman" w:eastAsia="標楷體" w:hAnsi="Times New Roman" w:cs="Times New Roman" w:hint="eastAsia"/>
                <w:bCs/>
              </w:rPr>
              <w:t>利用部件、部首或簡單造字原理，輔助識字。</w:t>
            </w:r>
          </w:p>
          <w:p w14:paraId="3208FF8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5-Ⅰ-6 </w:t>
            </w:r>
            <w:r w:rsidRPr="002A341C">
              <w:rPr>
                <w:rFonts w:ascii="Times New Roman" w:eastAsia="標楷體" w:hAnsi="Times New Roman" w:cs="Times New Roman" w:hint="eastAsia"/>
                <w:bCs/>
              </w:rPr>
              <w:t>利用圖像、故事結構等策略，協助文本</w:t>
            </w:r>
            <w:r w:rsidRPr="002A341C">
              <w:rPr>
                <w:rFonts w:ascii="Times New Roman" w:eastAsia="標楷體" w:hAnsi="Times New Roman" w:cs="Times New Roman" w:hint="eastAsia"/>
                <w:bCs/>
              </w:rPr>
              <w:lastRenderedPageBreak/>
              <w:t>的理解與內容重述。</w:t>
            </w:r>
          </w:p>
          <w:p w14:paraId="1E40B2F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6-Ⅰ-3 </w:t>
            </w:r>
            <w:r w:rsidRPr="002A341C">
              <w:rPr>
                <w:rFonts w:ascii="Times New Roman" w:eastAsia="標楷體" w:hAnsi="Times New Roman" w:cs="Times New Roman" w:hint="eastAsia"/>
                <w:bCs/>
              </w:rPr>
              <w:t>寫出語意完整的句子、主題明確的段落。</w:t>
            </w:r>
          </w:p>
          <w:p w14:paraId="331E996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6-Ⅰ-5 </w:t>
            </w:r>
            <w:r w:rsidRPr="002A341C">
              <w:rPr>
                <w:rFonts w:ascii="Times New Roman" w:eastAsia="標楷體" w:hAnsi="Times New Roman" w:cs="Times New Roman" w:hint="eastAsia"/>
                <w:bCs/>
              </w:rPr>
              <w:t>修改文句的錯誤。</w:t>
            </w:r>
          </w:p>
        </w:tc>
        <w:tc>
          <w:tcPr>
            <w:tcW w:w="276" w:type="pct"/>
            <w:tcBorders>
              <w:top w:val="single" w:sz="4" w:space="0" w:color="auto"/>
              <w:left w:val="single" w:sz="4" w:space="0" w:color="auto"/>
              <w:bottom w:val="single" w:sz="4" w:space="0" w:color="auto"/>
              <w:right w:val="single" w:sz="4" w:space="0" w:color="auto"/>
            </w:tcBorders>
            <w:hideMark/>
          </w:tcPr>
          <w:p w14:paraId="37EFDEE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【八、妹妹的紅雨鞋】</w:t>
            </w:r>
          </w:p>
          <w:p w14:paraId="08483A7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55F881B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3994F4B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227CE2E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tc>
        <w:tc>
          <w:tcPr>
            <w:tcW w:w="415" w:type="pct"/>
            <w:gridSpan w:val="2"/>
            <w:tcBorders>
              <w:top w:val="single" w:sz="4" w:space="0" w:color="auto"/>
              <w:left w:val="single" w:sz="4" w:space="0" w:color="auto"/>
              <w:bottom w:val="single" w:sz="4" w:space="0" w:color="auto"/>
              <w:right w:val="single" w:sz="4" w:space="0" w:color="auto"/>
            </w:tcBorders>
            <w:hideMark/>
          </w:tcPr>
          <w:p w14:paraId="2C198A4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【八、妹妹的紅雨鞋】</w:t>
            </w:r>
          </w:p>
          <w:p w14:paraId="6ADA1E1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體會課文內涵，以正確發音流暢的誦讀課文。</w:t>
            </w:r>
          </w:p>
          <w:p w14:paraId="4CC0DB2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利用注音符號的輔助，注意圖片和文字訊息，認識部首「雨」，並認識</w:t>
            </w:r>
            <w:proofErr w:type="gramStart"/>
            <w:r w:rsidRPr="002A341C">
              <w:rPr>
                <w:rFonts w:ascii="Times New Roman" w:eastAsia="標楷體" w:hAnsi="Times New Roman" w:cs="Times New Roman" w:hint="eastAsia"/>
                <w:bCs/>
              </w:rPr>
              <w:t>形近字</w:t>
            </w:r>
            <w:proofErr w:type="gramEnd"/>
            <w:r w:rsidRPr="002A341C">
              <w:rPr>
                <w:rFonts w:ascii="Times New Roman" w:eastAsia="標楷體" w:hAnsi="Times New Roman" w:cs="Times New Roman" w:hint="eastAsia"/>
                <w:bCs/>
              </w:rPr>
              <w:t>「雨、兩」和「遊、</w:t>
            </w:r>
            <w:proofErr w:type="gramStart"/>
            <w:r w:rsidRPr="002A341C">
              <w:rPr>
                <w:rFonts w:ascii="Times New Roman" w:eastAsia="標楷體" w:hAnsi="Times New Roman" w:cs="Times New Roman" w:hint="eastAsia"/>
                <w:bCs/>
              </w:rPr>
              <w:t>游</w:t>
            </w:r>
            <w:proofErr w:type="gramEnd"/>
            <w:r w:rsidRPr="002A341C">
              <w:rPr>
                <w:rFonts w:ascii="Times New Roman" w:eastAsia="標楷體" w:hAnsi="Times New Roman" w:cs="Times New Roman" w:hint="eastAsia"/>
                <w:bCs/>
              </w:rPr>
              <w:t>」，正確運用在生活中。</w:t>
            </w:r>
          </w:p>
          <w:p w14:paraId="1DA3503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運用「</w:t>
            </w:r>
            <w:proofErr w:type="gramStart"/>
            <w:r w:rsidRPr="002A341C">
              <w:rPr>
                <w:rFonts w:ascii="Times New Roman" w:eastAsia="標楷體" w:hAnsi="Times New Roman" w:cs="Times New Roman" w:hint="eastAsia"/>
                <w:bCs/>
              </w:rPr>
              <w:t>一</w:t>
            </w:r>
            <w:proofErr w:type="gramEnd"/>
            <w:r w:rsidRPr="002A341C">
              <w:rPr>
                <w:rFonts w:ascii="Times New Roman" w:eastAsia="標楷體" w:hAnsi="Times New Roman" w:cs="Times New Roman"/>
                <w:bCs/>
              </w:rPr>
              <w:t>…</w:t>
            </w:r>
            <w:proofErr w:type="gramStart"/>
            <w:r w:rsidRPr="002A341C">
              <w:rPr>
                <w:rFonts w:ascii="Times New Roman" w:eastAsia="標楷體" w:hAnsi="Times New Roman" w:cs="Times New Roman"/>
                <w:bCs/>
              </w:rPr>
              <w:t>…</w:t>
            </w:r>
            <w:proofErr w:type="gramEnd"/>
            <w:r w:rsidRPr="002A341C">
              <w:rPr>
                <w:rFonts w:ascii="Times New Roman" w:eastAsia="標楷體" w:hAnsi="Times New Roman" w:cs="Times New Roman" w:hint="eastAsia"/>
                <w:bCs/>
              </w:rPr>
              <w:lastRenderedPageBreak/>
              <w:t>就</w:t>
            </w:r>
            <w:r w:rsidRPr="002A341C">
              <w:rPr>
                <w:rFonts w:ascii="Times New Roman" w:eastAsia="標楷體" w:hAnsi="Times New Roman" w:cs="Times New Roman"/>
                <w:bCs/>
              </w:rPr>
              <w:t>…</w:t>
            </w:r>
            <w:proofErr w:type="gramStart"/>
            <w:r w:rsidRPr="002A341C">
              <w:rPr>
                <w:rFonts w:ascii="Times New Roman" w:eastAsia="標楷體" w:hAnsi="Times New Roman" w:cs="Times New Roman"/>
                <w:bCs/>
              </w:rPr>
              <w:t>…</w:t>
            </w:r>
            <w:proofErr w:type="gramEnd"/>
            <w:r w:rsidRPr="002A341C">
              <w:rPr>
                <w:rFonts w:ascii="Times New Roman" w:eastAsia="標楷體" w:hAnsi="Times New Roman" w:cs="Times New Roman" w:hint="eastAsia"/>
                <w:bCs/>
              </w:rPr>
              <w:t>」</w:t>
            </w:r>
            <w:proofErr w:type="gramStart"/>
            <w:r w:rsidRPr="002A341C">
              <w:rPr>
                <w:rFonts w:ascii="Times New Roman" w:eastAsia="標楷體" w:hAnsi="Times New Roman" w:cs="Times New Roman" w:hint="eastAsia"/>
                <w:bCs/>
              </w:rPr>
              <w:t>練習接寫句子</w:t>
            </w:r>
            <w:proofErr w:type="gramEnd"/>
            <w:r w:rsidRPr="002A341C">
              <w:rPr>
                <w:rFonts w:ascii="Times New Roman" w:eastAsia="標楷體" w:hAnsi="Times New Roman" w:cs="Times New Roman" w:hint="eastAsia"/>
                <w:bCs/>
              </w:rPr>
              <w:t>，理解</w:t>
            </w:r>
            <w:proofErr w:type="gramStart"/>
            <w:r w:rsidRPr="002A341C">
              <w:rPr>
                <w:rFonts w:ascii="Times New Roman" w:eastAsia="標楷體" w:hAnsi="Times New Roman" w:cs="Times New Roman" w:hint="eastAsia"/>
                <w:bCs/>
              </w:rPr>
              <w:t>前後句</w:t>
            </w:r>
            <w:proofErr w:type="gramEnd"/>
            <w:r w:rsidRPr="002A341C">
              <w:rPr>
                <w:rFonts w:ascii="Times New Roman" w:eastAsia="標楷體" w:hAnsi="Times New Roman" w:cs="Times New Roman" w:hint="eastAsia"/>
                <w:bCs/>
              </w:rPr>
              <w:t>相關性。</w:t>
            </w:r>
          </w:p>
          <w:p w14:paraId="1D481B0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4.</w:t>
            </w:r>
            <w:r w:rsidRPr="002A341C">
              <w:rPr>
                <w:rFonts w:ascii="Times New Roman" w:eastAsia="標楷體" w:hAnsi="Times New Roman" w:cs="Times New Roman" w:hint="eastAsia"/>
                <w:bCs/>
              </w:rPr>
              <w:t>探究在生活情境中，常見和易錯的單位量詞用法，正確運用單位量詞表達意思，或表示東西數量很多的情形。</w:t>
            </w:r>
          </w:p>
        </w:tc>
        <w:tc>
          <w:tcPr>
            <w:tcW w:w="1335" w:type="pct"/>
            <w:gridSpan w:val="2"/>
            <w:tcBorders>
              <w:top w:val="single" w:sz="4" w:space="0" w:color="auto"/>
              <w:left w:val="single" w:sz="4" w:space="0" w:color="auto"/>
              <w:bottom w:val="single" w:sz="4" w:space="0" w:color="auto"/>
              <w:right w:val="single" w:sz="4" w:space="0" w:color="auto"/>
            </w:tcBorders>
            <w:hideMark/>
          </w:tcPr>
          <w:p w14:paraId="7242A4D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【八、妹妹的紅雨鞋】</w:t>
            </w:r>
          </w:p>
          <w:p w14:paraId="01BB24F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理解課文內容，並正確及流利的誦讀課文。</w:t>
            </w:r>
          </w:p>
          <w:p w14:paraId="03854B8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運用「雨」</w:t>
            </w:r>
            <w:proofErr w:type="gramStart"/>
            <w:r w:rsidRPr="002A341C">
              <w:rPr>
                <w:rFonts w:ascii="Times New Roman" w:eastAsia="標楷體" w:hAnsi="Times New Roman" w:cs="Times New Roman" w:hint="eastAsia"/>
              </w:rPr>
              <w:t>部的意義</w:t>
            </w:r>
            <w:proofErr w:type="gramEnd"/>
            <w:r w:rsidRPr="002A341C">
              <w:rPr>
                <w:rFonts w:ascii="Times New Roman" w:eastAsia="標楷體" w:hAnsi="Times New Roman" w:cs="Times New Roman" w:hint="eastAsia"/>
              </w:rPr>
              <w:t>識字，並正確使用</w:t>
            </w:r>
            <w:proofErr w:type="gramStart"/>
            <w:r w:rsidRPr="002A341C">
              <w:rPr>
                <w:rFonts w:ascii="Times New Roman" w:eastAsia="標楷體" w:hAnsi="Times New Roman" w:cs="Times New Roman" w:hint="eastAsia"/>
              </w:rPr>
              <w:t>形近字</w:t>
            </w:r>
            <w:proofErr w:type="gramEnd"/>
            <w:r w:rsidRPr="002A341C">
              <w:rPr>
                <w:rFonts w:ascii="Times New Roman" w:eastAsia="標楷體" w:hAnsi="Times New Roman" w:cs="Times New Roman" w:hint="eastAsia"/>
              </w:rPr>
              <w:t>「雨、兩」和「遊、</w:t>
            </w:r>
            <w:proofErr w:type="gramStart"/>
            <w:r w:rsidRPr="002A341C">
              <w:rPr>
                <w:rFonts w:ascii="Times New Roman" w:eastAsia="標楷體" w:hAnsi="Times New Roman" w:cs="Times New Roman" w:hint="eastAsia"/>
              </w:rPr>
              <w:t>游</w:t>
            </w:r>
            <w:proofErr w:type="gramEnd"/>
            <w:r w:rsidRPr="002A341C">
              <w:rPr>
                <w:rFonts w:ascii="Times New Roman" w:eastAsia="標楷體" w:hAnsi="Times New Roman" w:cs="Times New Roman" w:hint="eastAsia"/>
              </w:rPr>
              <w:t>」。</w:t>
            </w:r>
          </w:p>
          <w:p w14:paraId="2BAF5E4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正確使用「</w:t>
            </w:r>
            <w:proofErr w:type="gramStart"/>
            <w:r w:rsidRPr="002A341C">
              <w:rPr>
                <w:rFonts w:ascii="Times New Roman" w:eastAsia="標楷體" w:hAnsi="Times New Roman" w:cs="Times New Roman" w:hint="eastAsia"/>
              </w:rPr>
              <w:t>一</w:t>
            </w:r>
            <w:proofErr w:type="gramEnd"/>
            <w:r w:rsidRPr="002A341C">
              <w:rPr>
                <w:rFonts w:ascii="Times New Roman" w:eastAsia="標楷體" w:hAnsi="Times New Roman" w:cs="Times New Roman"/>
              </w:rPr>
              <w:t>…</w:t>
            </w:r>
            <w:proofErr w:type="gramStart"/>
            <w:r w:rsidRPr="002A341C">
              <w:rPr>
                <w:rFonts w:ascii="Times New Roman" w:eastAsia="標楷體" w:hAnsi="Times New Roman" w:cs="Times New Roman"/>
              </w:rPr>
              <w:t>…</w:t>
            </w:r>
            <w:proofErr w:type="gramEnd"/>
            <w:r w:rsidRPr="002A341C">
              <w:rPr>
                <w:rFonts w:ascii="Times New Roman" w:eastAsia="標楷體" w:hAnsi="Times New Roman" w:cs="Times New Roman" w:hint="eastAsia"/>
              </w:rPr>
              <w:t>就</w:t>
            </w:r>
            <w:r w:rsidRPr="002A341C">
              <w:rPr>
                <w:rFonts w:ascii="Times New Roman" w:eastAsia="標楷體" w:hAnsi="Times New Roman" w:cs="Times New Roman"/>
              </w:rPr>
              <w:t>…</w:t>
            </w:r>
            <w:proofErr w:type="gramStart"/>
            <w:r w:rsidRPr="002A341C">
              <w:rPr>
                <w:rFonts w:ascii="Times New Roman" w:eastAsia="標楷體" w:hAnsi="Times New Roman" w:cs="Times New Roman"/>
              </w:rPr>
              <w:t>…</w:t>
            </w:r>
            <w:proofErr w:type="gramEnd"/>
            <w:r w:rsidRPr="002A341C">
              <w:rPr>
                <w:rFonts w:ascii="Times New Roman" w:eastAsia="標楷體" w:hAnsi="Times New Roman" w:cs="Times New Roman" w:hint="eastAsia"/>
              </w:rPr>
              <w:t>」句型來描述生活中的事物。</w:t>
            </w:r>
          </w:p>
          <w:p w14:paraId="01C17BC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在生活情境中，選用適當的單位量詞來說明事物。</w:t>
            </w:r>
          </w:p>
        </w:tc>
        <w:tc>
          <w:tcPr>
            <w:tcW w:w="393" w:type="pct"/>
            <w:tcBorders>
              <w:top w:val="single" w:sz="4" w:space="0" w:color="auto"/>
              <w:left w:val="single" w:sz="4" w:space="0" w:color="auto"/>
              <w:bottom w:val="single" w:sz="4" w:space="0" w:color="auto"/>
              <w:right w:val="single" w:sz="4" w:space="0" w:color="auto"/>
            </w:tcBorders>
            <w:hideMark/>
          </w:tcPr>
          <w:p w14:paraId="76B6DE7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6080866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3DB030F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2B5486D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64C5EEF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【八、妹妹的紅雨鞋】</w:t>
            </w:r>
          </w:p>
          <w:p w14:paraId="186EA75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【戶外教育】</w:t>
            </w:r>
          </w:p>
          <w:p w14:paraId="6817AF3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w:t>
            </w:r>
            <w:r w:rsidRPr="002A341C">
              <w:rPr>
                <w:rFonts w:ascii="Times New Roman" w:eastAsia="標楷體" w:hAnsi="Times New Roman" w:cs="Times New Roman"/>
              </w:rPr>
              <w:t xml:space="preserve">E3 </w:t>
            </w:r>
            <w:r w:rsidRPr="002A341C">
              <w:rPr>
                <w:rFonts w:ascii="Times New Roman" w:eastAsia="標楷體" w:hAnsi="Times New Roman" w:cs="Times New Roman" w:hint="eastAsia"/>
              </w:rPr>
              <w:t>善用五官的感知，培養眼、耳、鼻、舌、觸覺及心靈對環境感受的能力。</w:t>
            </w:r>
          </w:p>
        </w:tc>
        <w:tc>
          <w:tcPr>
            <w:tcW w:w="471" w:type="pct"/>
            <w:tcBorders>
              <w:top w:val="single" w:sz="4" w:space="0" w:color="auto"/>
              <w:left w:val="single" w:sz="4" w:space="0" w:color="auto"/>
              <w:bottom w:val="single" w:sz="4" w:space="0" w:color="auto"/>
              <w:right w:val="single" w:sz="4" w:space="0" w:color="auto"/>
            </w:tcBorders>
          </w:tcPr>
          <w:p w14:paraId="6FA9CAA9" w14:textId="77777777" w:rsidR="002A341C" w:rsidRPr="002A341C" w:rsidRDefault="002A341C" w:rsidP="002A341C">
            <w:pPr>
              <w:snapToGrid w:val="0"/>
              <w:rPr>
                <w:rFonts w:ascii="Times New Roman" w:eastAsia="標楷體" w:hAnsi="Times New Roman" w:cs="Times New Roman"/>
              </w:rPr>
            </w:pPr>
          </w:p>
        </w:tc>
      </w:tr>
      <w:tr w:rsidR="002A341C" w:rsidRPr="002A341C" w14:paraId="38C3F69B"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64BC815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第十三</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2EBBA7C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第三單元小水滴的旅行</w:t>
            </w:r>
          </w:p>
          <w:p w14:paraId="701F37D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第九課七彩的虹</w:t>
            </w:r>
          </w:p>
        </w:tc>
        <w:tc>
          <w:tcPr>
            <w:tcW w:w="227" w:type="pct"/>
            <w:gridSpan w:val="2"/>
            <w:tcBorders>
              <w:top w:val="single" w:sz="4" w:space="0" w:color="auto"/>
              <w:left w:val="single" w:sz="4" w:space="0" w:color="auto"/>
              <w:bottom w:val="single" w:sz="4" w:space="0" w:color="auto"/>
              <w:right w:val="single" w:sz="4" w:space="0" w:color="auto"/>
            </w:tcBorders>
            <w:hideMark/>
          </w:tcPr>
          <w:p w14:paraId="78AEB4D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6</w:t>
            </w:r>
          </w:p>
        </w:tc>
        <w:tc>
          <w:tcPr>
            <w:tcW w:w="386" w:type="pct"/>
            <w:tcBorders>
              <w:top w:val="single" w:sz="4" w:space="0" w:color="auto"/>
              <w:left w:val="single" w:sz="4" w:space="0" w:color="auto"/>
              <w:bottom w:val="single" w:sz="4" w:space="0" w:color="auto"/>
              <w:right w:val="single" w:sz="4" w:space="0" w:color="auto"/>
            </w:tcBorders>
            <w:hideMark/>
          </w:tcPr>
          <w:p w14:paraId="615D2FC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【九、七彩的虹】</w:t>
            </w:r>
          </w:p>
          <w:p w14:paraId="4EFE55E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w:t>
            </w:r>
            <w:r w:rsidRPr="002A341C">
              <w:rPr>
                <w:rFonts w:ascii="Times New Roman" w:eastAsia="標楷體" w:hAnsi="Times New Roman" w:cs="Times New Roman" w:hint="eastAsia"/>
                <w:bCs/>
              </w:rPr>
              <w:lastRenderedPageBreak/>
              <w:t>維，並透過體驗與實踐，處理日常生活問題。</w:t>
            </w:r>
          </w:p>
          <w:p w14:paraId="0E33829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6925FA1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w:t>
            </w:r>
            <w:r w:rsidRPr="002A341C">
              <w:rPr>
                <w:rFonts w:ascii="Times New Roman" w:eastAsia="標楷體" w:hAnsi="Times New Roman" w:cs="Times New Roman" w:hint="eastAsia"/>
                <w:bCs/>
              </w:rPr>
              <w:lastRenderedPageBreak/>
              <w:t>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70F7AA9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【九、七彩的虹】</w:t>
            </w:r>
          </w:p>
          <w:p w14:paraId="6857DD6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1-Ⅰ-1 </w:t>
            </w:r>
            <w:r w:rsidRPr="002A341C">
              <w:rPr>
                <w:rFonts w:ascii="Times New Roman" w:eastAsia="標楷體" w:hAnsi="Times New Roman" w:cs="Times New Roman" w:hint="eastAsia"/>
                <w:bCs/>
              </w:rPr>
              <w:t>養成專心聆聽的習慣，尊重對方的發言。</w:t>
            </w:r>
          </w:p>
          <w:p w14:paraId="0DD4EEE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lastRenderedPageBreak/>
              <w:t xml:space="preserve">2-Ⅰ-2 </w:t>
            </w:r>
            <w:r w:rsidRPr="002A341C">
              <w:rPr>
                <w:rFonts w:ascii="Times New Roman" w:eastAsia="標楷體" w:hAnsi="Times New Roman" w:cs="Times New Roman" w:hint="eastAsia"/>
                <w:bCs/>
              </w:rPr>
              <w:t>說出所聽聞的內容。</w:t>
            </w:r>
          </w:p>
          <w:p w14:paraId="3CDE599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3-Ⅰ-2 </w:t>
            </w:r>
            <w:r w:rsidRPr="002A341C">
              <w:rPr>
                <w:rFonts w:ascii="Times New Roman" w:eastAsia="標楷體" w:hAnsi="Times New Roman" w:cs="Times New Roman" w:hint="eastAsia"/>
                <w:bCs/>
              </w:rPr>
              <w:t>運用注音符號輔助識字，也能利用國字鞏固注音符號的學習。</w:t>
            </w:r>
          </w:p>
          <w:p w14:paraId="391F630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4-Ⅰ-2 </w:t>
            </w:r>
            <w:r w:rsidRPr="002A341C">
              <w:rPr>
                <w:rFonts w:ascii="Times New Roman" w:eastAsia="標楷體" w:hAnsi="Times New Roman" w:cs="Times New Roman" w:hint="eastAsia"/>
                <w:bCs/>
              </w:rPr>
              <w:t>利用部件、部首或簡單造字原理，輔助識字。</w:t>
            </w:r>
          </w:p>
          <w:p w14:paraId="0427ACD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4-Ⅰ-5 </w:t>
            </w:r>
            <w:r w:rsidRPr="002A341C">
              <w:rPr>
                <w:rFonts w:ascii="Times New Roman" w:eastAsia="標楷體" w:hAnsi="Times New Roman" w:cs="Times New Roman" w:hint="eastAsia"/>
                <w:bCs/>
              </w:rPr>
              <w:t>認識基本筆畫、筆順，掌握運筆原則，寫出正確及工整的國</w:t>
            </w:r>
            <w:r w:rsidRPr="002A341C">
              <w:rPr>
                <w:rFonts w:ascii="Times New Roman" w:eastAsia="標楷體" w:hAnsi="Times New Roman" w:cs="Times New Roman" w:hint="eastAsia"/>
                <w:bCs/>
              </w:rPr>
              <w:lastRenderedPageBreak/>
              <w:t>字。</w:t>
            </w:r>
          </w:p>
          <w:p w14:paraId="011F442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5-Ⅰ-1 </w:t>
            </w:r>
            <w:r w:rsidRPr="002A341C">
              <w:rPr>
                <w:rFonts w:ascii="Times New Roman" w:eastAsia="標楷體" w:hAnsi="Times New Roman" w:cs="Times New Roman" w:hint="eastAsia"/>
                <w:bCs/>
              </w:rPr>
              <w:t>以適切的速率正確的朗讀文本。</w:t>
            </w:r>
          </w:p>
        </w:tc>
        <w:tc>
          <w:tcPr>
            <w:tcW w:w="276" w:type="pct"/>
            <w:tcBorders>
              <w:top w:val="single" w:sz="4" w:space="0" w:color="auto"/>
              <w:left w:val="single" w:sz="4" w:space="0" w:color="auto"/>
              <w:bottom w:val="single" w:sz="4" w:space="0" w:color="auto"/>
              <w:right w:val="single" w:sz="4" w:space="0" w:color="auto"/>
            </w:tcBorders>
            <w:hideMark/>
          </w:tcPr>
          <w:p w14:paraId="2787141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【九、七彩的虹】</w:t>
            </w:r>
          </w:p>
          <w:p w14:paraId="04199FF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661B09F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w:t>
            </w:r>
            <w:r w:rsidRPr="002A341C">
              <w:rPr>
                <w:rFonts w:ascii="Times New Roman" w:eastAsia="標楷體" w:hAnsi="Times New Roman" w:cs="Times New Roman" w:hint="eastAsia"/>
                <w:bCs/>
              </w:rPr>
              <w:lastRenderedPageBreak/>
              <w:t>字的字形、字音和字義。</w:t>
            </w:r>
          </w:p>
          <w:p w14:paraId="3659CCD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基本文句的語氣與意義。</w:t>
            </w:r>
          </w:p>
          <w:p w14:paraId="2E1330C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tc>
        <w:tc>
          <w:tcPr>
            <w:tcW w:w="415" w:type="pct"/>
            <w:gridSpan w:val="2"/>
            <w:tcBorders>
              <w:top w:val="single" w:sz="4" w:space="0" w:color="auto"/>
              <w:left w:val="single" w:sz="4" w:space="0" w:color="auto"/>
              <w:bottom w:val="single" w:sz="4" w:space="0" w:color="auto"/>
              <w:right w:val="single" w:sz="4" w:space="0" w:color="auto"/>
            </w:tcBorders>
            <w:hideMark/>
          </w:tcPr>
          <w:p w14:paraId="3142839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【九、七彩的虹】</w:t>
            </w:r>
          </w:p>
          <w:p w14:paraId="5FBE9D5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專心聆聽故事，理解故事內容，針對故事提出自己的想法，並能尊重同學的發</w:t>
            </w:r>
            <w:r w:rsidRPr="002A341C">
              <w:rPr>
                <w:rFonts w:ascii="Times New Roman" w:eastAsia="標楷體" w:hAnsi="Times New Roman" w:cs="Times New Roman" w:hint="eastAsia"/>
                <w:bCs/>
              </w:rPr>
              <w:lastRenderedPageBreak/>
              <w:t>言。</w:t>
            </w:r>
          </w:p>
          <w:p w14:paraId="2EA6942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利用注音符號的輔助，注意圖片和文字的訊息，認識部首為「刀」的字，並分辨字形中「氵」和「彡」的不同及認識多音字「掃」。</w:t>
            </w:r>
          </w:p>
          <w:p w14:paraId="478F7B6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注意童詩將大自然現象擬人化的寫法，體會童詩趣味，以適切的速度和語氣朗讀。</w:t>
            </w:r>
          </w:p>
          <w:p w14:paraId="667F192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4.</w:t>
            </w:r>
            <w:r w:rsidRPr="002A341C">
              <w:rPr>
                <w:rFonts w:ascii="Times New Roman" w:eastAsia="標楷體" w:hAnsi="Times New Roman" w:cs="Times New Roman" w:hint="eastAsia"/>
                <w:bCs/>
              </w:rPr>
              <w:t>理解生活常用詞語的意義，注意生字的形</w:t>
            </w:r>
            <w:r w:rsidRPr="002A341C">
              <w:rPr>
                <w:rFonts w:ascii="Times New Roman" w:eastAsia="標楷體" w:hAnsi="Times New Roman" w:cs="Times New Roman" w:hint="eastAsia"/>
                <w:bCs/>
              </w:rPr>
              <w:lastRenderedPageBreak/>
              <w:t>音義，進而正確書寫端正的字體。</w:t>
            </w:r>
          </w:p>
          <w:p w14:paraId="34F5DAF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5.</w:t>
            </w:r>
            <w:r w:rsidRPr="002A341C">
              <w:rPr>
                <w:rFonts w:ascii="Times New Roman" w:eastAsia="標楷體" w:hAnsi="Times New Roman" w:cs="Times New Roman" w:hint="eastAsia"/>
                <w:bCs/>
              </w:rPr>
              <w:t>注意故事情節的推展，探究故事結構，運用故事結構理解文本和重述故事。</w:t>
            </w:r>
          </w:p>
        </w:tc>
        <w:tc>
          <w:tcPr>
            <w:tcW w:w="1335" w:type="pct"/>
            <w:gridSpan w:val="2"/>
            <w:tcBorders>
              <w:top w:val="single" w:sz="4" w:space="0" w:color="auto"/>
              <w:left w:val="single" w:sz="4" w:space="0" w:color="auto"/>
              <w:bottom w:val="single" w:sz="4" w:space="0" w:color="auto"/>
              <w:right w:val="single" w:sz="4" w:space="0" w:color="auto"/>
            </w:tcBorders>
            <w:hideMark/>
          </w:tcPr>
          <w:p w14:paraId="56DE2D1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【九、七彩的虹】</w:t>
            </w:r>
          </w:p>
          <w:p w14:paraId="2474B2C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專心聆聽故事，針對故事回答問題。</w:t>
            </w:r>
          </w:p>
          <w:p w14:paraId="2BFA896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比較「氵」和「彡」部件的不同，延伸識字，認識多音字「掃」，並能正確運用「刀」部的字詞於日常生活中。</w:t>
            </w:r>
          </w:p>
          <w:p w14:paraId="4577095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理解課文趣味，正確朗讀課文。</w:t>
            </w:r>
          </w:p>
          <w:p w14:paraId="02AE3A4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理解詞語的意義，並認識生字的形音義以進行書寫。</w:t>
            </w:r>
          </w:p>
          <w:p w14:paraId="70FE904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5.</w:t>
            </w:r>
            <w:r w:rsidRPr="002A341C">
              <w:rPr>
                <w:rFonts w:ascii="Times New Roman" w:eastAsia="標楷體" w:hAnsi="Times New Roman" w:cs="Times New Roman" w:hint="eastAsia"/>
              </w:rPr>
              <w:t>運用閱讀策略，依照故事的原因、經過、結果說故事。</w:t>
            </w:r>
          </w:p>
        </w:tc>
        <w:tc>
          <w:tcPr>
            <w:tcW w:w="393" w:type="pct"/>
            <w:tcBorders>
              <w:top w:val="single" w:sz="4" w:space="0" w:color="auto"/>
              <w:left w:val="single" w:sz="4" w:space="0" w:color="auto"/>
              <w:bottom w:val="single" w:sz="4" w:space="0" w:color="auto"/>
              <w:right w:val="single" w:sz="4" w:space="0" w:color="auto"/>
            </w:tcBorders>
            <w:hideMark/>
          </w:tcPr>
          <w:p w14:paraId="70F2EA5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3215BD1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0703E3F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3B4D2E9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1B00D84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【九、七彩的虹】</w:t>
            </w:r>
          </w:p>
          <w:p w14:paraId="0A7606F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【環境教育】</w:t>
            </w:r>
          </w:p>
          <w:p w14:paraId="6CF51BA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環</w:t>
            </w:r>
            <w:r w:rsidRPr="002A341C">
              <w:rPr>
                <w:rFonts w:ascii="Times New Roman" w:eastAsia="標楷體" w:hAnsi="Times New Roman" w:cs="Times New Roman"/>
              </w:rPr>
              <w:t xml:space="preserve">E1 </w:t>
            </w:r>
            <w:r w:rsidRPr="002A341C">
              <w:rPr>
                <w:rFonts w:ascii="Times New Roman" w:eastAsia="標楷體" w:hAnsi="Times New Roman" w:cs="Times New Roman" w:hint="eastAsia"/>
              </w:rPr>
              <w:t>參與戶外學習與自然體驗，覺知自然環境的美、平衡、與</w:t>
            </w:r>
            <w:r w:rsidRPr="002A341C">
              <w:rPr>
                <w:rFonts w:ascii="Times New Roman" w:eastAsia="標楷體" w:hAnsi="Times New Roman" w:cs="Times New Roman" w:hint="eastAsia"/>
              </w:rPr>
              <w:lastRenderedPageBreak/>
              <w:t>完整性。</w:t>
            </w:r>
          </w:p>
        </w:tc>
        <w:tc>
          <w:tcPr>
            <w:tcW w:w="471" w:type="pct"/>
            <w:tcBorders>
              <w:top w:val="single" w:sz="4" w:space="0" w:color="auto"/>
              <w:left w:val="single" w:sz="4" w:space="0" w:color="auto"/>
              <w:bottom w:val="single" w:sz="4" w:space="0" w:color="auto"/>
              <w:right w:val="single" w:sz="4" w:space="0" w:color="auto"/>
            </w:tcBorders>
          </w:tcPr>
          <w:p w14:paraId="12328FD1" w14:textId="77777777" w:rsidR="002A341C" w:rsidRPr="002A341C" w:rsidRDefault="002A341C" w:rsidP="002A341C">
            <w:pPr>
              <w:snapToGrid w:val="0"/>
              <w:rPr>
                <w:rFonts w:ascii="Times New Roman" w:eastAsia="標楷體" w:hAnsi="Times New Roman" w:cs="Times New Roman"/>
              </w:rPr>
            </w:pPr>
          </w:p>
        </w:tc>
      </w:tr>
      <w:tr w:rsidR="002A341C" w:rsidRPr="002A341C" w14:paraId="3E8FE605"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50D85C3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第十四</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1755B35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第三單元小水滴的旅行／第四單元好朋友</w:t>
            </w:r>
          </w:p>
          <w:p w14:paraId="4DCF08B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第九課七彩的虹／單元主題引導／第十課和你在一起</w:t>
            </w:r>
          </w:p>
        </w:tc>
        <w:tc>
          <w:tcPr>
            <w:tcW w:w="227" w:type="pct"/>
            <w:gridSpan w:val="2"/>
            <w:tcBorders>
              <w:top w:val="single" w:sz="4" w:space="0" w:color="auto"/>
              <w:left w:val="single" w:sz="4" w:space="0" w:color="auto"/>
              <w:bottom w:val="single" w:sz="4" w:space="0" w:color="auto"/>
              <w:right w:val="single" w:sz="4" w:space="0" w:color="auto"/>
            </w:tcBorders>
            <w:hideMark/>
          </w:tcPr>
          <w:p w14:paraId="1A8F5AE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6</w:t>
            </w:r>
          </w:p>
        </w:tc>
        <w:tc>
          <w:tcPr>
            <w:tcW w:w="386" w:type="pct"/>
            <w:tcBorders>
              <w:top w:val="single" w:sz="4" w:space="0" w:color="auto"/>
              <w:left w:val="single" w:sz="4" w:space="0" w:color="auto"/>
              <w:bottom w:val="single" w:sz="4" w:space="0" w:color="auto"/>
              <w:right w:val="single" w:sz="4" w:space="0" w:color="auto"/>
            </w:tcBorders>
            <w:hideMark/>
          </w:tcPr>
          <w:p w14:paraId="08A04A9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【九、七彩的虹】</w:t>
            </w:r>
          </w:p>
          <w:p w14:paraId="085AF69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透過國語文學習，掌握文本要旨、發展學習及解決問題策略、初探邏輯思維，並透過體驗與實踐，處理日常生活問題。</w:t>
            </w:r>
          </w:p>
          <w:p w14:paraId="24B320B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w:t>
            </w:r>
            <w:r w:rsidRPr="002A341C">
              <w:rPr>
                <w:rFonts w:ascii="Times New Roman" w:eastAsia="標楷體" w:hAnsi="Times New Roman" w:cs="Times New Roman" w:hint="eastAsia"/>
                <w:bCs/>
              </w:rPr>
              <w:lastRenderedPageBreak/>
              <w:t>用國語文在日常生活中學習體察他人的感受，並給予適當的回應，以達成溝通及互動的目標。</w:t>
            </w:r>
          </w:p>
          <w:p w14:paraId="06FA5A0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與他人互動時，能適切運用語文能力表達個人想法，理解與包容不同意見，樂於參與學校及社區活動，體會團隊合作的重要性。</w:t>
            </w:r>
          </w:p>
          <w:p w14:paraId="4D5D9B8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【十、和你在一起】</w:t>
            </w:r>
          </w:p>
          <w:p w14:paraId="1B2599F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-E-A1 </w:t>
            </w:r>
            <w:r w:rsidRPr="002A341C">
              <w:rPr>
                <w:rFonts w:ascii="Times New Roman" w:eastAsia="標楷體" w:hAnsi="Times New Roman" w:cs="Times New Roman" w:hint="eastAsia"/>
                <w:bCs/>
              </w:rPr>
              <w:lastRenderedPageBreak/>
              <w:t>認識國語文的重要性，培養國語文的興趣，能運用國語文認識自我、表現自我，奠定終身學習的基礎。</w:t>
            </w:r>
          </w:p>
          <w:p w14:paraId="0C8F4FA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70EE72E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w:t>
            </w:r>
            <w:r w:rsidRPr="002A341C">
              <w:rPr>
                <w:rFonts w:ascii="Times New Roman" w:eastAsia="標楷體" w:hAnsi="Times New Roman" w:cs="Times New Roman" w:hint="eastAsia"/>
                <w:bCs/>
              </w:rPr>
              <w:lastRenderedPageBreak/>
              <w:t>想法，理解與包容不同意見，樂於參與學校及社區活動，體會團隊合作的重要性。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06BA261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【九、七彩的虹】</w:t>
            </w:r>
          </w:p>
          <w:p w14:paraId="2E53054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5-Ⅰ-6 </w:t>
            </w:r>
            <w:r w:rsidRPr="002A341C">
              <w:rPr>
                <w:rFonts w:ascii="Times New Roman" w:eastAsia="標楷體" w:hAnsi="Times New Roman" w:cs="Times New Roman" w:hint="eastAsia"/>
                <w:bCs/>
              </w:rPr>
              <w:t>利用圖像、故事結構等策略，協助文本的理解與內容重述。</w:t>
            </w:r>
          </w:p>
          <w:p w14:paraId="41FD9FD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6-Ⅰ-4 </w:t>
            </w:r>
            <w:r w:rsidRPr="002A341C">
              <w:rPr>
                <w:rFonts w:ascii="Times New Roman" w:eastAsia="標楷體" w:hAnsi="Times New Roman" w:cs="Times New Roman" w:hint="eastAsia"/>
                <w:bCs/>
              </w:rPr>
              <w:t>使用</w:t>
            </w:r>
            <w:proofErr w:type="gramStart"/>
            <w:r w:rsidRPr="002A341C">
              <w:rPr>
                <w:rFonts w:ascii="Times New Roman" w:eastAsia="標楷體" w:hAnsi="Times New Roman" w:cs="Times New Roman" w:hint="eastAsia"/>
                <w:bCs/>
              </w:rPr>
              <w:t>仿寫、接寫</w:t>
            </w:r>
            <w:proofErr w:type="gramEnd"/>
            <w:r w:rsidRPr="002A341C">
              <w:rPr>
                <w:rFonts w:ascii="Times New Roman" w:eastAsia="標楷體" w:hAnsi="Times New Roman" w:cs="Times New Roman" w:hint="eastAsia"/>
                <w:bCs/>
              </w:rPr>
              <w:t>等技巧寫</w:t>
            </w:r>
            <w:r w:rsidRPr="002A341C">
              <w:rPr>
                <w:rFonts w:ascii="Times New Roman" w:eastAsia="標楷體" w:hAnsi="Times New Roman" w:cs="Times New Roman" w:hint="eastAsia"/>
                <w:bCs/>
              </w:rPr>
              <w:lastRenderedPageBreak/>
              <w:t>作。</w:t>
            </w:r>
          </w:p>
          <w:p w14:paraId="39E93C3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【十、和你在一起】</w:t>
            </w:r>
          </w:p>
          <w:p w14:paraId="43B8E12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1-Ⅰ-3 </w:t>
            </w:r>
            <w:r w:rsidRPr="002A341C">
              <w:rPr>
                <w:rFonts w:ascii="Times New Roman" w:eastAsia="標楷體" w:hAnsi="Times New Roman" w:cs="Times New Roman" w:hint="eastAsia"/>
                <w:bCs/>
              </w:rPr>
              <w:t>能理解話語、詩歌、故事的訊息，有適切的表情跟肢體語言。</w:t>
            </w:r>
          </w:p>
          <w:p w14:paraId="26A26BB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2-Ⅰ-2 </w:t>
            </w:r>
            <w:r w:rsidRPr="002A341C">
              <w:rPr>
                <w:rFonts w:ascii="Times New Roman" w:eastAsia="標楷體" w:hAnsi="Times New Roman" w:cs="Times New Roman" w:hint="eastAsia"/>
                <w:bCs/>
              </w:rPr>
              <w:t>說出所聽聞的內容。</w:t>
            </w:r>
          </w:p>
          <w:p w14:paraId="400AF71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3-Ⅰ-2 </w:t>
            </w:r>
            <w:r w:rsidRPr="002A341C">
              <w:rPr>
                <w:rFonts w:ascii="Times New Roman" w:eastAsia="標楷體" w:hAnsi="Times New Roman" w:cs="Times New Roman" w:hint="eastAsia"/>
                <w:bCs/>
              </w:rPr>
              <w:t>運用注音符號輔助識字，也能利用國字鞏固注音符號的學習。</w:t>
            </w:r>
          </w:p>
        </w:tc>
        <w:tc>
          <w:tcPr>
            <w:tcW w:w="276" w:type="pct"/>
            <w:tcBorders>
              <w:top w:val="single" w:sz="4" w:space="0" w:color="auto"/>
              <w:left w:val="single" w:sz="4" w:space="0" w:color="auto"/>
              <w:bottom w:val="single" w:sz="4" w:space="0" w:color="auto"/>
              <w:right w:val="single" w:sz="4" w:space="0" w:color="auto"/>
            </w:tcBorders>
            <w:hideMark/>
          </w:tcPr>
          <w:p w14:paraId="7FB5FC4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【九、七彩的虹】</w:t>
            </w:r>
          </w:p>
          <w:p w14:paraId="039B2DB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7335B91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6F0AB1F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Ac-Ⅰ-3 </w:t>
            </w:r>
            <w:r w:rsidRPr="002A341C">
              <w:rPr>
                <w:rFonts w:ascii="Times New Roman" w:eastAsia="標楷體" w:hAnsi="Times New Roman" w:cs="Times New Roman" w:hint="eastAsia"/>
                <w:bCs/>
              </w:rPr>
              <w:t>基本文句的語氣與意</w:t>
            </w:r>
            <w:r w:rsidRPr="002A341C">
              <w:rPr>
                <w:rFonts w:ascii="Times New Roman" w:eastAsia="標楷體" w:hAnsi="Times New Roman" w:cs="Times New Roman" w:hint="eastAsia"/>
                <w:bCs/>
              </w:rPr>
              <w:lastRenderedPageBreak/>
              <w:t>義。</w:t>
            </w:r>
          </w:p>
          <w:p w14:paraId="085A78C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p w14:paraId="11D8EDC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【十、和你在一起】</w:t>
            </w:r>
          </w:p>
          <w:p w14:paraId="4A26793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41059E0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0F8C6B5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Ac-Ⅰ-2 </w:t>
            </w:r>
            <w:r w:rsidRPr="002A341C">
              <w:rPr>
                <w:rFonts w:ascii="Times New Roman" w:eastAsia="標楷體" w:hAnsi="Times New Roman" w:cs="Times New Roman" w:hint="eastAsia"/>
                <w:bCs/>
              </w:rPr>
              <w:t>簡單的基本句型。</w:t>
            </w:r>
          </w:p>
          <w:p w14:paraId="18FE47D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tc>
        <w:tc>
          <w:tcPr>
            <w:tcW w:w="415" w:type="pct"/>
            <w:gridSpan w:val="2"/>
            <w:tcBorders>
              <w:top w:val="single" w:sz="4" w:space="0" w:color="auto"/>
              <w:left w:val="single" w:sz="4" w:space="0" w:color="auto"/>
              <w:bottom w:val="single" w:sz="4" w:space="0" w:color="auto"/>
              <w:right w:val="single" w:sz="4" w:space="0" w:color="auto"/>
            </w:tcBorders>
            <w:hideMark/>
          </w:tcPr>
          <w:p w14:paraId="6E17B4A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【九、七彩的虹】</w:t>
            </w:r>
          </w:p>
          <w:p w14:paraId="1E7AAD4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proofErr w:type="gramStart"/>
            <w:r w:rsidRPr="002A341C">
              <w:rPr>
                <w:rFonts w:ascii="Times New Roman" w:eastAsia="標楷體" w:hAnsi="Times New Roman" w:cs="Times New Roman" w:hint="eastAsia"/>
                <w:bCs/>
              </w:rPr>
              <w:t>運用仿寫的</w:t>
            </w:r>
            <w:proofErr w:type="gramEnd"/>
            <w:r w:rsidRPr="002A341C">
              <w:rPr>
                <w:rFonts w:ascii="Times New Roman" w:eastAsia="標楷體" w:hAnsi="Times New Roman" w:cs="Times New Roman" w:hint="eastAsia"/>
                <w:bCs/>
              </w:rPr>
              <w:t>技巧，練習「動作＋得＋做得怎麼樣」</w:t>
            </w:r>
            <w:proofErr w:type="gramStart"/>
            <w:r w:rsidRPr="002A341C">
              <w:rPr>
                <w:rFonts w:ascii="Times New Roman" w:eastAsia="標楷體" w:hAnsi="Times New Roman" w:cs="Times New Roman" w:hint="eastAsia"/>
                <w:bCs/>
              </w:rPr>
              <w:t>的短語描述</w:t>
            </w:r>
            <w:proofErr w:type="gramEnd"/>
            <w:r w:rsidRPr="002A341C">
              <w:rPr>
                <w:rFonts w:ascii="Times New Roman" w:eastAsia="標楷體" w:hAnsi="Times New Roman" w:cs="Times New Roman" w:hint="eastAsia"/>
                <w:bCs/>
              </w:rPr>
              <w:t>事物。</w:t>
            </w:r>
          </w:p>
          <w:p w14:paraId="63558C2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【十、和你在一起】</w:t>
            </w:r>
          </w:p>
          <w:p w14:paraId="63EF73F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運用語意完整的句子，分享自己與同學相處</w:t>
            </w:r>
            <w:r w:rsidRPr="002A341C">
              <w:rPr>
                <w:rFonts w:ascii="Times New Roman" w:eastAsia="標楷體" w:hAnsi="Times New Roman" w:cs="Times New Roman" w:hint="eastAsia"/>
                <w:bCs/>
              </w:rPr>
              <w:lastRenderedPageBreak/>
              <w:t>的愉快經驗，同時專心聆聽同學的發言。</w:t>
            </w:r>
          </w:p>
          <w:p w14:paraId="7440877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熟悉本課生字詞語，歸納「青」偏旁生字的形、音、義。</w:t>
            </w:r>
          </w:p>
        </w:tc>
        <w:tc>
          <w:tcPr>
            <w:tcW w:w="1335" w:type="pct"/>
            <w:gridSpan w:val="2"/>
            <w:tcBorders>
              <w:top w:val="single" w:sz="4" w:space="0" w:color="auto"/>
              <w:left w:val="single" w:sz="4" w:space="0" w:color="auto"/>
              <w:bottom w:val="single" w:sz="4" w:space="0" w:color="auto"/>
              <w:right w:val="single" w:sz="4" w:space="0" w:color="auto"/>
            </w:tcBorders>
            <w:hideMark/>
          </w:tcPr>
          <w:p w14:paraId="6A9AF8E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【九、七彩的虹】</w:t>
            </w:r>
          </w:p>
          <w:p w14:paraId="564B101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理解「動作＋得＋做得怎麼樣」</w:t>
            </w:r>
            <w:proofErr w:type="gramStart"/>
            <w:r w:rsidRPr="002A341C">
              <w:rPr>
                <w:rFonts w:ascii="Times New Roman" w:eastAsia="標楷體" w:hAnsi="Times New Roman" w:cs="Times New Roman" w:hint="eastAsia"/>
              </w:rPr>
              <w:t>的短語</w:t>
            </w:r>
            <w:proofErr w:type="gramEnd"/>
            <w:r w:rsidRPr="002A341C">
              <w:rPr>
                <w:rFonts w:ascii="Times New Roman" w:eastAsia="標楷體" w:hAnsi="Times New Roman" w:cs="Times New Roman" w:hint="eastAsia"/>
              </w:rPr>
              <w:t>，</w:t>
            </w:r>
            <w:proofErr w:type="gramStart"/>
            <w:r w:rsidRPr="002A341C">
              <w:rPr>
                <w:rFonts w:ascii="Times New Roman" w:eastAsia="標楷體" w:hAnsi="Times New Roman" w:cs="Times New Roman" w:hint="eastAsia"/>
              </w:rPr>
              <w:t>並仿寫運用</w:t>
            </w:r>
            <w:proofErr w:type="gramEnd"/>
            <w:r w:rsidRPr="002A341C">
              <w:rPr>
                <w:rFonts w:ascii="Times New Roman" w:eastAsia="標楷體" w:hAnsi="Times New Roman" w:cs="Times New Roman" w:hint="eastAsia"/>
              </w:rPr>
              <w:t>。</w:t>
            </w:r>
          </w:p>
          <w:p w14:paraId="18B4B38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【十、和你在一起】</w:t>
            </w:r>
          </w:p>
          <w:p w14:paraId="6757D08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依據提示說出完整的句子，並專心聆聽同學發言。</w:t>
            </w:r>
          </w:p>
          <w:p w14:paraId="2EE6C0E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運用「青」偏旁大量識字，並會造詞。</w:t>
            </w:r>
          </w:p>
        </w:tc>
        <w:tc>
          <w:tcPr>
            <w:tcW w:w="393" w:type="pct"/>
            <w:tcBorders>
              <w:top w:val="single" w:sz="4" w:space="0" w:color="auto"/>
              <w:left w:val="single" w:sz="4" w:space="0" w:color="auto"/>
              <w:bottom w:val="single" w:sz="4" w:space="0" w:color="auto"/>
              <w:right w:val="single" w:sz="4" w:space="0" w:color="auto"/>
            </w:tcBorders>
            <w:hideMark/>
          </w:tcPr>
          <w:p w14:paraId="65822D4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4E112B0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03ACAB0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1228D15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42F445E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【九、七彩的虹】</w:t>
            </w:r>
          </w:p>
          <w:p w14:paraId="302BAC4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【環境教育】</w:t>
            </w:r>
          </w:p>
          <w:p w14:paraId="167DF4F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環</w:t>
            </w:r>
            <w:r w:rsidRPr="002A341C">
              <w:rPr>
                <w:rFonts w:ascii="Times New Roman" w:eastAsia="標楷體" w:hAnsi="Times New Roman" w:cs="Times New Roman"/>
              </w:rPr>
              <w:t xml:space="preserve">E1 </w:t>
            </w:r>
            <w:r w:rsidRPr="002A341C">
              <w:rPr>
                <w:rFonts w:ascii="Times New Roman" w:eastAsia="標楷體" w:hAnsi="Times New Roman" w:cs="Times New Roman" w:hint="eastAsia"/>
              </w:rPr>
              <w:t>參與戶外學習與自然體驗，覺知自然環境的美、平衡、與完整性。</w:t>
            </w:r>
          </w:p>
          <w:p w14:paraId="792A9BC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【十、和你在一起】</w:t>
            </w:r>
          </w:p>
          <w:p w14:paraId="72A67C5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【戶外教育】</w:t>
            </w:r>
          </w:p>
          <w:p w14:paraId="77FD73E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w:t>
            </w:r>
            <w:r w:rsidRPr="002A341C">
              <w:rPr>
                <w:rFonts w:ascii="Times New Roman" w:eastAsia="標楷體" w:hAnsi="Times New Roman" w:cs="Times New Roman"/>
              </w:rPr>
              <w:t xml:space="preserve">E3 </w:t>
            </w:r>
            <w:r w:rsidRPr="002A341C">
              <w:rPr>
                <w:rFonts w:ascii="Times New Roman" w:eastAsia="標楷體" w:hAnsi="Times New Roman" w:cs="Times New Roman" w:hint="eastAsia"/>
              </w:rPr>
              <w:t>善</w:t>
            </w:r>
            <w:r w:rsidRPr="002A341C">
              <w:rPr>
                <w:rFonts w:ascii="Times New Roman" w:eastAsia="標楷體" w:hAnsi="Times New Roman" w:cs="Times New Roman" w:hint="eastAsia"/>
              </w:rPr>
              <w:lastRenderedPageBreak/>
              <w:t>用五官的感知，培養眼、耳、鼻、舌、觸覺及心靈對環境感受的能力。</w:t>
            </w:r>
          </w:p>
        </w:tc>
        <w:tc>
          <w:tcPr>
            <w:tcW w:w="471" w:type="pct"/>
            <w:tcBorders>
              <w:top w:val="single" w:sz="4" w:space="0" w:color="auto"/>
              <w:left w:val="single" w:sz="4" w:space="0" w:color="auto"/>
              <w:bottom w:val="single" w:sz="4" w:space="0" w:color="auto"/>
              <w:right w:val="single" w:sz="4" w:space="0" w:color="auto"/>
            </w:tcBorders>
          </w:tcPr>
          <w:p w14:paraId="5154D583" w14:textId="77777777" w:rsidR="002A341C" w:rsidRPr="002A341C" w:rsidRDefault="002A341C" w:rsidP="002A341C">
            <w:pPr>
              <w:snapToGrid w:val="0"/>
              <w:rPr>
                <w:rFonts w:ascii="Times New Roman" w:eastAsia="標楷體" w:hAnsi="Times New Roman" w:cs="Times New Roman"/>
              </w:rPr>
            </w:pPr>
          </w:p>
        </w:tc>
      </w:tr>
      <w:tr w:rsidR="002A341C" w:rsidRPr="002A341C" w14:paraId="3B9B6085"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3178291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第十五</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69CCC73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第四單元好朋友</w:t>
            </w:r>
          </w:p>
          <w:p w14:paraId="700493B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第十課和你在一起／第十一課生日快樂</w:t>
            </w:r>
          </w:p>
        </w:tc>
        <w:tc>
          <w:tcPr>
            <w:tcW w:w="227" w:type="pct"/>
            <w:gridSpan w:val="2"/>
            <w:tcBorders>
              <w:top w:val="single" w:sz="4" w:space="0" w:color="auto"/>
              <w:left w:val="single" w:sz="4" w:space="0" w:color="auto"/>
              <w:bottom w:val="single" w:sz="4" w:space="0" w:color="auto"/>
              <w:right w:val="single" w:sz="4" w:space="0" w:color="auto"/>
            </w:tcBorders>
            <w:hideMark/>
          </w:tcPr>
          <w:p w14:paraId="7AA335B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6</w:t>
            </w:r>
          </w:p>
        </w:tc>
        <w:tc>
          <w:tcPr>
            <w:tcW w:w="386" w:type="pct"/>
            <w:tcBorders>
              <w:top w:val="single" w:sz="4" w:space="0" w:color="auto"/>
              <w:left w:val="single" w:sz="4" w:space="0" w:color="auto"/>
              <w:bottom w:val="single" w:sz="4" w:space="0" w:color="auto"/>
              <w:right w:val="single" w:sz="4" w:space="0" w:color="auto"/>
            </w:tcBorders>
            <w:hideMark/>
          </w:tcPr>
          <w:p w14:paraId="625142F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【十、和你在一起】</w:t>
            </w:r>
          </w:p>
          <w:p w14:paraId="6281E2B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-E-A1 </w:t>
            </w:r>
            <w:r w:rsidRPr="002A341C">
              <w:rPr>
                <w:rFonts w:ascii="Times New Roman" w:eastAsia="標楷體" w:hAnsi="Times New Roman" w:cs="Times New Roman" w:hint="eastAsia"/>
                <w:bCs/>
              </w:rPr>
              <w:t>認識國語文的重要性，培養國語文的興趣，能運用國語文認識自我、表現自我，奠定終身學習的基礎。</w:t>
            </w:r>
          </w:p>
          <w:p w14:paraId="2BE2F45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w:t>
            </w:r>
            <w:r w:rsidRPr="002A341C">
              <w:rPr>
                <w:rFonts w:ascii="Times New Roman" w:eastAsia="標楷體" w:hAnsi="Times New Roman" w:cs="Times New Roman" w:hint="eastAsia"/>
                <w:bCs/>
              </w:rPr>
              <w:lastRenderedPageBreak/>
              <w:t>體察他人的感受，並給予適當的回應，以達成溝通及互動的目標。</w:t>
            </w:r>
          </w:p>
          <w:p w14:paraId="3CC4D5D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與他人互動時，能適切運用語文能力表達個人想法，理解與包容不同意見，樂於參與學校及社區活動，體會團隊合作的重要性。</w:t>
            </w:r>
          </w:p>
          <w:p w14:paraId="664BAAC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【十一、生日快樂】</w:t>
            </w:r>
          </w:p>
          <w:p w14:paraId="7FE4B90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w:t>
            </w:r>
            <w:r w:rsidRPr="002A341C">
              <w:rPr>
                <w:rFonts w:ascii="Times New Roman" w:eastAsia="標楷體" w:hAnsi="Times New Roman" w:cs="Times New Roman" w:hint="eastAsia"/>
                <w:bCs/>
              </w:rPr>
              <w:lastRenderedPageBreak/>
              <w:t>要旨、發展學習及解決問題策略、初探邏輯思維，並透過體驗與實踐，處理日常生活問題。</w:t>
            </w:r>
          </w:p>
          <w:p w14:paraId="049AA4E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3BB5BCE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w:t>
            </w:r>
            <w:r w:rsidRPr="002A341C">
              <w:rPr>
                <w:rFonts w:ascii="Times New Roman" w:eastAsia="標楷體" w:hAnsi="Times New Roman" w:cs="Times New Roman" w:hint="eastAsia"/>
                <w:bCs/>
              </w:rPr>
              <w:lastRenderedPageBreak/>
              <w:t>不同意見，樂於參與學校及社區活動，體會團隊合作的重要性。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461C316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【十、和你在一起】</w:t>
            </w:r>
          </w:p>
          <w:p w14:paraId="42A0D7B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4-Ⅰ-1 </w:t>
            </w:r>
            <w:r w:rsidRPr="002A341C">
              <w:rPr>
                <w:rFonts w:ascii="Times New Roman" w:eastAsia="標楷體" w:hAnsi="Times New Roman" w:cs="Times New Roman" w:hint="eastAsia"/>
                <w:bCs/>
              </w:rPr>
              <w:t>認識常用國字至少</w:t>
            </w:r>
            <w:r w:rsidRPr="002A341C">
              <w:rPr>
                <w:rFonts w:ascii="Times New Roman" w:eastAsia="標楷體" w:hAnsi="Times New Roman" w:cs="Times New Roman"/>
                <w:bCs/>
              </w:rPr>
              <w:t>1,000</w:t>
            </w:r>
            <w:r w:rsidRPr="002A341C">
              <w:rPr>
                <w:rFonts w:ascii="Times New Roman" w:eastAsia="標楷體" w:hAnsi="Times New Roman" w:cs="Times New Roman" w:hint="eastAsia"/>
                <w:bCs/>
              </w:rPr>
              <w:t>字，使用</w:t>
            </w:r>
            <w:r w:rsidRPr="002A341C">
              <w:rPr>
                <w:rFonts w:ascii="Times New Roman" w:eastAsia="標楷體" w:hAnsi="Times New Roman" w:cs="Times New Roman"/>
                <w:bCs/>
              </w:rPr>
              <w:t>700</w:t>
            </w:r>
            <w:r w:rsidRPr="002A341C">
              <w:rPr>
                <w:rFonts w:ascii="Times New Roman" w:eastAsia="標楷體" w:hAnsi="Times New Roman" w:cs="Times New Roman" w:hint="eastAsia"/>
                <w:bCs/>
              </w:rPr>
              <w:t>字。</w:t>
            </w:r>
          </w:p>
          <w:p w14:paraId="2F80A5B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5-Ⅰ-1 </w:t>
            </w:r>
            <w:r w:rsidRPr="002A341C">
              <w:rPr>
                <w:rFonts w:ascii="Times New Roman" w:eastAsia="標楷體" w:hAnsi="Times New Roman" w:cs="Times New Roman" w:hint="eastAsia"/>
                <w:bCs/>
              </w:rPr>
              <w:t>以適切的速率正確的朗讀文本。</w:t>
            </w:r>
          </w:p>
          <w:p w14:paraId="7562C26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6-Ⅰ-2 </w:t>
            </w:r>
            <w:r w:rsidRPr="002A341C">
              <w:rPr>
                <w:rFonts w:ascii="Times New Roman" w:eastAsia="標楷體" w:hAnsi="Times New Roman" w:cs="Times New Roman" w:hint="eastAsia"/>
                <w:bCs/>
              </w:rPr>
              <w:t>透過閱讀及觀察，積累寫作</w:t>
            </w:r>
            <w:r w:rsidRPr="002A341C">
              <w:rPr>
                <w:rFonts w:ascii="Times New Roman" w:eastAsia="標楷體" w:hAnsi="Times New Roman" w:cs="Times New Roman" w:hint="eastAsia"/>
                <w:bCs/>
              </w:rPr>
              <w:lastRenderedPageBreak/>
              <w:t>材料。</w:t>
            </w:r>
          </w:p>
          <w:p w14:paraId="68C8266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6-Ⅰ-4 </w:t>
            </w:r>
            <w:r w:rsidRPr="002A341C">
              <w:rPr>
                <w:rFonts w:ascii="Times New Roman" w:eastAsia="標楷體" w:hAnsi="Times New Roman" w:cs="Times New Roman" w:hint="eastAsia"/>
                <w:bCs/>
              </w:rPr>
              <w:t>使用</w:t>
            </w:r>
            <w:proofErr w:type="gramStart"/>
            <w:r w:rsidRPr="002A341C">
              <w:rPr>
                <w:rFonts w:ascii="Times New Roman" w:eastAsia="標楷體" w:hAnsi="Times New Roman" w:cs="Times New Roman" w:hint="eastAsia"/>
                <w:bCs/>
              </w:rPr>
              <w:t>仿寫、接寫</w:t>
            </w:r>
            <w:proofErr w:type="gramEnd"/>
            <w:r w:rsidRPr="002A341C">
              <w:rPr>
                <w:rFonts w:ascii="Times New Roman" w:eastAsia="標楷體" w:hAnsi="Times New Roman" w:cs="Times New Roman" w:hint="eastAsia"/>
                <w:bCs/>
              </w:rPr>
              <w:t>等技巧寫作。</w:t>
            </w:r>
          </w:p>
          <w:p w14:paraId="61773B7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【十一、生日快樂】</w:t>
            </w:r>
          </w:p>
          <w:p w14:paraId="3631984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1-Ⅰ-1 </w:t>
            </w:r>
            <w:r w:rsidRPr="002A341C">
              <w:rPr>
                <w:rFonts w:ascii="Times New Roman" w:eastAsia="標楷體" w:hAnsi="Times New Roman" w:cs="Times New Roman" w:hint="eastAsia"/>
                <w:bCs/>
              </w:rPr>
              <w:t>養成專心聆聽的習慣，尊重對方的發言。</w:t>
            </w:r>
          </w:p>
        </w:tc>
        <w:tc>
          <w:tcPr>
            <w:tcW w:w="276" w:type="pct"/>
            <w:tcBorders>
              <w:top w:val="single" w:sz="4" w:space="0" w:color="auto"/>
              <w:left w:val="single" w:sz="4" w:space="0" w:color="auto"/>
              <w:bottom w:val="single" w:sz="4" w:space="0" w:color="auto"/>
              <w:right w:val="single" w:sz="4" w:space="0" w:color="auto"/>
            </w:tcBorders>
            <w:hideMark/>
          </w:tcPr>
          <w:p w14:paraId="27ABB74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【十、和你在一起】</w:t>
            </w:r>
          </w:p>
          <w:p w14:paraId="01A316A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68A9DCA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個常用字的字形、字音和字義。</w:t>
            </w:r>
          </w:p>
          <w:p w14:paraId="57833C3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Ac-Ⅰ-2 </w:t>
            </w:r>
            <w:r w:rsidRPr="002A341C">
              <w:rPr>
                <w:rFonts w:ascii="Times New Roman" w:eastAsia="標楷體" w:hAnsi="Times New Roman" w:cs="Times New Roman" w:hint="eastAsia"/>
                <w:bCs/>
              </w:rPr>
              <w:t>簡單的基本句型。</w:t>
            </w:r>
          </w:p>
          <w:p w14:paraId="60AA538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w:t>
            </w:r>
            <w:r w:rsidRPr="002A341C">
              <w:rPr>
                <w:rFonts w:ascii="Times New Roman" w:eastAsia="標楷體" w:hAnsi="Times New Roman" w:cs="Times New Roman" w:hint="eastAsia"/>
                <w:bCs/>
              </w:rPr>
              <w:lastRenderedPageBreak/>
              <w:t>等。</w:t>
            </w:r>
          </w:p>
          <w:p w14:paraId="0153A02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【十一、生日快樂】</w:t>
            </w:r>
          </w:p>
          <w:p w14:paraId="003331B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4707DD0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Ab-Ⅰ-4 </w:t>
            </w:r>
            <w:r w:rsidRPr="002A341C">
              <w:rPr>
                <w:rFonts w:ascii="Times New Roman" w:eastAsia="標楷體" w:hAnsi="Times New Roman" w:cs="Times New Roman" w:hint="eastAsia"/>
                <w:bCs/>
              </w:rPr>
              <w:t>常用字部首</w:t>
            </w:r>
            <w:proofErr w:type="gramStart"/>
            <w:r w:rsidRPr="002A341C">
              <w:rPr>
                <w:rFonts w:ascii="Times New Roman" w:eastAsia="標楷體" w:hAnsi="Times New Roman" w:cs="Times New Roman" w:hint="eastAsia"/>
                <w:bCs/>
              </w:rPr>
              <w:t>的表義</w:t>
            </w:r>
            <w:proofErr w:type="gramEnd"/>
            <w:r w:rsidRPr="002A341C">
              <w:rPr>
                <w:rFonts w:ascii="Times New Roman" w:eastAsia="標楷體" w:hAnsi="Times New Roman" w:cs="Times New Roman" w:hint="eastAsia"/>
                <w:bCs/>
              </w:rPr>
              <w:t>（分類）功能。</w:t>
            </w:r>
          </w:p>
          <w:p w14:paraId="13B731D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Ac-Ⅰ-2 </w:t>
            </w:r>
            <w:r w:rsidRPr="002A341C">
              <w:rPr>
                <w:rFonts w:ascii="Times New Roman" w:eastAsia="標楷體" w:hAnsi="Times New Roman" w:cs="Times New Roman" w:hint="eastAsia"/>
                <w:bCs/>
              </w:rPr>
              <w:t>簡單的基本句型。</w:t>
            </w:r>
          </w:p>
          <w:p w14:paraId="75FEEBF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Ad-Ⅰ-2 </w:t>
            </w:r>
            <w:r w:rsidRPr="002A341C">
              <w:rPr>
                <w:rFonts w:ascii="Times New Roman" w:eastAsia="標楷體" w:hAnsi="Times New Roman" w:cs="Times New Roman" w:hint="eastAsia"/>
                <w:bCs/>
              </w:rPr>
              <w:t>篇章的大意。</w:t>
            </w:r>
          </w:p>
          <w:p w14:paraId="4FAEBEF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Ba-Ⅰ-1 </w:t>
            </w:r>
            <w:proofErr w:type="gramStart"/>
            <w:r w:rsidRPr="002A341C">
              <w:rPr>
                <w:rFonts w:ascii="Times New Roman" w:eastAsia="標楷體" w:hAnsi="Times New Roman" w:cs="Times New Roman" w:hint="eastAsia"/>
                <w:bCs/>
              </w:rPr>
              <w:t>順敘法</w:t>
            </w:r>
            <w:proofErr w:type="gramEnd"/>
            <w:r w:rsidRPr="002A341C">
              <w:rPr>
                <w:rFonts w:ascii="Times New Roman" w:eastAsia="標楷體" w:hAnsi="Times New Roman" w:cs="Times New Roman" w:hint="eastAsia"/>
                <w:bCs/>
              </w:rPr>
              <w:t>。</w:t>
            </w:r>
          </w:p>
        </w:tc>
        <w:tc>
          <w:tcPr>
            <w:tcW w:w="415" w:type="pct"/>
            <w:gridSpan w:val="2"/>
            <w:tcBorders>
              <w:top w:val="single" w:sz="4" w:space="0" w:color="auto"/>
              <w:left w:val="single" w:sz="4" w:space="0" w:color="auto"/>
              <w:bottom w:val="single" w:sz="4" w:space="0" w:color="auto"/>
              <w:right w:val="single" w:sz="4" w:space="0" w:color="auto"/>
            </w:tcBorders>
            <w:hideMark/>
          </w:tcPr>
          <w:p w14:paraId="7DE1D78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【十、和你在一起】</w:t>
            </w:r>
          </w:p>
          <w:p w14:paraId="5C1684A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比較「喜歡」、「歡喜」這組顛倒詞的意思及用法，並表達語意</w:t>
            </w:r>
            <w:proofErr w:type="gramStart"/>
            <w:r w:rsidRPr="002A341C">
              <w:rPr>
                <w:rFonts w:ascii="Times New Roman" w:eastAsia="標楷體" w:hAnsi="Times New Roman" w:cs="Times New Roman" w:hint="eastAsia"/>
                <w:bCs/>
              </w:rPr>
              <w:t>清楚、</w:t>
            </w:r>
            <w:proofErr w:type="gramEnd"/>
            <w:r w:rsidRPr="002A341C">
              <w:rPr>
                <w:rFonts w:ascii="Times New Roman" w:eastAsia="標楷體" w:hAnsi="Times New Roman" w:cs="Times New Roman" w:hint="eastAsia"/>
                <w:bCs/>
              </w:rPr>
              <w:t>正確的句子。</w:t>
            </w:r>
          </w:p>
          <w:p w14:paraId="66EAD0A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體會兩朵雲</w:t>
            </w:r>
            <w:proofErr w:type="gramStart"/>
            <w:r w:rsidRPr="002A341C">
              <w:rPr>
                <w:rFonts w:ascii="Times New Roman" w:eastAsia="標楷體" w:hAnsi="Times New Roman" w:cs="Times New Roman" w:hint="eastAsia"/>
                <w:bCs/>
              </w:rPr>
              <w:t>一</w:t>
            </w:r>
            <w:proofErr w:type="gramEnd"/>
            <w:r w:rsidRPr="002A341C">
              <w:rPr>
                <w:rFonts w:ascii="Times New Roman" w:eastAsia="標楷體" w:hAnsi="Times New Roman" w:cs="Times New Roman" w:hint="eastAsia"/>
                <w:bCs/>
              </w:rPr>
              <w:t>詩表達的情境，用適當的語速朗讀，並掌握詩的意思，回</w:t>
            </w:r>
            <w:r w:rsidRPr="002A341C">
              <w:rPr>
                <w:rFonts w:ascii="Times New Roman" w:eastAsia="標楷體" w:hAnsi="Times New Roman" w:cs="Times New Roman" w:hint="eastAsia"/>
                <w:bCs/>
              </w:rPr>
              <w:lastRenderedPageBreak/>
              <w:t>答教師提問。</w:t>
            </w:r>
          </w:p>
          <w:p w14:paraId="5953916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觀察情境圖，</w:t>
            </w:r>
            <w:proofErr w:type="gramStart"/>
            <w:r w:rsidRPr="002A341C">
              <w:rPr>
                <w:rFonts w:ascii="Times New Roman" w:eastAsia="標楷體" w:hAnsi="Times New Roman" w:cs="Times New Roman" w:hint="eastAsia"/>
                <w:bCs/>
              </w:rPr>
              <w:t>運用仿寫技巧</w:t>
            </w:r>
            <w:proofErr w:type="gramEnd"/>
            <w:r w:rsidRPr="002A341C">
              <w:rPr>
                <w:rFonts w:ascii="Times New Roman" w:eastAsia="標楷體" w:hAnsi="Times New Roman" w:cs="Times New Roman" w:hint="eastAsia"/>
                <w:bCs/>
              </w:rPr>
              <w:t>，練習疊字詞的用法。</w:t>
            </w:r>
          </w:p>
          <w:p w14:paraId="75FDE41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【十一、生日快樂】</w:t>
            </w:r>
          </w:p>
          <w:p w14:paraId="282572F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運用注音符號的輔助，認識並熟悉本課的生字詞語，並正確寫出國字的筆順和筆畫結構。</w:t>
            </w:r>
          </w:p>
        </w:tc>
        <w:tc>
          <w:tcPr>
            <w:tcW w:w="1335" w:type="pct"/>
            <w:gridSpan w:val="2"/>
            <w:tcBorders>
              <w:top w:val="single" w:sz="4" w:space="0" w:color="auto"/>
              <w:left w:val="single" w:sz="4" w:space="0" w:color="auto"/>
              <w:bottom w:val="single" w:sz="4" w:space="0" w:color="auto"/>
              <w:right w:val="single" w:sz="4" w:space="0" w:color="auto"/>
            </w:tcBorders>
            <w:hideMark/>
          </w:tcPr>
          <w:p w14:paraId="3FB7872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【十、和你在一起】</w:t>
            </w:r>
          </w:p>
          <w:p w14:paraId="7EC8C9D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認識並舉例顛倒詞，並利用「喜歡」、「歡喜」或其他顛倒詞來造句。</w:t>
            </w:r>
          </w:p>
          <w:p w14:paraId="77F3514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理解兩朵雲</w:t>
            </w:r>
            <w:proofErr w:type="gramStart"/>
            <w:r w:rsidRPr="002A341C">
              <w:rPr>
                <w:rFonts w:ascii="Times New Roman" w:eastAsia="標楷體" w:hAnsi="Times New Roman" w:cs="Times New Roman" w:hint="eastAsia"/>
              </w:rPr>
              <w:t>一</w:t>
            </w:r>
            <w:proofErr w:type="gramEnd"/>
            <w:r w:rsidRPr="002A341C">
              <w:rPr>
                <w:rFonts w:ascii="Times New Roman" w:eastAsia="標楷體" w:hAnsi="Times New Roman" w:cs="Times New Roman" w:hint="eastAsia"/>
              </w:rPr>
              <w:t>詩內容，美讀詩文，並正確回答問題。</w:t>
            </w:r>
          </w:p>
          <w:p w14:paraId="4C8228D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應用「疊字詞＋真（好）＋形容詞」，完整表達所要描述的情境。</w:t>
            </w:r>
          </w:p>
          <w:p w14:paraId="3864EF4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【十一、生日快樂】</w:t>
            </w:r>
          </w:p>
          <w:p w14:paraId="133B913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理解生字新詞的意思，並正確書寫其筆順與筆畫結構。</w:t>
            </w:r>
          </w:p>
        </w:tc>
        <w:tc>
          <w:tcPr>
            <w:tcW w:w="393" w:type="pct"/>
            <w:tcBorders>
              <w:top w:val="single" w:sz="4" w:space="0" w:color="auto"/>
              <w:left w:val="single" w:sz="4" w:space="0" w:color="auto"/>
              <w:bottom w:val="single" w:sz="4" w:space="0" w:color="auto"/>
              <w:right w:val="single" w:sz="4" w:space="0" w:color="auto"/>
            </w:tcBorders>
            <w:hideMark/>
          </w:tcPr>
          <w:p w14:paraId="6F3DD2F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31D29F6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783AE8D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070394E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2F74A4F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【十、和你在一起】</w:t>
            </w:r>
          </w:p>
          <w:p w14:paraId="28E91D9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【戶外教育】</w:t>
            </w:r>
          </w:p>
          <w:p w14:paraId="122070B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w:t>
            </w:r>
            <w:r w:rsidRPr="002A341C">
              <w:rPr>
                <w:rFonts w:ascii="Times New Roman" w:eastAsia="標楷體" w:hAnsi="Times New Roman" w:cs="Times New Roman"/>
              </w:rPr>
              <w:t xml:space="preserve">E3 </w:t>
            </w:r>
            <w:r w:rsidRPr="002A341C">
              <w:rPr>
                <w:rFonts w:ascii="Times New Roman" w:eastAsia="標楷體" w:hAnsi="Times New Roman" w:cs="Times New Roman" w:hint="eastAsia"/>
              </w:rPr>
              <w:t>善用五官的感知，培養眼、耳、鼻、舌、觸覺及心靈對環境感受的能力。</w:t>
            </w:r>
          </w:p>
          <w:p w14:paraId="018FD31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【十一、生日快樂】</w:t>
            </w:r>
          </w:p>
          <w:p w14:paraId="05A1502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【生涯規畫教育】</w:t>
            </w:r>
          </w:p>
          <w:p w14:paraId="188CB041"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涯</w:t>
            </w:r>
            <w:proofErr w:type="gramEnd"/>
            <w:r w:rsidRPr="002A341C">
              <w:rPr>
                <w:rFonts w:ascii="Times New Roman" w:eastAsia="標楷體" w:hAnsi="Times New Roman" w:cs="Times New Roman"/>
              </w:rPr>
              <w:t xml:space="preserve">E7 </w:t>
            </w:r>
            <w:r w:rsidRPr="002A341C">
              <w:rPr>
                <w:rFonts w:ascii="Times New Roman" w:eastAsia="標楷體" w:hAnsi="Times New Roman" w:cs="Times New Roman" w:hint="eastAsia"/>
              </w:rPr>
              <w:t>培養良好的</w:t>
            </w:r>
            <w:r w:rsidRPr="002A341C">
              <w:rPr>
                <w:rFonts w:ascii="Times New Roman" w:eastAsia="標楷體" w:hAnsi="Times New Roman" w:cs="Times New Roman" w:hint="eastAsia"/>
              </w:rPr>
              <w:lastRenderedPageBreak/>
              <w:t>人際互動能力。</w:t>
            </w:r>
          </w:p>
        </w:tc>
        <w:tc>
          <w:tcPr>
            <w:tcW w:w="471" w:type="pct"/>
            <w:tcBorders>
              <w:top w:val="single" w:sz="4" w:space="0" w:color="auto"/>
              <w:left w:val="single" w:sz="4" w:space="0" w:color="auto"/>
              <w:bottom w:val="single" w:sz="4" w:space="0" w:color="auto"/>
              <w:right w:val="single" w:sz="4" w:space="0" w:color="auto"/>
            </w:tcBorders>
          </w:tcPr>
          <w:p w14:paraId="6852628B" w14:textId="77777777" w:rsidR="002A341C" w:rsidRPr="002A341C" w:rsidRDefault="002A341C" w:rsidP="002A341C">
            <w:pPr>
              <w:snapToGrid w:val="0"/>
              <w:rPr>
                <w:rFonts w:ascii="Times New Roman" w:eastAsia="標楷體" w:hAnsi="Times New Roman" w:cs="Times New Roman"/>
              </w:rPr>
            </w:pPr>
          </w:p>
        </w:tc>
      </w:tr>
      <w:tr w:rsidR="002A341C" w:rsidRPr="002A341C" w14:paraId="5FB7D72E"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52D29B3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第十六</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74988E9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第四單元好朋友</w:t>
            </w:r>
          </w:p>
          <w:p w14:paraId="1BA28D3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第十一課生日快樂</w:t>
            </w:r>
          </w:p>
        </w:tc>
        <w:tc>
          <w:tcPr>
            <w:tcW w:w="227" w:type="pct"/>
            <w:gridSpan w:val="2"/>
            <w:tcBorders>
              <w:top w:val="single" w:sz="4" w:space="0" w:color="auto"/>
              <w:left w:val="single" w:sz="4" w:space="0" w:color="auto"/>
              <w:bottom w:val="single" w:sz="4" w:space="0" w:color="auto"/>
              <w:right w:val="single" w:sz="4" w:space="0" w:color="auto"/>
            </w:tcBorders>
            <w:hideMark/>
          </w:tcPr>
          <w:p w14:paraId="460F914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5</w:t>
            </w:r>
          </w:p>
        </w:tc>
        <w:tc>
          <w:tcPr>
            <w:tcW w:w="386" w:type="pct"/>
            <w:tcBorders>
              <w:top w:val="single" w:sz="4" w:space="0" w:color="auto"/>
              <w:left w:val="single" w:sz="4" w:space="0" w:color="auto"/>
              <w:bottom w:val="single" w:sz="4" w:space="0" w:color="auto"/>
              <w:right w:val="single" w:sz="4" w:space="0" w:color="auto"/>
            </w:tcBorders>
            <w:hideMark/>
          </w:tcPr>
          <w:p w14:paraId="5E46248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【十一、生日快樂】</w:t>
            </w:r>
          </w:p>
          <w:p w14:paraId="43F3CB3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透過國語文學習，掌握文本要旨、發展學習及解決問題策略、初探邏輯思維，並透過體驗與實踐，處理日常生活問題。</w:t>
            </w:r>
          </w:p>
          <w:p w14:paraId="7AC8196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w:t>
            </w:r>
            <w:r w:rsidRPr="002A341C">
              <w:rPr>
                <w:rFonts w:ascii="Times New Roman" w:eastAsia="標楷體" w:hAnsi="Times New Roman" w:cs="Times New Roman" w:hint="eastAsia"/>
                <w:bCs/>
              </w:rPr>
              <w:lastRenderedPageBreak/>
              <w:t>的感受，並給予適當的回應，以達成溝通及互動的目標。</w:t>
            </w:r>
          </w:p>
          <w:p w14:paraId="698474F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1988FAA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【十一、生日快樂】</w:t>
            </w:r>
          </w:p>
          <w:p w14:paraId="3703E1D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2-Ⅰ-3 </w:t>
            </w:r>
            <w:r w:rsidRPr="002A341C">
              <w:rPr>
                <w:rFonts w:ascii="Times New Roman" w:eastAsia="標楷體" w:hAnsi="Times New Roman" w:cs="Times New Roman" w:hint="eastAsia"/>
                <w:bCs/>
              </w:rPr>
              <w:t>與他人交談時，能適當的提問、合宜的回答，並分享想法。</w:t>
            </w:r>
          </w:p>
          <w:p w14:paraId="2AFB7F1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3-Ⅰ-2 </w:t>
            </w:r>
            <w:r w:rsidRPr="002A341C">
              <w:rPr>
                <w:rFonts w:ascii="Times New Roman" w:eastAsia="標楷體" w:hAnsi="Times New Roman" w:cs="Times New Roman" w:hint="eastAsia"/>
                <w:bCs/>
              </w:rPr>
              <w:t>運用注音符號輔助識字，也能利用國字鞏固注音符號的</w:t>
            </w:r>
            <w:r w:rsidRPr="002A341C">
              <w:rPr>
                <w:rFonts w:ascii="Times New Roman" w:eastAsia="標楷體" w:hAnsi="Times New Roman" w:cs="Times New Roman" w:hint="eastAsia"/>
                <w:bCs/>
              </w:rPr>
              <w:lastRenderedPageBreak/>
              <w:t>學習。</w:t>
            </w:r>
          </w:p>
          <w:p w14:paraId="0D46B57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4-Ⅰ-2 </w:t>
            </w:r>
            <w:r w:rsidRPr="002A341C">
              <w:rPr>
                <w:rFonts w:ascii="Times New Roman" w:eastAsia="標楷體" w:hAnsi="Times New Roman" w:cs="Times New Roman" w:hint="eastAsia"/>
                <w:bCs/>
              </w:rPr>
              <w:t>利用部件、部首或簡單造字原理，輔助識字。</w:t>
            </w:r>
          </w:p>
          <w:p w14:paraId="6CABC36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5-Ⅰ-7 </w:t>
            </w:r>
            <w:r w:rsidRPr="002A341C">
              <w:rPr>
                <w:rFonts w:ascii="Times New Roman" w:eastAsia="標楷體" w:hAnsi="Times New Roman" w:cs="Times New Roman" w:hint="eastAsia"/>
                <w:bCs/>
              </w:rPr>
              <w:t>運用簡單的預測、推論等策略，找出句子和段落明示的因果關係，理解文本內容。</w:t>
            </w:r>
          </w:p>
        </w:tc>
        <w:tc>
          <w:tcPr>
            <w:tcW w:w="276" w:type="pct"/>
            <w:tcBorders>
              <w:top w:val="single" w:sz="4" w:space="0" w:color="auto"/>
              <w:left w:val="single" w:sz="4" w:space="0" w:color="auto"/>
              <w:bottom w:val="single" w:sz="4" w:space="0" w:color="auto"/>
              <w:right w:val="single" w:sz="4" w:space="0" w:color="auto"/>
            </w:tcBorders>
            <w:hideMark/>
          </w:tcPr>
          <w:p w14:paraId="14755E2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【十一、生日快樂】</w:t>
            </w:r>
          </w:p>
          <w:p w14:paraId="75AAD11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3523688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Ab-Ⅰ-4 </w:t>
            </w:r>
            <w:r w:rsidRPr="002A341C">
              <w:rPr>
                <w:rFonts w:ascii="Times New Roman" w:eastAsia="標楷體" w:hAnsi="Times New Roman" w:cs="Times New Roman" w:hint="eastAsia"/>
                <w:bCs/>
              </w:rPr>
              <w:t>常用字部首</w:t>
            </w:r>
            <w:proofErr w:type="gramStart"/>
            <w:r w:rsidRPr="002A341C">
              <w:rPr>
                <w:rFonts w:ascii="Times New Roman" w:eastAsia="標楷體" w:hAnsi="Times New Roman" w:cs="Times New Roman" w:hint="eastAsia"/>
                <w:bCs/>
              </w:rPr>
              <w:t>的表義</w:t>
            </w:r>
            <w:proofErr w:type="gramEnd"/>
            <w:r w:rsidRPr="002A341C">
              <w:rPr>
                <w:rFonts w:ascii="Times New Roman" w:eastAsia="標楷體" w:hAnsi="Times New Roman" w:cs="Times New Roman" w:hint="eastAsia"/>
                <w:bCs/>
              </w:rPr>
              <w:t>（分類）功能。</w:t>
            </w:r>
          </w:p>
          <w:p w14:paraId="2A6D8D2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Ac-Ⅰ-2 </w:t>
            </w:r>
            <w:r w:rsidRPr="002A341C">
              <w:rPr>
                <w:rFonts w:ascii="Times New Roman" w:eastAsia="標楷體" w:hAnsi="Times New Roman" w:cs="Times New Roman" w:hint="eastAsia"/>
                <w:bCs/>
              </w:rPr>
              <w:t>簡單的基本句型。</w:t>
            </w:r>
          </w:p>
          <w:p w14:paraId="47CD256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Ad-Ⅰ-2 </w:t>
            </w:r>
            <w:r w:rsidRPr="002A341C">
              <w:rPr>
                <w:rFonts w:ascii="Times New Roman" w:eastAsia="標楷體" w:hAnsi="Times New Roman" w:cs="Times New Roman" w:hint="eastAsia"/>
                <w:bCs/>
              </w:rPr>
              <w:t>篇章的大意。</w:t>
            </w:r>
          </w:p>
          <w:p w14:paraId="241FB8A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Ba-Ⅰ-1 </w:t>
            </w:r>
            <w:proofErr w:type="gramStart"/>
            <w:r w:rsidRPr="002A341C">
              <w:rPr>
                <w:rFonts w:ascii="Times New Roman" w:eastAsia="標楷體" w:hAnsi="Times New Roman" w:cs="Times New Roman" w:hint="eastAsia"/>
                <w:bCs/>
              </w:rPr>
              <w:lastRenderedPageBreak/>
              <w:t>順敘法</w:t>
            </w:r>
            <w:proofErr w:type="gramEnd"/>
            <w:r w:rsidRPr="002A341C">
              <w:rPr>
                <w:rFonts w:ascii="Times New Roman" w:eastAsia="標楷體" w:hAnsi="Times New Roman" w:cs="Times New Roman" w:hint="eastAsia"/>
                <w:bCs/>
              </w:rPr>
              <w:t>。</w:t>
            </w:r>
          </w:p>
        </w:tc>
        <w:tc>
          <w:tcPr>
            <w:tcW w:w="415" w:type="pct"/>
            <w:gridSpan w:val="2"/>
            <w:tcBorders>
              <w:top w:val="single" w:sz="4" w:space="0" w:color="auto"/>
              <w:left w:val="single" w:sz="4" w:space="0" w:color="auto"/>
              <w:bottom w:val="single" w:sz="4" w:space="0" w:color="auto"/>
              <w:right w:val="single" w:sz="4" w:space="0" w:color="auto"/>
            </w:tcBorders>
            <w:hideMark/>
          </w:tcPr>
          <w:p w14:paraId="6FFBC44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【十一、生日快樂】</w:t>
            </w:r>
          </w:p>
          <w:p w14:paraId="28A5709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歸納「言」</w:t>
            </w:r>
            <w:proofErr w:type="gramStart"/>
            <w:r w:rsidRPr="002A341C">
              <w:rPr>
                <w:rFonts w:ascii="Times New Roman" w:eastAsia="標楷體" w:hAnsi="Times New Roman" w:cs="Times New Roman" w:hint="eastAsia"/>
                <w:bCs/>
              </w:rPr>
              <w:t>部國字</w:t>
            </w:r>
            <w:proofErr w:type="gramEnd"/>
            <w:r w:rsidRPr="002A341C">
              <w:rPr>
                <w:rFonts w:ascii="Times New Roman" w:eastAsia="標楷體" w:hAnsi="Times New Roman" w:cs="Times New Roman" w:hint="eastAsia"/>
                <w:bCs/>
              </w:rPr>
              <w:t>的形、音、義，認識「言」</w:t>
            </w:r>
            <w:proofErr w:type="gramStart"/>
            <w:r w:rsidRPr="002A341C">
              <w:rPr>
                <w:rFonts w:ascii="Times New Roman" w:eastAsia="標楷體" w:hAnsi="Times New Roman" w:cs="Times New Roman" w:hint="eastAsia"/>
                <w:bCs/>
              </w:rPr>
              <w:t>部國字</w:t>
            </w:r>
            <w:proofErr w:type="gramEnd"/>
            <w:r w:rsidRPr="002A341C">
              <w:rPr>
                <w:rFonts w:ascii="Times New Roman" w:eastAsia="標楷體" w:hAnsi="Times New Roman" w:cs="Times New Roman" w:hint="eastAsia"/>
                <w:bCs/>
              </w:rPr>
              <w:t>和其詞語的意義。</w:t>
            </w:r>
          </w:p>
          <w:p w14:paraId="6DDD55D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理解時間詞語，分辨事件的先後順序，正確運用「上課時、下課時、放學時」等時間詞語表達語意</w:t>
            </w:r>
            <w:r w:rsidRPr="002A341C">
              <w:rPr>
                <w:rFonts w:ascii="Times New Roman" w:eastAsia="標楷體" w:hAnsi="Times New Roman" w:cs="Times New Roman" w:hint="eastAsia"/>
                <w:bCs/>
              </w:rPr>
              <w:lastRenderedPageBreak/>
              <w:t>完整的句子。</w:t>
            </w:r>
          </w:p>
          <w:p w14:paraId="5F3375D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根據圖片引導，運用語意完整的句子，分享自己第一次的體驗，並專心聆聽，根據同學發言的內容，適切提出自己的問題和想法。</w:t>
            </w:r>
          </w:p>
        </w:tc>
        <w:tc>
          <w:tcPr>
            <w:tcW w:w="1335" w:type="pct"/>
            <w:gridSpan w:val="2"/>
            <w:tcBorders>
              <w:top w:val="single" w:sz="4" w:space="0" w:color="auto"/>
              <w:left w:val="single" w:sz="4" w:space="0" w:color="auto"/>
              <w:bottom w:val="single" w:sz="4" w:space="0" w:color="auto"/>
              <w:right w:val="single" w:sz="4" w:space="0" w:color="auto"/>
            </w:tcBorders>
            <w:hideMark/>
          </w:tcPr>
          <w:p w14:paraId="543CBDC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【十一、生日快樂】</w:t>
            </w:r>
          </w:p>
          <w:p w14:paraId="394A559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運用「言」部大量識字，說出正確的造詞。</w:t>
            </w:r>
          </w:p>
          <w:p w14:paraId="73C3305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運用「上課時、下課時、放學時」等時間詞語說出意思完整的句子。</w:t>
            </w:r>
          </w:p>
          <w:p w14:paraId="22225E5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依據提示說出完整的句子，並專心聆聽同學發言。</w:t>
            </w:r>
          </w:p>
        </w:tc>
        <w:tc>
          <w:tcPr>
            <w:tcW w:w="393" w:type="pct"/>
            <w:tcBorders>
              <w:top w:val="single" w:sz="4" w:space="0" w:color="auto"/>
              <w:left w:val="single" w:sz="4" w:space="0" w:color="auto"/>
              <w:bottom w:val="single" w:sz="4" w:space="0" w:color="auto"/>
              <w:right w:val="single" w:sz="4" w:space="0" w:color="auto"/>
            </w:tcBorders>
            <w:hideMark/>
          </w:tcPr>
          <w:p w14:paraId="1B88DB5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6C53358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4F395A3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6647495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57D5B2D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【十一、生日快樂】</w:t>
            </w:r>
          </w:p>
          <w:p w14:paraId="3C3B0EA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【生涯規畫教育】</w:t>
            </w:r>
          </w:p>
          <w:p w14:paraId="40AE75CF"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涯</w:t>
            </w:r>
            <w:proofErr w:type="gramEnd"/>
            <w:r w:rsidRPr="002A341C">
              <w:rPr>
                <w:rFonts w:ascii="Times New Roman" w:eastAsia="標楷體" w:hAnsi="Times New Roman" w:cs="Times New Roman"/>
              </w:rPr>
              <w:t xml:space="preserve">E7 </w:t>
            </w:r>
            <w:r w:rsidRPr="002A341C">
              <w:rPr>
                <w:rFonts w:ascii="Times New Roman" w:eastAsia="標楷體" w:hAnsi="Times New Roman" w:cs="Times New Roman" w:hint="eastAsia"/>
              </w:rPr>
              <w:t>培養良好的人際互動能力。</w:t>
            </w:r>
          </w:p>
        </w:tc>
        <w:tc>
          <w:tcPr>
            <w:tcW w:w="471" w:type="pct"/>
            <w:tcBorders>
              <w:top w:val="single" w:sz="4" w:space="0" w:color="auto"/>
              <w:left w:val="single" w:sz="4" w:space="0" w:color="auto"/>
              <w:bottom w:val="single" w:sz="4" w:space="0" w:color="auto"/>
              <w:right w:val="single" w:sz="4" w:space="0" w:color="auto"/>
            </w:tcBorders>
          </w:tcPr>
          <w:p w14:paraId="7FEA6F2C" w14:textId="77777777" w:rsidR="002A341C" w:rsidRPr="002A341C" w:rsidRDefault="002A341C" w:rsidP="002A341C">
            <w:pPr>
              <w:snapToGrid w:val="0"/>
              <w:rPr>
                <w:rFonts w:ascii="Times New Roman" w:eastAsia="標楷體" w:hAnsi="Times New Roman" w:cs="Times New Roman"/>
              </w:rPr>
            </w:pPr>
          </w:p>
        </w:tc>
      </w:tr>
      <w:tr w:rsidR="002A341C" w:rsidRPr="002A341C" w14:paraId="03DDEC7B"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2AC6E4A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第十七</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2B3E34C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第四單元好朋友</w:t>
            </w:r>
          </w:p>
          <w:p w14:paraId="0C7AAD6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第十一課生日快樂／第十二課小黑</w:t>
            </w:r>
          </w:p>
        </w:tc>
        <w:tc>
          <w:tcPr>
            <w:tcW w:w="227" w:type="pct"/>
            <w:gridSpan w:val="2"/>
            <w:tcBorders>
              <w:top w:val="single" w:sz="4" w:space="0" w:color="auto"/>
              <w:left w:val="single" w:sz="4" w:space="0" w:color="auto"/>
              <w:bottom w:val="single" w:sz="4" w:space="0" w:color="auto"/>
              <w:right w:val="single" w:sz="4" w:space="0" w:color="auto"/>
            </w:tcBorders>
            <w:hideMark/>
          </w:tcPr>
          <w:p w14:paraId="595B015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6</w:t>
            </w:r>
          </w:p>
        </w:tc>
        <w:tc>
          <w:tcPr>
            <w:tcW w:w="386" w:type="pct"/>
            <w:tcBorders>
              <w:top w:val="single" w:sz="4" w:space="0" w:color="auto"/>
              <w:left w:val="single" w:sz="4" w:space="0" w:color="auto"/>
              <w:bottom w:val="single" w:sz="4" w:space="0" w:color="auto"/>
              <w:right w:val="single" w:sz="4" w:space="0" w:color="auto"/>
            </w:tcBorders>
            <w:hideMark/>
          </w:tcPr>
          <w:p w14:paraId="1350286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【十一、生日快樂】</w:t>
            </w:r>
          </w:p>
          <w:p w14:paraId="052B96B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w:t>
            </w:r>
            <w:r w:rsidRPr="002A341C">
              <w:rPr>
                <w:rFonts w:ascii="Times New Roman" w:eastAsia="標楷體" w:hAnsi="Times New Roman" w:cs="Times New Roman" w:hint="eastAsia"/>
                <w:bCs/>
              </w:rPr>
              <w:lastRenderedPageBreak/>
              <w:t>展學習及解決問題策略、初探邏輯思維，並透過體驗與實踐，處理日常生活問題。</w:t>
            </w:r>
          </w:p>
          <w:p w14:paraId="7440EDD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79F2819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w:t>
            </w:r>
            <w:r w:rsidRPr="002A341C">
              <w:rPr>
                <w:rFonts w:ascii="Times New Roman" w:eastAsia="標楷體" w:hAnsi="Times New Roman" w:cs="Times New Roman" w:hint="eastAsia"/>
                <w:bCs/>
              </w:rPr>
              <w:lastRenderedPageBreak/>
              <w:t>見，樂於參與學校及社區活動，體會團隊合作的重要性。</w:t>
            </w:r>
          </w:p>
          <w:p w14:paraId="6762682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【十二、小黑】</w:t>
            </w:r>
          </w:p>
          <w:p w14:paraId="45437CF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透過國語文學習，掌握文本要旨、發展學習及解決問題策略、初探邏輯思維，並透過體驗與實踐，處理日常生活問題。</w:t>
            </w:r>
          </w:p>
          <w:p w14:paraId="491DB17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-E-A3 </w:t>
            </w:r>
            <w:r w:rsidRPr="002A341C">
              <w:rPr>
                <w:rFonts w:ascii="Times New Roman" w:eastAsia="標楷體" w:hAnsi="Times New Roman" w:cs="Times New Roman" w:hint="eastAsia"/>
                <w:bCs/>
              </w:rPr>
              <w:t>運用國語文充實生活經驗，學習有步驟的規劃活動和解決問題，</w:t>
            </w:r>
            <w:r w:rsidRPr="002A341C">
              <w:rPr>
                <w:rFonts w:ascii="Times New Roman" w:eastAsia="標楷體" w:hAnsi="Times New Roman" w:cs="Times New Roman" w:hint="eastAsia"/>
                <w:bCs/>
              </w:rPr>
              <w:lastRenderedPageBreak/>
              <w:t>並探索多元知能，培養創新精神，以增進生活適應力。</w:t>
            </w:r>
          </w:p>
          <w:p w14:paraId="132D589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tc>
        <w:tc>
          <w:tcPr>
            <w:tcW w:w="276" w:type="pct"/>
            <w:tcBorders>
              <w:top w:val="single" w:sz="4" w:space="0" w:color="auto"/>
              <w:left w:val="single" w:sz="4" w:space="0" w:color="auto"/>
              <w:bottom w:val="single" w:sz="4" w:space="0" w:color="auto"/>
              <w:right w:val="single" w:sz="4" w:space="0" w:color="auto"/>
            </w:tcBorders>
            <w:hideMark/>
          </w:tcPr>
          <w:p w14:paraId="4DABEA6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【十一、生日快樂】</w:t>
            </w:r>
          </w:p>
          <w:p w14:paraId="574C339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6-Ⅰ-2 </w:t>
            </w:r>
            <w:r w:rsidRPr="002A341C">
              <w:rPr>
                <w:rFonts w:ascii="Times New Roman" w:eastAsia="標楷體" w:hAnsi="Times New Roman" w:cs="Times New Roman" w:hint="eastAsia"/>
                <w:bCs/>
              </w:rPr>
              <w:t>透過閱讀及觀察，積</w:t>
            </w:r>
            <w:r w:rsidRPr="002A341C">
              <w:rPr>
                <w:rFonts w:ascii="Times New Roman" w:eastAsia="標楷體" w:hAnsi="Times New Roman" w:cs="Times New Roman" w:hint="eastAsia"/>
                <w:bCs/>
              </w:rPr>
              <w:lastRenderedPageBreak/>
              <w:t>累寫作材料。</w:t>
            </w:r>
          </w:p>
          <w:p w14:paraId="21639D8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6-Ⅰ-3 </w:t>
            </w:r>
            <w:r w:rsidRPr="002A341C">
              <w:rPr>
                <w:rFonts w:ascii="Times New Roman" w:eastAsia="標楷體" w:hAnsi="Times New Roman" w:cs="Times New Roman" w:hint="eastAsia"/>
                <w:bCs/>
              </w:rPr>
              <w:t>寫出語意完整的句子、主題明確的段落。</w:t>
            </w:r>
          </w:p>
          <w:p w14:paraId="059EA84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【十二、小黑】</w:t>
            </w:r>
          </w:p>
          <w:p w14:paraId="32A943D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1-Ⅰ-2 </w:t>
            </w:r>
            <w:r w:rsidRPr="002A341C">
              <w:rPr>
                <w:rFonts w:ascii="Times New Roman" w:eastAsia="標楷體" w:hAnsi="Times New Roman" w:cs="Times New Roman" w:hint="eastAsia"/>
                <w:bCs/>
              </w:rPr>
              <w:t>能學習聆聽不同的媒材，說出聆聽的內容。</w:t>
            </w:r>
          </w:p>
          <w:p w14:paraId="229B74F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2-Ⅰ-2 </w:t>
            </w:r>
            <w:r w:rsidRPr="002A341C">
              <w:rPr>
                <w:rFonts w:ascii="Times New Roman" w:eastAsia="標楷體" w:hAnsi="Times New Roman" w:cs="Times New Roman" w:hint="eastAsia"/>
                <w:bCs/>
              </w:rPr>
              <w:t>說出所聽聞的內容。</w:t>
            </w:r>
          </w:p>
          <w:p w14:paraId="40E382A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3-Ⅰ-2 </w:t>
            </w:r>
            <w:r w:rsidRPr="002A341C">
              <w:rPr>
                <w:rFonts w:ascii="Times New Roman" w:eastAsia="標楷體" w:hAnsi="Times New Roman" w:cs="Times New Roman" w:hint="eastAsia"/>
                <w:bCs/>
              </w:rPr>
              <w:t>運用注音符號輔助識字，也能利用國字鞏</w:t>
            </w:r>
            <w:r w:rsidRPr="002A341C">
              <w:rPr>
                <w:rFonts w:ascii="Times New Roman" w:eastAsia="標楷體" w:hAnsi="Times New Roman" w:cs="Times New Roman" w:hint="eastAsia"/>
                <w:bCs/>
              </w:rPr>
              <w:lastRenderedPageBreak/>
              <w:t>固注音符號的學習。</w:t>
            </w:r>
          </w:p>
        </w:tc>
        <w:tc>
          <w:tcPr>
            <w:tcW w:w="276" w:type="pct"/>
            <w:tcBorders>
              <w:top w:val="single" w:sz="4" w:space="0" w:color="auto"/>
              <w:left w:val="single" w:sz="4" w:space="0" w:color="auto"/>
              <w:bottom w:val="single" w:sz="4" w:space="0" w:color="auto"/>
              <w:right w:val="single" w:sz="4" w:space="0" w:color="auto"/>
            </w:tcBorders>
            <w:hideMark/>
          </w:tcPr>
          <w:p w14:paraId="7318D0E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【十一、生日快樂】</w:t>
            </w:r>
          </w:p>
          <w:p w14:paraId="1A12441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w:t>
            </w:r>
            <w:r w:rsidRPr="002A341C">
              <w:rPr>
                <w:rFonts w:ascii="Times New Roman" w:eastAsia="標楷體" w:hAnsi="Times New Roman" w:cs="Times New Roman" w:hint="eastAsia"/>
                <w:bCs/>
              </w:rPr>
              <w:lastRenderedPageBreak/>
              <w:t>文本。</w:t>
            </w:r>
          </w:p>
          <w:p w14:paraId="49CC20D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Ab-Ⅰ-4 </w:t>
            </w:r>
            <w:r w:rsidRPr="002A341C">
              <w:rPr>
                <w:rFonts w:ascii="Times New Roman" w:eastAsia="標楷體" w:hAnsi="Times New Roman" w:cs="Times New Roman" w:hint="eastAsia"/>
                <w:bCs/>
              </w:rPr>
              <w:t>常用字部首</w:t>
            </w:r>
            <w:proofErr w:type="gramStart"/>
            <w:r w:rsidRPr="002A341C">
              <w:rPr>
                <w:rFonts w:ascii="Times New Roman" w:eastAsia="標楷體" w:hAnsi="Times New Roman" w:cs="Times New Roman" w:hint="eastAsia"/>
                <w:bCs/>
              </w:rPr>
              <w:t>的表義</w:t>
            </w:r>
            <w:proofErr w:type="gramEnd"/>
            <w:r w:rsidRPr="002A341C">
              <w:rPr>
                <w:rFonts w:ascii="Times New Roman" w:eastAsia="標楷體" w:hAnsi="Times New Roman" w:cs="Times New Roman" w:hint="eastAsia"/>
                <w:bCs/>
              </w:rPr>
              <w:t>（分類）功能。</w:t>
            </w:r>
          </w:p>
          <w:p w14:paraId="3713DDA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Ac-Ⅰ-2 </w:t>
            </w:r>
            <w:r w:rsidRPr="002A341C">
              <w:rPr>
                <w:rFonts w:ascii="Times New Roman" w:eastAsia="標楷體" w:hAnsi="Times New Roman" w:cs="Times New Roman" w:hint="eastAsia"/>
                <w:bCs/>
              </w:rPr>
              <w:t>簡單的基本句型。</w:t>
            </w:r>
          </w:p>
          <w:p w14:paraId="102BF0F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Ad-Ⅰ-2 </w:t>
            </w:r>
            <w:r w:rsidRPr="002A341C">
              <w:rPr>
                <w:rFonts w:ascii="Times New Roman" w:eastAsia="標楷體" w:hAnsi="Times New Roman" w:cs="Times New Roman" w:hint="eastAsia"/>
                <w:bCs/>
              </w:rPr>
              <w:t>篇章的大意。</w:t>
            </w:r>
          </w:p>
          <w:p w14:paraId="00C819A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Ba-Ⅰ-1 </w:t>
            </w:r>
            <w:proofErr w:type="gramStart"/>
            <w:r w:rsidRPr="002A341C">
              <w:rPr>
                <w:rFonts w:ascii="Times New Roman" w:eastAsia="標楷體" w:hAnsi="Times New Roman" w:cs="Times New Roman" w:hint="eastAsia"/>
                <w:bCs/>
              </w:rPr>
              <w:t>順敘法</w:t>
            </w:r>
            <w:proofErr w:type="gramEnd"/>
            <w:r w:rsidRPr="002A341C">
              <w:rPr>
                <w:rFonts w:ascii="Times New Roman" w:eastAsia="標楷體" w:hAnsi="Times New Roman" w:cs="Times New Roman" w:hint="eastAsia"/>
                <w:bCs/>
              </w:rPr>
              <w:t>。</w:t>
            </w:r>
          </w:p>
          <w:p w14:paraId="178C36E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【十二、小黑】</w:t>
            </w:r>
          </w:p>
          <w:p w14:paraId="792296E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3F040B9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個常用字的字形、字音和字</w:t>
            </w:r>
            <w:r w:rsidRPr="002A341C">
              <w:rPr>
                <w:rFonts w:ascii="Times New Roman" w:eastAsia="標楷體" w:hAnsi="Times New Roman" w:cs="Times New Roman" w:hint="eastAsia"/>
                <w:bCs/>
              </w:rPr>
              <w:lastRenderedPageBreak/>
              <w:t>義。</w:t>
            </w:r>
          </w:p>
          <w:p w14:paraId="193DCF9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Ac-Ⅰ-2 </w:t>
            </w:r>
            <w:r w:rsidRPr="002A341C">
              <w:rPr>
                <w:rFonts w:ascii="Times New Roman" w:eastAsia="標楷體" w:hAnsi="Times New Roman" w:cs="Times New Roman" w:hint="eastAsia"/>
                <w:bCs/>
              </w:rPr>
              <w:t>簡單的基本句型。</w:t>
            </w:r>
          </w:p>
          <w:p w14:paraId="73509F2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Ad-Ⅰ-2 </w:t>
            </w:r>
            <w:r w:rsidRPr="002A341C">
              <w:rPr>
                <w:rFonts w:ascii="Times New Roman" w:eastAsia="標楷體" w:hAnsi="Times New Roman" w:cs="Times New Roman" w:hint="eastAsia"/>
                <w:bCs/>
              </w:rPr>
              <w:t>篇章的大意。</w:t>
            </w:r>
          </w:p>
          <w:p w14:paraId="76F58A5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Ba-Ⅰ-1 </w:t>
            </w:r>
            <w:proofErr w:type="gramStart"/>
            <w:r w:rsidRPr="002A341C">
              <w:rPr>
                <w:rFonts w:ascii="Times New Roman" w:eastAsia="標楷體" w:hAnsi="Times New Roman" w:cs="Times New Roman" w:hint="eastAsia"/>
                <w:bCs/>
              </w:rPr>
              <w:t>順敘法</w:t>
            </w:r>
            <w:proofErr w:type="gramEnd"/>
            <w:r w:rsidRPr="002A341C">
              <w:rPr>
                <w:rFonts w:ascii="Times New Roman" w:eastAsia="標楷體" w:hAnsi="Times New Roman" w:cs="Times New Roman" w:hint="eastAsia"/>
                <w:bCs/>
              </w:rPr>
              <w:t>。</w:t>
            </w:r>
          </w:p>
        </w:tc>
        <w:tc>
          <w:tcPr>
            <w:tcW w:w="415" w:type="pct"/>
            <w:gridSpan w:val="2"/>
            <w:tcBorders>
              <w:top w:val="single" w:sz="4" w:space="0" w:color="auto"/>
              <w:left w:val="single" w:sz="4" w:space="0" w:color="auto"/>
              <w:bottom w:val="single" w:sz="4" w:space="0" w:color="auto"/>
              <w:right w:val="single" w:sz="4" w:space="0" w:color="auto"/>
            </w:tcBorders>
            <w:hideMark/>
          </w:tcPr>
          <w:p w14:paraId="44C8B48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【十一、生日快樂】</w:t>
            </w:r>
          </w:p>
          <w:p w14:paraId="62C243D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能觀察圖片，運用「第一次做什麼事＋心</w:t>
            </w:r>
            <w:r w:rsidRPr="002A341C">
              <w:rPr>
                <w:rFonts w:ascii="Times New Roman" w:eastAsia="標楷體" w:hAnsi="Times New Roman" w:cs="Times New Roman" w:hint="eastAsia"/>
                <w:bCs/>
              </w:rPr>
              <w:lastRenderedPageBreak/>
              <w:t>情」寫出語意完整的句子。</w:t>
            </w:r>
          </w:p>
          <w:p w14:paraId="51B1235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【十二、小黑】</w:t>
            </w:r>
          </w:p>
          <w:p w14:paraId="13A575B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運用</w:t>
            </w:r>
            <w:proofErr w:type="gramStart"/>
            <w:r w:rsidRPr="002A341C">
              <w:rPr>
                <w:rFonts w:ascii="Times New Roman" w:eastAsia="標楷體" w:hAnsi="Times New Roman" w:cs="Times New Roman" w:hint="eastAsia"/>
                <w:bCs/>
              </w:rPr>
              <w:t>注音符號認讀</w:t>
            </w:r>
            <w:proofErr w:type="gramEnd"/>
            <w:r w:rsidRPr="002A341C">
              <w:rPr>
                <w:rFonts w:ascii="Times New Roman" w:eastAsia="標楷體" w:hAnsi="Times New Roman" w:cs="Times New Roman" w:hint="eastAsia"/>
                <w:bCs/>
              </w:rPr>
              <w:t>「火」</w:t>
            </w:r>
            <w:proofErr w:type="gramStart"/>
            <w:r w:rsidRPr="002A341C">
              <w:rPr>
                <w:rFonts w:ascii="Times New Roman" w:eastAsia="標楷體" w:hAnsi="Times New Roman" w:cs="Times New Roman" w:hint="eastAsia"/>
                <w:bCs/>
              </w:rPr>
              <w:t>部的生字</w:t>
            </w:r>
            <w:proofErr w:type="gramEnd"/>
            <w:r w:rsidRPr="002A341C">
              <w:rPr>
                <w:rFonts w:ascii="Times New Roman" w:eastAsia="標楷體" w:hAnsi="Times New Roman" w:cs="Times New Roman" w:hint="eastAsia"/>
                <w:bCs/>
              </w:rPr>
              <w:t>，並歸納「火」偏旁生字的形、音、義。</w:t>
            </w:r>
          </w:p>
          <w:p w14:paraId="4DA2587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觀察課文情境，運用「一開始</w:t>
            </w:r>
            <w:r w:rsidRPr="002A341C">
              <w:rPr>
                <w:rFonts w:ascii="Times New Roman" w:eastAsia="標楷體" w:hAnsi="Times New Roman" w:cs="Times New Roman"/>
                <w:bCs/>
              </w:rPr>
              <w:t>…</w:t>
            </w:r>
            <w:proofErr w:type="gramStart"/>
            <w:r w:rsidRPr="002A341C">
              <w:rPr>
                <w:rFonts w:ascii="Times New Roman" w:eastAsia="標楷體" w:hAnsi="Times New Roman" w:cs="Times New Roman"/>
                <w:bCs/>
              </w:rPr>
              <w:t>…</w:t>
            </w:r>
            <w:proofErr w:type="gramEnd"/>
            <w:r w:rsidRPr="002A341C">
              <w:rPr>
                <w:rFonts w:ascii="Times New Roman" w:eastAsia="標楷體" w:hAnsi="Times New Roman" w:cs="Times New Roman" w:hint="eastAsia"/>
                <w:bCs/>
              </w:rPr>
              <w:t>後來</w:t>
            </w:r>
            <w:r w:rsidRPr="002A341C">
              <w:rPr>
                <w:rFonts w:ascii="Times New Roman" w:eastAsia="標楷體" w:hAnsi="Times New Roman" w:cs="Times New Roman"/>
                <w:bCs/>
              </w:rPr>
              <w:t>…</w:t>
            </w:r>
            <w:proofErr w:type="gramStart"/>
            <w:r w:rsidRPr="002A341C">
              <w:rPr>
                <w:rFonts w:ascii="Times New Roman" w:eastAsia="標楷體" w:hAnsi="Times New Roman" w:cs="Times New Roman"/>
                <w:bCs/>
              </w:rPr>
              <w:t>…</w:t>
            </w:r>
            <w:proofErr w:type="gramEnd"/>
            <w:r w:rsidRPr="002A341C">
              <w:rPr>
                <w:rFonts w:ascii="Times New Roman" w:eastAsia="標楷體" w:hAnsi="Times New Roman" w:cs="Times New Roman" w:hint="eastAsia"/>
                <w:bCs/>
              </w:rPr>
              <w:t>」說明情境發生的改變。</w:t>
            </w:r>
          </w:p>
        </w:tc>
        <w:tc>
          <w:tcPr>
            <w:tcW w:w="1335" w:type="pct"/>
            <w:gridSpan w:val="2"/>
            <w:tcBorders>
              <w:top w:val="single" w:sz="4" w:space="0" w:color="auto"/>
              <w:left w:val="single" w:sz="4" w:space="0" w:color="auto"/>
              <w:bottom w:val="single" w:sz="4" w:space="0" w:color="auto"/>
              <w:right w:val="single" w:sz="4" w:space="0" w:color="auto"/>
            </w:tcBorders>
            <w:hideMark/>
          </w:tcPr>
          <w:p w14:paraId="68284BF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【十一、生日快樂】</w:t>
            </w:r>
          </w:p>
          <w:p w14:paraId="6CF6CC7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寫出語意完整的句子，描述自己的「第一次體驗」。</w:t>
            </w:r>
          </w:p>
          <w:p w14:paraId="530F08F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【十二、小黑】</w:t>
            </w:r>
          </w:p>
          <w:p w14:paraId="02D7987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用正確筆順書寫生字，學會字形、字音及字義。</w:t>
            </w:r>
          </w:p>
          <w:p w14:paraId="2400D19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運用「一開始</w:t>
            </w:r>
            <w:r w:rsidRPr="002A341C">
              <w:rPr>
                <w:rFonts w:ascii="Times New Roman" w:eastAsia="標楷體" w:hAnsi="Times New Roman" w:cs="Times New Roman"/>
              </w:rPr>
              <w:t>…</w:t>
            </w:r>
            <w:proofErr w:type="gramStart"/>
            <w:r w:rsidRPr="002A341C">
              <w:rPr>
                <w:rFonts w:ascii="Times New Roman" w:eastAsia="標楷體" w:hAnsi="Times New Roman" w:cs="Times New Roman"/>
              </w:rPr>
              <w:t>…</w:t>
            </w:r>
            <w:proofErr w:type="gramEnd"/>
            <w:r w:rsidRPr="002A341C">
              <w:rPr>
                <w:rFonts w:ascii="Times New Roman" w:eastAsia="標楷體" w:hAnsi="Times New Roman" w:cs="Times New Roman" w:hint="eastAsia"/>
              </w:rPr>
              <w:t>後來</w:t>
            </w:r>
            <w:r w:rsidRPr="002A341C">
              <w:rPr>
                <w:rFonts w:ascii="Times New Roman" w:eastAsia="標楷體" w:hAnsi="Times New Roman" w:cs="Times New Roman"/>
              </w:rPr>
              <w:t>…</w:t>
            </w:r>
            <w:proofErr w:type="gramStart"/>
            <w:r w:rsidRPr="002A341C">
              <w:rPr>
                <w:rFonts w:ascii="Times New Roman" w:eastAsia="標楷體" w:hAnsi="Times New Roman" w:cs="Times New Roman"/>
              </w:rPr>
              <w:t>…</w:t>
            </w:r>
            <w:proofErr w:type="gramEnd"/>
            <w:r w:rsidRPr="002A341C">
              <w:rPr>
                <w:rFonts w:ascii="Times New Roman" w:eastAsia="標楷體" w:hAnsi="Times New Roman" w:cs="Times New Roman" w:hint="eastAsia"/>
              </w:rPr>
              <w:t>」說出完整的句子。</w:t>
            </w:r>
          </w:p>
        </w:tc>
        <w:tc>
          <w:tcPr>
            <w:tcW w:w="393" w:type="pct"/>
            <w:tcBorders>
              <w:top w:val="single" w:sz="4" w:space="0" w:color="auto"/>
              <w:left w:val="single" w:sz="4" w:space="0" w:color="auto"/>
              <w:bottom w:val="single" w:sz="4" w:space="0" w:color="auto"/>
              <w:right w:val="single" w:sz="4" w:space="0" w:color="auto"/>
            </w:tcBorders>
            <w:hideMark/>
          </w:tcPr>
          <w:p w14:paraId="4E74745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649FA46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5B725D0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4D68BBE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45FE44C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【十一、生日快樂】</w:t>
            </w:r>
          </w:p>
          <w:p w14:paraId="46A112F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【生涯規畫教育】</w:t>
            </w:r>
          </w:p>
          <w:p w14:paraId="2C610F3B"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涯</w:t>
            </w:r>
            <w:proofErr w:type="gramEnd"/>
            <w:r w:rsidRPr="002A341C">
              <w:rPr>
                <w:rFonts w:ascii="Times New Roman" w:eastAsia="標楷體" w:hAnsi="Times New Roman" w:cs="Times New Roman"/>
              </w:rPr>
              <w:t xml:space="preserve">E7 </w:t>
            </w:r>
            <w:r w:rsidRPr="002A341C">
              <w:rPr>
                <w:rFonts w:ascii="Times New Roman" w:eastAsia="標楷體" w:hAnsi="Times New Roman" w:cs="Times New Roman" w:hint="eastAsia"/>
              </w:rPr>
              <w:t>培養良好的人際互動</w:t>
            </w:r>
            <w:r w:rsidRPr="002A341C">
              <w:rPr>
                <w:rFonts w:ascii="Times New Roman" w:eastAsia="標楷體" w:hAnsi="Times New Roman" w:cs="Times New Roman" w:hint="eastAsia"/>
              </w:rPr>
              <w:lastRenderedPageBreak/>
              <w:t>能力。</w:t>
            </w:r>
          </w:p>
          <w:p w14:paraId="2292163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【十二、小黑】</w:t>
            </w:r>
          </w:p>
          <w:p w14:paraId="5969FB6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【戶外教育】</w:t>
            </w:r>
          </w:p>
          <w:p w14:paraId="51DEF26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w:t>
            </w:r>
            <w:r w:rsidRPr="002A341C">
              <w:rPr>
                <w:rFonts w:ascii="Times New Roman" w:eastAsia="標楷體" w:hAnsi="Times New Roman" w:cs="Times New Roman"/>
              </w:rPr>
              <w:t xml:space="preserve">E3 </w:t>
            </w:r>
            <w:r w:rsidRPr="002A341C">
              <w:rPr>
                <w:rFonts w:ascii="Times New Roman" w:eastAsia="標楷體" w:hAnsi="Times New Roman" w:cs="Times New Roman" w:hint="eastAsia"/>
              </w:rPr>
              <w:t>善用五官的感知，培養眼、耳、鼻、舌、觸覺及心靈對環境感受的能力。</w:t>
            </w:r>
          </w:p>
        </w:tc>
        <w:tc>
          <w:tcPr>
            <w:tcW w:w="471" w:type="pct"/>
            <w:tcBorders>
              <w:top w:val="single" w:sz="4" w:space="0" w:color="auto"/>
              <w:left w:val="single" w:sz="4" w:space="0" w:color="auto"/>
              <w:bottom w:val="single" w:sz="4" w:space="0" w:color="auto"/>
              <w:right w:val="single" w:sz="4" w:space="0" w:color="auto"/>
            </w:tcBorders>
          </w:tcPr>
          <w:p w14:paraId="7105BAD8" w14:textId="77777777" w:rsidR="002A341C" w:rsidRPr="002A341C" w:rsidRDefault="002A341C" w:rsidP="002A341C">
            <w:pPr>
              <w:snapToGrid w:val="0"/>
              <w:rPr>
                <w:rFonts w:ascii="Times New Roman" w:eastAsia="標楷體" w:hAnsi="Times New Roman" w:cs="Times New Roman"/>
              </w:rPr>
            </w:pPr>
          </w:p>
        </w:tc>
      </w:tr>
      <w:tr w:rsidR="002A341C" w:rsidRPr="002A341C" w14:paraId="1E4CFE2F"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73C5CF7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第十八</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06B535E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第四單元好朋友／寫字</w:t>
            </w:r>
            <w:r w:rsidRPr="002A341C">
              <w:rPr>
                <w:rFonts w:ascii="Times New Roman" w:eastAsia="標楷體" w:hAnsi="Times New Roman" w:cs="Times New Roman"/>
                <w:bCs/>
              </w:rPr>
              <w:t>123</w:t>
            </w:r>
          </w:p>
          <w:p w14:paraId="70E22DA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第十二課小黑／寫字</w:t>
            </w:r>
            <w:r w:rsidRPr="002A341C">
              <w:rPr>
                <w:rFonts w:ascii="Times New Roman" w:eastAsia="標楷體" w:hAnsi="Times New Roman" w:cs="Times New Roman"/>
                <w:bCs/>
              </w:rPr>
              <w:t>123</w:t>
            </w:r>
          </w:p>
        </w:tc>
        <w:tc>
          <w:tcPr>
            <w:tcW w:w="227" w:type="pct"/>
            <w:gridSpan w:val="2"/>
            <w:tcBorders>
              <w:top w:val="single" w:sz="4" w:space="0" w:color="auto"/>
              <w:left w:val="single" w:sz="4" w:space="0" w:color="auto"/>
              <w:bottom w:val="single" w:sz="4" w:space="0" w:color="auto"/>
              <w:right w:val="single" w:sz="4" w:space="0" w:color="auto"/>
            </w:tcBorders>
            <w:hideMark/>
          </w:tcPr>
          <w:p w14:paraId="2FFDF26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6</w:t>
            </w:r>
          </w:p>
        </w:tc>
        <w:tc>
          <w:tcPr>
            <w:tcW w:w="386" w:type="pct"/>
            <w:tcBorders>
              <w:top w:val="single" w:sz="4" w:space="0" w:color="auto"/>
              <w:left w:val="single" w:sz="4" w:space="0" w:color="auto"/>
              <w:bottom w:val="single" w:sz="4" w:space="0" w:color="auto"/>
              <w:right w:val="single" w:sz="4" w:space="0" w:color="auto"/>
            </w:tcBorders>
            <w:hideMark/>
          </w:tcPr>
          <w:p w14:paraId="3C491CC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【十二、小黑】</w:t>
            </w:r>
          </w:p>
          <w:p w14:paraId="5BE1E37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-E-A2 </w:t>
            </w:r>
            <w:r w:rsidRPr="002A341C">
              <w:rPr>
                <w:rFonts w:ascii="Times New Roman" w:eastAsia="標楷體" w:hAnsi="Times New Roman" w:cs="Times New Roman" w:hint="eastAsia"/>
                <w:bCs/>
              </w:rPr>
              <w:t>透過國語文學習，掌握文本要旨、發展學習及解決問題策略、初探邏輯思維，並透</w:t>
            </w:r>
            <w:r w:rsidRPr="002A341C">
              <w:rPr>
                <w:rFonts w:ascii="Times New Roman" w:eastAsia="標楷體" w:hAnsi="Times New Roman" w:cs="Times New Roman" w:hint="eastAsia"/>
                <w:bCs/>
              </w:rPr>
              <w:lastRenderedPageBreak/>
              <w:t>過體驗與實踐，處理日常生活問題。</w:t>
            </w:r>
          </w:p>
          <w:p w14:paraId="03DF6E8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-E-A3 </w:t>
            </w:r>
            <w:r w:rsidRPr="002A341C">
              <w:rPr>
                <w:rFonts w:ascii="Times New Roman" w:eastAsia="標楷體" w:hAnsi="Times New Roman" w:cs="Times New Roman" w:hint="eastAsia"/>
                <w:bCs/>
              </w:rPr>
              <w:t>運用國語文充實生活經驗，學習有步驟的規劃活動和解決問題，並探索多元知能，培養創新精神，以增進生活適應力。</w:t>
            </w:r>
          </w:p>
          <w:p w14:paraId="2D9ECF1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407A52E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【寫字</w:t>
            </w:r>
            <w:r w:rsidRPr="002A341C">
              <w:rPr>
                <w:rFonts w:ascii="Times New Roman" w:eastAsia="標楷體" w:hAnsi="Times New Roman" w:cs="Times New Roman"/>
                <w:bCs/>
              </w:rPr>
              <w:t>123</w:t>
            </w:r>
            <w:r w:rsidRPr="002A341C">
              <w:rPr>
                <w:rFonts w:ascii="Times New Roman" w:eastAsia="標楷體" w:hAnsi="Times New Roman" w:cs="Times New Roman" w:hint="eastAsia"/>
                <w:bCs/>
              </w:rPr>
              <w:t>】</w:t>
            </w:r>
          </w:p>
          <w:p w14:paraId="2FCA792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-E-A1 </w:t>
            </w:r>
            <w:r w:rsidRPr="002A341C">
              <w:rPr>
                <w:rFonts w:ascii="Times New Roman" w:eastAsia="標楷體" w:hAnsi="Times New Roman" w:cs="Times New Roman" w:hint="eastAsia"/>
                <w:bCs/>
              </w:rPr>
              <w:t>認識國語文的重要性，培養國語文的興趣，能運用國語文認識自我、表現自我，奠定終身學習的基礎。</w:t>
            </w:r>
          </w:p>
          <w:p w14:paraId="05977B5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tc>
        <w:tc>
          <w:tcPr>
            <w:tcW w:w="276" w:type="pct"/>
            <w:tcBorders>
              <w:top w:val="single" w:sz="4" w:space="0" w:color="auto"/>
              <w:left w:val="single" w:sz="4" w:space="0" w:color="auto"/>
              <w:bottom w:val="single" w:sz="4" w:space="0" w:color="auto"/>
              <w:right w:val="single" w:sz="4" w:space="0" w:color="auto"/>
            </w:tcBorders>
            <w:hideMark/>
          </w:tcPr>
          <w:p w14:paraId="1F641AE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【十二、小黑】</w:t>
            </w:r>
          </w:p>
          <w:p w14:paraId="5E68659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4-Ⅰ-5 </w:t>
            </w:r>
            <w:r w:rsidRPr="002A341C">
              <w:rPr>
                <w:rFonts w:ascii="Times New Roman" w:eastAsia="標楷體" w:hAnsi="Times New Roman" w:cs="Times New Roman" w:hint="eastAsia"/>
                <w:bCs/>
              </w:rPr>
              <w:t>認識基本筆畫、筆順，掌握運筆原則，寫出正確及工</w:t>
            </w:r>
            <w:r w:rsidRPr="002A341C">
              <w:rPr>
                <w:rFonts w:ascii="Times New Roman" w:eastAsia="標楷體" w:hAnsi="Times New Roman" w:cs="Times New Roman" w:hint="eastAsia"/>
                <w:bCs/>
              </w:rPr>
              <w:lastRenderedPageBreak/>
              <w:t>整的國字。</w:t>
            </w:r>
          </w:p>
          <w:p w14:paraId="660DED4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5-Ⅰ-7 </w:t>
            </w:r>
            <w:r w:rsidRPr="002A341C">
              <w:rPr>
                <w:rFonts w:ascii="Times New Roman" w:eastAsia="標楷體" w:hAnsi="Times New Roman" w:cs="Times New Roman" w:hint="eastAsia"/>
                <w:bCs/>
              </w:rPr>
              <w:t>運用簡單的預測、推論等策略，找出句子和段落明示的因果關係，理解文本內容。</w:t>
            </w:r>
          </w:p>
          <w:p w14:paraId="3F54A91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6-Ⅰ-2 </w:t>
            </w:r>
            <w:r w:rsidRPr="002A341C">
              <w:rPr>
                <w:rFonts w:ascii="Times New Roman" w:eastAsia="標楷體" w:hAnsi="Times New Roman" w:cs="Times New Roman" w:hint="eastAsia"/>
                <w:bCs/>
              </w:rPr>
              <w:t>透過閱讀及觀察，積累寫作材料。</w:t>
            </w:r>
          </w:p>
          <w:p w14:paraId="2DE6B6B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【寫字</w:t>
            </w:r>
            <w:r w:rsidRPr="002A341C">
              <w:rPr>
                <w:rFonts w:ascii="Times New Roman" w:eastAsia="標楷體" w:hAnsi="Times New Roman" w:cs="Times New Roman"/>
                <w:bCs/>
              </w:rPr>
              <w:t>123</w:t>
            </w:r>
            <w:r w:rsidRPr="002A341C">
              <w:rPr>
                <w:rFonts w:ascii="Times New Roman" w:eastAsia="標楷體" w:hAnsi="Times New Roman" w:cs="Times New Roman" w:hint="eastAsia"/>
                <w:bCs/>
              </w:rPr>
              <w:t>】</w:t>
            </w:r>
          </w:p>
          <w:p w14:paraId="06FC2D2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4-Ⅰ-2 </w:t>
            </w:r>
            <w:r w:rsidRPr="002A341C">
              <w:rPr>
                <w:rFonts w:ascii="Times New Roman" w:eastAsia="標楷體" w:hAnsi="Times New Roman" w:cs="Times New Roman" w:hint="eastAsia"/>
                <w:bCs/>
              </w:rPr>
              <w:t>運用部件、部首或簡單造字原理，輔助識字。</w:t>
            </w:r>
          </w:p>
        </w:tc>
        <w:tc>
          <w:tcPr>
            <w:tcW w:w="276" w:type="pct"/>
            <w:tcBorders>
              <w:top w:val="single" w:sz="4" w:space="0" w:color="auto"/>
              <w:left w:val="single" w:sz="4" w:space="0" w:color="auto"/>
              <w:bottom w:val="single" w:sz="4" w:space="0" w:color="auto"/>
              <w:right w:val="single" w:sz="4" w:space="0" w:color="auto"/>
            </w:tcBorders>
            <w:hideMark/>
          </w:tcPr>
          <w:p w14:paraId="135DCEA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【十二、小黑】</w:t>
            </w:r>
          </w:p>
          <w:p w14:paraId="10CD6BB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Aa-Ⅰ-5 </w:t>
            </w:r>
            <w:r w:rsidRPr="002A341C">
              <w:rPr>
                <w:rFonts w:ascii="Times New Roman" w:eastAsia="標楷體" w:hAnsi="Times New Roman" w:cs="Times New Roman" w:hint="eastAsia"/>
                <w:bCs/>
              </w:rPr>
              <w:t>標注注音符號的各類文本。</w:t>
            </w:r>
          </w:p>
          <w:p w14:paraId="33AAABF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Ab-Ⅰ-1 1,000</w:t>
            </w:r>
            <w:r w:rsidRPr="002A341C">
              <w:rPr>
                <w:rFonts w:ascii="Times New Roman" w:eastAsia="標楷體" w:hAnsi="Times New Roman" w:cs="Times New Roman" w:hint="eastAsia"/>
                <w:bCs/>
              </w:rPr>
              <w:t>個常用字的字</w:t>
            </w:r>
            <w:r w:rsidRPr="002A341C">
              <w:rPr>
                <w:rFonts w:ascii="Times New Roman" w:eastAsia="標楷體" w:hAnsi="Times New Roman" w:cs="Times New Roman" w:hint="eastAsia"/>
                <w:bCs/>
              </w:rPr>
              <w:lastRenderedPageBreak/>
              <w:t>形、字音和字義。</w:t>
            </w:r>
          </w:p>
          <w:p w14:paraId="3594041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Ac-Ⅰ-2 </w:t>
            </w:r>
            <w:r w:rsidRPr="002A341C">
              <w:rPr>
                <w:rFonts w:ascii="Times New Roman" w:eastAsia="標楷體" w:hAnsi="Times New Roman" w:cs="Times New Roman" w:hint="eastAsia"/>
                <w:bCs/>
              </w:rPr>
              <w:t>簡單的基本句型。</w:t>
            </w:r>
          </w:p>
          <w:p w14:paraId="0A6CB1C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Ad-Ⅰ-2 </w:t>
            </w:r>
            <w:r w:rsidRPr="002A341C">
              <w:rPr>
                <w:rFonts w:ascii="Times New Roman" w:eastAsia="標楷體" w:hAnsi="Times New Roman" w:cs="Times New Roman" w:hint="eastAsia"/>
                <w:bCs/>
              </w:rPr>
              <w:t>篇章的大意。</w:t>
            </w:r>
          </w:p>
          <w:p w14:paraId="06ED029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Ba-Ⅰ-1 </w:t>
            </w:r>
            <w:proofErr w:type="gramStart"/>
            <w:r w:rsidRPr="002A341C">
              <w:rPr>
                <w:rFonts w:ascii="Times New Roman" w:eastAsia="標楷體" w:hAnsi="Times New Roman" w:cs="Times New Roman" w:hint="eastAsia"/>
                <w:bCs/>
              </w:rPr>
              <w:t>順敘法</w:t>
            </w:r>
            <w:proofErr w:type="gramEnd"/>
            <w:r w:rsidRPr="002A341C">
              <w:rPr>
                <w:rFonts w:ascii="Times New Roman" w:eastAsia="標楷體" w:hAnsi="Times New Roman" w:cs="Times New Roman" w:hint="eastAsia"/>
                <w:bCs/>
              </w:rPr>
              <w:t>。</w:t>
            </w:r>
          </w:p>
          <w:p w14:paraId="4D888EB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【寫字</w:t>
            </w:r>
            <w:r w:rsidRPr="002A341C">
              <w:rPr>
                <w:rFonts w:ascii="Times New Roman" w:eastAsia="標楷體" w:hAnsi="Times New Roman" w:cs="Times New Roman"/>
                <w:bCs/>
              </w:rPr>
              <w:t>123</w:t>
            </w:r>
            <w:r w:rsidRPr="002A341C">
              <w:rPr>
                <w:rFonts w:ascii="Times New Roman" w:eastAsia="標楷體" w:hAnsi="Times New Roman" w:cs="Times New Roman" w:hint="eastAsia"/>
                <w:bCs/>
              </w:rPr>
              <w:t>】</w:t>
            </w:r>
          </w:p>
          <w:p w14:paraId="0AD860C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Ab-Ⅰ-3 </w:t>
            </w:r>
            <w:r w:rsidRPr="002A341C">
              <w:rPr>
                <w:rFonts w:ascii="Times New Roman" w:eastAsia="標楷體" w:hAnsi="Times New Roman" w:cs="Times New Roman" w:hint="eastAsia"/>
                <w:bCs/>
              </w:rPr>
              <w:t>常用字筆畫及部件的空間結構。</w:t>
            </w:r>
          </w:p>
        </w:tc>
        <w:tc>
          <w:tcPr>
            <w:tcW w:w="415" w:type="pct"/>
            <w:gridSpan w:val="2"/>
            <w:tcBorders>
              <w:top w:val="single" w:sz="4" w:space="0" w:color="auto"/>
              <w:left w:val="single" w:sz="4" w:space="0" w:color="auto"/>
              <w:bottom w:val="single" w:sz="4" w:space="0" w:color="auto"/>
              <w:right w:val="single" w:sz="4" w:space="0" w:color="auto"/>
            </w:tcBorders>
            <w:hideMark/>
          </w:tcPr>
          <w:p w14:paraId="2A0622D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【十二、小黑】</w:t>
            </w:r>
          </w:p>
          <w:p w14:paraId="487261F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應用「時間」詞語，表達語意完整且內容合理的句子。</w:t>
            </w:r>
          </w:p>
          <w:p w14:paraId="67247FB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2.</w:t>
            </w:r>
            <w:r w:rsidRPr="002A341C">
              <w:rPr>
                <w:rFonts w:ascii="Times New Roman" w:eastAsia="標楷體" w:hAnsi="Times New Roman" w:cs="Times New Roman" w:hint="eastAsia"/>
                <w:bCs/>
              </w:rPr>
              <w:t>覺察課文中的線索，運用</w:t>
            </w:r>
            <w:r w:rsidRPr="002A341C">
              <w:rPr>
                <w:rFonts w:ascii="Times New Roman" w:eastAsia="標楷體" w:hAnsi="Times New Roman" w:cs="Times New Roman" w:hint="eastAsia"/>
                <w:bCs/>
              </w:rPr>
              <w:lastRenderedPageBreak/>
              <w:t>簡單的推論策略，理解課文因果關係，體會課文所傳達的內容。</w:t>
            </w:r>
          </w:p>
          <w:p w14:paraId="7E43900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專注聆聽故事，比較其與課文的異同，並提出自己的看法。</w:t>
            </w:r>
          </w:p>
          <w:p w14:paraId="00F9378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【寫字</w:t>
            </w:r>
            <w:r w:rsidRPr="002A341C">
              <w:rPr>
                <w:rFonts w:ascii="Times New Roman" w:eastAsia="標楷體" w:hAnsi="Times New Roman" w:cs="Times New Roman"/>
                <w:bCs/>
              </w:rPr>
              <w:t>123</w:t>
            </w:r>
            <w:r w:rsidRPr="002A341C">
              <w:rPr>
                <w:rFonts w:ascii="Times New Roman" w:eastAsia="標楷體" w:hAnsi="Times New Roman" w:cs="Times New Roman" w:hint="eastAsia"/>
                <w:bCs/>
              </w:rPr>
              <w:t>】</w:t>
            </w:r>
          </w:p>
          <w:p w14:paraId="73D33D7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認識「左右」、「上下」、「左中右」、「上</w:t>
            </w:r>
            <w:proofErr w:type="gramStart"/>
            <w:r w:rsidRPr="002A341C">
              <w:rPr>
                <w:rFonts w:ascii="Times New Roman" w:eastAsia="標楷體" w:hAnsi="Times New Roman" w:cs="Times New Roman" w:hint="eastAsia"/>
                <w:bCs/>
              </w:rPr>
              <w:t>中下」</w:t>
            </w:r>
            <w:proofErr w:type="gramEnd"/>
            <w:r w:rsidRPr="002A341C">
              <w:rPr>
                <w:rFonts w:ascii="Times New Roman" w:eastAsia="標楷體" w:hAnsi="Times New Roman" w:cs="Times New Roman" w:hint="eastAsia"/>
                <w:bCs/>
              </w:rPr>
              <w:t>、「半包圍」、「全包圍」等字形結構，按照書寫</w:t>
            </w:r>
            <w:proofErr w:type="gramStart"/>
            <w:r w:rsidRPr="002A341C">
              <w:rPr>
                <w:rFonts w:ascii="Times New Roman" w:eastAsia="標楷體" w:hAnsi="Times New Roman" w:cs="Times New Roman" w:hint="eastAsia"/>
                <w:bCs/>
              </w:rPr>
              <w:t>順序習寫</w:t>
            </w:r>
            <w:proofErr w:type="gramEnd"/>
            <w:r w:rsidRPr="002A341C">
              <w:rPr>
                <w:rFonts w:ascii="Times New Roman" w:eastAsia="標楷體" w:hAnsi="Times New Roman" w:cs="Times New Roman" w:hint="eastAsia"/>
                <w:bCs/>
              </w:rPr>
              <w:t>。</w:t>
            </w:r>
          </w:p>
        </w:tc>
        <w:tc>
          <w:tcPr>
            <w:tcW w:w="1335" w:type="pct"/>
            <w:gridSpan w:val="2"/>
            <w:tcBorders>
              <w:top w:val="single" w:sz="4" w:space="0" w:color="auto"/>
              <w:left w:val="single" w:sz="4" w:space="0" w:color="auto"/>
              <w:bottom w:val="single" w:sz="4" w:space="0" w:color="auto"/>
              <w:right w:val="single" w:sz="4" w:space="0" w:color="auto"/>
            </w:tcBorders>
            <w:hideMark/>
          </w:tcPr>
          <w:p w14:paraId="09EA8DE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【十二、小黑】</w:t>
            </w:r>
          </w:p>
          <w:p w14:paraId="06536DE1"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選擇適當的「時間」詞語，完整表達合理的句子。</w:t>
            </w:r>
          </w:p>
          <w:p w14:paraId="49AB0DB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根據課文線索，回答教師提問並進行推論。</w:t>
            </w:r>
          </w:p>
          <w:p w14:paraId="423A933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仔細聆聽故事，根據提問回答問題。</w:t>
            </w:r>
          </w:p>
          <w:p w14:paraId="5C2EFF2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【寫字</w:t>
            </w:r>
            <w:r w:rsidRPr="002A341C">
              <w:rPr>
                <w:rFonts w:ascii="Times New Roman" w:eastAsia="標楷體" w:hAnsi="Times New Roman" w:cs="Times New Roman"/>
              </w:rPr>
              <w:t>123</w:t>
            </w:r>
            <w:r w:rsidRPr="002A341C">
              <w:rPr>
                <w:rFonts w:ascii="Times New Roman" w:eastAsia="標楷體" w:hAnsi="Times New Roman" w:cs="Times New Roman" w:hint="eastAsia"/>
              </w:rPr>
              <w:t>】</w:t>
            </w:r>
          </w:p>
          <w:p w14:paraId="1200126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專心看課本文字，聽懂教師提問，並回答問題。</w:t>
            </w:r>
          </w:p>
          <w:p w14:paraId="27CFB87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辨識「左右」、「上下」、「左中右」、「上</w:t>
            </w:r>
            <w:proofErr w:type="gramStart"/>
            <w:r w:rsidRPr="002A341C">
              <w:rPr>
                <w:rFonts w:ascii="Times New Roman" w:eastAsia="標楷體" w:hAnsi="Times New Roman" w:cs="Times New Roman" w:hint="eastAsia"/>
              </w:rPr>
              <w:t>中下」</w:t>
            </w:r>
            <w:proofErr w:type="gramEnd"/>
            <w:r w:rsidRPr="002A341C">
              <w:rPr>
                <w:rFonts w:ascii="Times New Roman" w:eastAsia="標楷體" w:hAnsi="Times New Roman" w:cs="Times New Roman" w:hint="eastAsia"/>
              </w:rPr>
              <w:t>、「半包圍」、「全包圍」等字形結構。</w:t>
            </w:r>
          </w:p>
        </w:tc>
        <w:tc>
          <w:tcPr>
            <w:tcW w:w="393" w:type="pct"/>
            <w:tcBorders>
              <w:top w:val="single" w:sz="4" w:space="0" w:color="auto"/>
              <w:left w:val="single" w:sz="4" w:space="0" w:color="auto"/>
              <w:bottom w:val="single" w:sz="4" w:space="0" w:color="auto"/>
              <w:right w:val="single" w:sz="4" w:space="0" w:color="auto"/>
            </w:tcBorders>
            <w:hideMark/>
          </w:tcPr>
          <w:p w14:paraId="66E4710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64D1753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528B482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445BD35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11C77BE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【十二、小黑】</w:t>
            </w:r>
          </w:p>
          <w:p w14:paraId="2CE9622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【戶外教育】</w:t>
            </w:r>
          </w:p>
          <w:p w14:paraId="10682B9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戶</w:t>
            </w:r>
            <w:r w:rsidRPr="002A341C">
              <w:rPr>
                <w:rFonts w:ascii="Times New Roman" w:eastAsia="標楷體" w:hAnsi="Times New Roman" w:cs="Times New Roman"/>
              </w:rPr>
              <w:t xml:space="preserve">E3 </w:t>
            </w:r>
            <w:r w:rsidRPr="002A341C">
              <w:rPr>
                <w:rFonts w:ascii="Times New Roman" w:eastAsia="標楷體" w:hAnsi="Times New Roman" w:cs="Times New Roman" w:hint="eastAsia"/>
              </w:rPr>
              <w:t>善用五官的感知，培養眼、耳、鼻、舌、觸覺及心靈對環境感受</w:t>
            </w:r>
            <w:r w:rsidRPr="002A341C">
              <w:rPr>
                <w:rFonts w:ascii="Times New Roman" w:eastAsia="標楷體" w:hAnsi="Times New Roman" w:cs="Times New Roman" w:hint="eastAsia"/>
              </w:rPr>
              <w:lastRenderedPageBreak/>
              <w:t>的能力。</w:t>
            </w:r>
          </w:p>
        </w:tc>
        <w:tc>
          <w:tcPr>
            <w:tcW w:w="471" w:type="pct"/>
            <w:tcBorders>
              <w:top w:val="single" w:sz="4" w:space="0" w:color="auto"/>
              <w:left w:val="single" w:sz="4" w:space="0" w:color="auto"/>
              <w:bottom w:val="single" w:sz="4" w:space="0" w:color="auto"/>
              <w:right w:val="single" w:sz="4" w:space="0" w:color="auto"/>
            </w:tcBorders>
          </w:tcPr>
          <w:p w14:paraId="075D387E" w14:textId="77777777" w:rsidR="002A341C" w:rsidRPr="002A341C" w:rsidRDefault="002A341C" w:rsidP="002A341C">
            <w:pPr>
              <w:snapToGrid w:val="0"/>
              <w:rPr>
                <w:rFonts w:ascii="Times New Roman" w:eastAsia="標楷體" w:hAnsi="Times New Roman" w:cs="Times New Roman"/>
              </w:rPr>
            </w:pPr>
          </w:p>
        </w:tc>
      </w:tr>
      <w:tr w:rsidR="002A341C" w:rsidRPr="002A341C" w14:paraId="0DFE4521"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0AC024B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第十九</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084C8F6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寫字</w:t>
            </w:r>
            <w:r w:rsidRPr="002A341C">
              <w:rPr>
                <w:rFonts w:ascii="Times New Roman" w:eastAsia="標楷體" w:hAnsi="Times New Roman" w:cs="Times New Roman"/>
                <w:bCs/>
              </w:rPr>
              <w:t>123</w:t>
            </w:r>
            <w:r w:rsidRPr="002A341C">
              <w:rPr>
                <w:rFonts w:ascii="Times New Roman" w:eastAsia="標楷體" w:hAnsi="Times New Roman" w:cs="Times New Roman" w:hint="eastAsia"/>
                <w:bCs/>
              </w:rPr>
              <w:t>／閱讀階梯</w:t>
            </w:r>
          </w:p>
          <w:p w14:paraId="7C26ABA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寫字</w:t>
            </w:r>
            <w:r w:rsidRPr="002A341C">
              <w:rPr>
                <w:rFonts w:ascii="Times New Roman" w:eastAsia="標楷體" w:hAnsi="Times New Roman" w:cs="Times New Roman"/>
                <w:bCs/>
              </w:rPr>
              <w:t>123</w:t>
            </w:r>
            <w:r w:rsidRPr="002A341C">
              <w:rPr>
                <w:rFonts w:ascii="Times New Roman" w:eastAsia="標楷體" w:hAnsi="Times New Roman" w:cs="Times New Roman" w:hint="eastAsia"/>
                <w:bCs/>
              </w:rPr>
              <w:t>／小小鼠的快樂</w:t>
            </w:r>
          </w:p>
        </w:tc>
        <w:tc>
          <w:tcPr>
            <w:tcW w:w="227" w:type="pct"/>
            <w:gridSpan w:val="2"/>
            <w:tcBorders>
              <w:top w:val="single" w:sz="4" w:space="0" w:color="auto"/>
              <w:left w:val="single" w:sz="4" w:space="0" w:color="auto"/>
              <w:bottom w:val="single" w:sz="4" w:space="0" w:color="auto"/>
              <w:right w:val="single" w:sz="4" w:space="0" w:color="auto"/>
            </w:tcBorders>
            <w:hideMark/>
          </w:tcPr>
          <w:p w14:paraId="7294E15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lastRenderedPageBreak/>
              <w:t>4</w:t>
            </w:r>
          </w:p>
        </w:tc>
        <w:tc>
          <w:tcPr>
            <w:tcW w:w="386" w:type="pct"/>
            <w:tcBorders>
              <w:top w:val="single" w:sz="4" w:space="0" w:color="auto"/>
              <w:left w:val="single" w:sz="4" w:space="0" w:color="auto"/>
              <w:bottom w:val="single" w:sz="4" w:space="0" w:color="auto"/>
              <w:right w:val="single" w:sz="4" w:space="0" w:color="auto"/>
            </w:tcBorders>
            <w:hideMark/>
          </w:tcPr>
          <w:p w14:paraId="5495AA2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【寫字</w:t>
            </w:r>
            <w:r w:rsidRPr="002A341C">
              <w:rPr>
                <w:rFonts w:ascii="Times New Roman" w:eastAsia="標楷體" w:hAnsi="Times New Roman" w:cs="Times New Roman"/>
                <w:bCs/>
              </w:rPr>
              <w:t>123</w:t>
            </w:r>
            <w:r w:rsidRPr="002A341C">
              <w:rPr>
                <w:rFonts w:ascii="Times New Roman" w:eastAsia="標楷體" w:hAnsi="Times New Roman" w:cs="Times New Roman" w:hint="eastAsia"/>
                <w:bCs/>
              </w:rPr>
              <w:t>】</w:t>
            </w:r>
          </w:p>
          <w:p w14:paraId="0CAEB65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-E-A1 </w:t>
            </w:r>
            <w:r w:rsidRPr="002A341C">
              <w:rPr>
                <w:rFonts w:ascii="Times New Roman" w:eastAsia="標楷體" w:hAnsi="Times New Roman" w:cs="Times New Roman" w:hint="eastAsia"/>
                <w:bCs/>
              </w:rPr>
              <w:lastRenderedPageBreak/>
              <w:t>認識國語文的重要性，培養國語文的興趣，能運用國語文認識自我、表現自我，奠定終身學習的基礎。</w:t>
            </w:r>
          </w:p>
          <w:p w14:paraId="2596560A"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理解與運用國語文在日常生活中學習體察他人的感受，並給予適當的回應，以達成溝通及互動的目標。</w:t>
            </w:r>
          </w:p>
          <w:p w14:paraId="136F921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【小小鼠的快樂】</w:t>
            </w:r>
          </w:p>
          <w:p w14:paraId="3A43D7F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w:t>
            </w:r>
            <w:r w:rsidRPr="002A341C">
              <w:rPr>
                <w:rFonts w:ascii="Times New Roman" w:eastAsia="標楷體" w:hAnsi="Times New Roman" w:cs="Times New Roman" w:hint="eastAsia"/>
                <w:bCs/>
              </w:rPr>
              <w:lastRenderedPageBreak/>
              <w:t>活中學習體察他人的感受，並給予適當的回應，以達成溝通及互動的目標。</w:t>
            </w:r>
          </w:p>
          <w:p w14:paraId="57C007C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7CF62A5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【寫字</w:t>
            </w:r>
            <w:r w:rsidRPr="002A341C">
              <w:rPr>
                <w:rFonts w:ascii="Times New Roman" w:eastAsia="標楷體" w:hAnsi="Times New Roman" w:cs="Times New Roman"/>
                <w:bCs/>
              </w:rPr>
              <w:t>123</w:t>
            </w:r>
            <w:r w:rsidRPr="002A341C">
              <w:rPr>
                <w:rFonts w:ascii="Times New Roman" w:eastAsia="標楷體" w:hAnsi="Times New Roman" w:cs="Times New Roman" w:hint="eastAsia"/>
                <w:bCs/>
              </w:rPr>
              <w:t>】</w:t>
            </w:r>
          </w:p>
          <w:p w14:paraId="0AC414E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4-Ⅰ-5 </w:t>
            </w:r>
            <w:r w:rsidRPr="002A341C">
              <w:rPr>
                <w:rFonts w:ascii="Times New Roman" w:eastAsia="標楷體" w:hAnsi="Times New Roman" w:cs="Times New Roman" w:hint="eastAsia"/>
                <w:bCs/>
              </w:rPr>
              <w:lastRenderedPageBreak/>
              <w:t>認識基本筆畫、筆順，掌握運筆原則，寫出正確及工整的國字。</w:t>
            </w:r>
          </w:p>
          <w:p w14:paraId="1F633AD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【小小鼠的快樂】</w:t>
            </w:r>
          </w:p>
          <w:p w14:paraId="3CD4F7D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1-Ⅰ-1 </w:t>
            </w:r>
            <w:r w:rsidRPr="002A341C">
              <w:rPr>
                <w:rFonts w:ascii="Times New Roman" w:eastAsia="標楷體" w:hAnsi="Times New Roman" w:cs="Times New Roman" w:hint="eastAsia"/>
                <w:bCs/>
              </w:rPr>
              <w:t>養成專心聆聽的習慣，尊重對方的發言。</w:t>
            </w:r>
          </w:p>
        </w:tc>
        <w:tc>
          <w:tcPr>
            <w:tcW w:w="276" w:type="pct"/>
            <w:tcBorders>
              <w:top w:val="single" w:sz="4" w:space="0" w:color="auto"/>
              <w:left w:val="single" w:sz="4" w:space="0" w:color="auto"/>
              <w:bottom w:val="single" w:sz="4" w:space="0" w:color="auto"/>
              <w:right w:val="single" w:sz="4" w:space="0" w:color="auto"/>
            </w:tcBorders>
            <w:hideMark/>
          </w:tcPr>
          <w:p w14:paraId="5133B8C2"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【寫字</w:t>
            </w:r>
            <w:r w:rsidRPr="002A341C">
              <w:rPr>
                <w:rFonts w:ascii="Times New Roman" w:eastAsia="標楷體" w:hAnsi="Times New Roman" w:cs="Times New Roman"/>
                <w:bCs/>
              </w:rPr>
              <w:t>123</w:t>
            </w:r>
            <w:r w:rsidRPr="002A341C">
              <w:rPr>
                <w:rFonts w:ascii="Times New Roman" w:eastAsia="標楷體" w:hAnsi="Times New Roman" w:cs="Times New Roman" w:hint="eastAsia"/>
                <w:bCs/>
              </w:rPr>
              <w:t>】</w:t>
            </w:r>
          </w:p>
          <w:p w14:paraId="4843CE4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Ab-Ⅰ-3 </w:t>
            </w:r>
            <w:r w:rsidRPr="002A341C">
              <w:rPr>
                <w:rFonts w:ascii="Times New Roman" w:eastAsia="標楷體" w:hAnsi="Times New Roman" w:cs="Times New Roman" w:hint="eastAsia"/>
                <w:bCs/>
              </w:rPr>
              <w:lastRenderedPageBreak/>
              <w:t>常用字筆畫及部件的空間結構。</w:t>
            </w:r>
          </w:p>
          <w:p w14:paraId="6C4D77E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【小小鼠的快樂】</w:t>
            </w:r>
          </w:p>
          <w:p w14:paraId="72FD80E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故事、童詩等。</w:t>
            </w:r>
          </w:p>
          <w:p w14:paraId="0248044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Bb-Ⅰ-2 </w:t>
            </w:r>
            <w:r w:rsidRPr="002A341C">
              <w:rPr>
                <w:rFonts w:ascii="Times New Roman" w:eastAsia="標楷體" w:hAnsi="Times New Roman" w:cs="Times New Roman" w:hint="eastAsia"/>
                <w:bCs/>
              </w:rPr>
              <w:t>人際交流的情感。</w:t>
            </w:r>
          </w:p>
        </w:tc>
        <w:tc>
          <w:tcPr>
            <w:tcW w:w="415" w:type="pct"/>
            <w:gridSpan w:val="2"/>
            <w:tcBorders>
              <w:top w:val="single" w:sz="4" w:space="0" w:color="auto"/>
              <w:left w:val="single" w:sz="4" w:space="0" w:color="auto"/>
              <w:bottom w:val="single" w:sz="4" w:space="0" w:color="auto"/>
              <w:right w:val="single" w:sz="4" w:space="0" w:color="auto"/>
            </w:tcBorders>
            <w:hideMark/>
          </w:tcPr>
          <w:p w14:paraId="1FD9CFB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【寫字</w:t>
            </w:r>
            <w:r w:rsidRPr="002A341C">
              <w:rPr>
                <w:rFonts w:ascii="Times New Roman" w:eastAsia="標楷體" w:hAnsi="Times New Roman" w:cs="Times New Roman"/>
                <w:bCs/>
              </w:rPr>
              <w:t>123</w:t>
            </w:r>
            <w:r w:rsidRPr="002A341C">
              <w:rPr>
                <w:rFonts w:ascii="Times New Roman" w:eastAsia="標楷體" w:hAnsi="Times New Roman" w:cs="Times New Roman" w:hint="eastAsia"/>
                <w:bCs/>
              </w:rPr>
              <w:t>】</w:t>
            </w:r>
          </w:p>
          <w:p w14:paraId="0202A63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學習用</w:t>
            </w:r>
            <w:r w:rsidRPr="002A341C">
              <w:rPr>
                <w:rFonts w:ascii="Times New Roman" w:eastAsia="標楷體" w:hAnsi="Times New Roman" w:cs="Times New Roman" w:hint="eastAsia"/>
                <w:bCs/>
              </w:rPr>
              <w:lastRenderedPageBreak/>
              <w:t>正確筆順、字形結構書寫，提高寫字的速度，幫助識字習字。</w:t>
            </w:r>
          </w:p>
          <w:p w14:paraId="3AAEFA0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【小小鼠的快樂】</w:t>
            </w:r>
          </w:p>
          <w:p w14:paraId="65B99510"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仔細聆聽，尊重他人發言。</w:t>
            </w:r>
          </w:p>
        </w:tc>
        <w:tc>
          <w:tcPr>
            <w:tcW w:w="1335" w:type="pct"/>
            <w:gridSpan w:val="2"/>
            <w:tcBorders>
              <w:top w:val="single" w:sz="4" w:space="0" w:color="auto"/>
              <w:left w:val="single" w:sz="4" w:space="0" w:color="auto"/>
              <w:bottom w:val="single" w:sz="4" w:space="0" w:color="auto"/>
              <w:right w:val="single" w:sz="4" w:space="0" w:color="auto"/>
            </w:tcBorders>
            <w:hideMark/>
          </w:tcPr>
          <w:p w14:paraId="1B986719"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【寫字</w:t>
            </w:r>
            <w:r w:rsidRPr="002A341C">
              <w:rPr>
                <w:rFonts w:ascii="Times New Roman" w:eastAsia="標楷體" w:hAnsi="Times New Roman" w:cs="Times New Roman"/>
              </w:rPr>
              <w:t>123</w:t>
            </w:r>
            <w:r w:rsidRPr="002A341C">
              <w:rPr>
                <w:rFonts w:ascii="Times New Roman" w:eastAsia="標楷體" w:hAnsi="Times New Roman" w:cs="Times New Roman" w:hint="eastAsia"/>
              </w:rPr>
              <w:t>】</w:t>
            </w:r>
          </w:p>
          <w:p w14:paraId="40B7ED3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理解「左右」、「上下」、「左中右」、「上</w:t>
            </w:r>
            <w:proofErr w:type="gramStart"/>
            <w:r w:rsidRPr="002A341C">
              <w:rPr>
                <w:rFonts w:ascii="Times New Roman" w:eastAsia="標楷體" w:hAnsi="Times New Roman" w:cs="Times New Roman" w:hint="eastAsia"/>
              </w:rPr>
              <w:t>中下」</w:t>
            </w:r>
            <w:proofErr w:type="gramEnd"/>
            <w:r w:rsidRPr="002A341C">
              <w:rPr>
                <w:rFonts w:ascii="Times New Roman" w:eastAsia="標楷體" w:hAnsi="Times New Roman" w:cs="Times New Roman" w:hint="eastAsia"/>
              </w:rPr>
              <w:t>、「半包圍」、「全包圍」等</w:t>
            </w:r>
            <w:r w:rsidRPr="002A341C">
              <w:rPr>
                <w:rFonts w:ascii="Times New Roman" w:eastAsia="標楷體" w:hAnsi="Times New Roman" w:cs="Times New Roman" w:hint="eastAsia"/>
              </w:rPr>
              <w:lastRenderedPageBreak/>
              <w:t>字形結構，完成習作。</w:t>
            </w:r>
          </w:p>
          <w:p w14:paraId="6B144D9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【小小鼠的快樂】</w:t>
            </w:r>
          </w:p>
          <w:p w14:paraId="04F1884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專心聆聽提問，並針對主題簡單的回答問題。</w:t>
            </w:r>
          </w:p>
        </w:tc>
        <w:tc>
          <w:tcPr>
            <w:tcW w:w="393" w:type="pct"/>
            <w:tcBorders>
              <w:top w:val="single" w:sz="4" w:space="0" w:color="auto"/>
              <w:left w:val="single" w:sz="4" w:space="0" w:color="auto"/>
              <w:bottom w:val="single" w:sz="4" w:space="0" w:color="auto"/>
              <w:right w:val="single" w:sz="4" w:space="0" w:color="auto"/>
            </w:tcBorders>
            <w:hideMark/>
          </w:tcPr>
          <w:p w14:paraId="4106C1E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lastRenderedPageBreak/>
              <w:t>1.</w:t>
            </w:r>
            <w:r w:rsidRPr="002A341C">
              <w:rPr>
                <w:rFonts w:ascii="Times New Roman" w:eastAsia="標楷體" w:hAnsi="Times New Roman" w:cs="Times New Roman" w:hint="eastAsia"/>
              </w:rPr>
              <w:t>實作評量</w:t>
            </w:r>
          </w:p>
          <w:p w14:paraId="3B4A4D4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w:t>
            </w:r>
            <w:r w:rsidRPr="002A341C">
              <w:rPr>
                <w:rFonts w:ascii="Times New Roman" w:eastAsia="標楷體" w:hAnsi="Times New Roman" w:cs="Times New Roman" w:hint="eastAsia"/>
              </w:rPr>
              <w:lastRenderedPageBreak/>
              <w:t>量</w:t>
            </w:r>
          </w:p>
          <w:p w14:paraId="2C84899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73A05BE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69F256C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【小小鼠的快樂】</w:t>
            </w:r>
          </w:p>
          <w:p w14:paraId="10F8E4FF"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【閱讀素</w:t>
            </w:r>
            <w:r w:rsidRPr="002A341C">
              <w:rPr>
                <w:rFonts w:ascii="Times New Roman" w:eastAsia="標楷體" w:hAnsi="Times New Roman" w:cs="Times New Roman" w:hint="eastAsia"/>
              </w:rPr>
              <w:lastRenderedPageBreak/>
              <w:t>養教育】</w:t>
            </w:r>
          </w:p>
          <w:p w14:paraId="3775BB0B"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閱</w:t>
            </w:r>
            <w:r w:rsidRPr="002A341C">
              <w:rPr>
                <w:rFonts w:ascii="Times New Roman" w:eastAsia="標楷體" w:hAnsi="Times New Roman" w:cs="Times New Roman"/>
              </w:rPr>
              <w:t xml:space="preserve">E11 </w:t>
            </w:r>
            <w:r w:rsidRPr="002A341C">
              <w:rPr>
                <w:rFonts w:ascii="Times New Roman" w:eastAsia="標楷體" w:hAnsi="Times New Roman" w:cs="Times New Roman" w:hint="eastAsia"/>
              </w:rPr>
              <w:t>低年級：能在一般生活情境中，懂得運用</w:t>
            </w:r>
            <w:proofErr w:type="gramStart"/>
            <w:r w:rsidRPr="002A341C">
              <w:rPr>
                <w:rFonts w:ascii="Times New Roman" w:eastAsia="標楷體" w:hAnsi="Times New Roman" w:cs="Times New Roman" w:hint="eastAsia"/>
              </w:rPr>
              <w:t>文本習得</w:t>
            </w:r>
            <w:proofErr w:type="gramEnd"/>
            <w:r w:rsidRPr="002A341C">
              <w:rPr>
                <w:rFonts w:ascii="Times New Roman" w:eastAsia="標楷體" w:hAnsi="Times New Roman" w:cs="Times New Roman" w:hint="eastAsia"/>
              </w:rPr>
              <w:t>的知識解決問題。</w:t>
            </w:r>
          </w:p>
        </w:tc>
        <w:tc>
          <w:tcPr>
            <w:tcW w:w="471" w:type="pct"/>
            <w:tcBorders>
              <w:top w:val="single" w:sz="4" w:space="0" w:color="auto"/>
              <w:left w:val="single" w:sz="4" w:space="0" w:color="auto"/>
              <w:bottom w:val="single" w:sz="4" w:space="0" w:color="auto"/>
              <w:right w:val="single" w:sz="4" w:space="0" w:color="auto"/>
            </w:tcBorders>
          </w:tcPr>
          <w:p w14:paraId="3A955583" w14:textId="77777777" w:rsidR="002A341C" w:rsidRPr="002A341C" w:rsidRDefault="002A341C" w:rsidP="002A341C">
            <w:pPr>
              <w:snapToGrid w:val="0"/>
              <w:rPr>
                <w:rFonts w:ascii="Times New Roman" w:eastAsia="標楷體" w:hAnsi="Times New Roman" w:cs="Times New Roman"/>
              </w:rPr>
            </w:pPr>
          </w:p>
        </w:tc>
      </w:tr>
      <w:tr w:rsidR="002A341C" w:rsidRPr="002A341C" w14:paraId="7C216456"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6EAEC1DA"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第廿</w:t>
            </w:r>
            <w:proofErr w:type="gramStart"/>
            <w:r w:rsidRPr="002A341C">
              <w:rPr>
                <w:rFonts w:ascii="Times New Roman" w:eastAsia="標楷體" w:hAnsi="Times New Roman" w:cs="Times New Roman" w:hint="eastAsia"/>
              </w:rPr>
              <w:t>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414FB13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閱讀階梯</w:t>
            </w:r>
          </w:p>
          <w:p w14:paraId="294F8AD7"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小小鼠的快樂</w:t>
            </w:r>
          </w:p>
        </w:tc>
        <w:tc>
          <w:tcPr>
            <w:tcW w:w="227" w:type="pct"/>
            <w:gridSpan w:val="2"/>
            <w:tcBorders>
              <w:top w:val="single" w:sz="4" w:space="0" w:color="auto"/>
              <w:left w:val="single" w:sz="4" w:space="0" w:color="auto"/>
              <w:bottom w:val="single" w:sz="4" w:space="0" w:color="auto"/>
              <w:right w:val="single" w:sz="4" w:space="0" w:color="auto"/>
            </w:tcBorders>
            <w:hideMark/>
          </w:tcPr>
          <w:p w14:paraId="6B8E227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6</w:t>
            </w:r>
          </w:p>
        </w:tc>
        <w:tc>
          <w:tcPr>
            <w:tcW w:w="386" w:type="pct"/>
            <w:tcBorders>
              <w:top w:val="single" w:sz="4" w:space="0" w:color="auto"/>
              <w:left w:val="single" w:sz="4" w:space="0" w:color="auto"/>
              <w:bottom w:val="single" w:sz="4" w:space="0" w:color="auto"/>
              <w:right w:val="single" w:sz="4" w:space="0" w:color="auto"/>
            </w:tcBorders>
            <w:hideMark/>
          </w:tcPr>
          <w:p w14:paraId="46CDDAB8"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【小小鼠的快樂】</w:t>
            </w:r>
          </w:p>
          <w:p w14:paraId="624C9F6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-E-B1 </w:t>
            </w:r>
            <w:r w:rsidRPr="002A341C">
              <w:rPr>
                <w:rFonts w:ascii="Times New Roman" w:eastAsia="標楷體" w:hAnsi="Times New Roman" w:cs="Times New Roman" w:hint="eastAsia"/>
                <w:bCs/>
              </w:rPr>
              <w:t>理解與運用國語文在日常生</w:t>
            </w:r>
            <w:r w:rsidRPr="002A341C">
              <w:rPr>
                <w:rFonts w:ascii="Times New Roman" w:eastAsia="標楷體" w:hAnsi="Times New Roman" w:cs="Times New Roman" w:hint="eastAsia"/>
                <w:bCs/>
              </w:rPr>
              <w:lastRenderedPageBreak/>
              <w:t>活中學習體察他人的感受，並給予適當的回應，以達成溝通及互動的目標。</w:t>
            </w:r>
          </w:p>
          <w:p w14:paraId="308D2FF4"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國</w:t>
            </w:r>
            <w:r w:rsidRPr="002A341C">
              <w:rPr>
                <w:rFonts w:ascii="Times New Roman" w:eastAsia="標楷體" w:hAnsi="Times New Roman" w:cs="Times New Roman"/>
                <w:bCs/>
              </w:rPr>
              <w:t xml:space="preserve">-E-C2 </w:t>
            </w:r>
            <w:r w:rsidRPr="002A341C">
              <w:rPr>
                <w:rFonts w:ascii="Times New Roman" w:eastAsia="標楷體" w:hAnsi="Times New Roman" w:cs="Times New Roman" w:hint="eastAsia"/>
                <w:bCs/>
              </w:rPr>
              <w:t>與他人互動時，能適切運用語文能力表達個人想法，理解與包容不同意見，樂於參與學校及社區活動，體會團隊合作的重要性。</w:t>
            </w:r>
          </w:p>
        </w:tc>
        <w:tc>
          <w:tcPr>
            <w:tcW w:w="276" w:type="pct"/>
            <w:tcBorders>
              <w:top w:val="single" w:sz="4" w:space="0" w:color="auto"/>
              <w:left w:val="single" w:sz="4" w:space="0" w:color="auto"/>
              <w:bottom w:val="single" w:sz="4" w:space="0" w:color="auto"/>
              <w:right w:val="single" w:sz="4" w:space="0" w:color="auto"/>
            </w:tcBorders>
            <w:hideMark/>
          </w:tcPr>
          <w:p w14:paraId="33757A2F"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【小小鼠的快樂】</w:t>
            </w:r>
          </w:p>
          <w:p w14:paraId="3CDD2F0C"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2-Ⅰ-1 </w:t>
            </w:r>
            <w:r w:rsidRPr="002A341C">
              <w:rPr>
                <w:rFonts w:ascii="Times New Roman" w:eastAsia="標楷體" w:hAnsi="Times New Roman" w:cs="Times New Roman" w:hint="eastAsia"/>
                <w:bCs/>
              </w:rPr>
              <w:t>以正確發音流</w:t>
            </w:r>
            <w:r w:rsidRPr="002A341C">
              <w:rPr>
                <w:rFonts w:ascii="Times New Roman" w:eastAsia="標楷體" w:hAnsi="Times New Roman" w:cs="Times New Roman" w:hint="eastAsia"/>
                <w:bCs/>
              </w:rPr>
              <w:lastRenderedPageBreak/>
              <w:t>利的說出語意完整的話。</w:t>
            </w:r>
          </w:p>
          <w:p w14:paraId="0C62AE43"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5-Ⅰ-3 </w:t>
            </w:r>
            <w:proofErr w:type="gramStart"/>
            <w:r w:rsidRPr="002A341C">
              <w:rPr>
                <w:rFonts w:ascii="Times New Roman" w:eastAsia="標楷體" w:hAnsi="Times New Roman" w:cs="Times New Roman" w:hint="eastAsia"/>
                <w:bCs/>
              </w:rPr>
              <w:t>讀懂與學習</w:t>
            </w:r>
            <w:proofErr w:type="gramEnd"/>
            <w:r w:rsidRPr="002A341C">
              <w:rPr>
                <w:rFonts w:ascii="Times New Roman" w:eastAsia="標楷體" w:hAnsi="Times New Roman" w:cs="Times New Roman" w:hint="eastAsia"/>
                <w:bCs/>
              </w:rPr>
              <w:t>階段相符的文本。。</w:t>
            </w:r>
          </w:p>
        </w:tc>
        <w:tc>
          <w:tcPr>
            <w:tcW w:w="276" w:type="pct"/>
            <w:tcBorders>
              <w:top w:val="single" w:sz="4" w:space="0" w:color="auto"/>
              <w:left w:val="single" w:sz="4" w:space="0" w:color="auto"/>
              <w:bottom w:val="single" w:sz="4" w:space="0" w:color="auto"/>
              <w:right w:val="single" w:sz="4" w:space="0" w:color="auto"/>
            </w:tcBorders>
            <w:hideMark/>
          </w:tcPr>
          <w:p w14:paraId="40C3FE15"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【小小鼠的快樂】</w:t>
            </w:r>
          </w:p>
          <w:p w14:paraId="39F738E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Ad-Ⅰ-3 </w:t>
            </w:r>
            <w:r w:rsidRPr="002A341C">
              <w:rPr>
                <w:rFonts w:ascii="Times New Roman" w:eastAsia="標楷體" w:hAnsi="Times New Roman" w:cs="Times New Roman" w:hint="eastAsia"/>
                <w:bCs/>
              </w:rPr>
              <w:t>故事、童詩</w:t>
            </w:r>
            <w:r w:rsidRPr="002A341C">
              <w:rPr>
                <w:rFonts w:ascii="Times New Roman" w:eastAsia="標楷體" w:hAnsi="Times New Roman" w:cs="Times New Roman" w:hint="eastAsia"/>
                <w:bCs/>
              </w:rPr>
              <w:lastRenderedPageBreak/>
              <w:t>等。</w:t>
            </w:r>
          </w:p>
          <w:p w14:paraId="5C4DF3FE"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 xml:space="preserve">Bb-Ⅰ-2 </w:t>
            </w:r>
            <w:r w:rsidRPr="002A341C">
              <w:rPr>
                <w:rFonts w:ascii="Times New Roman" w:eastAsia="標楷體" w:hAnsi="Times New Roman" w:cs="Times New Roman" w:hint="eastAsia"/>
                <w:bCs/>
              </w:rPr>
              <w:t>人際交流的情感。</w:t>
            </w:r>
          </w:p>
        </w:tc>
        <w:tc>
          <w:tcPr>
            <w:tcW w:w="415" w:type="pct"/>
            <w:gridSpan w:val="2"/>
            <w:tcBorders>
              <w:top w:val="single" w:sz="4" w:space="0" w:color="auto"/>
              <w:left w:val="single" w:sz="4" w:space="0" w:color="auto"/>
              <w:bottom w:val="single" w:sz="4" w:space="0" w:color="auto"/>
              <w:right w:val="single" w:sz="4" w:space="0" w:color="auto"/>
            </w:tcBorders>
            <w:hideMark/>
          </w:tcPr>
          <w:p w14:paraId="35963276"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lastRenderedPageBreak/>
              <w:t>【小小鼠的快樂】</w:t>
            </w:r>
          </w:p>
          <w:p w14:paraId="5E1AB4E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1.</w:t>
            </w:r>
            <w:r w:rsidRPr="002A341C">
              <w:rPr>
                <w:rFonts w:ascii="Times New Roman" w:eastAsia="標楷體" w:hAnsi="Times New Roman" w:cs="Times New Roman" w:hint="eastAsia"/>
                <w:bCs/>
              </w:rPr>
              <w:t>用語意完整的語句回答問題。</w:t>
            </w:r>
          </w:p>
          <w:p w14:paraId="4199F7AD"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lastRenderedPageBreak/>
              <w:t>2.</w:t>
            </w:r>
            <w:r w:rsidRPr="002A341C">
              <w:rPr>
                <w:rFonts w:ascii="Times New Roman" w:eastAsia="標楷體" w:hAnsi="Times New Roman" w:cs="Times New Roman" w:hint="eastAsia"/>
                <w:bCs/>
              </w:rPr>
              <w:t>用方法理解故事內容。</w:t>
            </w:r>
          </w:p>
          <w:p w14:paraId="4ABF7CD1"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bCs/>
              </w:rPr>
              <w:t>3.</w:t>
            </w:r>
            <w:r w:rsidRPr="002A341C">
              <w:rPr>
                <w:rFonts w:ascii="Times New Roman" w:eastAsia="標楷體" w:hAnsi="Times New Roman" w:cs="Times New Roman" w:hint="eastAsia"/>
                <w:bCs/>
              </w:rPr>
              <w:t>找到文本訊息與觀點。</w:t>
            </w:r>
          </w:p>
        </w:tc>
        <w:tc>
          <w:tcPr>
            <w:tcW w:w="1335" w:type="pct"/>
            <w:gridSpan w:val="2"/>
            <w:tcBorders>
              <w:top w:val="single" w:sz="4" w:space="0" w:color="auto"/>
              <w:left w:val="single" w:sz="4" w:space="0" w:color="auto"/>
              <w:bottom w:val="single" w:sz="4" w:space="0" w:color="auto"/>
              <w:right w:val="single" w:sz="4" w:space="0" w:color="auto"/>
            </w:tcBorders>
            <w:hideMark/>
          </w:tcPr>
          <w:p w14:paraId="2F24370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【小小鼠的快樂】</w:t>
            </w:r>
          </w:p>
          <w:p w14:paraId="1B5F6D2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運用完整的句子，清楚表達自己的看法。</w:t>
            </w:r>
          </w:p>
          <w:p w14:paraId="36EBE6DC"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運用觀察圖片與閱讀句子的方法，理解故事角色的觀點。</w:t>
            </w:r>
          </w:p>
          <w:p w14:paraId="1304506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能與他人分享與溝通互動。</w:t>
            </w:r>
          </w:p>
        </w:tc>
        <w:tc>
          <w:tcPr>
            <w:tcW w:w="393" w:type="pct"/>
            <w:tcBorders>
              <w:top w:val="single" w:sz="4" w:space="0" w:color="auto"/>
              <w:left w:val="single" w:sz="4" w:space="0" w:color="auto"/>
              <w:bottom w:val="single" w:sz="4" w:space="0" w:color="auto"/>
              <w:right w:val="single" w:sz="4" w:space="0" w:color="auto"/>
            </w:tcBorders>
            <w:hideMark/>
          </w:tcPr>
          <w:p w14:paraId="278D4806"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hint="eastAsia"/>
              </w:rPr>
              <w:t>實作評量</w:t>
            </w:r>
          </w:p>
          <w:p w14:paraId="7210E86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hint="eastAsia"/>
              </w:rPr>
              <w:t>發表評量</w:t>
            </w:r>
          </w:p>
          <w:p w14:paraId="0DB038D8"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hint="eastAsia"/>
              </w:rPr>
              <w:t>習作評量</w:t>
            </w:r>
          </w:p>
          <w:p w14:paraId="3C817B5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lastRenderedPageBreak/>
              <w:t>4.</w:t>
            </w:r>
            <w:r w:rsidRPr="002A341C">
              <w:rPr>
                <w:rFonts w:ascii="Times New Roman" w:eastAsia="標楷體" w:hAnsi="Times New Roman" w:cs="Times New Roman" w:hint="eastAsia"/>
              </w:rPr>
              <w:t>口頭評量</w:t>
            </w:r>
          </w:p>
        </w:tc>
        <w:tc>
          <w:tcPr>
            <w:tcW w:w="407" w:type="pct"/>
            <w:tcBorders>
              <w:top w:val="single" w:sz="4" w:space="0" w:color="auto"/>
              <w:left w:val="single" w:sz="4" w:space="0" w:color="auto"/>
              <w:bottom w:val="single" w:sz="4" w:space="0" w:color="auto"/>
              <w:right w:val="single" w:sz="4" w:space="0" w:color="auto"/>
            </w:tcBorders>
            <w:hideMark/>
          </w:tcPr>
          <w:p w14:paraId="4E651C9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lastRenderedPageBreak/>
              <w:t>【小小鼠的快樂】</w:t>
            </w:r>
          </w:p>
          <w:p w14:paraId="18065C85"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【閱讀素養教育】</w:t>
            </w:r>
          </w:p>
          <w:p w14:paraId="47180C5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閱</w:t>
            </w:r>
            <w:r w:rsidRPr="002A341C">
              <w:rPr>
                <w:rFonts w:ascii="Times New Roman" w:eastAsia="標楷體" w:hAnsi="Times New Roman" w:cs="Times New Roman"/>
              </w:rPr>
              <w:t xml:space="preserve">E11 </w:t>
            </w:r>
            <w:r w:rsidRPr="002A341C">
              <w:rPr>
                <w:rFonts w:ascii="Times New Roman" w:eastAsia="標楷體" w:hAnsi="Times New Roman" w:cs="Times New Roman" w:hint="eastAsia"/>
              </w:rPr>
              <w:t>低年級：能</w:t>
            </w:r>
            <w:r w:rsidRPr="002A341C">
              <w:rPr>
                <w:rFonts w:ascii="Times New Roman" w:eastAsia="標楷體" w:hAnsi="Times New Roman" w:cs="Times New Roman" w:hint="eastAsia"/>
              </w:rPr>
              <w:lastRenderedPageBreak/>
              <w:t>在一般生活情境中，懂得運用</w:t>
            </w:r>
            <w:proofErr w:type="gramStart"/>
            <w:r w:rsidRPr="002A341C">
              <w:rPr>
                <w:rFonts w:ascii="Times New Roman" w:eastAsia="標楷體" w:hAnsi="Times New Roman" w:cs="Times New Roman" w:hint="eastAsia"/>
              </w:rPr>
              <w:t>文本習得</w:t>
            </w:r>
            <w:proofErr w:type="gramEnd"/>
            <w:r w:rsidRPr="002A341C">
              <w:rPr>
                <w:rFonts w:ascii="Times New Roman" w:eastAsia="標楷體" w:hAnsi="Times New Roman" w:cs="Times New Roman" w:hint="eastAsia"/>
              </w:rPr>
              <w:t>的知識解決問題。</w:t>
            </w:r>
          </w:p>
        </w:tc>
        <w:tc>
          <w:tcPr>
            <w:tcW w:w="471" w:type="pct"/>
            <w:tcBorders>
              <w:top w:val="single" w:sz="4" w:space="0" w:color="auto"/>
              <w:left w:val="single" w:sz="4" w:space="0" w:color="auto"/>
              <w:bottom w:val="single" w:sz="4" w:space="0" w:color="auto"/>
              <w:right w:val="single" w:sz="4" w:space="0" w:color="auto"/>
            </w:tcBorders>
          </w:tcPr>
          <w:p w14:paraId="009F58E1" w14:textId="77777777" w:rsidR="002A341C" w:rsidRPr="002A341C" w:rsidRDefault="002A341C" w:rsidP="002A341C">
            <w:pPr>
              <w:snapToGrid w:val="0"/>
              <w:rPr>
                <w:rFonts w:ascii="Times New Roman" w:eastAsia="標楷體" w:hAnsi="Times New Roman" w:cs="Times New Roman"/>
              </w:rPr>
            </w:pPr>
          </w:p>
        </w:tc>
      </w:tr>
      <w:tr w:rsidR="002A341C" w:rsidRPr="002A341C" w14:paraId="1CF32D52" w14:textId="77777777" w:rsidTr="002A341C">
        <w:trPr>
          <w:trHeight w:val="303"/>
        </w:trPr>
        <w:tc>
          <w:tcPr>
            <w:tcW w:w="407" w:type="pct"/>
            <w:tcBorders>
              <w:top w:val="single" w:sz="4" w:space="0" w:color="auto"/>
              <w:left w:val="single" w:sz="4" w:space="0" w:color="auto"/>
              <w:bottom w:val="single" w:sz="4" w:space="0" w:color="auto"/>
              <w:right w:val="single" w:sz="4" w:space="0" w:color="auto"/>
            </w:tcBorders>
            <w:hideMark/>
          </w:tcPr>
          <w:p w14:paraId="281324B7"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第廿</w:t>
            </w:r>
            <w:proofErr w:type="gramStart"/>
            <w:r w:rsidRPr="002A341C">
              <w:rPr>
                <w:rFonts w:ascii="Times New Roman" w:eastAsia="標楷體" w:hAnsi="Times New Roman" w:cs="Times New Roman" w:hint="eastAsia"/>
              </w:rPr>
              <w:t>一週</w:t>
            </w:r>
            <w:proofErr w:type="gramEnd"/>
          </w:p>
        </w:tc>
        <w:tc>
          <w:tcPr>
            <w:tcW w:w="407" w:type="pct"/>
            <w:tcBorders>
              <w:top w:val="single" w:sz="4" w:space="0" w:color="auto"/>
              <w:left w:val="single" w:sz="4" w:space="0" w:color="auto"/>
              <w:bottom w:val="single" w:sz="4" w:space="0" w:color="auto"/>
              <w:right w:val="single" w:sz="4" w:space="0" w:color="auto"/>
            </w:tcBorders>
            <w:hideMark/>
          </w:tcPr>
          <w:p w14:paraId="01744E09"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休業式</w:t>
            </w:r>
          </w:p>
          <w:p w14:paraId="65E262AB" w14:textId="77777777" w:rsidR="002A341C" w:rsidRPr="002A341C" w:rsidRDefault="002A341C" w:rsidP="002A341C">
            <w:pPr>
              <w:snapToGrid w:val="0"/>
              <w:rPr>
                <w:rFonts w:ascii="Times New Roman" w:eastAsia="標楷體" w:hAnsi="Times New Roman" w:cs="Times New Roman"/>
                <w:bCs/>
              </w:rPr>
            </w:pPr>
            <w:r w:rsidRPr="002A341C">
              <w:rPr>
                <w:rFonts w:ascii="Times New Roman" w:eastAsia="標楷體" w:hAnsi="Times New Roman" w:cs="Times New Roman" w:hint="eastAsia"/>
                <w:bCs/>
              </w:rPr>
              <w:t>休業式</w:t>
            </w:r>
          </w:p>
        </w:tc>
        <w:tc>
          <w:tcPr>
            <w:tcW w:w="227" w:type="pct"/>
            <w:gridSpan w:val="2"/>
            <w:tcBorders>
              <w:top w:val="single" w:sz="4" w:space="0" w:color="auto"/>
              <w:left w:val="single" w:sz="4" w:space="0" w:color="auto"/>
              <w:bottom w:val="single" w:sz="4" w:space="0" w:color="auto"/>
              <w:right w:val="single" w:sz="4" w:space="0" w:color="auto"/>
            </w:tcBorders>
          </w:tcPr>
          <w:p w14:paraId="38F02B31" w14:textId="77777777" w:rsidR="002A341C" w:rsidRPr="002A341C" w:rsidRDefault="002A341C" w:rsidP="002A341C">
            <w:pPr>
              <w:snapToGrid w:val="0"/>
              <w:rPr>
                <w:rFonts w:ascii="Times New Roman" w:eastAsia="標楷體" w:hAnsi="Times New Roman" w:cs="Times New Roman"/>
                <w:bCs/>
              </w:rPr>
            </w:pPr>
          </w:p>
        </w:tc>
        <w:tc>
          <w:tcPr>
            <w:tcW w:w="386" w:type="pct"/>
            <w:tcBorders>
              <w:top w:val="single" w:sz="4" w:space="0" w:color="auto"/>
              <w:left w:val="single" w:sz="4" w:space="0" w:color="auto"/>
              <w:bottom w:val="single" w:sz="4" w:space="0" w:color="auto"/>
              <w:right w:val="single" w:sz="4" w:space="0" w:color="auto"/>
            </w:tcBorders>
          </w:tcPr>
          <w:p w14:paraId="70B5B969" w14:textId="77777777" w:rsidR="002A341C" w:rsidRPr="002A341C" w:rsidRDefault="002A341C" w:rsidP="002A341C">
            <w:pPr>
              <w:snapToGrid w:val="0"/>
              <w:rPr>
                <w:rFonts w:ascii="Times New Roman" w:eastAsia="標楷體" w:hAnsi="Times New Roman" w:cs="Times New Roman"/>
                <w:bCs/>
              </w:rPr>
            </w:pPr>
          </w:p>
        </w:tc>
        <w:tc>
          <w:tcPr>
            <w:tcW w:w="276" w:type="pct"/>
            <w:tcBorders>
              <w:top w:val="single" w:sz="4" w:space="0" w:color="auto"/>
              <w:left w:val="single" w:sz="4" w:space="0" w:color="auto"/>
              <w:bottom w:val="single" w:sz="4" w:space="0" w:color="auto"/>
              <w:right w:val="single" w:sz="4" w:space="0" w:color="auto"/>
            </w:tcBorders>
          </w:tcPr>
          <w:p w14:paraId="0696DD58" w14:textId="77777777" w:rsidR="002A341C" w:rsidRPr="002A341C" w:rsidRDefault="002A341C" w:rsidP="002A341C">
            <w:pPr>
              <w:snapToGrid w:val="0"/>
              <w:rPr>
                <w:rFonts w:ascii="Times New Roman" w:eastAsia="標楷體" w:hAnsi="Times New Roman" w:cs="Times New Roman"/>
                <w:bCs/>
              </w:rPr>
            </w:pPr>
          </w:p>
        </w:tc>
        <w:tc>
          <w:tcPr>
            <w:tcW w:w="276" w:type="pct"/>
            <w:tcBorders>
              <w:top w:val="single" w:sz="4" w:space="0" w:color="auto"/>
              <w:left w:val="single" w:sz="4" w:space="0" w:color="auto"/>
              <w:bottom w:val="single" w:sz="4" w:space="0" w:color="auto"/>
              <w:right w:val="single" w:sz="4" w:space="0" w:color="auto"/>
            </w:tcBorders>
          </w:tcPr>
          <w:p w14:paraId="64B63788" w14:textId="77777777" w:rsidR="002A341C" w:rsidRPr="002A341C" w:rsidRDefault="002A341C" w:rsidP="002A341C">
            <w:pPr>
              <w:snapToGrid w:val="0"/>
              <w:rPr>
                <w:rFonts w:ascii="Times New Roman" w:eastAsia="標楷體" w:hAnsi="Times New Roman" w:cs="Times New Roman"/>
                <w:bCs/>
              </w:rPr>
            </w:pPr>
          </w:p>
        </w:tc>
        <w:tc>
          <w:tcPr>
            <w:tcW w:w="415" w:type="pct"/>
            <w:gridSpan w:val="2"/>
            <w:tcBorders>
              <w:top w:val="single" w:sz="4" w:space="0" w:color="auto"/>
              <w:left w:val="single" w:sz="4" w:space="0" w:color="auto"/>
              <w:bottom w:val="single" w:sz="4" w:space="0" w:color="auto"/>
              <w:right w:val="single" w:sz="4" w:space="0" w:color="auto"/>
            </w:tcBorders>
          </w:tcPr>
          <w:p w14:paraId="3D7D4FF2" w14:textId="77777777" w:rsidR="002A341C" w:rsidRPr="002A341C" w:rsidRDefault="002A341C" w:rsidP="002A341C">
            <w:pPr>
              <w:snapToGrid w:val="0"/>
              <w:rPr>
                <w:rFonts w:ascii="Times New Roman" w:eastAsia="標楷體" w:hAnsi="Times New Roman" w:cs="Times New Roman"/>
                <w:bCs/>
              </w:rPr>
            </w:pPr>
          </w:p>
        </w:tc>
        <w:tc>
          <w:tcPr>
            <w:tcW w:w="1335" w:type="pct"/>
            <w:gridSpan w:val="2"/>
            <w:tcBorders>
              <w:top w:val="single" w:sz="4" w:space="0" w:color="auto"/>
              <w:left w:val="single" w:sz="4" w:space="0" w:color="auto"/>
              <w:bottom w:val="single" w:sz="4" w:space="0" w:color="auto"/>
              <w:right w:val="single" w:sz="4" w:space="0" w:color="auto"/>
            </w:tcBorders>
            <w:hideMark/>
          </w:tcPr>
          <w:p w14:paraId="0B70D434"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hint="eastAsia"/>
              </w:rPr>
              <w:t>休業式</w:t>
            </w:r>
          </w:p>
        </w:tc>
        <w:tc>
          <w:tcPr>
            <w:tcW w:w="393" w:type="pct"/>
            <w:tcBorders>
              <w:top w:val="single" w:sz="4" w:space="0" w:color="auto"/>
              <w:left w:val="single" w:sz="4" w:space="0" w:color="auto"/>
              <w:bottom w:val="single" w:sz="4" w:space="0" w:color="auto"/>
              <w:right w:val="single" w:sz="4" w:space="0" w:color="auto"/>
            </w:tcBorders>
          </w:tcPr>
          <w:p w14:paraId="028987D7" w14:textId="77777777" w:rsidR="002A341C" w:rsidRPr="002A341C" w:rsidRDefault="002A341C" w:rsidP="002A341C">
            <w:pPr>
              <w:snapToGrid w:val="0"/>
              <w:rPr>
                <w:rFonts w:ascii="Times New Roman" w:eastAsia="標楷體" w:hAnsi="Times New Roman" w:cs="Times New Roman"/>
              </w:rPr>
            </w:pPr>
          </w:p>
        </w:tc>
        <w:tc>
          <w:tcPr>
            <w:tcW w:w="407" w:type="pct"/>
            <w:tcBorders>
              <w:top w:val="single" w:sz="4" w:space="0" w:color="auto"/>
              <w:left w:val="single" w:sz="4" w:space="0" w:color="auto"/>
              <w:bottom w:val="single" w:sz="4" w:space="0" w:color="auto"/>
              <w:right w:val="single" w:sz="4" w:space="0" w:color="auto"/>
            </w:tcBorders>
          </w:tcPr>
          <w:p w14:paraId="712CF860" w14:textId="77777777" w:rsidR="002A341C" w:rsidRPr="002A341C" w:rsidRDefault="002A341C" w:rsidP="002A341C">
            <w:pPr>
              <w:snapToGrid w:val="0"/>
              <w:rPr>
                <w:rFonts w:ascii="Times New Roman" w:eastAsia="標楷體"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14:paraId="654180B3" w14:textId="77777777" w:rsidR="002A341C" w:rsidRPr="002A341C" w:rsidRDefault="002A341C" w:rsidP="002A341C">
            <w:pPr>
              <w:snapToGrid w:val="0"/>
              <w:rPr>
                <w:rFonts w:ascii="Times New Roman" w:eastAsia="標楷體" w:hAnsi="Times New Roman" w:cs="Times New Roman"/>
              </w:rPr>
            </w:pPr>
          </w:p>
        </w:tc>
      </w:tr>
    </w:tbl>
    <w:p w14:paraId="381E518C" w14:textId="77777777" w:rsidR="002A341C" w:rsidRPr="002A341C" w:rsidRDefault="002A341C" w:rsidP="002A341C">
      <w:pPr>
        <w:snapToGrid w:val="0"/>
        <w:rPr>
          <w:rFonts w:ascii="Times New Roman" w:eastAsia="標楷體" w:hAnsi="Times New Roman" w:cs="Times New Roman"/>
        </w:rPr>
      </w:pPr>
    </w:p>
    <w:p w14:paraId="7E2B2885"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註</w:t>
      </w:r>
      <w:proofErr w:type="gramEnd"/>
      <w:r w:rsidRPr="002A341C">
        <w:rPr>
          <w:rFonts w:ascii="Times New Roman" w:eastAsia="標楷體" w:hAnsi="Times New Roman" w:cs="Times New Roman"/>
        </w:rPr>
        <w:t>1</w:t>
      </w:r>
      <w:r w:rsidRPr="002A341C">
        <w:rPr>
          <w:rFonts w:ascii="Times New Roman" w:eastAsia="標楷體" w:hAnsi="Times New Roman" w:cs="Times New Roman" w:hint="eastAsia"/>
        </w:rPr>
        <w:t>：</w:t>
      </w:r>
      <w:proofErr w:type="gramStart"/>
      <w:r w:rsidRPr="002A341C">
        <w:rPr>
          <w:rFonts w:ascii="Times New Roman" w:eastAsia="標楷體" w:hAnsi="Times New Roman" w:cs="Times New Roman" w:hint="eastAsia"/>
        </w:rPr>
        <w:t>請於表頭</w:t>
      </w:r>
      <w:proofErr w:type="gramEnd"/>
      <w:r w:rsidRPr="002A341C">
        <w:rPr>
          <w:rFonts w:ascii="Times New Roman" w:eastAsia="標楷體" w:hAnsi="Times New Roman" w:cs="Times New Roman" w:hint="eastAsia"/>
        </w:rPr>
        <w:t>列出第一、二學期，屬於一、二、三、四、五或六年級</w:t>
      </w:r>
      <w:r w:rsidRPr="002A341C">
        <w:rPr>
          <w:rFonts w:ascii="Times New Roman" w:eastAsia="標楷體" w:hAnsi="Times New Roman" w:cs="Times New Roman"/>
        </w:rPr>
        <w:t>(113</w:t>
      </w:r>
      <w:r w:rsidRPr="002A341C">
        <w:rPr>
          <w:rFonts w:ascii="Times New Roman" w:eastAsia="標楷體" w:hAnsi="Times New Roman" w:cs="Times New Roman" w:hint="eastAsia"/>
        </w:rPr>
        <w:t>學年度已全數適用</w:t>
      </w:r>
      <w:proofErr w:type="gramStart"/>
      <w:r w:rsidRPr="002A341C">
        <w:rPr>
          <w:rFonts w:ascii="Times New Roman" w:eastAsia="標楷體" w:hAnsi="Times New Roman" w:cs="Times New Roman" w:hint="eastAsia"/>
        </w:rPr>
        <w:t>新課綱</w:t>
      </w:r>
      <w:proofErr w:type="gramEnd"/>
      <w:r w:rsidRPr="002A341C">
        <w:rPr>
          <w:rFonts w:ascii="Times New Roman" w:eastAsia="標楷體" w:hAnsi="Times New Roman" w:cs="Times New Roman"/>
        </w:rPr>
        <w:t>)</w:t>
      </w:r>
      <w:r w:rsidRPr="002A341C">
        <w:rPr>
          <w:rFonts w:ascii="Times New Roman" w:eastAsia="標楷體" w:hAnsi="Times New Roman" w:cs="Times New Roman" w:hint="eastAsia"/>
        </w:rPr>
        <w:t>，以及所屬學習領域（語文、數學、社會、自然科學、藝術、綜合活動、健康與體育）。</w:t>
      </w:r>
    </w:p>
    <w:p w14:paraId="58BE6D27"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註</w:t>
      </w:r>
      <w:proofErr w:type="gramEnd"/>
      <w:r w:rsidRPr="002A341C">
        <w:rPr>
          <w:rFonts w:ascii="Times New Roman" w:eastAsia="標楷體" w:hAnsi="Times New Roman" w:cs="Times New Roman"/>
        </w:rPr>
        <w:t>2</w:t>
      </w:r>
      <w:r w:rsidRPr="002A341C">
        <w:rPr>
          <w:rFonts w:ascii="Times New Roman" w:eastAsia="標楷體" w:hAnsi="Times New Roman" w:cs="Times New Roman" w:hint="eastAsia"/>
        </w:rPr>
        <w:t>：議題融入部份，請填入法定議題</w:t>
      </w:r>
      <w:proofErr w:type="gramStart"/>
      <w:r w:rsidRPr="002A341C">
        <w:rPr>
          <w:rFonts w:ascii="Times New Roman" w:eastAsia="標楷體" w:hAnsi="Times New Roman" w:cs="Times New Roman" w:hint="eastAsia"/>
        </w:rPr>
        <w:t>及課綱議題</w:t>
      </w:r>
      <w:proofErr w:type="gramEnd"/>
      <w:r w:rsidRPr="002A341C">
        <w:rPr>
          <w:rFonts w:ascii="Times New Roman" w:eastAsia="標楷體" w:hAnsi="Times New Roman" w:cs="Times New Roman" w:hint="eastAsia"/>
        </w:rPr>
        <w:t>。</w:t>
      </w:r>
    </w:p>
    <w:p w14:paraId="1C6E4E4E"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lastRenderedPageBreak/>
        <w:t>註</w:t>
      </w:r>
      <w:proofErr w:type="gramEnd"/>
      <w:r w:rsidRPr="002A341C">
        <w:rPr>
          <w:rFonts w:ascii="Times New Roman" w:eastAsia="標楷體" w:hAnsi="Times New Roman" w:cs="Times New Roman"/>
        </w:rPr>
        <w:t>3</w:t>
      </w:r>
      <w:r w:rsidRPr="002A341C">
        <w:rPr>
          <w:rFonts w:ascii="Times New Roman" w:eastAsia="標楷體" w:hAnsi="Times New Roman" w:cs="Times New Roman" w:hint="eastAsia"/>
        </w:rPr>
        <w:t>：「學習目標」應結合「學習表現」</w:t>
      </w:r>
      <w:r w:rsidRPr="002A341C">
        <w:rPr>
          <w:rFonts w:ascii="Times New Roman" w:eastAsia="標楷體" w:hAnsi="Times New Roman" w:cs="Times New Roman"/>
        </w:rPr>
        <w:t>(</w:t>
      </w:r>
      <w:r w:rsidRPr="002A341C">
        <w:rPr>
          <w:rFonts w:ascii="Times New Roman" w:eastAsia="標楷體" w:hAnsi="Times New Roman" w:cs="Times New Roman" w:hint="eastAsia"/>
        </w:rPr>
        <w:t>動詞</w:t>
      </w:r>
      <w:r w:rsidRPr="002A341C">
        <w:rPr>
          <w:rFonts w:ascii="Times New Roman" w:eastAsia="標楷體" w:hAnsi="Times New Roman" w:cs="Times New Roman"/>
        </w:rPr>
        <w:t>)</w:t>
      </w:r>
      <w:r w:rsidRPr="002A341C">
        <w:rPr>
          <w:rFonts w:ascii="Times New Roman" w:eastAsia="標楷體" w:hAnsi="Times New Roman" w:cs="Times New Roman" w:hint="eastAsia"/>
        </w:rPr>
        <w:t>與「學習內容」</w:t>
      </w:r>
      <w:r w:rsidRPr="002A341C">
        <w:rPr>
          <w:rFonts w:ascii="Times New Roman" w:eastAsia="標楷體" w:hAnsi="Times New Roman" w:cs="Times New Roman"/>
        </w:rPr>
        <w:t>(</w:t>
      </w:r>
      <w:r w:rsidRPr="002A341C">
        <w:rPr>
          <w:rFonts w:ascii="Times New Roman" w:eastAsia="標楷體" w:hAnsi="Times New Roman" w:cs="Times New Roman" w:hint="eastAsia"/>
        </w:rPr>
        <w:t>名詞</w:t>
      </w:r>
      <w:r w:rsidRPr="002A341C">
        <w:rPr>
          <w:rFonts w:ascii="Times New Roman" w:eastAsia="標楷體" w:hAnsi="Times New Roman" w:cs="Times New Roman"/>
        </w:rPr>
        <w:t>)</w:t>
      </w:r>
      <w:r w:rsidRPr="002A341C">
        <w:rPr>
          <w:rFonts w:ascii="Times New Roman" w:eastAsia="標楷體" w:hAnsi="Times New Roman" w:cs="Times New Roman" w:hint="eastAsia"/>
        </w:rPr>
        <w:t>，整合為學生本</w:t>
      </w:r>
      <w:proofErr w:type="gramStart"/>
      <w:r w:rsidRPr="002A341C">
        <w:rPr>
          <w:rFonts w:ascii="Times New Roman" w:eastAsia="標楷體" w:hAnsi="Times New Roman" w:cs="Times New Roman" w:hint="eastAsia"/>
        </w:rPr>
        <w:t>單元應習得</w:t>
      </w:r>
      <w:proofErr w:type="gramEnd"/>
      <w:r w:rsidRPr="002A341C">
        <w:rPr>
          <w:rFonts w:ascii="Times New Roman" w:eastAsia="標楷體" w:hAnsi="Times New Roman" w:cs="Times New Roman" w:hint="eastAsia"/>
        </w:rPr>
        <w:t>的學科本質知能。</w:t>
      </w:r>
    </w:p>
    <w:p w14:paraId="4EBED7B5"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註</w:t>
      </w:r>
      <w:proofErr w:type="gramEnd"/>
      <w:r w:rsidRPr="002A341C">
        <w:rPr>
          <w:rFonts w:ascii="Times New Roman" w:eastAsia="標楷體" w:hAnsi="Times New Roman" w:cs="Times New Roman"/>
        </w:rPr>
        <w:t>4</w:t>
      </w:r>
      <w:r w:rsidRPr="002A341C">
        <w:rPr>
          <w:rFonts w:ascii="Times New Roman" w:eastAsia="標楷體" w:hAnsi="Times New Roman" w:cs="Times New Roman" w:hint="eastAsia"/>
        </w:rPr>
        <w:t>：「學習表現」與「學習內容」需呈現</w:t>
      </w:r>
      <w:proofErr w:type="gramStart"/>
      <w:r w:rsidRPr="002A341C">
        <w:rPr>
          <w:rFonts w:ascii="Times New Roman" w:eastAsia="標楷體" w:hAnsi="Times New Roman" w:cs="Times New Roman" w:hint="eastAsia"/>
        </w:rPr>
        <w:t>領綱完整</w:t>
      </w:r>
      <w:proofErr w:type="gramEnd"/>
      <w:r w:rsidRPr="002A341C">
        <w:rPr>
          <w:rFonts w:ascii="Times New Roman" w:eastAsia="標楷體" w:hAnsi="Times New Roman" w:cs="Times New Roman" w:hint="eastAsia"/>
        </w:rPr>
        <w:t>文字，非只有代號。</w:t>
      </w:r>
    </w:p>
    <w:p w14:paraId="0A661EA3"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註</w:t>
      </w:r>
      <w:proofErr w:type="gramEnd"/>
      <w:r w:rsidRPr="002A341C">
        <w:rPr>
          <w:rFonts w:ascii="Times New Roman" w:eastAsia="標楷體" w:hAnsi="Times New Roman" w:cs="Times New Roman"/>
        </w:rPr>
        <w:t>5</w:t>
      </w:r>
      <w:r w:rsidRPr="002A341C">
        <w:rPr>
          <w:rFonts w:ascii="Times New Roman" w:eastAsia="標楷體" w:hAnsi="Times New Roman" w:cs="Times New Roman" w:hint="eastAsia"/>
        </w:rPr>
        <w:t>：議題融入應同時列出實質內涵，而非只有代號或議題名稱</w:t>
      </w:r>
      <w:r w:rsidRPr="002A341C">
        <w:rPr>
          <w:rFonts w:ascii="Times New Roman" w:eastAsia="標楷體" w:hAnsi="Times New Roman" w:cs="Times New Roman"/>
        </w:rPr>
        <w:t>(</w:t>
      </w:r>
      <w:r w:rsidRPr="002A341C">
        <w:rPr>
          <w:rFonts w:ascii="Times New Roman" w:eastAsia="標楷體" w:hAnsi="Times New Roman" w:cs="Times New Roman" w:hint="eastAsia"/>
        </w:rPr>
        <w:t>請參考教育部議題融入說明手冊</w:t>
      </w:r>
      <w:r w:rsidRPr="002A341C">
        <w:rPr>
          <w:rFonts w:ascii="Times New Roman" w:eastAsia="標楷體" w:hAnsi="Times New Roman" w:cs="Times New Roman"/>
        </w:rPr>
        <w:t>)</w:t>
      </w:r>
      <w:r w:rsidRPr="002A341C">
        <w:rPr>
          <w:rFonts w:ascii="Times New Roman" w:eastAsia="標楷體" w:hAnsi="Times New Roman" w:cs="Times New Roman" w:hint="eastAsia"/>
        </w:rPr>
        <w:t>。例如：性別平等教育</w:t>
      </w:r>
      <w:r w:rsidRPr="002A341C">
        <w:rPr>
          <w:rFonts w:ascii="Times New Roman" w:eastAsia="標楷體" w:hAnsi="Times New Roman" w:cs="Times New Roman"/>
        </w:rPr>
        <w:t xml:space="preserve">    </w:t>
      </w:r>
      <w:r w:rsidRPr="002A341C">
        <w:rPr>
          <w:rFonts w:ascii="Times New Roman" w:eastAsia="標楷體" w:hAnsi="Times New Roman" w:cs="Times New Roman" w:hint="eastAsia"/>
        </w:rPr>
        <w:t>性</w:t>
      </w:r>
      <w:r w:rsidRPr="002A341C">
        <w:rPr>
          <w:rFonts w:ascii="Times New Roman" w:eastAsia="標楷體" w:hAnsi="Times New Roman" w:cs="Times New Roman"/>
        </w:rPr>
        <w:t xml:space="preserve"> E5 </w:t>
      </w:r>
      <w:r w:rsidRPr="002A341C">
        <w:rPr>
          <w:rFonts w:ascii="Times New Roman" w:eastAsia="標楷體" w:hAnsi="Times New Roman" w:cs="Times New Roman" w:hint="eastAsia"/>
        </w:rPr>
        <w:t>認識性騷擾、性侵害、</w:t>
      </w:r>
      <w:proofErr w:type="gramStart"/>
      <w:r w:rsidRPr="002A341C">
        <w:rPr>
          <w:rFonts w:ascii="Times New Roman" w:eastAsia="標楷體" w:hAnsi="Times New Roman" w:cs="Times New Roman" w:hint="eastAsia"/>
        </w:rPr>
        <w:t>性霸凌</w:t>
      </w:r>
      <w:proofErr w:type="gramEnd"/>
      <w:r w:rsidRPr="002A341C">
        <w:rPr>
          <w:rFonts w:ascii="Times New Roman" w:eastAsia="標楷體" w:hAnsi="Times New Roman" w:cs="Times New Roman" w:hint="eastAsia"/>
        </w:rPr>
        <w:t>的概念及其求助管道。</w:t>
      </w:r>
    </w:p>
    <w:p w14:paraId="0AB20B91" w14:textId="77777777" w:rsidR="002A341C" w:rsidRPr="002A341C" w:rsidRDefault="002A341C" w:rsidP="002A341C">
      <w:pPr>
        <w:snapToGrid w:val="0"/>
        <w:rPr>
          <w:rFonts w:ascii="Times New Roman" w:eastAsia="標楷體" w:hAnsi="Times New Roman" w:cs="Times New Roman"/>
        </w:rPr>
      </w:pPr>
      <w:proofErr w:type="gramStart"/>
      <w:r w:rsidRPr="002A341C">
        <w:rPr>
          <w:rFonts w:ascii="Times New Roman" w:eastAsia="標楷體" w:hAnsi="Times New Roman" w:cs="Times New Roman" w:hint="eastAsia"/>
        </w:rPr>
        <w:t>註</w:t>
      </w:r>
      <w:proofErr w:type="gramEnd"/>
      <w:r w:rsidRPr="002A341C">
        <w:rPr>
          <w:rFonts w:ascii="Times New Roman" w:eastAsia="標楷體" w:hAnsi="Times New Roman" w:cs="Times New Roman"/>
        </w:rPr>
        <w:t>6</w:t>
      </w:r>
      <w:r w:rsidRPr="002A341C">
        <w:rPr>
          <w:rFonts w:ascii="Times New Roman" w:eastAsia="標楷體" w:hAnsi="Times New Roman" w:cs="Times New Roman" w:hint="eastAsia"/>
        </w:rPr>
        <w:t>：法律規定教育議題如於領域課程融入，其實質內涵之填寫請參考以下文件</w:t>
      </w:r>
    </w:p>
    <w:p w14:paraId="6B725D90"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1.</w:t>
      </w:r>
      <w:r w:rsidRPr="002A341C">
        <w:rPr>
          <w:rFonts w:ascii="Times New Roman" w:eastAsia="標楷體" w:hAnsi="Times New Roman" w:cs="Times New Roman"/>
        </w:rPr>
        <w:tab/>
      </w:r>
      <w:r w:rsidRPr="002A341C">
        <w:rPr>
          <w:rFonts w:ascii="Times New Roman" w:eastAsia="標楷體" w:hAnsi="Times New Roman" w:cs="Times New Roman" w:hint="eastAsia"/>
        </w:rPr>
        <w:t>環境教育：請參考環境教育議題實質內涵</w:t>
      </w:r>
    </w:p>
    <w:p w14:paraId="1D7C5DBE"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2.</w:t>
      </w:r>
      <w:r w:rsidRPr="002A341C">
        <w:rPr>
          <w:rFonts w:ascii="Times New Roman" w:eastAsia="標楷體" w:hAnsi="Times New Roman" w:cs="Times New Roman"/>
        </w:rPr>
        <w:tab/>
      </w:r>
      <w:r w:rsidRPr="002A341C">
        <w:rPr>
          <w:rFonts w:ascii="Times New Roman" w:eastAsia="標楷體" w:hAnsi="Times New Roman" w:cs="Times New Roman" w:hint="eastAsia"/>
        </w:rPr>
        <w:t>性別平等教育：請參考性別平等教育實質內涵</w:t>
      </w:r>
    </w:p>
    <w:p w14:paraId="47250263"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3.</w:t>
      </w:r>
      <w:r w:rsidRPr="002A341C">
        <w:rPr>
          <w:rFonts w:ascii="Times New Roman" w:eastAsia="標楷體" w:hAnsi="Times New Roman" w:cs="Times New Roman"/>
        </w:rPr>
        <w:tab/>
      </w:r>
      <w:r w:rsidRPr="002A341C">
        <w:rPr>
          <w:rFonts w:ascii="Times New Roman" w:eastAsia="標楷體" w:hAnsi="Times New Roman" w:cs="Times New Roman" w:hint="eastAsia"/>
        </w:rPr>
        <w:t>性侵害犯罪防治課程：請參考性別平等教育實質內涵</w:t>
      </w:r>
      <w:r w:rsidRPr="002A341C">
        <w:rPr>
          <w:rFonts w:ascii="Times New Roman" w:eastAsia="標楷體" w:hAnsi="Times New Roman" w:cs="Times New Roman"/>
        </w:rPr>
        <w:t>-E5</w:t>
      </w:r>
    </w:p>
    <w:p w14:paraId="71D96AED"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4.</w:t>
      </w:r>
      <w:r w:rsidRPr="002A341C">
        <w:rPr>
          <w:rFonts w:ascii="Times New Roman" w:eastAsia="標楷體" w:hAnsi="Times New Roman" w:cs="Times New Roman"/>
        </w:rPr>
        <w:tab/>
      </w:r>
      <w:r w:rsidRPr="002A341C">
        <w:rPr>
          <w:rFonts w:ascii="Times New Roman" w:eastAsia="標楷體" w:hAnsi="Times New Roman" w:cs="Times New Roman" w:hint="eastAsia"/>
        </w:rPr>
        <w:t>家庭教育課程：請參考家庭教育實質內涵</w:t>
      </w:r>
    </w:p>
    <w:p w14:paraId="3CE7F392" w14:textId="77777777" w:rsidR="002A341C" w:rsidRPr="002A341C" w:rsidRDefault="002A341C" w:rsidP="002A341C">
      <w:pPr>
        <w:snapToGrid w:val="0"/>
        <w:rPr>
          <w:rFonts w:ascii="Times New Roman" w:eastAsia="標楷體" w:hAnsi="Times New Roman" w:cs="Times New Roman"/>
        </w:rPr>
      </w:pPr>
      <w:r w:rsidRPr="002A341C">
        <w:rPr>
          <w:rFonts w:ascii="Times New Roman" w:eastAsia="標楷體" w:hAnsi="Times New Roman" w:cs="Times New Roman"/>
        </w:rPr>
        <w:t>5.</w:t>
      </w:r>
      <w:r w:rsidRPr="002A341C">
        <w:rPr>
          <w:rFonts w:ascii="Times New Roman" w:eastAsia="標楷體" w:hAnsi="Times New Roman" w:cs="Times New Roman"/>
        </w:rPr>
        <w:tab/>
      </w:r>
      <w:r w:rsidRPr="002A341C">
        <w:rPr>
          <w:rFonts w:ascii="Times New Roman" w:eastAsia="標楷體" w:hAnsi="Times New Roman" w:cs="Times New Roman" w:hint="eastAsia"/>
        </w:rPr>
        <w:t>家庭暴力防治課程：請填寫「融入家庭暴力防治」即可</w:t>
      </w:r>
    </w:p>
    <w:p w14:paraId="3158BCC9" w14:textId="77777777" w:rsidR="00896701" w:rsidRPr="002A341C" w:rsidRDefault="00896701" w:rsidP="003B7FD2">
      <w:pPr>
        <w:snapToGrid w:val="0"/>
        <w:rPr>
          <w:rFonts w:ascii="Times New Roman" w:eastAsia="標楷體" w:hAnsi="Times New Roman" w:cs="Times New Roman"/>
        </w:rPr>
      </w:pPr>
    </w:p>
    <w:p w14:paraId="112D23F9" w14:textId="450B3464" w:rsidR="003B7FD2" w:rsidRDefault="00636AE2" w:rsidP="0026625F">
      <w:pPr>
        <w:widowControl/>
        <w:rPr>
          <w:rFonts w:ascii="標楷體" w:eastAsia="標楷體" w:hAnsi="標楷體"/>
          <w:b/>
          <w:color w:val="000000"/>
          <w:sz w:val="36"/>
          <w:szCs w:val="36"/>
          <w:bdr w:val="single" w:sz="4" w:space="0" w:color="auto"/>
        </w:rPr>
      </w:pPr>
      <w:r w:rsidRPr="00981041">
        <w:rPr>
          <w:rFonts w:ascii="標楷體" w:eastAsia="標楷體" w:hAnsi="標楷體"/>
          <w:b/>
          <w:color w:val="000000"/>
          <w:sz w:val="36"/>
          <w:szCs w:val="36"/>
          <w:bdr w:val="single" w:sz="4" w:space="0" w:color="auto"/>
        </w:rPr>
        <w:br w:type="page"/>
      </w:r>
    </w:p>
    <w:p w14:paraId="4F0211E9" w14:textId="6C98FC2B"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lastRenderedPageBreak/>
        <w:t>嘉義縣</w:t>
      </w:r>
      <w:r w:rsidR="00E00F6A">
        <w:rPr>
          <w:rFonts w:ascii="Times New Roman" w:eastAsia="標楷體" w:hAnsi="Times New Roman" w:cs="Times New Roman" w:hint="eastAsia"/>
          <w:b/>
          <w:bCs/>
        </w:rPr>
        <w:t>國立嘉義科學園區附屬</w:t>
      </w:r>
      <w:r w:rsidRPr="00F02AE4">
        <w:rPr>
          <w:rFonts w:ascii="Times New Roman" w:eastAsia="標楷體" w:hAnsi="Times New Roman" w:cs="Times New Roman" w:hint="eastAsia"/>
          <w:b/>
          <w:bCs/>
        </w:rPr>
        <w:t>國民小學</w:t>
      </w:r>
    </w:p>
    <w:p w14:paraId="1D760A10" w14:textId="77777777" w:rsidR="00F02AE4" w:rsidRPr="00F02AE4" w:rsidRDefault="00F02AE4" w:rsidP="00F02AE4">
      <w:pPr>
        <w:widowControl/>
        <w:rPr>
          <w:rFonts w:ascii="Times New Roman" w:eastAsia="標楷體" w:hAnsi="Times New Roman" w:cs="Times New Roman"/>
          <w:u w:val="single"/>
        </w:rPr>
      </w:pPr>
      <w:r w:rsidRPr="00F02AE4">
        <w:rPr>
          <w:rFonts w:ascii="Times New Roman" w:eastAsia="標楷體" w:hAnsi="Times New Roman" w:cs="Times New Roman"/>
        </w:rPr>
        <w:t>113</w:t>
      </w:r>
      <w:r w:rsidRPr="00F02AE4">
        <w:rPr>
          <w:rFonts w:ascii="Times New Roman" w:eastAsia="標楷體" w:hAnsi="Times New Roman" w:cs="Times New Roman" w:hint="eastAsia"/>
        </w:rPr>
        <w:t>學年度第</w:t>
      </w:r>
      <w:r w:rsidRPr="00F02AE4">
        <w:rPr>
          <w:rFonts w:ascii="Times New Roman" w:eastAsia="標楷體" w:hAnsi="Times New Roman" w:cs="Times New Roman" w:hint="eastAsia"/>
          <w:u w:val="single"/>
        </w:rPr>
        <w:t>一</w:t>
      </w:r>
      <w:r w:rsidRPr="00F02AE4">
        <w:rPr>
          <w:rFonts w:ascii="Times New Roman" w:eastAsia="標楷體" w:hAnsi="Times New Roman" w:cs="Times New Roman" w:hint="eastAsia"/>
        </w:rPr>
        <w:t>學期</w:t>
      </w:r>
      <w:r w:rsidRPr="00F02AE4">
        <w:rPr>
          <w:rFonts w:ascii="Times New Roman" w:eastAsia="標楷體" w:hAnsi="Times New Roman" w:cs="Times New Roman" w:hint="eastAsia"/>
          <w:u w:val="single"/>
        </w:rPr>
        <w:t>一</w:t>
      </w:r>
      <w:r w:rsidRPr="00F02AE4">
        <w:rPr>
          <w:rFonts w:ascii="Times New Roman" w:eastAsia="標楷體" w:hAnsi="Times New Roman" w:cs="Times New Roman" w:hint="eastAsia"/>
        </w:rPr>
        <w:t>年級普通班</w:t>
      </w:r>
      <w:r w:rsidRPr="00F02AE4">
        <w:rPr>
          <w:rFonts w:ascii="Times New Roman" w:eastAsia="標楷體" w:hAnsi="Times New Roman" w:cs="Times New Roman" w:hint="eastAsia"/>
          <w:u w:val="single"/>
        </w:rPr>
        <w:t>數學領域</w:t>
      </w:r>
      <w:r w:rsidRPr="00F02AE4">
        <w:rPr>
          <w:rFonts w:ascii="Times New Roman" w:eastAsia="標楷體" w:hAnsi="Times New Roman" w:cs="Times New Roman" w:hint="eastAsia"/>
        </w:rPr>
        <w:t>課程計畫</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表</w:t>
      </w:r>
      <w:r w:rsidRPr="00F02AE4">
        <w:rPr>
          <w:rFonts w:ascii="Times New Roman" w:eastAsia="標楷體" w:hAnsi="Times New Roman" w:cs="Times New Roman" w:hint="eastAsia"/>
        </w:rPr>
        <w:t>10-1)</w:t>
      </w:r>
    </w:p>
    <w:p w14:paraId="546CC94D" w14:textId="77777777" w:rsidR="00F02AE4" w:rsidRPr="00F02AE4" w:rsidRDefault="00F02AE4" w:rsidP="00F02AE4">
      <w:pPr>
        <w:widowControl/>
        <w:rPr>
          <w:rFonts w:ascii="Times New Roman" w:eastAsia="標楷體" w:hAnsi="Times New Roman" w:cs="Times New Roman"/>
          <w:u w:val="single"/>
        </w:rPr>
      </w:pPr>
      <w:r w:rsidRPr="00F02AE4">
        <w:rPr>
          <w:rFonts w:ascii="Times New Roman" w:eastAsia="標楷體" w:hAnsi="Times New Roman" w:cs="Times New Roman" w:hint="eastAsia"/>
        </w:rPr>
        <w:t xml:space="preserve">                                                                                         </w:t>
      </w:r>
      <w:r w:rsidRPr="00F02AE4">
        <w:rPr>
          <w:rFonts w:ascii="Times New Roman" w:eastAsia="標楷體" w:hAnsi="Times New Roman" w:cs="Times New Roman" w:hint="eastAsia"/>
        </w:rPr>
        <w:t>設計者：</w:t>
      </w:r>
      <w:r w:rsidRPr="00F02AE4">
        <w:rPr>
          <w:rFonts w:ascii="Times New Roman" w:eastAsia="標楷體" w:hAnsi="Times New Roman" w:cs="Times New Roman" w:hint="eastAsia"/>
          <w:u w:val="single"/>
        </w:rPr>
        <w:t xml:space="preserve">  </w:t>
      </w:r>
      <w:r w:rsidRPr="00F02AE4">
        <w:rPr>
          <w:rFonts w:ascii="Times New Roman" w:eastAsia="標楷體" w:hAnsi="Times New Roman" w:cs="Times New Roman" w:hint="eastAsia"/>
          <w:u w:val="single"/>
        </w:rPr>
        <w:t>數學領域團隊</w:t>
      </w:r>
      <w:r w:rsidRPr="00F02AE4">
        <w:rPr>
          <w:rFonts w:ascii="Times New Roman" w:eastAsia="標楷體" w:hAnsi="Times New Roman" w:cs="Times New Roman" w:hint="eastAsia"/>
          <w:u w:val="single"/>
        </w:rPr>
        <w:t xml:space="preserve">  </w:t>
      </w:r>
    </w:p>
    <w:p w14:paraId="6C735F5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第一學期</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0"/>
        <w:gridCol w:w="1271"/>
        <w:gridCol w:w="237"/>
        <w:gridCol w:w="307"/>
        <w:gridCol w:w="1276"/>
        <w:gridCol w:w="1134"/>
        <w:gridCol w:w="1146"/>
        <w:gridCol w:w="675"/>
        <w:gridCol w:w="589"/>
        <w:gridCol w:w="3325"/>
        <w:gridCol w:w="222"/>
        <w:gridCol w:w="1418"/>
        <w:gridCol w:w="1271"/>
        <w:gridCol w:w="1474"/>
      </w:tblGrid>
      <w:tr w:rsidR="00F02AE4" w:rsidRPr="00F02AE4" w14:paraId="7037CF5A" w14:textId="77777777" w:rsidTr="00F02AE4">
        <w:trPr>
          <w:trHeight w:val="443"/>
        </w:trPr>
        <w:tc>
          <w:tcPr>
            <w:tcW w:w="2778" w:type="dxa"/>
            <w:gridSpan w:val="3"/>
            <w:tcBorders>
              <w:top w:val="single" w:sz="4" w:space="0" w:color="auto"/>
              <w:left w:val="single" w:sz="4" w:space="0" w:color="auto"/>
              <w:bottom w:val="single" w:sz="4" w:space="0" w:color="auto"/>
              <w:right w:val="single" w:sz="4" w:space="0" w:color="auto"/>
            </w:tcBorders>
            <w:shd w:val="pct10" w:color="auto" w:fill="auto"/>
            <w:vAlign w:val="center"/>
            <w:hideMark/>
          </w:tcPr>
          <w:p w14:paraId="211E958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教材版本</w:t>
            </w:r>
          </w:p>
        </w:tc>
        <w:tc>
          <w:tcPr>
            <w:tcW w:w="4538" w:type="dxa"/>
            <w:gridSpan w:val="5"/>
            <w:tcBorders>
              <w:top w:val="single" w:sz="4" w:space="0" w:color="auto"/>
              <w:left w:val="single" w:sz="4" w:space="0" w:color="auto"/>
              <w:bottom w:val="single" w:sz="4" w:space="0" w:color="auto"/>
              <w:right w:val="single" w:sz="4" w:space="0" w:color="auto"/>
            </w:tcBorders>
            <w:vAlign w:val="center"/>
            <w:hideMark/>
          </w:tcPr>
          <w:p w14:paraId="2D5B49F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翰林版國小數學</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上教材</w:t>
            </w:r>
          </w:p>
        </w:tc>
        <w:tc>
          <w:tcPr>
            <w:tcW w:w="3914" w:type="dxa"/>
            <w:gridSpan w:val="2"/>
            <w:tcBorders>
              <w:top w:val="single" w:sz="4" w:space="0" w:color="auto"/>
              <w:left w:val="single" w:sz="4" w:space="0" w:color="auto"/>
              <w:bottom w:val="single" w:sz="4" w:space="0" w:color="auto"/>
              <w:right w:val="single" w:sz="4" w:space="0" w:color="auto"/>
            </w:tcBorders>
            <w:shd w:val="pct10" w:color="auto" w:fill="auto"/>
            <w:vAlign w:val="center"/>
            <w:hideMark/>
          </w:tcPr>
          <w:p w14:paraId="22314E1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教學節數</w:t>
            </w:r>
          </w:p>
        </w:tc>
        <w:tc>
          <w:tcPr>
            <w:tcW w:w="4385" w:type="dxa"/>
            <w:gridSpan w:val="4"/>
            <w:tcBorders>
              <w:top w:val="single" w:sz="4" w:space="0" w:color="auto"/>
              <w:left w:val="single" w:sz="4" w:space="0" w:color="auto"/>
              <w:bottom w:val="single" w:sz="4" w:space="0" w:color="auto"/>
              <w:right w:val="single" w:sz="4" w:space="0" w:color="auto"/>
            </w:tcBorders>
            <w:vAlign w:val="center"/>
            <w:hideMark/>
          </w:tcPr>
          <w:p w14:paraId="588E900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每週</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節，本學期共</w:t>
            </w:r>
            <w:r w:rsidRPr="00F02AE4">
              <w:rPr>
                <w:rFonts w:ascii="Times New Roman" w:eastAsia="標楷體" w:hAnsi="Times New Roman" w:cs="Times New Roman" w:hint="eastAsia"/>
              </w:rPr>
              <w:t>(88)</w:t>
            </w:r>
            <w:r w:rsidRPr="00F02AE4">
              <w:rPr>
                <w:rFonts w:ascii="Times New Roman" w:eastAsia="標楷體" w:hAnsi="Times New Roman" w:cs="Times New Roman" w:hint="eastAsia"/>
              </w:rPr>
              <w:t>節</w:t>
            </w:r>
          </w:p>
        </w:tc>
      </w:tr>
      <w:tr w:rsidR="00F02AE4" w:rsidRPr="00F02AE4" w14:paraId="162E1ED3" w14:textId="77777777" w:rsidTr="00F02AE4">
        <w:trPr>
          <w:trHeight w:val="443"/>
        </w:trPr>
        <w:tc>
          <w:tcPr>
            <w:tcW w:w="2778" w:type="dxa"/>
            <w:gridSpan w:val="3"/>
            <w:tcBorders>
              <w:top w:val="single" w:sz="4" w:space="0" w:color="auto"/>
              <w:left w:val="single" w:sz="4" w:space="0" w:color="auto"/>
              <w:bottom w:val="single" w:sz="4" w:space="0" w:color="auto"/>
              <w:right w:val="single" w:sz="4" w:space="0" w:color="auto"/>
            </w:tcBorders>
            <w:shd w:val="pct10" w:color="auto" w:fill="auto"/>
            <w:vAlign w:val="center"/>
            <w:hideMark/>
          </w:tcPr>
          <w:p w14:paraId="281AB11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課程目標</w:t>
            </w:r>
          </w:p>
        </w:tc>
        <w:tc>
          <w:tcPr>
            <w:tcW w:w="12837" w:type="dxa"/>
            <w:gridSpan w:val="11"/>
            <w:tcBorders>
              <w:top w:val="single" w:sz="4" w:space="0" w:color="auto"/>
              <w:left w:val="single" w:sz="4" w:space="0" w:color="auto"/>
              <w:bottom w:val="single" w:sz="4" w:space="0" w:color="auto"/>
              <w:right w:val="single" w:sz="4" w:space="0" w:color="auto"/>
            </w:tcBorders>
            <w:vAlign w:val="center"/>
            <w:hideMark/>
          </w:tcPr>
          <w:p w14:paraId="2308DA3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依序唱出</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的數詞，且透過數數活動確定</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以內的數量，能做</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以內各數的形、音、量的連結和寫數字，能用具體物（含圖像）表徵</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以內的數量，並能透過一一對應確認兩個相等的量。</w:t>
            </w:r>
          </w:p>
          <w:p w14:paraId="25A8F49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透過比較長短、高矮、厚薄的過程，體驗直接比較或間接比較的方法，能認識直線和曲線。</w:t>
            </w:r>
          </w:p>
          <w:p w14:paraId="5DBBC83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以序數詞描述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以內序列事物的位置和先後關係，比較</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以內兩個量的多少。</w:t>
            </w:r>
          </w:p>
          <w:p w14:paraId="07FD399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解決</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以內各數量的合成、分解問題（和數、被減數為</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以內），用語言描述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以內各數量的合成、分解問題的解題過程和結果，認識並使用</w:t>
            </w:r>
            <w:r w:rsidRPr="00F02AE4">
              <w:rPr>
                <w:rFonts w:ascii="Times New Roman" w:eastAsia="標楷體" w:hAnsi="Times New Roman" w:cs="Times New Roman" w:hint="eastAsia"/>
              </w:rPr>
              <w:t>0</w:t>
            </w:r>
            <w:r w:rsidRPr="00F02AE4">
              <w:rPr>
                <w:rFonts w:ascii="Times New Roman" w:eastAsia="標楷體" w:hAnsi="Times New Roman" w:cs="Times New Roman" w:hint="eastAsia"/>
              </w:rPr>
              <w:t>。</w:t>
            </w:r>
          </w:p>
          <w:p w14:paraId="1896BAC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認識立體形體的平面與曲面，並做簡單分類活動，能認識長方形、正方形、三角形和圓形，描繪或仿製簡單平面圖形，將簡單平面圖形依形狀屬性做分類，並用基本圖形進行拼圖。</w:t>
            </w:r>
          </w:p>
          <w:p w14:paraId="69895B1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在具體的情境和活動中，體會加法的含義，解決有關的簡單問題，能正確計算和為</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以內的加法。</w:t>
            </w:r>
          </w:p>
          <w:p w14:paraId="5578243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在具體的情境和活動中，體會減法的含義，解決有關的簡單問題，能正確計算被減數為</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以內的減法。</w:t>
            </w:r>
          </w:p>
          <w:p w14:paraId="7D117DC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認識</w:t>
            </w:r>
            <w:r w:rsidRPr="00F02AE4">
              <w:rPr>
                <w:rFonts w:ascii="Times New Roman" w:eastAsia="標楷體" w:hAnsi="Times New Roman" w:cs="Times New Roman" w:hint="eastAsia"/>
                <w:bCs/>
              </w:rPr>
              <w:t>11</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30</w:t>
            </w:r>
            <w:proofErr w:type="gramStart"/>
            <w:r w:rsidRPr="00F02AE4">
              <w:rPr>
                <w:rFonts w:ascii="Times New Roman" w:eastAsia="標楷體" w:hAnsi="Times New Roman" w:cs="Times New Roman" w:hint="eastAsia"/>
                <w:bCs/>
              </w:rPr>
              <w:t>各</w:t>
            </w:r>
            <w:proofErr w:type="gramEnd"/>
            <w:r w:rsidRPr="00F02AE4">
              <w:rPr>
                <w:rFonts w:ascii="Times New Roman" w:eastAsia="標楷體" w:hAnsi="Times New Roman" w:cs="Times New Roman" w:hint="eastAsia"/>
                <w:bCs/>
              </w:rPr>
              <w:t>數和順序，並會比較</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以內數的大小。</w:t>
            </w:r>
          </w:p>
          <w:p w14:paraId="2312756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區分日常生活事件發生的先後順序，並比較事件發生時間的長短，使用常用時間用語</w:t>
            </w:r>
            <w:proofErr w:type="gramStart"/>
            <w:r w:rsidRPr="00F02AE4">
              <w:rPr>
                <w:rFonts w:ascii="Times New Roman" w:eastAsia="標楷體" w:hAnsi="Times New Roman" w:cs="Times New Roman" w:hint="eastAsia"/>
                <w:bCs/>
              </w:rPr>
              <w:t>（</w:t>
            </w:r>
            <w:proofErr w:type="gramEnd"/>
            <w:r w:rsidRPr="00F02AE4">
              <w:rPr>
                <w:rFonts w:ascii="Times New Roman" w:eastAsia="標楷體" w:hAnsi="Times New Roman" w:cs="Times New Roman" w:hint="eastAsia"/>
                <w:bCs/>
              </w:rPr>
              <w:t>例如：上午、中午、下午和晚上</w:t>
            </w:r>
            <w:proofErr w:type="gramStart"/>
            <w:r w:rsidRPr="00F02AE4">
              <w:rPr>
                <w:rFonts w:ascii="Times New Roman" w:eastAsia="標楷體" w:hAnsi="Times New Roman" w:cs="Times New Roman" w:hint="eastAsia"/>
                <w:bCs/>
              </w:rPr>
              <w:t>）和認讀整</w:t>
            </w:r>
            <w:proofErr w:type="gramEnd"/>
            <w:r w:rsidRPr="00F02AE4">
              <w:rPr>
                <w:rFonts w:ascii="Times New Roman" w:eastAsia="標楷體" w:hAnsi="Times New Roman" w:cs="Times New Roman" w:hint="eastAsia"/>
                <w:bCs/>
              </w:rPr>
              <w:t>點、半點的時刻。</w:t>
            </w:r>
          </w:p>
        </w:tc>
      </w:tr>
      <w:tr w:rsidR="00F02AE4" w:rsidRPr="00F02AE4" w14:paraId="1EB91105" w14:textId="77777777" w:rsidTr="00F02AE4">
        <w:trPr>
          <w:trHeight w:val="367"/>
        </w:trPr>
        <w:tc>
          <w:tcPr>
            <w:tcW w:w="1270" w:type="dxa"/>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02613F8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教學進度</w:t>
            </w:r>
          </w:p>
          <w:p w14:paraId="67CFAEDB"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t>週</w:t>
            </w:r>
            <w:proofErr w:type="gramEnd"/>
            <w:r w:rsidRPr="00F02AE4">
              <w:rPr>
                <w:rFonts w:ascii="Times New Roman" w:eastAsia="標楷體" w:hAnsi="Times New Roman" w:cs="Times New Roman" w:hint="eastAsia"/>
              </w:rPr>
              <w:t>次</w:t>
            </w:r>
          </w:p>
        </w:tc>
        <w:tc>
          <w:tcPr>
            <w:tcW w:w="1271" w:type="dxa"/>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2573EEF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單元名稱</w:t>
            </w:r>
          </w:p>
        </w:tc>
        <w:tc>
          <w:tcPr>
            <w:tcW w:w="544" w:type="dxa"/>
            <w:gridSpan w:val="2"/>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6BA3375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節數</w:t>
            </w:r>
          </w:p>
        </w:tc>
        <w:tc>
          <w:tcPr>
            <w:tcW w:w="1276" w:type="dxa"/>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6F8E2A7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學習領域</w:t>
            </w:r>
          </w:p>
          <w:p w14:paraId="3C0003C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核心素養</w:t>
            </w:r>
          </w:p>
        </w:tc>
        <w:tc>
          <w:tcPr>
            <w:tcW w:w="2280" w:type="dxa"/>
            <w:gridSpan w:val="2"/>
            <w:tcBorders>
              <w:top w:val="single" w:sz="4" w:space="0" w:color="auto"/>
              <w:left w:val="single" w:sz="4" w:space="0" w:color="auto"/>
              <w:bottom w:val="single" w:sz="4" w:space="0" w:color="auto"/>
              <w:right w:val="single" w:sz="4" w:space="0" w:color="auto"/>
            </w:tcBorders>
            <w:shd w:val="pct10" w:color="auto" w:fill="auto"/>
            <w:vAlign w:val="center"/>
            <w:hideMark/>
          </w:tcPr>
          <w:p w14:paraId="679EB0F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學習重點</w:t>
            </w:r>
          </w:p>
        </w:tc>
        <w:tc>
          <w:tcPr>
            <w:tcW w:w="1264" w:type="dxa"/>
            <w:gridSpan w:val="2"/>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4DF7668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學習目標</w:t>
            </w:r>
          </w:p>
        </w:tc>
        <w:tc>
          <w:tcPr>
            <w:tcW w:w="3547" w:type="dxa"/>
            <w:gridSpan w:val="2"/>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2725BD8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教學重點</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學習引導內容及實施方式</w:t>
            </w:r>
            <w:r w:rsidRPr="00F02AE4">
              <w:rPr>
                <w:rFonts w:ascii="Times New Roman" w:eastAsia="標楷體" w:hAnsi="Times New Roman" w:cs="Times New Roman" w:hint="eastAsia"/>
              </w:rPr>
              <w:t>)</w:t>
            </w:r>
          </w:p>
        </w:tc>
        <w:tc>
          <w:tcPr>
            <w:tcW w:w="1418" w:type="dxa"/>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6DE4FED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評量方式</w:t>
            </w:r>
          </w:p>
        </w:tc>
        <w:tc>
          <w:tcPr>
            <w:tcW w:w="1271" w:type="dxa"/>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051188A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議題融入</w:t>
            </w:r>
          </w:p>
        </w:tc>
        <w:tc>
          <w:tcPr>
            <w:tcW w:w="1474" w:type="dxa"/>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0CB41C9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跨領域統整規劃</w:t>
            </w:r>
          </w:p>
          <w:p w14:paraId="74BA00A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無則免</w:t>
            </w:r>
            <w:r w:rsidRPr="00F02AE4">
              <w:rPr>
                <w:rFonts w:ascii="Times New Roman" w:eastAsia="標楷體" w:hAnsi="Times New Roman" w:cs="Times New Roman" w:hint="eastAsia"/>
              </w:rPr>
              <w:t>)</w:t>
            </w:r>
          </w:p>
        </w:tc>
      </w:tr>
      <w:tr w:rsidR="00F02AE4" w:rsidRPr="00F02AE4" w14:paraId="39527E47" w14:textId="77777777" w:rsidTr="00F02AE4">
        <w:trPr>
          <w:trHeight w:val="555"/>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CCE9F65" w14:textId="77777777" w:rsidR="00F02AE4" w:rsidRPr="00F02AE4" w:rsidRDefault="00F02AE4" w:rsidP="00F02AE4">
            <w:pPr>
              <w:widowControl/>
              <w:rPr>
                <w:rFonts w:ascii="Times New Roman" w:eastAsia="標楷體" w:hAnsi="Times New Roman" w:cs="Times New Roman"/>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DC5B078" w14:textId="77777777" w:rsidR="00F02AE4" w:rsidRPr="00F02AE4" w:rsidRDefault="00F02AE4" w:rsidP="00F02AE4">
            <w:pPr>
              <w:widowControl/>
              <w:rPr>
                <w:rFonts w:ascii="Times New Roman" w:eastAsia="標楷體" w:hAnsi="Times New Roman" w:cs="Times New Roman"/>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040FD014" w14:textId="77777777" w:rsidR="00F02AE4" w:rsidRPr="00F02AE4" w:rsidRDefault="00F02AE4" w:rsidP="00F02AE4">
            <w:pPr>
              <w:widowControl/>
              <w:rPr>
                <w:rFonts w:ascii="Times New Roman" w:eastAsia="標楷體" w:hAnsi="Times New Roman" w:cs="Times New Roman"/>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DAE32A1" w14:textId="77777777" w:rsidR="00F02AE4" w:rsidRPr="00F02AE4" w:rsidRDefault="00F02AE4" w:rsidP="00F02AE4">
            <w:pPr>
              <w:widowControl/>
              <w:rPr>
                <w:rFonts w:ascii="Times New Roman" w:eastAsia="標楷體" w:hAnsi="Times New Roman" w:cs="Times New Roman"/>
              </w:rPr>
            </w:pPr>
          </w:p>
        </w:tc>
        <w:tc>
          <w:tcPr>
            <w:tcW w:w="1134" w:type="dxa"/>
            <w:tcBorders>
              <w:top w:val="single" w:sz="4" w:space="0" w:color="auto"/>
              <w:left w:val="single" w:sz="4" w:space="0" w:color="auto"/>
              <w:bottom w:val="single" w:sz="4" w:space="0" w:color="auto"/>
              <w:right w:val="single" w:sz="4" w:space="0" w:color="auto"/>
            </w:tcBorders>
            <w:shd w:val="pct10" w:color="auto" w:fill="auto"/>
            <w:vAlign w:val="center"/>
            <w:hideMark/>
          </w:tcPr>
          <w:p w14:paraId="4ED9408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學習表現</w:t>
            </w:r>
          </w:p>
        </w:tc>
        <w:tc>
          <w:tcPr>
            <w:tcW w:w="1146" w:type="dxa"/>
            <w:tcBorders>
              <w:top w:val="single" w:sz="4" w:space="0" w:color="auto"/>
              <w:left w:val="single" w:sz="4" w:space="0" w:color="auto"/>
              <w:bottom w:val="single" w:sz="4" w:space="0" w:color="auto"/>
              <w:right w:val="single" w:sz="4" w:space="0" w:color="auto"/>
            </w:tcBorders>
            <w:shd w:val="pct10" w:color="auto" w:fill="auto"/>
            <w:vAlign w:val="center"/>
            <w:hideMark/>
          </w:tcPr>
          <w:p w14:paraId="7F8C4BA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學習內容</w:t>
            </w: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443E7D96" w14:textId="77777777" w:rsidR="00F02AE4" w:rsidRPr="00F02AE4" w:rsidRDefault="00F02AE4" w:rsidP="00F02AE4">
            <w:pPr>
              <w:widowControl/>
              <w:rPr>
                <w:rFonts w:ascii="Times New Roman" w:eastAsia="標楷體" w:hAnsi="Times New Roman" w:cs="Times New Roman"/>
              </w:rPr>
            </w:pPr>
          </w:p>
        </w:tc>
        <w:tc>
          <w:tcPr>
            <w:tcW w:w="4985" w:type="dxa"/>
            <w:gridSpan w:val="2"/>
            <w:vMerge/>
            <w:tcBorders>
              <w:top w:val="single" w:sz="4" w:space="0" w:color="auto"/>
              <w:left w:val="single" w:sz="4" w:space="0" w:color="auto"/>
              <w:bottom w:val="single" w:sz="4" w:space="0" w:color="auto"/>
              <w:right w:val="single" w:sz="4" w:space="0" w:color="auto"/>
            </w:tcBorders>
            <w:vAlign w:val="center"/>
            <w:hideMark/>
          </w:tcPr>
          <w:p w14:paraId="2C64C786" w14:textId="77777777" w:rsidR="00F02AE4" w:rsidRPr="00F02AE4" w:rsidRDefault="00F02AE4" w:rsidP="00F02AE4">
            <w:pPr>
              <w:widowControl/>
              <w:rPr>
                <w:rFonts w:ascii="Times New Roman" w:eastAsia="標楷體" w:hAnsi="Times New Roman" w:cs="Times New Roman"/>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314725F7" w14:textId="77777777" w:rsidR="00F02AE4" w:rsidRPr="00F02AE4" w:rsidRDefault="00F02AE4" w:rsidP="00F02AE4">
            <w:pPr>
              <w:widowControl/>
              <w:rPr>
                <w:rFonts w:ascii="Times New Roman" w:eastAsia="標楷體" w:hAnsi="Times New Roman" w:cs="Times New Roman"/>
              </w:rPr>
            </w:pPr>
          </w:p>
        </w:tc>
        <w:tc>
          <w:tcPr>
            <w:tcW w:w="1271" w:type="dxa"/>
            <w:vMerge/>
            <w:tcBorders>
              <w:top w:val="single" w:sz="4" w:space="0" w:color="auto"/>
              <w:left w:val="single" w:sz="4" w:space="0" w:color="auto"/>
              <w:bottom w:val="single" w:sz="4" w:space="0" w:color="auto"/>
              <w:right w:val="single" w:sz="4" w:space="0" w:color="auto"/>
            </w:tcBorders>
            <w:vAlign w:val="center"/>
            <w:hideMark/>
          </w:tcPr>
          <w:p w14:paraId="118836BF" w14:textId="77777777" w:rsidR="00F02AE4" w:rsidRPr="00F02AE4" w:rsidRDefault="00F02AE4" w:rsidP="00F02AE4">
            <w:pPr>
              <w:widowControl/>
              <w:rPr>
                <w:rFonts w:ascii="Times New Roman" w:eastAsia="標楷體" w:hAnsi="Times New Roman" w:cs="Times New Roman"/>
              </w:rPr>
            </w:pPr>
          </w:p>
        </w:tc>
        <w:tc>
          <w:tcPr>
            <w:tcW w:w="1474" w:type="dxa"/>
            <w:vMerge/>
            <w:tcBorders>
              <w:top w:val="single" w:sz="4" w:space="0" w:color="auto"/>
              <w:left w:val="single" w:sz="4" w:space="0" w:color="auto"/>
              <w:bottom w:val="single" w:sz="4" w:space="0" w:color="auto"/>
              <w:right w:val="single" w:sz="4" w:space="0" w:color="auto"/>
            </w:tcBorders>
            <w:vAlign w:val="center"/>
            <w:hideMark/>
          </w:tcPr>
          <w:p w14:paraId="31A8F1D6" w14:textId="77777777" w:rsidR="00F02AE4" w:rsidRPr="00F02AE4" w:rsidRDefault="00F02AE4" w:rsidP="00F02AE4">
            <w:pPr>
              <w:widowControl/>
              <w:rPr>
                <w:rFonts w:ascii="Times New Roman" w:eastAsia="標楷體" w:hAnsi="Times New Roman" w:cs="Times New Roman"/>
              </w:rPr>
            </w:pPr>
          </w:p>
        </w:tc>
      </w:tr>
      <w:tr w:rsidR="00F02AE4" w:rsidRPr="00F02AE4" w14:paraId="17376119"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2CC333F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第一</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57ADAA8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一、</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以內的數</w:t>
            </w:r>
          </w:p>
          <w:p w14:paraId="3C74CDE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1-1  1</w:t>
            </w:r>
            <w:r w:rsidRPr="00F02AE4">
              <w:rPr>
                <w:rFonts w:ascii="Cambria Math" w:eastAsia="標楷體" w:hAnsi="Cambria Math" w:cs="Cambria Math"/>
                <w:bCs/>
              </w:rPr>
              <w:t>∼</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的數</w:t>
            </w:r>
          </w:p>
        </w:tc>
        <w:tc>
          <w:tcPr>
            <w:tcW w:w="544" w:type="dxa"/>
            <w:gridSpan w:val="2"/>
            <w:tcBorders>
              <w:top w:val="single" w:sz="4" w:space="0" w:color="auto"/>
              <w:left w:val="single" w:sz="4" w:space="0" w:color="auto"/>
              <w:bottom w:val="single" w:sz="4" w:space="0" w:color="auto"/>
              <w:right w:val="single" w:sz="4" w:space="0" w:color="auto"/>
            </w:tcBorders>
            <w:hideMark/>
          </w:tcPr>
          <w:p w14:paraId="680CA36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47E4DFD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w:t>
            </w:r>
            <w:r w:rsidRPr="00F02AE4">
              <w:rPr>
                <w:rFonts w:ascii="Times New Roman" w:eastAsia="標楷體" w:hAnsi="Times New Roman" w:cs="Times New Roman" w:hint="eastAsia"/>
                <w:bCs/>
              </w:rPr>
              <w:lastRenderedPageBreak/>
              <w:t>言運用於日常生活中。</w:t>
            </w:r>
          </w:p>
        </w:tc>
        <w:tc>
          <w:tcPr>
            <w:tcW w:w="1134" w:type="dxa"/>
            <w:tcBorders>
              <w:top w:val="single" w:sz="4" w:space="0" w:color="auto"/>
              <w:left w:val="single" w:sz="4" w:space="0" w:color="auto"/>
              <w:bottom w:val="single" w:sz="4" w:space="0" w:color="auto"/>
              <w:right w:val="single" w:sz="4" w:space="0" w:color="auto"/>
            </w:tcBorders>
            <w:hideMark/>
          </w:tcPr>
          <w:p w14:paraId="326BEA8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n-I-1 </w:t>
            </w:r>
            <w:r w:rsidRPr="00F02AE4">
              <w:rPr>
                <w:rFonts w:ascii="Times New Roman" w:eastAsia="標楷體" w:hAnsi="Times New Roman" w:cs="Times New Roman" w:hint="eastAsia"/>
                <w:bCs/>
              </w:rPr>
              <w:t>理解一千以內數</w:t>
            </w:r>
            <w:proofErr w:type="gramStart"/>
            <w:r w:rsidRPr="00F02AE4">
              <w:rPr>
                <w:rFonts w:ascii="Times New Roman" w:eastAsia="標楷體" w:hAnsi="Times New Roman" w:cs="Times New Roman" w:hint="eastAsia"/>
                <w:bCs/>
              </w:rPr>
              <w:t>的位值結構</w:t>
            </w:r>
            <w:proofErr w:type="gramEnd"/>
            <w:r w:rsidRPr="00F02AE4">
              <w:rPr>
                <w:rFonts w:ascii="Times New Roman" w:eastAsia="標楷體" w:hAnsi="Times New Roman" w:cs="Times New Roman" w:hint="eastAsia"/>
                <w:bCs/>
              </w:rPr>
              <w:t>，據以做為四則運算之基礎。</w:t>
            </w:r>
          </w:p>
        </w:tc>
        <w:tc>
          <w:tcPr>
            <w:tcW w:w="1146" w:type="dxa"/>
            <w:tcBorders>
              <w:top w:val="single" w:sz="4" w:space="0" w:color="auto"/>
              <w:left w:val="single" w:sz="4" w:space="0" w:color="auto"/>
              <w:bottom w:val="single" w:sz="4" w:space="0" w:color="auto"/>
              <w:right w:val="single" w:sz="4" w:space="0" w:color="auto"/>
            </w:tcBorders>
            <w:hideMark/>
          </w:tcPr>
          <w:p w14:paraId="711162C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N-1-1 </w:t>
            </w:r>
            <w:r w:rsidRPr="00F02AE4">
              <w:rPr>
                <w:rFonts w:ascii="Times New Roman" w:eastAsia="標楷體" w:hAnsi="Times New Roman" w:cs="Times New Roman" w:hint="eastAsia"/>
                <w:bCs/>
              </w:rPr>
              <w:t>一百以內的數：含操作活動。用數表示多少與順</w:t>
            </w:r>
            <w:r w:rsidRPr="00F02AE4">
              <w:rPr>
                <w:rFonts w:ascii="Times New Roman" w:eastAsia="標楷體" w:hAnsi="Times New Roman" w:cs="Times New Roman" w:hint="eastAsia"/>
                <w:bCs/>
              </w:rPr>
              <w:t xml:space="preserve"> </w:t>
            </w:r>
            <w:r w:rsidRPr="00F02AE4">
              <w:rPr>
                <w:rFonts w:ascii="Times New Roman" w:eastAsia="標楷體" w:hAnsi="Times New Roman" w:cs="Times New Roman" w:hint="eastAsia"/>
                <w:bCs/>
              </w:rPr>
              <w:t>序。</w:t>
            </w:r>
            <w:r w:rsidRPr="00F02AE4">
              <w:rPr>
                <w:rFonts w:ascii="Times New Roman" w:eastAsia="標楷體" w:hAnsi="Times New Roman" w:cs="Times New Roman" w:hint="eastAsia"/>
                <w:bCs/>
              </w:rPr>
              <w:lastRenderedPageBreak/>
              <w:t>結合數數、</w:t>
            </w:r>
            <w:proofErr w:type="gramStart"/>
            <w:r w:rsidRPr="00F02AE4">
              <w:rPr>
                <w:rFonts w:ascii="Times New Roman" w:eastAsia="標楷體" w:hAnsi="Times New Roman" w:cs="Times New Roman" w:hint="eastAsia"/>
                <w:bCs/>
              </w:rPr>
              <w:t>位值表徵</w:t>
            </w:r>
            <w:proofErr w:type="gramEnd"/>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位值表</w:t>
            </w:r>
            <w:proofErr w:type="gramEnd"/>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位值單位</w:t>
            </w:r>
            <w:proofErr w:type="gramEnd"/>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個</w:t>
            </w:r>
            <w:proofErr w:type="gramEnd"/>
            <w:r w:rsidRPr="00F02AE4">
              <w:rPr>
                <w:rFonts w:ascii="Times New Roman" w:eastAsia="標楷體" w:hAnsi="Times New Roman" w:cs="Times New Roman" w:hint="eastAsia"/>
                <w:bCs/>
              </w:rPr>
              <w:t>」和「十」。</w:t>
            </w:r>
            <w:proofErr w:type="gramStart"/>
            <w:r w:rsidRPr="00F02AE4">
              <w:rPr>
                <w:rFonts w:ascii="Times New Roman" w:eastAsia="標楷體" w:hAnsi="Times New Roman" w:cs="Times New Roman" w:hint="eastAsia"/>
                <w:bCs/>
              </w:rPr>
              <w:t>位值單位</w:t>
            </w:r>
            <w:proofErr w:type="gramEnd"/>
            <w:r w:rsidRPr="00F02AE4">
              <w:rPr>
                <w:rFonts w:ascii="Times New Roman" w:eastAsia="標楷體" w:hAnsi="Times New Roman" w:cs="Times New Roman" w:hint="eastAsia"/>
                <w:bCs/>
              </w:rPr>
              <w:t>換算。認識</w:t>
            </w:r>
            <w:r w:rsidRPr="00F02AE4">
              <w:rPr>
                <w:rFonts w:ascii="Times New Roman" w:eastAsia="標楷體" w:hAnsi="Times New Roman" w:cs="Times New Roman" w:hint="eastAsia"/>
                <w:bCs/>
              </w:rPr>
              <w:t>0</w:t>
            </w:r>
            <w:proofErr w:type="gramStart"/>
            <w:r w:rsidRPr="00F02AE4">
              <w:rPr>
                <w:rFonts w:ascii="Times New Roman" w:eastAsia="標楷體" w:hAnsi="Times New Roman" w:cs="Times New Roman" w:hint="eastAsia"/>
                <w:bCs/>
              </w:rPr>
              <w:t>的位值意義</w:t>
            </w:r>
            <w:proofErr w:type="gramEnd"/>
            <w:r w:rsidRPr="00F02AE4">
              <w:rPr>
                <w:rFonts w:ascii="Times New Roman" w:eastAsia="標楷體" w:hAnsi="Times New Roman" w:cs="Times New Roman" w:hint="eastAsia"/>
                <w:bCs/>
              </w:rPr>
              <w:t>。</w:t>
            </w:r>
          </w:p>
        </w:tc>
        <w:tc>
          <w:tcPr>
            <w:tcW w:w="1264" w:type="dxa"/>
            <w:gridSpan w:val="2"/>
            <w:tcBorders>
              <w:top w:val="single" w:sz="4" w:space="0" w:color="auto"/>
              <w:left w:val="single" w:sz="4" w:space="0" w:color="auto"/>
              <w:bottom w:val="single" w:sz="4" w:space="0" w:color="auto"/>
              <w:right w:val="single" w:sz="4" w:space="0" w:color="auto"/>
            </w:tcBorders>
            <w:hideMark/>
          </w:tcPr>
          <w:p w14:paraId="43078AC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依序唱出</w:t>
            </w:r>
            <w:r w:rsidRPr="00F02AE4">
              <w:rPr>
                <w:rFonts w:ascii="Times New Roman" w:eastAsia="標楷體" w:hAnsi="Times New Roman" w:cs="Times New Roman" w:hint="eastAsia"/>
                <w:bCs/>
              </w:rPr>
              <w:t>1~5</w:t>
            </w:r>
            <w:r w:rsidRPr="00F02AE4">
              <w:rPr>
                <w:rFonts w:ascii="Times New Roman" w:eastAsia="標楷體" w:hAnsi="Times New Roman" w:cs="Times New Roman" w:hint="eastAsia"/>
                <w:bCs/>
              </w:rPr>
              <w:t>的數詞，並透過數數活動確定</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以內的數量。</w:t>
            </w:r>
          </w:p>
          <w:p w14:paraId="136361A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做</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以內各數的</w:t>
            </w:r>
            <w:r w:rsidRPr="00F02AE4">
              <w:rPr>
                <w:rFonts w:ascii="Times New Roman" w:eastAsia="標楷體" w:hAnsi="Times New Roman" w:cs="Times New Roman" w:hint="eastAsia"/>
                <w:bCs/>
              </w:rPr>
              <w:lastRenderedPageBreak/>
              <w:t>形、音、量的連結，並寫出數字。</w:t>
            </w:r>
          </w:p>
          <w:p w14:paraId="66A57B4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使用具體物表徵</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以內的數量。</w:t>
            </w:r>
          </w:p>
        </w:tc>
        <w:tc>
          <w:tcPr>
            <w:tcW w:w="3547" w:type="dxa"/>
            <w:gridSpan w:val="2"/>
            <w:tcBorders>
              <w:top w:val="single" w:sz="4" w:space="0" w:color="auto"/>
              <w:left w:val="single" w:sz="4" w:space="0" w:color="auto"/>
              <w:bottom w:val="single" w:sz="4" w:space="0" w:color="auto"/>
              <w:right w:val="single" w:sz="4" w:space="0" w:color="auto"/>
            </w:tcBorders>
            <w:hideMark/>
          </w:tcPr>
          <w:p w14:paraId="75778DE3"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lastRenderedPageBreak/>
              <w:t>1-1  1~5</w:t>
            </w:r>
            <w:r w:rsidRPr="00F02AE4">
              <w:rPr>
                <w:rFonts w:ascii="Times New Roman" w:eastAsia="標楷體" w:hAnsi="Times New Roman" w:cs="Times New Roman" w:hint="eastAsia"/>
                <w:b/>
              </w:rPr>
              <w:t>的數</w:t>
            </w:r>
          </w:p>
          <w:p w14:paraId="068B2CA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一、透過情境，認識</w:t>
            </w:r>
            <w:r w:rsidRPr="00F02AE4">
              <w:rPr>
                <w:rFonts w:ascii="Times New Roman" w:eastAsia="標楷體" w:hAnsi="Times New Roman" w:cs="Times New Roman" w:hint="eastAsia"/>
              </w:rPr>
              <w:t>1</w:t>
            </w:r>
            <w:r w:rsidRPr="00F02AE4">
              <w:rPr>
                <w:rFonts w:ascii="Cambria Math" w:eastAsia="標楷體" w:hAnsi="Cambria Math" w:cs="Cambria Math"/>
              </w:rPr>
              <w:t>∼</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的數</w:t>
            </w:r>
          </w:p>
          <w:p w14:paraId="243D182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引導學生點數圖中的數量，並指出圖中的位置。拿出附件</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的數字卡，認識數字及讀法，依序進行</w:t>
            </w:r>
            <w:r w:rsidRPr="00F02AE4">
              <w:rPr>
                <w:rFonts w:ascii="Times New Roman" w:eastAsia="標楷體" w:hAnsi="Times New Roman" w:cs="Times New Roman" w:hint="eastAsia"/>
              </w:rPr>
              <w:t>1</w:t>
            </w:r>
            <w:r w:rsidRPr="00F02AE4">
              <w:rPr>
                <w:rFonts w:ascii="Cambria Math" w:eastAsia="標楷體" w:hAnsi="Cambria Math" w:cs="Cambria Math"/>
              </w:rPr>
              <w:t>∼</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w:t>
            </w:r>
          </w:p>
          <w:p w14:paraId="56D451F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二、經由數數活動確定數量後，找出</w:t>
            </w:r>
            <w:r w:rsidRPr="00F02AE4">
              <w:rPr>
                <w:rFonts w:ascii="Times New Roman" w:eastAsia="標楷體" w:hAnsi="Times New Roman" w:cs="Times New Roman" w:hint="eastAsia"/>
              </w:rPr>
              <w:t>1</w:t>
            </w:r>
            <w:r w:rsidRPr="00F02AE4">
              <w:rPr>
                <w:rFonts w:ascii="Cambria Math" w:eastAsia="標楷體" w:hAnsi="Cambria Math" w:cs="Cambria Math"/>
              </w:rPr>
              <w:t>∼</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的數字貼紙與其對應</w:t>
            </w:r>
          </w:p>
          <w:p w14:paraId="2A58E9E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學生點數水面下動物數量，再將附件</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對應的數字貼紙，貼在水面下動物的位置。</w:t>
            </w:r>
          </w:p>
          <w:p w14:paraId="30127B8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proofErr w:type="gramStart"/>
            <w:r w:rsidRPr="00F02AE4">
              <w:rPr>
                <w:rFonts w:ascii="Times New Roman" w:eastAsia="標楷體" w:hAnsi="Times New Roman" w:cs="Times New Roman" w:hint="eastAsia"/>
              </w:rPr>
              <w:t>類題教學</w:t>
            </w:r>
            <w:proofErr w:type="gramEnd"/>
            <w:r w:rsidRPr="00F02AE4">
              <w:rPr>
                <w:rFonts w:ascii="Times New Roman" w:eastAsia="標楷體" w:hAnsi="Times New Roman" w:cs="Times New Roman" w:hint="eastAsia"/>
              </w:rPr>
              <w:t>：教師拿出教室中，數量在</w:t>
            </w:r>
            <w:r w:rsidRPr="00F02AE4">
              <w:rPr>
                <w:rFonts w:ascii="Times New Roman" w:eastAsia="標楷體" w:hAnsi="Times New Roman" w:cs="Times New Roman" w:hint="eastAsia"/>
              </w:rPr>
              <w:t>1</w:t>
            </w:r>
            <w:r w:rsidRPr="00F02AE4">
              <w:rPr>
                <w:rFonts w:ascii="Cambria Math" w:eastAsia="標楷體" w:hAnsi="Cambria Math" w:cs="Cambria Math"/>
              </w:rPr>
              <w:t>∼</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的物品，請學生點數後，再拿出對應的數字卡。</w:t>
            </w:r>
          </w:p>
          <w:p w14:paraId="501A4C8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三、做出</w:t>
            </w:r>
            <w:r w:rsidRPr="00F02AE4">
              <w:rPr>
                <w:rFonts w:ascii="Times New Roman" w:eastAsia="標楷體" w:hAnsi="Times New Roman" w:cs="Times New Roman" w:hint="eastAsia"/>
              </w:rPr>
              <w:t>1</w:t>
            </w:r>
            <w:r w:rsidRPr="00F02AE4">
              <w:rPr>
                <w:rFonts w:ascii="Cambria Math" w:eastAsia="標楷體" w:hAnsi="Cambria Math" w:cs="Cambria Math"/>
              </w:rPr>
              <w:t>∼</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數與量的對應</w:t>
            </w:r>
          </w:p>
          <w:p w14:paraId="1BF79AE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老師拿出粉筆，請學生依粉筆數量，拿出對應的數字卡。</w:t>
            </w:r>
          </w:p>
          <w:p w14:paraId="04FDABE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老師說：「兩個人一組拿出五個一樣的東西。」請學生拿出正確的物品數量。練習</w:t>
            </w:r>
            <w:r w:rsidRPr="00F02AE4">
              <w:rPr>
                <w:rFonts w:ascii="Times New Roman" w:eastAsia="標楷體" w:hAnsi="Times New Roman" w:cs="Times New Roman" w:hint="eastAsia"/>
              </w:rPr>
              <w:t>1</w:t>
            </w:r>
            <w:r w:rsidRPr="00F02AE4">
              <w:rPr>
                <w:rFonts w:ascii="Cambria Math" w:eastAsia="標楷體" w:hAnsi="Cambria Math" w:cs="Cambria Math"/>
              </w:rPr>
              <w:t>∼</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的數。</w:t>
            </w:r>
          </w:p>
          <w:p w14:paraId="12B810D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老師拿出數字卡，請學生先讀出數字，再拿出對應數量的物品。</w:t>
            </w:r>
          </w:p>
          <w:p w14:paraId="3A6BA94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四、對應手指的數量寫出數字</w:t>
            </w:r>
            <w:r w:rsidRPr="00F02AE4">
              <w:rPr>
                <w:rFonts w:ascii="Times New Roman" w:eastAsia="標楷體" w:hAnsi="Times New Roman" w:cs="Times New Roman" w:hint="eastAsia"/>
              </w:rPr>
              <w:t>1</w:t>
            </w:r>
            <w:r w:rsidRPr="00F02AE4">
              <w:rPr>
                <w:rFonts w:ascii="Cambria Math" w:eastAsia="標楷體" w:hAnsi="Cambria Math" w:cs="Cambria Math"/>
              </w:rPr>
              <w:t>∼</w:t>
            </w:r>
            <w:r w:rsidRPr="00F02AE4">
              <w:rPr>
                <w:rFonts w:ascii="Times New Roman" w:eastAsia="標楷體" w:hAnsi="Times New Roman" w:cs="Times New Roman" w:hint="eastAsia"/>
              </w:rPr>
              <w:t>5</w:t>
            </w:r>
          </w:p>
          <w:p w14:paraId="4F48FA9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運用手指表徵，請全班學生將手伸出來，跟著老師動作，藉此建立學生數的概念。</w:t>
            </w:r>
          </w:p>
          <w:p w14:paraId="3DC1E30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指導學生數字書寫筆順。</w:t>
            </w:r>
          </w:p>
          <w:p w14:paraId="523010A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練習：先點數水果數量再寫出數字。</w:t>
            </w:r>
          </w:p>
        </w:tc>
        <w:tc>
          <w:tcPr>
            <w:tcW w:w="1418" w:type="dxa"/>
            <w:tcBorders>
              <w:top w:val="single" w:sz="4" w:space="0" w:color="auto"/>
              <w:left w:val="single" w:sz="4" w:space="0" w:color="auto"/>
              <w:bottom w:val="single" w:sz="4" w:space="0" w:color="auto"/>
              <w:right w:val="single" w:sz="4" w:space="0" w:color="auto"/>
            </w:tcBorders>
            <w:hideMark/>
          </w:tcPr>
          <w:p w14:paraId="18FCF4C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3B480D2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562E53B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4A4F2BB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5A4CCBD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4F34F86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【環境教育】</w:t>
            </w:r>
          </w:p>
          <w:p w14:paraId="3E2B816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環</w:t>
            </w:r>
            <w:r w:rsidRPr="00F02AE4">
              <w:rPr>
                <w:rFonts w:ascii="Times New Roman" w:eastAsia="標楷體" w:hAnsi="Times New Roman" w:cs="Times New Roman" w:hint="eastAsia"/>
                <w:bCs/>
              </w:rPr>
              <w:t xml:space="preserve">E2 </w:t>
            </w:r>
            <w:r w:rsidRPr="00F02AE4">
              <w:rPr>
                <w:rFonts w:ascii="Times New Roman" w:eastAsia="標楷體" w:hAnsi="Times New Roman" w:cs="Times New Roman" w:hint="eastAsia"/>
                <w:bCs/>
              </w:rPr>
              <w:t>覺知生物生命的美與價值，關懷動、植物的生命。</w:t>
            </w:r>
          </w:p>
          <w:p w14:paraId="2611414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環</w:t>
            </w:r>
            <w:r w:rsidRPr="00F02AE4">
              <w:rPr>
                <w:rFonts w:ascii="Times New Roman" w:eastAsia="標楷體" w:hAnsi="Times New Roman" w:cs="Times New Roman" w:hint="eastAsia"/>
                <w:bCs/>
              </w:rPr>
              <w:t xml:space="preserve">E3 </w:t>
            </w:r>
            <w:r w:rsidRPr="00F02AE4">
              <w:rPr>
                <w:rFonts w:ascii="Times New Roman" w:eastAsia="標楷體" w:hAnsi="Times New Roman" w:cs="Times New Roman" w:hint="eastAsia"/>
                <w:bCs/>
              </w:rPr>
              <w:t>了解人與自然和諧共生，進而保護</w:t>
            </w:r>
            <w:proofErr w:type="gramStart"/>
            <w:r w:rsidRPr="00F02AE4">
              <w:rPr>
                <w:rFonts w:ascii="Times New Roman" w:eastAsia="標楷體" w:hAnsi="Times New Roman" w:cs="Times New Roman" w:hint="eastAsia"/>
                <w:bCs/>
              </w:rPr>
              <w:t>重要棲</w:t>
            </w:r>
            <w:proofErr w:type="gramEnd"/>
            <w:r w:rsidRPr="00F02AE4">
              <w:rPr>
                <w:rFonts w:ascii="Times New Roman" w:eastAsia="標楷體" w:hAnsi="Times New Roman" w:cs="Times New Roman" w:hint="eastAsia"/>
                <w:bCs/>
              </w:rPr>
              <w:t>地。</w:t>
            </w:r>
          </w:p>
          <w:p w14:paraId="7F017B2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【安全教育】</w:t>
            </w:r>
          </w:p>
          <w:p w14:paraId="76DF9DB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安</w:t>
            </w:r>
            <w:r w:rsidRPr="00F02AE4">
              <w:rPr>
                <w:rFonts w:ascii="Times New Roman" w:eastAsia="標楷體" w:hAnsi="Times New Roman" w:cs="Times New Roman" w:hint="eastAsia"/>
                <w:bCs/>
              </w:rPr>
              <w:t xml:space="preserve">E8 </w:t>
            </w:r>
            <w:r w:rsidRPr="00F02AE4">
              <w:rPr>
                <w:rFonts w:ascii="Times New Roman" w:eastAsia="標楷體" w:hAnsi="Times New Roman" w:cs="Times New Roman" w:hint="eastAsia"/>
                <w:bCs/>
              </w:rPr>
              <w:t>了解校園安全的意義。</w:t>
            </w:r>
          </w:p>
        </w:tc>
        <w:tc>
          <w:tcPr>
            <w:tcW w:w="1474" w:type="dxa"/>
            <w:tcBorders>
              <w:top w:val="single" w:sz="4" w:space="0" w:color="auto"/>
              <w:left w:val="single" w:sz="4" w:space="0" w:color="auto"/>
              <w:bottom w:val="single" w:sz="4" w:space="0" w:color="auto"/>
              <w:right w:val="single" w:sz="4" w:space="0" w:color="auto"/>
            </w:tcBorders>
          </w:tcPr>
          <w:p w14:paraId="7BB2D8E2" w14:textId="77777777" w:rsidR="00F02AE4" w:rsidRPr="00F02AE4" w:rsidRDefault="00F02AE4" w:rsidP="00F02AE4">
            <w:pPr>
              <w:widowControl/>
              <w:rPr>
                <w:rFonts w:ascii="Times New Roman" w:eastAsia="標楷體" w:hAnsi="Times New Roman" w:cs="Times New Roman"/>
              </w:rPr>
            </w:pPr>
          </w:p>
        </w:tc>
      </w:tr>
      <w:tr w:rsidR="00F02AE4" w:rsidRPr="00F02AE4" w14:paraId="34AE12A1"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4294AD7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第二</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5CCF563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一、</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以內的數</w:t>
            </w:r>
          </w:p>
          <w:p w14:paraId="192C623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1-2 6</w:t>
            </w:r>
            <w:r w:rsidRPr="00F02AE4">
              <w:rPr>
                <w:rFonts w:ascii="Cambria Math" w:eastAsia="標楷體" w:hAnsi="Cambria Math" w:cs="Cambria Math"/>
              </w:rPr>
              <w:t>∼</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的數、</w:t>
            </w:r>
            <w:r w:rsidRPr="00F02AE4">
              <w:rPr>
                <w:rFonts w:ascii="Times New Roman" w:eastAsia="標楷體" w:hAnsi="Times New Roman" w:cs="Times New Roman" w:hint="eastAsia"/>
              </w:rPr>
              <w:t>1-3</w:t>
            </w:r>
            <w:r w:rsidRPr="00F02AE4">
              <w:rPr>
                <w:rFonts w:ascii="Times New Roman" w:eastAsia="標楷體" w:hAnsi="Times New Roman" w:cs="Times New Roman" w:hint="eastAsia"/>
              </w:rPr>
              <w:t>點數與對應、練習園地</w:t>
            </w:r>
          </w:p>
        </w:tc>
        <w:tc>
          <w:tcPr>
            <w:tcW w:w="544" w:type="dxa"/>
            <w:gridSpan w:val="2"/>
            <w:tcBorders>
              <w:top w:val="single" w:sz="4" w:space="0" w:color="auto"/>
              <w:left w:val="single" w:sz="4" w:space="0" w:color="auto"/>
              <w:bottom w:val="single" w:sz="4" w:space="0" w:color="auto"/>
              <w:right w:val="single" w:sz="4" w:space="0" w:color="auto"/>
            </w:tcBorders>
            <w:hideMark/>
          </w:tcPr>
          <w:p w14:paraId="56C09BB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36229D1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w:t>
            </w:r>
            <w:r w:rsidRPr="00F02AE4">
              <w:rPr>
                <w:rFonts w:ascii="Times New Roman" w:eastAsia="標楷體" w:hAnsi="Times New Roman" w:cs="Times New Roman" w:hint="eastAsia"/>
                <w:bCs/>
              </w:rPr>
              <w:lastRenderedPageBreak/>
              <w:t>度，並能將數學語言運用於日常生活中。</w:t>
            </w:r>
          </w:p>
        </w:tc>
        <w:tc>
          <w:tcPr>
            <w:tcW w:w="1134" w:type="dxa"/>
            <w:tcBorders>
              <w:top w:val="single" w:sz="4" w:space="0" w:color="auto"/>
              <w:left w:val="single" w:sz="4" w:space="0" w:color="auto"/>
              <w:bottom w:val="single" w:sz="4" w:space="0" w:color="auto"/>
              <w:right w:val="single" w:sz="4" w:space="0" w:color="auto"/>
            </w:tcBorders>
            <w:hideMark/>
          </w:tcPr>
          <w:p w14:paraId="68F22F0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n-I-1 </w:t>
            </w:r>
            <w:r w:rsidRPr="00F02AE4">
              <w:rPr>
                <w:rFonts w:ascii="Times New Roman" w:eastAsia="標楷體" w:hAnsi="Times New Roman" w:cs="Times New Roman" w:hint="eastAsia"/>
                <w:bCs/>
              </w:rPr>
              <w:t>理解一千以內數</w:t>
            </w:r>
            <w:proofErr w:type="gramStart"/>
            <w:r w:rsidRPr="00F02AE4">
              <w:rPr>
                <w:rFonts w:ascii="Times New Roman" w:eastAsia="標楷體" w:hAnsi="Times New Roman" w:cs="Times New Roman" w:hint="eastAsia"/>
                <w:bCs/>
              </w:rPr>
              <w:t>的位值結構</w:t>
            </w:r>
            <w:proofErr w:type="gramEnd"/>
            <w:r w:rsidRPr="00F02AE4">
              <w:rPr>
                <w:rFonts w:ascii="Times New Roman" w:eastAsia="標楷體" w:hAnsi="Times New Roman" w:cs="Times New Roman" w:hint="eastAsia"/>
                <w:bCs/>
              </w:rPr>
              <w:t>，據以做為四則</w:t>
            </w:r>
            <w:r w:rsidRPr="00F02AE4">
              <w:rPr>
                <w:rFonts w:ascii="Times New Roman" w:eastAsia="標楷體" w:hAnsi="Times New Roman" w:cs="Times New Roman" w:hint="eastAsia"/>
                <w:bCs/>
              </w:rPr>
              <w:lastRenderedPageBreak/>
              <w:t>運算之基礎。</w:t>
            </w:r>
          </w:p>
        </w:tc>
        <w:tc>
          <w:tcPr>
            <w:tcW w:w="1146" w:type="dxa"/>
            <w:tcBorders>
              <w:top w:val="single" w:sz="4" w:space="0" w:color="auto"/>
              <w:left w:val="single" w:sz="4" w:space="0" w:color="auto"/>
              <w:bottom w:val="single" w:sz="4" w:space="0" w:color="auto"/>
              <w:right w:val="single" w:sz="4" w:space="0" w:color="auto"/>
            </w:tcBorders>
            <w:hideMark/>
          </w:tcPr>
          <w:p w14:paraId="2E0258E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N-1-1 </w:t>
            </w:r>
            <w:r w:rsidRPr="00F02AE4">
              <w:rPr>
                <w:rFonts w:ascii="Times New Roman" w:eastAsia="標楷體" w:hAnsi="Times New Roman" w:cs="Times New Roman" w:hint="eastAsia"/>
                <w:bCs/>
              </w:rPr>
              <w:t>一百以內的數：含操作活動。用數表示</w:t>
            </w:r>
            <w:r w:rsidRPr="00F02AE4">
              <w:rPr>
                <w:rFonts w:ascii="Times New Roman" w:eastAsia="標楷體" w:hAnsi="Times New Roman" w:cs="Times New Roman" w:hint="eastAsia"/>
                <w:bCs/>
              </w:rPr>
              <w:lastRenderedPageBreak/>
              <w:t>多少與順序。結合數數、</w:t>
            </w:r>
            <w:proofErr w:type="gramStart"/>
            <w:r w:rsidRPr="00F02AE4">
              <w:rPr>
                <w:rFonts w:ascii="Times New Roman" w:eastAsia="標楷體" w:hAnsi="Times New Roman" w:cs="Times New Roman" w:hint="eastAsia"/>
                <w:bCs/>
              </w:rPr>
              <w:t>位值表徵</w:t>
            </w:r>
            <w:proofErr w:type="gramEnd"/>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位值表</w:t>
            </w:r>
            <w:proofErr w:type="gramEnd"/>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位值單位</w:t>
            </w:r>
            <w:proofErr w:type="gramEnd"/>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個</w:t>
            </w:r>
            <w:proofErr w:type="gramEnd"/>
            <w:r w:rsidRPr="00F02AE4">
              <w:rPr>
                <w:rFonts w:ascii="Times New Roman" w:eastAsia="標楷體" w:hAnsi="Times New Roman" w:cs="Times New Roman" w:hint="eastAsia"/>
                <w:bCs/>
              </w:rPr>
              <w:t>」和「十」。</w:t>
            </w:r>
            <w:proofErr w:type="gramStart"/>
            <w:r w:rsidRPr="00F02AE4">
              <w:rPr>
                <w:rFonts w:ascii="Times New Roman" w:eastAsia="標楷體" w:hAnsi="Times New Roman" w:cs="Times New Roman" w:hint="eastAsia"/>
                <w:bCs/>
              </w:rPr>
              <w:t>位值單位</w:t>
            </w:r>
            <w:proofErr w:type="gramEnd"/>
            <w:r w:rsidRPr="00F02AE4">
              <w:rPr>
                <w:rFonts w:ascii="Times New Roman" w:eastAsia="標楷體" w:hAnsi="Times New Roman" w:cs="Times New Roman" w:hint="eastAsia"/>
                <w:bCs/>
              </w:rPr>
              <w:t>換算。認識</w:t>
            </w:r>
            <w:r w:rsidRPr="00F02AE4">
              <w:rPr>
                <w:rFonts w:ascii="Times New Roman" w:eastAsia="標楷體" w:hAnsi="Times New Roman" w:cs="Times New Roman" w:hint="eastAsia"/>
                <w:bCs/>
              </w:rPr>
              <w:t>0</w:t>
            </w:r>
            <w:proofErr w:type="gramStart"/>
            <w:r w:rsidRPr="00F02AE4">
              <w:rPr>
                <w:rFonts w:ascii="Times New Roman" w:eastAsia="標楷體" w:hAnsi="Times New Roman" w:cs="Times New Roman" w:hint="eastAsia"/>
                <w:bCs/>
              </w:rPr>
              <w:t>的位值意義</w:t>
            </w:r>
            <w:proofErr w:type="gramEnd"/>
            <w:r w:rsidRPr="00F02AE4">
              <w:rPr>
                <w:rFonts w:ascii="Times New Roman" w:eastAsia="標楷體" w:hAnsi="Times New Roman" w:cs="Times New Roman" w:hint="eastAsia"/>
                <w:bCs/>
              </w:rPr>
              <w:t>。</w:t>
            </w:r>
          </w:p>
        </w:tc>
        <w:tc>
          <w:tcPr>
            <w:tcW w:w="1264" w:type="dxa"/>
            <w:gridSpan w:val="2"/>
            <w:tcBorders>
              <w:top w:val="single" w:sz="4" w:space="0" w:color="auto"/>
              <w:left w:val="single" w:sz="4" w:space="0" w:color="auto"/>
              <w:bottom w:val="single" w:sz="4" w:space="0" w:color="auto"/>
              <w:right w:val="single" w:sz="4" w:space="0" w:color="auto"/>
            </w:tcBorders>
            <w:hideMark/>
          </w:tcPr>
          <w:p w14:paraId="2B18CB4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依序唱出</w:t>
            </w:r>
            <w:r w:rsidRPr="00F02AE4">
              <w:rPr>
                <w:rFonts w:ascii="Times New Roman" w:eastAsia="標楷體" w:hAnsi="Times New Roman" w:cs="Times New Roman" w:hint="eastAsia"/>
                <w:bCs/>
              </w:rPr>
              <w:t>1~10</w:t>
            </w:r>
            <w:r w:rsidRPr="00F02AE4">
              <w:rPr>
                <w:rFonts w:ascii="Times New Roman" w:eastAsia="標楷體" w:hAnsi="Times New Roman" w:cs="Times New Roman" w:hint="eastAsia"/>
                <w:bCs/>
              </w:rPr>
              <w:t>的數詞，並透過數數活動確定</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以</w:t>
            </w:r>
            <w:r w:rsidRPr="00F02AE4">
              <w:rPr>
                <w:rFonts w:ascii="Times New Roman" w:eastAsia="標楷體" w:hAnsi="Times New Roman" w:cs="Times New Roman" w:hint="eastAsia"/>
                <w:bCs/>
              </w:rPr>
              <w:lastRenderedPageBreak/>
              <w:t>內的數量。</w:t>
            </w:r>
          </w:p>
          <w:p w14:paraId="713BB30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做</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以內各數的形、音、量的連結，並寫出數字。</w:t>
            </w:r>
          </w:p>
          <w:p w14:paraId="1A4F983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使用具體物表徵</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以內的數量。</w:t>
            </w:r>
          </w:p>
        </w:tc>
        <w:tc>
          <w:tcPr>
            <w:tcW w:w="3547" w:type="dxa"/>
            <w:gridSpan w:val="2"/>
            <w:tcBorders>
              <w:top w:val="single" w:sz="4" w:space="0" w:color="auto"/>
              <w:left w:val="single" w:sz="4" w:space="0" w:color="auto"/>
              <w:bottom w:val="single" w:sz="4" w:space="0" w:color="auto"/>
              <w:right w:val="single" w:sz="4" w:space="0" w:color="auto"/>
            </w:tcBorders>
            <w:hideMark/>
          </w:tcPr>
          <w:p w14:paraId="7A8E4D77"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lastRenderedPageBreak/>
              <w:t>1-2  6~10</w:t>
            </w:r>
            <w:r w:rsidRPr="00F02AE4">
              <w:rPr>
                <w:rFonts w:ascii="Times New Roman" w:eastAsia="標楷體" w:hAnsi="Times New Roman" w:cs="Times New Roman" w:hint="eastAsia"/>
                <w:b/>
              </w:rPr>
              <w:t>的數</w:t>
            </w:r>
          </w:p>
          <w:p w14:paraId="403EBAE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一、透過情境，認識</w:t>
            </w:r>
            <w:r w:rsidRPr="00F02AE4">
              <w:rPr>
                <w:rFonts w:ascii="Times New Roman" w:eastAsia="標楷體" w:hAnsi="Times New Roman" w:cs="Times New Roman" w:hint="eastAsia"/>
              </w:rPr>
              <w:t>6</w:t>
            </w:r>
            <w:r w:rsidRPr="00F02AE4">
              <w:rPr>
                <w:rFonts w:ascii="Cambria Math" w:eastAsia="標楷體" w:hAnsi="Cambria Math" w:cs="Cambria Math"/>
              </w:rPr>
              <w:t>∼</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的數</w:t>
            </w:r>
          </w:p>
          <w:p w14:paraId="41940BE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引導學生點數蔬菜，拿出附件</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的數字卡，認識數字及讀法，依序進行</w:t>
            </w:r>
            <w:r w:rsidRPr="00F02AE4">
              <w:rPr>
                <w:rFonts w:ascii="Times New Roman" w:eastAsia="標楷體" w:hAnsi="Times New Roman" w:cs="Times New Roman" w:hint="eastAsia"/>
              </w:rPr>
              <w:t>6</w:t>
            </w:r>
            <w:r w:rsidRPr="00F02AE4">
              <w:rPr>
                <w:rFonts w:ascii="Cambria Math" w:eastAsia="標楷體" w:hAnsi="Cambria Math" w:cs="Cambria Math"/>
              </w:rPr>
              <w:t>∼</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w:t>
            </w:r>
          </w:p>
          <w:p w14:paraId="67995F4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二、經由數數活動確定數量後，找出</w:t>
            </w:r>
            <w:r w:rsidRPr="00F02AE4">
              <w:rPr>
                <w:rFonts w:ascii="Times New Roman" w:eastAsia="標楷體" w:hAnsi="Times New Roman" w:cs="Times New Roman" w:hint="eastAsia"/>
              </w:rPr>
              <w:t>6</w:t>
            </w:r>
            <w:r w:rsidRPr="00F02AE4">
              <w:rPr>
                <w:rFonts w:ascii="Cambria Math" w:eastAsia="標楷體" w:hAnsi="Cambria Math" w:cs="Cambria Math"/>
              </w:rPr>
              <w:t>∼</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的數字貼紙與其對應</w:t>
            </w:r>
          </w:p>
          <w:p w14:paraId="01EA0AA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學生點數已</w:t>
            </w:r>
            <w:proofErr w:type="gramStart"/>
            <w:r w:rsidRPr="00F02AE4">
              <w:rPr>
                <w:rFonts w:ascii="Times New Roman" w:eastAsia="標楷體" w:hAnsi="Times New Roman" w:cs="Times New Roman" w:hint="eastAsia"/>
              </w:rPr>
              <w:t>採</w:t>
            </w:r>
            <w:proofErr w:type="gramEnd"/>
            <w:r w:rsidRPr="00F02AE4">
              <w:rPr>
                <w:rFonts w:ascii="Times New Roman" w:eastAsia="標楷體" w:hAnsi="Times New Roman" w:cs="Times New Roman" w:hint="eastAsia"/>
              </w:rPr>
              <w:t>收的蔬菜數量，將附件</w:t>
            </w: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的數字貼紙貼在已</w:t>
            </w:r>
            <w:proofErr w:type="gramStart"/>
            <w:r w:rsidRPr="00F02AE4">
              <w:rPr>
                <w:rFonts w:ascii="Times New Roman" w:eastAsia="標楷體" w:hAnsi="Times New Roman" w:cs="Times New Roman" w:hint="eastAsia"/>
              </w:rPr>
              <w:t>採</w:t>
            </w:r>
            <w:proofErr w:type="gramEnd"/>
            <w:r w:rsidRPr="00F02AE4">
              <w:rPr>
                <w:rFonts w:ascii="Times New Roman" w:eastAsia="標楷體" w:hAnsi="Times New Roman" w:cs="Times New Roman" w:hint="eastAsia"/>
              </w:rPr>
              <w:t>收的蔬菜旁。</w:t>
            </w:r>
          </w:p>
          <w:p w14:paraId="0AA68D6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proofErr w:type="gramStart"/>
            <w:r w:rsidRPr="00F02AE4">
              <w:rPr>
                <w:rFonts w:ascii="Times New Roman" w:eastAsia="標楷體" w:hAnsi="Times New Roman" w:cs="Times New Roman" w:hint="eastAsia"/>
              </w:rPr>
              <w:t>類題教學</w:t>
            </w:r>
            <w:proofErr w:type="gramEnd"/>
            <w:r w:rsidRPr="00F02AE4">
              <w:rPr>
                <w:rFonts w:ascii="Times New Roman" w:eastAsia="標楷體" w:hAnsi="Times New Roman" w:cs="Times New Roman" w:hint="eastAsia"/>
              </w:rPr>
              <w:t>：教師拿出教室中，數量在</w:t>
            </w:r>
            <w:r w:rsidRPr="00F02AE4">
              <w:rPr>
                <w:rFonts w:ascii="Times New Roman" w:eastAsia="標楷體" w:hAnsi="Times New Roman" w:cs="Times New Roman" w:hint="eastAsia"/>
              </w:rPr>
              <w:t>6</w:t>
            </w:r>
            <w:r w:rsidRPr="00F02AE4">
              <w:rPr>
                <w:rFonts w:ascii="Cambria Math" w:eastAsia="標楷體" w:hAnsi="Cambria Math" w:cs="Cambria Math"/>
              </w:rPr>
              <w:t>∼</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的物品，請學生點數後，拿出對應的數字卡。</w:t>
            </w:r>
          </w:p>
          <w:p w14:paraId="328C0DE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三、做出</w:t>
            </w:r>
            <w:r w:rsidRPr="00F02AE4">
              <w:rPr>
                <w:rFonts w:ascii="Times New Roman" w:eastAsia="標楷體" w:hAnsi="Times New Roman" w:cs="Times New Roman" w:hint="eastAsia"/>
              </w:rPr>
              <w:t>6</w:t>
            </w:r>
            <w:r w:rsidRPr="00F02AE4">
              <w:rPr>
                <w:rFonts w:ascii="Cambria Math" w:eastAsia="標楷體" w:hAnsi="Cambria Math" w:cs="Cambria Math"/>
              </w:rPr>
              <w:t>∼</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數與量的對應</w:t>
            </w:r>
          </w:p>
          <w:p w14:paraId="41FF159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老師</w:t>
            </w:r>
            <w:proofErr w:type="gramStart"/>
            <w:r w:rsidRPr="00F02AE4">
              <w:rPr>
                <w:rFonts w:ascii="Times New Roman" w:eastAsia="標楷體" w:hAnsi="Times New Roman" w:cs="Times New Roman" w:hint="eastAsia"/>
              </w:rPr>
              <w:t>展示花片</w:t>
            </w:r>
            <w:proofErr w:type="gramEnd"/>
            <w:r w:rsidRPr="00F02AE4">
              <w:rPr>
                <w:rFonts w:ascii="Times New Roman" w:eastAsia="標楷體" w:hAnsi="Times New Roman" w:cs="Times New Roman" w:hint="eastAsia"/>
              </w:rPr>
              <w:t>，請學生拿出正確的數字卡。</w:t>
            </w:r>
          </w:p>
          <w:p w14:paraId="71EBAD3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老師說：「拿出</w:t>
            </w:r>
            <w:proofErr w:type="gramStart"/>
            <w:r w:rsidRPr="00F02AE4">
              <w:rPr>
                <w:rFonts w:ascii="Times New Roman" w:eastAsia="標楷體" w:hAnsi="Times New Roman" w:cs="Times New Roman" w:hint="eastAsia"/>
              </w:rPr>
              <w:t>六個花片</w:t>
            </w:r>
            <w:proofErr w:type="gramEnd"/>
            <w:r w:rsidRPr="00F02AE4">
              <w:rPr>
                <w:rFonts w:ascii="Times New Roman" w:eastAsia="標楷體" w:hAnsi="Times New Roman" w:cs="Times New Roman" w:hint="eastAsia"/>
              </w:rPr>
              <w:t>。」請學生拿出正確</w:t>
            </w:r>
            <w:proofErr w:type="gramStart"/>
            <w:r w:rsidRPr="00F02AE4">
              <w:rPr>
                <w:rFonts w:ascii="Times New Roman" w:eastAsia="標楷體" w:hAnsi="Times New Roman" w:cs="Times New Roman" w:hint="eastAsia"/>
              </w:rPr>
              <w:t>的花片數量</w:t>
            </w:r>
            <w:proofErr w:type="gramEnd"/>
            <w:r w:rsidRPr="00F02AE4">
              <w:rPr>
                <w:rFonts w:ascii="Times New Roman" w:eastAsia="標楷體" w:hAnsi="Times New Roman" w:cs="Times New Roman" w:hint="eastAsia"/>
              </w:rPr>
              <w:t>。練習</w:t>
            </w:r>
            <w:r w:rsidRPr="00F02AE4">
              <w:rPr>
                <w:rFonts w:ascii="Times New Roman" w:eastAsia="標楷體" w:hAnsi="Times New Roman" w:cs="Times New Roman" w:hint="eastAsia"/>
              </w:rPr>
              <w:t>6</w:t>
            </w:r>
            <w:r w:rsidRPr="00F02AE4">
              <w:rPr>
                <w:rFonts w:ascii="Cambria Math" w:eastAsia="標楷體" w:hAnsi="Cambria Math" w:cs="Cambria Math"/>
              </w:rPr>
              <w:t>∼</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的數。</w:t>
            </w:r>
          </w:p>
          <w:p w14:paraId="7960DC1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老師拿出數字卡，請學生先讀出數字，再擺上對應數量</w:t>
            </w:r>
            <w:proofErr w:type="gramStart"/>
            <w:r w:rsidRPr="00F02AE4">
              <w:rPr>
                <w:rFonts w:ascii="Times New Roman" w:eastAsia="標楷體" w:hAnsi="Times New Roman" w:cs="Times New Roman" w:hint="eastAsia"/>
              </w:rPr>
              <w:t>的花片</w:t>
            </w:r>
            <w:proofErr w:type="gramEnd"/>
            <w:r w:rsidRPr="00F02AE4">
              <w:rPr>
                <w:rFonts w:ascii="Times New Roman" w:eastAsia="標楷體" w:hAnsi="Times New Roman" w:cs="Times New Roman" w:hint="eastAsia"/>
              </w:rPr>
              <w:t>。</w:t>
            </w:r>
          </w:p>
          <w:p w14:paraId="13E73DF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t>動動手</w:t>
            </w:r>
            <w:r w:rsidRPr="00F02AE4">
              <w:rPr>
                <w:rFonts w:ascii="Times New Roman" w:eastAsia="標楷體" w:hAnsi="Times New Roman" w:cs="Times New Roman" w:hint="eastAsia"/>
              </w:rPr>
              <w:t>：找出教室裡相對應數字的物品。</w:t>
            </w:r>
          </w:p>
          <w:p w14:paraId="293FD7D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四、對應手指的數量寫出數字</w:t>
            </w:r>
            <w:r w:rsidRPr="00F02AE4">
              <w:rPr>
                <w:rFonts w:ascii="Times New Roman" w:eastAsia="標楷體" w:hAnsi="Times New Roman" w:cs="Times New Roman" w:hint="eastAsia"/>
              </w:rPr>
              <w:t>6</w:t>
            </w:r>
            <w:r w:rsidRPr="00F02AE4">
              <w:rPr>
                <w:rFonts w:ascii="Cambria Math" w:eastAsia="標楷體" w:hAnsi="Cambria Math" w:cs="Cambria Math"/>
              </w:rPr>
              <w:t>∼</w:t>
            </w:r>
            <w:r w:rsidRPr="00F02AE4">
              <w:rPr>
                <w:rFonts w:ascii="Times New Roman" w:eastAsia="標楷體" w:hAnsi="Times New Roman" w:cs="Times New Roman" w:hint="eastAsia"/>
              </w:rPr>
              <w:t>10</w:t>
            </w:r>
          </w:p>
          <w:p w14:paraId="1148EB3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運用手指表徵時，請全班學生將手伸出來，跟著老師動作，藉此建立學生數的概念。</w:t>
            </w:r>
          </w:p>
          <w:p w14:paraId="3573693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指導學生數字書寫筆順。</w:t>
            </w:r>
          </w:p>
          <w:p w14:paraId="2798B94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練習：先點數糖果數量再寫出數字。</w:t>
            </w:r>
          </w:p>
          <w:p w14:paraId="29089F27"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 xml:space="preserve">1-3 </w:t>
            </w:r>
            <w:r w:rsidRPr="00F02AE4">
              <w:rPr>
                <w:rFonts w:ascii="Times New Roman" w:eastAsia="標楷體" w:hAnsi="Times New Roman" w:cs="Times New Roman" w:hint="eastAsia"/>
                <w:b/>
              </w:rPr>
              <w:t>點數與對應</w:t>
            </w:r>
          </w:p>
          <w:p w14:paraId="4ACE642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一、數與量的對應</w:t>
            </w:r>
          </w:p>
          <w:p w14:paraId="6AE4DC7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引導學生一邊點數章魚風箏、鯨魚風箏個數、戴帽子的</w:t>
            </w:r>
            <w:proofErr w:type="gramStart"/>
            <w:r w:rsidRPr="00F02AE4">
              <w:rPr>
                <w:rFonts w:ascii="Times New Roman" w:eastAsia="標楷體" w:hAnsi="Times New Roman" w:cs="Times New Roman" w:hint="eastAsia"/>
              </w:rPr>
              <w:t>人數與傘的</w:t>
            </w:r>
            <w:proofErr w:type="gramEnd"/>
            <w:r w:rsidRPr="00F02AE4">
              <w:rPr>
                <w:rFonts w:ascii="Times New Roman" w:eastAsia="標楷體" w:hAnsi="Times New Roman" w:cs="Times New Roman" w:hint="eastAsia"/>
              </w:rPr>
              <w:t>數量，</w:t>
            </w:r>
            <w:proofErr w:type="gramStart"/>
            <w:r w:rsidRPr="00F02AE4">
              <w:rPr>
                <w:rFonts w:ascii="Times New Roman" w:eastAsia="標楷體" w:hAnsi="Times New Roman" w:cs="Times New Roman" w:hint="eastAsia"/>
              </w:rPr>
              <w:t>一邊唱數</w:t>
            </w:r>
            <w:proofErr w:type="gramEnd"/>
            <w:r w:rsidRPr="00F02AE4">
              <w:rPr>
                <w:rFonts w:ascii="Times New Roman" w:eastAsia="標楷體" w:hAnsi="Times New Roman" w:cs="Times New Roman" w:hint="eastAsia"/>
              </w:rPr>
              <w:t>，點數出總數量後，再寫出數字。</w:t>
            </w:r>
          </w:p>
          <w:p w14:paraId="68EBD40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t>動動腦</w:t>
            </w:r>
            <w:r w:rsidRPr="00F02AE4">
              <w:rPr>
                <w:rFonts w:ascii="Times New Roman" w:eastAsia="標楷體" w:hAnsi="Times New Roman" w:cs="Times New Roman" w:hint="eastAsia"/>
              </w:rPr>
              <w:t>：引導學生點數時，可使用做記號等策略，才</w:t>
            </w:r>
            <w:proofErr w:type="gramStart"/>
            <w:r w:rsidRPr="00F02AE4">
              <w:rPr>
                <w:rFonts w:ascii="Times New Roman" w:eastAsia="標楷體" w:hAnsi="Times New Roman" w:cs="Times New Roman" w:hint="eastAsia"/>
              </w:rPr>
              <w:t>不易數錯</w:t>
            </w:r>
            <w:proofErr w:type="gramEnd"/>
            <w:r w:rsidRPr="00F02AE4">
              <w:rPr>
                <w:rFonts w:ascii="Times New Roman" w:eastAsia="標楷體" w:hAnsi="Times New Roman" w:cs="Times New Roman" w:hint="eastAsia"/>
              </w:rPr>
              <w:t>。</w:t>
            </w:r>
          </w:p>
          <w:p w14:paraId="3A32970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二、數與量的對應活動</w:t>
            </w:r>
          </w:p>
          <w:p w14:paraId="41D8594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引導學生了解每題中動物的數量、</w:t>
            </w:r>
            <w:r w:rsidRPr="00F02AE4">
              <w:rPr>
                <w:rFonts w:ascii="Times New Roman" w:eastAsia="標楷體" w:hAnsi="Times New Roman" w:cs="Times New Roman" w:hint="eastAsia"/>
                <w:bCs/>
              </w:rPr>
              <w:t>○的</w:t>
            </w:r>
            <w:r w:rsidRPr="00F02AE4">
              <w:rPr>
                <w:rFonts w:ascii="Times New Roman" w:eastAsia="標楷體" w:hAnsi="Times New Roman" w:cs="Times New Roman" w:hint="eastAsia"/>
              </w:rPr>
              <w:t>數量以及數字需正確對應，請學生貼出正確數量的動物貼紙、畫出正確的</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rPr>
              <w:t>數量或寫出正確的數字。</w:t>
            </w:r>
          </w:p>
          <w:p w14:paraId="23E6F1E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三、相等量的一對</w:t>
            </w:r>
            <w:proofErr w:type="gramStart"/>
            <w:r w:rsidRPr="00F02AE4">
              <w:rPr>
                <w:rFonts w:ascii="Times New Roman" w:eastAsia="標楷體" w:hAnsi="Times New Roman" w:cs="Times New Roman" w:hint="eastAsia"/>
              </w:rPr>
              <w:t>一</w:t>
            </w:r>
            <w:proofErr w:type="gramEnd"/>
            <w:r w:rsidRPr="00F02AE4">
              <w:rPr>
                <w:rFonts w:ascii="Times New Roman" w:eastAsia="標楷體" w:hAnsi="Times New Roman" w:cs="Times New Roman" w:hint="eastAsia"/>
              </w:rPr>
              <w:t>對應活動</w:t>
            </w:r>
          </w:p>
          <w:p w14:paraId="6DDB32B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透過點數小朋友的人數，找到帽子的數量，建立一對</w:t>
            </w:r>
            <w:proofErr w:type="gramStart"/>
            <w:r w:rsidRPr="00F02AE4">
              <w:rPr>
                <w:rFonts w:ascii="Times New Roman" w:eastAsia="標楷體" w:hAnsi="Times New Roman" w:cs="Times New Roman" w:hint="eastAsia"/>
              </w:rPr>
              <w:t>一</w:t>
            </w:r>
            <w:proofErr w:type="gramEnd"/>
            <w:r w:rsidRPr="00F02AE4">
              <w:rPr>
                <w:rFonts w:ascii="Times New Roman" w:eastAsia="標楷體" w:hAnsi="Times New Roman" w:cs="Times New Roman" w:hint="eastAsia"/>
              </w:rPr>
              <w:t>對應的概念。</w:t>
            </w:r>
          </w:p>
          <w:p w14:paraId="0D3468E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練習：點數盤子的數量，找到需要的蛋糕數量。</w:t>
            </w:r>
          </w:p>
          <w:p w14:paraId="2EA8123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t>動動腦</w:t>
            </w:r>
            <w:r w:rsidRPr="00F02AE4">
              <w:rPr>
                <w:rFonts w:ascii="Times New Roman" w:eastAsia="標楷體" w:hAnsi="Times New Roman" w:cs="Times New Roman" w:hint="eastAsia"/>
              </w:rPr>
              <w:t>：引導學生用一對</w:t>
            </w:r>
            <w:proofErr w:type="gramStart"/>
            <w:r w:rsidRPr="00F02AE4">
              <w:rPr>
                <w:rFonts w:ascii="Times New Roman" w:eastAsia="標楷體" w:hAnsi="Times New Roman" w:cs="Times New Roman" w:hint="eastAsia"/>
              </w:rPr>
              <w:t>一</w:t>
            </w:r>
            <w:proofErr w:type="gramEnd"/>
            <w:r w:rsidRPr="00F02AE4">
              <w:rPr>
                <w:rFonts w:ascii="Times New Roman" w:eastAsia="標楷體" w:hAnsi="Times New Roman" w:cs="Times New Roman" w:hint="eastAsia"/>
              </w:rPr>
              <w:t>對應的概念，數繩子的數量，就可以知道狗的數量。</w:t>
            </w:r>
          </w:p>
          <w:p w14:paraId="00D0CF8F"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65B75E2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tc>
        <w:tc>
          <w:tcPr>
            <w:tcW w:w="1418" w:type="dxa"/>
            <w:tcBorders>
              <w:top w:val="single" w:sz="4" w:space="0" w:color="auto"/>
              <w:left w:val="single" w:sz="4" w:space="0" w:color="auto"/>
              <w:bottom w:val="single" w:sz="4" w:space="0" w:color="auto"/>
              <w:right w:val="single" w:sz="4" w:space="0" w:color="auto"/>
            </w:tcBorders>
            <w:hideMark/>
          </w:tcPr>
          <w:p w14:paraId="46A45A7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2A2F20B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6D06904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2FDABDE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75B512E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3EA3E22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【環境教育】</w:t>
            </w:r>
          </w:p>
          <w:p w14:paraId="30285DF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環</w:t>
            </w:r>
            <w:r w:rsidRPr="00F02AE4">
              <w:rPr>
                <w:rFonts w:ascii="Times New Roman" w:eastAsia="標楷體" w:hAnsi="Times New Roman" w:cs="Times New Roman" w:hint="eastAsia"/>
                <w:bCs/>
              </w:rPr>
              <w:t xml:space="preserve">E2 </w:t>
            </w:r>
            <w:r w:rsidRPr="00F02AE4">
              <w:rPr>
                <w:rFonts w:ascii="Times New Roman" w:eastAsia="標楷體" w:hAnsi="Times New Roman" w:cs="Times New Roman" w:hint="eastAsia"/>
                <w:bCs/>
              </w:rPr>
              <w:t>覺知生物生命的美與價值，關懷動、植</w:t>
            </w:r>
            <w:r w:rsidRPr="00F02AE4">
              <w:rPr>
                <w:rFonts w:ascii="Times New Roman" w:eastAsia="標楷體" w:hAnsi="Times New Roman" w:cs="Times New Roman" w:hint="eastAsia"/>
                <w:bCs/>
              </w:rPr>
              <w:lastRenderedPageBreak/>
              <w:t>物的生命。</w:t>
            </w:r>
          </w:p>
          <w:p w14:paraId="17A9BE7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環</w:t>
            </w:r>
            <w:r w:rsidRPr="00F02AE4">
              <w:rPr>
                <w:rFonts w:ascii="Times New Roman" w:eastAsia="標楷體" w:hAnsi="Times New Roman" w:cs="Times New Roman" w:hint="eastAsia"/>
                <w:bCs/>
              </w:rPr>
              <w:t xml:space="preserve">E3 </w:t>
            </w:r>
            <w:r w:rsidRPr="00F02AE4">
              <w:rPr>
                <w:rFonts w:ascii="Times New Roman" w:eastAsia="標楷體" w:hAnsi="Times New Roman" w:cs="Times New Roman" w:hint="eastAsia"/>
                <w:bCs/>
              </w:rPr>
              <w:t>了解人與自然和諧共生，進而保護</w:t>
            </w:r>
            <w:proofErr w:type="gramStart"/>
            <w:r w:rsidRPr="00F02AE4">
              <w:rPr>
                <w:rFonts w:ascii="Times New Roman" w:eastAsia="標楷體" w:hAnsi="Times New Roman" w:cs="Times New Roman" w:hint="eastAsia"/>
                <w:bCs/>
              </w:rPr>
              <w:t>重要棲</w:t>
            </w:r>
            <w:proofErr w:type="gramEnd"/>
            <w:r w:rsidRPr="00F02AE4">
              <w:rPr>
                <w:rFonts w:ascii="Times New Roman" w:eastAsia="標楷體" w:hAnsi="Times New Roman" w:cs="Times New Roman" w:hint="eastAsia"/>
                <w:bCs/>
              </w:rPr>
              <w:t>地。</w:t>
            </w:r>
          </w:p>
        </w:tc>
        <w:tc>
          <w:tcPr>
            <w:tcW w:w="1474" w:type="dxa"/>
            <w:tcBorders>
              <w:top w:val="single" w:sz="4" w:space="0" w:color="auto"/>
              <w:left w:val="single" w:sz="4" w:space="0" w:color="auto"/>
              <w:bottom w:val="single" w:sz="4" w:space="0" w:color="auto"/>
              <w:right w:val="single" w:sz="4" w:space="0" w:color="auto"/>
            </w:tcBorders>
          </w:tcPr>
          <w:p w14:paraId="65FCF774" w14:textId="77777777" w:rsidR="00F02AE4" w:rsidRPr="00F02AE4" w:rsidRDefault="00F02AE4" w:rsidP="00F02AE4">
            <w:pPr>
              <w:widowControl/>
              <w:rPr>
                <w:rFonts w:ascii="Times New Roman" w:eastAsia="標楷體" w:hAnsi="Times New Roman" w:cs="Times New Roman"/>
              </w:rPr>
            </w:pPr>
          </w:p>
        </w:tc>
      </w:tr>
      <w:tr w:rsidR="00F02AE4" w:rsidRPr="00F02AE4" w14:paraId="07730E2A"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150D7D2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第三</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4186689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二、比長短</w:t>
            </w:r>
          </w:p>
          <w:p w14:paraId="5C67C15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2-1  </w:t>
            </w:r>
            <w:r w:rsidRPr="00F02AE4">
              <w:rPr>
                <w:rFonts w:ascii="Times New Roman" w:eastAsia="標楷體" w:hAnsi="Times New Roman" w:cs="Times New Roman" w:hint="eastAsia"/>
                <w:bCs/>
              </w:rPr>
              <w:t>比長短、</w:t>
            </w:r>
            <w:r w:rsidRPr="00F02AE4">
              <w:rPr>
                <w:rFonts w:ascii="Times New Roman" w:eastAsia="標楷體" w:hAnsi="Times New Roman" w:cs="Times New Roman" w:hint="eastAsia"/>
                <w:bCs/>
              </w:rPr>
              <w:t xml:space="preserve">2-2  </w:t>
            </w:r>
            <w:r w:rsidRPr="00F02AE4">
              <w:rPr>
                <w:rFonts w:ascii="Times New Roman" w:eastAsia="標楷體" w:hAnsi="Times New Roman" w:cs="Times New Roman" w:hint="eastAsia"/>
                <w:bCs/>
              </w:rPr>
              <w:t>高矮與厚薄</w:t>
            </w:r>
          </w:p>
        </w:tc>
        <w:tc>
          <w:tcPr>
            <w:tcW w:w="544" w:type="dxa"/>
            <w:gridSpan w:val="2"/>
            <w:tcBorders>
              <w:top w:val="single" w:sz="4" w:space="0" w:color="auto"/>
              <w:left w:val="single" w:sz="4" w:space="0" w:color="auto"/>
              <w:bottom w:val="single" w:sz="4" w:space="0" w:color="auto"/>
              <w:right w:val="single" w:sz="4" w:space="0" w:color="auto"/>
            </w:tcBorders>
            <w:hideMark/>
          </w:tcPr>
          <w:p w14:paraId="13705DC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58CA5FD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w:t>
            </w:r>
            <w:r w:rsidRPr="00F02AE4">
              <w:rPr>
                <w:rFonts w:ascii="Times New Roman" w:eastAsia="標楷體" w:hAnsi="Times New Roman" w:cs="Times New Roman" w:hint="eastAsia"/>
                <w:bCs/>
              </w:rPr>
              <w:lastRenderedPageBreak/>
              <w:t>體與相對關係，在日常生活情境中，用數學表述與解決問題。</w:t>
            </w:r>
          </w:p>
        </w:tc>
        <w:tc>
          <w:tcPr>
            <w:tcW w:w="1134" w:type="dxa"/>
            <w:tcBorders>
              <w:top w:val="single" w:sz="4" w:space="0" w:color="auto"/>
              <w:left w:val="single" w:sz="4" w:space="0" w:color="auto"/>
              <w:bottom w:val="single" w:sz="4" w:space="0" w:color="auto"/>
              <w:right w:val="single" w:sz="4" w:space="0" w:color="auto"/>
            </w:tcBorders>
            <w:hideMark/>
          </w:tcPr>
          <w:p w14:paraId="66CC0FC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n-I-7 </w:t>
            </w:r>
            <w:r w:rsidRPr="00F02AE4">
              <w:rPr>
                <w:rFonts w:ascii="Times New Roman" w:eastAsia="標楷體" w:hAnsi="Times New Roman" w:cs="Times New Roman" w:hint="eastAsia"/>
                <w:bCs/>
              </w:rPr>
              <w:t>理解長度及其常用單位，並做實</w:t>
            </w:r>
            <w:r w:rsidRPr="00F02AE4">
              <w:rPr>
                <w:rFonts w:ascii="Times New Roman" w:eastAsia="標楷體" w:hAnsi="Times New Roman" w:cs="Times New Roman" w:hint="eastAsia"/>
                <w:bCs/>
              </w:rPr>
              <w:lastRenderedPageBreak/>
              <w:t>測、估測與計算。</w:t>
            </w:r>
          </w:p>
        </w:tc>
        <w:tc>
          <w:tcPr>
            <w:tcW w:w="1146" w:type="dxa"/>
            <w:tcBorders>
              <w:top w:val="single" w:sz="4" w:space="0" w:color="auto"/>
              <w:left w:val="single" w:sz="4" w:space="0" w:color="auto"/>
              <w:bottom w:val="single" w:sz="4" w:space="0" w:color="auto"/>
              <w:right w:val="single" w:sz="4" w:space="0" w:color="auto"/>
            </w:tcBorders>
            <w:hideMark/>
          </w:tcPr>
          <w:p w14:paraId="3D85259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N-1-5 </w:t>
            </w:r>
            <w:r w:rsidRPr="00F02AE4">
              <w:rPr>
                <w:rFonts w:ascii="Times New Roman" w:eastAsia="標楷體" w:hAnsi="Times New Roman" w:cs="Times New Roman" w:hint="eastAsia"/>
              </w:rPr>
              <w:t>長度（同</w:t>
            </w:r>
            <w:r w:rsidRPr="00F02AE4">
              <w:rPr>
                <w:rFonts w:ascii="Times New Roman" w:eastAsia="標楷體" w:hAnsi="Times New Roman" w:cs="Times New Roman" w:hint="eastAsia"/>
              </w:rPr>
              <w:t>S-1-1</w:t>
            </w:r>
            <w:r w:rsidRPr="00F02AE4">
              <w:rPr>
                <w:rFonts w:ascii="Times New Roman" w:eastAsia="標楷體" w:hAnsi="Times New Roman" w:cs="Times New Roman" w:hint="eastAsia"/>
              </w:rPr>
              <w:t>）：以操作活動為</w:t>
            </w:r>
            <w:r w:rsidRPr="00F02AE4">
              <w:rPr>
                <w:rFonts w:ascii="Times New Roman" w:eastAsia="標楷體" w:hAnsi="Times New Roman" w:cs="Times New Roman" w:hint="eastAsia"/>
              </w:rPr>
              <w:lastRenderedPageBreak/>
              <w:t>主。初步認識、直接比較、間接比較（含個別單位）。</w:t>
            </w:r>
          </w:p>
          <w:p w14:paraId="38011BA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S-1-1 </w:t>
            </w:r>
            <w:r w:rsidRPr="00F02AE4">
              <w:rPr>
                <w:rFonts w:ascii="Times New Roman" w:eastAsia="標楷體" w:hAnsi="Times New Roman" w:cs="Times New Roman" w:hint="eastAsia"/>
              </w:rPr>
              <w:t>長度（同</w:t>
            </w:r>
            <w:r w:rsidRPr="00F02AE4">
              <w:rPr>
                <w:rFonts w:ascii="Times New Roman" w:eastAsia="標楷體" w:hAnsi="Times New Roman" w:cs="Times New Roman" w:hint="eastAsia"/>
              </w:rPr>
              <w:t>N-1-5</w:t>
            </w:r>
            <w:r w:rsidRPr="00F02AE4">
              <w:rPr>
                <w:rFonts w:ascii="Times New Roman" w:eastAsia="標楷體" w:hAnsi="Times New Roman" w:cs="Times New Roman" w:hint="eastAsia"/>
              </w:rPr>
              <w:t>）：以操作活動為主。初步認識、直接比較、間接比較（含個別單位）。</w:t>
            </w:r>
          </w:p>
        </w:tc>
        <w:tc>
          <w:tcPr>
            <w:tcW w:w="1264" w:type="dxa"/>
            <w:gridSpan w:val="2"/>
            <w:tcBorders>
              <w:top w:val="single" w:sz="4" w:space="0" w:color="auto"/>
              <w:left w:val="single" w:sz="4" w:space="0" w:color="auto"/>
              <w:bottom w:val="single" w:sz="4" w:space="0" w:color="auto"/>
              <w:right w:val="single" w:sz="4" w:space="0" w:color="auto"/>
            </w:tcBorders>
            <w:hideMark/>
          </w:tcPr>
          <w:p w14:paraId="1D8FB0A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透過直觀比較，能判斷兩個物件之間的長短（含直線</w:t>
            </w:r>
            <w:r w:rsidRPr="00F02AE4">
              <w:rPr>
                <w:rFonts w:ascii="Times New Roman" w:eastAsia="標楷體" w:hAnsi="Times New Roman" w:cs="Times New Roman" w:hint="eastAsia"/>
              </w:rPr>
              <w:lastRenderedPageBreak/>
              <w:t>物件、曲線物件）。</w:t>
            </w:r>
          </w:p>
          <w:p w14:paraId="2C79240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認識直線和曲線。</w:t>
            </w:r>
          </w:p>
          <w:p w14:paraId="3E68ECB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理解物件長短的比較需要在同一</w:t>
            </w:r>
            <w:proofErr w:type="gramStart"/>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起點下進行。</w:t>
            </w:r>
          </w:p>
          <w:p w14:paraId="5A4D710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知道高矮也是一種長度，並會做直接比較。</w:t>
            </w:r>
          </w:p>
          <w:p w14:paraId="67F6303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知道厚薄也是一種長度，並會做直接比較。</w:t>
            </w:r>
          </w:p>
        </w:tc>
        <w:tc>
          <w:tcPr>
            <w:tcW w:w="3547" w:type="dxa"/>
            <w:gridSpan w:val="2"/>
            <w:tcBorders>
              <w:top w:val="single" w:sz="4" w:space="0" w:color="auto"/>
              <w:left w:val="single" w:sz="4" w:space="0" w:color="auto"/>
              <w:bottom w:val="single" w:sz="4" w:space="0" w:color="auto"/>
              <w:right w:val="single" w:sz="4" w:space="0" w:color="auto"/>
            </w:tcBorders>
          </w:tcPr>
          <w:p w14:paraId="6AA4DF42"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lastRenderedPageBreak/>
              <w:t xml:space="preserve">2-1 </w:t>
            </w:r>
            <w:r w:rsidRPr="00F02AE4">
              <w:rPr>
                <w:rFonts w:ascii="Times New Roman" w:eastAsia="標楷體" w:hAnsi="Times New Roman" w:cs="Times New Roman" w:hint="eastAsia"/>
                <w:b/>
              </w:rPr>
              <w:t>比長短</w:t>
            </w:r>
          </w:p>
          <w:p w14:paraId="5215DE0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一、認識物品的長</w:t>
            </w:r>
          </w:p>
          <w:p w14:paraId="2BF3F12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教師藉由題目中的情境，讓學生什麼是「長」，鉛筆的長就是從這一端到另一端。</w:t>
            </w:r>
          </w:p>
          <w:p w14:paraId="48778F5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二、直觀比較兩物件的長</w:t>
            </w:r>
          </w:p>
          <w:p w14:paraId="2DC276C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引導學生要將兩枝鉛筆的一端對齊，才可以比較長短。</w:t>
            </w:r>
          </w:p>
          <w:p w14:paraId="1852EA3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請每位學生隨機拿出一枝鉛筆，比比看，誰的鉛筆比較長？</w:t>
            </w:r>
          </w:p>
          <w:p w14:paraId="3FF0E00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三、認識直線和曲線</w:t>
            </w:r>
          </w:p>
          <w:p w14:paraId="16CE68E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以跳繩情境，引導學生認識曲線與直線。</w:t>
            </w:r>
          </w:p>
          <w:p w14:paraId="079AED9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四、直線與曲線的長短比較</w:t>
            </w:r>
          </w:p>
          <w:p w14:paraId="5D98750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引導學生發現，先將彎曲的跳繩拉直後，再對齊一邊比較，會比較好比。</w:t>
            </w:r>
          </w:p>
          <w:p w14:paraId="3CCE142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五、直線與曲線的長短比較</w:t>
            </w:r>
          </w:p>
          <w:p w14:paraId="48E75BF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引導學生發現先將彎曲的繩子拉直後，再對齊物品的一邊進行比較。</w:t>
            </w:r>
          </w:p>
          <w:p w14:paraId="6EBF864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教師操作說明其他的比較方式，移動物品或繩子，讓物品的兩端皆在繩子內，再進行比較。</w:t>
            </w:r>
          </w:p>
          <w:p w14:paraId="448FBF3E" w14:textId="77777777" w:rsidR="00F02AE4" w:rsidRPr="00F02AE4" w:rsidRDefault="00F02AE4" w:rsidP="00F02AE4">
            <w:pPr>
              <w:widowControl/>
              <w:rPr>
                <w:rFonts w:ascii="Times New Roman" w:eastAsia="標楷體" w:hAnsi="Times New Roman" w:cs="Times New Roman"/>
              </w:rPr>
            </w:pPr>
          </w:p>
          <w:p w14:paraId="59A878D3"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 xml:space="preserve">2-2 </w:t>
            </w:r>
            <w:r w:rsidRPr="00F02AE4">
              <w:rPr>
                <w:rFonts w:ascii="Times New Roman" w:eastAsia="標楷體" w:hAnsi="Times New Roman" w:cs="Times New Roman" w:hint="eastAsia"/>
                <w:b/>
              </w:rPr>
              <w:t>高矮與厚薄</w:t>
            </w:r>
          </w:p>
          <w:p w14:paraId="2F30258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一、身高高矮的比較</w:t>
            </w:r>
          </w:p>
          <w:p w14:paraId="651D3F1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問學生：「身高是什麼？」讓學生理解：身高就是直立站好由腳底到頭頂的直線距離。並讓學生用手比比看。</w:t>
            </w:r>
          </w:p>
          <w:p w14:paraId="2E0AC11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問學生：「</w:t>
            </w:r>
            <w:proofErr w:type="gramStart"/>
            <w:r w:rsidRPr="00F02AE4">
              <w:rPr>
                <w:rFonts w:ascii="Times New Roman" w:eastAsia="標楷體" w:hAnsi="Times New Roman" w:cs="Times New Roman" w:hint="eastAsia"/>
              </w:rPr>
              <w:t>一</w:t>
            </w:r>
            <w:proofErr w:type="gramEnd"/>
            <w:r w:rsidRPr="00F02AE4">
              <w:rPr>
                <w:rFonts w:ascii="Times New Roman" w:eastAsia="標楷體" w:hAnsi="Times New Roman" w:cs="Times New Roman" w:hint="eastAsia"/>
              </w:rPr>
              <w:t>個人站著；</w:t>
            </w:r>
            <w:proofErr w:type="gramStart"/>
            <w:r w:rsidRPr="00F02AE4">
              <w:rPr>
                <w:rFonts w:ascii="Times New Roman" w:eastAsia="標楷體" w:hAnsi="Times New Roman" w:cs="Times New Roman" w:hint="eastAsia"/>
              </w:rPr>
              <w:t>一</w:t>
            </w:r>
            <w:proofErr w:type="gramEnd"/>
            <w:r w:rsidRPr="00F02AE4">
              <w:rPr>
                <w:rFonts w:ascii="Times New Roman" w:eastAsia="標楷體" w:hAnsi="Times New Roman" w:cs="Times New Roman" w:hint="eastAsia"/>
              </w:rPr>
              <w:t>個人坐著，可以比身高嗎？」讓學生理解要站在同一</w:t>
            </w:r>
            <w:proofErr w:type="gramStart"/>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地方比才公平。</w:t>
            </w:r>
          </w:p>
          <w:p w14:paraId="6D9E070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3.</w:t>
            </w:r>
            <w:r w:rsidRPr="00F02AE4">
              <w:rPr>
                <w:rFonts w:ascii="Times New Roman" w:eastAsia="標楷體" w:hAnsi="Times New Roman" w:cs="Times New Roman" w:hint="eastAsia"/>
              </w:rPr>
              <w:t>請兩位學生上</w:t>
            </w:r>
            <w:proofErr w:type="gramStart"/>
            <w:r w:rsidRPr="00F02AE4">
              <w:rPr>
                <w:rFonts w:ascii="Times New Roman" w:eastAsia="標楷體" w:hAnsi="Times New Roman" w:cs="Times New Roman" w:hint="eastAsia"/>
              </w:rPr>
              <w:t>臺</w:t>
            </w:r>
            <w:proofErr w:type="gramEnd"/>
            <w:r w:rsidRPr="00F02AE4">
              <w:rPr>
                <w:rFonts w:ascii="Times New Roman" w:eastAsia="標楷體" w:hAnsi="Times New Roman" w:cs="Times New Roman" w:hint="eastAsia"/>
              </w:rPr>
              <w:t>，比較誰的身高比較高？誰比較矮？</w:t>
            </w:r>
          </w:p>
          <w:p w14:paraId="6280DE4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二、厚薄的比較</w:t>
            </w:r>
          </w:p>
          <w:p w14:paraId="04DB325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讓學生確認書的厚薄指的是書的書背從一端到另一端。</w:t>
            </w:r>
          </w:p>
          <w:p w14:paraId="6827EFF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教師拿出兩本書，先問學生：「書的厚薄指的是書的哪裡到哪裡？」讓學生確認書的厚薄指的是書的書背從一端到另一端。並讓學生用手比比看。</w:t>
            </w:r>
          </w:p>
          <w:p w14:paraId="5F2D392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接著教師將</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本</w:t>
            </w:r>
            <w:proofErr w:type="gramStart"/>
            <w:r w:rsidRPr="00F02AE4">
              <w:rPr>
                <w:rFonts w:ascii="Times New Roman" w:eastAsia="標楷體" w:hAnsi="Times New Roman" w:cs="Times New Roman" w:hint="eastAsia"/>
              </w:rPr>
              <w:t>書仿第一</w:t>
            </w:r>
            <w:proofErr w:type="gramEnd"/>
            <w:r w:rsidRPr="00F02AE4">
              <w:rPr>
                <w:rFonts w:ascii="Times New Roman" w:eastAsia="標楷體" w:hAnsi="Times New Roman" w:cs="Times New Roman" w:hint="eastAsia"/>
              </w:rPr>
              <w:t>張圖擺放，然後問學生，要怎麼比才會準確？引導學生先將兩本書用相同的方法擺放，再比較厚薄。並且</w:t>
            </w:r>
            <w:proofErr w:type="gramStart"/>
            <w:r w:rsidRPr="00F02AE4">
              <w:rPr>
                <w:rFonts w:ascii="Times New Roman" w:eastAsia="標楷體" w:hAnsi="Times New Roman" w:cs="Times New Roman" w:hint="eastAsia"/>
              </w:rPr>
              <w:t>釐</w:t>
            </w:r>
            <w:proofErr w:type="gramEnd"/>
            <w:r w:rsidRPr="00F02AE4">
              <w:rPr>
                <w:rFonts w:ascii="Times New Roman" w:eastAsia="標楷體" w:hAnsi="Times New Roman" w:cs="Times New Roman" w:hint="eastAsia"/>
              </w:rPr>
              <w:t>清是要比較「厚」不是比大小，不一定大本就是比較厚。</w:t>
            </w:r>
          </w:p>
        </w:tc>
        <w:tc>
          <w:tcPr>
            <w:tcW w:w="1418" w:type="dxa"/>
            <w:tcBorders>
              <w:top w:val="single" w:sz="4" w:space="0" w:color="auto"/>
              <w:left w:val="single" w:sz="4" w:space="0" w:color="auto"/>
              <w:bottom w:val="single" w:sz="4" w:space="0" w:color="auto"/>
              <w:right w:val="single" w:sz="4" w:space="0" w:color="auto"/>
            </w:tcBorders>
            <w:hideMark/>
          </w:tcPr>
          <w:p w14:paraId="64F5B0D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408EA3C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3B2E5B3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7C6F31B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50D30B4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4B65704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【科技教育】</w:t>
            </w:r>
          </w:p>
          <w:p w14:paraId="0D91FFF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科</w:t>
            </w:r>
            <w:r w:rsidRPr="00F02AE4">
              <w:rPr>
                <w:rFonts w:ascii="Times New Roman" w:eastAsia="標楷體" w:hAnsi="Times New Roman" w:cs="Times New Roman" w:hint="eastAsia"/>
                <w:bCs/>
              </w:rPr>
              <w:t xml:space="preserve">E2 </w:t>
            </w:r>
            <w:r w:rsidRPr="00F02AE4">
              <w:rPr>
                <w:rFonts w:ascii="Times New Roman" w:eastAsia="標楷體" w:hAnsi="Times New Roman" w:cs="Times New Roman" w:hint="eastAsia"/>
                <w:bCs/>
              </w:rPr>
              <w:t>了解動手實作的重要性。</w:t>
            </w:r>
          </w:p>
        </w:tc>
        <w:tc>
          <w:tcPr>
            <w:tcW w:w="1474" w:type="dxa"/>
            <w:tcBorders>
              <w:top w:val="single" w:sz="4" w:space="0" w:color="auto"/>
              <w:left w:val="single" w:sz="4" w:space="0" w:color="auto"/>
              <w:bottom w:val="single" w:sz="4" w:space="0" w:color="auto"/>
              <w:right w:val="single" w:sz="4" w:space="0" w:color="auto"/>
            </w:tcBorders>
          </w:tcPr>
          <w:p w14:paraId="35152682" w14:textId="77777777" w:rsidR="00F02AE4" w:rsidRPr="00F02AE4" w:rsidRDefault="00F02AE4" w:rsidP="00F02AE4">
            <w:pPr>
              <w:widowControl/>
              <w:rPr>
                <w:rFonts w:ascii="Times New Roman" w:eastAsia="標楷體" w:hAnsi="Times New Roman" w:cs="Times New Roman"/>
              </w:rPr>
            </w:pPr>
          </w:p>
        </w:tc>
      </w:tr>
      <w:tr w:rsidR="00F02AE4" w:rsidRPr="00F02AE4" w14:paraId="17E68C2A"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63F318E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第四</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00103AB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二、比長短</w:t>
            </w:r>
          </w:p>
          <w:p w14:paraId="09A9CA5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2-3  </w:t>
            </w:r>
            <w:r w:rsidRPr="00F02AE4">
              <w:rPr>
                <w:rFonts w:ascii="Times New Roman" w:eastAsia="標楷體" w:hAnsi="Times New Roman" w:cs="Times New Roman" w:hint="eastAsia"/>
              </w:rPr>
              <w:t>比一比、練習園地</w:t>
            </w:r>
          </w:p>
        </w:tc>
        <w:tc>
          <w:tcPr>
            <w:tcW w:w="544" w:type="dxa"/>
            <w:gridSpan w:val="2"/>
            <w:tcBorders>
              <w:top w:val="single" w:sz="4" w:space="0" w:color="auto"/>
              <w:left w:val="single" w:sz="4" w:space="0" w:color="auto"/>
              <w:bottom w:val="single" w:sz="4" w:space="0" w:color="auto"/>
              <w:right w:val="single" w:sz="4" w:space="0" w:color="auto"/>
            </w:tcBorders>
            <w:hideMark/>
          </w:tcPr>
          <w:p w14:paraId="51C50EA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0FCF0A8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具備基本的算術操作能力、並能指認基本的形體與相對關係，在日常生活情境中，用數學表述與解決問題。</w:t>
            </w:r>
          </w:p>
        </w:tc>
        <w:tc>
          <w:tcPr>
            <w:tcW w:w="1134" w:type="dxa"/>
            <w:tcBorders>
              <w:top w:val="single" w:sz="4" w:space="0" w:color="auto"/>
              <w:left w:val="single" w:sz="4" w:space="0" w:color="auto"/>
              <w:bottom w:val="single" w:sz="4" w:space="0" w:color="auto"/>
              <w:right w:val="single" w:sz="4" w:space="0" w:color="auto"/>
            </w:tcBorders>
            <w:hideMark/>
          </w:tcPr>
          <w:p w14:paraId="14D2BA3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n-I-7 </w:t>
            </w:r>
            <w:r w:rsidRPr="00F02AE4">
              <w:rPr>
                <w:rFonts w:ascii="Times New Roman" w:eastAsia="標楷體" w:hAnsi="Times New Roman" w:cs="Times New Roman" w:hint="eastAsia"/>
                <w:bCs/>
              </w:rPr>
              <w:t>理解長度及其常用單位，並做實測、估測與計算。</w:t>
            </w:r>
          </w:p>
        </w:tc>
        <w:tc>
          <w:tcPr>
            <w:tcW w:w="1146" w:type="dxa"/>
            <w:tcBorders>
              <w:top w:val="single" w:sz="4" w:space="0" w:color="auto"/>
              <w:left w:val="single" w:sz="4" w:space="0" w:color="auto"/>
              <w:bottom w:val="single" w:sz="4" w:space="0" w:color="auto"/>
              <w:right w:val="single" w:sz="4" w:space="0" w:color="auto"/>
            </w:tcBorders>
            <w:hideMark/>
          </w:tcPr>
          <w:p w14:paraId="733F01D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N-1-5 </w:t>
            </w:r>
            <w:r w:rsidRPr="00F02AE4">
              <w:rPr>
                <w:rFonts w:ascii="Times New Roman" w:eastAsia="標楷體" w:hAnsi="Times New Roman" w:cs="Times New Roman" w:hint="eastAsia"/>
              </w:rPr>
              <w:t>長度（同</w:t>
            </w:r>
            <w:r w:rsidRPr="00F02AE4">
              <w:rPr>
                <w:rFonts w:ascii="Times New Roman" w:eastAsia="標楷體" w:hAnsi="Times New Roman" w:cs="Times New Roman" w:hint="eastAsia"/>
              </w:rPr>
              <w:t>S-1-1</w:t>
            </w:r>
            <w:r w:rsidRPr="00F02AE4">
              <w:rPr>
                <w:rFonts w:ascii="Times New Roman" w:eastAsia="標楷體" w:hAnsi="Times New Roman" w:cs="Times New Roman" w:hint="eastAsia"/>
              </w:rPr>
              <w:t>）：以操作活動為主。初步認識、直接比較、間接比較（含個</w:t>
            </w:r>
            <w:r w:rsidRPr="00F02AE4">
              <w:rPr>
                <w:rFonts w:ascii="Times New Roman" w:eastAsia="標楷體" w:hAnsi="Times New Roman" w:cs="Times New Roman" w:hint="eastAsia"/>
              </w:rPr>
              <w:lastRenderedPageBreak/>
              <w:t>別單位）。</w:t>
            </w:r>
          </w:p>
          <w:p w14:paraId="5337370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S-1-1 </w:t>
            </w:r>
            <w:r w:rsidRPr="00F02AE4">
              <w:rPr>
                <w:rFonts w:ascii="Times New Roman" w:eastAsia="標楷體" w:hAnsi="Times New Roman" w:cs="Times New Roman" w:hint="eastAsia"/>
              </w:rPr>
              <w:t>長度（同</w:t>
            </w:r>
            <w:r w:rsidRPr="00F02AE4">
              <w:rPr>
                <w:rFonts w:ascii="Times New Roman" w:eastAsia="標楷體" w:hAnsi="Times New Roman" w:cs="Times New Roman" w:hint="eastAsia"/>
              </w:rPr>
              <w:t>N-1-5</w:t>
            </w:r>
            <w:r w:rsidRPr="00F02AE4">
              <w:rPr>
                <w:rFonts w:ascii="Times New Roman" w:eastAsia="標楷體" w:hAnsi="Times New Roman" w:cs="Times New Roman" w:hint="eastAsia"/>
              </w:rPr>
              <w:t>）：以操作活動為主。初步認識、直接比較、間接比較（含個別單位）。</w:t>
            </w:r>
          </w:p>
        </w:tc>
        <w:tc>
          <w:tcPr>
            <w:tcW w:w="1264" w:type="dxa"/>
            <w:gridSpan w:val="2"/>
            <w:tcBorders>
              <w:top w:val="single" w:sz="4" w:space="0" w:color="auto"/>
              <w:left w:val="single" w:sz="4" w:space="0" w:color="auto"/>
              <w:bottom w:val="single" w:sz="4" w:space="0" w:color="auto"/>
              <w:right w:val="single" w:sz="4" w:space="0" w:color="auto"/>
            </w:tcBorders>
            <w:hideMark/>
          </w:tcPr>
          <w:p w14:paraId="0845F25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透過長度的複製做間接比較。</w:t>
            </w:r>
          </w:p>
        </w:tc>
        <w:tc>
          <w:tcPr>
            <w:tcW w:w="3547" w:type="dxa"/>
            <w:gridSpan w:val="2"/>
            <w:tcBorders>
              <w:top w:val="single" w:sz="4" w:space="0" w:color="auto"/>
              <w:left w:val="single" w:sz="4" w:space="0" w:color="auto"/>
              <w:bottom w:val="single" w:sz="4" w:space="0" w:color="auto"/>
              <w:right w:val="single" w:sz="4" w:space="0" w:color="auto"/>
            </w:tcBorders>
            <w:hideMark/>
          </w:tcPr>
          <w:p w14:paraId="7E6F9AD2"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 xml:space="preserve">2-3 </w:t>
            </w:r>
            <w:r w:rsidRPr="00F02AE4">
              <w:rPr>
                <w:rFonts w:ascii="Times New Roman" w:eastAsia="標楷體" w:hAnsi="Times New Roman" w:cs="Times New Roman" w:hint="eastAsia"/>
                <w:b/>
              </w:rPr>
              <w:t>比一比</w:t>
            </w:r>
          </w:p>
          <w:p w14:paraId="1A935D9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一、複製直線物的長度與間接比較</w:t>
            </w:r>
          </w:p>
          <w:p w14:paraId="227ACBC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請學生說出牙刷的長在哪裡？</w:t>
            </w:r>
          </w:p>
          <w:p w14:paraId="5BE7EA7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引導學生用附件</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的紙條做出和紅牙刷一樣的長度，再和黃牙刷做比較。</w:t>
            </w:r>
          </w:p>
          <w:p w14:paraId="6B1B471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引導學生用剛剛剪下來的紙條，和課本上的緞帶比一比，找出哪一條緞帶會比紅牙刷短。</w:t>
            </w:r>
          </w:p>
          <w:p w14:paraId="10828E4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二、複製直線物的長度，透過遞移比較長度</w:t>
            </w:r>
          </w:p>
          <w:p w14:paraId="7B99F71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請學生拿出附件</w:t>
            </w:r>
            <w:r w:rsidRPr="00F02AE4">
              <w:rPr>
                <w:rFonts w:ascii="Times New Roman" w:eastAsia="標楷體" w:hAnsi="Times New Roman" w:cs="Times New Roman" w:hint="eastAsia"/>
              </w:rPr>
              <w:t>11</w:t>
            </w:r>
            <w:r w:rsidRPr="00F02AE4">
              <w:rPr>
                <w:rFonts w:ascii="Times New Roman" w:eastAsia="標楷體" w:hAnsi="Times New Roman" w:cs="Times New Roman" w:hint="eastAsia"/>
              </w:rPr>
              <w:t>的藍、紅紙條，分別做出與</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條飛魚一樣長的紙條。</w:t>
            </w:r>
          </w:p>
          <w:p w14:paraId="5CA9F6E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讓學生比較</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條紙條的長度，再由紙條比較的結果，說出哪一條飛魚比較長。</w:t>
            </w:r>
          </w:p>
          <w:p w14:paraId="7F715D4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三、複製曲線物的長度與間接比較</w:t>
            </w:r>
          </w:p>
          <w:p w14:paraId="3B14151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請學生說出水桶把手的長在哪裡？</w:t>
            </w:r>
          </w:p>
          <w:p w14:paraId="0C7A7C2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引導學生用繩子做出和水桶把手一樣的長度，再跟教室裡有的物品做比較。</w:t>
            </w:r>
          </w:p>
          <w:p w14:paraId="51F9F21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四、複製曲線物的長度，透過遞移比較長度</w:t>
            </w:r>
          </w:p>
          <w:p w14:paraId="7CC8EA8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bCs/>
              </w:rPr>
              <w:t>教師帶領學生用</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條繩子複製兩個背帶的長度，並比較長短。</w:t>
            </w:r>
          </w:p>
          <w:p w14:paraId="42D9B075"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34533E9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tc>
        <w:tc>
          <w:tcPr>
            <w:tcW w:w="1418" w:type="dxa"/>
            <w:tcBorders>
              <w:top w:val="single" w:sz="4" w:space="0" w:color="auto"/>
              <w:left w:val="single" w:sz="4" w:space="0" w:color="auto"/>
              <w:bottom w:val="single" w:sz="4" w:space="0" w:color="auto"/>
              <w:right w:val="single" w:sz="4" w:space="0" w:color="auto"/>
            </w:tcBorders>
            <w:hideMark/>
          </w:tcPr>
          <w:p w14:paraId="7893EDC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5E15F8D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0BF7E1D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3FA0B6F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13993B1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787BBA4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【科技教育】</w:t>
            </w:r>
          </w:p>
          <w:p w14:paraId="3DA59A4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科</w:t>
            </w:r>
            <w:r w:rsidRPr="00F02AE4">
              <w:rPr>
                <w:rFonts w:ascii="Times New Roman" w:eastAsia="標楷體" w:hAnsi="Times New Roman" w:cs="Times New Roman" w:hint="eastAsia"/>
                <w:bCs/>
              </w:rPr>
              <w:t xml:space="preserve">E2 </w:t>
            </w:r>
            <w:r w:rsidRPr="00F02AE4">
              <w:rPr>
                <w:rFonts w:ascii="Times New Roman" w:eastAsia="標楷體" w:hAnsi="Times New Roman" w:cs="Times New Roman" w:hint="eastAsia"/>
                <w:bCs/>
              </w:rPr>
              <w:t>了解動手實作的重要性。</w:t>
            </w:r>
          </w:p>
        </w:tc>
        <w:tc>
          <w:tcPr>
            <w:tcW w:w="1474" w:type="dxa"/>
            <w:tcBorders>
              <w:top w:val="single" w:sz="4" w:space="0" w:color="auto"/>
              <w:left w:val="single" w:sz="4" w:space="0" w:color="auto"/>
              <w:bottom w:val="single" w:sz="4" w:space="0" w:color="auto"/>
              <w:right w:val="single" w:sz="4" w:space="0" w:color="auto"/>
            </w:tcBorders>
          </w:tcPr>
          <w:p w14:paraId="151D1620" w14:textId="77777777" w:rsidR="00F02AE4" w:rsidRPr="00F02AE4" w:rsidRDefault="00F02AE4" w:rsidP="00F02AE4">
            <w:pPr>
              <w:widowControl/>
              <w:rPr>
                <w:rFonts w:ascii="Times New Roman" w:eastAsia="標楷體" w:hAnsi="Times New Roman" w:cs="Times New Roman"/>
              </w:rPr>
            </w:pPr>
          </w:p>
        </w:tc>
      </w:tr>
      <w:tr w:rsidR="00F02AE4" w:rsidRPr="00F02AE4" w14:paraId="24D161BD"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029BE62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第五</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31D81C5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三、順序與多少</w:t>
            </w:r>
          </w:p>
          <w:p w14:paraId="4AC2F5D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3-1  </w:t>
            </w:r>
            <w:r w:rsidRPr="00F02AE4">
              <w:rPr>
                <w:rFonts w:ascii="Times New Roman" w:eastAsia="標楷體" w:hAnsi="Times New Roman" w:cs="Times New Roman" w:hint="eastAsia"/>
                <w:bCs/>
              </w:rPr>
              <w:t>數的順序、</w:t>
            </w:r>
            <w:r w:rsidRPr="00F02AE4">
              <w:rPr>
                <w:rFonts w:ascii="Times New Roman" w:eastAsia="標楷體" w:hAnsi="Times New Roman" w:cs="Times New Roman" w:hint="eastAsia"/>
                <w:bCs/>
              </w:rPr>
              <w:t xml:space="preserve">3-2  </w:t>
            </w:r>
            <w:r w:rsidRPr="00F02AE4">
              <w:rPr>
                <w:rFonts w:ascii="Times New Roman" w:eastAsia="標楷體" w:hAnsi="Times New Roman" w:cs="Times New Roman" w:hint="eastAsia"/>
                <w:bCs/>
              </w:rPr>
              <w:t>第幾個</w:t>
            </w:r>
          </w:p>
        </w:tc>
        <w:tc>
          <w:tcPr>
            <w:tcW w:w="544" w:type="dxa"/>
            <w:gridSpan w:val="2"/>
            <w:tcBorders>
              <w:top w:val="single" w:sz="4" w:space="0" w:color="auto"/>
              <w:left w:val="single" w:sz="4" w:space="0" w:color="auto"/>
              <w:bottom w:val="single" w:sz="4" w:space="0" w:color="auto"/>
              <w:right w:val="single" w:sz="4" w:space="0" w:color="auto"/>
            </w:tcBorders>
            <w:hideMark/>
          </w:tcPr>
          <w:p w14:paraId="345F171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3F05DE9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具備喜歡數學、對數學世界好奇、有積極主動的學習態度，並能將數學語言運用於</w:t>
            </w:r>
            <w:r w:rsidRPr="00F02AE4">
              <w:rPr>
                <w:rFonts w:ascii="Times New Roman" w:eastAsia="標楷體" w:hAnsi="Times New Roman" w:cs="Times New Roman" w:hint="eastAsia"/>
                <w:bCs/>
              </w:rPr>
              <w:lastRenderedPageBreak/>
              <w:t>日常生活中。</w:t>
            </w:r>
          </w:p>
        </w:tc>
        <w:tc>
          <w:tcPr>
            <w:tcW w:w="1134" w:type="dxa"/>
            <w:tcBorders>
              <w:top w:val="single" w:sz="4" w:space="0" w:color="auto"/>
              <w:left w:val="single" w:sz="4" w:space="0" w:color="auto"/>
              <w:bottom w:val="single" w:sz="4" w:space="0" w:color="auto"/>
              <w:right w:val="single" w:sz="4" w:space="0" w:color="auto"/>
            </w:tcBorders>
            <w:hideMark/>
          </w:tcPr>
          <w:p w14:paraId="5F383B4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n-I-1 </w:t>
            </w:r>
            <w:r w:rsidRPr="00F02AE4">
              <w:rPr>
                <w:rFonts w:ascii="Times New Roman" w:eastAsia="標楷體" w:hAnsi="Times New Roman" w:cs="Times New Roman" w:hint="eastAsia"/>
                <w:bCs/>
              </w:rPr>
              <w:t>理解一千以內數</w:t>
            </w:r>
            <w:proofErr w:type="gramStart"/>
            <w:r w:rsidRPr="00F02AE4">
              <w:rPr>
                <w:rFonts w:ascii="Times New Roman" w:eastAsia="標楷體" w:hAnsi="Times New Roman" w:cs="Times New Roman" w:hint="eastAsia"/>
                <w:bCs/>
              </w:rPr>
              <w:t>的位值結構</w:t>
            </w:r>
            <w:proofErr w:type="gramEnd"/>
            <w:r w:rsidRPr="00F02AE4">
              <w:rPr>
                <w:rFonts w:ascii="Times New Roman" w:eastAsia="標楷體" w:hAnsi="Times New Roman" w:cs="Times New Roman" w:hint="eastAsia"/>
                <w:bCs/>
              </w:rPr>
              <w:t>，據以做為四則運算之基礎。</w:t>
            </w:r>
          </w:p>
        </w:tc>
        <w:tc>
          <w:tcPr>
            <w:tcW w:w="1146" w:type="dxa"/>
            <w:tcBorders>
              <w:top w:val="single" w:sz="4" w:space="0" w:color="auto"/>
              <w:left w:val="single" w:sz="4" w:space="0" w:color="auto"/>
              <w:bottom w:val="single" w:sz="4" w:space="0" w:color="auto"/>
              <w:right w:val="single" w:sz="4" w:space="0" w:color="auto"/>
            </w:tcBorders>
            <w:hideMark/>
          </w:tcPr>
          <w:p w14:paraId="0B466A5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N-1-1 </w:t>
            </w:r>
            <w:r w:rsidRPr="00F02AE4">
              <w:rPr>
                <w:rFonts w:ascii="Times New Roman" w:eastAsia="標楷體" w:hAnsi="Times New Roman" w:cs="Times New Roman" w:hint="eastAsia"/>
              </w:rPr>
              <w:t>一百以內的數：含操作活動。用數表示多少與順序。結合數</w:t>
            </w:r>
            <w:r w:rsidRPr="00F02AE4">
              <w:rPr>
                <w:rFonts w:ascii="Times New Roman" w:eastAsia="標楷體" w:hAnsi="Times New Roman" w:cs="Times New Roman" w:hint="eastAsia"/>
              </w:rPr>
              <w:lastRenderedPageBreak/>
              <w:t>數、</w:t>
            </w:r>
            <w:proofErr w:type="gramStart"/>
            <w:r w:rsidRPr="00F02AE4">
              <w:rPr>
                <w:rFonts w:ascii="Times New Roman" w:eastAsia="標楷體" w:hAnsi="Times New Roman" w:cs="Times New Roman" w:hint="eastAsia"/>
              </w:rPr>
              <w:t>位值表徵</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位值表</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」和「十」。</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換算。認識</w:t>
            </w:r>
            <w:r w:rsidRPr="00F02AE4">
              <w:rPr>
                <w:rFonts w:ascii="Times New Roman" w:eastAsia="標楷體" w:hAnsi="Times New Roman" w:cs="Times New Roman" w:hint="eastAsia"/>
              </w:rPr>
              <w:t>0</w:t>
            </w:r>
            <w:proofErr w:type="gramStart"/>
            <w:r w:rsidRPr="00F02AE4">
              <w:rPr>
                <w:rFonts w:ascii="Times New Roman" w:eastAsia="標楷體" w:hAnsi="Times New Roman" w:cs="Times New Roman" w:hint="eastAsia"/>
              </w:rPr>
              <w:t>的位值意義</w:t>
            </w:r>
            <w:proofErr w:type="gramEnd"/>
            <w:r w:rsidRPr="00F02AE4">
              <w:rPr>
                <w:rFonts w:ascii="Times New Roman" w:eastAsia="標楷體" w:hAnsi="Times New Roman" w:cs="Times New Roman" w:hint="eastAsia"/>
              </w:rPr>
              <w:t>。</w:t>
            </w:r>
          </w:p>
        </w:tc>
        <w:tc>
          <w:tcPr>
            <w:tcW w:w="1264" w:type="dxa"/>
            <w:gridSpan w:val="2"/>
            <w:tcBorders>
              <w:top w:val="single" w:sz="4" w:space="0" w:color="auto"/>
              <w:left w:val="single" w:sz="4" w:space="0" w:color="auto"/>
              <w:bottom w:val="single" w:sz="4" w:space="0" w:color="auto"/>
              <w:right w:val="single" w:sz="4" w:space="0" w:color="auto"/>
            </w:tcBorders>
            <w:hideMark/>
          </w:tcPr>
          <w:p w14:paraId="276A156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以序數詞描述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以內序列事物的位置和先後關係。</w:t>
            </w:r>
          </w:p>
          <w:p w14:paraId="2BC4A23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分辨序數與量的不同。</w:t>
            </w:r>
          </w:p>
        </w:tc>
        <w:tc>
          <w:tcPr>
            <w:tcW w:w="3547" w:type="dxa"/>
            <w:gridSpan w:val="2"/>
            <w:tcBorders>
              <w:top w:val="single" w:sz="4" w:space="0" w:color="auto"/>
              <w:left w:val="single" w:sz="4" w:space="0" w:color="auto"/>
              <w:bottom w:val="single" w:sz="4" w:space="0" w:color="auto"/>
              <w:right w:val="single" w:sz="4" w:space="0" w:color="auto"/>
            </w:tcBorders>
            <w:hideMark/>
          </w:tcPr>
          <w:p w14:paraId="318F9A28"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 xml:space="preserve">3-1 </w:t>
            </w:r>
            <w:r w:rsidRPr="00F02AE4">
              <w:rPr>
                <w:rFonts w:ascii="Times New Roman" w:eastAsia="標楷體" w:hAnsi="Times New Roman" w:cs="Times New Roman" w:hint="eastAsia"/>
                <w:b/>
              </w:rPr>
              <w:t>數的順序</w:t>
            </w:r>
          </w:p>
          <w:p w14:paraId="6D19AE4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一、認識</w:t>
            </w:r>
            <w:r w:rsidRPr="00F02AE4">
              <w:rPr>
                <w:rFonts w:ascii="Times New Roman" w:eastAsia="標楷體" w:hAnsi="Times New Roman" w:cs="Times New Roman" w:hint="eastAsia"/>
              </w:rPr>
              <w:t>1</w:t>
            </w:r>
            <w:r w:rsidRPr="00F02AE4">
              <w:rPr>
                <w:rFonts w:ascii="Cambria Math" w:eastAsia="標楷體" w:hAnsi="Cambria Math" w:cs="Cambria Math"/>
              </w:rPr>
              <w:t>∼</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的數詞序列，熟習數詞序列的前後關係</w:t>
            </w:r>
          </w:p>
          <w:p w14:paraId="0D3F80A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請學生拿出附件</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，從</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排到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，再數一數。</w:t>
            </w:r>
          </w:p>
          <w:p w14:paraId="5838778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請學生先找出</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在哪裡？從</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數到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把缺的</w:t>
            </w:r>
            <w:proofErr w:type="gramEnd"/>
            <w:r w:rsidRPr="00F02AE4">
              <w:rPr>
                <w:rFonts w:ascii="Times New Roman" w:eastAsia="標楷體" w:hAnsi="Times New Roman" w:cs="Times New Roman" w:hint="eastAsia"/>
              </w:rPr>
              <w:t>數字填在空白的船上。</w:t>
            </w:r>
          </w:p>
          <w:p w14:paraId="094ECB4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3.</w:t>
            </w:r>
            <w:r w:rsidRPr="00F02AE4">
              <w:rPr>
                <w:rFonts w:ascii="Times New Roman" w:eastAsia="標楷體" w:hAnsi="Times New Roman" w:cs="Times New Roman" w:hint="eastAsia"/>
              </w:rPr>
              <w:t>引導學生觀察船的位置排序，</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排在最前面，知道某數後面的數字是多少。</w:t>
            </w:r>
          </w:p>
          <w:p w14:paraId="2ED9ADC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引導學生知道某數前面的數字是多少。</w:t>
            </w:r>
          </w:p>
          <w:p w14:paraId="6FEC613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引導學生，找出</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和</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的中間數字是</w:t>
            </w: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w:t>
            </w:r>
          </w:p>
          <w:p w14:paraId="5A5B58F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二、從</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開始倒數</w:t>
            </w:r>
          </w:p>
          <w:p w14:paraId="7D710D0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請學生觀察梅花樁上的數字，從</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開始往上數，梅花樁越來越高。再從</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開始往下數，梅花樁越來越低。</w:t>
            </w:r>
          </w:p>
          <w:p w14:paraId="750D340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教師可讓學生排成一橫列，由左到右，再由右到左進行報數，練習倒數</w:t>
            </w:r>
            <w:proofErr w:type="gramStart"/>
            <w:r w:rsidRPr="00F02AE4">
              <w:rPr>
                <w:rFonts w:ascii="Times New Roman" w:eastAsia="標楷體" w:hAnsi="Times New Roman" w:cs="Times New Roman" w:hint="eastAsia"/>
              </w:rPr>
              <w:t>或順數</w:t>
            </w:r>
            <w:proofErr w:type="gramEnd"/>
            <w:r w:rsidRPr="00F02AE4">
              <w:rPr>
                <w:rFonts w:ascii="Times New Roman" w:eastAsia="標楷體" w:hAnsi="Times New Roman" w:cs="Times New Roman" w:hint="eastAsia"/>
              </w:rPr>
              <w:t>。</w:t>
            </w:r>
          </w:p>
          <w:p w14:paraId="16911DC0"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 xml:space="preserve">3-2 </w:t>
            </w:r>
            <w:r w:rsidRPr="00F02AE4">
              <w:rPr>
                <w:rFonts w:ascii="Times New Roman" w:eastAsia="標楷體" w:hAnsi="Times New Roman" w:cs="Times New Roman" w:hint="eastAsia"/>
                <w:b/>
              </w:rPr>
              <w:t>第幾個</w:t>
            </w:r>
          </w:p>
          <w:p w14:paraId="582F0D5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一、用序數詞描述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以內序列物件的位置，並分辨序數與量</w:t>
            </w:r>
          </w:p>
          <w:p w14:paraId="201EA99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教師可以一個固定物當作是蘿蔔，讓學生一起排隊唱歌，並假裝拔蘿蔔。最靠近蘿蔔的是第</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個，教師指著其中一人，問被指的學生是第幾個？</w:t>
            </w:r>
          </w:p>
          <w:p w14:paraId="535D563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引導學生先找出第</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個在哪裡，再點數圖片中老鼠排在第幾個。</w:t>
            </w:r>
          </w:p>
          <w:p w14:paraId="3EC1F4B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引導學生發現不管從哪</w:t>
            </w:r>
            <w:proofErr w:type="gramStart"/>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方向數，都是</w:t>
            </w:r>
            <w:r w:rsidRPr="00F02AE4">
              <w:rPr>
                <w:rFonts w:ascii="Times New Roman" w:eastAsia="標楷體" w:hAnsi="Times New Roman" w:cs="Times New Roman" w:hint="eastAsia"/>
              </w:rPr>
              <w:t>7</w:t>
            </w:r>
            <w:r w:rsidRPr="00F02AE4">
              <w:rPr>
                <w:rFonts w:ascii="Times New Roman" w:eastAsia="標楷體" w:hAnsi="Times New Roman" w:cs="Times New Roman" w:hint="eastAsia"/>
              </w:rPr>
              <w:t>隻動物在拔蘿蔔。</w:t>
            </w:r>
          </w:p>
          <w:p w14:paraId="31D6F8A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二、利用左右來描述排序</w:t>
            </w:r>
          </w:p>
          <w:p w14:paraId="1F0E4AD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帶領學生運用「老師說」的遊戲熟練左右手。例如：老師說，舉起你的右手摸摸頭等。</w:t>
            </w:r>
          </w:p>
          <w:p w14:paraId="025A76C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引導學生先找到左邊第</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個或右邊第</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個，才開始點數。</w:t>
            </w:r>
          </w:p>
          <w:p w14:paraId="638B3AC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t>動動腦</w:t>
            </w:r>
            <w:r w:rsidRPr="00F02AE4">
              <w:rPr>
                <w:rFonts w:ascii="Times New Roman" w:eastAsia="標楷體" w:hAnsi="Times New Roman" w:cs="Times New Roman" w:hint="eastAsia"/>
              </w:rPr>
              <w:t>：理解序數具有方向性</w:t>
            </w:r>
          </w:p>
          <w:p w14:paraId="6F5AF4F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教師可提問：「為什麼兩個人的杯子都是第</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個呢？」引導學生發現兩個人開始數的方向不同，數出來的次序就會不一樣。</w:t>
            </w:r>
          </w:p>
          <w:p w14:paraId="0F75285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三、利用上下來描述排序</w:t>
            </w:r>
          </w:p>
          <w:p w14:paraId="1C9A2FE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請學生說出從上往下數，第一格放什麼東西？飛機在第幾格？再從下往上數，回答問題。教師可提問櫃子中其他格數的物品。</w:t>
            </w:r>
          </w:p>
        </w:tc>
        <w:tc>
          <w:tcPr>
            <w:tcW w:w="1418" w:type="dxa"/>
            <w:tcBorders>
              <w:top w:val="single" w:sz="4" w:space="0" w:color="auto"/>
              <w:left w:val="single" w:sz="4" w:space="0" w:color="auto"/>
              <w:bottom w:val="single" w:sz="4" w:space="0" w:color="auto"/>
              <w:right w:val="single" w:sz="4" w:space="0" w:color="auto"/>
            </w:tcBorders>
            <w:hideMark/>
          </w:tcPr>
          <w:p w14:paraId="622CB2F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67DBA0B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6FB0D87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6E6DBE4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03296A4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66E01B4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【安全教育】</w:t>
            </w:r>
          </w:p>
          <w:p w14:paraId="3E8491E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安</w:t>
            </w:r>
            <w:r w:rsidRPr="00F02AE4">
              <w:rPr>
                <w:rFonts w:ascii="Times New Roman" w:eastAsia="標楷體" w:hAnsi="Times New Roman" w:cs="Times New Roman" w:hint="eastAsia"/>
                <w:bCs/>
              </w:rPr>
              <w:t xml:space="preserve">E8 </w:t>
            </w:r>
            <w:r w:rsidRPr="00F02AE4">
              <w:rPr>
                <w:rFonts w:ascii="Times New Roman" w:eastAsia="標楷體" w:hAnsi="Times New Roman" w:cs="Times New Roman" w:hint="eastAsia"/>
                <w:bCs/>
              </w:rPr>
              <w:t>了解校園安全的意義。</w:t>
            </w:r>
          </w:p>
        </w:tc>
        <w:tc>
          <w:tcPr>
            <w:tcW w:w="1474" w:type="dxa"/>
            <w:tcBorders>
              <w:top w:val="single" w:sz="4" w:space="0" w:color="auto"/>
              <w:left w:val="single" w:sz="4" w:space="0" w:color="auto"/>
              <w:bottom w:val="single" w:sz="4" w:space="0" w:color="auto"/>
              <w:right w:val="single" w:sz="4" w:space="0" w:color="auto"/>
            </w:tcBorders>
          </w:tcPr>
          <w:p w14:paraId="7EDDFA1F" w14:textId="77777777" w:rsidR="00F02AE4" w:rsidRPr="00F02AE4" w:rsidRDefault="00F02AE4" w:rsidP="00F02AE4">
            <w:pPr>
              <w:widowControl/>
              <w:rPr>
                <w:rFonts w:ascii="Times New Roman" w:eastAsia="標楷體" w:hAnsi="Times New Roman" w:cs="Times New Roman"/>
              </w:rPr>
            </w:pPr>
          </w:p>
        </w:tc>
      </w:tr>
      <w:tr w:rsidR="00F02AE4" w:rsidRPr="00F02AE4" w14:paraId="0CA70C34"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0F9F477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第六</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6C861FE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三、順序與多少、遊戲中學數學（一）</w:t>
            </w:r>
          </w:p>
          <w:p w14:paraId="7082180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3-3  </w:t>
            </w:r>
            <w:r w:rsidRPr="00F02AE4">
              <w:rPr>
                <w:rFonts w:ascii="Times New Roman" w:eastAsia="標楷體" w:hAnsi="Times New Roman" w:cs="Times New Roman" w:hint="eastAsia"/>
                <w:bCs/>
              </w:rPr>
              <w:t>比多少</w:t>
            </w:r>
            <w:r w:rsidRPr="00F02AE4">
              <w:rPr>
                <w:rFonts w:ascii="Times New Roman" w:eastAsia="標楷體" w:hAnsi="Times New Roman" w:cs="Times New Roman" w:hint="eastAsia"/>
              </w:rPr>
              <w:t>、練習園地</w:t>
            </w:r>
            <w:r w:rsidRPr="00F02AE4">
              <w:rPr>
                <w:rFonts w:ascii="Times New Roman" w:eastAsia="標楷體" w:hAnsi="Times New Roman" w:cs="Times New Roman" w:hint="eastAsia"/>
                <w:bCs/>
              </w:rPr>
              <w:t>、遊戲中學數學（一）</w:t>
            </w:r>
            <w:proofErr w:type="gramStart"/>
            <w:r w:rsidRPr="00F02AE4">
              <w:rPr>
                <w:rFonts w:ascii="Times New Roman" w:eastAsia="標楷體" w:hAnsi="Times New Roman" w:cs="Times New Roman" w:hint="eastAsia"/>
                <w:bCs/>
              </w:rPr>
              <w:t>－比多少</w:t>
            </w:r>
            <w:proofErr w:type="gramEnd"/>
          </w:p>
        </w:tc>
        <w:tc>
          <w:tcPr>
            <w:tcW w:w="544" w:type="dxa"/>
            <w:gridSpan w:val="2"/>
            <w:tcBorders>
              <w:top w:val="single" w:sz="4" w:space="0" w:color="auto"/>
              <w:left w:val="single" w:sz="4" w:space="0" w:color="auto"/>
              <w:bottom w:val="single" w:sz="4" w:space="0" w:color="auto"/>
              <w:right w:val="single" w:sz="4" w:space="0" w:color="auto"/>
            </w:tcBorders>
            <w:hideMark/>
          </w:tcPr>
          <w:p w14:paraId="49E00F1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33B0DE9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具備喜歡數學、對數學世界好奇、有積極主動的學習態度，並能將數學語言運用於日常生活中。</w:t>
            </w:r>
          </w:p>
        </w:tc>
        <w:tc>
          <w:tcPr>
            <w:tcW w:w="1134" w:type="dxa"/>
            <w:tcBorders>
              <w:top w:val="single" w:sz="4" w:space="0" w:color="auto"/>
              <w:left w:val="single" w:sz="4" w:space="0" w:color="auto"/>
              <w:bottom w:val="single" w:sz="4" w:space="0" w:color="auto"/>
              <w:right w:val="single" w:sz="4" w:space="0" w:color="auto"/>
            </w:tcBorders>
            <w:hideMark/>
          </w:tcPr>
          <w:p w14:paraId="235942B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n-I-1 </w:t>
            </w:r>
            <w:r w:rsidRPr="00F02AE4">
              <w:rPr>
                <w:rFonts w:ascii="Times New Roman" w:eastAsia="標楷體" w:hAnsi="Times New Roman" w:cs="Times New Roman" w:hint="eastAsia"/>
                <w:bCs/>
              </w:rPr>
              <w:t>理解一千以內數</w:t>
            </w:r>
            <w:proofErr w:type="gramStart"/>
            <w:r w:rsidRPr="00F02AE4">
              <w:rPr>
                <w:rFonts w:ascii="Times New Roman" w:eastAsia="標楷體" w:hAnsi="Times New Roman" w:cs="Times New Roman" w:hint="eastAsia"/>
                <w:bCs/>
              </w:rPr>
              <w:t>的位值結構</w:t>
            </w:r>
            <w:proofErr w:type="gramEnd"/>
            <w:r w:rsidRPr="00F02AE4">
              <w:rPr>
                <w:rFonts w:ascii="Times New Roman" w:eastAsia="標楷體" w:hAnsi="Times New Roman" w:cs="Times New Roman" w:hint="eastAsia"/>
                <w:bCs/>
              </w:rPr>
              <w:t>，據以做為四則運算之基礎。</w:t>
            </w:r>
          </w:p>
        </w:tc>
        <w:tc>
          <w:tcPr>
            <w:tcW w:w="1146" w:type="dxa"/>
            <w:tcBorders>
              <w:top w:val="single" w:sz="4" w:space="0" w:color="auto"/>
              <w:left w:val="single" w:sz="4" w:space="0" w:color="auto"/>
              <w:bottom w:val="single" w:sz="4" w:space="0" w:color="auto"/>
              <w:right w:val="single" w:sz="4" w:space="0" w:color="auto"/>
            </w:tcBorders>
            <w:hideMark/>
          </w:tcPr>
          <w:p w14:paraId="326249B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N-1-1 </w:t>
            </w:r>
            <w:r w:rsidRPr="00F02AE4">
              <w:rPr>
                <w:rFonts w:ascii="Times New Roman" w:eastAsia="標楷體" w:hAnsi="Times New Roman" w:cs="Times New Roman" w:hint="eastAsia"/>
              </w:rPr>
              <w:t>一百以內的數：含操作活動。用數表示多少與順序。結合數數、</w:t>
            </w:r>
            <w:proofErr w:type="gramStart"/>
            <w:r w:rsidRPr="00F02AE4">
              <w:rPr>
                <w:rFonts w:ascii="Times New Roman" w:eastAsia="標楷體" w:hAnsi="Times New Roman" w:cs="Times New Roman" w:hint="eastAsia"/>
              </w:rPr>
              <w:t>位值表徵</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位值表</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lastRenderedPageBreak/>
              <w:t>位值單位</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」和「十」。</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換算。認識</w:t>
            </w:r>
            <w:r w:rsidRPr="00F02AE4">
              <w:rPr>
                <w:rFonts w:ascii="Times New Roman" w:eastAsia="標楷體" w:hAnsi="Times New Roman" w:cs="Times New Roman" w:hint="eastAsia"/>
              </w:rPr>
              <w:t>0</w:t>
            </w:r>
            <w:proofErr w:type="gramStart"/>
            <w:r w:rsidRPr="00F02AE4">
              <w:rPr>
                <w:rFonts w:ascii="Times New Roman" w:eastAsia="標楷體" w:hAnsi="Times New Roman" w:cs="Times New Roman" w:hint="eastAsia"/>
              </w:rPr>
              <w:t>的位值意義</w:t>
            </w:r>
            <w:proofErr w:type="gramEnd"/>
            <w:r w:rsidRPr="00F02AE4">
              <w:rPr>
                <w:rFonts w:ascii="Times New Roman" w:eastAsia="標楷體" w:hAnsi="Times New Roman" w:cs="Times New Roman" w:hint="eastAsia"/>
              </w:rPr>
              <w:t>。</w:t>
            </w:r>
          </w:p>
        </w:tc>
        <w:tc>
          <w:tcPr>
            <w:tcW w:w="1264" w:type="dxa"/>
            <w:gridSpan w:val="2"/>
            <w:tcBorders>
              <w:top w:val="single" w:sz="4" w:space="0" w:color="auto"/>
              <w:left w:val="single" w:sz="4" w:space="0" w:color="auto"/>
              <w:bottom w:val="single" w:sz="4" w:space="0" w:color="auto"/>
              <w:right w:val="single" w:sz="4" w:space="0" w:color="auto"/>
            </w:tcBorders>
            <w:hideMark/>
          </w:tcPr>
          <w:p w14:paraId="7FB2D16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比較</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以內兩個量的多少。</w:t>
            </w:r>
          </w:p>
        </w:tc>
        <w:tc>
          <w:tcPr>
            <w:tcW w:w="3547" w:type="dxa"/>
            <w:gridSpan w:val="2"/>
            <w:tcBorders>
              <w:top w:val="single" w:sz="4" w:space="0" w:color="auto"/>
              <w:left w:val="single" w:sz="4" w:space="0" w:color="auto"/>
              <w:bottom w:val="single" w:sz="4" w:space="0" w:color="auto"/>
              <w:right w:val="single" w:sz="4" w:space="0" w:color="auto"/>
            </w:tcBorders>
            <w:hideMark/>
          </w:tcPr>
          <w:p w14:paraId="0A17AFFD"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 xml:space="preserve">3-3 </w:t>
            </w:r>
            <w:r w:rsidRPr="00F02AE4">
              <w:rPr>
                <w:rFonts w:ascii="Times New Roman" w:eastAsia="標楷體" w:hAnsi="Times New Roman" w:cs="Times New Roman" w:hint="eastAsia"/>
                <w:b/>
              </w:rPr>
              <w:t>比多少</w:t>
            </w:r>
          </w:p>
          <w:p w14:paraId="49C73B7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一、透過一對</w:t>
            </w:r>
            <w:proofErr w:type="gramStart"/>
            <w:r w:rsidRPr="00F02AE4">
              <w:rPr>
                <w:rFonts w:ascii="Times New Roman" w:eastAsia="標楷體" w:hAnsi="Times New Roman" w:cs="Times New Roman" w:hint="eastAsia"/>
              </w:rPr>
              <w:t>一</w:t>
            </w:r>
            <w:proofErr w:type="gramEnd"/>
            <w:r w:rsidRPr="00F02AE4">
              <w:rPr>
                <w:rFonts w:ascii="Times New Roman" w:eastAsia="標楷體" w:hAnsi="Times New Roman" w:cs="Times New Roman" w:hint="eastAsia"/>
              </w:rPr>
              <w:t>對應，解決</w:t>
            </w:r>
            <w:r w:rsidRPr="00F02AE4">
              <w:rPr>
                <w:rFonts w:ascii="Times New Roman" w:eastAsia="標楷體" w:hAnsi="Times New Roman" w:cs="Times New Roman" w:hint="eastAsia"/>
              </w:rPr>
              <w:t>10</w:t>
            </w:r>
            <w:proofErr w:type="gramStart"/>
            <w:r w:rsidRPr="00F02AE4">
              <w:rPr>
                <w:rFonts w:ascii="Times New Roman" w:eastAsia="標楷體" w:hAnsi="Times New Roman" w:cs="Times New Roman" w:hint="eastAsia"/>
              </w:rPr>
              <w:t>以內兩量的</w:t>
            </w:r>
            <w:proofErr w:type="gramEnd"/>
            <w:r w:rsidRPr="00F02AE4">
              <w:rPr>
                <w:rFonts w:ascii="Times New Roman" w:eastAsia="標楷體" w:hAnsi="Times New Roman" w:cs="Times New Roman" w:hint="eastAsia"/>
              </w:rPr>
              <w:t>比較</w:t>
            </w:r>
          </w:p>
          <w:p w14:paraId="7B41847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教師先請學生直覺猜猜看小朋友和椅子排的長度一樣長，哪一種比較多？利用畫線連連看的方式進行一對</w:t>
            </w:r>
            <w:proofErr w:type="gramStart"/>
            <w:r w:rsidRPr="00F02AE4">
              <w:rPr>
                <w:rFonts w:ascii="Times New Roman" w:eastAsia="標楷體" w:hAnsi="Times New Roman" w:cs="Times New Roman" w:hint="eastAsia"/>
              </w:rPr>
              <w:t>一</w:t>
            </w:r>
            <w:proofErr w:type="gramEnd"/>
            <w:r w:rsidRPr="00F02AE4">
              <w:rPr>
                <w:rFonts w:ascii="Times New Roman" w:eastAsia="標楷體" w:hAnsi="Times New Roman" w:cs="Times New Roman" w:hint="eastAsia"/>
              </w:rPr>
              <w:t>對應，</w:t>
            </w:r>
            <w:proofErr w:type="gramStart"/>
            <w:r w:rsidRPr="00F02AE4">
              <w:rPr>
                <w:rFonts w:ascii="Times New Roman" w:eastAsia="標楷體" w:hAnsi="Times New Roman" w:cs="Times New Roman" w:hint="eastAsia"/>
              </w:rPr>
              <w:t>連完後</w:t>
            </w:r>
            <w:proofErr w:type="gramEnd"/>
            <w:r w:rsidRPr="00F02AE4">
              <w:rPr>
                <w:rFonts w:ascii="Times New Roman" w:eastAsia="標楷體" w:hAnsi="Times New Roman" w:cs="Times New Roman" w:hint="eastAsia"/>
              </w:rPr>
              <w:t>會剩下一張椅子。再發表怎麼知道椅子夠不夠坐。</w:t>
            </w:r>
          </w:p>
          <w:p w14:paraId="1B84D96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二、畫○表示數量，比多少</w:t>
            </w:r>
          </w:p>
          <w:p w14:paraId="5295E39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請學生點數布丁、果汁的數量，畫○代表，再一對</w:t>
            </w:r>
            <w:proofErr w:type="gramStart"/>
            <w:r w:rsidRPr="00F02AE4">
              <w:rPr>
                <w:rFonts w:ascii="Times New Roman" w:eastAsia="標楷體" w:hAnsi="Times New Roman" w:cs="Times New Roman" w:hint="eastAsia"/>
              </w:rPr>
              <w:t>一</w:t>
            </w:r>
            <w:proofErr w:type="gramEnd"/>
            <w:r w:rsidRPr="00F02AE4">
              <w:rPr>
                <w:rFonts w:ascii="Times New Roman" w:eastAsia="標楷體" w:hAnsi="Times New Roman" w:cs="Times New Roman" w:hint="eastAsia"/>
              </w:rPr>
              <w:t>對應比較多少。</w:t>
            </w:r>
          </w:p>
          <w:p w14:paraId="5B4A070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2.</w:t>
            </w:r>
            <w:r w:rsidRPr="00F02AE4">
              <w:rPr>
                <w:rFonts w:ascii="Times New Roman" w:eastAsia="標楷體" w:hAnsi="Times New Roman" w:cs="Times New Roman" w:hint="eastAsia"/>
              </w:rPr>
              <w:t>教師可準備</w:t>
            </w:r>
            <w:proofErr w:type="gramStart"/>
            <w:r w:rsidRPr="00F02AE4">
              <w:rPr>
                <w:rFonts w:ascii="Times New Roman" w:eastAsia="標楷體" w:hAnsi="Times New Roman" w:cs="Times New Roman" w:hint="eastAsia"/>
              </w:rPr>
              <w:t>紅色花片</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和</w:t>
            </w:r>
            <w:proofErr w:type="gramStart"/>
            <w:r w:rsidRPr="00F02AE4">
              <w:rPr>
                <w:rFonts w:ascii="Times New Roman" w:eastAsia="標楷體" w:hAnsi="Times New Roman" w:cs="Times New Roman" w:hint="eastAsia"/>
              </w:rPr>
              <w:t>藍色花片</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，分別裝在袋子裡。請兩位學生分別從袋子裡抓</w:t>
            </w:r>
            <w:proofErr w:type="gramStart"/>
            <w:r w:rsidRPr="00F02AE4">
              <w:rPr>
                <w:rFonts w:ascii="Times New Roman" w:eastAsia="標楷體" w:hAnsi="Times New Roman" w:cs="Times New Roman" w:hint="eastAsia"/>
              </w:rPr>
              <w:t>一把花片</w:t>
            </w:r>
            <w:proofErr w:type="gramEnd"/>
            <w:r w:rsidRPr="00F02AE4">
              <w:rPr>
                <w:rFonts w:ascii="Times New Roman" w:eastAsia="標楷體" w:hAnsi="Times New Roman" w:cs="Times New Roman" w:hint="eastAsia"/>
              </w:rPr>
              <w:t>，比較誰抓到</w:t>
            </w:r>
            <w:proofErr w:type="gramStart"/>
            <w:r w:rsidRPr="00F02AE4">
              <w:rPr>
                <w:rFonts w:ascii="Times New Roman" w:eastAsia="標楷體" w:hAnsi="Times New Roman" w:cs="Times New Roman" w:hint="eastAsia"/>
              </w:rPr>
              <w:t>的花片比較</w:t>
            </w:r>
            <w:proofErr w:type="gramEnd"/>
            <w:r w:rsidRPr="00F02AE4">
              <w:rPr>
                <w:rFonts w:ascii="Times New Roman" w:eastAsia="標楷體" w:hAnsi="Times New Roman" w:cs="Times New Roman" w:hint="eastAsia"/>
              </w:rPr>
              <w:t>多（少）？</w:t>
            </w:r>
          </w:p>
          <w:p w14:paraId="41FB8CB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t>動動腦</w:t>
            </w:r>
            <w:r w:rsidRPr="00F02AE4">
              <w:rPr>
                <w:rFonts w:ascii="Times New Roman" w:eastAsia="標楷體" w:hAnsi="Times New Roman" w:cs="Times New Roman" w:hint="eastAsia"/>
              </w:rPr>
              <w:t>：認識「一樣多」</w:t>
            </w:r>
          </w:p>
          <w:p w14:paraId="6A5198F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請學生發表自己是怎麼知道的。</w:t>
            </w:r>
          </w:p>
          <w:p w14:paraId="5766828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學生可能回答：布丁有</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個，甜甜圈有</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個，兩個數字一樣，所以是一樣多。或是</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個布丁和</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個甜甜圈畫○後連起來剛好</w:t>
            </w:r>
            <w:proofErr w:type="gramStart"/>
            <w:r w:rsidRPr="00F02AE4">
              <w:rPr>
                <w:rFonts w:ascii="Times New Roman" w:eastAsia="標楷體" w:hAnsi="Times New Roman" w:cs="Times New Roman" w:hint="eastAsia"/>
              </w:rPr>
              <w:t>都連完</w:t>
            </w:r>
            <w:proofErr w:type="gramEnd"/>
            <w:r w:rsidRPr="00F02AE4">
              <w:rPr>
                <w:rFonts w:ascii="Times New Roman" w:eastAsia="標楷體" w:hAnsi="Times New Roman" w:cs="Times New Roman" w:hint="eastAsia"/>
              </w:rPr>
              <w:t>。</w:t>
            </w:r>
          </w:p>
          <w:p w14:paraId="12A9D7A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三、自製表徵來比較</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以內的數</w:t>
            </w:r>
          </w:p>
          <w:p w14:paraId="18C3B38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請學生根據題目的訊息，畫○表示蜻蜓和蝴蝶的數量，再一對一畫線連起來。</w:t>
            </w:r>
          </w:p>
          <w:p w14:paraId="26CB3E4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根據連線的結果，判斷蜻蜓與蝴蝶誰比較多或誰比較少，並進行語意轉換。</w:t>
            </w:r>
          </w:p>
          <w:p w14:paraId="5E20E369"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2EC1272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p w14:paraId="4307241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遊戲中學數學（一）</w:t>
            </w:r>
            <w:proofErr w:type="gramStart"/>
            <w:r w:rsidRPr="00F02AE4">
              <w:rPr>
                <w:rFonts w:ascii="Times New Roman" w:eastAsia="標楷體" w:hAnsi="Times New Roman" w:cs="Times New Roman" w:hint="eastAsia"/>
                <w:bCs/>
              </w:rPr>
              <w:t>－比多少</w:t>
            </w:r>
            <w:proofErr w:type="gramEnd"/>
            <w:r w:rsidRPr="00F02AE4">
              <w:rPr>
                <w:rFonts w:ascii="Times New Roman" w:eastAsia="標楷體" w:hAnsi="Times New Roman" w:cs="Times New Roman" w:hint="eastAsia"/>
              </w:rPr>
              <w:t>（比較兩量的多少）</w:t>
            </w:r>
          </w:p>
          <w:p w14:paraId="0400269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學生</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人一組，運用附件數字卡，以遊戲進行卡片上糖果數量的比較。</w:t>
            </w:r>
          </w:p>
        </w:tc>
        <w:tc>
          <w:tcPr>
            <w:tcW w:w="1418" w:type="dxa"/>
            <w:tcBorders>
              <w:top w:val="single" w:sz="4" w:space="0" w:color="auto"/>
              <w:left w:val="single" w:sz="4" w:space="0" w:color="auto"/>
              <w:bottom w:val="single" w:sz="4" w:space="0" w:color="auto"/>
              <w:right w:val="single" w:sz="4" w:space="0" w:color="auto"/>
            </w:tcBorders>
            <w:hideMark/>
          </w:tcPr>
          <w:p w14:paraId="14D4B34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3EEEE83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6E4F40A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717002C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7126C06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76AF962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【戶外教育】</w:t>
            </w:r>
          </w:p>
          <w:p w14:paraId="4920C15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戶</w:t>
            </w:r>
            <w:r w:rsidRPr="00F02AE4">
              <w:rPr>
                <w:rFonts w:ascii="Times New Roman" w:eastAsia="標楷體" w:hAnsi="Times New Roman" w:cs="Times New Roman" w:hint="eastAsia"/>
                <w:bCs/>
              </w:rPr>
              <w:t xml:space="preserve">E1 </w:t>
            </w:r>
            <w:r w:rsidRPr="00F02AE4">
              <w:rPr>
                <w:rFonts w:ascii="Times New Roman" w:eastAsia="標楷體" w:hAnsi="Times New Roman" w:cs="Times New Roman" w:hint="eastAsia"/>
                <w:bCs/>
              </w:rPr>
              <w:t>善用教室外、戶外及校外教學，認識生活環境（自然或人為）。</w:t>
            </w:r>
          </w:p>
        </w:tc>
        <w:tc>
          <w:tcPr>
            <w:tcW w:w="1474" w:type="dxa"/>
            <w:tcBorders>
              <w:top w:val="single" w:sz="4" w:space="0" w:color="auto"/>
              <w:left w:val="single" w:sz="4" w:space="0" w:color="auto"/>
              <w:bottom w:val="single" w:sz="4" w:space="0" w:color="auto"/>
              <w:right w:val="single" w:sz="4" w:space="0" w:color="auto"/>
            </w:tcBorders>
          </w:tcPr>
          <w:p w14:paraId="08A71396" w14:textId="77777777" w:rsidR="00F02AE4" w:rsidRPr="00F02AE4" w:rsidRDefault="00F02AE4" w:rsidP="00F02AE4">
            <w:pPr>
              <w:widowControl/>
              <w:rPr>
                <w:rFonts w:ascii="Times New Roman" w:eastAsia="標楷體" w:hAnsi="Times New Roman" w:cs="Times New Roman"/>
              </w:rPr>
            </w:pPr>
          </w:p>
        </w:tc>
      </w:tr>
      <w:tr w:rsidR="00F02AE4" w:rsidRPr="00F02AE4" w14:paraId="793D6270"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7F8BEEE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第七</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3658B66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四、分與合</w:t>
            </w:r>
          </w:p>
          <w:p w14:paraId="0459BCB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4-1</w:t>
            </w:r>
            <w:r w:rsidRPr="00F02AE4">
              <w:rPr>
                <w:rFonts w:ascii="Times New Roman" w:eastAsia="標楷體" w:hAnsi="Times New Roman" w:cs="Times New Roman" w:hint="eastAsia"/>
                <w:bCs/>
              </w:rPr>
              <w:t>分分看、</w:t>
            </w:r>
            <w:r w:rsidRPr="00F02AE4">
              <w:rPr>
                <w:rFonts w:ascii="Times New Roman" w:eastAsia="標楷體" w:hAnsi="Times New Roman" w:cs="Times New Roman" w:hint="eastAsia"/>
                <w:bCs/>
              </w:rPr>
              <w:t>4-2</w:t>
            </w:r>
            <w:r w:rsidRPr="00F02AE4">
              <w:rPr>
                <w:rFonts w:ascii="Times New Roman" w:eastAsia="標楷體" w:hAnsi="Times New Roman" w:cs="Times New Roman" w:hint="eastAsia"/>
                <w:bCs/>
              </w:rPr>
              <w:t>合起來</w:t>
            </w:r>
          </w:p>
        </w:tc>
        <w:tc>
          <w:tcPr>
            <w:tcW w:w="544" w:type="dxa"/>
            <w:gridSpan w:val="2"/>
            <w:tcBorders>
              <w:top w:val="single" w:sz="4" w:space="0" w:color="auto"/>
              <w:left w:val="single" w:sz="4" w:space="0" w:color="auto"/>
              <w:bottom w:val="single" w:sz="4" w:space="0" w:color="auto"/>
              <w:right w:val="single" w:sz="4" w:space="0" w:color="auto"/>
            </w:tcBorders>
            <w:hideMark/>
          </w:tcPr>
          <w:p w14:paraId="01A9C70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4</w:t>
            </w:r>
          </w:p>
        </w:tc>
        <w:tc>
          <w:tcPr>
            <w:tcW w:w="1276" w:type="dxa"/>
            <w:tcBorders>
              <w:top w:val="single" w:sz="4" w:space="0" w:color="auto"/>
              <w:left w:val="single" w:sz="4" w:space="0" w:color="auto"/>
              <w:bottom w:val="single" w:sz="4" w:space="0" w:color="auto"/>
              <w:right w:val="single" w:sz="4" w:space="0" w:color="auto"/>
            </w:tcBorders>
            <w:hideMark/>
          </w:tcPr>
          <w:p w14:paraId="6943EA8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w:t>
            </w:r>
            <w:r w:rsidRPr="00F02AE4">
              <w:rPr>
                <w:rFonts w:ascii="Times New Roman" w:eastAsia="標楷體" w:hAnsi="Times New Roman" w:cs="Times New Roman" w:hint="eastAsia"/>
                <w:bCs/>
              </w:rPr>
              <w:lastRenderedPageBreak/>
              <w:t>的算術操作能力、並能指認基本的形體與相對關係，在日常生活情境中，用數學表述與解決問題。</w:t>
            </w:r>
          </w:p>
        </w:tc>
        <w:tc>
          <w:tcPr>
            <w:tcW w:w="1134" w:type="dxa"/>
            <w:tcBorders>
              <w:top w:val="single" w:sz="4" w:space="0" w:color="auto"/>
              <w:left w:val="single" w:sz="4" w:space="0" w:color="auto"/>
              <w:bottom w:val="single" w:sz="4" w:space="0" w:color="auto"/>
              <w:right w:val="single" w:sz="4" w:space="0" w:color="auto"/>
            </w:tcBorders>
            <w:hideMark/>
          </w:tcPr>
          <w:p w14:paraId="6D89C26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n-I-2 </w:t>
            </w:r>
            <w:r w:rsidRPr="00F02AE4">
              <w:rPr>
                <w:rFonts w:ascii="Times New Roman" w:eastAsia="標楷體" w:hAnsi="Times New Roman" w:cs="Times New Roman" w:hint="eastAsia"/>
                <w:bCs/>
              </w:rPr>
              <w:t>理解加法</w:t>
            </w:r>
            <w:r w:rsidRPr="00F02AE4">
              <w:rPr>
                <w:rFonts w:ascii="Times New Roman" w:eastAsia="標楷體" w:hAnsi="Times New Roman" w:cs="Times New Roman" w:hint="eastAsia"/>
                <w:bCs/>
              </w:rPr>
              <w:lastRenderedPageBreak/>
              <w:t>和減法的意義，熟練基本加減法並能流暢計算。</w:t>
            </w:r>
          </w:p>
        </w:tc>
        <w:tc>
          <w:tcPr>
            <w:tcW w:w="1146" w:type="dxa"/>
            <w:tcBorders>
              <w:top w:val="single" w:sz="4" w:space="0" w:color="auto"/>
              <w:left w:val="single" w:sz="4" w:space="0" w:color="auto"/>
              <w:bottom w:val="single" w:sz="4" w:space="0" w:color="auto"/>
              <w:right w:val="single" w:sz="4" w:space="0" w:color="auto"/>
            </w:tcBorders>
            <w:hideMark/>
          </w:tcPr>
          <w:p w14:paraId="58F3713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N-1-2 </w:t>
            </w:r>
            <w:r w:rsidRPr="00F02AE4">
              <w:rPr>
                <w:rFonts w:ascii="Times New Roman" w:eastAsia="標楷體" w:hAnsi="Times New Roman" w:cs="Times New Roman" w:hint="eastAsia"/>
              </w:rPr>
              <w:t>加法和</w:t>
            </w:r>
            <w:r w:rsidRPr="00F02AE4">
              <w:rPr>
                <w:rFonts w:ascii="Times New Roman" w:eastAsia="標楷體" w:hAnsi="Times New Roman" w:cs="Times New Roman" w:hint="eastAsia"/>
              </w:rPr>
              <w:lastRenderedPageBreak/>
              <w:t>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加型」、「拿走型」、「比較型」等應用問題。加法和減法算式。</w:t>
            </w:r>
          </w:p>
          <w:p w14:paraId="0E4AFA4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w:t>
            </w:r>
            <w:r w:rsidRPr="00F02AE4">
              <w:rPr>
                <w:rFonts w:ascii="Times New Roman" w:eastAsia="標楷體" w:hAnsi="Times New Roman" w:cs="Times New Roman" w:hint="eastAsia"/>
              </w:rPr>
              <w:lastRenderedPageBreak/>
              <w:t>法，及反向的減法計算。</w:t>
            </w:r>
          </w:p>
        </w:tc>
        <w:tc>
          <w:tcPr>
            <w:tcW w:w="1264" w:type="dxa"/>
            <w:gridSpan w:val="2"/>
            <w:tcBorders>
              <w:top w:val="single" w:sz="4" w:space="0" w:color="auto"/>
              <w:left w:val="single" w:sz="4" w:space="0" w:color="auto"/>
              <w:bottom w:val="single" w:sz="4" w:space="0" w:color="auto"/>
              <w:right w:val="single" w:sz="4" w:space="0" w:color="auto"/>
            </w:tcBorders>
            <w:hideMark/>
          </w:tcPr>
          <w:p w14:paraId="6D6FA76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解決</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以內各數</w:t>
            </w:r>
            <w:r w:rsidRPr="00F02AE4">
              <w:rPr>
                <w:rFonts w:ascii="Times New Roman" w:eastAsia="標楷體" w:hAnsi="Times New Roman" w:cs="Times New Roman" w:hint="eastAsia"/>
              </w:rPr>
              <w:lastRenderedPageBreak/>
              <w:t>量的合成、分解問題（和數、被減數為</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w:t>
            </w:r>
          </w:p>
          <w:p w14:paraId="6F768DD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用語言描述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以內各數量的合成、分解問題的解題過程和結果。</w:t>
            </w:r>
          </w:p>
        </w:tc>
        <w:tc>
          <w:tcPr>
            <w:tcW w:w="3547" w:type="dxa"/>
            <w:gridSpan w:val="2"/>
            <w:tcBorders>
              <w:top w:val="single" w:sz="4" w:space="0" w:color="auto"/>
              <w:left w:val="single" w:sz="4" w:space="0" w:color="auto"/>
              <w:bottom w:val="single" w:sz="4" w:space="0" w:color="auto"/>
              <w:right w:val="single" w:sz="4" w:space="0" w:color="auto"/>
            </w:tcBorders>
            <w:hideMark/>
          </w:tcPr>
          <w:p w14:paraId="322D109B"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lastRenderedPageBreak/>
              <w:t xml:space="preserve">4-1 </w:t>
            </w:r>
            <w:r w:rsidRPr="00F02AE4">
              <w:rPr>
                <w:rFonts w:ascii="Times New Roman" w:eastAsia="標楷體" w:hAnsi="Times New Roman" w:cs="Times New Roman" w:hint="eastAsia"/>
                <w:b/>
                <w:bCs/>
              </w:rPr>
              <w:t>分分看</w:t>
            </w:r>
          </w:p>
          <w:p w14:paraId="05E2E28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lastRenderedPageBreak/>
              <w:t>一</w:t>
            </w:r>
            <w:r w:rsidRPr="00F02AE4">
              <w:rPr>
                <w:rFonts w:ascii="Times New Roman" w:eastAsia="標楷體" w:hAnsi="Times New Roman" w:cs="Times New Roman" w:hint="eastAsia"/>
                <w:bCs/>
              </w:rPr>
              <w:t>、透過活動，認識分和合的表徵</w:t>
            </w:r>
          </w:p>
          <w:p w14:paraId="6C181A5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上課前準備好如課本圖中活動的紙箱。</w:t>
            </w:r>
          </w:p>
          <w:p w14:paraId="73B6A31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將</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顆球，一顆一顆投入紙箱，讓學生觀察</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可以分成多少和多少。依投球的結果，記錄在分與合的表徵中。</w:t>
            </w:r>
          </w:p>
          <w:p w14:paraId="409C7BF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二、解決</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的分解活動</w:t>
            </w:r>
          </w:p>
          <w:p w14:paraId="4E4C398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教師操作教具，投入</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顆球。教師提問：</w:t>
            </w:r>
            <w:proofErr w:type="gramStart"/>
            <w:r w:rsidRPr="00F02AE4">
              <w:rPr>
                <w:rFonts w:ascii="Times New Roman" w:eastAsia="標楷體" w:hAnsi="Times New Roman" w:cs="Times New Roman" w:hint="eastAsia"/>
                <w:bCs/>
              </w:rPr>
              <w:t>左邊掉</w:t>
            </w:r>
            <w:proofErr w:type="gramEnd"/>
            <w:r w:rsidRPr="00F02AE4">
              <w:rPr>
                <w:rFonts w:ascii="Times New Roman" w:eastAsia="標楷體" w:hAnsi="Times New Roman" w:cs="Times New Roman" w:hint="eastAsia"/>
                <w:bCs/>
              </w:rPr>
              <w:t>一顆球，</w:t>
            </w:r>
            <w:proofErr w:type="gramStart"/>
            <w:r w:rsidRPr="00F02AE4">
              <w:rPr>
                <w:rFonts w:ascii="Times New Roman" w:eastAsia="標楷體" w:hAnsi="Times New Roman" w:cs="Times New Roman" w:hint="eastAsia"/>
                <w:bCs/>
              </w:rPr>
              <w:t>右邊呢</w:t>
            </w:r>
            <w:proofErr w:type="gramEnd"/>
            <w:r w:rsidRPr="00F02AE4">
              <w:rPr>
                <w:rFonts w:ascii="Times New Roman" w:eastAsia="標楷體" w:hAnsi="Times New Roman" w:cs="Times New Roman" w:hint="eastAsia"/>
                <w:bCs/>
              </w:rPr>
              <w:t>？學生發表：</w:t>
            </w:r>
            <w:proofErr w:type="gramStart"/>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顆球分</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堆</w:t>
            </w:r>
            <w:proofErr w:type="gramEnd"/>
            <w:r w:rsidRPr="00F02AE4">
              <w:rPr>
                <w:rFonts w:ascii="Times New Roman" w:eastAsia="標楷體" w:hAnsi="Times New Roman" w:cs="Times New Roman" w:hint="eastAsia"/>
                <w:bCs/>
              </w:rPr>
              <w:t>，可以分成</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顆和</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顆。請學生將答案填入分與合的表徵中。</w:t>
            </w:r>
          </w:p>
          <w:p w14:paraId="5D489E0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仿照上面方式進行其他分法。</w:t>
            </w:r>
          </w:p>
          <w:p w14:paraId="45E266A7"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4-2 </w:t>
            </w:r>
            <w:r w:rsidRPr="00F02AE4">
              <w:rPr>
                <w:rFonts w:ascii="Times New Roman" w:eastAsia="標楷體" w:hAnsi="Times New Roman" w:cs="Times New Roman" w:hint="eastAsia"/>
                <w:b/>
                <w:bCs/>
              </w:rPr>
              <w:t>合起來</w:t>
            </w:r>
          </w:p>
          <w:p w14:paraId="1988E9C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一、解決</w:t>
            </w:r>
            <w:r w:rsidRPr="00F02AE4">
              <w:rPr>
                <w:rFonts w:ascii="Times New Roman" w:eastAsia="標楷體" w:hAnsi="Times New Roman" w:cs="Times New Roman" w:hint="eastAsia"/>
              </w:rPr>
              <w:t>6</w:t>
            </w:r>
            <w:r w:rsidRPr="00F02AE4">
              <w:rPr>
                <w:rFonts w:ascii="Times New Roman" w:eastAsia="標楷體" w:hAnsi="Times New Roman" w:cs="Times New Roman" w:hint="eastAsia"/>
              </w:rPr>
              <w:t>的合成問題</w:t>
            </w:r>
          </w:p>
          <w:p w14:paraId="347DAB0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教師的右手拿</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枝棒棒糖，左手拿</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枝棒棒糖。請學生先點數左右兩手的棒棒糖數量，教師將</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手的棒棒糖合在一起，問學生共有幾枝棒棒糖？</w:t>
            </w:r>
            <w:r w:rsidRPr="00F02AE4">
              <w:rPr>
                <w:rFonts w:ascii="Times New Roman" w:eastAsia="標楷體" w:hAnsi="Times New Roman" w:cs="Times New Roman" w:hint="eastAsia"/>
                <w:bCs/>
              </w:rPr>
              <w:t>將答案填入分與合的表徵中。</w:t>
            </w:r>
          </w:p>
          <w:p w14:paraId="5417BBD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二、解決</w:t>
            </w:r>
            <w:r w:rsidRPr="00F02AE4">
              <w:rPr>
                <w:rFonts w:ascii="Times New Roman" w:eastAsia="標楷體" w:hAnsi="Times New Roman" w:cs="Times New Roman" w:hint="eastAsia"/>
              </w:rPr>
              <w:t>8</w:t>
            </w:r>
            <w:r w:rsidRPr="00F02AE4">
              <w:rPr>
                <w:rFonts w:ascii="Times New Roman" w:eastAsia="標楷體" w:hAnsi="Times New Roman" w:cs="Times New Roman" w:hint="eastAsia"/>
              </w:rPr>
              <w:t>的合成問題</w:t>
            </w:r>
          </w:p>
          <w:p w14:paraId="2D8DB75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教師提問：</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顆紅蘋果和</w:t>
            </w:r>
            <w:r w:rsidRPr="00F02AE4">
              <w:rPr>
                <w:rFonts w:ascii="Times New Roman" w:eastAsia="標楷體" w:hAnsi="Times New Roman" w:cs="Times New Roman" w:hint="eastAsia"/>
              </w:rPr>
              <w:t>7</w:t>
            </w:r>
            <w:r w:rsidRPr="00F02AE4">
              <w:rPr>
                <w:rFonts w:ascii="Times New Roman" w:eastAsia="標楷體" w:hAnsi="Times New Roman" w:cs="Times New Roman" w:hint="eastAsia"/>
              </w:rPr>
              <w:t>顆青蘋果合起來</w:t>
            </w:r>
            <w:proofErr w:type="gramStart"/>
            <w:r w:rsidRPr="00F02AE4">
              <w:rPr>
                <w:rFonts w:ascii="Times New Roman" w:eastAsia="標楷體" w:hAnsi="Times New Roman" w:cs="Times New Roman" w:hint="eastAsia"/>
              </w:rPr>
              <w:t>一</w:t>
            </w:r>
            <w:proofErr w:type="gramEnd"/>
            <w:r w:rsidRPr="00F02AE4">
              <w:rPr>
                <w:rFonts w:ascii="Times New Roman" w:eastAsia="標楷體" w:hAnsi="Times New Roman" w:cs="Times New Roman" w:hint="eastAsia"/>
              </w:rPr>
              <w:t>共有幾顆蘋果？教師拿紅色</w:t>
            </w:r>
            <w:proofErr w:type="gramStart"/>
            <w:r w:rsidRPr="00F02AE4">
              <w:rPr>
                <w:rFonts w:ascii="Times New Roman" w:eastAsia="標楷體" w:hAnsi="Times New Roman" w:cs="Times New Roman" w:hint="eastAsia"/>
              </w:rPr>
              <w:t>的花片和</w:t>
            </w:r>
            <w:proofErr w:type="gramEnd"/>
            <w:r w:rsidRPr="00F02AE4">
              <w:rPr>
                <w:rFonts w:ascii="Times New Roman" w:eastAsia="標楷體" w:hAnsi="Times New Roman" w:cs="Times New Roman" w:hint="eastAsia"/>
              </w:rPr>
              <w:t>綠色</w:t>
            </w:r>
            <w:proofErr w:type="gramStart"/>
            <w:r w:rsidRPr="00F02AE4">
              <w:rPr>
                <w:rFonts w:ascii="Times New Roman" w:eastAsia="標楷體" w:hAnsi="Times New Roman" w:cs="Times New Roman" w:hint="eastAsia"/>
              </w:rPr>
              <w:t>的花片作為</w:t>
            </w:r>
            <w:proofErr w:type="gramEnd"/>
            <w:r w:rsidRPr="00F02AE4">
              <w:rPr>
                <w:rFonts w:ascii="Times New Roman" w:eastAsia="標楷體" w:hAnsi="Times New Roman" w:cs="Times New Roman" w:hint="eastAsia"/>
              </w:rPr>
              <w:t>表徵貼在黑板上。</w:t>
            </w:r>
            <w:r w:rsidRPr="00F02AE4">
              <w:rPr>
                <w:rFonts w:ascii="Times New Roman" w:eastAsia="標楷體" w:hAnsi="Times New Roman" w:cs="Times New Roman" w:hint="eastAsia"/>
                <w:bCs/>
              </w:rPr>
              <w:t>將答案填入分與合的表徵中。</w:t>
            </w:r>
          </w:p>
          <w:p w14:paraId="30C0549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2.</w:t>
            </w:r>
            <w:r w:rsidRPr="00F02AE4">
              <w:rPr>
                <w:rFonts w:ascii="Times New Roman" w:eastAsia="標楷體" w:hAnsi="Times New Roman" w:cs="Times New Roman" w:hint="eastAsia"/>
              </w:rPr>
              <w:t>仿照上面的方法，練習其他合成</w:t>
            </w:r>
            <w:r w:rsidRPr="00F02AE4">
              <w:rPr>
                <w:rFonts w:ascii="Times New Roman" w:eastAsia="標楷體" w:hAnsi="Times New Roman" w:cs="Times New Roman" w:hint="eastAsia"/>
              </w:rPr>
              <w:t>8</w:t>
            </w:r>
            <w:r w:rsidRPr="00F02AE4">
              <w:rPr>
                <w:rFonts w:ascii="Times New Roman" w:eastAsia="標楷體" w:hAnsi="Times New Roman" w:cs="Times New Roman" w:hint="eastAsia"/>
              </w:rPr>
              <w:t>的組合方式。</w:t>
            </w:r>
          </w:p>
          <w:p w14:paraId="5D79C44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三、解決</w:t>
            </w:r>
            <w:r w:rsidRPr="00F02AE4">
              <w:rPr>
                <w:rFonts w:ascii="Times New Roman" w:eastAsia="標楷體" w:hAnsi="Times New Roman" w:cs="Times New Roman" w:hint="eastAsia"/>
              </w:rPr>
              <w:t>9</w:t>
            </w:r>
            <w:r w:rsidRPr="00F02AE4">
              <w:rPr>
                <w:rFonts w:ascii="Times New Roman" w:eastAsia="標楷體" w:hAnsi="Times New Roman" w:cs="Times New Roman" w:hint="eastAsia"/>
              </w:rPr>
              <w:t>的合成問題</w:t>
            </w:r>
          </w:p>
          <w:p w14:paraId="236AA93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教師提問：盒子裡有</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顆巧克力，盒子外有</w:t>
            </w:r>
            <w:r w:rsidRPr="00F02AE4">
              <w:rPr>
                <w:rFonts w:ascii="Times New Roman" w:eastAsia="標楷體" w:hAnsi="Times New Roman" w:cs="Times New Roman" w:hint="eastAsia"/>
              </w:rPr>
              <w:t>8</w:t>
            </w:r>
            <w:r w:rsidRPr="00F02AE4">
              <w:rPr>
                <w:rFonts w:ascii="Times New Roman" w:eastAsia="標楷體" w:hAnsi="Times New Roman" w:cs="Times New Roman" w:hint="eastAsia"/>
              </w:rPr>
              <w:t>顆巧克力，盒子內外共有幾顆巧克力？</w:t>
            </w:r>
            <w:r w:rsidRPr="00F02AE4">
              <w:rPr>
                <w:rFonts w:ascii="Times New Roman" w:eastAsia="標楷體" w:hAnsi="Times New Roman" w:cs="Times New Roman" w:hint="eastAsia"/>
                <w:bCs/>
              </w:rPr>
              <w:t>將答案填入分與合的表徵中。</w:t>
            </w:r>
          </w:p>
          <w:p w14:paraId="4DEA4DE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仿照上面的方法，練習其他合成</w:t>
            </w:r>
            <w:r w:rsidRPr="00F02AE4">
              <w:rPr>
                <w:rFonts w:ascii="Times New Roman" w:eastAsia="標楷體" w:hAnsi="Times New Roman" w:cs="Times New Roman" w:hint="eastAsia"/>
              </w:rPr>
              <w:t>9</w:t>
            </w:r>
            <w:r w:rsidRPr="00F02AE4">
              <w:rPr>
                <w:rFonts w:ascii="Times New Roman" w:eastAsia="標楷體" w:hAnsi="Times New Roman" w:cs="Times New Roman" w:hint="eastAsia"/>
              </w:rPr>
              <w:t>的組合方式。</w:t>
            </w:r>
          </w:p>
          <w:p w14:paraId="30BBE6E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t>動動腦</w:t>
            </w:r>
            <w:r w:rsidRPr="00F02AE4">
              <w:rPr>
                <w:rFonts w:ascii="Times New Roman" w:eastAsia="標楷體" w:hAnsi="Times New Roman" w:cs="Times New Roman" w:hint="eastAsia"/>
              </w:rPr>
              <w:t>：和固定，被加數越大，加數越小。</w:t>
            </w:r>
          </w:p>
          <w:p w14:paraId="3396A83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請學生拿出附件</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的</w:t>
            </w:r>
            <w:proofErr w:type="gramStart"/>
            <w:r w:rsidRPr="00F02AE4">
              <w:rPr>
                <w:rFonts w:ascii="Times New Roman" w:eastAsia="標楷體" w:hAnsi="Times New Roman" w:cs="Times New Roman" w:hint="eastAsia"/>
              </w:rPr>
              <w:t>9</w:t>
            </w:r>
            <w:r w:rsidRPr="00F02AE4">
              <w:rPr>
                <w:rFonts w:ascii="Times New Roman" w:eastAsia="標楷體" w:hAnsi="Times New Roman" w:cs="Times New Roman" w:hint="eastAsia"/>
              </w:rPr>
              <w:t>個花片</w:t>
            </w:r>
            <w:proofErr w:type="gramEnd"/>
            <w:r w:rsidRPr="00F02AE4">
              <w:rPr>
                <w:rFonts w:ascii="Times New Roman" w:eastAsia="標楷體" w:hAnsi="Times New Roman" w:cs="Times New Roman" w:hint="eastAsia"/>
              </w:rPr>
              <w:t>。</w:t>
            </w:r>
          </w:p>
          <w:p w14:paraId="35BF9CC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教師請學生將</w:t>
            </w:r>
            <w:proofErr w:type="gramStart"/>
            <w:r w:rsidRPr="00F02AE4">
              <w:rPr>
                <w:rFonts w:ascii="Times New Roman" w:eastAsia="標楷體" w:hAnsi="Times New Roman" w:cs="Times New Roman" w:hint="eastAsia"/>
              </w:rPr>
              <w:t>9</w:t>
            </w:r>
            <w:r w:rsidRPr="00F02AE4">
              <w:rPr>
                <w:rFonts w:ascii="Times New Roman" w:eastAsia="標楷體" w:hAnsi="Times New Roman" w:cs="Times New Roman" w:hint="eastAsia"/>
              </w:rPr>
              <w:t>個花片在</w:t>
            </w:r>
            <w:proofErr w:type="gramEnd"/>
            <w:r w:rsidRPr="00F02AE4">
              <w:rPr>
                <w:rFonts w:ascii="Times New Roman" w:eastAsia="標楷體" w:hAnsi="Times New Roman" w:cs="Times New Roman" w:hint="eastAsia"/>
              </w:rPr>
              <w:t>桌上分成兩堆，發表是怎麼分的。學生發表：</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和</w:t>
            </w:r>
            <w:r w:rsidRPr="00F02AE4">
              <w:rPr>
                <w:rFonts w:ascii="Times New Roman" w:eastAsia="標楷體" w:hAnsi="Times New Roman" w:cs="Times New Roman" w:hint="eastAsia"/>
              </w:rPr>
              <w:t>8</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8</w:t>
            </w:r>
            <w:r w:rsidRPr="00F02AE4">
              <w:rPr>
                <w:rFonts w:ascii="Times New Roman" w:eastAsia="標楷體" w:hAnsi="Times New Roman" w:cs="Times New Roman" w:hint="eastAsia"/>
              </w:rPr>
              <w:t>和</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和</w:t>
            </w:r>
            <w:r w:rsidRPr="00F02AE4">
              <w:rPr>
                <w:rFonts w:ascii="Times New Roman" w:eastAsia="標楷體" w:hAnsi="Times New Roman" w:cs="Times New Roman" w:hint="eastAsia"/>
              </w:rPr>
              <w:t>7</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7</w:t>
            </w:r>
            <w:r w:rsidRPr="00F02AE4">
              <w:rPr>
                <w:rFonts w:ascii="Times New Roman" w:eastAsia="標楷體" w:hAnsi="Times New Roman" w:cs="Times New Roman" w:hint="eastAsia"/>
              </w:rPr>
              <w:t>和</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和</w:t>
            </w:r>
            <w:r w:rsidRPr="00F02AE4">
              <w:rPr>
                <w:rFonts w:ascii="Times New Roman" w:eastAsia="標楷體" w:hAnsi="Times New Roman" w:cs="Times New Roman" w:hint="eastAsia"/>
              </w:rPr>
              <w:t>6</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6</w:t>
            </w:r>
            <w:r w:rsidRPr="00F02AE4">
              <w:rPr>
                <w:rFonts w:ascii="Times New Roman" w:eastAsia="標楷體" w:hAnsi="Times New Roman" w:cs="Times New Roman" w:hint="eastAsia"/>
              </w:rPr>
              <w:t>和</w:t>
            </w: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和</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和</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w:t>
            </w:r>
          </w:p>
          <w:p w14:paraId="12EE0F2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教師問：「你發現了什麼？」學生答：「左邊越多右邊就越少。不管怎麼分都只有</w:t>
            </w:r>
            <w:r w:rsidRPr="00F02AE4">
              <w:rPr>
                <w:rFonts w:ascii="Times New Roman" w:eastAsia="標楷體" w:hAnsi="Times New Roman" w:cs="Times New Roman" w:hint="eastAsia"/>
              </w:rPr>
              <w:t>9</w:t>
            </w:r>
            <w:r w:rsidRPr="00F02AE4">
              <w:rPr>
                <w:rFonts w:ascii="Times New Roman" w:eastAsia="標楷體" w:hAnsi="Times New Roman" w:cs="Times New Roman" w:hint="eastAsia"/>
              </w:rPr>
              <w:t>個。」</w:t>
            </w:r>
          </w:p>
        </w:tc>
        <w:tc>
          <w:tcPr>
            <w:tcW w:w="1418" w:type="dxa"/>
            <w:tcBorders>
              <w:top w:val="single" w:sz="4" w:space="0" w:color="auto"/>
              <w:left w:val="single" w:sz="4" w:space="0" w:color="auto"/>
              <w:bottom w:val="single" w:sz="4" w:space="0" w:color="auto"/>
              <w:right w:val="single" w:sz="4" w:space="0" w:color="auto"/>
            </w:tcBorders>
            <w:hideMark/>
          </w:tcPr>
          <w:p w14:paraId="51C81FF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057FF81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195C5EC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實作評量</w:t>
            </w:r>
          </w:p>
          <w:p w14:paraId="07AC870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00C5F59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456C2D2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lastRenderedPageBreak/>
              <w:t>【家庭教育】</w:t>
            </w:r>
          </w:p>
          <w:p w14:paraId="620BFB1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家</w:t>
            </w:r>
            <w:r w:rsidRPr="00F02AE4">
              <w:rPr>
                <w:rFonts w:ascii="Times New Roman" w:eastAsia="標楷體" w:hAnsi="Times New Roman" w:cs="Times New Roman" w:hint="eastAsia"/>
                <w:bCs/>
              </w:rPr>
              <w:t xml:space="preserve">E4 </w:t>
            </w:r>
            <w:r w:rsidRPr="00F02AE4">
              <w:rPr>
                <w:rFonts w:ascii="Times New Roman" w:eastAsia="標楷體" w:hAnsi="Times New Roman" w:cs="Times New Roman" w:hint="eastAsia"/>
                <w:bCs/>
              </w:rPr>
              <w:t>覺察個人情緒並適切表達，與家人及同儕適切互動。</w:t>
            </w:r>
          </w:p>
        </w:tc>
        <w:tc>
          <w:tcPr>
            <w:tcW w:w="1474" w:type="dxa"/>
            <w:tcBorders>
              <w:top w:val="single" w:sz="4" w:space="0" w:color="auto"/>
              <w:left w:val="single" w:sz="4" w:space="0" w:color="auto"/>
              <w:bottom w:val="single" w:sz="4" w:space="0" w:color="auto"/>
              <w:right w:val="single" w:sz="4" w:space="0" w:color="auto"/>
            </w:tcBorders>
          </w:tcPr>
          <w:p w14:paraId="00AC9E31" w14:textId="77777777" w:rsidR="00F02AE4" w:rsidRPr="00F02AE4" w:rsidRDefault="00F02AE4" w:rsidP="00F02AE4">
            <w:pPr>
              <w:widowControl/>
              <w:rPr>
                <w:rFonts w:ascii="Times New Roman" w:eastAsia="標楷體" w:hAnsi="Times New Roman" w:cs="Times New Roman"/>
              </w:rPr>
            </w:pPr>
          </w:p>
        </w:tc>
      </w:tr>
      <w:tr w:rsidR="00F02AE4" w:rsidRPr="00F02AE4" w14:paraId="1DC9553B"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42F65C1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第八</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00370DD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四、分與合</w:t>
            </w:r>
          </w:p>
          <w:p w14:paraId="5B198DE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4-3 0</w:t>
            </w:r>
            <w:r w:rsidRPr="00F02AE4">
              <w:rPr>
                <w:rFonts w:ascii="Times New Roman" w:eastAsia="標楷體" w:hAnsi="Times New Roman" w:cs="Times New Roman" w:hint="eastAsia"/>
                <w:bCs/>
              </w:rPr>
              <w:t>的認識、</w:t>
            </w:r>
            <w:r w:rsidRPr="00F02AE4">
              <w:rPr>
                <w:rFonts w:ascii="Times New Roman" w:eastAsia="標楷體" w:hAnsi="Times New Roman" w:cs="Times New Roman" w:hint="eastAsia"/>
                <w:bCs/>
              </w:rPr>
              <w:t>4-4</w:t>
            </w:r>
            <w:r w:rsidRPr="00F02AE4">
              <w:rPr>
                <w:rFonts w:ascii="Times New Roman" w:eastAsia="標楷體" w:hAnsi="Times New Roman" w:cs="Times New Roman" w:hint="eastAsia"/>
                <w:bCs/>
              </w:rPr>
              <w:t>分與合、練習園地</w:t>
            </w:r>
          </w:p>
        </w:tc>
        <w:tc>
          <w:tcPr>
            <w:tcW w:w="544" w:type="dxa"/>
            <w:gridSpan w:val="2"/>
            <w:tcBorders>
              <w:top w:val="single" w:sz="4" w:space="0" w:color="auto"/>
              <w:left w:val="single" w:sz="4" w:space="0" w:color="auto"/>
              <w:bottom w:val="single" w:sz="4" w:space="0" w:color="auto"/>
              <w:right w:val="single" w:sz="4" w:space="0" w:color="auto"/>
            </w:tcBorders>
            <w:hideMark/>
          </w:tcPr>
          <w:p w14:paraId="7E667AC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3C8085D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w:t>
            </w:r>
            <w:r w:rsidRPr="00F02AE4">
              <w:rPr>
                <w:rFonts w:ascii="Times New Roman" w:eastAsia="標楷體" w:hAnsi="Times New Roman" w:cs="Times New Roman" w:hint="eastAsia"/>
                <w:bCs/>
              </w:rPr>
              <w:lastRenderedPageBreak/>
              <w:t>情境中，用數學表述與解決問題。</w:t>
            </w:r>
          </w:p>
        </w:tc>
        <w:tc>
          <w:tcPr>
            <w:tcW w:w="1134" w:type="dxa"/>
            <w:tcBorders>
              <w:top w:val="single" w:sz="4" w:space="0" w:color="auto"/>
              <w:left w:val="single" w:sz="4" w:space="0" w:color="auto"/>
              <w:bottom w:val="single" w:sz="4" w:space="0" w:color="auto"/>
              <w:right w:val="single" w:sz="4" w:space="0" w:color="auto"/>
            </w:tcBorders>
            <w:hideMark/>
          </w:tcPr>
          <w:p w14:paraId="299C9FB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n-I-1 </w:t>
            </w:r>
            <w:r w:rsidRPr="00F02AE4">
              <w:rPr>
                <w:rFonts w:ascii="Times New Roman" w:eastAsia="標楷體" w:hAnsi="Times New Roman" w:cs="Times New Roman" w:hint="eastAsia"/>
                <w:bCs/>
              </w:rPr>
              <w:t>理解一千以內數</w:t>
            </w:r>
            <w:proofErr w:type="gramStart"/>
            <w:r w:rsidRPr="00F02AE4">
              <w:rPr>
                <w:rFonts w:ascii="Times New Roman" w:eastAsia="標楷體" w:hAnsi="Times New Roman" w:cs="Times New Roman" w:hint="eastAsia"/>
                <w:bCs/>
              </w:rPr>
              <w:t>的位值結構</w:t>
            </w:r>
            <w:proofErr w:type="gramEnd"/>
            <w:r w:rsidRPr="00F02AE4">
              <w:rPr>
                <w:rFonts w:ascii="Times New Roman" w:eastAsia="標楷體" w:hAnsi="Times New Roman" w:cs="Times New Roman" w:hint="eastAsia"/>
                <w:bCs/>
              </w:rPr>
              <w:t>，據以做為四則運算之基礎。</w:t>
            </w:r>
          </w:p>
          <w:p w14:paraId="78A90CC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n-I-2 </w:t>
            </w:r>
            <w:r w:rsidRPr="00F02AE4">
              <w:rPr>
                <w:rFonts w:ascii="Times New Roman" w:eastAsia="標楷體" w:hAnsi="Times New Roman" w:cs="Times New Roman" w:hint="eastAsia"/>
                <w:bCs/>
              </w:rPr>
              <w:t>理解加法和減法的意義，熟練基本加減法並能流暢計算。</w:t>
            </w:r>
          </w:p>
        </w:tc>
        <w:tc>
          <w:tcPr>
            <w:tcW w:w="1146" w:type="dxa"/>
            <w:tcBorders>
              <w:top w:val="single" w:sz="4" w:space="0" w:color="auto"/>
              <w:left w:val="single" w:sz="4" w:space="0" w:color="auto"/>
              <w:bottom w:val="single" w:sz="4" w:space="0" w:color="auto"/>
              <w:right w:val="single" w:sz="4" w:space="0" w:color="auto"/>
            </w:tcBorders>
            <w:hideMark/>
          </w:tcPr>
          <w:p w14:paraId="085CC09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N-1-1 </w:t>
            </w:r>
            <w:r w:rsidRPr="00F02AE4">
              <w:rPr>
                <w:rFonts w:ascii="Times New Roman" w:eastAsia="標楷體" w:hAnsi="Times New Roman" w:cs="Times New Roman" w:hint="eastAsia"/>
              </w:rPr>
              <w:t>一百以內的數：含操作活動。用數表示多少與順序。</w:t>
            </w:r>
            <w:r w:rsidRPr="00F02AE4">
              <w:rPr>
                <w:rFonts w:ascii="Times New Roman" w:eastAsia="標楷體" w:hAnsi="Times New Roman" w:cs="Times New Roman" w:hint="eastAsia"/>
              </w:rPr>
              <w:lastRenderedPageBreak/>
              <w:t>結合數數、</w:t>
            </w:r>
            <w:proofErr w:type="gramStart"/>
            <w:r w:rsidRPr="00F02AE4">
              <w:rPr>
                <w:rFonts w:ascii="Times New Roman" w:eastAsia="標楷體" w:hAnsi="Times New Roman" w:cs="Times New Roman" w:hint="eastAsia"/>
              </w:rPr>
              <w:t>位值表徵</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位值表</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」和「十」。</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換算。認識</w:t>
            </w:r>
            <w:r w:rsidRPr="00F02AE4">
              <w:rPr>
                <w:rFonts w:ascii="Times New Roman" w:eastAsia="標楷體" w:hAnsi="Times New Roman" w:cs="Times New Roman" w:hint="eastAsia"/>
              </w:rPr>
              <w:t>0</w:t>
            </w:r>
            <w:proofErr w:type="gramStart"/>
            <w:r w:rsidRPr="00F02AE4">
              <w:rPr>
                <w:rFonts w:ascii="Times New Roman" w:eastAsia="標楷體" w:hAnsi="Times New Roman" w:cs="Times New Roman" w:hint="eastAsia"/>
              </w:rPr>
              <w:t>的位值意義</w:t>
            </w:r>
            <w:proofErr w:type="gramEnd"/>
            <w:r w:rsidRPr="00F02AE4">
              <w:rPr>
                <w:rFonts w:ascii="Times New Roman" w:eastAsia="標楷體" w:hAnsi="Times New Roman" w:cs="Times New Roman" w:hint="eastAsia"/>
              </w:rPr>
              <w:t>。</w:t>
            </w:r>
          </w:p>
          <w:p w14:paraId="6955D3B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w:t>
            </w:r>
            <w:r w:rsidRPr="00F02AE4">
              <w:rPr>
                <w:rFonts w:ascii="Times New Roman" w:eastAsia="標楷體" w:hAnsi="Times New Roman" w:cs="Times New Roman" w:hint="eastAsia"/>
              </w:rPr>
              <w:lastRenderedPageBreak/>
              <w:t>應用問題。加法和減法算式。</w:t>
            </w:r>
          </w:p>
          <w:p w14:paraId="1CA7484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之數的加法，及反向的減法計算。</w:t>
            </w:r>
          </w:p>
        </w:tc>
        <w:tc>
          <w:tcPr>
            <w:tcW w:w="1264" w:type="dxa"/>
            <w:gridSpan w:val="2"/>
            <w:tcBorders>
              <w:top w:val="single" w:sz="4" w:space="0" w:color="auto"/>
              <w:left w:val="single" w:sz="4" w:space="0" w:color="auto"/>
              <w:bottom w:val="single" w:sz="4" w:space="0" w:color="auto"/>
              <w:right w:val="single" w:sz="4" w:space="0" w:color="auto"/>
            </w:tcBorders>
            <w:hideMark/>
          </w:tcPr>
          <w:p w14:paraId="588BB15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認識並使用</w:t>
            </w:r>
            <w:r w:rsidRPr="00F02AE4">
              <w:rPr>
                <w:rFonts w:ascii="Times New Roman" w:eastAsia="標楷體" w:hAnsi="Times New Roman" w:cs="Times New Roman" w:hint="eastAsia"/>
              </w:rPr>
              <w:t>0</w:t>
            </w:r>
            <w:r w:rsidRPr="00F02AE4">
              <w:rPr>
                <w:rFonts w:ascii="Times New Roman" w:eastAsia="標楷體" w:hAnsi="Times New Roman" w:cs="Times New Roman" w:hint="eastAsia"/>
              </w:rPr>
              <w:t>。</w:t>
            </w:r>
          </w:p>
          <w:p w14:paraId="02202F2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解決</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以內數量的合成、分解問題（和數、被減數為</w:t>
            </w:r>
            <w:r w:rsidRPr="00F02AE4">
              <w:rPr>
                <w:rFonts w:ascii="Times New Roman" w:eastAsia="標楷體" w:hAnsi="Times New Roman" w:cs="Times New Roman" w:hint="eastAsia"/>
              </w:rPr>
              <w:lastRenderedPageBreak/>
              <w:t>10</w:t>
            </w:r>
            <w:r w:rsidRPr="00F02AE4">
              <w:rPr>
                <w:rFonts w:ascii="Times New Roman" w:eastAsia="標楷體" w:hAnsi="Times New Roman" w:cs="Times New Roman" w:hint="eastAsia"/>
              </w:rPr>
              <w:t>以內）。</w:t>
            </w:r>
          </w:p>
          <w:p w14:paraId="27BCBF8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用語言描述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以內各數量的合成、分解問題的解題過程和結果。</w:t>
            </w:r>
          </w:p>
        </w:tc>
        <w:tc>
          <w:tcPr>
            <w:tcW w:w="3547" w:type="dxa"/>
            <w:gridSpan w:val="2"/>
            <w:tcBorders>
              <w:top w:val="single" w:sz="4" w:space="0" w:color="auto"/>
              <w:left w:val="single" w:sz="4" w:space="0" w:color="auto"/>
              <w:bottom w:val="single" w:sz="4" w:space="0" w:color="auto"/>
              <w:right w:val="single" w:sz="4" w:space="0" w:color="auto"/>
            </w:tcBorders>
            <w:hideMark/>
          </w:tcPr>
          <w:p w14:paraId="0F0BB2C0"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lastRenderedPageBreak/>
              <w:t>4-3  0</w:t>
            </w:r>
            <w:r w:rsidRPr="00F02AE4">
              <w:rPr>
                <w:rFonts w:ascii="Times New Roman" w:eastAsia="標楷體" w:hAnsi="Times New Roman" w:cs="Times New Roman" w:hint="eastAsia"/>
                <w:b/>
                <w:bCs/>
              </w:rPr>
              <w:t>的認識</w:t>
            </w:r>
          </w:p>
          <w:p w14:paraId="4ED5360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一</w:t>
            </w:r>
            <w:r w:rsidRPr="00F02AE4">
              <w:rPr>
                <w:rFonts w:ascii="Times New Roman" w:eastAsia="標楷體" w:hAnsi="Times New Roman" w:cs="Times New Roman" w:hint="eastAsia"/>
                <w:bCs/>
              </w:rPr>
              <w:t>、透過從有到無的情境認識</w:t>
            </w:r>
            <w:r w:rsidRPr="00F02AE4">
              <w:rPr>
                <w:rFonts w:ascii="Times New Roman" w:eastAsia="標楷體" w:hAnsi="Times New Roman" w:cs="Times New Roman" w:hint="eastAsia"/>
                <w:bCs/>
              </w:rPr>
              <w:t>0</w:t>
            </w:r>
          </w:p>
          <w:p w14:paraId="6486B94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教師拿出</w:t>
            </w:r>
            <w:proofErr w:type="gramStart"/>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個花片貼</w:t>
            </w:r>
            <w:proofErr w:type="gramEnd"/>
            <w:r w:rsidRPr="00F02AE4">
              <w:rPr>
                <w:rFonts w:ascii="Times New Roman" w:eastAsia="標楷體" w:hAnsi="Times New Roman" w:cs="Times New Roman" w:hint="eastAsia"/>
                <w:bCs/>
              </w:rPr>
              <w:t>於黑板上表示蛋糕的數量，學生觀察並回答。</w:t>
            </w:r>
            <w:r w:rsidRPr="00F02AE4">
              <w:rPr>
                <w:rFonts w:ascii="Times New Roman" w:eastAsia="標楷體" w:hAnsi="Times New Roman" w:cs="Times New Roman" w:hint="eastAsia"/>
                <w:bCs/>
              </w:rPr>
              <w:t xml:space="preserve">1 </w:t>
            </w:r>
            <w:r w:rsidRPr="00F02AE4">
              <w:rPr>
                <w:rFonts w:ascii="Times New Roman" w:eastAsia="標楷體" w:hAnsi="Times New Roman" w:cs="Times New Roman" w:hint="eastAsia"/>
                <w:bCs/>
              </w:rPr>
              <w:t>盤子上有個蛋糕，</w:t>
            </w:r>
            <w:r w:rsidRPr="00F02AE4">
              <w:rPr>
                <w:rFonts w:ascii="Times New Roman" w:eastAsia="標楷體" w:hAnsi="Times New Roman" w:cs="Times New Roman" w:hint="eastAsia"/>
                <w:bCs/>
              </w:rPr>
              <w:t xml:space="preserve"> </w:t>
            </w:r>
            <w:r w:rsidRPr="00F02AE4">
              <w:rPr>
                <w:rFonts w:ascii="Times New Roman" w:eastAsia="標楷體" w:hAnsi="Times New Roman" w:cs="Times New Roman" w:hint="eastAsia"/>
                <w:bCs/>
              </w:rPr>
              <w:t>吃了</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個蛋糕後，盤子裡還剩</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個。再吃一個蛋糕後，盤子裡「沒有」蛋糕了，也</w:t>
            </w:r>
            <w:proofErr w:type="gramStart"/>
            <w:r w:rsidRPr="00F02AE4">
              <w:rPr>
                <w:rFonts w:ascii="Times New Roman" w:eastAsia="標楷體" w:hAnsi="Times New Roman" w:cs="Times New Roman" w:hint="eastAsia"/>
                <w:bCs/>
              </w:rPr>
              <w:t>可以說是</w:t>
            </w:r>
            <w:proofErr w:type="gramEnd"/>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個</w:t>
            </w:r>
            <w:proofErr w:type="gramEnd"/>
            <w:r w:rsidRPr="00F02AE4">
              <w:rPr>
                <w:rFonts w:ascii="Times New Roman" w:eastAsia="標楷體" w:hAnsi="Times New Roman" w:cs="Times New Roman" w:hint="eastAsia"/>
                <w:bCs/>
              </w:rPr>
              <w:t>蛋糕。</w:t>
            </w:r>
          </w:p>
          <w:p w14:paraId="1F7ED9F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二、記錄有</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的分合</w:t>
            </w:r>
          </w:p>
          <w:p w14:paraId="607CDEA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教師以課本情境圖提問：「心</w:t>
            </w:r>
            <w:proofErr w:type="gramStart"/>
            <w:r w:rsidRPr="00F02AE4">
              <w:rPr>
                <w:rFonts w:ascii="Times New Roman" w:eastAsia="標楷體" w:hAnsi="Times New Roman" w:cs="Times New Roman" w:hint="eastAsia"/>
                <w:bCs/>
              </w:rPr>
              <w:t>心</w:t>
            </w:r>
            <w:proofErr w:type="gramEnd"/>
            <w:r w:rsidRPr="00F02AE4">
              <w:rPr>
                <w:rFonts w:ascii="Times New Roman" w:eastAsia="標楷體" w:hAnsi="Times New Roman" w:cs="Times New Roman" w:hint="eastAsia"/>
                <w:bCs/>
              </w:rPr>
              <w:t>套中幾個？</w:t>
            </w:r>
            <w:proofErr w:type="gramStart"/>
            <w:r w:rsidRPr="00F02AE4">
              <w:rPr>
                <w:rFonts w:ascii="Times New Roman" w:eastAsia="標楷體" w:hAnsi="Times New Roman" w:cs="Times New Roman" w:hint="eastAsia"/>
                <w:bCs/>
              </w:rPr>
              <w:t>沒套中</w:t>
            </w:r>
            <w:proofErr w:type="gramEnd"/>
            <w:r w:rsidRPr="00F02AE4">
              <w:rPr>
                <w:rFonts w:ascii="Times New Roman" w:eastAsia="標楷體" w:hAnsi="Times New Roman" w:cs="Times New Roman" w:hint="eastAsia"/>
                <w:bCs/>
              </w:rPr>
              <w:t>幾個？分合記錄表中的</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表示什麼？</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表示什麼？灰色</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表示什麼？」依上面步驟引導學生討論其他</w:t>
            </w:r>
            <w:proofErr w:type="gramStart"/>
            <w:r w:rsidRPr="00F02AE4">
              <w:rPr>
                <w:rFonts w:ascii="Times New Roman" w:eastAsia="標楷體" w:hAnsi="Times New Roman" w:cs="Times New Roman" w:hint="eastAsia"/>
                <w:bCs/>
              </w:rPr>
              <w:t>小朋友套圈的</w:t>
            </w:r>
            <w:proofErr w:type="gramEnd"/>
            <w:r w:rsidRPr="00F02AE4">
              <w:rPr>
                <w:rFonts w:ascii="Times New Roman" w:eastAsia="標楷體" w:hAnsi="Times New Roman" w:cs="Times New Roman" w:hint="eastAsia"/>
                <w:bCs/>
              </w:rPr>
              <w:t>情況。</w:t>
            </w:r>
          </w:p>
          <w:p w14:paraId="317590AB"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4-4 </w:t>
            </w:r>
            <w:r w:rsidRPr="00F02AE4">
              <w:rPr>
                <w:rFonts w:ascii="Times New Roman" w:eastAsia="標楷體" w:hAnsi="Times New Roman" w:cs="Times New Roman" w:hint="eastAsia"/>
                <w:b/>
                <w:bCs/>
              </w:rPr>
              <w:t>分與合</w:t>
            </w:r>
          </w:p>
          <w:p w14:paraId="063BC33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一、透過操作解決分解與合成的問題</w:t>
            </w:r>
          </w:p>
          <w:p w14:paraId="3DBCFFA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教師問：「數數看，有幾個人要過橋？」</w:t>
            </w:r>
          </w:p>
          <w:p w14:paraId="16A982D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教師引導：小朋友分兩邊過橋，</w:t>
            </w:r>
            <w:r w:rsidRPr="00F02AE4">
              <w:rPr>
                <w:rFonts w:ascii="Times New Roman" w:eastAsia="標楷體" w:hAnsi="Times New Roman" w:cs="Times New Roman" w:hint="eastAsia"/>
              </w:rPr>
              <w:t>6</w:t>
            </w:r>
            <w:r w:rsidRPr="00F02AE4">
              <w:rPr>
                <w:rFonts w:ascii="Times New Roman" w:eastAsia="標楷體" w:hAnsi="Times New Roman" w:cs="Times New Roman" w:hint="eastAsia"/>
              </w:rPr>
              <w:t>個人要過橋，有</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個人走左邊，</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個人走右邊。</w:t>
            </w:r>
          </w:p>
          <w:p w14:paraId="000E2B2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教師引導：橋的左邊有</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個人，右邊有</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個人，過橋後共有</w:t>
            </w:r>
            <w:r w:rsidRPr="00F02AE4">
              <w:rPr>
                <w:rFonts w:ascii="Times New Roman" w:eastAsia="標楷體" w:hAnsi="Times New Roman" w:cs="Times New Roman" w:hint="eastAsia"/>
              </w:rPr>
              <w:t>6</w:t>
            </w:r>
            <w:r w:rsidRPr="00F02AE4">
              <w:rPr>
                <w:rFonts w:ascii="Times New Roman" w:eastAsia="標楷體" w:hAnsi="Times New Roman" w:cs="Times New Roman" w:hint="eastAsia"/>
              </w:rPr>
              <w:t>個人。</w:t>
            </w:r>
          </w:p>
          <w:p w14:paraId="3A9A735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教師引導討論：「從上面</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題的答案，你發現什麼？」</w:t>
            </w:r>
          </w:p>
          <w:p w14:paraId="5247102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二、練習</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的合成與分解</w:t>
            </w:r>
          </w:p>
          <w:p w14:paraId="0B44210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教師操作附件</w:t>
            </w:r>
            <w:r w:rsidRPr="00F02AE4">
              <w:rPr>
                <w:rFonts w:ascii="Times New Roman" w:eastAsia="標楷體" w:hAnsi="Times New Roman" w:cs="Times New Roman" w:hint="eastAsia"/>
              </w:rPr>
              <w:t>14</w:t>
            </w:r>
            <w:r w:rsidRPr="00F02AE4">
              <w:rPr>
                <w:rFonts w:ascii="Times New Roman" w:eastAsia="標楷體" w:hAnsi="Times New Roman" w:cs="Times New Roman" w:hint="eastAsia"/>
              </w:rPr>
              <w:t>，讓學生看到粉紅方框遞增，藍色方框遞減。</w:t>
            </w:r>
          </w:p>
          <w:p w14:paraId="4FB305F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2.9</w:t>
            </w:r>
            <w:r w:rsidRPr="00F02AE4">
              <w:rPr>
                <w:rFonts w:ascii="Times New Roman" w:eastAsia="標楷體" w:hAnsi="Times New Roman" w:cs="Times New Roman" w:hint="eastAsia"/>
              </w:rPr>
              <w:t>個藍色和</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個粉紅色，合起來是</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個方框。也可以說</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個方框可以分成</w:t>
            </w:r>
            <w:r w:rsidRPr="00F02AE4">
              <w:rPr>
                <w:rFonts w:ascii="Times New Roman" w:eastAsia="標楷體" w:hAnsi="Times New Roman" w:cs="Times New Roman" w:hint="eastAsia"/>
              </w:rPr>
              <w:t>9</w:t>
            </w:r>
            <w:r w:rsidRPr="00F02AE4">
              <w:rPr>
                <w:rFonts w:ascii="Times New Roman" w:eastAsia="標楷體" w:hAnsi="Times New Roman" w:cs="Times New Roman" w:hint="eastAsia"/>
              </w:rPr>
              <w:t>個藍色方框和</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個粉紅色方框，再請學生記錄在</w:t>
            </w:r>
            <w:r w:rsidRPr="00F02AE4">
              <w:rPr>
                <w:rFonts w:ascii="Times New Roman" w:eastAsia="標楷體" w:hAnsi="Times New Roman" w:cs="Times New Roman" w:hint="eastAsia"/>
                <w:bCs/>
              </w:rPr>
              <w:t>分與合的表徵中</w:t>
            </w:r>
          </w:p>
          <w:p w14:paraId="21F8D66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依照上述方法操作其他</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的組合。</w:t>
            </w:r>
          </w:p>
          <w:p w14:paraId="624723E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lastRenderedPageBreak/>
              <w:t>動動腦</w:t>
            </w:r>
            <w:r w:rsidRPr="00F02AE4">
              <w:rPr>
                <w:rFonts w:ascii="Times New Roman" w:eastAsia="標楷體" w:hAnsi="Times New Roman" w:cs="Times New Roman" w:hint="eastAsia"/>
              </w:rPr>
              <w:t>：知道</w:t>
            </w:r>
            <w:r w:rsidRPr="00F02AE4">
              <w:rPr>
                <w:rFonts w:ascii="Times New Roman" w:eastAsia="標楷體" w:hAnsi="Times New Roman" w:cs="Times New Roman" w:hint="eastAsia"/>
              </w:rPr>
              <w:t>0</w:t>
            </w:r>
            <w:r w:rsidRPr="00F02AE4">
              <w:rPr>
                <w:rFonts w:ascii="Times New Roman" w:eastAsia="標楷體" w:hAnsi="Times New Roman" w:cs="Times New Roman" w:hint="eastAsia"/>
              </w:rPr>
              <w:t>和任何數合起來還是原來的數</w:t>
            </w:r>
          </w:p>
          <w:p w14:paraId="5E39755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先拿出粉紅色紙卡，全部放入附件中，看到粉紅色方框有</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個，藍色方框有</w:t>
            </w:r>
            <w:r w:rsidRPr="00F02AE4">
              <w:rPr>
                <w:rFonts w:ascii="Times New Roman" w:eastAsia="標楷體" w:hAnsi="Times New Roman" w:cs="Times New Roman" w:hint="eastAsia"/>
              </w:rPr>
              <w:t>0</w:t>
            </w:r>
            <w:r w:rsidRPr="00F02AE4">
              <w:rPr>
                <w:rFonts w:ascii="Times New Roman" w:eastAsia="標楷體" w:hAnsi="Times New Roman" w:cs="Times New Roman" w:hint="eastAsia"/>
              </w:rPr>
              <w:t>個，合起來有</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個方框，所以</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和</w:t>
            </w:r>
            <w:r w:rsidRPr="00F02AE4">
              <w:rPr>
                <w:rFonts w:ascii="Times New Roman" w:eastAsia="標楷體" w:hAnsi="Times New Roman" w:cs="Times New Roman" w:hint="eastAsia"/>
              </w:rPr>
              <w:t>0</w:t>
            </w:r>
            <w:r w:rsidRPr="00F02AE4">
              <w:rPr>
                <w:rFonts w:ascii="Times New Roman" w:eastAsia="標楷體" w:hAnsi="Times New Roman" w:cs="Times New Roman" w:hint="eastAsia"/>
              </w:rPr>
              <w:t>合起來是</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w:t>
            </w:r>
          </w:p>
          <w:p w14:paraId="5D57605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再請學生抽出粉紅色紙卡，看到粉紅色方框有</w:t>
            </w:r>
            <w:r w:rsidRPr="00F02AE4">
              <w:rPr>
                <w:rFonts w:ascii="Times New Roman" w:eastAsia="標楷體" w:hAnsi="Times New Roman" w:cs="Times New Roman" w:hint="eastAsia"/>
              </w:rPr>
              <w:t>0</w:t>
            </w:r>
            <w:r w:rsidRPr="00F02AE4">
              <w:rPr>
                <w:rFonts w:ascii="Times New Roman" w:eastAsia="標楷體" w:hAnsi="Times New Roman" w:cs="Times New Roman" w:hint="eastAsia"/>
              </w:rPr>
              <w:t>個，藍色方框有</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個，合起來有</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個方框，所以</w:t>
            </w:r>
            <w:r w:rsidRPr="00F02AE4">
              <w:rPr>
                <w:rFonts w:ascii="Times New Roman" w:eastAsia="標楷體" w:hAnsi="Times New Roman" w:cs="Times New Roman" w:hint="eastAsia"/>
              </w:rPr>
              <w:t>0</w:t>
            </w:r>
            <w:r w:rsidRPr="00F02AE4">
              <w:rPr>
                <w:rFonts w:ascii="Times New Roman" w:eastAsia="標楷體" w:hAnsi="Times New Roman" w:cs="Times New Roman" w:hint="eastAsia"/>
              </w:rPr>
              <w:t>和</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合起來是</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w:t>
            </w:r>
          </w:p>
          <w:p w14:paraId="7C17223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三、知道全體量為</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及一部分量，求另一部分量問題</w:t>
            </w:r>
          </w:p>
          <w:p w14:paraId="1E87D46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w:t>
            </w:r>
            <w:proofErr w:type="gramStart"/>
            <w:r w:rsidRPr="00F02AE4">
              <w:rPr>
                <w:rFonts w:ascii="Times New Roman" w:eastAsia="標楷體" w:hAnsi="Times New Roman" w:cs="Times New Roman" w:hint="eastAsia"/>
              </w:rPr>
              <w:t>學生先數出</w:t>
            </w:r>
            <w:proofErr w:type="gramEnd"/>
            <w:r w:rsidRPr="00F02AE4">
              <w:rPr>
                <w:rFonts w:ascii="Times New Roman" w:eastAsia="標楷體" w:hAnsi="Times New Roman" w:cs="Times New Roman" w:hint="eastAsia"/>
              </w:rPr>
              <w:t>原本有幾</w:t>
            </w:r>
            <w:proofErr w:type="gramStart"/>
            <w:r w:rsidRPr="00F02AE4">
              <w:rPr>
                <w:rFonts w:ascii="Times New Roman" w:eastAsia="標楷體" w:hAnsi="Times New Roman" w:cs="Times New Roman" w:hint="eastAsia"/>
              </w:rPr>
              <w:t>隻螞蟻</w:t>
            </w:r>
            <w:proofErr w:type="gramEnd"/>
            <w:r w:rsidRPr="00F02AE4">
              <w:rPr>
                <w:rFonts w:ascii="Times New Roman" w:eastAsia="標楷體" w:hAnsi="Times New Roman" w:cs="Times New Roman" w:hint="eastAsia"/>
              </w:rPr>
              <w:t>要把食物搬回洞穴裡？</w:t>
            </w:r>
          </w:p>
          <w:p w14:paraId="5BEC06D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再請學生數數看</w:t>
            </w:r>
            <w:proofErr w:type="gramStart"/>
            <w:r w:rsidRPr="00F02AE4">
              <w:rPr>
                <w:rFonts w:ascii="Times New Roman" w:eastAsia="標楷體" w:hAnsi="Times New Roman" w:cs="Times New Roman" w:hint="eastAsia"/>
              </w:rPr>
              <w:t>各小題中</w:t>
            </w:r>
            <w:proofErr w:type="gramEnd"/>
            <w:r w:rsidRPr="00F02AE4">
              <w:rPr>
                <w:rFonts w:ascii="Times New Roman" w:eastAsia="標楷體" w:hAnsi="Times New Roman" w:cs="Times New Roman" w:hint="eastAsia"/>
              </w:rPr>
              <w:t>有幾</w:t>
            </w:r>
            <w:proofErr w:type="gramStart"/>
            <w:r w:rsidRPr="00F02AE4">
              <w:rPr>
                <w:rFonts w:ascii="Times New Roman" w:eastAsia="標楷體" w:hAnsi="Times New Roman" w:cs="Times New Roman" w:hint="eastAsia"/>
              </w:rPr>
              <w:t>隻螞蟻</w:t>
            </w:r>
            <w:proofErr w:type="gramEnd"/>
            <w:r w:rsidRPr="00F02AE4">
              <w:rPr>
                <w:rFonts w:ascii="Times New Roman" w:eastAsia="標楷體" w:hAnsi="Times New Roman" w:cs="Times New Roman" w:hint="eastAsia"/>
              </w:rPr>
              <w:t>還在外面？表示有幾</w:t>
            </w:r>
            <w:proofErr w:type="gramStart"/>
            <w:r w:rsidRPr="00F02AE4">
              <w:rPr>
                <w:rFonts w:ascii="Times New Roman" w:eastAsia="標楷體" w:hAnsi="Times New Roman" w:cs="Times New Roman" w:hint="eastAsia"/>
              </w:rPr>
              <w:t>隻螞蟻</w:t>
            </w:r>
            <w:proofErr w:type="gramEnd"/>
            <w:r w:rsidRPr="00F02AE4">
              <w:rPr>
                <w:rFonts w:ascii="Times New Roman" w:eastAsia="標楷體" w:hAnsi="Times New Roman" w:cs="Times New Roman" w:hint="eastAsia"/>
              </w:rPr>
              <w:t>已經回到洞穴裡。</w:t>
            </w:r>
          </w:p>
          <w:p w14:paraId="08CEA838"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7B181E7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tc>
        <w:tc>
          <w:tcPr>
            <w:tcW w:w="1418" w:type="dxa"/>
            <w:tcBorders>
              <w:top w:val="single" w:sz="4" w:space="0" w:color="auto"/>
              <w:left w:val="single" w:sz="4" w:space="0" w:color="auto"/>
              <w:bottom w:val="single" w:sz="4" w:space="0" w:color="auto"/>
              <w:right w:val="single" w:sz="4" w:space="0" w:color="auto"/>
            </w:tcBorders>
            <w:hideMark/>
          </w:tcPr>
          <w:p w14:paraId="6755CF4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61FE20B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6D3A470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6FC4A28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659AEE2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03B020E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【戶外教育】</w:t>
            </w:r>
          </w:p>
          <w:p w14:paraId="16EBB8C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戶</w:t>
            </w:r>
            <w:r w:rsidRPr="00F02AE4">
              <w:rPr>
                <w:rFonts w:ascii="Times New Roman" w:eastAsia="標楷體" w:hAnsi="Times New Roman" w:cs="Times New Roman" w:hint="eastAsia"/>
                <w:bCs/>
              </w:rPr>
              <w:t xml:space="preserve">E1 </w:t>
            </w:r>
            <w:r w:rsidRPr="00F02AE4">
              <w:rPr>
                <w:rFonts w:ascii="Times New Roman" w:eastAsia="標楷體" w:hAnsi="Times New Roman" w:cs="Times New Roman" w:hint="eastAsia"/>
                <w:bCs/>
              </w:rPr>
              <w:t>善用教室外、戶外及校外教學，認識生活環境</w:t>
            </w:r>
            <w:r w:rsidRPr="00F02AE4">
              <w:rPr>
                <w:rFonts w:ascii="Times New Roman" w:eastAsia="標楷體" w:hAnsi="Times New Roman" w:cs="Times New Roman" w:hint="eastAsia"/>
                <w:bCs/>
              </w:rPr>
              <w:lastRenderedPageBreak/>
              <w:t>（自然或人為）。</w:t>
            </w:r>
          </w:p>
        </w:tc>
        <w:tc>
          <w:tcPr>
            <w:tcW w:w="1474" w:type="dxa"/>
            <w:tcBorders>
              <w:top w:val="single" w:sz="4" w:space="0" w:color="auto"/>
              <w:left w:val="single" w:sz="4" w:space="0" w:color="auto"/>
              <w:bottom w:val="single" w:sz="4" w:space="0" w:color="auto"/>
              <w:right w:val="single" w:sz="4" w:space="0" w:color="auto"/>
            </w:tcBorders>
          </w:tcPr>
          <w:p w14:paraId="6C1C893A" w14:textId="77777777" w:rsidR="00F02AE4" w:rsidRPr="00F02AE4" w:rsidRDefault="00F02AE4" w:rsidP="00F02AE4">
            <w:pPr>
              <w:widowControl/>
              <w:rPr>
                <w:rFonts w:ascii="Times New Roman" w:eastAsia="標楷體" w:hAnsi="Times New Roman" w:cs="Times New Roman"/>
              </w:rPr>
            </w:pPr>
          </w:p>
        </w:tc>
      </w:tr>
      <w:tr w:rsidR="00F02AE4" w:rsidRPr="00F02AE4" w14:paraId="072D32DB"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4FD7864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第九</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1A476DC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五、認識形狀</w:t>
            </w:r>
          </w:p>
          <w:p w14:paraId="414BE55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5-1</w:t>
            </w:r>
            <w:r w:rsidRPr="00F02AE4">
              <w:rPr>
                <w:rFonts w:ascii="Times New Roman" w:eastAsia="標楷體" w:hAnsi="Times New Roman" w:cs="Times New Roman" w:hint="eastAsia"/>
                <w:bCs/>
              </w:rPr>
              <w:t>堆疊與分類、</w:t>
            </w:r>
            <w:r w:rsidRPr="00F02AE4">
              <w:rPr>
                <w:rFonts w:ascii="Times New Roman" w:eastAsia="標楷體" w:hAnsi="Times New Roman" w:cs="Times New Roman" w:hint="eastAsia"/>
                <w:bCs/>
              </w:rPr>
              <w:t>5-2</w:t>
            </w:r>
            <w:r w:rsidRPr="00F02AE4">
              <w:rPr>
                <w:rFonts w:ascii="Times New Roman" w:eastAsia="標楷體" w:hAnsi="Times New Roman" w:cs="Times New Roman" w:hint="eastAsia"/>
                <w:bCs/>
              </w:rPr>
              <w:t>認識形狀</w:t>
            </w:r>
          </w:p>
        </w:tc>
        <w:tc>
          <w:tcPr>
            <w:tcW w:w="544" w:type="dxa"/>
            <w:gridSpan w:val="2"/>
            <w:tcBorders>
              <w:top w:val="single" w:sz="4" w:space="0" w:color="auto"/>
              <w:left w:val="single" w:sz="4" w:space="0" w:color="auto"/>
              <w:bottom w:val="single" w:sz="4" w:space="0" w:color="auto"/>
              <w:right w:val="single" w:sz="4" w:space="0" w:color="auto"/>
            </w:tcBorders>
            <w:hideMark/>
          </w:tcPr>
          <w:p w14:paraId="17A9A68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626648C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具備日常語言與數字及算術符號之間的轉換能力，並能熟練操作日常使用</w:t>
            </w:r>
            <w:r w:rsidRPr="00F02AE4">
              <w:rPr>
                <w:rFonts w:ascii="Times New Roman" w:eastAsia="標楷體" w:hAnsi="Times New Roman" w:cs="Times New Roman" w:hint="eastAsia"/>
                <w:bCs/>
              </w:rPr>
              <w:lastRenderedPageBreak/>
              <w:t>之度量衡及時間，認識日常經驗中的幾何形體，並能以符號表示公式。</w:t>
            </w:r>
          </w:p>
        </w:tc>
        <w:tc>
          <w:tcPr>
            <w:tcW w:w="1134" w:type="dxa"/>
            <w:tcBorders>
              <w:top w:val="single" w:sz="4" w:space="0" w:color="auto"/>
              <w:left w:val="single" w:sz="4" w:space="0" w:color="auto"/>
              <w:bottom w:val="single" w:sz="4" w:space="0" w:color="auto"/>
              <w:right w:val="single" w:sz="4" w:space="0" w:color="auto"/>
            </w:tcBorders>
            <w:hideMark/>
          </w:tcPr>
          <w:p w14:paraId="0903F6C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s-I-1 </w:t>
            </w:r>
            <w:r w:rsidRPr="00F02AE4">
              <w:rPr>
                <w:rFonts w:ascii="Times New Roman" w:eastAsia="標楷體" w:hAnsi="Times New Roman" w:cs="Times New Roman" w:hint="eastAsia"/>
                <w:bCs/>
              </w:rPr>
              <w:t>從操作活動，初步認識物體與常見幾何形體的幾何特徵。</w:t>
            </w:r>
          </w:p>
        </w:tc>
        <w:tc>
          <w:tcPr>
            <w:tcW w:w="1146" w:type="dxa"/>
            <w:tcBorders>
              <w:top w:val="single" w:sz="4" w:space="0" w:color="auto"/>
              <w:left w:val="single" w:sz="4" w:space="0" w:color="auto"/>
              <w:bottom w:val="single" w:sz="4" w:space="0" w:color="auto"/>
              <w:right w:val="single" w:sz="4" w:space="0" w:color="auto"/>
            </w:tcBorders>
            <w:hideMark/>
          </w:tcPr>
          <w:p w14:paraId="781F185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S-1-2 </w:t>
            </w:r>
            <w:r w:rsidRPr="00F02AE4">
              <w:rPr>
                <w:rFonts w:ascii="Times New Roman" w:eastAsia="標楷體" w:hAnsi="Times New Roman" w:cs="Times New Roman" w:hint="eastAsia"/>
              </w:rPr>
              <w:t>形體的操作：以操作活動為主。描繪、複製、拼</w:t>
            </w:r>
            <w:r w:rsidRPr="00F02AE4">
              <w:rPr>
                <w:rFonts w:ascii="Times New Roman" w:eastAsia="標楷體" w:hAnsi="Times New Roman" w:cs="Times New Roman" w:hint="eastAsia"/>
              </w:rPr>
              <w:lastRenderedPageBreak/>
              <w:t>貼、堆疊。</w:t>
            </w:r>
          </w:p>
        </w:tc>
        <w:tc>
          <w:tcPr>
            <w:tcW w:w="1264" w:type="dxa"/>
            <w:gridSpan w:val="2"/>
            <w:tcBorders>
              <w:top w:val="single" w:sz="4" w:space="0" w:color="auto"/>
              <w:left w:val="single" w:sz="4" w:space="0" w:color="auto"/>
              <w:bottom w:val="single" w:sz="4" w:space="0" w:color="auto"/>
              <w:right w:val="single" w:sz="4" w:space="0" w:color="auto"/>
            </w:tcBorders>
            <w:hideMark/>
          </w:tcPr>
          <w:p w14:paraId="5BF6B37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透過實物的堆疊與滾動，認識平面與曲面，並做簡單分類活動。</w:t>
            </w:r>
          </w:p>
          <w:p w14:paraId="224F32C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2.</w:t>
            </w:r>
            <w:r w:rsidRPr="00F02AE4">
              <w:rPr>
                <w:rFonts w:ascii="Times New Roman" w:eastAsia="標楷體" w:hAnsi="Times New Roman" w:cs="Times New Roman" w:hint="eastAsia"/>
              </w:rPr>
              <w:t>利用描繪立體形體的面，仿製簡單平面圖形，認識長方形、正方形、三角形和圓形。</w:t>
            </w:r>
          </w:p>
        </w:tc>
        <w:tc>
          <w:tcPr>
            <w:tcW w:w="3547" w:type="dxa"/>
            <w:gridSpan w:val="2"/>
            <w:tcBorders>
              <w:top w:val="single" w:sz="4" w:space="0" w:color="auto"/>
              <w:left w:val="single" w:sz="4" w:space="0" w:color="auto"/>
              <w:bottom w:val="single" w:sz="4" w:space="0" w:color="auto"/>
              <w:right w:val="single" w:sz="4" w:space="0" w:color="auto"/>
            </w:tcBorders>
            <w:hideMark/>
          </w:tcPr>
          <w:p w14:paraId="535C84CA"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lastRenderedPageBreak/>
              <w:t xml:space="preserve">5-1 </w:t>
            </w:r>
            <w:r w:rsidRPr="00F02AE4">
              <w:rPr>
                <w:rFonts w:ascii="Times New Roman" w:eastAsia="標楷體" w:hAnsi="Times New Roman" w:cs="Times New Roman" w:hint="eastAsia"/>
                <w:b/>
                <w:bCs/>
              </w:rPr>
              <w:t>堆疊與分類</w:t>
            </w:r>
          </w:p>
          <w:p w14:paraId="1F5F1A9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一、利用帶來的形體做堆疊</w:t>
            </w:r>
          </w:p>
          <w:p w14:paraId="1E8AF6B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請學生於教學前，</w:t>
            </w:r>
            <w:proofErr w:type="gramStart"/>
            <w:r w:rsidRPr="00F02AE4">
              <w:rPr>
                <w:rFonts w:ascii="Times New Roman" w:eastAsia="標楷體" w:hAnsi="Times New Roman" w:cs="Times New Roman" w:hint="eastAsia"/>
                <w:bCs/>
              </w:rPr>
              <w:t>帶如課本</w:t>
            </w:r>
            <w:proofErr w:type="gramEnd"/>
            <w:r w:rsidRPr="00F02AE4">
              <w:rPr>
                <w:rFonts w:ascii="Times New Roman" w:eastAsia="標楷體" w:hAnsi="Times New Roman" w:cs="Times New Roman" w:hint="eastAsia"/>
                <w:bCs/>
              </w:rPr>
              <w:t>頁面的各種物品。</w:t>
            </w:r>
          </w:p>
          <w:p w14:paraId="542742E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教師引導學生觀察帶來的物品，讓學生自己嘗試堆疊，</w:t>
            </w:r>
            <w:proofErr w:type="gramStart"/>
            <w:r w:rsidRPr="00F02AE4">
              <w:rPr>
                <w:rFonts w:ascii="Times New Roman" w:eastAsia="標楷體" w:hAnsi="Times New Roman" w:cs="Times New Roman" w:hint="eastAsia"/>
                <w:bCs/>
              </w:rPr>
              <w:t>並兩人</w:t>
            </w:r>
            <w:proofErr w:type="gramEnd"/>
            <w:r w:rsidRPr="00F02AE4">
              <w:rPr>
                <w:rFonts w:ascii="Times New Roman" w:eastAsia="標楷體" w:hAnsi="Times New Roman" w:cs="Times New Roman" w:hint="eastAsia"/>
                <w:bCs/>
              </w:rPr>
              <w:t>一組討論如何堆疊才可以堆高且不易倒塌。</w:t>
            </w:r>
          </w:p>
          <w:p w14:paraId="013ED79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3.</w:t>
            </w:r>
            <w:r w:rsidRPr="00F02AE4">
              <w:rPr>
                <w:rFonts w:ascii="Times New Roman" w:eastAsia="標楷體" w:hAnsi="Times New Roman" w:cs="Times New Roman" w:hint="eastAsia"/>
                <w:bCs/>
              </w:rPr>
              <w:t>請學生各自發表所堆疊的造型。</w:t>
            </w:r>
          </w:p>
          <w:p w14:paraId="62E1616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二、利用堆疊與滾動的活動，認識平面與曲面的特性</w:t>
            </w:r>
          </w:p>
          <w:p w14:paraId="7B62399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引導學生在剛剛的活動中，發現有「平平的面」的物品比較容易向上堆高；有「彎彎的面」的罐子和球，比較容易滾動。</w:t>
            </w:r>
          </w:p>
          <w:p w14:paraId="0248D36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找出既有平面，又有曲面的物品（圓柱的特性）</w:t>
            </w:r>
          </w:p>
          <w:p w14:paraId="3EE356C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引導學生從帶來的各種物品，找出可以堆疊又可以滾動的形體。</w:t>
            </w:r>
            <w:proofErr w:type="gramStart"/>
            <w:r w:rsidRPr="00F02AE4">
              <w:rPr>
                <w:rFonts w:ascii="Times New Roman" w:eastAsia="標楷體" w:hAnsi="Times New Roman" w:cs="Times New Roman" w:hint="eastAsia"/>
                <w:bCs/>
              </w:rPr>
              <w:t>（</w:t>
            </w:r>
            <w:proofErr w:type="gramEnd"/>
            <w:r w:rsidRPr="00F02AE4">
              <w:rPr>
                <w:rFonts w:ascii="Times New Roman" w:eastAsia="標楷體" w:hAnsi="Times New Roman" w:cs="Times New Roman" w:hint="eastAsia"/>
                <w:bCs/>
              </w:rPr>
              <w:t>圓柱有平面也有曲面，所以也可以滾動。）</w:t>
            </w:r>
          </w:p>
          <w:p w14:paraId="328434B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三、立體形體的分類</w:t>
            </w:r>
          </w:p>
          <w:p w14:paraId="14E7DC2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引導學生嘗試將帶來的形體分類，並說出分類的方法。再觀察課本的分類，並讓學生嘗試說明課本的分類方法。</w:t>
            </w:r>
          </w:p>
          <w:p w14:paraId="1DF48A9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四、觸摸並感覺立體形體的特性</w:t>
            </w:r>
          </w:p>
          <w:p w14:paraId="4974DFC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分小組進行，先讓一位學生觸摸箱子裡的立體形體後，說出形體的樣子，最後</w:t>
            </w:r>
            <w:proofErr w:type="gramStart"/>
            <w:r w:rsidRPr="00F02AE4">
              <w:rPr>
                <w:rFonts w:ascii="Times New Roman" w:eastAsia="標楷體" w:hAnsi="Times New Roman" w:cs="Times New Roman" w:hint="eastAsia"/>
                <w:bCs/>
              </w:rPr>
              <w:t>找出所摸的</w:t>
            </w:r>
            <w:proofErr w:type="gramEnd"/>
            <w:r w:rsidRPr="00F02AE4">
              <w:rPr>
                <w:rFonts w:ascii="Times New Roman" w:eastAsia="標楷體" w:hAnsi="Times New Roman" w:cs="Times New Roman" w:hint="eastAsia"/>
                <w:bCs/>
              </w:rPr>
              <w:t>立體形體是哪一種形體。</w:t>
            </w:r>
          </w:p>
          <w:p w14:paraId="23BA905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小組成員輪流進行活動。</w:t>
            </w:r>
          </w:p>
          <w:p w14:paraId="47413845"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5-2 </w:t>
            </w:r>
            <w:r w:rsidRPr="00F02AE4">
              <w:rPr>
                <w:rFonts w:ascii="Times New Roman" w:eastAsia="標楷體" w:hAnsi="Times New Roman" w:cs="Times New Roman" w:hint="eastAsia"/>
                <w:b/>
                <w:bCs/>
              </w:rPr>
              <w:t>認識形狀</w:t>
            </w:r>
          </w:p>
          <w:p w14:paraId="2C188BE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一、描繪物品的面，畫出平面圖形（正方形、長方形、三角形和圓形）</w:t>
            </w:r>
          </w:p>
          <w:p w14:paraId="44BBF8C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學生利用物品，進行平面圖形的描繪活動。</w:t>
            </w:r>
          </w:p>
          <w:p w14:paraId="7A43DEA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讓學生複製不同大小的長方形、正方形、三角形和圓形。</w:t>
            </w:r>
          </w:p>
          <w:p w14:paraId="18C1B03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讓學生從描繪活動中，察覺三維形體與二維</w:t>
            </w:r>
            <w:proofErr w:type="gramStart"/>
            <w:r w:rsidRPr="00F02AE4">
              <w:rPr>
                <w:rFonts w:ascii="Times New Roman" w:eastAsia="標楷體" w:hAnsi="Times New Roman" w:cs="Times New Roman" w:hint="eastAsia"/>
              </w:rPr>
              <w:t>圖形間的關係</w:t>
            </w:r>
            <w:proofErr w:type="gramEnd"/>
            <w:r w:rsidRPr="00F02AE4">
              <w:rPr>
                <w:rFonts w:ascii="Times New Roman" w:eastAsia="標楷體" w:hAnsi="Times New Roman" w:cs="Times New Roman" w:hint="eastAsia"/>
              </w:rPr>
              <w:t>。</w:t>
            </w:r>
          </w:p>
          <w:p w14:paraId="599312D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二、平面圖形的初步分類</w:t>
            </w:r>
          </w:p>
          <w:p w14:paraId="7A47880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用描繪好的圖卡，小組以形狀相似進行平面圖形的分類活動。</w:t>
            </w:r>
          </w:p>
          <w:p w14:paraId="253AED1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三、認識簡單平面圖形的名稱</w:t>
            </w:r>
          </w:p>
          <w:p w14:paraId="60A6056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配合圖形，認識各種平面圖形的名稱。</w:t>
            </w:r>
          </w:p>
          <w:p w14:paraId="5C2B661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學生利用上一頁活動描繪好的圖形，找出圓形、三角形、正方形和長方形，並說明理由。</w:t>
            </w:r>
          </w:p>
        </w:tc>
        <w:tc>
          <w:tcPr>
            <w:tcW w:w="1418" w:type="dxa"/>
            <w:tcBorders>
              <w:top w:val="single" w:sz="4" w:space="0" w:color="auto"/>
              <w:left w:val="single" w:sz="4" w:space="0" w:color="auto"/>
              <w:bottom w:val="single" w:sz="4" w:space="0" w:color="auto"/>
              <w:right w:val="single" w:sz="4" w:space="0" w:color="auto"/>
            </w:tcBorders>
            <w:hideMark/>
          </w:tcPr>
          <w:p w14:paraId="07F94AD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01B9E27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5330E0F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153259D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47AE5BB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07021D1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【科技教育】</w:t>
            </w:r>
          </w:p>
          <w:p w14:paraId="772263A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科</w:t>
            </w:r>
            <w:r w:rsidRPr="00F02AE4">
              <w:rPr>
                <w:rFonts w:ascii="Times New Roman" w:eastAsia="標楷體" w:hAnsi="Times New Roman" w:cs="Times New Roman" w:hint="eastAsia"/>
                <w:bCs/>
              </w:rPr>
              <w:t xml:space="preserve">E2 </w:t>
            </w:r>
            <w:r w:rsidRPr="00F02AE4">
              <w:rPr>
                <w:rFonts w:ascii="Times New Roman" w:eastAsia="標楷體" w:hAnsi="Times New Roman" w:cs="Times New Roman" w:hint="eastAsia"/>
                <w:bCs/>
              </w:rPr>
              <w:t>了解動手實作的重要性。</w:t>
            </w:r>
          </w:p>
        </w:tc>
        <w:tc>
          <w:tcPr>
            <w:tcW w:w="1474" w:type="dxa"/>
            <w:tcBorders>
              <w:top w:val="single" w:sz="4" w:space="0" w:color="auto"/>
              <w:left w:val="single" w:sz="4" w:space="0" w:color="auto"/>
              <w:bottom w:val="single" w:sz="4" w:space="0" w:color="auto"/>
              <w:right w:val="single" w:sz="4" w:space="0" w:color="auto"/>
            </w:tcBorders>
          </w:tcPr>
          <w:p w14:paraId="7D56D4C3" w14:textId="77777777" w:rsidR="00F02AE4" w:rsidRPr="00F02AE4" w:rsidRDefault="00F02AE4" w:rsidP="00F02AE4">
            <w:pPr>
              <w:widowControl/>
              <w:rPr>
                <w:rFonts w:ascii="Times New Roman" w:eastAsia="標楷體" w:hAnsi="Times New Roman" w:cs="Times New Roman"/>
              </w:rPr>
            </w:pPr>
          </w:p>
        </w:tc>
      </w:tr>
      <w:tr w:rsidR="00F02AE4" w:rsidRPr="00F02AE4" w14:paraId="7EE9FF0C"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6C04B25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0B3A384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五、認識形狀</w:t>
            </w:r>
          </w:p>
          <w:p w14:paraId="538CD34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5-3</w:t>
            </w:r>
            <w:r w:rsidRPr="00F02AE4">
              <w:rPr>
                <w:rFonts w:ascii="Times New Roman" w:eastAsia="標楷體" w:hAnsi="Times New Roman" w:cs="Times New Roman" w:hint="eastAsia"/>
                <w:bCs/>
              </w:rPr>
              <w:t>拼一拼、練習園地</w:t>
            </w:r>
          </w:p>
        </w:tc>
        <w:tc>
          <w:tcPr>
            <w:tcW w:w="544" w:type="dxa"/>
            <w:gridSpan w:val="2"/>
            <w:tcBorders>
              <w:top w:val="single" w:sz="4" w:space="0" w:color="auto"/>
              <w:left w:val="single" w:sz="4" w:space="0" w:color="auto"/>
              <w:bottom w:val="single" w:sz="4" w:space="0" w:color="auto"/>
              <w:right w:val="single" w:sz="4" w:space="0" w:color="auto"/>
            </w:tcBorders>
            <w:hideMark/>
          </w:tcPr>
          <w:p w14:paraId="5C92377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7065AC0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具備日常語言與數字及算術符號之間的轉換能力，並能熟練操作日常使用之度量衡及時間，認識日常經驗中的幾何形體，並能</w:t>
            </w:r>
            <w:r w:rsidRPr="00F02AE4">
              <w:rPr>
                <w:rFonts w:ascii="Times New Roman" w:eastAsia="標楷體" w:hAnsi="Times New Roman" w:cs="Times New Roman" w:hint="eastAsia"/>
                <w:bCs/>
              </w:rPr>
              <w:lastRenderedPageBreak/>
              <w:t>以符號表示公式。</w:t>
            </w:r>
          </w:p>
        </w:tc>
        <w:tc>
          <w:tcPr>
            <w:tcW w:w="1134" w:type="dxa"/>
            <w:tcBorders>
              <w:top w:val="single" w:sz="4" w:space="0" w:color="auto"/>
              <w:left w:val="single" w:sz="4" w:space="0" w:color="auto"/>
              <w:bottom w:val="single" w:sz="4" w:space="0" w:color="auto"/>
              <w:right w:val="single" w:sz="4" w:space="0" w:color="auto"/>
            </w:tcBorders>
            <w:hideMark/>
          </w:tcPr>
          <w:p w14:paraId="0786BCA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s-I-1 </w:t>
            </w:r>
            <w:r w:rsidRPr="00F02AE4">
              <w:rPr>
                <w:rFonts w:ascii="Times New Roman" w:eastAsia="標楷體" w:hAnsi="Times New Roman" w:cs="Times New Roman" w:hint="eastAsia"/>
                <w:bCs/>
              </w:rPr>
              <w:t>從操作活動，初步認識物體與常見幾何形體的幾何特徵。</w:t>
            </w:r>
          </w:p>
        </w:tc>
        <w:tc>
          <w:tcPr>
            <w:tcW w:w="1146" w:type="dxa"/>
            <w:tcBorders>
              <w:top w:val="single" w:sz="4" w:space="0" w:color="auto"/>
              <w:left w:val="single" w:sz="4" w:space="0" w:color="auto"/>
              <w:bottom w:val="single" w:sz="4" w:space="0" w:color="auto"/>
              <w:right w:val="single" w:sz="4" w:space="0" w:color="auto"/>
            </w:tcBorders>
            <w:hideMark/>
          </w:tcPr>
          <w:p w14:paraId="56FF25A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S-1-2 </w:t>
            </w:r>
            <w:r w:rsidRPr="00F02AE4">
              <w:rPr>
                <w:rFonts w:ascii="Times New Roman" w:eastAsia="標楷體" w:hAnsi="Times New Roman" w:cs="Times New Roman" w:hint="eastAsia"/>
              </w:rPr>
              <w:t>形體的操作：以操作活動為主。描繪、複製、拼貼、堆疊。</w:t>
            </w:r>
          </w:p>
        </w:tc>
        <w:tc>
          <w:tcPr>
            <w:tcW w:w="1264" w:type="dxa"/>
            <w:gridSpan w:val="2"/>
            <w:tcBorders>
              <w:top w:val="single" w:sz="4" w:space="0" w:color="auto"/>
              <w:left w:val="single" w:sz="4" w:space="0" w:color="auto"/>
              <w:bottom w:val="single" w:sz="4" w:space="0" w:color="auto"/>
              <w:right w:val="single" w:sz="4" w:space="0" w:color="auto"/>
            </w:tcBorders>
            <w:hideMark/>
          </w:tcPr>
          <w:p w14:paraId="15548E9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點數出基本圖形的數量。</w:t>
            </w:r>
          </w:p>
          <w:p w14:paraId="67EE707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運用基本圖形，</w:t>
            </w:r>
            <w:proofErr w:type="gramStart"/>
            <w:r w:rsidRPr="00F02AE4">
              <w:rPr>
                <w:rFonts w:ascii="Times New Roman" w:eastAsia="標楷體" w:hAnsi="Times New Roman" w:cs="Times New Roman" w:hint="eastAsia"/>
              </w:rPr>
              <w:t>進行拼</w:t>
            </w:r>
            <w:proofErr w:type="gramEnd"/>
            <w:r w:rsidRPr="00F02AE4">
              <w:rPr>
                <w:rFonts w:ascii="Times New Roman" w:eastAsia="標楷體" w:hAnsi="Times New Roman" w:cs="Times New Roman" w:hint="eastAsia"/>
              </w:rPr>
              <w:t>貼活動。</w:t>
            </w:r>
          </w:p>
        </w:tc>
        <w:tc>
          <w:tcPr>
            <w:tcW w:w="3547" w:type="dxa"/>
            <w:gridSpan w:val="2"/>
            <w:tcBorders>
              <w:top w:val="single" w:sz="4" w:space="0" w:color="auto"/>
              <w:left w:val="single" w:sz="4" w:space="0" w:color="auto"/>
              <w:bottom w:val="single" w:sz="4" w:space="0" w:color="auto"/>
              <w:right w:val="single" w:sz="4" w:space="0" w:color="auto"/>
            </w:tcBorders>
            <w:hideMark/>
          </w:tcPr>
          <w:p w14:paraId="415EA2D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5-3 </w:t>
            </w:r>
            <w:r w:rsidRPr="00F02AE4">
              <w:rPr>
                <w:rFonts w:ascii="Times New Roman" w:eastAsia="標楷體" w:hAnsi="Times New Roman" w:cs="Times New Roman" w:hint="eastAsia"/>
                <w:b/>
                <w:bCs/>
              </w:rPr>
              <w:t>拼一拼</w:t>
            </w:r>
          </w:p>
          <w:p w14:paraId="6699B86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一、點數指定的平面圖形</w:t>
            </w:r>
          </w:p>
          <w:p w14:paraId="3243CD9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學生透過平面圖形的點數活動，加深對平面圖形特性的認識。</w:t>
            </w:r>
          </w:p>
          <w:p w14:paraId="6E31E31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讓學生找出圖示中所有的正方形、長方形、三角形、圓形，學生自行</w:t>
            </w:r>
            <w:proofErr w:type="gramStart"/>
            <w:r w:rsidRPr="00F02AE4">
              <w:rPr>
                <w:rFonts w:ascii="Times New Roman" w:eastAsia="標楷體" w:hAnsi="Times New Roman" w:cs="Times New Roman" w:hint="eastAsia"/>
                <w:bCs/>
              </w:rPr>
              <w:t>作答後</w:t>
            </w:r>
            <w:proofErr w:type="gramEnd"/>
            <w:r w:rsidRPr="00F02AE4">
              <w:rPr>
                <w:rFonts w:ascii="Times New Roman" w:eastAsia="標楷體" w:hAnsi="Times New Roman" w:cs="Times New Roman" w:hint="eastAsia"/>
                <w:bCs/>
              </w:rPr>
              <w:t>，再討論答案。</w:t>
            </w:r>
          </w:p>
          <w:p w14:paraId="0AE25BD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二、圖形拼貼</w:t>
            </w:r>
            <w:r w:rsidRPr="00F02AE4">
              <w:rPr>
                <w:rFonts w:ascii="Times New Roman" w:eastAsia="標楷體" w:hAnsi="Times New Roman" w:cs="Times New Roman" w:hint="eastAsia"/>
                <w:bCs/>
              </w:rPr>
              <w:t>活動</w:t>
            </w:r>
          </w:p>
          <w:p w14:paraId="28E97F6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學生運用附件圖卡，先自行設計一幅畫，再用貼紙複製這</w:t>
            </w:r>
            <w:proofErr w:type="gramStart"/>
            <w:r w:rsidRPr="00F02AE4">
              <w:rPr>
                <w:rFonts w:ascii="Times New Roman" w:eastAsia="標楷體" w:hAnsi="Times New Roman" w:cs="Times New Roman" w:hint="eastAsia"/>
              </w:rPr>
              <w:t>幅畫貼到</w:t>
            </w:r>
            <w:proofErr w:type="gramEnd"/>
            <w:r w:rsidRPr="00F02AE4">
              <w:rPr>
                <w:rFonts w:ascii="Times New Roman" w:eastAsia="標楷體" w:hAnsi="Times New Roman" w:cs="Times New Roman" w:hint="eastAsia"/>
              </w:rPr>
              <w:t>課本頁面中。</w:t>
            </w:r>
          </w:p>
          <w:p w14:paraId="20C94C6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2.</w:t>
            </w:r>
            <w:r w:rsidRPr="00F02AE4">
              <w:rPr>
                <w:rFonts w:ascii="Times New Roman" w:eastAsia="標楷體" w:hAnsi="Times New Roman" w:cs="Times New Roman" w:hint="eastAsia"/>
              </w:rPr>
              <w:t>請個別學生上</w:t>
            </w:r>
            <w:proofErr w:type="gramStart"/>
            <w:r w:rsidRPr="00F02AE4">
              <w:rPr>
                <w:rFonts w:ascii="Times New Roman" w:eastAsia="標楷體" w:hAnsi="Times New Roman" w:cs="Times New Roman" w:hint="eastAsia"/>
              </w:rPr>
              <w:t>臺</w:t>
            </w:r>
            <w:proofErr w:type="gramEnd"/>
            <w:r w:rsidRPr="00F02AE4">
              <w:rPr>
                <w:rFonts w:ascii="Times New Roman" w:eastAsia="標楷體" w:hAnsi="Times New Roman" w:cs="Times New Roman" w:hint="eastAsia"/>
              </w:rPr>
              <w:t>發表自己的作品，並說一說自己用了哪些圖形？各用了幾個？</w:t>
            </w:r>
          </w:p>
          <w:p w14:paraId="6585489C"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453F7B2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tc>
        <w:tc>
          <w:tcPr>
            <w:tcW w:w="1418" w:type="dxa"/>
            <w:tcBorders>
              <w:top w:val="single" w:sz="4" w:space="0" w:color="auto"/>
              <w:left w:val="single" w:sz="4" w:space="0" w:color="auto"/>
              <w:bottom w:val="single" w:sz="4" w:space="0" w:color="auto"/>
              <w:right w:val="single" w:sz="4" w:space="0" w:color="auto"/>
            </w:tcBorders>
            <w:hideMark/>
          </w:tcPr>
          <w:p w14:paraId="2F64C2B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478EB2C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486C92D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084B390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48D8588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2EC809D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【科技教育】</w:t>
            </w:r>
          </w:p>
          <w:p w14:paraId="4B2EEAD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科</w:t>
            </w:r>
            <w:r w:rsidRPr="00F02AE4">
              <w:rPr>
                <w:rFonts w:ascii="Times New Roman" w:eastAsia="標楷體" w:hAnsi="Times New Roman" w:cs="Times New Roman" w:hint="eastAsia"/>
                <w:bCs/>
              </w:rPr>
              <w:t xml:space="preserve">E2 </w:t>
            </w:r>
            <w:r w:rsidRPr="00F02AE4">
              <w:rPr>
                <w:rFonts w:ascii="Times New Roman" w:eastAsia="標楷體" w:hAnsi="Times New Roman" w:cs="Times New Roman" w:hint="eastAsia"/>
                <w:bCs/>
              </w:rPr>
              <w:t>了解動手實作的重要性。</w:t>
            </w:r>
          </w:p>
        </w:tc>
        <w:tc>
          <w:tcPr>
            <w:tcW w:w="1474" w:type="dxa"/>
            <w:tcBorders>
              <w:top w:val="single" w:sz="4" w:space="0" w:color="auto"/>
              <w:left w:val="single" w:sz="4" w:space="0" w:color="auto"/>
              <w:bottom w:val="single" w:sz="4" w:space="0" w:color="auto"/>
              <w:right w:val="single" w:sz="4" w:space="0" w:color="auto"/>
            </w:tcBorders>
          </w:tcPr>
          <w:p w14:paraId="61F4944B" w14:textId="77777777" w:rsidR="00F02AE4" w:rsidRPr="00F02AE4" w:rsidRDefault="00F02AE4" w:rsidP="00F02AE4">
            <w:pPr>
              <w:widowControl/>
              <w:rPr>
                <w:rFonts w:ascii="Times New Roman" w:eastAsia="標楷體" w:hAnsi="Times New Roman" w:cs="Times New Roman"/>
              </w:rPr>
            </w:pPr>
          </w:p>
        </w:tc>
      </w:tr>
      <w:tr w:rsidR="00F02AE4" w:rsidRPr="00F02AE4" w14:paraId="78A1AF67"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71EA6E9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第十一</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49A15AD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學習加油</w:t>
            </w:r>
            <w:proofErr w:type="gramStart"/>
            <w:r w:rsidRPr="00F02AE4">
              <w:rPr>
                <w:rFonts w:ascii="Times New Roman" w:eastAsia="標楷體" w:hAnsi="Times New Roman" w:cs="Times New Roman" w:hint="eastAsia"/>
                <w:bCs/>
              </w:rPr>
              <w:t>讚</w:t>
            </w:r>
            <w:proofErr w:type="gramEnd"/>
            <w:r w:rsidRPr="00F02AE4">
              <w:rPr>
                <w:rFonts w:ascii="Times New Roman" w:eastAsia="標楷體" w:hAnsi="Times New Roman" w:cs="Times New Roman" w:hint="eastAsia"/>
                <w:bCs/>
              </w:rPr>
              <w:t>（一）</w:t>
            </w:r>
          </w:p>
          <w:p w14:paraId="4E25D42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綜合與應用、生活中找數學、看繪本學數學</w:t>
            </w:r>
          </w:p>
        </w:tc>
        <w:tc>
          <w:tcPr>
            <w:tcW w:w="544" w:type="dxa"/>
            <w:gridSpan w:val="2"/>
            <w:tcBorders>
              <w:top w:val="single" w:sz="4" w:space="0" w:color="auto"/>
              <w:left w:val="single" w:sz="4" w:space="0" w:color="auto"/>
              <w:bottom w:val="single" w:sz="4" w:space="0" w:color="auto"/>
              <w:right w:val="single" w:sz="4" w:space="0" w:color="auto"/>
            </w:tcBorders>
            <w:hideMark/>
          </w:tcPr>
          <w:p w14:paraId="1C498A6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4C506DC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具備喜歡數學、對數學世界好奇、有積極主動的學習態度，並能將數學語言運用於日常生活中。</w:t>
            </w:r>
          </w:p>
          <w:p w14:paraId="448F967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-E-B3 </w:t>
            </w:r>
            <w:r w:rsidRPr="00F02AE4">
              <w:rPr>
                <w:rFonts w:ascii="Times New Roman" w:eastAsia="標楷體" w:hAnsi="Times New Roman" w:cs="Times New Roman" w:hint="eastAsia"/>
                <w:bCs/>
              </w:rPr>
              <w:t>具備感受藝術作品中的數學形體或式樣的素養。</w:t>
            </w:r>
          </w:p>
        </w:tc>
        <w:tc>
          <w:tcPr>
            <w:tcW w:w="1134" w:type="dxa"/>
            <w:tcBorders>
              <w:top w:val="single" w:sz="4" w:space="0" w:color="auto"/>
              <w:left w:val="single" w:sz="4" w:space="0" w:color="auto"/>
              <w:bottom w:val="single" w:sz="4" w:space="0" w:color="auto"/>
              <w:right w:val="single" w:sz="4" w:space="0" w:color="auto"/>
            </w:tcBorders>
            <w:hideMark/>
          </w:tcPr>
          <w:p w14:paraId="538C887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n-I-1 </w:t>
            </w:r>
            <w:r w:rsidRPr="00F02AE4">
              <w:rPr>
                <w:rFonts w:ascii="Times New Roman" w:eastAsia="標楷體" w:hAnsi="Times New Roman" w:cs="Times New Roman" w:hint="eastAsia"/>
                <w:bCs/>
              </w:rPr>
              <w:t>理解一千以內數</w:t>
            </w:r>
            <w:proofErr w:type="gramStart"/>
            <w:r w:rsidRPr="00F02AE4">
              <w:rPr>
                <w:rFonts w:ascii="Times New Roman" w:eastAsia="標楷體" w:hAnsi="Times New Roman" w:cs="Times New Roman" w:hint="eastAsia"/>
                <w:bCs/>
              </w:rPr>
              <w:t>的位值結構</w:t>
            </w:r>
            <w:proofErr w:type="gramEnd"/>
            <w:r w:rsidRPr="00F02AE4">
              <w:rPr>
                <w:rFonts w:ascii="Times New Roman" w:eastAsia="標楷體" w:hAnsi="Times New Roman" w:cs="Times New Roman" w:hint="eastAsia"/>
                <w:bCs/>
              </w:rPr>
              <w:t>，據以做為四則運算之基礎。</w:t>
            </w:r>
          </w:p>
          <w:p w14:paraId="515CBF6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n-I-2 </w:t>
            </w:r>
            <w:r w:rsidRPr="00F02AE4">
              <w:rPr>
                <w:rFonts w:ascii="Times New Roman" w:eastAsia="標楷體" w:hAnsi="Times New Roman" w:cs="Times New Roman" w:hint="eastAsia"/>
                <w:bCs/>
              </w:rPr>
              <w:t>理解加法和減法的意義，熟練基本加減法並能流暢計算。</w:t>
            </w:r>
          </w:p>
          <w:p w14:paraId="6E28DC9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n-I-7 </w:t>
            </w:r>
            <w:r w:rsidRPr="00F02AE4">
              <w:rPr>
                <w:rFonts w:ascii="Times New Roman" w:eastAsia="標楷體" w:hAnsi="Times New Roman" w:cs="Times New Roman" w:hint="eastAsia"/>
                <w:bCs/>
              </w:rPr>
              <w:t>理解長度及其常用單位，並做實</w:t>
            </w:r>
            <w:r w:rsidRPr="00F02AE4">
              <w:rPr>
                <w:rFonts w:ascii="Times New Roman" w:eastAsia="標楷體" w:hAnsi="Times New Roman" w:cs="Times New Roman" w:hint="eastAsia"/>
                <w:bCs/>
              </w:rPr>
              <w:lastRenderedPageBreak/>
              <w:t>測、估測與計算。</w:t>
            </w:r>
          </w:p>
          <w:p w14:paraId="30A4645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s-I-1 </w:t>
            </w:r>
            <w:r w:rsidRPr="00F02AE4">
              <w:rPr>
                <w:rFonts w:ascii="Times New Roman" w:eastAsia="標楷體" w:hAnsi="Times New Roman" w:cs="Times New Roman" w:hint="eastAsia"/>
                <w:bCs/>
              </w:rPr>
              <w:t>從操作活動，初步認識物體與常見幾何形體的幾何特徵。</w:t>
            </w:r>
          </w:p>
        </w:tc>
        <w:tc>
          <w:tcPr>
            <w:tcW w:w="1146" w:type="dxa"/>
            <w:tcBorders>
              <w:top w:val="single" w:sz="4" w:space="0" w:color="auto"/>
              <w:left w:val="single" w:sz="4" w:space="0" w:color="auto"/>
              <w:bottom w:val="single" w:sz="4" w:space="0" w:color="auto"/>
              <w:right w:val="single" w:sz="4" w:space="0" w:color="auto"/>
            </w:tcBorders>
            <w:hideMark/>
          </w:tcPr>
          <w:p w14:paraId="2DA9B69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N-1-1 </w:t>
            </w:r>
            <w:r w:rsidRPr="00F02AE4">
              <w:rPr>
                <w:rFonts w:ascii="Times New Roman" w:eastAsia="標楷體" w:hAnsi="Times New Roman" w:cs="Times New Roman" w:hint="eastAsia"/>
              </w:rPr>
              <w:t>一百以內的數：含操作活動。用數表示多少與順序。結合數數、</w:t>
            </w:r>
            <w:proofErr w:type="gramStart"/>
            <w:r w:rsidRPr="00F02AE4">
              <w:rPr>
                <w:rFonts w:ascii="Times New Roman" w:eastAsia="標楷體" w:hAnsi="Times New Roman" w:cs="Times New Roman" w:hint="eastAsia"/>
              </w:rPr>
              <w:t>位值表徵</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位值表</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」和「十」。</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換算。認識</w:t>
            </w:r>
            <w:r w:rsidRPr="00F02AE4">
              <w:rPr>
                <w:rFonts w:ascii="Times New Roman" w:eastAsia="標楷體" w:hAnsi="Times New Roman" w:cs="Times New Roman" w:hint="eastAsia"/>
              </w:rPr>
              <w:t>0</w:t>
            </w:r>
            <w:proofErr w:type="gramStart"/>
            <w:r w:rsidRPr="00F02AE4">
              <w:rPr>
                <w:rFonts w:ascii="Times New Roman" w:eastAsia="標楷體" w:hAnsi="Times New Roman" w:cs="Times New Roman" w:hint="eastAsia"/>
              </w:rPr>
              <w:t>的位值意義</w:t>
            </w:r>
            <w:proofErr w:type="gramEnd"/>
            <w:r w:rsidRPr="00F02AE4">
              <w:rPr>
                <w:rFonts w:ascii="Times New Roman" w:eastAsia="標楷體" w:hAnsi="Times New Roman" w:cs="Times New Roman" w:hint="eastAsia"/>
              </w:rPr>
              <w:t>。</w:t>
            </w:r>
          </w:p>
          <w:p w14:paraId="62CDC08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加型」、「拿走型」、「比較型」等應用問題。加法和減法算式。</w:t>
            </w:r>
          </w:p>
          <w:p w14:paraId="0A5FCB7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lastRenderedPageBreak/>
              <w:t>10</w:t>
            </w:r>
            <w:r w:rsidRPr="00F02AE4">
              <w:rPr>
                <w:rFonts w:ascii="Times New Roman" w:eastAsia="標楷體" w:hAnsi="Times New Roman" w:cs="Times New Roman" w:hint="eastAsia"/>
              </w:rPr>
              <w:t>之數的加法，及反向的減法計算。</w:t>
            </w:r>
          </w:p>
          <w:p w14:paraId="180C841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N-1-5 </w:t>
            </w:r>
            <w:r w:rsidRPr="00F02AE4">
              <w:rPr>
                <w:rFonts w:ascii="Times New Roman" w:eastAsia="標楷體" w:hAnsi="Times New Roman" w:cs="Times New Roman" w:hint="eastAsia"/>
              </w:rPr>
              <w:t>長度（同</w:t>
            </w:r>
            <w:r w:rsidRPr="00F02AE4">
              <w:rPr>
                <w:rFonts w:ascii="Times New Roman" w:eastAsia="標楷體" w:hAnsi="Times New Roman" w:cs="Times New Roman" w:hint="eastAsia"/>
              </w:rPr>
              <w:t>S-1-1</w:t>
            </w:r>
            <w:r w:rsidRPr="00F02AE4">
              <w:rPr>
                <w:rFonts w:ascii="Times New Roman" w:eastAsia="標楷體" w:hAnsi="Times New Roman" w:cs="Times New Roman" w:hint="eastAsia"/>
              </w:rPr>
              <w:t>）：以操作活動為主。初步認識、直接比較、間接比較（含個別單位）。</w:t>
            </w:r>
          </w:p>
          <w:p w14:paraId="33336E1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S-1-1 </w:t>
            </w:r>
            <w:r w:rsidRPr="00F02AE4">
              <w:rPr>
                <w:rFonts w:ascii="Times New Roman" w:eastAsia="標楷體" w:hAnsi="Times New Roman" w:cs="Times New Roman" w:hint="eastAsia"/>
              </w:rPr>
              <w:t>長度（同</w:t>
            </w:r>
            <w:r w:rsidRPr="00F02AE4">
              <w:rPr>
                <w:rFonts w:ascii="Times New Roman" w:eastAsia="標楷體" w:hAnsi="Times New Roman" w:cs="Times New Roman" w:hint="eastAsia"/>
              </w:rPr>
              <w:t>N-1-5</w:t>
            </w:r>
            <w:r w:rsidRPr="00F02AE4">
              <w:rPr>
                <w:rFonts w:ascii="Times New Roman" w:eastAsia="標楷體" w:hAnsi="Times New Roman" w:cs="Times New Roman" w:hint="eastAsia"/>
              </w:rPr>
              <w:t>）：以操作活動為主。初步認識、直接比</w:t>
            </w:r>
            <w:r w:rsidRPr="00F02AE4">
              <w:rPr>
                <w:rFonts w:ascii="Times New Roman" w:eastAsia="標楷體" w:hAnsi="Times New Roman" w:cs="Times New Roman" w:hint="eastAsia"/>
              </w:rPr>
              <w:lastRenderedPageBreak/>
              <w:t>較、間接比較（含個別單位）。</w:t>
            </w:r>
          </w:p>
          <w:p w14:paraId="57137A7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S-1-2 </w:t>
            </w:r>
            <w:r w:rsidRPr="00F02AE4">
              <w:rPr>
                <w:rFonts w:ascii="Times New Roman" w:eastAsia="標楷體" w:hAnsi="Times New Roman" w:cs="Times New Roman" w:hint="eastAsia"/>
              </w:rPr>
              <w:t>形體的操作：以操作活動為主。描繪、複製、拼貼、堆疊。</w:t>
            </w:r>
          </w:p>
        </w:tc>
        <w:tc>
          <w:tcPr>
            <w:tcW w:w="1264" w:type="dxa"/>
            <w:gridSpan w:val="2"/>
            <w:tcBorders>
              <w:top w:val="single" w:sz="4" w:space="0" w:color="auto"/>
              <w:left w:val="single" w:sz="4" w:space="0" w:color="auto"/>
              <w:bottom w:val="single" w:sz="4" w:space="0" w:color="auto"/>
              <w:right w:val="single" w:sz="4" w:space="0" w:color="auto"/>
            </w:tcBorders>
            <w:hideMark/>
          </w:tcPr>
          <w:p w14:paraId="214E08B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bCs/>
              </w:rPr>
              <w:t>透過第三物間接比較兩物件的長。</w:t>
            </w:r>
          </w:p>
          <w:p w14:paraId="49B1140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bCs/>
              </w:rPr>
              <w:t>熟練</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以內數的分與合。</w:t>
            </w:r>
          </w:p>
          <w:p w14:paraId="2959DED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認識基數與序數。</w:t>
            </w:r>
          </w:p>
          <w:p w14:paraId="77C745A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知道幾何圖形在生活中的運用。</w:t>
            </w:r>
          </w:p>
          <w:p w14:paraId="32C73C0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辨識簡單幾何圖形。</w:t>
            </w:r>
          </w:p>
        </w:tc>
        <w:tc>
          <w:tcPr>
            <w:tcW w:w="3547" w:type="dxa"/>
            <w:gridSpan w:val="2"/>
            <w:tcBorders>
              <w:top w:val="single" w:sz="4" w:space="0" w:color="auto"/>
              <w:left w:val="single" w:sz="4" w:space="0" w:color="auto"/>
              <w:bottom w:val="single" w:sz="4" w:space="0" w:color="auto"/>
              <w:right w:val="single" w:sz="4" w:space="0" w:color="auto"/>
            </w:tcBorders>
            <w:hideMark/>
          </w:tcPr>
          <w:p w14:paraId="2056D334"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綜合與應用</w:t>
            </w:r>
          </w:p>
          <w:p w14:paraId="3DF132A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一、透過第三物間接比較兩物件的長</w:t>
            </w:r>
          </w:p>
          <w:p w14:paraId="693021E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請學生發表</w:t>
            </w:r>
            <w:r w:rsidRPr="00F02AE4">
              <w:rPr>
                <w:rFonts w:ascii="Times New Roman" w:eastAsia="標楷體" w:hAnsi="Times New Roman" w:cs="Times New Roman" w:hint="eastAsia"/>
                <w:bCs/>
                <w:u w:val="single"/>
              </w:rPr>
              <w:t>子瑜</w:t>
            </w:r>
            <w:r w:rsidRPr="00F02AE4">
              <w:rPr>
                <w:rFonts w:ascii="Times New Roman" w:eastAsia="標楷體" w:hAnsi="Times New Roman" w:cs="Times New Roman" w:hint="eastAsia"/>
                <w:bCs/>
              </w:rPr>
              <w:t>和</w:t>
            </w:r>
            <w:proofErr w:type="gramStart"/>
            <w:r w:rsidRPr="00F02AE4">
              <w:rPr>
                <w:rFonts w:ascii="Times New Roman" w:eastAsia="標楷體" w:hAnsi="Times New Roman" w:cs="Times New Roman" w:hint="eastAsia"/>
                <w:bCs/>
                <w:u w:val="single"/>
              </w:rPr>
              <w:t>又</w:t>
            </w:r>
            <w:proofErr w:type="gramEnd"/>
            <w:r w:rsidRPr="00F02AE4">
              <w:rPr>
                <w:rFonts w:ascii="Times New Roman" w:eastAsia="標楷體" w:hAnsi="Times New Roman" w:cs="Times New Roman" w:hint="eastAsia"/>
                <w:bCs/>
                <w:u w:val="single"/>
              </w:rPr>
              <w:t>倫</w:t>
            </w:r>
            <w:r w:rsidRPr="00F02AE4">
              <w:rPr>
                <w:rFonts w:ascii="Times New Roman" w:eastAsia="標楷體" w:hAnsi="Times New Roman" w:cs="Times New Roman" w:hint="eastAsia"/>
                <w:bCs/>
              </w:rPr>
              <w:t>誰比較高？怎麼從櫃子判斷？</w:t>
            </w:r>
          </w:p>
          <w:p w14:paraId="7692805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請學生發表哪</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棵樹一樣高？是怎麼知道的。</w:t>
            </w:r>
          </w:p>
          <w:p w14:paraId="6D51DA5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二、透過操作熟練分與合</w:t>
            </w:r>
          </w:p>
          <w:p w14:paraId="78318AD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先點數小丑的兩隻手上共有</w:t>
            </w:r>
            <w:proofErr w:type="gramStart"/>
            <w:r w:rsidRPr="00F02AE4">
              <w:rPr>
                <w:rFonts w:ascii="Times New Roman" w:eastAsia="標楷體" w:hAnsi="Times New Roman" w:cs="Times New Roman" w:hint="eastAsia"/>
                <w:bCs/>
              </w:rPr>
              <w:t>幾個花片</w:t>
            </w:r>
            <w:proofErr w:type="gramEnd"/>
            <w:r w:rsidRPr="00F02AE4">
              <w:rPr>
                <w:rFonts w:ascii="Times New Roman" w:eastAsia="標楷體" w:hAnsi="Times New Roman" w:cs="Times New Roman" w:hint="eastAsia"/>
                <w:bCs/>
              </w:rPr>
              <w:t>？</w:t>
            </w:r>
          </w:p>
          <w:p w14:paraId="1FA7B76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看圖想一想，</w:t>
            </w:r>
            <w:proofErr w:type="gramStart"/>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個花片被</w:t>
            </w:r>
            <w:proofErr w:type="gramEnd"/>
            <w:r w:rsidRPr="00F02AE4">
              <w:rPr>
                <w:rFonts w:ascii="Times New Roman" w:eastAsia="標楷體" w:hAnsi="Times New Roman" w:cs="Times New Roman" w:hint="eastAsia"/>
                <w:bCs/>
              </w:rPr>
              <w:t>分成了</w:t>
            </w:r>
            <w:proofErr w:type="gramStart"/>
            <w:r w:rsidRPr="00F02AE4">
              <w:rPr>
                <w:rFonts w:ascii="Times New Roman" w:eastAsia="標楷體" w:hAnsi="Times New Roman" w:cs="Times New Roman" w:hint="eastAsia"/>
                <w:bCs/>
              </w:rPr>
              <w:t>幾個花片和幾個花片</w:t>
            </w:r>
            <w:proofErr w:type="gramEnd"/>
            <w:r w:rsidRPr="00F02AE4">
              <w:rPr>
                <w:rFonts w:ascii="Times New Roman" w:eastAsia="標楷體" w:hAnsi="Times New Roman" w:cs="Times New Roman" w:hint="eastAsia"/>
                <w:bCs/>
              </w:rPr>
              <w:t>？</w:t>
            </w:r>
          </w:p>
          <w:p w14:paraId="0034339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教師可以變換兩隻手上</w:t>
            </w:r>
            <w:proofErr w:type="gramStart"/>
            <w:r w:rsidRPr="00F02AE4">
              <w:rPr>
                <w:rFonts w:ascii="Times New Roman" w:eastAsia="標楷體" w:hAnsi="Times New Roman" w:cs="Times New Roman" w:hint="eastAsia"/>
                <w:bCs/>
              </w:rPr>
              <w:t>的花片數量</w:t>
            </w:r>
            <w:proofErr w:type="gramEnd"/>
            <w:r w:rsidRPr="00F02AE4">
              <w:rPr>
                <w:rFonts w:ascii="Times New Roman" w:eastAsia="標楷體" w:hAnsi="Times New Roman" w:cs="Times New Roman" w:hint="eastAsia"/>
                <w:bCs/>
              </w:rPr>
              <w:t>，增加練習的機會。</w:t>
            </w:r>
          </w:p>
          <w:p w14:paraId="6DAC697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三、熟練</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的分與合</w:t>
            </w:r>
          </w:p>
          <w:p w14:paraId="0A57083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學生兩人一組，每人拿出</w:t>
            </w:r>
            <w:proofErr w:type="gramStart"/>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個花片</w:t>
            </w:r>
            <w:proofErr w:type="gramEnd"/>
            <w:r w:rsidRPr="00F02AE4">
              <w:rPr>
                <w:rFonts w:ascii="Times New Roman" w:eastAsia="標楷體" w:hAnsi="Times New Roman" w:cs="Times New Roman" w:hint="eastAsia"/>
                <w:bCs/>
              </w:rPr>
              <w:t>，依上面步驟玩遊戲。</w:t>
            </w:r>
          </w:p>
          <w:p w14:paraId="47E33CA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bCs/>
              </w:rPr>
              <w:t>看繪本學數學</w:t>
            </w:r>
            <w:r w:rsidRPr="00F02AE4">
              <w:rPr>
                <w:rFonts w:ascii="Times New Roman" w:eastAsia="標楷體" w:hAnsi="Times New Roman" w:cs="Times New Roman" w:hint="eastAsia"/>
              </w:rPr>
              <w:t>《小熊去爬山》</w:t>
            </w:r>
          </w:p>
          <w:p w14:paraId="739B03F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教師可提問：猜猜這篇故事《小熊去爬山》是說什麼樣的故事？封面上有幾隻小熊呢？</w:t>
            </w:r>
          </w:p>
          <w:p w14:paraId="1CF351F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proofErr w:type="gramStart"/>
            <w:r w:rsidRPr="00F02AE4">
              <w:rPr>
                <w:rFonts w:ascii="Times New Roman" w:eastAsia="標楷體" w:hAnsi="Times New Roman" w:cs="Times New Roman" w:hint="eastAsia"/>
              </w:rPr>
              <w:t>全班共讀《小熊去爬山》</w:t>
            </w:r>
            <w:proofErr w:type="gramEnd"/>
          </w:p>
          <w:p w14:paraId="3D9CAF6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教師可提問：</w:t>
            </w:r>
          </w:p>
          <w:p w14:paraId="3F02A6A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突然有一隻小熊跌倒了，是第幾隻小熊跌倒了呢？為什麼</w:t>
            </w:r>
            <w:r w:rsidRPr="00F02AE4">
              <w:rPr>
                <w:rFonts w:ascii="Times New Roman" w:eastAsia="標楷體" w:hAnsi="Times New Roman" w:cs="Times New Roman" w:hint="eastAsia"/>
              </w:rPr>
              <w:lastRenderedPageBreak/>
              <w:t>第</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隻小熊和最後</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隻</w:t>
            </w:r>
            <w:proofErr w:type="gramStart"/>
            <w:r w:rsidRPr="00F02AE4">
              <w:rPr>
                <w:rFonts w:ascii="Times New Roman" w:eastAsia="標楷體" w:hAnsi="Times New Roman" w:cs="Times New Roman" w:hint="eastAsia"/>
              </w:rPr>
              <w:t>小熊說的不一樣</w:t>
            </w:r>
            <w:proofErr w:type="gramEnd"/>
            <w:r w:rsidRPr="00F02AE4">
              <w:rPr>
                <w:rFonts w:ascii="Times New Roman" w:eastAsia="標楷體" w:hAnsi="Times New Roman" w:cs="Times New Roman" w:hint="eastAsia"/>
              </w:rPr>
              <w:t>呢？</w:t>
            </w:r>
          </w:p>
          <w:p w14:paraId="63BFA45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「橋上一次只能通過</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隻，第</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隻</w:t>
            </w:r>
            <w:proofErr w:type="gramStart"/>
            <w:r w:rsidRPr="00F02AE4">
              <w:rPr>
                <w:rFonts w:ascii="Times New Roman" w:eastAsia="標楷體" w:hAnsi="Times New Roman" w:cs="Times New Roman" w:hint="eastAsia"/>
              </w:rPr>
              <w:t>小熊上橋</w:t>
            </w:r>
            <w:proofErr w:type="gramEnd"/>
            <w:r w:rsidRPr="00F02AE4">
              <w:rPr>
                <w:rFonts w:ascii="Times New Roman" w:eastAsia="標楷體" w:hAnsi="Times New Roman" w:cs="Times New Roman" w:hint="eastAsia"/>
              </w:rPr>
              <w:t>時，後面還可以有幾隻小熊一起走？」引導學生討論第</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到第</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隻小熊，共有</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隻小熊可以一起走上橋。</w:t>
            </w:r>
          </w:p>
          <w:p w14:paraId="4A10716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「為什麼第</w:t>
            </w:r>
            <w:r w:rsidRPr="00F02AE4">
              <w:rPr>
                <w:rFonts w:ascii="Times New Roman" w:eastAsia="標楷體" w:hAnsi="Times New Roman" w:cs="Times New Roman" w:hint="eastAsia"/>
              </w:rPr>
              <w:t>6</w:t>
            </w:r>
            <w:r w:rsidRPr="00F02AE4">
              <w:rPr>
                <w:rFonts w:ascii="Times New Roman" w:eastAsia="標楷體" w:hAnsi="Times New Roman" w:cs="Times New Roman" w:hint="eastAsia"/>
              </w:rPr>
              <w:t>隻</w:t>
            </w:r>
            <w:proofErr w:type="gramStart"/>
            <w:r w:rsidRPr="00F02AE4">
              <w:rPr>
                <w:rFonts w:ascii="Times New Roman" w:eastAsia="標楷體" w:hAnsi="Times New Roman" w:cs="Times New Roman" w:hint="eastAsia"/>
              </w:rPr>
              <w:t>小熊說要等</w:t>
            </w:r>
            <w:proofErr w:type="gramEnd"/>
            <w:r w:rsidRPr="00F02AE4">
              <w:rPr>
                <w:rFonts w:ascii="Times New Roman" w:eastAsia="標楷體" w:hAnsi="Times New Roman" w:cs="Times New Roman" w:hint="eastAsia"/>
              </w:rPr>
              <w:t>最前面的第</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隻小熊過了，他才可以</w:t>
            </w:r>
            <w:proofErr w:type="gramStart"/>
            <w:r w:rsidRPr="00F02AE4">
              <w:rPr>
                <w:rFonts w:ascii="Times New Roman" w:eastAsia="標楷體" w:hAnsi="Times New Roman" w:cs="Times New Roman" w:hint="eastAsia"/>
              </w:rPr>
              <w:t>上橋呢</w:t>
            </w:r>
            <w:proofErr w:type="gramEnd"/>
            <w:r w:rsidRPr="00F02AE4">
              <w:rPr>
                <w:rFonts w:ascii="Times New Roman" w:eastAsia="標楷體" w:hAnsi="Times New Roman" w:cs="Times New Roman" w:hint="eastAsia"/>
              </w:rPr>
              <w:t>？」引導學生從畫面中發現，第</w:t>
            </w:r>
            <w:r w:rsidRPr="00F02AE4">
              <w:rPr>
                <w:rFonts w:ascii="Times New Roman" w:eastAsia="標楷體" w:hAnsi="Times New Roman" w:cs="Times New Roman" w:hint="eastAsia"/>
              </w:rPr>
              <w:t>6</w:t>
            </w:r>
            <w:r w:rsidRPr="00F02AE4">
              <w:rPr>
                <w:rFonts w:ascii="Times New Roman" w:eastAsia="標楷體" w:hAnsi="Times New Roman" w:cs="Times New Roman" w:hint="eastAsia"/>
              </w:rPr>
              <w:t>隻的前面有</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隻，從第</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隻數到第</w:t>
            </w:r>
            <w:r w:rsidRPr="00F02AE4">
              <w:rPr>
                <w:rFonts w:ascii="Times New Roman" w:eastAsia="標楷體" w:hAnsi="Times New Roman" w:cs="Times New Roman" w:hint="eastAsia"/>
              </w:rPr>
              <w:t>6</w:t>
            </w:r>
            <w:r w:rsidRPr="00F02AE4">
              <w:rPr>
                <w:rFonts w:ascii="Times New Roman" w:eastAsia="標楷體" w:hAnsi="Times New Roman" w:cs="Times New Roman" w:hint="eastAsia"/>
              </w:rPr>
              <w:t>隻小熊，也是</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隻小熊。</w:t>
            </w:r>
          </w:p>
          <w:p w14:paraId="73DA4C8F"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生活中找數學</w:t>
            </w:r>
          </w:p>
          <w:p w14:paraId="18B7FE3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一、知道幾何圖形在生活中的運用</w:t>
            </w:r>
          </w:p>
          <w:p w14:paraId="65A1406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討論枕頭、鞋子上有哪些圖案？</w:t>
            </w:r>
          </w:p>
          <w:p w14:paraId="76308BE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請學生找一找生活周遭還有哪些物品上有幾何圖形呢？</w:t>
            </w:r>
          </w:p>
          <w:p w14:paraId="3F73161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二、找出生活中的形狀</w:t>
            </w:r>
          </w:p>
          <w:p w14:paraId="3D2485F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找找看，照片中的長方形、三角形、圓形在哪裡？</w:t>
            </w:r>
          </w:p>
          <w:p w14:paraId="3D3350D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教師可詢問學生，生活中哪裡還可以找到形狀？</w:t>
            </w:r>
          </w:p>
        </w:tc>
        <w:tc>
          <w:tcPr>
            <w:tcW w:w="1418" w:type="dxa"/>
            <w:tcBorders>
              <w:top w:val="single" w:sz="4" w:space="0" w:color="auto"/>
              <w:left w:val="single" w:sz="4" w:space="0" w:color="auto"/>
              <w:bottom w:val="single" w:sz="4" w:space="0" w:color="auto"/>
              <w:right w:val="single" w:sz="4" w:space="0" w:color="auto"/>
            </w:tcBorders>
            <w:hideMark/>
          </w:tcPr>
          <w:p w14:paraId="74B1C76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633AF50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67D72C9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44D774C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18A7C5C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775BCBD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【閱讀素養教育】</w:t>
            </w:r>
          </w:p>
          <w:p w14:paraId="17A8FCA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閱</w:t>
            </w:r>
            <w:r w:rsidRPr="00F02AE4">
              <w:rPr>
                <w:rFonts w:ascii="Times New Roman" w:eastAsia="標楷體" w:hAnsi="Times New Roman" w:cs="Times New Roman" w:hint="eastAsia"/>
                <w:bCs/>
              </w:rPr>
              <w:t xml:space="preserve">E3 </w:t>
            </w:r>
            <w:r w:rsidRPr="00F02AE4">
              <w:rPr>
                <w:rFonts w:ascii="Times New Roman" w:eastAsia="標楷體" w:hAnsi="Times New Roman" w:cs="Times New Roman" w:hint="eastAsia"/>
                <w:bCs/>
              </w:rPr>
              <w:t>熟悉與學科學習相關的文本閱讀策略。</w:t>
            </w:r>
          </w:p>
        </w:tc>
        <w:tc>
          <w:tcPr>
            <w:tcW w:w="1474" w:type="dxa"/>
            <w:tcBorders>
              <w:top w:val="single" w:sz="4" w:space="0" w:color="auto"/>
              <w:left w:val="single" w:sz="4" w:space="0" w:color="auto"/>
              <w:bottom w:val="single" w:sz="4" w:space="0" w:color="auto"/>
              <w:right w:val="single" w:sz="4" w:space="0" w:color="auto"/>
            </w:tcBorders>
          </w:tcPr>
          <w:p w14:paraId="48F1A05B" w14:textId="77777777" w:rsidR="00F02AE4" w:rsidRPr="00F02AE4" w:rsidRDefault="00F02AE4" w:rsidP="00F02AE4">
            <w:pPr>
              <w:widowControl/>
              <w:rPr>
                <w:rFonts w:ascii="Times New Roman" w:eastAsia="標楷體" w:hAnsi="Times New Roman" w:cs="Times New Roman"/>
              </w:rPr>
            </w:pPr>
          </w:p>
        </w:tc>
      </w:tr>
      <w:tr w:rsidR="00F02AE4" w:rsidRPr="00F02AE4" w14:paraId="0EF71782"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6DD2F54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第十二</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5118B68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六、</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以內的加法</w:t>
            </w:r>
          </w:p>
          <w:p w14:paraId="3C1F3E1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6-1</w:t>
            </w:r>
            <w:r w:rsidRPr="00F02AE4">
              <w:rPr>
                <w:rFonts w:ascii="Times New Roman" w:eastAsia="標楷體" w:hAnsi="Times New Roman" w:cs="Times New Roman" w:hint="eastAsia"/>
                <w:bCs/>
              </w:rPr>
              <w:t>加法算式</w:t>
            </w:r>
          </w:p>
        </w:tc>
        <w:tc>
          <w:tcPr>
            <w:tcW w:w="544" w:type="dxa"/>
            <w:gridSpan w:val="2"/>
            <w:tcBorders>
              <w:top w:val="single" w:sz="4" w:space="0" w:color="auto"/>
              <w:left w:val="single" w:sz="4" w:space="0" w:color="auto"/>
              <w:bottom w:val="single" w:sz="4" w:space="0" w:color="auto"/>
              <w:right w:val="single" w:sz="4" w:space="0" w:color="auto"/>
            </w:tcBorders>
            <w:hideMark/>
          </w:tcPr>
          <w:p w14:paraId="159F066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10C465E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具備基本的算術操作能力、並能指認基本的形體與相對關係，在日常生活情境中，用數學表述與解決問題。</w:t>
            </w:r>
          </w:p>
        </w:tc>
        <w:tc>
          <w:tcPr>
            <w:tcW w:w="1134" w:type="dxa"/>
            <w:tcBorders>
              <w:top w:val="single" w:sz="4" w:space="0" w:color="auto"/>
              <w:left w:val="single" w:sz="4" w:space="0" w:color="auto"/>
              <w:bottom w:val="single" w:sz="4" w:space="0" w:color="auto"/>
              <w:right w:val="single" w:sz="4" w:space="0" w:color="auto"/>
            </w:tcBorders>
            <w:hideMark/>
          </w:tcPr>
          <w:p w14:paraId="5986C86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n-I-2 </w:t>
            </w:r>
            <w:r w:rsidRPr="00F02AE4">
              <w:rPr>
                <w:rFonts w:ascii="Times New Roman" w:eastAsia="標楷體" w:hAnsi="Times New Roman" w:cs="Times New Roman" w:hint="eastAsia"/>
                <w:bCs/>
              </w:rPr>
              <w:t>理解加法和減法的意義，熟練基本加減法並能流暢計算。</w:t>
            </w:r>
          </w:p>
          <w:p w14:paraId="22C3F88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r-I-1 </w:t>
            </w:r>
            <w:r w:rsidRPr="00F02AE4">
              <w:rPr>
                <w:rFonts w:ascii="Times New Roman" w:eastAsia="標楷體" w:hAnsi="Times New Roman" w:cs="Times New Roman" w:hint="eastAsia"/>
                <w:bCs/>
              </w:rPr>
              <w:t>學習數學語言中的運算符號、關係符</w:t>
            </w:r>
            <w:r w:rsidRPr="00F02AE4">
              <w:rPr>
                <w:rFonts w:ascii="Times New Roman" w:eastAsia="標楷體" w:hAnsi="Times New Roman" w:cs="Times New Roman" w:hint="eastAsia"/>
                <w:bCs/>
              </w:rPr>
              <w:lastRenderedPageBreak/>
              <w:t>號、算式約定。</w:t>
            </w:r>
          </w:p>
        </w:tc>
        <w:tc>
          <w:tcPr>
            <w:tcW w:w="1146" w:type="dxa"/>
            <w:tcBorders>
              <w:top w:val="single" w:sz="4" w:space="0" w:color="auto"/>
              <w:left w:val="single" w:sz="4" w:space="0" w:color="auto"/>
              <w:bottom w:val="single" w:sz="4" w:space="0" w:color="auto"/>
              <w:right w:val="single" w:sz="4" w:space="0" w:color="auto"/>
            </w:tcBorders>
            <w:hideMark/>
          </w:tcPr>
          <w:p w14:paraId="53233C3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加型」、「拿走型」、「比較型」等應用問</w:t>
            </w:r>
            <w:r w:rsidRPr="00F02AE4">
              <w:rPr>
                <w:rFonts w:ascii="Times New Roman" w:eastAsia="標楷體" w:hAnsi="Times New Roman" w:cs="Times New Roman" w:hint="eastAsia"/>
              </w:rPr>
              <w:lastRenderedPageBreak/>
              <w:t>題。加法和減法算式。</w:t>
            </w:r>
          </w:p>
          <w:p w14:paraId="09C9377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之數的加法，及反向的減法計算。</w:t>
            </w:r>
          </w:p>
          <w:p w14:paraId="07626A6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算式與符號：含加減算式中的數、加號、減號、等號。以說、</w:t>
            </w:r>
            <w:r w:rsidRPr="00F02AE4">
              <w:rPr>
                <w:rFonts w:ascii="Times New Roman" w:eastAsia="標楷體" w:hAnsi="Times New Roman" w:cs="Times New Roman" w:hint="eastAsia"/>
              </w:rPr>
              <w:lastRenderedPageBreak/>
              <w:t>讀、聽、寫、做檢驗學生的理解。適用於後續階段。</w:t>
            </w:r>
          </w:p>
        </w:tc>
        <w:tc>
          <w:tcPr>
            <w:tcW w:w="1264" w:type="dxa"/>
            <w:gridSpan w:val="2"/>
            <w:tcBorders>
              <w:top w:val="single" w:sz="4" w:space="0" w:color="auto"/>
              <w:left w:val="single" w:sz="4" w:space="0" w:color="auto"/>
              <w:bottom w:val="single" w:sz="4" w:space="0" w:color="auto"/>
              <w:right w:val="single" w:sz="4" w:space="0" w:color="auto"/>
            </w:tcBorders>
            <w:hideMark/>
          </w:tcPr>
          <w:p w14:paraId="65991A3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在具體情境中，理解加法的意義。</w:t>
            </w:r>
          </w:p>
          <w:p w14:paraId="3D902C5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運用加法算式記錄加法問題。</w:t>
            </w:r>
          </w:p>
          <w:p w14:paraId="5F01D67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正確計算和為</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以內的加法。</w:t>
            </w:r>
          </w:p>
          <w:p w14:paraId="648CF99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解決生活中與加法相關的問題。</w:t>
            </w:r>
          </w:p>
        </w:tc>
        <w:tc>
          <w:tcPr>
            <w:tcW w:w="3547" w:type="dxa"/>
            <w:gridSpan w:val="2"/>
            <w:tcBorders>
              <w:top w:val="single" w:sz="4" w:space="0" w:color="auto"/>
              <w:left w:val="single" w:sz="4" w:space="0" w:color="auto"/>
              <w:bottom w:val="single" w:sz="4" w:space="0" w:color="auto"/>
              <w:right w:val="single" w:sz="4" w:space="0" w:color="auto"/>
            </w:tcBorders>
            <w:hideMark/>
          </w:tcPr>
          <w:p w14:paraId="0F508481"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6-1</w:t>
            </w:r>
            <w:r w:rsidRPr="00F02AE4">
              <w:rPr>
                <w:rFonts w:ascii="Times New Roman" w:eastAsia="標楷體" w:hAnsi="Times New Roman" w:cs="Times New Roman" w:hint="eastAsia"/>
                <w:b/>
                <w:bCs/>
              </w:rPr>
              <w:t>加法算式</w:t>
            </w:r>
          </w:p>
          <w:p w14:paraId="1EF8107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一、以</w:t>
            </w:r>
            <w:proofErr w:type="gramStart"/>
            <w:r w:rsidRPr="00F02AE4">
              <w:rPr>
                <w:rFonts w:ascii="Times New Roman" w:eastAsia="標楷體" w:hAnsi="Times New Roman" w:cs="Times New Roman" w:hint="eastAsia"/>
                <w:bCs/>
              </w:rPr>
              <w:t>併</w:t>
            </w:r>
            <w:proofErr w:type="gramEnd"/>
            <w:r w:rsidRPr="00F02AE4">
              <w:rPr>
                <w:rFonts w:ascii="Times New Roman" w:eastAsia="標楷體" w:hAnsi="Times New Roman" w:cs="Times New Roman" w:hint="eastAsia"/>
                <w:bCs/>
              </w:rPr>
              <w:t>加型問題認識加法算式。</w:t>
            </w:r>
          </w:p>
          <w:p w14:paraId="2D9DA47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13BC2CC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引導學生用畫○的方式表示題目的數量，再點數合起來的數量。</w:t>
            </w:r>
          </w:p>
          <w:p w14:paraId="350E67D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教師以加法算式說明把畫○的過程用加法算式記錄下來，並說明算式中各個數字和符號的意義。</w:t>
            </w:r>
          </w:p>
          <w:p w14:paraId="04B2A0F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二、以</w:t>
            </w:r>
            <w:proofErr w:type="gramStart"/>
            <w:r w:rsidRPr="00F02AE4">
              <w:rPr>
                <w:rFonts w:ascii="Times New Roman" w:eastAsia="標楷體" w:hAnsi="Times New Roman" w:cs="Times New Roman" w:hint="eastAsia"/>
                <w:bCs/>
              </w:rPr>
              <w:t>併</w:t>
            </w:r>
            <w:proofErr w:type="gramEnd"/>
            <w:r w:rsidRPr="00F02AE4">
              <w:rPr>
                <w:rFonts w:ascii="Times New Roman" w:eastAsia="標楷體" w:hAnsi="Times New Roman" w:cs="Times New Roman" w:hint="eastAsia"/>
                <w:bCs/>
              </w:rPr>
              <w:t>加型問題認識加法算式。</w:t>
            </w:r>
          </w:p>
          <w:p w14:paraId="53D6C36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7112464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請學生用畫○的方式表示題目的數量，再點數合起來的數</w:t>
            </w:r>
            <w:r w:rsidRPr="00F02AE4">
              <w:rPr>
                <w:rFonts w:ascii="Times New Roman" w:eastAsia="標楷體" w:hAnsi="Times New Roman" w:cs="Times New Roman" w:hint="eastAsia"/>
                <w:bCs/>
              </w:rPr>
              <w:lastRenderedPageBreak/>
              <w:t>量，再把過程用加法算式記錄下來。</w:t>
            </w:r>
          </w:p>
          <w:p w14:paraId="651F6DD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理解加法問題的情境</w:t>
            </w:r>
          </w:p>
          <w:p w14:paraId="01C656D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教師可提問：一盒蛋糕有</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個，買兩盒，是什麼意思？。</w:t>
            </w:r>
          </w:p>
          <w:p w14:paraId="30FDEEE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引導學生發現題目中的兩盒，每一盒都有</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個蛋糕，因此是兩個</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相加。</w:t>
            </w:r>
          </w:p>
          <w:p w14:paraId="18C3501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三、以添加型問題認識加法算式。</w:t>
            </w:r>
          </w:p>
          <w:p w14:paraId="17E36A7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0A789D0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引導學生理解用畫○的方式表示原有的數量，並描畫又添加的數量，再點數合起來的數量。</w:t>
            </w:r>
          </w:p>
          <w:p w14:paraId="502D76D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引導學生可利用往上數的策略得到答案。</w:t>
            </w:r>
          </w:p>
          <w:p w14:paraId="7B356A7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引導學生用加法算式記錄問題和結果，並說明算式中各個數字和符號的意義。</w:t>
            </w:r>
          </w:p>
          <w:p w14:paraId="4B41B52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四、以添加型問題認識加法算式。</w:t>
            </w:r>
          </w:p>
          <w:p w14:paraId="32CEE73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468816B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引導學生理解用畫○的方式表示原有的數量，並描畫又添加的數量，再點數合起來的數量，最後用加法算式記錄問題和結果。</w:t>
            </w:r>
          </w:p>
        </w:tc>
        <w:tc>
          <w:tcPr>
            <w:tcW w:w="1418" w:type="dxa"/>
            <w:tcBorders>
              <w:top w:val="single" w:sz="4" w:space="0" w:color="auto"/>
              <w:left w:val="single" w:sz="4" w:space="0" w:color="auto"/>
              <w:bottom w:val="single" w:sz="4" w:space="0" w:color="auto"/>
              <w:right w:val="single" w:sz="4" w:space="0" w:color="auto"/>
            </w:tcBorders>
            <w:hideMark/>
          </w:tcPr>
          <w:p w14:paraId="6DDC7B7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3E79704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53D52AE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33DCF62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3EDD170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42C8687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【安全教育】</w:t>
            </w:r>
          </w:p>
          <w:p w14:paraId="1D5C74A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安</w:t>
            </w:r>
            <w:r w:rsidRPr="00F02AE4">
              <w:rPr>
                <w:rFonts w:ascii="Times New Roman" w:eastAsia="標楷體" w:hAnsi="Times New Roman" w:cs="Times New Roman" w:hint="eastAsia"/>
                <w:bCs/>
              </w:rPr>
              <w:t xml:space="preserve">E8 </w:t>
            </w:r>
            <w:r w:rsidRPr="00F02AE4">
              <w:rPr>
                <w:rFonts w:ascii="Times New Roman" w:eastAsia="標楷體" w:hAnsi="Times New Roman" w:cs="Times New Roman" w:hint="eastAsia"/>
                <w:bCs/>
              </w:rPr>
              <w:t>了解校園安全的意義。</w:t>
            </w:r>
          </w:p>
        </w:tc>
        <w:tc>
          <w:tcPr>
            <w:tcW w:w="1474" w:type="dxa"/>
            <w:tcBorders>
              <w:top w:val="single" w:sz="4" w:space="0" w:color="auto"/>
              <w:left w:val="single" w:sz="4" w:space="0" w:color="auto"/>
              <w:bottom w:val="single" w:sz="4" w:space="0" w:color="auto"/>
              <w:right w:val="single" w:sz="4" w:space="0" w:color="auto"/>
            </w:tcBorders>
          </w:tcPr>
          <w:p w14:paraId="7EF4C359" w14:textId="77777777" w:rsidR="00F02AE4" w:rsidRPr="00F02AE4" w:rsidRDefault="00F02AE4" w:rsidP="00F02AE4">
            <w:pPr>
              <w:widowControl/>
              <w:rPr>
                <w:rFonts w:ascii="Times New Roman" w:eastAsia="標楷體" w:hAnsi="Times New Roman" w:cs="Times New Roman"/>
              </w:rPr>
            </w:pPr>
          </w:p>
        </w:tc>
      </w:tr>
      <w:tr w:rsidR="00F02AE4" w:rsidRPr="00F02AE4" w14:paraId="6912A18D"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384D988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第十三</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13E1B67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六、</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以內的加法</w:t>
            </w:r>
          </w:p>
          <w:p w14:paraId="5521758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6-2 0</w:t>
            </w:r>
            <w:r w:rsidRPr="00F02AE4">
              <w:rPr>
                <w:rFonts w:ascii="Times New Roman" w:eastAsia="標楷體" w:hAnsi="Times New Roman" w:cs="Times New Roman" w:hint="eastAsia"/>
                <w:bCs/>
              </w:rPr>
              <w:t>的加法、</w:t>
            </w:r>
            <w:r w:rsidRPr="00F02AE4">
              <w:rPr>
                <w:rFonts w:ascii="Times New Roman" w:eastAsia="標楷體" w:hAnsi="Times New Roman" w:cs="Times New Roman" w:hint="eastAsia"/>
                <w:bCs/>
              </w:rPr>
              <w:t>6-3</w:t>
            </w:r>
            <w:r w:rsidRPr="00F02AE4">
              <w:rPr>
                <w:rFonts w:ascii="Times New Roman" w:eastAsia="標楷體" w:hAnsi="Times New Roman" w:cs="Times New Roman" w:hint="eastAsia"/>
                <w:bCs/>
              </w:rPr>
              <w:t>加法練習、練習園地、遊戲中學數學（二）</w:t>
            </w:r>
            <w:proofErr w:type="gramStart"/>
            <w:r w:rsidRPr="00F02AE4">
              <w:rPr>
                <w:rFonts w:ascii="Times New Roman" w:eastAsia="標楷體" w:hAnsi="Times New Roman" w:cs="Times New Roman" w:hint="eastAsia"/>
                <w:bCs/>
              </w:rPr>
              <w:t>－</w:t>
            </w:r>
            <w:r w:rsidRPr="00F02AE4">
              <w:rPr>
                <w:rFonts w:ascii="Times New Roman" w:eastAsia="標楷體" w:hAnsi="Times New Roman" w:cs="Times New Roman" w:hint="eastAsia"/>
              </w:rPr>
              <w:t>湊</w:t>
            </w:r>
            <w:proofErr w:type="gramEnd"/>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配對</w:t>
            </w:r>
          </w:p>
        </w:tc>
        <w:tc>
          <w:tcPr>
            <w:tcW w:w="544" w:type="dxa"/>
            <w:gridSpan w:val="2"/>
            <w:tcBorders>
              <w:top w:val="single" w:sz="4" w:space="0" w:color="auto"/>
              <w:left w:val="single" w:sz="4" w:space="0" w:color="auto"/>
              <w:bottom w:val="single" w:sz="4" w:space="0" w:color="auto"/>
              <w:right w:val="single" w:sz="4" w:space="0" w:color="auto"/>
            </w:tcBorders>
            <w:hideMark/>
          </w:tcPr>
          <w:p w14:paraId="7FA7944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5AEFB9B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具備基本的算術操作能力、並能指認基本的形體與相對關係，在日常生活情境中，用數學表述與解決問題。</w:t>
            </w:r>
          </w:p>
        </w:tc>
        <w:tc>
          <w:tcPr>
            <w:tcW w:w="1134" w:type="dxa"/>
            <w:tcBorders>
              <w:top w:val="single" w:sz="4" w:space="0" w:color="auto"/>
              <w:left w:val="single" w:sz="4" w:space="0" w:color="auto"/>
              <w:bottom w:val="single" w:sz="4" w:space="0" w:color="auto"/>
              <w:right w:val="single" w:sz="4" w:space="0" w:color="auto"/>
            </w:tcBorders>
            <w:hideMark/>
          </w:tcPr>
          <w:p w14:paraId="39B4603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n-I-2 </w:t>
            </w:r>
            <w:r w:rsidRPr="00F02AE4">
              <w:rPr>
                <w:rFonts w:ascii="Times New Roman" w:eastAsia="標楷體" w:hAnsi="Times New Roman" w:cs="Times New Roman" w:hint="eastAsia"/>
                <w:bCs/>
              </w:rPr>
              <w:t>理解加法和減法的意義，熟練基本加減法並能流暢計算。</w:t>
            </w:r>
          </w:p>
          <w:p w14:paraId="57DB394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n-I-3 </w:t>
            </w:r>
            <w:r w:rsidRPr="00F02AE4">
              <w:rPr>
                <w:rFonts w:ascii="Times New Roman" w:eastAsia="標楷體" w:hAnsi="Times New Roman" w:cs="Times New Roman" w:hint="eastAsia"/>
                <w:bCs/>
              </w:rPr>
              <w:t>應用加法和減法的計算或估算於日常應用解題。</w:t>
            </w:r>
          </w:p>
          <w:p w14:paraId="10312DD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r-I-1 </w:t>
            </w:r>
            <w:r w:rsidRPr="00F02AE4">
              <w:rPr>
                <w:rFonts w:ascii="Times New Roman" w:eastAsia="標楷體" w:hAnsi="Times New Roman" w:cs="Times New Roman" w:hint="eastAsia"/>
                <w:bCs/>
              </w:rPr>
              <w:t>學習數學語言中的運算</w:t>
            </w:r>
            <w:r w:rsidRPr="00F02AE4">
              <w:rPr>
                <w:rFonts w:ascii="Times New Roman" w:eastAsia="標楷體" w:hAnsi="Times New Roman" w:cs="Times New Roman" w:hint="eastAsia"/>
                <w:bCs/>
              </w:rPr>
              <w:lastRenderedPageBreak/>
              <w:t>符號、關係符號、算式約定。</w:t>
            </w:r>
          </w:p>
        </w:tc>
        <w:tc>
          <w:tcPr>
            <w:tcW w:w="1146" w:type="dxa"/>
            <w:tcBorders>
              <w:top w:val="single" w:sz="4" w:space="0" w:color="auto"/>
              <w:left w:val="single" w:sz="4" w:space="0" w:color="auto"/>
              <w:bottom w:val="single" w:sz="4" w:space="0" w:color="auto"/>
              <w:right w:val="single" w:sz="4" w:space="0" w:color="auto"/>
            </w:tcBorders>
            <w:hideMark/>
          </w:tcPr>
          <w:p w14:paraId="49B84AC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加型」、「拿走型」、「比較型」等應用問題。加法和減法算式。</w:t>
            </w:r>
          </w:p>
          <w:p w14:paraId="3E1A6F1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w:t>
            </w:r>
            <w:r w:rsidRPr="00F02AE4">
              <w:rPr>
                <w:rFonts w:ascii="Times New Roman" w:eastAsia="標楷體" w:hAnsi="Times New Roman" w:cs="Times New Roman" w:hint="eastAsia"/>
              </w:rPr>
              <w:lastRenderedPageBreak/>
              <w:t>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之數的加法，及反向的減法計算。</w:t>
            </w:r>
          </w:p>
          <w:p w14:paraId="1723BBC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算式與符號：含加減算式中的數、加號、減號、等號。以說、讀、聽、寫、做檢驗學生的理解。適</w:t>
            </w:r>
            <w:r w:rsidRPr="00F02AE4">
              <w:rPr>
                <w:rFonts w:ascii="Times New Roman" w:eastAsia="標楷體" w:hAnsi="Times New Roman" w:cs="Times New Roman" w:hint="eastAsia"/>
              </w:rPr>
              <w:lastRenderedPageBreak/>
              <w:t>用於後續階段。</w:t>
            </w:r>
          </w:p>
        </w:tc>
        <w:tc>
          <w:tcPr>
            <w:tcW w:w="1264" w:type="dxa"/>
            <w:gridSpan w:val="2"/>
            <w:tcBorders>
              <w:top w:val="single" w:sz="4" w:space="0" w:color="auto"/>
              <w:left w:val="single" w:sz="4" w:space="0" w:color="auto"/>
              <w:bottom w:val="single" w:sz="4" w:space="0" w:color="auto"/>
              <w:right w:val="single" w:sz="4" w:space="0" w:color="auto"/>
            </w:tcBorders>
            <w:hideMark/>
          </w:tcPr>
          <w:p w14:paraId="50E7FB5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正確計算和為</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以內的加法。</w:t>
            </w:r>
          </w:p>
          <w:p w14:paraId="6EA212F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解決生活中與加法相關的問題。</w:t>
            </w:r>
          </w:p>
        </w:tc>
        <w:tc>
          <w:tcPr>
            <w:tcW w:w="3547" w:type="dxa"/>
            <w:gridSpan w:val="2"/>
            <w:tcBorders>
              <w:top w:val="single" w:sz="4" w:space="0" w:color="auto"/>
              <w:left w:val="single" w:sz="4" w:space="0" w:color="auto"/>
              <w:bottom w:val="single" w:sz="4" w:space="0" w:color="auto"/>
              <w:right w:val="single" w:sz="4" w:space="0" w:color="auto"/>
            </w:tcBorders>
            <w:hideMark/>
          </w:tcPr>
          <w:p w14:paraId="5ABE902E"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6-2  0</w:t>
            </w:r>
            <w:r w:rsidRPr="00F02AE4">
              <w:rPr>
                <w:rFonts w:ascii="Times New Roman" w:eastAsia="標楷體" w:hAnsi="Times New Roman" w:cs="Times New Roman" w:hint="eastAsia"/>
                <w:b/>
                <w:bCs/>
              </w:rPr>
              <w:t>的加法</w:t>
            </w:r>
          </w:p>
          <w:p w14:paraId="5BAE17B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一、認識加數是</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的加法算式。</w:t>
            </w:r>
          </w:p>
          <w:p w14:paraId="40CFB91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7BFD893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引導學生理解撈到</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條魚是指沒有撈到魚。</w:t>
            </w:r>
          </w:p>
          <w:p w14:paraId="4886E51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引導學生透過圖片點數合起來的數量，發現答案和被加數的數字相同，並完成加法算式。</w:t>
            </w:r>
          </w:p>
          <w:p w14:paraId="7A0F8DF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二、認識被加數是</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的加法算式</w:t>
            </w:r>
          </w:p>
          <w:p w14:paraId="41C69BD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7B566AC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引導學生理解空桶子表示沒有投中球，</w:t>
            </w:r>
            <w:proofErr w:type="gramStart"/>
            <w:r w:rsidRPr="00F02AE4">
              <w:rPr>
                <w:rFonts w:ascii="Times New Roman" w:eastAsia="標楷體" w:hAnsi="Times New Roman" w:cs="Times New Roman" w:hint="eastAsia"/>
                <w:bCs/>
              </w:rPr>
              <w:t>記作</w:t>
            </w:r>
            <w:proofErr w:type="gramEnd"/>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w:t>
            </w:r>
          </w:p>
          <w:p w14:paraId="3D4BAAB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引導學生透過圖片點數合起來的數量，發現答案和加數的數字相同，並完成加法算式。</w:t>
            </w:r>
          </w:p>
          <w:p w14:paraId="1AE1E91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認識「</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」在加法算式中的意義，與對答案的影響。</w:t>
            </w:r>
          </w:p>
          <w:p w14:paraId="67B87F7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w:t>
            </w:r>
            <w:proofErr w:type="gramStart"/>
            <w:r w:rsidRPr="00F02AE4">
              <w:rPr>
                <w:rFonts w:ascii="Times New Roman" w:eastAsia="標楷體" w:hAnsi="Times New Roman" w:cs="Times New Roman" w:hint="eastAsia"/>
                <w:bCs/>
              </w:rPr>
              <w:t>讀題後</w:t>
            </w:r>
            <w:proofErr w:type="gramEnd"/>
            <w:r w:rsidRPr="00F02AE4">
              <w:rPr>
                <w:rFonts w:ascii="Times New Roman" w:eastAsia="標楷體" w:hAnsi="Times New Roman" w:cs="Times New Roman" w:hint="eastAsia"/>
                <w:bCs/>
              </w:rPr>
              <w:t>發表。</w:t>
            </w:r>
          </w:p>
          <w:p w14:paraId="2BFF873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2.</w:t>
            </w:r>
            <w:r w:rsidRPr="00F02AE4">
              <w:rPr>
                <w:rFonts w:ascii="Times New Roman" w:eastAsia="標楷體" w:hAnsi="Times New Roman" w:cs="Times New Roman" w:hint="eastAsia"/>
                <w:bCs/>
              </w:rPr>
              <w:t>學生可能回答：</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代表沒有投中。有</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的加法算式，答案和不是</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的那個數相同。</w:t>
            </w:r>
          </w:p>
          <w:p w14:paraId="04F45581"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6-3 </w:t>
            </w:r>
            <w:r w:rsidRPr="00F02AE4">
              <w:rPr>
                <w:rFonts w:ascii="Times New Roman" w:eastAsia="標楷體" w:hAnsi="Times New Roman" w:cs="Times New Roman" w:hint="eastAsia"/>
                <w:b/>
                <w:bCs/>
              </w:rPr>
              <w:t>加法練習</w:t>
            </w:r>
          </w:p>
          <w:p w14:paraId="2C80F2A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一、透過加法心算卡遊戲熟練加法。</w:t>
            </w:r>
          </w:p>
          <w:p w14:paraId="69E8F03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教師翻出心算卡加法算式，讓學生說出答案，反覆練習至熟練為止。</w:t>
            </w:r>
          </w:p>
          <w:p w14:paraId="285547A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學生兩人一組，一人翻題目，一人說答案，比賽誰答對的題目比較多。</w:t>
            </w:r>
          </w:p>
          <w:p w14:paraId="6AA99B7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二、找出和相同的心算卡</w:t>
            </w:r>
          </w:p>
          <w:p w14:paraId="07BD217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將心算卡根據答案放在相對應的格子中。</w:t>
            </w:r>
          </w:p>
          <w:p w14:paraId="7DBA46F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將卡片按照順序排排看，說說看有什麼發現。</w:t>
            </w:r>
          </w:p>
          <w:p w14:paraId="6E4094E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動動手</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熟練加法心算</w:t>
            </w:r>
          </w:p>
          <w:p w14:paraId="3E9CED1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讓學生兩兩分組競賽，藉由遊戲熟練加法心算。</w:t>
            </w:r>
          </w:p>
          <w:p w14:paraId="25401B0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三、觀察加法算式與答案的規律。</w:t>
            </w:r>
          </w:p>
          <w:p w14:paraId="275940D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請學生先將心算卡按照被加數相同、加數逐漸增加的方式，在桌面上排出所有心算卡。</w:t>
            </w:r>
          </w:p>
          <w:p w14:paraId="261A6B6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從被加數為</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的那一排心算卡中找到答案。</w:t>
            </w:r>
          </w:p>
          <w:p w14:paraId="5E961CD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請學生說說看，從算式和答案的變化，發現了什麼？</w:t>
            </w:r>
          </w:p>
          <w:p w14:paraId="3FDD2B3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請學生使用附件</w:t>
            </w:r>
            <w:r w:rsidRPr="00F02AE4">
              <w:rPr>
                <w:rFonts w:ascii="Times New Roman" w:eastAsia="標楷體" w:hAnsi="Times New Roman" w:cs="Times New Roman" w:hint="eastAsia"/>
                <w:bCs/>
              </w:rPr>
              <w:t>19</w:t>
            </w:r>
            <w:r w:rsidRPr="00F02AE4">
              <w:rPr>
                <w:rFonts w:ascii="Times New Roman" w:eastAsia="標楷體" w:hAnsi="Times New Roman" w:cs="Times New Roman" w:hint="eastAsia"/>
                <w:bCs/>
              </w:rPr>
              <w:t>的加法拉拉棒，變換被加數，並按照加</w:t>
            </w:r>
            <w:r w:rsidRPr="00F02AE4">
              <w:rPr>
                <w:rFonts w:ascii="Times New Roman" w:eastAsia="標楷體" w:hAnsi="Times New Roman" w:cs="Times New Roman" w:hint="eastAsia"/>
                <w:bCs/>
              </w:rPr>
              <w:lastRenderedPageBreak/>
              <w:t>數漸增加的次序排列，讓學生觀察算式和答案的變化。</w:t>
            </w:r>
          </w:p>
          <w:p w14:paraId="22CF9EE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從加法算式的規律找出答案</w:t>
            </w:r>
          </w:p>
          <w:p w14:paraId="1210713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請學生發表他是怎麼知道的。</w:t>
            </w:r>
          </w:p>
          <w:p w14:paraId="1BD42EA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學生可能回答：從上面的題目知道當加數多</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，答案就會多</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360DED05"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4F4AAF6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p w14:paraId="7F390E4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遊戲中學數學（二）</w:t>
            </w:r>
            <w:proofErr w:type="gramStart"/>
            <w:r w:rsidRPr="00F02AE4">
              <w:rPr>
                <w:rFonts w:ascii="Times New Roman" w:eastAsia="標楷體" w:hAnsi="Times New Roman" w:cs="Times New Roman" w:hint="eastAsia"/>
                <w:bCs/>
              </w:rPr>
              <w:t>－湊</w:t>
            </w:r>
            <w:proofErr w:type="gramEnd"/>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配對</w:t>
            </w:r>
          </w:p>
          <w:p w14:paraId="4AE5117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學生兩人一組，依課本的圖示，將</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個人的數字卡混合，數字朝下，翻</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張牌，如果翻起的</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張牌加起來是</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，可以把</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張牌收回來，換對方翻牌。</w:t>
            </w:r>
          </w:p>
          <w:p w14:paraId="50DC805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如果翻起來的</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張牌，相加起來不是</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，就必須將</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張</w:t>
            </w:r>
            <w:proofErr w:type="gramStart"/>
            <w:r w:rsidRPr="00F02AE4">
              <w:rPr>
                <w:rFonts w:ascii="Times New Roman" w:eastAsia="標楷體" w:hAnsi="Times New Roman" w:cs="Times New Roman" w:hint="eastAsia"/>
                <w:bCs/>
              </w:rPr>
              <w:t>牌翻面蓋</w:t>
            </w:r>
            <w:proofErr w:type="gramEnd"/>
            <w:r w:rsidRPr="00F02AE4">
              <w:rPr>
                <w:rFonts w:ascii="Times New Roman" w:eastAsia="標楷體" w:hAnsi="Times New Roman" w:cs="Times New Roman" w:hint="eastAsia"/>
                <w:bCs/>
              </w:rPr>
              <w:t>回，接著換對方進行遊戲。</w:t>
            </w:r>
          </w:p>
          <w:p w14:paraId="363354B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3.2</w:t>
            </w:r>
            <w:r w:rsidRPr="00F02AE4">
              <w:rPr>
                <w:rFonts w:ascii="Times New Roman" w:eastAsia="標楷體" w:hAnsi="Times New Roman" w:cs="Times New Roman" w:hint="eastAsia"/>
                <w:bCs/>
              </w:rPr>
              <w:t>個人互相輪流翻牌，直到桌上的牌通通翻完，誰得到</w:t>
            </w:r>
            <w:proofErr w:type="gramStart"/>
            <w:r w:rsidRPr="00F02AE4">
              <w:rPr>
                <w:rFonts w:ascii="Times New Roman" w:eastAsia="標楷體" w:hAnsi="Times New Roman" w:cs="Times New Roman" w:hint="eastAsia"/>
                <w:bCs/>
              </w:rPr>
              <w:t>的牌張數</w:t>
            </w:r>
            <w:proofErr w:type="gramEnd"/>
            <w:r w:rsidRPr="00F02AE4">
              <w:rPr>
                <w:rFonts w:ascii="Times New Roman" w:eastAsia="標楷體" w:hAnsi="Times New Roman" w:cs="Times New Roman" w:hint="eastAsia"/>
                <w:bCs/>
              </w:rPr>
              <w:t>比較多的玩家，即可成為贏家。</w:t>
            </w:r>
          </w:p>
        </w:tc>
        <w:tc>
          <w:tcPr>
            <w:tcW w:w="1418" w:type="dxa"/>
            <w:tcBorders>
              <w:top w:val="single" w:sz="4" w:space="0" w:color="auto"/>
              <w:left w:val="single" w:sz="4" w:space="0" w:color="auto"/>
              <w:bottom w:val="single" w:sz="4" w:space="0" w:color="auto"/>
              <w:right w:val="single" w:sz="4" w:space="0" w:color="auto"/>
            </w:tcBorders>
            <w:hideMark/>
          </w:tcPr>
          <w:p w14:paraId="6A46515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26AB546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15D2503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405CCC9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4321789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761B705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【安全教育】</w:t>
            </w:r>
          </w:p>
          <w:p w14:paraId="15B1009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安</w:t>
            </w:r>
            <w:r w:rsidRPr="00F02AE4">
              <w:rPr>
                <w:rFonts w:ascii="Times New Roman" w:eastAsia="標楷體" w:hAnsi="Times New Roman" w:cs="Times New Roman" w:hint="eastAsia"/>
                <w:bCs/>
              </w:rPr>
              <w:t xml:space="preserve">E8 </w:t>
            </w:r>
            <w:r w:rsidRPr="00F02AE4">
              <w:rPr>
                <w:rFonts w:ascii="Times New Roman" w:eastAsia="標楷體" w:hAnsi="Times New Roman" w:cs="Times New Roman" w:hint="eastAsia"/>
                <w:bCs/>
              </w:rPr>
              <w:t>了解校園安全的意義。</w:t>
            </w:r>
          </w:p>
        </w:tc>
        <w:tc>
          <w:tcPr>
            <w:tcW w:w="1474" w:type="dxa"/>
            <w:tcBorders>
              <w:top w:val="single" w:sz="4" w:space="0" w:color="auto"/>
              <w:left w:val="single" w:sz="4" w:space="0" w:color="auto"/>
              <w:bottom w:val="single" w:sz="4" w:space="0" w:color="auto"/>
              <w:right w:val="single" w:sz="4" w:space="0" w:color="auto"/>
            </w:tcBorders>
          </w:tcPr>
          <w:p w14:paraId="42704BA4" w14:textId="77777777" w:rsidR="00F02AE4" w:rsidRPr="00F02AE4" w:rsidRDefault="00F02AE4" w:rsidP="00F02AE4">
            <w:pPr>
              <w:widowControl/>
              <w:rPr>
                <w:rFonts w:ascii="Times New Roman" w:eastAsia="標楷體" w:hAnsi="Times New Roman" w:cs="Times New Roman"/>
              </w:rPr>
            </w:pPr>
          </w:p>
        </w:tc>
      </w:tr>
      <w:tr w:rsidR="00F02AE4" w:rsidRPr="00F02AE4" w14:paraId="121A5A44"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0ACC894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第十四</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63BBF1B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七、</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以內的減法</w:t>
            </w:r>
          </w:p>
          <w:p w14:paraId="3C35C44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7-1</w:t>
            </w:r>
            <w:r w:rsidRPr="00F02AE4">
              <w:rPr>
                <w:rFonts w:ascii="Times New Roman" w:eastAsia="標楷體" w:hAnsi="Times New Roman" w:cs="Times New Roman" w:hint="eastAsia"/>
                <w:bCs/>
              </w:rPr>
              <w:t>減法算式</w:t>
            </w:r>
          </w:p>
        </w:tc>
        <w:tc>
          <w:tcPr>
            <w:tcW w:w="544" w:type="dxa"/>
            <w:gridSpan w:val="2"/>
            <w:tcBorders>
              <w:top w:val="single" w:sz="4" w:space="0" w:color="auto"/>
              <w:left w:val="single" w:sz="4" w:space="0" w:color="auto"/>
              <w:bottom w:val="single" w:sz="4" w:space="0" w:color="auto"/>
              <w:right w:val="single" w:sz="4" w:space="0" w:color="auto"/>
            </w:tcBorders>
            <w:hideMark/>
          </w:tcPr>
          <w:p w14:paraId="75B8228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341242A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w:t>
            </w:r>
            <w:r w:rsidRPr="00F02AE4">
              <w:rPr>
                <w:rFonts w:ascii="Times New Roman" w:eastAsia="標楷體" w:hAnsi="Times New Roman" w:cs="Times New Roman" w:hint="eastAsia"/>
                <w:bCs/>
              </w:rPr>
              <w:lastRenderedPageBreak/>
              <w:t>並能指認基本的形體與相對關係，在日常生活情境中，用數學表述與解決問題。</w:t>
            </w:r>
          </w:p>
        </w:tc>
        <w:tc>
          <w:tcPr>
            <w:tcW w:w="1134" w:type="dxa"/>
            <w:tcBorders>
              <w:top w:val="single" w:sz="4" w:space="0" w:color="auto"/>
              <w:left w:val="single" w:sz="4" w:space="0" w:color="auto"/>
              <w:bottom w:val="single" w:sz="4" w:space="0" w:color="auto"/>
              <w:right w:val="single" w:sz="4" w:space="0" w:color="auto"/>
            </w:tcBorders>
            <w:hideMark/>
          </w:tcPr>
          <w:p w14:paraId="3B92F86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n-I-2 </w:t>
            </w:r>
            <w:r w:rsidRPr="00F02AE4">
              <w:rPr>
                <w:rFonts w:ascii="Times New Roman" w:eastAsia="標楷體" w:hAnsi="Times New Roman" w:cs="Times New Roman" w:hint="eastAsia"/>
                <w:bCs/>
              </w:rPr>
              <w:t>理解加法和減法的意</w:t>
            </w:r>
            <w:r w:rsidRPr="00F02AE4">
              <w:rPr>
                <w:rFonts w:ascii="Times New Roman" w:eastAsia="標楷體" w:hAnsi="Times New Roman" w:cs="Times New Roman" w:hint="eastAsia"/>
                <w:bCs/>
              </w:rPr>
              <w:lastRenderedPageBreak/>
              <w:t>義，熟練基本加減法並能流暢計算。</w:t>
            </w:r>
          </w:p>
          <w:p w14:paraId="104F453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r-I-1 </w:t>
            </w:r>
            <w:r w:rsidRPr="00F02AE4">
              <w:rPr>
                <w:rFonts w:ascii="Times New Roman" w:eastAsia="標楷體" w:hAnsi="Times New Roman" w:cs="Times New Roman" w:hint="eastAsia"/>
                <w:bCs/>
              </w:rPr>
              <w:t>學習數學語言中的運算符號、關係符號、算式約定。</w:t>
            </w:r>
          </w:p>
        </w:tc>
        <w:tc>
          <w:tcPr>
            <w:tcW w:w="1146" w:type="dxa"/>
            <w:tcBorders>
              <w:top w:val="single" w:sz="4" w:space="0" w:color="auto"/>
              <w:left w:val="single" w:sz="4" w:space="0" w:color="auto"/>
              <w:bottom w:val="single" w:sz="4" w:space="0" w:color="auto"/>
              <w:right w:val="single" w:sz="4" w:space="0" w:color="auto"/>
            </w:tcBorders>
            <w:hideMark/>
          </w:tcPr>
          <w:p w14:paraId="4C1EBCE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N-1-2 </w:t>
            </w:r>
            <w:r w:rsidRPr="00F02AE4">
              <w:rPr>
                <w:rFonts w:ascii="Times New Roman" w:eastAsia="標楷體" w:hAnsi="Times New Roman" w:cs="Times New Roman" w:hint="eastAsia"/>
              </w:rPr>
              <w:t>加法和減法：加法和</w:t>
            </w:r>
            <w:r w:rsidRPr="00F02AE4">
              <w:rPr>
                <w:rFonts w:ascii="Times New Roman" w:eastAsia="標楷體" w:hAnsi="Times New Roman" w:cs="Times New Roman" w:hint="eastAsia"/>
              </w:rPr>
              <w:lastRenderedPageBreak/>
              <w:t>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加型」、「拿走型」、「比較型」等應用問題。加法和減法算式。</w:t>
            </w:r>
          </w:p>
          <w:p w14:paraId="52428C3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w:t>
            </w:r>
            <w:r w:rsidRPr="00F02AE4">
              <w:rPr>
                <w:rFonts w:ascii="Times New Roman" w:eastAsia="標楷體" w:hAnsi="Times New Roman" w:cs="Times New Roman" w:hint="eastAsia"/>
              </w:rPr>
              <w:lastRenderedPageBreak/>
              <w:t>減法計算。</w:t>
            </w:r>
          </w:p>
          <w:p w14:paraId="5E09013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算式與符號：含加減算式中的數、加號、減號、等號。以說、讀、聽、寫、做檢驗學生的理解。適用於後續階段。</w:t>
            </w:r>
          </w:p>
        </w:tc>
        <w:tc>
          <w:tcPr>
            <w:tcW w:w="1264" w:type="dxa"/>
            <w:gridSpan w:val="2"/>
            <w:tcBorders>
              <w:top w:val="single" w:sz="4" w:space="0" w:color="auto"/>
              <w:left w:val="single" w:sz="4" w:space="0" w:color="auto"/>
              <w:bottom w:val="single" w:sz="4" w:space="0" w:color="auto"/>
              <w:right w:val="single" w:sz="4" w:space="0" w:color="auto"/>
            </w:tcBorders>
            <w:hideMark/>
          </w:tcPr>
          <w:p w14:paraId="1A7FF3B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在具體情境中，理解減法的意義。</w:t>
            </w:r>
          </w:p>
          <w:p w14:paraId="39B5ACC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2.</w:t>
            </w:r>
            <w:r w:rsidRPr="00F02AE4">
              <w:rPr>
                <w:rFonts w:ascii="Times New Roman" w:eastAsia="標楷體" w:hAnsi="Times New Roman" w:cs="Times New Roman" w:hint="eastAsia"/>
              </w:rPr>
              <w:t>運用減法算式記錄減法問題。</w:t>
            </w:r>
          </w:p>
          <w:p w14:paraId="09B29E2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正確計算被減數為</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以內的減法。</w:t>
            </w:r>
          </w:p>
        </w:tc>
        <w:tc>
          <w:tcPr>
            <w:tcW w:w="3547" w:type="dxa"/>
            <w:gridSpan w:val="2"/>
            <w:tcBorders>
              <w:top w:val="single" w:sz="4" w:space="0" w:color="auto"/>
              <w:left w:val="single" w:sz="4" w:space="0" w:color="auto"/>
              <w:bottom w:val="single" w:sz="4" w:space="0" w:color="auto"/>
              <w:right w:val="single" w:sz="4" w:space="0" w:color="auto"/>
            </w:tcBorders>
            <w:hideMark/>
          </w:tcPr>
          <w:p w14:paraId="2469C65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lastRenderedPageBreak/>
              <w:t>7-1</w:t>
            </w:r>
            <w:r w:rsidRPr="00F02AE4">
              <w:rPr>
                <w:rFonts w:ascii="Times New Roman" w:eastAsia="標楷體" w:hAnsi="Times New Roman" w:cs="Times New Roman" w:hint="eastAsia"/>
                <w:b/>
                <w:bCs/>
              </w:rPr>
              <w:t>減法算式</w:t>
            </w:r>
          </w:p>
          <w:p w14:paraId="08EAA35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一、以拿走型問題認識減法算式</w:t>
            </w:r>
          </w:p>
          <w:p w14:paraId="2C8A039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45B9C6A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2.</w:t>
            </w:r>
            <w:r w:rsidRPr="00F02AE4">
              <w:rPr>
                <w:rFonts w:ascii="Times New Roman" w:eastAsia="標楷體" w:hAnsi="Times New Roman" w:cs="Times New Roman" w:hint="eastAsia"/>
                <w:bCs/>
              </w:rPr>
              <w:t>引導學生理解用畫○的方式表示原來的數量，再</w:t>
            </w:r>
            <w:proofErr w:type="gramStart"/>
            <w:r w:rsidRPr="00F02AE4">
              <w:rPr>
                <w:rFonts w:ascii="Times New Roman" w:eastAsia="標楷體" w:hAnsi="Times New Roman" w:cs="Times New Roman" w:hint="eastAsia"/>
                <w:bCs/>
              </w:rPr>
              <w:t>用畫掉的</w:t>
            </w:r>
            <w:proofErr w:type="gramEnd"/>
            <w:r w:rsidRPr="00F02AE4">
              <w:rPr>
                <w:rFonts w:ascii="Times New Roman" w:eastAsia="標楷體" w:hAnsi="Times New Roman" w:cs="Times New Roman" w:hint="eastAsia"/>
                <w:bCs/>
              </w:rPr>
              <w:t>方式，表示拿走的數量。</w:t>
            </w:r>
          </w:p>
          <w:p w14:paraId="0305B62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教師以減法算式說明把畫○的過程，用減法算式記錄下來，並討論算式中各個數字和符號的意義。</w:t>
            </w:r>
          </w:p>
          <w:p w14:paraId="0D28C6D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二、以減法算式記錄拿走型問題</w:t>
            </w:r>
          </w:p>
          <w:p w14:paraId="7060D81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4E4E946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引導學生理解用畫○的方式表示手上原來氣球的數量，再</w:t>
            </w:r>
            <w:proofErr w:type="gramStart"/>
            <w:r w:rsidRPr="00F02AE4">
              <w:rPr>
                <w:rFonts w:ascii="Times New Roman" w:eastAsia="標楷體" w:hAnsi="Times New Roman" w:cs="Times New Roman" w:hint="eastAsia"/>
                <w:bCs/>
              </w:rPr>
              <w:t>用畫掉的</w:t>
            </w:r>
            <w:proofErr w:type="gramEnd"/>
            <w:r w:rsidRPr="00F02AE4">
              <w:rPr>
                <w:rFonts w:ascii="Times New Roman" w:eastAsia="標楷體" w:hAnsi="Times New Roman" w:cs="Times New Roman" w:hint="eastAsia"/>
                <w:bCs/>
              </w:rPr>
              <w:t>方式，表示飛走的數量。</w:t>
            </w:r>
          </w:p>
          <w:p w14:paraId="379F3A6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請學生把畫○的過程，用減法算式記錄下來，並討論算式中各個數字和符號的意義。</w:t>
            </w:r>
          </w:p>
          <w:p w14:paraId="72909A9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三、解決對應拿走型問題</w:t>
            </w:r>
          </w:p>
          <w:p w14:paraId="3086B75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3B35736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引導學生理解</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個小朋友拿走</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頂帽子，</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個小朋友就會拿走</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頂帽子。</w:t>
            </w:r>
          </w:p>
          <w:p w14:paraId="0C982F1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畫○表示櫃子裡帽子的數量，再</w:t>
            </w:r>
            <w:proofErr w:type="gramStart"/>
            <w:r w:rsidRPr="00F02AE4">
              <w:rPr>
                <w:rFonts w:ascii="Times New Roman" w:eastAsia="標楷體" w:hAnsi="Times New Roman" w:cs="Times New Roman" w:hint="eastAsia"/>
                <w:bCs/>
              </w:rPr>
              <w:t>用畫掉的</w:t>
            </w:r>
            <w:proofErr w:type="gramEnd"/>
            <w:r w:rsidRPr="00F02AE4">
              <w:rPr>
                <w:rFonts w:ascii="Times New Roman" w:eastAsia="標楷體" w:hAnsi="Times New Roman" w:cs="Times New Roman" w:hint="eastAsia"/>
                <w:bCs/>
              </w:rPr>
              <w:t>方式，表示拿走的數量。</w:t>
            </w:r>
          </w:p>
          <w:p w14:paraId="4553AA4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請學生把畫○的過程，用減法算式記錄下來，並討論算式中各個數字和符號的意義。</w:t>
            </w:r>
          </w:p>
        </w:tc>
        <w:tc>
          <w:tcPr>
            <w:tcW w:w="1418" w:type="dxa"/>
            <w:tcBorders>
              <w:top w:val="single" w:sz="4" w:space="0" w:color="auto"/>
              <w:left w:val="single" w:sz="4" w:space="0" w:color="auto"/>
              <w:bottom w:val="single" w:sz="4" w:space="0" w:color="auto"/>
              <w:right w:val="single" w:sz="4" w:space="0" w:color="auto"/>
            </w:tcBorders>
            <w:hideMark/>
          </w:tcPr>
          <w:p w14:paraId="35B8114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717AAB9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0A1512C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657D1C6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0BB76E4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lastRenderedPageBreak/>
              <w:t>紙筆評量</w:t>
            </w:r>
          </w:p>
        </w:tc>
        <w:tc>
          <w:tcPr>
            <w:tcW w:w="1271" w:type="dxa"/>
            <w:tcBorders>
              <w:top w:val="single" w:sz="4" w:space="0" w:color="auto"/>
              <w:left w:val="single" w:sz="4" w:space="0" w:color="auto"/>
              <w:bottom w:val="single" w:sz="4" w:space="0" w:color="auto"/>
              <w:right w:val="single" w:sz="4" w:space="0" w:color="auto"/>
            </w:tcBorders>
            <w:hideMark/>
          </w:tcPr>
          <w:p w14:paraId="170EE2A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lastRenderedPageBreak/>
              <w:t>【戶外教育】</w:t>
            </w:r>
          </w:p>
          <w:p w14:paraId="311ADFD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戶</w:t>
            </w:r>
            <w:r w:rsidRPr="00F02AE4">
              <w:rPr>
                <w:rFonts w:ascii="Times New Roman" w:eastAsia="標楷體" w:hAnsi="Times New Roman" w:cs="Times New Roman" w:hint="eastAsia"/>
                <w:bCs/>
              </w:rPr>
              <w:t xml:space="preserve">E1 </w:t>
            </w:r>
            <w:r w:rsidRPr="00F02AE4">
              <w:rPr>
                <w:rFonts w:ascii="Times New Roman" w:eastAsia="標楷體" w:hAnsi="Times New Roman" w:cs="Times New Roman" w:hint="eastAsia"/>
                <w:bCs/>
              </w:rPr>
              <w:t>善用教室</w:t>
            </w:r>
            <w:r w:rsidRPr="00F02AE4">
              <w:rPr>
                <w:rFonts w:ascii="Times New Roman" w:eastAsia="標楷體" w:hAnsi="Times New Roman" w:cs="Times New Roman" w:hint="eastAsia"/>
                <w:bCs/>
              </w:rPr>
              <w:lastRenderedPageBreak/>
              <w:t>外、戶外及校外教學，認識生活環境（自然或人為）。</w:t>
            </w:r>
          </w:p>
        </w:tc>
        <w:tc>
          <w:tcPr>
            <w:tcW w:w="1474" w:type="dxa"/>
            <w:tcBorders>
              <w:top w:val="single" w:sz="4" w:space="0" w:color="auto"/>
              <w:left w:val="single" w:sz="4" w:space="0" w:color="auto"/>
              <w:bottom w:val="single" w:sz="4" w:space="0" w:color="auto"/>
              <w:right w:val="single" w:sz="4" w:space="0" w:color="auto"/>
            </w:tcBorders>
          </w:tcPr>
          <w:p w14:paraId="6F0AF308" w14:textId="77777777" w:rsidR="00F02AE4" w:rsidRPr="00F02AE4" w:rsidRDefault="00F02AE4" w:rsidP="00F02AE4">
            <w:pPr>
              <w:widowControl/>
              <w:rPr>
                <w:rFonts w:ascii="Times New Roman" w:eastAsia="標楷體" w:hAnsi="Times New Roman" w:cs="Times New Roman"/>
              </w:rPr>
            </w:pPr>
          </w:p>
        </w:tc>
      </w:tr>
      <w:tr w:rsidR="00F02AE4" w:rsidRPr="00F02AE4" w14:paraId="6085780A"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1805ACF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第十五</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2CC90D1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七、</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以內的減法</w:t>
            </w:r>
          </w:p>
          <w:p w14:paraId="38072BC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7-2 0</w:t>
            </w:r>
            <w:r w:rsidRPr="00F02AE4">
              <w:rPr>
                <w:rFonts w:ascii="Times New Roman" w:eastAsia="標楷體" w:hAnsi="Times New Roman" w:cs="Times New Roman" w:hint="eastAsia"/>
                <w:bCs/>
              </w:rPr>
              <w:t>的減法、</w:t>
            </w:r>
            <w:r w:rsidRPr="00F02AE4">
              <w:rPr>
                <w:rFonts w:ascii="Times New Roman" w:eastAsia="標楷體" w:hAnsi="Times New Roman" w:cs="Times New Roman" w:hint="eastAsia"/>
                <w:bCs/>
              </w:rPr>
              <w:t>7-3</w:t>
            </w:r>
            <w:r w:rsidRPr="00F02AE4">
              <w:rPr>
                <w:rFonts w:ascii="Times New Roman" w:eastAsia="標楷體" w:hAnsi="Times New Roman" w:cs="Times New Roman" w:hint="eastAsia"/>
                <w:bCs/>
              </w:rPr>
              <w:t>減法練習</w:t>
            </w:r>
          </w:p>
        </w:tc>
        <w:tc>
          <w:tcPr>
            <w:tcW w:w="544" w:type="dxa"/>
            <w:gridSpan w:val="2"/>
            <w:tcBorders>
              <w:top w:val="single" w:sz="4" w:space="0" w:color="auto"/>
              <w:left w:val="single" w:sz="4" w:space="0" w:color="auto"/>
              <w:bottom w:val="single" w:sz="4" w:space="0" w:color="auto"/>
              <w:right w:val="single" w:sz="4" w:space="0" w:color="auto"/>
            </w:tcBorders>
            <w:hideMark/>
          </w:tcPr>
          <w:p w14:paraId="0626582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08102C6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w:t>
            </w:r>
            <w:r w:rsidRPr="00F02AE4">
              <w:rPr>
                <w:rFonts w:ascii="Times New Roman" w:eastAsia="標楷體" w:hAnsi="Times New Roman" w:cs="Times New Roman" w:hint="eastAsia"/>
                <w:bCs/>
              </w:rPr>
              <w:lastRenderedPageBreak/>
              <w:t>用數學表述與解決問題。</w:t>
            </w:r>
          </w:p>
        </w:tc>
        <w:tc>
          <w:tcPr>
            <w:tcW w:w="1134" w:type="dxa"/>
            <w:tcBorders>
              <w:top w:val="single" w:sz="4" w:space="0" w:color="auto"/>
              <w:left w:val="single" w:sz="4" w:space="0" w:color="auto"/>
              <w:bottom w:val="single" w:sz="4" w:space="0" w:color="auto"/>
              <w:right w:val="single" w:sz="4" w:space="0" w:color="auto"/>
            </w:tcBorders>
            <w:hideMark/>
          </w:tcPr>
          <w:p w14:paraId="6F85392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n-I-2 </w:t>
            </w:r>
            <w:r w:rsidRPr="00F02AE4">
              <w:rPr>
                <w:rFonts w:ascii="Times New Roman" w:eastAsia="標楷體" w:hAnsi="Times New Roman" w:cs="Times New Roman" w:hint="eastAsia"/>
                <w:bCs/>
              </w:rPr>
              <w:t>理解加法和減法的意義，熟練基本加減法並能流暢計算。</w:t>
            </w:r>
          </w:p>
          <w:p w14:paraId="64EE41B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n-I-3 </w:t>
            </w:r>
            <w:r w:rsidRPr="00F02AE4">
              <w:rPr>
                <w:rFonts w:ascii="Times New Roman" w:eastAsia="標楷體" w:hAnsi="Times New Roman" w:cs="Times New Roman" w:hint="eastAsia"/>
                <w:bCs/>
              </w:rPr>
              <w:t>應用加法和減法的計算或估算於日常應用解題。</w:t>
            </w:r>
          </w:p>
          <w:p w14:paraId="235B09E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r-I-1 </w:t>
            </w:r>
            <w:r w:rsidRPr="00F02AE4">
              <w:rPr>
                <w:rFonts w:ascii="Times New Roman" w:eastAsia="標楷體" w:hAnsi="Times New Roman" w:cs="Times New Roman" w:hint="eastAsia"/>
                <w:bCs/>
              </w:rPr>
              <w:t>學習數學語言中的運算符號、關係符號、算式約定。</w:t>
            </w:r>
          </w:p>
        </w:tc>
        <w:tc>
          <w:tcPr>
            <w:tcW w:w="1146" w:type="dxa"/>
            <w:tcBorders>
              <w:top w:val="single" w:sz="4" w:space="0" w:color="auto"/>
              <w:left w:val="single" w:sz="4" w:space="0" w:color="auto"/>
              <w:bottom w:val="single" w:sz="4" w:space="0" w:color="auto"/>
              <w:right w:val="single" w:sz="4" w:space="0" w:color="auto"/>
            </w:tcBorders>
            <w:hideMark/>
          </w:tcPr>
          <w:p w14:paraId="7696C9C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w:t>
            </w:r>
            <w:r w:rsidRPr="00F02AE4">
              <w:rPr>
                <w:rFonts w:ascii="Times New Roman" w:eastAsia="標楷體" w:hAnsi="Times New Roman" w:cs="Times New Roman" w:hint="eastAsia"/>
              </w:rPr>
              <w:lastRenderedPageBreak/>
              <w:t>型」、「拿走型」、「比較型」等應用問題。加法和減法算式。</w:t>
            </w:r>
          </w:p>
          <w:p w14:paraId="11C7338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之數的加法，及反向的減法計算。</w:t>
            </w:r>
          </w:p>
          <w:p w14:paraId="22118FD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w:t>
            </w:r>
            <w:r w:rsidRPr="00F02AE4">
              <w:rPr>
                <w:rFonts w:ascii="Times New Roman" w:eastAsia="標楷體" w:hAnsi="Times New Roman" w:cs="Times New Roman" w:hint="eastAsia"/>
              </w:rPr>
              <w:lastRenderedPageBreak/>
              <w:t>式中的數、加號、減號、等號。以說、讀、聽、寫、做檢驗學生的理解。適用於後續階段。</w:t>
            </w:r>
          </w:p>
        </w:tc>
        <w:tc>
          <w:tcPr>
            <w:tcW w:w="1264" w:type="dxa"/>
            <w:gridSpan w:val="2"/>
            <w:tcBorders>
              <w:top w:val="single" w:sz="4" w:space="0" w:color="auto"/>
              <w:left w:val="single" w:sz="4" w:space="0" w:color="auto"/>
              <w:bottom w:val="single" w:sz="4" w:space="0" w:color="auto"/>
              <w:right w:val="single" w:sz="4" w:space="0" w:color="auto"/>
            </w:tcBorders>
            <w:hideMark/>
          </w:tcPr>
          <w:p w14:paraId="16C859B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正確計算被減數為</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以內的減法。</w:t>
            </w:r>
          </w:p>
        </w:tc>
        <w:tc>
          <w:tcPr>
            <w:tcW w:w="3547" w:type="dxa"/>
            <w:gridSpan w:val="2"/>
            <w:tcBorders>
              <w:top w:val="single" w:sz="4" w:space="0" w:color="auto"/>
              <w:left w:val="single" w:sz="4" w:space="0" w:color="auto"/>
              <w:bottom w:val="single" w:sz="4" w:space="0" w:color="auto"/>
              <w:right w:val="single" w:sz="4" w:space="0" w:color="auto"/>
            </w:tcBorders>
            <w:hideMark/>
          </w:tcPr>
          <w:p w14:paraId="1F259752"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7-2  0</w:t>
            </w:r>
            <w:r w:rsidRPr="00F02AE4">
              <w:rPr>
                <w:rFonts w:ascii="Times New Roman" w:eastAsia="標楷體" w:hAnsi="Times New Roman" w:cs="Times New Roman" w:hint="eastAsia"/>
                <w:b/>
                <w:bCs/>
              </w:rPr>
              <w:t>的減法</w:t>
            </w:r>
          </w:p>
          <w:p w14:paraId="002AEB3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一、認識差是</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的減法算式</w:t>
            </w:r>
          </w:p>
          <w:p w14:paraId="098EB9A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4375349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引導學生理解拿走</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枝筆是指全部拿走。</w:t>
            </w:r>
          </w:p>
          <w:p w14:paraId="026FE69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引導學生透過畫○表徵筆的數量，再將拿走的</w:t>
            </w:r>
            <w:proofErr w:type="gramStart"/>
            <w:r w:rsidRPr="00F02AE4">
              <w:rPr>
                <w:rFonts w:ascii="Times New Roman" w:eastAsia="標楷體" w:hAnsi="Times New Roman" w:cs="Times New Roman" w:hint="eastAsia"/>
                <w:bCs/>
              </w:rPr>
              <w:t>數量畫掉</w:t>
            </w:r>
            <w:proofErr w:type="gramEnd"/>
            <w:r w:rsidRPr="00F02AE4">
              <w:rPr>
                <w:rFonts w:ascii="Times New Roman" w:eastAsia="標楷體" w:hAnsi="Times New Roman" w:cs="Times New Roman" w:hint="eastAsia"/>
                <w:bCs/>
              </w:rPr>
              <w:t>。</w:t>
            </w:r>
          </w:p>
          <w:p w14:paraId="19EE9DB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完成減法算式。</w:t>
            </w:r>
          </w:p>
          <w:p w14:paraId="7225C51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認識「</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」在減法算式中的意義。</w:t>
            </w:r>
          </w:p>
          <w:p w14:paraId="2E079A2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引導學生理解被減數與減數相同的算式中，答案都會等於</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w:t>
            </w:r>
          </w:p>
          <w:p w14:paraId="74B212C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二、認識減數是</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的減法算式</w:t>
            </w:r>
          </w:p>
          <w:p w14:paraId="6E86334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2D6926D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引導學生理解沒有賣掉是指賣掉</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顆。</w:t>
            </w:r>
          </w:p>
          <w:p w14:paraId="36040B6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引導學生畫○點數剩下的數量，沒有賣掉就</w:t>
            </w:r>
            <w:proofErr w:type="gramStart"/>
            <w:r w:rsidRPr="00F02AE4">
              <w:rPr>
                <w:rFonts w:ascii="Times New Roman" w:eastAsia="標楷體" w:hAnsi="Times New Roman" w:cs="Times New Roman" w:hint="eastAsia"/>
                <w:bCs/>
              </w:rPr>
              <w:t>不用畫掉</w:t>
            </w:r>
            <w:proofErr w:type="gramEnd"/>
            <w:r w:rsidRPr="00F02AE4">
              <w:rPr>
                <w:rFonts w:ascii="Times New Roman" w:eastAsia="標楷體" w:hAnsi="Times New Roman" w:cs="Times New Roman" w:hint="eastAsia"/>
                <w:bCs/>
              </w:rPr>
              <w:t>，所以答案與被減數的數字相同。</w:t>
            </w:r>
          </w:p>
          <w:p w14:paraId="54364D9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完成減法算式。</w:t>
            </w:r>
          </w:p>
          <w:p w14:paraId="424AF47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認識「</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」在減法算式中的意義。</w:t>
            </w:r>
          </w:p>
          <w:p w14:paraId="509160E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引導學生理解減數是</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的減法算式，答案與原來數相同。</w:t>
            </w:r>
          </w:p>
          <w:p w14:paraId="74407348"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7-3 </w:t>
            </w:r>
            <w:r w:rsidRPr="00F02AE4">
              <w:rPr>
                <w:rFonts w:ascii="Times New Roman" w:eastAsia="標楷體" w:hAnsi="Times New Roman" w:cs="Times New Roman" w:hint="eastAsia"/>
                <w:b/>
                <w:bCs/>
              </w:rPr>
              <w:t>減法練習</w:t>
            </w:r>
          </w:p>
          <w:p w14:paraId="679395C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一、透過減法心算卡遊戲熟練減法</w:t>
            </w:r>
          </w:p>
          <w:p w14:paraId="23E5E09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教師翻出心算卡減法算式，讓學生說出答案，反覆練習至熟練為止。</w:t>
            </w:r>
          </w:p>
          <w:p w14:paraId="44E6C16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學生兩人一組，一人翻題目，一人說答案，比賽誰答對的題目比較多。</w:t>
            </w:r>
          </w:p>
          <w:p w14:paraId="6396422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二、找出差相同的減法心算卡</w:t>
            </w:r>
          </w:p>
          <w:p w14:paraId="167441F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將心算卡根據答案放在相對應的格子中。</w:t>
            </w:r>
          </w:p>
          <w:p w14:paraId="0514316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將卡片按照順序排排看，說說看有什麼發現。</w:t>
            </w:r>
          </w:p>
          <w:p w14:paraId="72B7C92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三、觀察減法算式與答案的規律。</w:t>
            </w:r>
          </w:p>
          <w:p w14:paraId="0FACD8B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請學生先將心算卡按照被減數相同、減數逐漸增加的方式，在桌面上排出所有心算卡。</w:t>
            </w:r>
          </w:p>
          <w:p w14:paraId="75031F4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從被減數為的那一排心算卡中找到答案。</w:t>
            </w:r>
          </w:p>
          <w:p w14:paraId="13D3BA1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請學生發表從算式和答案的變化，發現了什麼？</w:t>
            </w:r>
          </w:p>
          <w:p w14:paraId="3C97C3C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t>動動腦</w:t>
            </w:r>
            <w:r w:rsidRPr="00F02AE4">
              <w:rPr>
                <w:rFonts w:ascii="Times New Roman" w:eastAsia="標楷體" w:hAnsi="Times New Roman" w:cs="Times New Roman" w:hint="eastAsia"/>
              </w:rPr>
              <w:t>：從減法算式的規律找出答案</w:t>
            </w:r>
          </w:p>
          <w:p w14:paraId="253E699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請學生發表他是怎麼知道的。</w:t>
            </w:r>
          </w:p>
          <w:p w14:paraId="66654D1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學生可能回答：從上面的題目知道當減的數多</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，答案就會少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tc>
        <w:tc>
          <w:tcPr>
            <w:tcW w:w="1418" w:type="dxa"/>
            <w:tcBorders>
              <w:top w:val="single" w:sz="4" w:space="0" w:color="auto"/>
              <w:left w:val="single" w:sz="4" w:space="0" w:color="auto"/>
              <w:bottom w:val="single" w:sz="4" w:space="0" w:color="auto"/>
              <w:right w:val="single" w:sz="4" w:space="0" w:color="auto"/>
            </w:tcBorders>
            <w:hideMark/>
          </w:tcPr>
          <w:p w14:paraId="574C8FD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2F37861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00212AA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136D346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5F7F81E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39A724C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【安全教育】</w:t>
            </w:r>
          </w:p>
          <w:p w14:paraId="5C3B02F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安</w:t>
            </w:r>
            <w:r w:rsidRPr="00F02AE4">
              <w:rPr>
                <w:rFonts w:ascii="Times New Roman" w:eastAsia="標楷體" w:hAnsi="Times New Roman" w:cs="Times New Roman" w:hint="eastAsia"/>
                <w:bCs/>
              </w:rPr>
              <w:t xml:space="preserve">E8 </w:t>
            </w:r>
            <w:r w:rsidRPr="00F02AE4">
              <w:rPr>
                <w:rFonts w:ascii="Times New Roman" w:eastAsia="標楷體" w:hAnsi="Times New Roman" w:cs="Times New Roman" w:hint="eastAsia"/>
                <w:bCs/>
              </w:rPr>
              <w:t>了解校園安全的意義。</w:t>
            </w:r>
          </w:p>
        </w:tc>
        <w:tc>
          <w:tcPr>
            <w:tcW w:w="1474" w:type="dxa"/>
            <w:tcBorders>
              <w:top w:val="single" w:sz="4" w:space="0" w:color="auto"/>
              <w:left w:val="single" w:sz="4" w:space="0" w:color="auto"/>
              <w:bottom w:val="single" w:sz="4" w:space="0" w:color="auto"/>
              <w:right w:val="single" w:sz="4" w:space="0" w:color="auto"/>
            </w:tcBorders>
          </w:tcPr>
          <w:p w14:paraId="5EEDB6AA" w14:textId="77777777" w:rsidR="00F02AE4" w:rsidRPr="00F02AE4" w:rsidRDefault="00F02AE4" w:rsidP="00F02AE4">
            <w:pPr>
              <w:widowControl/>
              <w:rPr>
                <w:rFonts w:ascii="Times New Roman" w:eastAsia="標楷體" w:hAnsi="Times New Roman" w:cs="Times New Roman"/>
              </w:rPr>
            </w:pPr>
          </w:p>
        </w:tc>
      </w:tr>
      <w:tr w:rsidR="00F02AE4" w:rsidRPr="00F02AE4" w14:paraId="45C884C0"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7B5B012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第十六</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6D47459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七、</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以內的減法</w:t>
            </w:r>
          </w:p>
          <w:p w14:paraId="6245ED1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7-4</w:t>
            </w:r>
            <w:r w:rsidRPr="00F02AE4">
              <w:rPr>
                <w:rFonts w:ascii="Times New Roman" w:eastAsia="標楷體" w:hAnsi="Times New Roman" w:cs="Times New Roman" w:hint="eastAsia"/>
                <w:bCs/>
              </w:rPr>
              <w:t>加一加，減一減、練習園地</w:t>
            </w:r>
          </w:p>
        </w:tc>
        <w:tc>
          <w:tcPr>
            <w:tcW w:w="544" w:type="dxa"/>
            <w:gridSpan w:val="2"/>
            <w:tcBorders>
              <w:top w:val="single" w:sz="4" w:space="0" w:color="auto"/>
              <w:left w:val="single" w:sz="4" w:space="0" w:color="auto"/>
              <w:bottom w:val="single" w:sz="4" w:space="0" w:color="auto"/>
              <w:right w:val="single" w:sz="4" w:space="0" w:color="auto"/>
            </w:tcBorders>
            <w:hideMark/>
          </w:tcPr>
          <w:p w14:paraId="2FA5D54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07F43F5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具備基本的算術操作能力、並能指認基本的形體與相對關係，在日常生活情境中，用數學表述與解決問題。</w:t>
            </w:r>
          </w:p>
        </w:tc>
        <w:tc>
          <w:tcPr>
            <w:tcW w:w="1134" w:type="dxa"/>
            <w:tcBorders>
              <w:top w:val="single" w:sz="4" w:space="0" w:color="auto"/>
              <w:left w:val="single" w:sz="4" w:space="0" w:color="auto"/>
              <w:bottom w:val="single" w:sz="4" w:space="0" w:color="auto"/>
              <w:right w:val="single" w:sz="4" w:space="0" w:color="auto"/>
            </w:tcBorders>
            <w:hideMark/>
          </w:tcPr>
          <w:p w14:paraId="402FB79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n-I-2 </w:t>
            </w:r>
            <w:r w:rsidRPr="00F02AE4">
              <w:rPr>
                <w:rFonts w:ascii="Times New Roman" w:eastAsia="標楷體" w:hAnsi="Times New Roman" w:cs="Times New Roman" w:hint="eastAsia"/>
                <w:bCs/>
              </w:rPr>
              <w:t>理解加法和減法的意義，熟練基本加減法並能流暢計算。</w:t>
            </w:r>
          </w:p>
          <w:p w14:paraId="01A1F4E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r-I-1 </w:t>
            </w:r>
            <w:r w:rsidRPr="00F02AE4">
              <w:rPr>
                <w:rFonts w:ascii="Times New Roman" w:eastAsia="標楷體" w:hAnsi="Times New Roman" w:cs="Times New Roman" w:hint="eastAsia"/>
                <w:bCs/>
              </w:rPr>
              <w:t>學習數學語言中的運算符號、關係符</w:t>
            </w:r>
            <w:r w:rsidRPr="00F02AE4">
              <w:rPr>
                <w:rFonts w:ascii="Times New Roman" w:eastAsia="標楷體" w:hAnsi="Times New Roman" w:cs="Times New Roman" w:hint="eastAsia"/>
                <w:bCs/>
              </w:rPr>
              <w:lastRenderedPageBreak/>
              <w:t>號、算式約定。</w:t>
            </w:r>
          </w:p>
        </w:tc>
        <w:tc>
          <w:tcPr>
            <w:tcW w:w="1146" w:type="dxa"/>
            <w:tcBorders>
              <w:top w:val="single" w:sz="4" w:space="0" w:color="auto"/>
              <w:left w:val="single" w:sz="4" w:space="0" w:color="auto"/>
              <w:bottom w:val="single" w:sz="4" w:space="0" w:color="auto"/>
              <w:right w:val="single" w:sz="4" w:space="0" w:color="auto"/>
            </w:tcBorders>
            <w:hideMark/>
          </w:tcPr>
          <w:p w14:paraId="3D3D9A8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加型」、「拿走型」、「比較型」等應用問</w:t>
            </w:r>
            <w:r w:rsidRPr="00F02AE4">
              <w:rPr>
                <w:rFonts w:ascii="Times New Roman" w:eastAsia="標楷體" w:hAnsi="Times New Roman" w:cs="Times New Roman" w:hint="eastAsia"/>
              </w:rPr>
              <w:lastRenderedPageBreak/>
              <w:t>題。加法和減法算式。</w:t>
            </w:r>
          </w:p>
          <w:p w14:paraId="7F5E585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之數的加法，及反向的減法計算。</w:t>
            </w:r>
          </w:p>
          <w:p w14:paraId="616F7CA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算式與符號：含加減算式中的數、加號、減號、等號。以說、</w:t>
            </w:r>
            <w:r w:rsidRPr="00F02AE4">
              <w:rPr>
                <w:rFonts w:ascii="Times New Roman" w:eastAsia="標楷體" w:hAnsi="Times New Roman" w:cs="Times New Roman" w:hint="eastAsia"/>
              </w:rPr>
              <w:lastRenderedPageBreak/>
              <w:t>讀、聽、寫、做檢驗學生的理解。適用於後續階段。</w:t>
            </w:r>
          </w:p>
        </w:tc>
        <w:tc>
          <w:tcPr>
            <w:tcW w:w="1264" w:type="dxa"/>
            <w:gridSpan w:val="2"/>
            <w:tcBorders>
              <w:top w:val="single" w:sz="4" w:space="0" w:color="auto"/>
              <w:left w:val="single" w:sz="4" w:space="0" w:color="auto"/>
              <w:bottom w:val="single" w:sz="4" w:space="0" w:color="auto"/>
              <w:right w:val="single" w:sz="4" w:space="0" w:color="auto"/>
            </w:tcBorders>
            <w:hideMark/>
          </w:tcPr>
          <w:p w14:paraId="0D0E39D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解決生活中與加、減法相關的問題。</w:t>
            </w:r>
          </w:p>
        </w:tc>
        <w:tc>
          <w:tcPr>
            <w:tcW w:w="3547" w:type="dxa"/>
            <w:gridSpan w:val="2"/>
            <w:tcBorders>
              <w:top w:val="single" w:sz="4" w:space="0" w:color="auto"/>
              <w:left w:val="single" w:sz="4" w:space="0" w:color="auto"/>
              <w:bottom w:val="single" w:sz="4" w:space="0" w:color="auto"/>
              <w:right w:val="single" w:sz="4" w:space="0" w:color="auto"/>
            </w:tcBorders>
            <w:hideMark/>
          </w:tcPr>
          <w:p w14:paraId="75CD836E"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7-4</w:t>
            </w:r>
            <w:r w:rsidRPr="00F02AE4">
              <w:rPr>
                <w:rFonts w:ascii="Times New Roman" w:eastAsia="標楷體" w:hAnsi="Times New Roman" w:cs="Times New Roman" w:hint="eastAsia"/>
                <w:b/>
                <w:bCs/>
              </w:rPr>
              <w:t>加一加，減一減</w:t>
            </w:r>
          </w:p>
          <w:p w14:paraId="6838181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一、觀察題目情境，選擇使用加法或減法解題</w:t>
            </w:r>
          </w:p>
          <w:p w14:paraId="4B01BB7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引導學生先理解題意，再判斷要用加法，還是減法算式。</w:t>
            </w:r>
          </w:p>
          <w:p w14:paraId="1C81C78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畫</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rPr>
              <w:t>或心算求出答案，再列出正確的算式。</w:t>
            </w:r>
          </w:p>
          <w:p w14:paraId="39CF82B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t>動動腦</w:t>
            </w:r>
            <w:r w:rsidRPr="00F02AE4">
              <w:rPr>
                <w:rFonts w:ascii="Times New Roman" w:eastAsia="標楷體" w:hAnsi="Times New Roman" w:cs="Times New Roman" w:hint="eastAsia"/>
              </w:rPr>
              <w:t>：用算式表示情境</w:t>
            </w:r>
          </w:p>
          <w:p w14:paraId="68D5B08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引導學生觀察與思考：學生根據觀察可知道，手上原有</w:t>
            </w:r>
            <w:r w:rsidRPr="00F02AE4">
              <w:rPr>
                <w:rFonts w:ascii="Times New Roman" w:eastAsia="標楷體" w:hAnsi="Times New Roman" w:cs="Times New Roman" w:hint="eastAsia"/>
              </w:rPr>
              <w:t>7</w:t>
            </w:r>
            <w:r w:rsidRPr="00F02AE4">
              <w:rPr>
                <w:rFonts w:ascii="Times New Roman" w:eastAsia="標楷體" w:hAnsi="Times New Roman" w:cs="Times New Roman" w:hint="eastAsia"/>
              </w:rPr>
              <w:t>顆氣球，飛走一些後，有</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顆還在手上，把原有的</w:t>
            </w:r>
            <w:r w:rsidRPr="00F02AE4">
              <w:rPr>
                <w:rFonts w:ascii="Times New Roman" w:eastAsia="標楷體" w:hAnsi="Times New Roman" w:cs="Times New Roman" w:hint="eastAsia"/>
              </w:rPr>
              <w:t>7</w:t>
            </w:r>
            <w:r w:rsidRPr="00F02AE4">
              <w:rPr>
                <w:rFonts w:ascii="Times New Roman" w:eastAsia="標楷體" w:hAnsi="Times New Roman" w:cs="Times New Roman" w:hint="eastAsia"/>
              </w:rPr>
              <w:t>顆減去還在的氣球，就是飛走的氣球。</w:t>
            </w:r>
          </w:p>
          <w:p w14:paraId="68E2A21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學生也可能根據觀察圖示，發現飛走的氣球繩子有</w:t>
            </w: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顆</w:t>
            </w:r>
          </w:p>
          <w:p w14:paraId="5970D47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3.</w:t>
            </w:r>
            <w:r w:rsidRPr="00F02AE4">
              <w:rPr>
                <w:rFonts w:ascii="Times New Roman" w:eastAsia="標楷體" w:hAnsi="Times New Roman" w:cs="Times New Roman" w:hint="eastAsia"/>
              </w:rPr>
              <w:t>學生可能寫出的算式有「</w:t>
            </w:r>
            <w:r w:rsidRPr="00F02AE4">
              <w:rPr>
                <w:rFonts w:ascii="Times New Roman" w:eastAsia="標楷體" w:hAnsi="Times New Roman" w:cs="Times New Roman" w:hint="eastAsia"/>
              </w:rPr>
              <w:t>7</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7</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7</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」，只要學生能合理說明所寫出</w:t>
            </w:r>
            <w:proofErr w:type="gramStart"/>
            <w:r w:rsidRPr="00F02AE4">
              <w:rPr>
                <w:rFonts w:ascii="Times New Roman" w:eastAsia="標楷體" w:hAnsi="Times New Roman" w:cs="Times New Roman" w:hint="eastAsia"/>
              </w:rPr>
              <w:t>的算示</w:t>
            </w:r>
            <w:proofErr w:type="gramEnd"/>
            <w:r w:rsidRPr="00F02AE4">
              <w:rPr>
                <w:rFonts w:ascii="Times New Roman" w:eastAsia="標楷體" w:hAnsi="Times New Roman" w:cs="Times New Roman" w:hint="eastAsia"/>
              </w:rPr>
              <w:t>，並能正確說明各數所代表意義，教師皆應予以接受。</w:t>
            </w:r>
          </w:p>
          <w:p w14:paraId="58930AEE"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1C172D6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tc>
        <w:tc>
          <w:tcPr>
            <w:tcW w:w="1418" w:type="dxa"/>
            <w:tcBorders>
              <w:top w:val="single" w:sz="4" w:space="0" w:color="auto"/>
              <w:left w:val="single" w:sz="4" w:space="0" w:color="auto"/>
              <w:bottom w:val="single" w:sz="4" w:space="0" w:color="auto"/>
              <w:right w:val="single" w:sz="4" w:space="0" w:color="auto"/>
            </w:tcBorders>
            <w:hideMark/>
          </w:tcPr>
          <w:p w14:paraId="40363D5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7BDCC3F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5F55E65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7D737AB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5236AA4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162F0E7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【安全教育】</w:t>
            </w:r>
          </w:p>
          <w:p w14:paraId="264B505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安</w:t>
            </w:r>
            <w:r w:rsidRPr="00F02AE4">
              <w:rPr>
                <w:rFonts w:ascii="Times New Roman" w:eastAsia="標楷體" w:hAnsi="Times New Roman" w:cs="Times New Roman" w:hint="eastAsia"/>
                <w:bCs/>
              </w:rPr>
              <w:t xml:space="preserve">E8 </w:t>
            </w:r>
            <w:r w:rsidRPr="00F02AE4">
              <w:rPr>
                <w:rFonts w:ascii="Times New Roman" w:eastAsia="標楷體" w:hAnsi="Times New Roman" w:cs="Times New Roman" w:hint="eastAsia"/>
                <w:bCs/>
              </w:rPr>
              <w:t>了解校園安全的意義。</w:t>
            </w:r>
          </w:p>
        </w:tc>
        <w:tc>
          <w:tcPr>
            <w:tcW w:w="1474" w:type="dxa"/>
            <w:tcBorders>
              <w:top w:val="single" w:sz="4" w:space="0" w:color="auto"/>
              <w:left w:val="single" w:sz="4" w:space="0" w:color="auto"/>
              <w:bottom w:val="single" w:sz="4" w:space="0" w:color="auto"/>
              <w:right w:val="single" w:sz="4" w:space="0" w:color="auto"/>
            </w:tcBorders>
          </w:tcPr>
          <w:p w14:paraId="3256C4CC" w14:textId="77777777" w:rsidR="00F02AE4" w:rsidRPr="00F02AE4" w:rsidRDefault="00F02AE4" w:rsidP="00F02AE4">
            <w:pPr>
              <w:widowControl/>
              <w:rPr>
                <w:rFonts w:ascii="Times New Roman" w:eastAsia="標楷體" w:hAnsi="Times New Roman" w:cs="Times New Roman"/>
              </w:rPr>
            </w:pPr>
          </w:p>
        </w:tc>
      </w:tr>
      <w:tr w:rsidR="00F02AE4" w:rsidRPr="00F02AE4" w14:paraId="729DF085"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38998DE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第十七</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75E5635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八、</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以內的數</w:t>
            </w:r>
          </w:p>
          <w:p w14:paraId="7C2179B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8-1</w:t>
            </w:r>
            <w:r w:rsidRPr="00F02AE4">
              <w:rPr>
                <w:rFonts w:ascii="Times New Roman" w:eastAsia="標楷體" w:hAnsi="Times New Roman" w:cs="Times New Roman" w:hint="eastAsia"/>
                <w:bCs/>
              </w:rPr>
              <w:t>數到</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8-2</w:t>
            </w:r>
            <w:r w:rsidRPr="00F02AE4">
              <w:rPr>
                <w:rFonts w:ascii="Times New Roman" w:eastAsia="標楷體" w:hAnsi="Times New Roman" w:cs="Times New Roman" w:hint="eastAsia"/>
                <w:bCs/>
              </w:rPr>
              <w:t>數到</w:t>
            </w:r>
            <w:r w:rsidRPr="00F02AE4">
              <w:rPr>
                <w:rFonts w:ascii="Times New Roman" w:eastAsia="標楷體" w:hAnsi="Times New Roman" w:cs="Times New Roman" w:hint="eastAsia"/>
                <w:bCs/>
              </w:rPr>
              <w:t>30</w:t>
            </w:r>
          </w:p>
        </w:tc>
        <w:tc>
          <w:tcPr>
            <w:tcW w:w="544" w:type="dxa"/>
            <w:gridSpan w:val="2"/>
            <w:tcBorders>
              <w:top w:val="single" w:sz="4" w:space="0" w:color="auto"/>
              <w:left w:val="single" w:sz="4" w:space="0" w:color="auto"/>
              <w:bottom w:val="single" w:sz="4" w:space="0" w:color="auto"/>
              <w:right w:val="single" w:sz="4" w:space="0" w:color="auto"/>
            </w:tcBorders>
            <w:hideMark/>
          </w:tcPr>
          <w:p w14:paraId="2B48463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0EBA7DE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具備喜歡數學、對數學世界好奇、有積極主動的學習態度，並能將數學語言運用於日常生活中。</w:t>
            </w:r>
          </w:p>
        </w:tc>
        <w:tc>
          <w:tcPr>
            <w:tcW w:w="1134" w:type="dxa"/>
            <w:tcBorders>
              <w:top w:val="single" w:sz="4" w:space="0" w:color="auto"/>
              <w:left w:val="single" w:sz="4" w:space="0" w:color="auto"/>
              <w:bottom w:val="single" w:sz="4" w:space="0" w:color="auto"/>
              <w:right w:val="single" w:sz="4" w:space="0" w:color="auto"/>
            </w:tcBorders>
            <w:hideMark/>
          </w:tcPr>
          <w:p w14:paraId="237BE8A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n-I-1 </w:t>
            </w:r>
            <w:r w:rsidRPr="00F02AE4">
              <w:rPr>
                <w:rFonts w:ascii="Times New Roman" w:eastAsia="標楷體" w:hAnsi="Times New Roman" w:cs="Times New Roman" w:hint="eastAsia"/>
                <w:bCs/>
              </w:rPr>
              <w:t>理解一千以內數</w:t>
            </w:r>
            <w:proofErr w:type="gramStart"/>
            <w:r w:rsidRPr="00F02AE4">
              <w:rPr>
                <w:rFonts w:ascii="Times New Roman" w:eastAsia="標楷體" w:hAnsi="Times New Roman" w:cs="Times New Roman" w:hint="eastAsia"/>
                <w:bCs/>
              </w:rPr>
              <w:t>的位值結構</w:t>
            </w:r>
            <w:proofErr w:type="gramEnd"/>
            <w:r w:rsidRPr="00F02AE4">
              <w:rPr>
                <w:rFonts w:ascii="Times New Roman" w:eastAsia="標楷體" w:hAnsi="Times New Roman" w:cs="Times New Roman" w:hint="eastAsia"/>
                <w:bCs/>
              </w:rPr>
              <w:t>，據以做為四則運算之基礎。</w:t>
            </w:r>
          </w:p>
        </w:tc>
        <w:tc>
          <w:tcPr>
            <w:tcW w:w="1146" w:type="dxa"/>
            <w:tcBorders>
              <w:top w:val="single" w:sz="4" w:space="0" w:color="auto"/>
              <w:left w:val="single" w:sz="4" w:space="0" w:color="auto"/>
              <w:bottom w:val="single" w:sz="4" w:space="0" w:color="auto"/>
              <w:right w:val="single" w:sz="4" w:space="0" w:color="auto"/>
            </w:tcBorders>
            <w:hideMark/>
          </w:tcPr>
          <w:p w14:paraId="6399D05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N-1-1 </w:t>
            </w:r>
            <w:r w:rsidRPr="00F02AE4">
              <w:rPr>
                <w:rFonts w:ascii="Times New Roman" w:eastAsia="標楷體" w:hAnsi="Times New Roman" w:cs="Times New Roman" w:hint="eastAsia"/>
              </w:rPr>
              <w:t>一百以內的數：含操作活動。用數表示多少與順序。結合數數、</w:t>
            </w:r>
            <w:proofErr w:type="gramStart"/>
            <w:r w:rsidRPr="00F02AE4">
              <w:rPr>
                <w:rFonts w:ascii="Times New Roman" w:eastAsia="標楷體" w:hAnsi="Times New Roman" w:cs="Times New Roman" w:hint="eastAsia"/>
              </w:rPr>
              <w:t>位值表徵</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位值表</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」和「十」。</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換算。認</w:t>
            </w:r>
            <w:r w:rsidRPr="00F02AE4">
              <w:rPr>
                <w:rFonts w:ascii="Times New Roman" w:eastAsia="標楷體" w:hAnsi="Times New Roman" w:cs="Times New Roman" w:hint="eastAsia"/>
              </w:rPr>
              <w:lastRenderedPageBreak/>
              <w:t>識</w:t>
            </w:r>
            <w:r w:rsidRPr="00F02AE4">
              <w:rPr>
                <w:rFonts w:ascii="Times New Roman" w:eastAsia="標楷體" w:hAnsi="Times New Roman" w:cs="Times New Roman" w:hint="eastAsia"/>
              </w:rPr>
              <w:t>0</w:t>
            </w:r>
            <w:proofErr w:type="gramStart"/>
            <w:r w:rsidRPr="00F02AE4">
              <w:rPr>
                <w:rFonts w:ascii="Times New Roman" w:eastAsia="標楷體" w:hAnsi="Times New Roman" w:cs="Times New Roman" w:hint="eastAsia"/>
              </w:rPr>
              <w:t>的位值意義</w:t>
            </w:r>
            <w:proofErr w:type="gramEnd"/>
            <w:r w:rsidRPr="00F02AE4">
              <w:rPr>
                <w:rFonts w:ascii="Times New Roman" w:eastAsia="標楷體" w:hAnsi="Times New Roman" w:cs="Times New Roman" w:hint="eastAsia"/>
              </w:rPr>
              <w:t>。</w:t>
            </w:r>
          </w:p>
        </w:tc>
        <w:tc>
          <w:tcPr>
            <w:tcW w:w="1264" w:type="dxa"/>
            <w:gridSpan w:val="2"/>
            <w:tcBorders>
              <w:top w:val="single" w:sz="4" w:space="0" w:color="auto"/>
              <w:left w:val="single" w:sz="4" w:space="0" w:color="auto"/>
              <w:bottom w:val="single" w:sz="4" w:space="0" w:color="auto"/>
              <w:right w:val="single" w:sz="4" w:space="0" w:color="auto"/>
            </w:tcBorders>
            <w:hideMark/>
          </w:tcPr>
          <w:p w14:paraId="1EDAB33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認識</w:t>
            </w:r>
            <w:r w:rsidRPr="00F02AE4">
              <w:rPr>
                <w:rFonts w:ascii="Times New Roman" w:eastAsia="標楷體" w:hAnsi="Times New Roman" w:cs="Times New Roman" w:hint="eastAsia"/>
              </w:rPr>
              <w:t>11</w:t>
            </w:r>
            <w:r w:rsidRPr="00F02AE4">
              <w:rPr>
                <w:rFonts w:ascii="Cambria Math" w:eastAsia="標楷體" w:hAnsi="Cambria Math" w:cs="Cambria Math"/>
              </w:rPr>
              <w:t>∼</w:t>
            </w:r>
            <w:r w:rsidRPr="00F02AE4">
              <w:rPr>
                <w:rFonts w:ascii="Times New Roman" w:eastAsia="標楷體" w:hAnsi="Times New Roman" w:cs="Times New Roman" w:hint="eastAsia"/>
              </w:rPr>
              <w:t>30</w:t>
            </w:r>
            <w:r w:rsidRPr="00F02AE4">
              <w:rPr>
                <w:rFonts w:ascii="Times New Roman" w:eastAsia="標楷體" w:hAnsi="Times New Roman" w:cs="Times New Roman" w:hint="eastAsia"/>
              </w:rPr>
              <w:t>各數，並正確數數、讀數和寫數。</w:t>
            </w:r>
          </w:p>
          <w:p w14:paraId="4719E00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用具體物表徵</w:t>
            </w:r>
            <w:r w:rsidRPr="00F02AE4">
              <w:rPr>
                <w:rFonts w:ascii="Times New Roman" w:eastAsia="標楷體" w:hAnsi="Times New Roman" w:cs="Times New Roman" w:hint="eastAsia"/>
              </w:rPr>
              <w:t>30</w:t>
            </w:r>
            <w:r w:rsidRPr="00F02AE4">
              <w:rPr>
                <w:rFonts w:ascii="Times New Roman" w:eastAsia="標楷體" w:hAnsi="Times New Roman" w:cs="Times New Roman" w:hint="eastAsia"/>
              </w:rPr>
              <w:t>以內的數量。</w:t>
            </w:r>
          </w:p>
        </w:tc>
        <w:tc>
          <w:tcPr>
            <w:tcW w:w="3547" w:type="dxa"/>
            <w:gridSpan w:val="2"/>
            <w:tcBorders>
              <w:top w:val="single" w:sz="4" w:space="0" w:color="auto"/>
              <w:left w:val="single" w:sz="4" w:space="0" w:color="auto"/>
              <w:bottom w:val="single" w:sz="4" w:space="0" w:color="auto"/>
              <w:right w:val="single" w:sz="4" w:space="0" w:color="auto"/>
            </w:tcBorders>
            <w:hideMark/>
          </w:tcPr>
          <w:p w14:paraId="46B45C5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8-1 </w:t>
            </w:r>
            <w:r w:rsidRPr="00F02AE4">
              <w:rPr>
                <w:rFonts w:ascii="Times New Roman" w:eastAsia="標楷體" w:hAnsi="Times New Roman" w:cs="Times New Roman" w:hint="eastAsia"/>
                <w:b/>
                <w:bCs/>
              </w:rPr>
              <w:t>數到</w:t>
            </w:r>
            <w:r w:rsidRPr="00F02AE4">
              <w:rPr>
                <w:rFonts w:ascii="Times New Roman" w:eastAsia="標楷體" w:hAnsi="Times New Roman" w:cs="Times New Roman" w:hint="eastAsia"/>
                <w:b/>
                <w:bCs/>
              </w:rPr>
              <w:t>20</w:t>
            </w:r>
          </w:p>
          <w:p w14:paraId="1047296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一、知道數字</w:t>
            </w:r>
            <w:r w:rsidRPr="00F02AE4">
              <w:rPr>
                <w:rFonts w:ascii="Times New Roman" w:eastAsia="標楷體" w:hAnsi="Times New Roman" w:cs="Times New Roman" w:hint="eastAsia"/>
                <w:bCs/>
              </w:rPr>
              <w:t>11</w:t>
            </w:r>
            <w:r w:rsidRPr="00F02AE4">
              <w:rPr>
                <w:rFonts w:ascii="Cambria Math" w:eastAsia="標楷體" w:hAnsi="Cambria Math" w:cs="Cambria Math"/>
                <w:bCs/>
              </w:rPr>
              <w:t>∼</w:t>
            </w:r>
            <w:r w:rsidRPr="00F02AE4">
              <w:rPr>
                <w:rFonts w:ascii="Times New Roman" w:eastAsia="標楷體" w:hAnsi="Times New Roman" w:cs="Times New Roman" w:hint="eastAsia"/>
                <w:bCs/>
              </w:rPr>
              <w:t>13</w:t>
            </w:r>
            <w:r w:rsidRPr="00F02AE4">
              <w:rPr>
                <w:rFonts w:ascii="Times New Roman" w:eastAsia="標楷體" w:hAnsi="Times New Roman" w:cs="Times New Roman" w:hint="eastAsia"/>
                <w:bCs/>
              </w:rPr>
              <w:t>代表的量，並讀寫數字</w:t>
            </w:r>
          </w:p>
          <w:p w14:paraId="150B5BC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先把</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隻貓圈起來，暗示學生可以</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隻貓為基本群，再往上數，知道數字</w:t>
            </w:r>
            <w:r w:rsidRPr="00F02AE4">
              <w:rPr>
                <w:rFonts w:ascii="Times New Roman" w:eastAsia="標楷體" w:hAnsi="Times New Roman" w:cs="Times New Roman" w:hint="eastAsia"/>
                <w:bCs/>
              </w:rPr>
              <w:t>11</w:t>
            </w:r>
            <w:r w:rsidRPr="00F02AE4">
              <w:rPr>
                <w:rFonts w:ascii="Cambria Math" w:eastAsia="標楷體" w:hAnsi="Cambria Math" w:cs="Cambria Math"/>
                <w:bCs/>
              </w:rPr>
              <w:t>∼</w:t>
            </w:r>
            <w:r w:rsidRPr="00F02AE4">
              <w:rPr>
                <w:rFonts w:ascii="Times New Roman" w:eastAsia="標楷體" w:hAnsi="Times New Roman" w:cs="Times New Roman" w:hint="eastAsia"/>
                <w:bCs/>
              </w:rPr>
              <w:t>13</w:t>
            </w:r>
            <w:r w:rsidRPr="00F02AE4">
              <w:rPr>
                <w:rFonts w:ascii="Times New Roman" w:eastAsia="標楷體" w:hAnsi="Times New Roman" w:cs="Times New Roman" w:hint="eastAsia"/>
                <w:bCs/>
              </w:rPr>
              <w:t>所代表的量，並會讀寫數字。</w:t>
            </w:r>
          </w:p>
          <w:p w14:paraId="6FCCF6E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教師教學時可使用積木</w:t>
            </w:r>
            <w:proofErr w:type="gramStart"/>
            <w:r w:rsidRPr="00F02AE4">
              <w:rPr>
                <w:rFonts w:ascii="Times New Roman" w:eastAsia="標楷體" w:hAnsi="Times New Roman" w:cs="Times New Roman" w:hint="eastAsia"/>
                <w:bCs/>
              </w:rPr>
              <w:t>或花片進行</w:t>
            </w:r>
            <w:proofErr w:type="gramEnd"/>
            <w:r w:rsidRPr="00F02AE4">
              <w:rPr>
                <w:rFonts w:ascii="Times New Roman" w:eastAsia="標楷體" w:hAnsi="Times New Roman" w:cs="Times New Roman" w:hint="eastAsia"/>
                <w:bCs/>
              </w:rPr>
              <w:t>實際操作。</w:t>
            </w:r>
          </w:p>
          <w:p w14:paraId="2529B1D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二、知道數字</w:t>
            </w:r>
            <w:r w:rsidRPr="00F02AE4">
              <w:rPr>
                <w:rFonts w:ascii="Times New Roman" w:eastAsia="標楷體" w:hAnsi="Times New Roman" w:cs="Times New Roman" w:hint="eastAsia"/>
                <w:bCs/>
              </w:rPr>
              <w:t>14</w:t>
            </w:r>
            <w:r w:rsidRPr="00F02AE4">
              <w:rPr>
                <w:rFonts w:ascii="Cambria Math" w:eastAsia="標楷體" w:hAnsi="Cambria Math" w:cs="Cambria Math"/>
                <w:bCs/>
              </w:rPr>
              <w:t>∼</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代表的量，並讀寫數字</w:t>
            </w:r>
          </w:p>
          <w:p w14:paraId="4B97A95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先把</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隻貓圈起來，暗示學生可以</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隻貓為基本群，再往上數，知道數字</w:t>
            </w:r>
            <w:r w:rsidRPr="00F02AE4">
              <w:rPr>
                <w:rFonts w:ascii="Times New Roman" w:eastAsia="標楷體" w:hAnsi="Times New Roman" w:cs="Times New Roman" w:hint="eastAsia"/>
                <w:bCs/>
              </w:rPr>
              <w:t>14</w:t>
            </w:r>
            <w:r w:rsidRPr="00F02AE4">
              <w:rPr>
                <w:rFonts w:ascii="Cambria Math" w:eastAsia="標楷體" w:hAnsi="Cambria Math" w:cs="Cambria Math"/>
                <w:bCs/>
              </w:rPr>
              <w:t>∼</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所代表的量，並會讀寫數字。</w:t>
            </w:r>
          </w:p>
          <w:p w14:paraId="1447751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t>19</w:t>
            </w:r>
            <w:r w:rsidRPr="00F02AE4">
              <w:rPr>
                <w:rFonts w:ascii="Times New Roman" w:eastAsia="標楷體" w:hAnsi="Times New Roman" w:cs="Times New Roman" w:hint="eastAsia"/>
                <w:bCs/>
              </w:rPr>
              <w:t>過渡至</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時，教師可將第二</w:t>
            </w:r>
            <w:proofErr w:type="gramStart"/>
            <w:r w:rsidRPr="00F02AE4">
              <w:rPr>
                <w:rFonts w:ascii="Times New Roman" w:eastAsia="標楷體" w:hAnsi="Times New Roman" w:cs="Times New Roman" w:hint="eastAsia"/>
                <w:bCs/>
              </w:rPr>
              <w:t>個</w:t>
            </w:r>
            <w:proofErr w:type="gramEnd"/>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隻貓圈起來，讓學生看到</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有兩群</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w:t>
            </w:r>
          </w:p>
          <w:p w14:paraId="14631BE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三、學會</w:t>
            </w:r>
            <w:r w:rsidRPr="00F02AE4">
              <w:rPr>
                <w:rFonts w:ascii="Times New Roman" w:eastAsia="標楷體" w:hAnsi="Times New Roman" w:cs="Times New Roman" w:hint="eastAsia"/>
                <w:bCs/>
              </w:rPr>
              <w:t>11</w:t>
            </w:r>
            <w:r w:rsidRPr="00F02AE4">
              <w:rPr>
                <w:rFonts w:ascii="Cambria Math" w:eastAsia="標楷體" w:hAnsi="Cambria Math" w:cs="Cambria Math"/>
                <w:bCs/>
              </w:rPr>
              <w:t>∼</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的倒數</w:t>
            </w:r>
          </w:p>
          <w:p w14:paraId="3932BAD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教師引導學生透過具體情境，理解拿走</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顆蘋果就是數量少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，藉以學會</w:t>
            </w:r>
            <w:r w:rsidRPr="00F02AE4">
              <w:rPr>
                <w:rFonts w:ascii="Times New Roman" w:eastAsia="標楷體" w:hAnsi="Times New Roman" w:cs="Times New Roman" w:hint="eastAsia"/>
                <w:bCs/>
              </w:rPr>
              <w:t>11</w:t>
            </w:r>
            <w:r w:rsidRPr="00F02AE4">
              <w:rPr>
                <w:rFonts w:ascii="Cambria Math" w:eastAsia="標楷體" w:hAnsi="Cambria Math" w:cs="Cambria Math"/>
                <w:bCs/>
              </w:rPr>
              <w:t>∼</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的倒數。</w:t>
            </w:r>
          </w:p>
          <w:p w14:paraId="6A35E9D2"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lastRenderedPageBreak/>
              <w:t xml:space="preserve">8-2 </w:t>
            </w:r>
            <w:r w:rsidRPr="00F02AE4">
              <w:rPr>
                <w:rFonts w:ascii="Times New Roman" w:eastAsia="標楷體" w:hAnsi="Times New Roman" w:cs="Times New Roman" w:hint="eastAsia"/>
                <w:b/>
                <w:bCs/>
              </w:rPr>
              <w:t>數到</w:t>
            </w:r>
            <w:r w:rsidRPr="00F02AE4">
              <w:rPr>
                <w:rFonts w:ascii="Times New Roman" w:eastAsia="標楷體" w:hAnsi="Times New Roman" w:cs="Times New Roman" w:hint="eastAsia"/>
                <w:b/>
                <w:bCs/>
              </w:rPr>
              <w:t>30</w:t>
            </w:r>
          </w:p>
          <w:p w14:paraId="31580DD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一、知道數字</w:t>
            </w:r>
            <w:r w:rsidRPr="00F02AE4">
              <w:rPr>
                <w:rFonts w:ascii="Times New Roman" w:eastAsia="標楷體" w:hAnsi="Times New Roman" w:cs="Times New Roman" w:hint="eastAsia"/>
                <w:bCs/>
              </w:rPr>
              <w:t>21</w:t>
            </w:r>
            <w:r w:rsidRPr="00F02AE4">
              <w:rPr>
                <w:rFonts w:ascii="Cambria Math" w:eastAsia="標楷體" w:hAnsi="Cambria Math" w:cs="Cambria Math"/>
                <w:bCs/>
              </w:rPr>
              <w:t>∼</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代表的量，並讀寫數字</w:t>
            </w:r>
          </w:p>
          <w:p w14:paraId="1A17777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教師引導學生以</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塊餅乾一數，</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塊餅乾再往上數，知道數字</w:t>
            </w:r>
            <w:r w:rsidRPr="00F02AE4">
              <w:rPr>
                <w:rFonts w:ascii="Times New Roman" w:eastAsia="標楷體" w:hAnsi="Times New Roman" w:cs="Times New Roman" w:hint="eastAsia"/>
                <w:bCs/>
              </w:rPr>
              <w:t>21</w:t>
            </w:r>
            <w:r w:rsidRPr="00F02AE4">
              <w:rPr>
                <w:rFonts w:ascii="Cambria Math" w:eastAsia="標楷體" w:hAnsi="Cambria Math" w:cs="Cambria Math"/>
                <w:bCs/>
              </w:rPr>
              <w:t>∼</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所代表的量，並會讀寫數字。教學時，搭配積木</w:t>
            </w:r>
            <w:proofErr w:type="gramStart"/>
            <w:r w:rsidRPr="00F02AE4">
              <w:rPr>
                <w:rFonts w:ascii="Times New Roman" w:eastAsia="標楷體" w:hAnsi="Times New Roman" w:cs="Times New Roman" w:hint="eastAsia"/>
                <w:bCs/>
              </w:rPr>
              <w:t>或花片進行</w:t>
            </w:r>
            <w:proofErr w:type="gramEnd"/>
            <w:r w:rsidRPr="00F02AE4">
              <w:rPr>
                <w:rFonts w:ascii="Times New Roman" w:eastAsia="標楷體" w:hAnsi="Times New Roman" w:cs="Times New Roman" w:hint="eastAsia"/>
                <w:bCs/>
              </w:rPr>
              <w:t>實際操作。</w:t>
            </w:r>
          </w:p>
          <w:p w14:paraId="114F47A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二、學會</w:t>
            </w:r>
            <w:r w:rsidRPr="00F02AE4">
              <w:rPr>
                <w:rFonts w:ascii="Times New Roman" w:eastAsia="標楷體" w:hAnsi="Times New Roman" w:cs="Times New Roman" w:hint="eastAsia"/>
                <w:bCs/>
              </w:rPr>
              <w:t>21</w:t>
            </w:r>
            <w:r w:rsidRPr="00F02AE4">
              <w:rPr>
                <w:rFonts w:ascii="Cambria Math" w:eastAsia="標楷體" w:hAnsi="Cambria Math" w:cs="Cambria Math"/>
                <w:bCs/>
              </w:rPr>
              <w:t>∼</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的倒數</w:t>
            </w:r>
          </w:p>
          <w:p w14:paraId="297CC4A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教師引導學生透過具體情境理解拿走</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個蛋糕就是數量少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，藉以學會</w:t>
            </w:r>
            <w:r w:rsidRPr="00F02AE4">
              <w:rPr>
                <w:rFonts w:ascii="Times New Roman" w:eastAsia="標楷體" w:hAnsi="Times New Roman" w:cs="Times New Roman" w:hint="eastAsia"/>
                <w:bCs/>
              </w:rPr>
              <w:t>21</w:t>
            </w:r>
            <w:r w:rsidRPr="00F02AE4">
              <w:rPr>
                <w:rFonts w:ascii="Cambria Math" w:eastAsia="標楷體" w:hAnsi="Cambria Math" w:cs="Cambria Math"/>
                <w:bCs/>
              </w:rPr>
              <w:t>∼</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的倒數。</w:t>
            </w:r>
          </w:p>
          <w:p w14:paraId="3292407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教師可使用積木</w:t>
            </w:r>
            <w:proofErr w:type="gramStart"/>
            <w:r w:rsidRPr="00F02AE4">
              <w:rPr>
                <w:rFonts w:ascii="Times New Roman" w:eastAsia="標楷體" w:hAnsi="Times New Roman" w:cs="Times New Roman" w:hint="eastAsia"/>
                <w:bCs/>
              </w:rPr>
              <w:t>或花片進行</w:t>
            </w:r>
            <w:proofErr w:type="gramEnd"/>
            <w:r w:rsidRPr="00F02AE4">
              <w:rPr>
                <w:rFonts w:ascii="Times New Roman" w:eastAsia="標楷體" w:hAnsi="Times New Roman" w:cs="Times New Roman" w:hint="eastAsia"/>
                <w:bCs/>
              </w:rPr>
              <w:t>實際操作。</w:t>
            </w:r>
          </w:p>
          <w:p w14:paraId="2FBF2B3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三、知道整十計數的簡便性</w:t>
            </w:r>
          </w:p>
          <w:p w14:paraId="53E9694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教師帶領學生比較</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個</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個數，和</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個圈起來再</w:t>
            </w:r>
            <w:proofErr w:type="gramStart"/>
            <w:r w:rsidRPr="00F02AE4">
              <w:rPr>
                <w:rFonts w:ascii="Times New Roman" w:eastAsia="標楷體" w:hAnsi="Times New Roman" w:cs="Times New Roman" w:hint="eastAsia"/>
                <w:bCs/>
              </w:rPr>
              <w:t>數哪一種數法</w:t>
            </w:r>
            <w:proofErr w:type="gramEnd"/>
            <w:r w:rsidRPr="00F02AE4">
              <w:rPr>
                <w:rFonts w:ascii="Times New Roman" w:eastAsia="標楷體" w:hAnsi="Times New Roman" w:cs="Times New Roman" w:hint="eastAsia"/>
                <w:bCs/>
              </w:rPr>
              <w:t>比較快。</w:t>
            </w:r>
          </w:p>
          <w:p w14:paraId="3C784DD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教學時，可搭配積木</w:t>
            </w:r>
            <w:proofErr w:type="gramStart"/>
            <w:r w:rsidRPr="00F02AE4">
              <w:rPr>
                <w:rFonts w:ascii="Times New Roman" w:eastAsia="標楷體" w:hAnsi="Times New Roman" w:cs="Times New Roman" w:hint="eastAsia"/>
                <w:bCs/>
              </w:rPr>
              <w:t>或花片進行</w:t>
            </w:r>
            <w:proofErr w:type="gramEnd"/>
            <w:r w:rsidRPr="00F02AE4">
              <w:rPr>
                <w:rFonts w:ascii="Times New Roman" w:eastAsia="標楷體" w:hAnsi="Times New Roman" w:cs="Times New Roman" w:hint="eastAsia"/>
                <w:bCs/>
              </w:rPr>
              <w:t>實際操作。</w:t>
            </w:r>
          </w:p>
          <w:p w14:paraId="6E4E04E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動動手</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熟練計數方法</w:t>
            </w:r>
          </w:p>
          <w:p w14:paraId="421F9BD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引導學生找課本</w:t>
            </w:r>
            <w:r w:rsidRPr="00F02AE4">
              <w:rPr>
                <w:rFonts w:ascii="Times New Roman" w:eastAsia="標楷體" w:hAnsi="Times New Roman" w:cs="Times New Roman" w:hint="eastAsia"/>
                <w:bCs/>
              </w:rPr>
              <w:t>P.34</w:t>
            </w:r>
            <w:r w:rsidRPr="00F02AE4">
              <w:rPr>
                <w:rFonts w:ascii="Times New Roman" w:eastAsia="標楷體" w:hAnsi="Times New Roman" w:cs="Times New Roman" w:hint="eastAsia"/>
                <w:bCs/>
              </w:rPr>
              <w:t>的帆船中共有幾艘，並討論</w:t>
            </w:r>
            <w:proofErr w:type="gramStart"/>
            <w:r w:rsidRPr="00F02AE4">
              <w:rPr>
                <w:rFonts w:ascii="Times New Roman" w:eastAsia="標楷體" w:hAnsi="Times New Roman" w:cs="Times New Roman" w:hint="eastAsia"/>
                <w:bCs/>
              </w:rPr>
              <w:t>不會漏數的</w:t>
            </w:r>
            <w:proofErr w:type="gramEnd"/>
            <w:r w:rsidRPr="00F02AE4">
              <w:rPr>
                <w:rFonts w:ascii="Times New Roman" w:eastAsia="標楷體" w:hAnsi="Times New Roman" w:cs="Times New Roman" w:hint="eastAsia"/>
                <w:bCs/>
              </w:rPr>
              <w:t>方法。</w:t>
            </w:r>
          </w:p>
          <w:p w14:paraId="51AA534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四、做出</w:t>
            </w:r>
            <w:r w:rsidRPr="00F02AE4">
              <w:rPr>
                <w:rFonts w:ascii="Times New Roman" w:eastAsia="標楷體" w:hAnsi="Times New Roman" w:cs="Times New Roman" w:hint="eastAsia"/>
                <w:bCs/>
              </w:rPr>
              <w:t>21</w:t>
            </w:r>
            <w:r w:rsidRPr="00F02AE4">
              <w:rPr>
                <w:rFonts w:ascii="Cambria Math" w:eastAsia="標楷體" w:hAnsi="Cambria Math" w:cs="Cambria Math"/>
                <w:bCs/>
              </w:rPr>
              <w:t>∼</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數與量的對應</w:t>
            </w:r>
          </w:p>
          <w:p w14:paraId="0E4ACD2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老師</w:t>
            </w:r>
            <w:proofErr w:type="gramStart"/>
            <w:r w:rsidRPr="00F02AE4">
              <w:rPr>
                <w:rFonts w:ascii="Times New Roman" w:eastAsia="標楷體" w:hAnsi="Times New Roman" w:cs="Times New Roman" w:hint="eastAsia"/>
                <w:bCs/>
              </w:rPr>
              <w:t>拿出集點</w:t>
            </w:r>
            <w:proofErr w:type="gramEnd"/>
            <w:r w:rsidRPr="00F02AE4">
              <w:rPr>
                <w:rFonts w:ascii="Times New Roman" w:eastAsia="標楷體" w:hAnsi="Times New Roman" w:cs="Times New Roman" w:hint="eastAsia"/>
                <w:bCs/>
              </w:rPr>
              <w:t>卡，請學生拿出對應數量的數字卡。</w:t>
            </w:r>
          </w:p>
          <w:p w14:paraId="66AC0CC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老師拿出數字卡，請學生先讀出數字，再做出對應數量的集點卡。</w:t>
            </w:r>
          </w:p>
        </w:tc>
        <w:tc>
          <w:tcPr>
            <w:tcW w:w="1418" w:type="dxa"/>
            <w:tcBorders>
              <w:top w:val="single" w:sz="4" w:space="0" w:color="auto"/>
              <w:left w:val="single" w:sz="4" w:space="0" w:color="auto"/>
              <w:bottom w:val="single" w:sz="4" w:space="0" w:color="auto"/>
              <w:right w:val="single" w:sz="4" w:space="0" w:color="auto"/>
            </w:tcBorders>
            <w:hideMark/>
          </w:tcPr>
          <w:p w14:paraId="71732B6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6A55B51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7511DC2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493763A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6CF6492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3F60DD9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【環境教育】</w:t>
            </w:r>
          </w:p>
          <w:p w14:paraId="0222D3D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環</w:t>
            </w:r>
            <w:r w:rsidRPr="00F02AE4">
              <w:rPr>
                <w:rFonts w:ascii="Times New Roman" w:eastAsia="標楷體" w:hAnsi="Times New Roman" w:cs="Times New Roman" w:hint="eastAsia"/>
                <w:bCs/>
              </w:rPr>
              <w:t xml:space="preserve">E2 </w:t>
            </w:r>
            <w:r w:rsidRPr="00F02AE4">
              <w:rPr>
                <w:rFonts w:ascii="Times New Roman" w:eastAsia="標楷體" w:hAnsi="Times New Roman" w:cs="Times New Roman" w:hint="eastAsia"/>
                <w:bCs/>
              </w:rPr>
              <w:t>覺知生物生命的美與價值，關懷動、植物的生命。</w:t>
            </w:r>
          </w:p>
        </w:tc>
        <w:tc>
          <w:tcPr>
            <w:tcW w:w="1474" w:type="dxa"/>
            <w:tcBorders>
              <w:top w:val="single" w:sz="4" w:space="0" w:color="auto"/>
              <w:left w:val="single" w:sz="4" w:space="0" w:color="auto"/>
              <w:bottom w:val="single" w:sz="4" w:space="0" w:color="auto"/>
              <w:right w:val="single" w:sz="4" w:space="0" w:color="auto"/>
            </w:tcBorders>
          </w:tcPr>
          <w:p w14:paraId="0D257FA1" w14:textId="77777777" w:rsidR="00F02AE4" w:rsidRPr="00F02AE4" w:rsidRDefault="00F02AE4" w:rsidP="00F02AE4">
            <w:pPr>
              <w:widowControl/>
              <w:rPr>
                <w:rFonts w:ascii="Times New Roman" w:eastAsia="標楷體" w:hAnsi="Times New Roman" w:cs="Times New Roman"/>
              </w:rPr>
            </w:pPr>
          </w:p>
        </w:tc>
      </w:tr>
      <w:tr w:rsidR="00F02AE4" w:rsidRPr="00F02AE4" w14:paraId="27CA8437"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3021158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第十八</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0043599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八、</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以內的數</w:t>
            </w:r>
          </w:p>
          <w:p w14:paraId="32D0101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8-3</w:t>
            </w:r>
            <w:r w:rsidRPr="00F02AE4">
              <w:rPr>
                <w:rFonts w:ascii="Times New Roman" w:eastAsia="標楷體" w:hAnsi="Times New Roman" w:cs="Times New Roman" w:hint="eastAsia"/>
                <w:bCs/>
              </w:rPr>
              <w:t>數的順序、</w:t>
            </w:r>
            <w:r w:rsidRPr="00F02AE4">
              <w:rPr>
                <w:rFonts w:ascii="Times New Roman" w:eastAsia="標楷體" w:hAnsi="Times New Roman" w:cs="Times New Roman" w:hint="eastAsia"/>
                <w:bCs/>
              </w:rPr>
              <w:t>8-4</w:t>
            </w:r>
            <w:r w:rsidRPr="00F02AE4">
              <w:rPr>
                <w:rFonts w:ascii="Times New Roman" w:eastAsia="標楷體" w:hAnsi="Times New Roman" w:cs="Times New Roman" w:hint="eastAsia"/>
                <w:bCs/>
              </w:rPr>
              <w:t>數的比較、練習園地</w:t>
            </w:r>
          </w:p>
        </w:tc>
        <w:tc>
          <w:tcPr>
            <w:tcW w:w="544" w:type="dxa"/>
            <w:gridSpan w:val="2"/>
            <w:tcBorders>
              <w:top w:val="single" w:sz="4" w:space="0" w:color="auto"/>
              <w:left w:val="single" w:sz="4" w:space="0" w:color="auto"/>
              <w:bottom w:val="single" w:sz="4" w:space="0" w:color="auto"/>
              <w:right w:val="single" w:sz="4" w:space="0" w:color="auto"/>
            </w:tcBorders>
            <w:hideMark/>
          </w:tcPr>
          <w:p w14:paraId="73069C0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5F9C6D9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具備喜歡數學、對數學世界好奇、有積極主動的學習態度，並能將數學語言運用於日常生活中。</w:t>
            </w:r>
          </w:p>
        </w:tc>
        <w:tc>
          <w:tcPr>
            <w:tcW w:w="1134" w:type="dxa"/>
            <w:tcBorders>
              <w:top w:val="single" w:sz="4" w:space="0" w:color="auto"/>
              <w:left w:val="single" w:sz="4" w:space="0" w:color="auto"/>
              <w:bottom w:val="single" w:sz="4" w:space="0" w:color="auto"/>
              <w:right w:val="single" w:sz="4" w:space="0" w:color="auto"/>
            </w:tcBorders>
            <w:hideMark/>
          </w:tcPr>
          <w:p w14:paraId="0F252AC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n-I-1 </w:t>
            </w:r>
            <w:r w:rsidRPr="00F02AE4">
              <w:rPr>
                <w:rFonts w:ascii="Times New Roman" w:eastAsia="標楷體" w:hAnsi="Times New Roman" w:cs="Times New Roman" w:hint="eastAsia"/>
                <w:bCs/>
              </w:rPr>
              <w:t>理解一千以內數</w:t>
            </w:r>
            <w:proofErr w:type="gramStart"/>
            <w:r w:rsidRPr="00F02AE4">
              <w:rPr>
                <w:rFonts w:ascii="Times New Roman" w:eastAsia="標楷體" w:hAnsi="Times New Roman" w:cs="Times New Roman" w:hint="eastAsia"/>
                <w:bCs/>
              </w:rPr>
              <w:t>的位值結構</w:t>
            </w:r>
            <w:proofErr w:type="gramEnd"/>
            <w:r w:rsidRPr="00F02AE4">
              <w:rPr>
                <w:rFonts w:ascii="Times New Roman" w:eastAsia="標楷體" w:hAnsi="Times New Roman" w:cs="Times New Roman" w:hint="eastAsia"/>
                <w:bCs/>
              </w:rPr>
              <w:t>，據以做為四則運算之基礎。</w:t>
            </w:r>
          </w:p>
        </w:tc>
        <w:tc>
          <w:tcPr>
            <w:tcW w:w="1146" w:type="dxa"/>
            <w:tcBorders>
              <w:top w:val="single" w:sz="4" w:space="0" w:color="auto"/>
              <w:left w:val="single" w:sz="4" w:space="0" w:color="auto"/>
              <w:bottom w:val="single" w:sz="4" w:space="0" w:color="auto"/>
              <w:right w:val="single" w:sz="4" w:space="0" w:color="auto"/>
            </w:tcBorders>
            <w:hideMark/>
          </w:tcPr>
          <w:p w14:paraId="1FE6BD8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N-1-1 </w:t>
            </w:r>
            <w:r w:rsidRPr="00F02AE4">
              <w:rPr>
                <w:rFonts w:ascii="Times New Roman" w:eastAsia="標楷體" w:hAnsi="Times New Roman" w:cs="Times New Roman" w:hint="eastAsia"/>
              </w:rPr>
              <w:t>一百以內的數：含操作活動。用數表示多少與順序。結合數數、</w:t>
            </w:r>
            <w:proofErr w:type="gramStart"/>
            <w:r w:rsidRPr="00F02AE4">
              <w:rPr>
                <w:rFonts w:ascii="Times New Roman" w:eastAsia="標楷體" w:hAnsi="Times New Roman" w:cs="Times New Roman" w:hint="eastAsia"/>
              </w:rPr>
              <w:t>位值表徵</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位值表</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」和「十」。</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換算。認識</w:t>
            </w:r>
            <w:r w:rsidRPr="00F02AE4">
              <w:rPr>
                <w:rFonts w:ascii="Times New Roman" w:eastAsia="標楷體" w:hAnsi="Times New Roman" w:cs="Times New Roman" w:hint="eastAsia"/>
              </w:rPr>
              <w:t>0</w:t>
            </w:r>
            <w:proofErr w:type="gramStart"/>
            <w:r w:rsidRPr="00F02AE4">
              <w:rPr>
                <w:rFonts w:ascii="Times New Roman" w:eastAsia="標楷體" w:hAnsi="Times New Roman" w:cs="Times New Roman" w:hint="eastAsia"/>
              </w:rPr>
              <w:t>的位值意義</w:t>
            </w:r>
            <w:proofErr w:type="gramEnd"/>
            <w:r w:rsidRPr="00F02AE4">
              <w:rPr>
                <w:rFonts w:ascii="Times New Roman" w:eastAsia="標楷體" w:hAnsi="Times New Roman" w:cs="Times New Roman" w:hint="eastAsia"/>
              </w:rPr>
              <w:t>。</w:t>
            </w:r>
          </w:p>
        </w:tc>
        <w:tc>
          <w:tcPr>
            <w:tcW w:w="1264" w:type="dxa"/>
            <w:gridSpan w:val="2"/>
            <w:tcBorders>
              <w:top w:val="single" w:sz="4" w:space="0" w:color="auto"/>
              <w:left w:val="single" w:sz="4" w:space="0" w:color="auto"/>
              <w:bottom w:val="single" w:sz="4" w:space="0" w:color="auto"/>
              <w:right w:val="single" w:sz="4" w:space="0" w:color="auto"/>
            </w:tcBorders>
            <w:hideMark/>
          </w:tcPr>
          <w:p w14:paraId="7200D3F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建立</w:t>
            </w:r>
            <w:r w:rsidRPr="00F02AE4">
              <w:rPr>
                <w:rFonts w:ascii="Times New Roman" w:eastAsia="標楷體" w:hAnsi="Times New Roman" w:cs="Times New Roman" w:hint="eastAsia"/>
              </w:rPr>
              <w:t>30</w:t>
            </w:r>
            <w:r w:rsidRPr="00F02AE4">
              <w:rPr>
                <w:rFonts w:ascii="Times New Roman" w:eastAsia="標楷體" w:hAnsi="Times New Roman" w:cs="Times New Roman" w:hint="eastAsia"/>
              </w:rPr>
              <w:t>以內數詞序列概念及序數概念。</w:t>
            </w:r>
          </w:p>
          <w:p w14:paraId="24D02C8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進行</w:t>
            </w:r>
            <w:r w:rsidRPr="00F02AE4">
              <w:rPr>
                <w:rFonts w:ascii="Times New Roman" w:eastAsia="標楷體" w:hAnsi="Times New Roman" w:cs="Times New Roman" w:hint="eastAsia"/>
              </w:rPr>
              <w:t>30</w:t>
            </w:r>
            <w:r w:rsidRPr="00F02AE4">
              <w:rPr>
                <w:rFonts w:ascii="Times New Roman" w:eastAsia="標楷體" w:hAnsi="Times New Roman" w:cs="Times New Roman" w:hint="eastAsia"/>
              </w:rPr>
              <w:t>以內的數大小比較。</w:t>
            </w:r>
          </w:p>
        </w:tc>
        <w:tc>
          <w:tcPr>
            <w:tcW w:w="3547" w:type="dxa"/>
            <w:gridSpan w:val="2"/>
            <w:tcBorders>
              <w:top w:val="single" w:sz="4" w:space="0" w:color="auto"/>
              <w:left w:val="single" w:sz="4" w:space="0" w:color="auto"/>
              <w:bottom w:val="single" w:sz="4" w:space="0" w:color="auto"/>
              <w:right w:val="single" w:sz="4" w:space="0" w:color="auto"/>
            </w:tcBorders>
            <w:hideMark/>
          </w:tcPr>
          <w:p w14:paraId="61491EAB"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8-3 </w:t>
            </w:r>
            <w:r w:rsidRPr="00F02AE4">
              <w:rPr>
                <w:rFonts w:ascii="Times New Roman" w:eastAsia="標楷體" w:hAnsi="Times New Roman" w:cs="Times New Roman" w:hint="eastAsia"/>
                <w:b/>
                <w:bCs/>
              </w:rPr>
              <w:t>數的順序</w:t>
            </w:r>
          </w:p>
          <w:p w14:paraId="4D2A67F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w:t>
            </w:r>
            <w:proofErr w:type="gramStart"/>
            <w:r w:rsidRPr="00F02AE4">
              <w:rPr>
                <w:rFonts w:ascii="Times New Roman" w:eastAsia="標楷體" w:hAnsi="Times New Roman" w:cs="Times New Roman" w:hint="eastAsia"/>
                <w:bCs/>
              </w:rPr>
              <w:t>進行順數或</w:t>
            </w:r>
            <w:proofErr w:type="gramEnd"/>
            <w:r w:rsidRPr="00F02AE4">
              <w:rPr>
                <w:rFonts w:ascii="Times New Roman" w:eastAsia="標楷體" w:hAnsi="Times New Roman" w:cs="Times New Roman" w:hint="eastAsia"/>
                <w:bCs/>
              </w:rPr>
              <w:t>倒數的活動，建立</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以內數詞序列概念</w:t>
            </w:r>
          </w:p>
          <w:p w14:paraId="6EE3C43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教師說明題意，帶領</w:t>
            </w:r>
            <w:proofErr w:type="gramStart"/>
            <w:r w:rsidRPr="00F02AE4">
              <w:rPr>
                <w:rFonts w:ascii="Times New Roman" w:eastAsia="標楷體" w:hAnsi="Times New Roman" w:cs="Times New Roman" w:hint="eastAsia"/>
                <w:bCs/>
              </w:rPr>
              <w:t>學生唱數</w:t>
            </w:r>
            <w:proofErr w:type="gramEnd"/>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到</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，並將數字填入車廂上。</w:t>
            </w:r>
          </w:p>
          <w:p w14:paraId="32EAC55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找出指定的人物在第幾節車廂。</w:t>
            </w:r>
          </w:p>
          <w:p w14:paraId="73A0D11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二、使用序數詞描述位置的前後和先後關係</w:t>
            </w:r>
          </w:p>
          <w:p w14:paraId="7B82A50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教師說明題意，讓學生找出呱呱在哪裡。</w:t>
            </w:r>
          </w:p>
          <w:p w14:paraId="5E016AE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教師進行「前面」、「後面」語詞方向性教學。</w:t>
            </w:r>
          </w:p>
          <w:p w14:paraId="776E579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找出指定人物所在車廂號碼、前一節車廂的號碼或是前面有幾節車廂。</w:t>
            </w:r>
          </w:p>
          <w:p w14:paraId="5F23F102"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8-4 </w:t>
            </w:r>
            <w:r w:rsidRPr="00F02AE4">
              <w:rPr>
                <w:rFonts w:ascii="Times New Roman" w:eastAsia="標楷體" w:hAnsi="Times New Roman" w:cs="Times New Roman" w:hint="eastAsia"/>
                <w:b/>
                <w:bCs/>
              </w:rPr>
              <w:t>數的比較</w:t>
            </w:r>
          </w:p>
          <w:p w14:paraId="00E1C4F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一、透過具體圖像做量的</w:t>
            </w:r>
            <w:proofErr w:type="gramStart"/>
            <w:r w:rsidRPr="00F02AE4">
              <w:rPr>
                <w:rFonts w:ascii="Times New Roman" w:eastAsia="標楷體" w:hAnsi="Times New Roman" w:cs="Times New Roman" w:hint="eastAsia"/>
                <w:bCs/>
              </w:rPr>
              <w:t>多少的</w:t>
            </w:r>
            <w:proofErr w:type="gramEnd"/>
            <w:r w:rsidRPr="00F02AE4">
              <w:rPr>
                <w:rFonts w:ascii="Times New Roman" w:eastAsia="標楷體" w:hAnsi="Times New Roman" w:cs="Times New Roman" w:hint="eastAsia"/>
                <w:bCs/>
              </w:rPr>
              <w:t>比較與數的大小比較</w:t>
            </w:r>
          </w:p>
          <w:p w14:paraId="704D755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透過一對</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對應進行</w:t>
            </w:r>
            <w:proofErr w:type="gramStart"/>
            <w:r w:rsidRPr="00F02AE4">
              <w:rPr>
                <w:rFonts w:ascii="Times New Roman" w:eastAsia="標楷體" w:hAnsi="Times New Roman" w:cs="Times New Roman" w:hint="eastAsia"/>
                <w:bCs/>
              </w:rPr>
              <w:t>兩物數量多少的</w:t>
            </w:r>
            <w:proofErr w:type="gramEnd"/>
            <w:r w:rsidRPr="00F02AE4">
              <w:rPr>
                <w:rFonts w:ascii="Times New Roman" w:eastAsia="標楷體" w:hAnsi="Times New Roman" w:cs="Times New Roman" w:hint="eastAsia"/>
                <w:bCs/>
              </w:rPr>
              <w:t>比較。</w:t>
            </w:r>
          </w:p>
          <w:p w14:paraId="669B8D5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教師可透過操作積木</w:t>
            </w:r>
            <w:proofErr w:type="gramStart"/>
            <w:r w:rsidRPr="00F02AE4">
              <w:rPr>
                <w:rFonts w:ascii="Times New Roman" w:eastAsia="標楷體" w:hAnsi="Times New Roman" w:cs="Times New Roman" w:hint="eastAsia"/>
                <w:bCs/>
              </w:rPr>
              <w:t>或花片來</w:t>
            </w:r>
            <w:proofErr w:type="gramEnd"/>
            <w:r w:rsidRPr="00F02AE4">
              <w:rPr>
                <w:rFonts w:ascii="Times New Roman" w:eastAsia="標楷體" w:hAnsi="Times New Roman" w:cs="Times New Roman" w:hint="eastAsia"/>
                <w:bCs/>
              </w:rPr>
              <w:t>進行比較。</w:t>
            </w:r>
          </w:p>
          <w:p w14:paraId="788AC01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引導學生從量的多少比較到數的大小比較，引導學生練習說「</w:t>
            </w:r>
            <w:r w:rsidRPr="00F02AE4">
              <w:rPr>
                <w:rFonts w:ascii="Times New Roman" w:eastAsia="標楷體" w:hAnsi="Times New Roman" w:cs="Times New Roman" w:hint="eastAsia"/>
                <w:bCs/>
              </w:rPr>
              <w:t>7</w:t>
            </w:r>
            <w:proofErr w:type="gramStart"/>
            <w:r w:rsidRPr="00F02AE4">
              <w:rPr>
                <w:rFonts w:ascii="Times New Roman" w:eastAsia="標楷體" w:hAnsi="Times New Roman" w:cs="Times New Roman" w:hint="eastAsia"/>
                <w:bCs/>
              </w:rPr>
              <w:t>隻比</w:t>
            </w:r>
            <w:proofErr w:type="gramEnd"/>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隻多，也可以說</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比</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大」、「</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杯比</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杯少，所以</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比</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小」等語意轉換。</w:t>
            </w:r>
          </w:p>
          <w:p w14:paraId="7DF7F8A3"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2D0A6DB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教師帶領學生理解題意，完成練習園地。</w:t>
            </w:r>
          </w:p>
        </w:tc>
        <w:tc>
          <w:tcPr>
            <w:tcW w:w="1418" w:type="dxa"/>
            <w:tcBorders>
              <w:top w:val="single" w:sz="4" w:space="0" w:color="auto"/>
              <w:left w:val="single" w:sz="4" w:space="0" w:color="auto"/>
              <w:bottom w:val="single" w:sz="4" w:space="0" w:color="auto"/>
              <w:right w:val="single" w:sz="4" w:space="0" w:color="auto"/>
            </w:tcBorders>
            <w:hideMark/>
          </w:tcPr>
          <w:p w14:paraId="0420D47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7A84774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46E1D88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613BBFB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4C372DD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7BE77BA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【安全教育】</w:t>
            </w:r>
          </w:p>
          <w:p w14:paraId="7A80C0D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安</w:t>
            </w:r>
            <w:r w:rsidRPr="00F02AE4">
              <w:rPr>
                <w:rFonts w:ascii="Times New Roman" w:eastAsia="標楷體" w:hAnsi="Times New Roman" w:cs="Times New Roman" w:hint="eastAsia"/>
                <w:bCs/>
              </w:rPr>
              <w:t xml:space="preserve">E8 </w:t>
            </w:r>
            <w:r w:rsidRPr="00F02AE4">
              <w:rPr>
                <w:rFonts w:ascii="Times New Roman" w:eastAsia="標楷體" w:hAnsi="Times New Roman" w:cs="Times New Roman" w:hint="eastAsia"/>
                <w:bCs/>
              </w:rPr>
              <w:t>了解校園安全的意義。</w:t>
            </w:r>
          </w:p>
        </w:tc>
        <w:tc>
          <w:tcPr>
            <w:tcW w:w="1474" w:type="dxa"/>
            <w:tcBorders>
              <w:top w:val="single" w:sz="4" w:space="0" w:color="auto"/>
              <w:left w:val="single" w:sz="4" w:space="0" w:color="auto"/>
              <w:bottom w:val="single" w:sz="4" w:space="0" w:color="auto"/>
              <w:right w:val="single" w:sz="4" w:space="0" w:color="auto"/>
            </w:tcBorders>
          </w:tcPr>
          <w:p w14:paraId="3872D10C" w14:textId="77777777" w:rsidR="00F02AE4" w:rsidRPr="00F02AE4" w:rsidRDefault="00F02AE4" w:rsidP="00F02AE4">
            <w:pPr>
              <w:widowControl/>
              <w:rPr>
                <w:rFonts w:ascii="Times New Roman" w:eastAsia="標楷體" w:hAnsi="Times New Roman" w:cs="Times New Roman"/>
              </w:rPr>
            </w:pPr>
          </w:p>
        </w:tc>
      </w:tr>
      <w:tr w:rsidR="00F02AE4" w:rsidRPr="00F02AE4" w14:paraId="463AABA5"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1F3EF71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第十九</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4D990CC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九、時間</w:t>
            </w:r>
          </w:p>
          <w:p w14:paraId="038C4B0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9-1</w:t>
            </w:r>
            <w:r w:rsidRPr="00F02AE4">
              <w:rPr>
                <w:rFonts w:ascii="Times New Roman" w:eastAsia="標楷體" w:hAnsi="Times New Roman" w:cs="Times New Roman" w:hint="eastAsia"/>
                <w:bCs/>
              </w:rPr>
              <w:t>事件的先後、</w:t>
            </w:r>
            <w:r w:rsidRPr="00F02AE4">
              <w:rPr>
                <w:rFonts w:ascii="Times New Roman" w:eastAsia="標楷體" w:hAnsi="Times New Roman" w:cs="Times New Roman" w:hint="eastAsia"/>
                <w:bCs/>
              </w:rPr>
              <w:t>9-2</w:t>
            </w:r>
            <w:r w:rsidRPr="00F02AE4">
              <w:rPr>
                <w:rFonts w:ascii="Times New Roman" w:eastAsia="標楷體" w:hAnsi="Times New Roman" w:cs="Times New Roman" w:hint="eastAsia"/>
                <w:bCs/>
              </w:rPr>
              <w:t>幾點鐘、</w:t>
            </w:r>
            <w:r w:rsidRPr="00F02AE4">
              <w:rPr>
                <w:rFonts w:ascii="Times New Roman" w:eastAsia="標楷體" w:hAnsi="Times New Roman" w:cs="Times New Roman" w:hint="eastAsia"/>
                <w:bCs/>
              </w:rPr>
              <w:t>9-3</w:t>
            </w:r>
            <w:r w:rsidRPr="00F02AE4">
              <w:rPr>
                <w:rFonts w:ascii="Times New Roman" w:eastAsia="標楷體" w:hAnsi="Times New Roman" w:cs="Times New Roman" w:hint="eastAsia"/>
                <w:bCs/>
              </w:rPr>
              <w:t>幾點半</w:t>
            </w:r>
          </w:p>
        </w:tc>
        <w:tc>
          <w:tcPr>
            <w:tcW w:w="544" w:type="dxa"/>
            <w:gridSpan w:val="2"/>
            <w:tcBorders>
              <w:top w:val="single" w:sz="4" w:space="0" w:color="auto"/>
              <w:left w:val="single" w:sz="4" w:space="0" w:color="auto"/>
              <w:bottom w:val="single" w:sz="4" w:space="0" w:color="auto"/>
              <w:right w:val="single" w:sz="4" w:space="0" w:color="auto"/>
            </w:tcBorders>
            <w:hideMark/>
          </w:tcPr>
          <w:p w14:paraId="3827BE8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67C569E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具備日常語言與數字及算術符號之間的轉換能力，並能熟練操作日常使用之度量衡及時間，認識日常經驗中的幾何形體，並能以符號表示公式。</w:t>
            </w:r>
          </w:p>
        </w:tc>
        <w:tc>
          <w:tcPr>
            <w:tcW w:w="1134" w:type="dxa"/>
            <w:tcBorders>
              <w:top w:val="single" w:sz="4" w:space="0" w:color="auto"/>
              <w:left w:val="single" w:sz="4" w:space="0" w:color="auto"/>
              <w:bottom w:val="single" w:sz="4" w:space="0" w:color="auto"/>
              <w:right w:val="single" w:sz="4" w:space="0" w:color="auto"/>
            </w:tcBorders>
            <w:hideMark/>
          </w:tcPr>
          <w:p w14:paraId="1B7DB95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n-I-9 </w:t>
            </w:r>
            <w:r w:rsidRPr="00F02AE4">
              <w:rPr>
                <w:rFonts w:ascii="Times New Roman" w:eastAsia="標楷體" w:hAnsi="Times New Roman" w:cs="Times New Roman" w:hint="eastAsia"/>
                <w:bCs/>
              </w:rPr>
              <w:t>認識時刻與時間常用單位。</w:t>
            </w:r>
          </w:p>
        </w:tc>
        <w:tc>
          <w:tcPr>
            <w:tcW w:w="1146" w:type="dxa"/>
            <w:tcBorders>
              <w:top w:val="single" w:sz="4" w:space="0" w:color="auto"/>
              <w:left w:val="single" w:sz="4" w:space="0" w:color="auto"/>
              <w:bottom w:val="single" w:sz="4" w:space="0" w:color="auto"/>
              <w:right w:val="single" w:sz="4" w:space="0" w:color="auto"/>
            </w:tcBorders>
            <w:hideMark/>
          </w:tcPr>
          <w:p w14:paraId="413BE4F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N-1-6 </w:t>
            </w:r>
            <w:r w:rsidRPr="00F02AE4">
              <w:rPr>
                <w:rFonts w:ascii="Times New Roman" w:eastAsia="標楷體" w:hAnsi="Times New Roman" w:cs="Times New Roman" w:hint="eastAsia"/>
              </w:rPr>
              <w:t>日常時間用語：以操作活動為主。簡單日期報讀「幾月幾日」；「明天」、「今天」、「昨天」；「上午」、「中午」、「下午」、「晚上」。簡單時刻報讀「整點」與</w:t>
            </w:r>
            <w:r w:rsidRPr="00F02AE4">
              <w:rPr>
                <w:rFonts w:ascii="Times New Roman" w:eastAsia="標楷體" w:hAnsi="Times New Roman" w:cs="Times New Roman" w:hint="eastAsia"/>
              </w:rPr>
              <w:lastRenderedPageBreak/>
              <w:t>「半點」。</w:t>
            </w:r>
          </w:p>
        </w:tc>
        <w:tc>
          <w:tcPr>
            <w:tcW w:w="1264" w:type="dxa"/>
            <w:gridSpan w:val="2"/>
            <w:tcBorders>
              <w:top w:val="single" w:sz="4" w:space="0" w:color="auto"/>
              <w:left w:val="single" w:sz="4" w:space="0" w:color="auto"/>
              <w:bottom w:val="single" w:sz="4" w:space="0" w:color="auto"/>
              <w:right w:val="single" w:sz="4" w:space="0" w:color="auto"/>
            </w:tcBorders>
            <w:hideMark/>
          </w:tcPr>
          <w:p w14:paraId="31CBD7E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區分日常生活事件發生的先後順序，並比較事件發生時間的長短。</w:t>
            </w:r>
          </w:p>
          <w:p w14:paraId="7427BD7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結合生活經驗學會看鐘錶；會</w:t>
            </w:r>
            <w:proofErr w:type="gramStart"/>
            <w:r w:rsidRPr="00F02AE4">
              <w:rPr>
                <w:rFonts w:ascii="Times New Roman" w:eastAsia="標楷體" w:hAnsi="Times New Roman" w:cs="Times New Roman" w:hint="eastAsia"/>
              </w:rPr>
              <w:t>認讀整</w:t>
            </w:r>
            <w:proofErr w:type="gramEnd"/>
            <w:r w:rsidRPr="00F02AE4">
              <w:rPr>
                <w:rFonts w:ascii="Times New Roman" w:eastAsia="標楷體" w:hAnsi="Times New Roman" w:cs="Times New Roman" w:hint="eastAsia"/>
              </w:rPr>
              <w:t>點、半點的時刻。</w:t>
            </w:r>
          </w:p>
        </w:tc>
        <w:tc>
          <w:tcPr>
            <w:tcW w:w="3547" w:type="dxa"/>
            <w:gridSpan w:val="2"/>
            <w:tcBorders>
              <w:top w:val="single" w:sz="4" w:space="0" w:color="auto"/>
              <w:left w:val="single" w:sz="4" w:space="0" w:color="auto"/>
              <w:bottom w:val="single" w:sz="4" w:space="0" w:color="auto"/>
              <w:right w:val="single" w:sz="4" w:space="0" w:color="auto"/>
            </w:tcBorders>
            <w:hideMark/>
          </w:tcPr>
          <w:p w14:paraId="339D8A87"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9-1</w:t>
            </w:r>
            <w:r w:rsidRPr="00F02AE4">
              <w:rPr>
                <w:rFonts w:ascii="Times New Roman" w:eastAsia="標楷體" w:hAnsi="Times New Roman" w:cs="Times New Roman" w:hint="eastAsia"/>
                <w:b/>
                <w:bCs/>
              </w:rPr>
              <w:t>事件的先後</w:t>
            </w:r>
          </w:p>
          <w:p w14:paraId="3DD82B5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一、事件發生先後時間序的判斷</w:t>
            </w:r>
          </w:p>
          <w:p w14:paraId="2903A1B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引導學生配合圖示，依照事件發生順序說出圖示內容，建立事件「先、後」的順序概念，並能標示</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表示順序。</w:t>
            </w:r>
          </w:p>
          <w:p w14:paraId="0B5ECB2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二、比較事件發生時間的長短</w:t>
            </w:r>
          </w:p>
          <w:p w14:paraId="4EA49EC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請學生上</w:t>
            </w:r>
            <w:proofErr w:type="gramStart"/>
            <w:r w:rsidRPr="00F02AE4">
              <w:rPr>
                <w:rFonts w:ascii="Times New Roman" w:eastAsia="標楷體" w:hAnsi="Times New Roman" w:cs="Times New Roman" w:hint="eastAsia"/>
                <w:bCs/>
              </w:rPr>
              <w:t>臺</w:t>
            </w:r>
            <w:proofErr w:type="gramEnd"/>
            <w:r w:rsidRPr="00F02AE4">
              <w:rPr>
                <w:rFonts w:ascii="Times New Roman" w:eastAsia="標楷體" w:hAnsi="Times New Roman" w:cs="Times New Roman" w:hint="eastAsia"/>
                <w:bCs/>
              </w:rPr>
              <w:t>示範圖示動作，實際比較兩者花費時間的長短。帶領學生進行討論、發表看法，說明哪一件事情花的時間比較短。</w:t>
            </w:r>
          </w:p>
          <w:p w14:paraId="1C6C7C62"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9-2</w:t>
            </w:r>
            <w:r w:rsidRPr="00F02AE4">
              <w:rPr>
                <w:rFonts w:ascii="Times New Roman" w:eastAsia="標楷體" w:hAnsi="Times New Roman" w:cs="Times New Roman" w:hint="eastAsia"/>
                <w:b/>
                <w:bCs/>
              </w:rPr>
              <w:t>幾點鐘</w:t>
            </w:r>
          </w:p>
          <w:p w14:paraId="08EC7CA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一、認識時鐘在生活上的需求</w:t>
            </w:r>
          </w:p>
          <w:p w14:paraId="73766C8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請學生發表自己是怎麼知道現在是什麼時候？</w:t>
            </w:r>
          </w:p>
          <w:p w14:paraId="212E65C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w:t>
            </w:r>
            <w:proofErr w:type="gramStart"/>
            <w:r w:rsidRPr="00F02AE4">
              <w:rPr>
                <w:rFonts w:ascii="Times New Roman" w:eastAsia="標楷體" w:hAnsi="Times New Roman" w:cs="Times New Roman" w:hint="eastAsia"/>
                <w:bCs/>
              </w:rPr>
              <w:t>認讀整</w:t>
            </w:r>
            <w:proofErr w:type="gramEnd"/>
            <w:r w:rsidRPr="00F02AE4">
              <w:rPr>
                <w:rFonts w:ascii="Times New Roman" w:eastAsia="標楷體" w:hAnsi="Times New Roman" w:cs="Times New Roman" w:hint="eastAsia"/>
                <w:bCs/>
              </w:rPr>
              <w:t>點時刻</w:t>
            </w:r>
          </w:p>
          <w:p w14:paraId="0C03BBD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請學生觀察鐘面，認識鐘面。</w:t>
            </w:r>
          </w:p>
          <w:p w14:paraId="064A0F8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請學生說出鐘面上的數字及排列方式，亦可提問：「還可以在鐘面上看到些什麼？」</w:t>
            </w:r>
            <w:proofErr w:type="gramStart"/>
            <w:r w:rsidRPr="00F02AE4">
              <w:rPr>
                <w:rFonts w:ascii="Times New Roman" w:eastAsia="標楷體" w:hAnsi="Times New Roman" w:cs="Times New Roman" w:hint="eastAsia"/>
                <w:bCs/>
              </w:rPr>
              <w:t>（</w:t>
            </w:r>
            <w:proofErr w:type="gramEnd"/>
            <w:r w:rsidRPr="00F02AE4">
              <w:rPr>
                <w:rFonts w:ascii="Times New Roman" w:eastAsia="標楷體" w:hAnsi="Times New Roman" w:cs="Times New Roman" w:hint="eastAsia"/>
                <w:bCs/>
              </w:rPr>
              <w:t>學生能說出長針、短針，及長短針的不同處。）</w:t>
            </w:r>
          </w:p>
          <w:p w14:paraId="62439C5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指導學生</w:t>
            </w:r>
            <w:proofErr w:type="gramStart"/>
            <w:r w:rsidRPr="00F02AE4">
              <w:rPr>
                <w:rFonts w:ascii="Times New Roman" w:eastAsia="標楷體" w:hAnsi="Times New Roman" w:cs="Times New Roman" w:hint="eastAsia"/>
                <w:bCs/>
              </w:rPr>
              <w:t>報讀整點</w:t>
            </w:r>
            <w:proofErr w:type="gramEnd"/>
            <w:r w:rsidRPr="00F02AE4">
              <w:rPr>
                <w:rFonts w:ascii="Times New Roman" w:eastAsia="標楷體" w:hAnsi="Times New Roman" w:cs="Times New Roman" w:hint="eastAsia"/>
                <w:bCs/>
              </w:rPr>
              <w:t>鐘面。</w:t>
            </w:r>
          </w:p>
          <w:p w14:paraId="56D29D8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教師配合鐘面介紹電子鐘的呈現整點時刻的方式。</w:t>
            </w:r>
          </w:p>
          <w:p w14:paraId="68F367D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w:t>
            </w:r>
            <w:proofErr w:type="gramStart"/>
            <w:r w:rsidRPr="00F02AE4">
              <w:rPr>
                <w:rFonts w:ascii="Times New Roman" w:eastAsia="標楷體" w:hAnsi="Times New Roman" w:cs="Times New Roman" w:hint="eastAsia"/>
                <w:bCs/>
              </w:rPr>
              <w:t>認讀整</w:t>
            </w:r>
            <w:proofErr w:type="gramEnd"/>
            <w:r w:rsidRPr="00F02AE4">
              <w:rPr>
                <w:rFonts w:ascii="Times New Roman" w:eastAsia="標楷體" w:hAnsi="Times New Roman" w:cs="Times New Roman" w:hint="eastAsia"/>
                <w:bCs/>
              </w:rPr>
              <w:t>點時刻並結合生活時間用語報讀</w:t>
            </w:r>
          </w:p>
          <w:p w14:paraId="5CE47F3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請學生說出小動物這一天做了哪些事情？是在上午、中午還是下午？</w:t>
            </w:r>
          </w:p>
          <w:p w14:paraId="44F183C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詢問學生這些時間的先後順序。</w:t>
            </w:r>
          </w:p>
          <w:p w14:paraId="005A1E00"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9-3</w:t>
            </w:r>
            <w:r w:rsidRPr="00F02AE4">
              <w:rPr>
                <w:rFonts w:ascii="Times New Roman" w:eastAsia="標楷體" w:hAnsi="Times New Roman" w:cs="Times New Roman" w:hint="eastAsia"/>
                <w:b/>
                <w:bCs/>
              </w:rPr>
              <w:t>幾點半</w:t>
            </w:r>
          </w:p>
          <w:p w14:paraId="1C3DA74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w:t>
            </w:r>
            <w:proofErr w:type="gramStart"/>
            <w:r w:rsidRPr="00F02AE4">
              <w:rPr>
                <w:rFonts w:ascii="Times New Roman" w:eastAsia="標楷體" w:hAnsi="Times New Roman" w:cs="Times New Roman" w:hint="eastAsia"/>
                <w:bCs/>
              </w:rPr>
              <w:t>認讀半點</w:t>
            </w:r>
            <w:proofErr w:type="gramEnd"/>
            <w:r w:rsidRPr="00F02AE4">
              <w:rPr>
                <w:rFonts w:ascii="Times New Roman" w:eastAsia="標楷體" w:hAnsi="Times New Roman" w:cs="Times New Roman" w:hint="eastAsia"/>
                <w:bCs/>
              </w:rPr>
              <w:t>時刻</w:t>
            </w:r>
          </w:p>
          <w:p w14:paraId="0446973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教師以時鐘示範說明：「</w:t>
            </w:r>
            <w:proofErr w:type="gramStart"/>
            <w:r w:rsidRPr="00F02AE4">
              <w:rPr>
                <w:rFonts w:ascii="Times New Roman" w:eastAsia="標楷體" w:hAnsi="Times New Roman" w:cs="Times New Roman" w:hint="eastAsia"/>
                <w:bCs/>
              </w:rPr>
              <w:t>長針指到</w:t>
            </w:r>
            <w:proofErr w:type="gramEnd"/>
            <w:r w:rsidRPr="00F02AE4">
              <w:rPr>
                <w:rFonts w:ascii="Times New Roman" w:eastAsia="標楷體" w:hAnsi="Times New Roman" w:cs="Times New Roman" w:hint="eastAsia"/>
                <w:bCs/>
              </w:rPr>
              <w:t>12</w:t>
            </w:r>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短針指</w:t>
            </w:r>
            <w:proofErr w:type="gramEnd"/>
            <w:r w:rsidRPr="00F02AE4">
              <w:rPr>
                <w:rFonts w:ascii="Times New Roman" w:eastAsia="標楷體" w:hAnsi="Times New Roman" w:cs="Times New Roman" w:hint="eastAsia"/>
                <w:bCs/>
              </w:rPr>
              <w:t>到</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，是</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點。從</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點開始，</w:t>
            </w:r>
            <w:proofErr w:type="gramStart"/>
            <w:r w:rsidRPr="00F02AE4">
              <w:rPr>
                <w:rFonts w:ascii="Times New Roman" w:eastAsia="標楷體" w:hAnsi="Times New Roman" w:cs="Times New Roman" w:hint="eastAsia"/>
                <w:bCs/>
              </w:rPr>
              <w:t>長針走半</w:t>
            </w:r>
            <w:proofErr w:type="gramEnd"/>
            <w:r w:rsidRPr="00F02AE4">
              <w:rPr>
                <w:rFonts w:ascii="Times New Roman" w:eastAsia="標楷體" w:hAnsi="Times New Roman" w:cs="Times New Roman" w:hint="eastAsia"/>
                <w:bCs/>
              </w:rPr>
              <w:t>圈」後，是</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點半。</w:t>
            </w:r>
          </w:p>
          <w:p w14:paraId="232349E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教師撥出半點的鐘面，讓學生報</w:t>
            </w:r>
            <w:proofErr w:type="gramStart"/>
            <w:r w:rsidRPr="00F02AE4">
              <w:rPr>
                <w:rFonts w:ascii="Times New Roman" w:eastAsia="標楷體" w:hAnsi="Times New Roman" w:cs="Times New Roman" w:hint="eastAsia"/>
                <w:bCs/>
              </w:rPr>
              <w:t>讀長、短針</w:t>
            </w:r>
            <w:proofErr w:type="gramEnd"/>
            <w:r w:rsidRPr="00F02AE4">
              <w:rPr>
                <w:rFonts w:ascii="Times New Roman" w:eastAsia="標楷體" w:hAnsi="Times New Roman" w:cs="Times New Roman" w:hint="eastAsia"/>
                <w:bCs/>
              </w:rPr>
              <w:t>指向的方向，指導學生報讀半點鐘面。</w:t>
            </w:r>
          </w:p>
          <w:p w14:paraId="1BD8177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教師配合鐘面介紹電子鐘的呈現半點時刻的方式。</w:t>
            </w:r>
          </w:p>
          <w:p w14:paraId="4C08E83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w:t>
            </w:r>
            <w:proofErr w:type="gramStart"/>
            <w:r w:rsidRPr="00F02AE4">
              <w:rPr>
                <w:rFonts w:ascii="Times New Roman" w:eastAsia="標楷體" w:hAnsi="Times New Roman" w:cs="Times New Roman" w:hint="eastAsia"/>
                <w:bCs/>
              </w:rPr>
              <w:t>認讀半點</w:t>
            </w:r>
            <w:proofErr w:type="gramEnd"/>
            <w:r w:rsidRPr="00F02AE4">
              <w:rPr>
                <w:rFonts w:ascii="Times New Roman" w:eastAsia="標楷體" w:hAnsi="Times New Roman" w:cs="Times New Roman" w:hint="eastAsia"/>
                <w:bCs/>
              </w:rPr>
              <w:t>時刻並結合生活時間用語報讀</w:t>
            </w:r>
          </w:p>
          <w:p w14:paraId="0CC0E0A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教師請學生根據情境，一面說出情境，一面練習報讀。</w:t>
            </w:r>
          </w:p>
        </w:tc>
        <w:tc>
          <w:tcPr>
            <w:tcW w:w="1418" w:type="dxa"/>
            <w:tcBorders>
              <w:top w:val="single" w:sz="4" w:space="0" w:color="auto"/>
              <w:left w:val="single" w:sz="4" w:space="0" w:color="auto"/>
              <w:bottom w:val="single" w:sz="4" w:space="0" w:color="auto"/>
              <w:right w:val="single" w:sz="4" w:space="0" w:color="auto"/>
            </w:tcBorders>
            <w:hideMark/>
          </w:tcPr>
          <w:p w14:paraId="5E77C86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3450E24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1E06829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7ACD5DF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339A5E3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441C3DB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【戶外教育】</w:t>
            </w:r>
          </w:p>
          <w:p w14:paraId="0A786D0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戶</w:t>
            </w:r>
            <w:r w:rsidRPr="00F02AE4">
              <w:rPr>
                <w:rFonts w:ascii="Times New Roman" w:eastAsia="標楷體" w:hAnsi="Times New Roman" w:cs="Times New Roman" w:hint="eastAsia"/>
                <w:bCs/>
              </w:rPr>
              <w:t xml:space="preserve">E5 </w:t>
            </w:r>
            <w:r w:rsidRPr="00F02AE4">
              <w:rPr>
                <w:rFonts w:ascii="Times New Roman" w:eastAsia="標楷體" w:hAnsi="Times New Roman" w:cs="Times New Roman" w:hint="eastAsia"/>
                <w:bCs/>
              </w:rPr>
              <w:t>理解他人對環境的不同感受，並且樂於分享自身經驗。</w:t>
            </w:r>
          </w:p>
        </w:tc>
        <w:tc>
          <w:tcPr>
            <w:tcW w:w="1474" w:type="dxa"/>
            <w:tcBorders>
              <w:top w:val="single" w:sz="4" w:space="0" w:color="auto"/>
              <w:left w:val="single" w:sz="4" w:space="0" w:color="auto"/>
              <w:bottom w:val="single" w:sz="4" w:space="0" w:color="auto"/>
              <w:right w:val="single" w:sz="4" w:space="0" w:color="auto"/>
            </w:tcBorders>
          </w:tcPr>
          <w:p w14:paraId="48FA5278" w14:textId="77777777" w:rsidR="00F02AE4" w:rsidRPr="00F02AE4" w:rsidRDefault="00F02AE4" w:rsidP="00F02AE4">
            <w:pPr>
              <w:widowControl/>
              <w:rPr>
                <w:rFonts w:ascii="Times New Roman" w:eastAsia="標楷體" w:hAnsi="Times New Roman" w:cs="Times New Roman"/>
              </w:rPr>
            </w:pPr>
          </w:p>
        </w:tc>
      </w:tr>
      <w:tr w:rsidR="00F02AE4" w:rsidRPr="00F02AE4" w14:paraId="0FBA2094"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53D7C1E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第二十</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17371A3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九、時間</w:t>
            </w:r>
          </w:p>
          <w:p w14:paraId="37F521D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9-4</w:t>
            </w:r>
            <w:r w:rsidRPr="00F02AE4">
              <w:rPr>
                <w:rFonts w:ascii="Times New Roman" w:eastAsia="標楷體" w:hAnsi="Times New Roman" w:cs="Times New Roman" w:hint="eastAsia"/>
                <w:bCs/>
              </w:rPr>
              <w:t>我的一天、</w:t>
            </w:r>
            <w:r w:rsidRPr="00F02AE4">
              <w:rPr>
                <w:rFonts w:ascii="Times New Roman" w:eastAsia="標楷體" w:hAnsi="Times New Roman" w:cs="Times New Roman" w:hint="eastAsia"/>
                <w:bCs/>
              </w:rPr>
              <w:t>9-5</w:t>
            </w:r>
            <w:r w:rsidRPr="00F02AE4">
              <w:rPr>
                <w:rFonts w:ascii="Times New Roman" w:eastAsia="標楷體" w:hAnsi="Times New Roman" w:cs="Times New Roman" w:hint="eastAsia"/>
                <w:bCs/>
              </w:rPr>
              <w:t>時間的前後、練習園地</w:t>
            </w:r>
          </w:p>
        </w:tc>
        <w:tc>
          <w:tcPr>
            <w:tcW w:w="544" w:type="dxa"/>
            <w:gridSpan w:val="2"/>
            <w:tcBorders>
              <w:top w:val="single" w:sz="4" w:space="0" w:color="auto"/>
              <w:left w:val="single" w:sz="4" w:space="0" w:color="auto"/>
              <w:bottom w:val="single" w:sz="4" w:space="0" w:color="auto"/>
              <w:right w:val="single" w:sz="4" w:space="0" w:color="auto"/>
            </w:tcBorders>
            <w:hideMark/>
          </w:tcPr>
          <w:p w14:paraId="521F427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1445AC8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具備日常語言與數字及算術符號之間的轉換能力，並能熟練操作日常使用之度量衡及時間，</w:t>
            </w:r>
            <w:r w:rsidRPr="00F02AE4">
              <w:rPr>
                <w:rFonts w:ascii="Times New Roman" w:eastAsia="標楷體" w:hAnsi="Times New Roman" w:cs="Times New Roman" w:hint="eastAsia"/>
                <w:bCs/>
              </w:rPr>
              <w:lastRenderedPageBreak/>
              <w:t>認識日常經驗中的幾何形體，並能以符號表示公式。</w:t>
            </w:r>
          </w:p>
        </w:tc>
        <w:tc>
          <w:tcPr>
            <w:tcW w:w="1134" w:type="dxa"/>
            <w:tcBorders>
              <w:top w:val="single" w:sz="4" w:space="0" w:color="auto"/>
              <w:left w:val="single" w:sz="4" w:space="0" w:color="auto"/>
              <w:bottom w:val="single" w:sz="4" w:space="0" w:color="auto"/>
              <w:right w:val="single" w:sz="4" w:space="0" w:color="auto"/>
            </w:tcBorders>
            <w:hideMark/>
          </w:tcPr>
          <w:p w14:paraId="4FF8234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n-I-9 </w:t>
            </w:r>
            <w:r w:rsidRPr="00F02AE4">
              <w:rPr>
                <w:rFonts w:ascii="Times New Roman" w:eastAsia="標楷體" w:hAnsi="Times New Roman" w:cs="Times New Roman" w:hint="eastAsia"/>
                <w:bCs/>
              </w:rPr>
              <w:t>認識時刻與時間常用單位。</w:t>
            </w:r>
          </w:p>
        </w:tc>
        <w:tc>
          <w:tcPr>
            <w:tcW w:w="1146" w:type="dxa"/>
            <w:tcBorders>
              <w:top w:val="single" w:sz="4" w:space="0" w:color="auto"/>
              <w:left w:val="single" w:sz="4" w:space="0" w:color="auto"/>
              <w:bottom w:val="single" w:sz="4" w:space="0" w:color="auto"/>
              <w:right w:val="single" w:sz="4" w:space="0" w:color="auto"/>
            </w:tcBorders>
            <w:hideMark/>
          </w:tcPr>
          <w:p w14:paraId="7D6D9CF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N-1-6 </w:t>
            </w:r>
            <w:r w:rsidRPr="00F02AE4">
              <w:rPr>
                <w:rFonts w:ascii="Times New Roman" w:eastAsia="標楷體" w:hAnsi="Times New Roman" w:cs="Times New Roman" w:hint="eastAsia"/>
              </w:rPr>
              <w:t>日常時間用語：以操作活動為主。簡單日期報讀「幾月幾日」；</w:t>
            </w:r>
            <w:r w:rsidRPr="00F02AE4">
              <w:rPr>
                <w:rFonts w:ascii="Times New Roman" w:eastAsia="標楷體" w:hAnsi="Times New Roman" w:cs="Times New Roman" w:hint="eastAsia"/>
              </w:rPr>
              <w:lastRenderedPageBreak/>
              <w:t>「明天」、「今天」、「昨天」；「上午」、「中午」、「下午」、「晚上」。簡單時刻報讀「整點」與「半點」。</w:t>
            </w:r>
          </w:p>
        </w:tc>
        <w:tc>
          <w:tcPr>
            <w:tcW w:w="1264" w:type="dxa"/>
            <w:gridSpan w:val="2"/>
            <w:tcBorders>
              <w:top w:val="single" w:sz="4" w:space="0" w:color="auto"/>
              <w:left w:val="single" w:sz="4" w:space="0" w:color="auto"/>
              <w:bottom w:val="single" w:sz="4" w:space="0" w:color="auto"/>
              <w:right w:val="single" w:sz="4" w:space="0" w:color="auto"/>
            </w:tcBorders>
            <w:hideMark/>
          </w:tcPr>
          <w:p w14:paraId="712C024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使用常用時間用語</w:t>
            </w:r>
            <w:proofErr w:type="gramStart"/>
            <w:r w:rsidRPr="00F02AE4">
              <w:rPr>
                <w:rFonts w:ascii="Times New Roman" w:eastAsia="標楷體" w:hAnsi="Times New Roman" w:cs="Times New Roman" w:hint="eastAsia"/>
              </w:rPr>
              <w:t>（</w:t>
            </w:r>
            <w:proofErr w:type="gramEnd"/>
            <w:r w:rsidRPr="00F02AE4">
              <w:rPr>
                <w:rFonts w:ascii="Times New Roman" w:eastAsia="標楷體" w:hAnsi="Times New Roman" w:cs="Times New Roman" w:hint="eastAsia"/>
              </w:rPr>
              <w:t>例如：上午、中午、下午和晚上</w:t>
            </w:r>
            <w:proofErr w:type="gramStart"/>
            <w:r w:rsidRPr="00F02AE4">
              <w:rPr>
                <w:rFonts w:ascii="Times New Roman" w:eastAsia="標楷體" w:hAnsi="Times New Roman" w:cs="Times New Roman" w:hint="eastAsia"/>
              </w:rPr>
              <w:t>）</w:t>
            </w:r>
            <w:proofErr w:type="gramEnd"/>
            <w:r w:rsidRPr="00F02AE4">
              <w:rPr>
                <w:rFonts w:ascii="Times New Roman" w:eastAsia="標楷體" w:hAnsi="Times New Roman" w:cs="Times New Roman" w:hint="eastAsia"/>
              </w:rPr>
              <w:t>。</w:t>
            </w:r>
          </w:p>
        </w:tc>
        <w:tc>
          <w:tcPr>
            <w:tcW w:w="3547" w:type="dxa"/>
            <w:gridSpan w:val="2"/>
            <w:tcBorders>
              <w:top w:val="single" w:sz="4" w:space="0" w:color="auto"/>
              <w:left w:val="single" w:sz="4" w:space="0" w:color="auto"/>
              <w:bottom w:val="single" w:sz="4" w:space="0" w:color="auto"/>
              <w:right w:val="single" w:sz="4" w:space="0" w:color="auto"/>
            </w:tcBorders>
            <w:hideMark/>
          </w:tcPr>
          <w:p w14:paraId="40604784"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9-4</w:t>
            </w:r>
            <w:r w:rsidRPr="00F02AE4">
              <w:rPr>
                <w:rFonts w:ascii="Times New Roman" w:eastAsia="標楷體" w:hAnsi="Times New Roman" w:cs="Times New Roman" w:hint="eastAsia"/>
                <w:b/>
                <w:bCs/>
              </w:rPr>
              <w:t>我的一天</w:t>
            </w:r>
          </w:p>
          <w:p w14:paraId="48A4782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w:t>
            </w:r>
            <w:proofErr w:type="gramStart"/>
            <w:r w:rsidRPr="00F02AE4">
              <w:rPr>
                <w:rFonts w:ascii="Times New Roman" w:eastAsia="標楷體" w:hAnsi="Times New Roman" w:cs="Times New Roman" w:hint="eastAsia"/>
                <w:bCs/>
              </w:rPr>
              <w:t>熟悉整</w:t>
            </w:r>
            <w:proofErr w:type="gramEnd"/>
            <w:r w:rsidRPr="00F02AE4">
              <w:rPr>
                <w:rFonts w:ascii="Times New Roman" w:eastAsia="標楷體" w:hAnsi="Times New Roman" w:cs="Times New Roman" w:hint="eastAsia"/>
                <w:bCs/>
              </w:rPr>
              <w:t>點、半點</w:t>
            </w:r>
            <w:proofErr w:type="gramStart"/>
            <w:r w:rsidRPr="00F02AE4">
              <w:rPr>
                <w:rFonts w:ascii="Times New Roman" w:eastAsia="標楷體" w:hAnsi="Times New Roman" w:cs="Times New Roman" w:hint="eastAsia"/>
                <w:bCs/>
              </w:rPr>
              <w:t>的認讀</w:t>
            </w:r>
            <w:proofErr w:type="gramEnd"/>
            <w:r w:rsidRPr="00F02AE4">
              <w:rPr>
                <w:rFonts w:ascii="Times New Roman" w:eastAsia="標楷體" w:hAnsi="Times New Roman" w:cs="Times New Roman" w:hint="eastAsia"/>
                <w:bCs/>
              </w:rPr>
              <w:t>。</w:t>
            </w:r>
          </w:p>
          <w:p w14:paraId="68A365C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教師引導學生瀏覽跨頁圖，</w:t>
            </w:r>
            <w:proofErr w:type="gramStart"/>
            <w:r w:rsidRPr="00F02AE4">
              <w:rPr>
                <w:rFonts w:ascii="Times New Roman" w:eastAsia="標楷體" w:hAnsi="Times New Roman" w:cs="Times New Roman" w:hint="eastAsia"/>
                <w:bCs/>
              </w:rPr>
              <w:t>報讀鐘面</w:t>
            </w:r>
            <w:proofErr w:type="gramEnd"/>
            <w:r w:rsidRPr="00F02AE4">
              <w:rPr>
                <w:rFonts w:ascii="Times New Roman" w:eastAsia="標楷體" w:hAnsi="Times New Roman" w:cs="Times New Roman" w:hint="eastAsia"/>
                <w:bCs/>
              </w:rPr>
              <w:t>時刻，並說出圖示中人物正在進行的活動。藉由</w:t>
            </w:r>
            <w:proofErr w:type="gramStart"/>
            <w:r w:rsidRPr="00F02AE4">
              <w:rPr>
                <w:rFonts w:ascii="Times New Roman" w:eastAsia="標楷體" w:hAnsi="Times New Roman" w:cs="Times New Roman" w:hint="eastAsia"/>
                <w:bCs/>
              </w:rPr>
              <w:t>實際撥鐘觀察</w:t>
            </w:r>
            <w:proofErr w:type="gramEnd"/>
            <w:r w:rsidRPr="00F02AE4">
              <w:rPr>
                <w:rFonts w:ascii="Times New Roman" w:eastAsia="標楷體" w:hAnsi="Times New Roman" w:cs="Times New Roman" w:hint="eastAsia"/>
                <w:bCs/>
              </w:rPr>
              <w:t>鐘面上時刻的變化，並提醒說故事時，注意上午、中午、下午等時間用語的使用時機。</w:t>
            </w:r>
          </w:p>
          <w:p w14:paraId="5F83B6A4"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9-5</w:t>
            </w:r>
            <w:r w:rsidRPr="00F02AE4">
              <w:rPr>
                <w:rFonts w:ascii="Times New Roman" w:eastAsia="標楷體" w:hAnsi="Times New Roman" w:cs="Times New Roman" w:hint="eastAsia"/>
                <w:b/>
                <w:bCs/>
              </w:rPr>
              <w:t>時間的前後</w:t>
            </w:r>
          </w:p>
          <w:p w14:paraId="5B02926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一、報讀指定鐘面後</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小時的時刻</w:t>
            </w:r>
          </w:p>
          <w:p w14:paraId="0CB6AD8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教師以頁面情境，請學生撥出</w:t>
            </w:r>
            <w:proofErr w:type="gramStart"/>
            <w:r w:rsidRPr="00F02AE4">
              <w:rPr>
                <w:rFonts w:ascii="Times New Roman" w:eastAsia="標楷體" w:hAnsi="Times New Roman" w:cs="Times New Roman" w:hint="eastAsia"/>
                <w:bCs/>
              </w:rPr>
              <w:t>長針轉一圈</w:t>
            </w:r>
            <w:proofErr w:type="gramEnd"/>
            <w:r w:rsidRPr="00F02AE4">
              <w:rPr>
                <w:rFonts w:ascii="Times New Roman" w:eastAsia="標楷體" w:hAnsi="Times New Roman" w:cs="Times New Roman" w:hint="eastAsia"/>
                <w:bCs/>
              </w:rPr>
              <w:t>，也就是</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小時後的鐘面，並報讀。</w:t>
            </w:r>
          </w:p>
          <w:p w14:paraId="572B7AB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請學生說出長、</w:t>
            </w:r>
            <w:proofErr w:type="gramStart"/>
            <w:r w:rsidRPr="00F02AE4">
              <w:rPr>
                <w:rFonts w:ascii="Times New Roman" w:eastAsia="標楷體" w:hAnsi="Times New Roman" w:cs="Times New Roman" w:hint="eastAsia"/>
                <w:bCs/>
              </w:rPr>
              <w:t>短針變化</w:t>
            </w:r>
            <w:proofErr w:type="gramEnd"/>
            <w:r w:rsidRPr="00F02AE4">
              <w:rPr>
                <w:rFonts w:ascii="Times New Roman" w:eastAsia="標楷體" w:hAnsi="Times New Roman" w:cs="Times New Roman" w:hint="eastAsia"/>
                <w:bCs/>
              </w:rPr>
              <w:t>的情形。</w:t>
            </w:r>
          </w:p>
          <w:p w14:paraId="3A0FAF8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二、報讀指定鐘面前</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小時的時刻</w:t>
            </w:r>
          </w:p>
          <w:p w14:paraId="06CE6B6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教師以頁面情境，依照題意，撥出</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小時前的鐘面。</w:t>
            </w:r>
          </w:p>
          <w:p w14:paraId="37F9E95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請學生說出長、</w:t>
            </w:r>
            <w:proofErr w:type="gramStart"/>
            <w:r w:rsidRPr="00F02AE4">
              <w:rPr>
                <w:rFonts w:ascii="Times New Roman" w:eastAsia="標楷體" w:hAnsi="Times New Roman" w:cs="Times New Roman" w:hint="eastAsia"/>
                <w:bCs/>
              </w:rPr>
              <w:t>短針變化</w:t>
            </w:r>
            <w:proofErr w:type="gramEnd"/>
            <w:r w:rsidRPr="00F02AE4">
              <w:rPr>
                <w:rFonts w:ascii="Times New Roman" w:eastAsia="標楷體" w:hAnsi="Times New Roman" w:cs="Times New Roman" w:hint="eastAsia"/>
                <w:bCs/>
              </w:rPr>
              <w:t>的情形。</w:t>
            </w:r>
          </w:p>
          <w:p w14:paraId="097A641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能夠反</w:t>
            </w:r>
            <w:proofErr w:type="gramStart"/>
            <w:r w:rsidRPr="00F02AE4">
              <w:rPr>
                <w:rFonts w:ascii="Times New Roman" w:eastAsia="標楷體" w:hAnsi="Times New Roman" w:cs="Times New Roman" w:hint="eastAsia"/>
                <w:bCs/>
              </w:rPr>
              <w:t>推長針轉</w:t>
            </w:r>
            <w:proofErr w:type="gramEnd"/>
            <w:r w:rsidRPr="00F02AE4">
              <w:rPr>
                <w:rFonts w:ascii="Times New Roman" w:eastAsia="標楷體" w:hAnsi="Times New Roman" w:cs="Times New Roman" w:hint="eastAsia"/>
                <w:bCs/>
              </w:rPr>
              <w:t>一圈回去後的鐘面變化</w:t>
            </w:r>
          </w:p>
          <w:p w14:paraId="375D740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教師引導學生配合圖示，說出事件</w:t>
            </w:r>
            <w:proofErr w:type="gramStart"/>
            <w:r w:rsidRPr="00F02AE4">
              <w:rPr>
                <w:rFonts w:ascii="Times New Roman" w:eastAsia="標楷體" w:hAnsi="Times New Roman" w:cs="Times New Roman" w:hint="eastAsia"/>
                <w:bCs/>
              </w:rPr>
              <w:t>的先序</w:t>
            </w:r>
            <w:proofErr w:type="gramEnd"/>
            <w:r w:rsidRPr="00F02AE4">
              <w:rPr>
                <w:rFonts w:ascii="Times New Roman" w:eastAsia="標楷體" w:hAnsi="Times New Roman" w:cs="Times New Roman" w:hint="eastAsia"/>
                <w:bCs/>
              </w:rPr>
              <w:t>，澄清題意。</w:t>
            </w:r>
          </w:p>
          <w:p w14:paraId="173935E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請學生發表解題想法，並歸納答案。</w:t>
            </w:r>
          </w:p>
          <w:p w14:paraId="08D6382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學生可能想法：能根據圖示，利用時鐘操作下午四點</w:t>
            </w:r>
            <w:proofErr w:type="gramStart"/>
            <w:r w:rsidRPr="00F02AE4">
              <w:rPr>
                <w:rFonts w:ascii="Times New Roman" w:eastAsia="標楷體" w:hAnsi="Times New Roman" w:cs="Times New Roman" w:hint="eastAsia"/>
                <w:bCs/>
              </w:rPr>
              <w:t>長針往回</w:t>
            </w:r>
            <w:proofErr w:type="gramEnd"/>
            <w:r w:rsidRPr="00F02AE4">
              <w:rPr>
                <w:rFonts w:ascii="Times New Roman" w:eastAsia="標楷體" w:hAnsi="Times New Roman" w:cs="Times New Roman" w:hint="eastAsia"/>
                <w:bCs/>
              </w:rPr>
              <w:t>撥一圈後是下午三點或是已經能知道下午四點的鐘面反推回去是下午三點。</w:t>
            </w:r>
          </w:p>
          <w:p w14:paraId="1D34604C"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7D5F055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tc>
        <w:tc>
          <w:tcPr>
            <w:tcW w:w="1418" w:type="dxa"/>
            <w:tcBorders>
              <w:top w:val="single" w:sz="4" w:space="0" w:color="auto"/>
              <w:left w:val="single" w:sz="4" w:space="0" w:color="auto"/>
              <w:bottom w:val="single" w:sz="4" w:space="0" w:color="auto"/>
              <w:right w:val="single" w:sz="4" w:space="0" w:color="auto"/>
            </w:tcBorders>
            <w:hideMark/>
          </w:tcPr>
          <w:p w14:paraId="415C001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017C626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1BD6C58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1965B9C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6E94901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5468E2E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【家庭教育】</w:t>
            </w:r>
          </w:p>
          <w:p w14:paraId="56D511E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家</w:t>
            </w:r>
            <w:r w:rsidRPr="00F02AE4">
              <w:rPr>
                <w:rFonts w:ascii="Times New Roman" w:eastAsia="標楷體" w:hAnsi="Times New Roman" w:cs="Times New Roman" w:hint="eastAsia"/>
                <w:bCs/>
              </w:rPr>
              <w:t xml:space="preserve">E7 </w:t>
            </w:r>
            <w:r w:rsidRPr="00F02AE4">
              <w:rPr>
                <w:rFonts w:ascii="Times New Roman" w:eastAsia="標楷體" w:hAnsi="Times New Roman" w:cs="Times New Roman" w:hint="eastAsia"/>
                <w:bCs/>
              </w:rPr>
              <w:t>表達對家庭成員的關心與情感。</w:t>
            </w:r>
          </w:p>
          <w:p w14:paraId="471DADC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【性別平等教育】</w:t>
            </w:r>
          </w:p>
          <w:p w14:paraId="58A08EB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性</w:t>
            </w:r>
            <w:r w:rsidRPr="00F02AE4">
              <w:rPr>
                <w:rFonts w:ascii="Times New Roman" w:eastAsia="標楷體" w:hAnsi="Times New Roman" w:cs="Times New Roman" w:hint="eastAsia"/>
                <w:bCs/>
              </w:rPr>
              <w:t xml:space="preserve">E3 </w:t>
            </w:r>
            <w:r w:rsidRPr="00F02AE4">
              <w:rPr>
                <w:rFonts w:ascii="Times New Roman" w:eastAsia="標楷體" w:hAnsi="Times New Roman" w:cs="Times New Roman" w:hint="eastAsia"/>
                <w:bCs/>
              </w:rPr>
              <w:t>覺察性別角</w:t>
            </w:r>
            <w:r w:rsidRPr="00F02AE4">
              <w:rPr>
                <w:rFonts w:ascii="Times New Roman" w:eastAsia="標楷體" w:hAnsi="Times New Roman" w:cs="Times New Roman" w:hint="eastAsia"/>
                <w:bCs/>
              </w:rPr>
              <w:lastRenderedPageBreak/>
              <w:t>色的刻板印象，了解家庭、學校與職業的分工，不應受性別的限制。</w:t>
            </w:r>
          </w:p>
        </w:tc>
        <w:tc>
          <w:tcPr>
            <w:tcW w:w="1474" w:type="dxa"/>
            <w:tcBorders>
              <w:top w:val="single" w:sz="4" w:space="0" w:color="auto"/>
              <w:left w:val="single" w:sz="4" w:space="0" w:color="auto"/>
              <w:bottom w:val="single" w:sz="4" w:space="0" w:color="auto"/>
              <w:right w:val="single" w:sz="4" w:space="0" w:color="auto"/>
            </w:tcBorders>
          </w:tcPr>
          <w:p w14:paraId="22902A79" w14:textId="77777777" w:rsidR="00F02AE4" w:rsidRPr="00F02AE4" w:rsidRDefault="00F02AE4" w:rsidP="00F02AE4">
            <w:pPr>
              <w:widowControl/>
              <w:rPr>
                <w:rFonts w:ascii="Times New Roman" w:eastAsia="標楷體" w:hAnsi="Times New Roman" w:cs="Times New Roman"/>
              </w:rPr>
            </w:pPr>
          </w:p>
        </w:tc>
      </w:tr>
      <w:tr w:rsidR="00F02AE4" w:rsidRPr="00F02AE4" w14:paraId="3CA459F3"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72807F3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第二十一</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469D5CB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學習加油</w:t>
            </w:r>
            <w:proofErr w:type="gramStart"/>
            <w:r w:rsidRPr="00F02AE4">
              <w:rPr>
                <w:rFonts w:ascii="Times New Roman" w:eastAsia="標楷體" w:hAnsi="Times New Roman" w:cs="Times New Roman" w:hint="eastAsia"/>
                <w:bCs/>
              </w:rPr>
              <w:t>讚</w:t>
            </w:r>
            <w:proofErr w:type="gramEnd"/>
            <w:r w:rsidRPr="00F02AE4">
              <w:rPr>
                <w:rFonts w:ascii="Times New Roman" w:eastAsia="標楷體" w:hAnsi="Times New Roman" w:cs="Times New Roman" w:hint="eastAsia"/>
                <w:bCs/>
              </w:rPr>
              <w:t>（二）</w:t>
            </w:r>
          </w:p>
          <w:p w14:paraId="1DF9A19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綜合與應用、生活</w:t>
            </w:r>
            <w:r w:rsidRPr="00F02AE4">
              <w:rPr>
                <w:rFonts w:ascii="Times New Roman" w:eastAsia="標楷體" w:hAnsi="Times New Roman" w:cs="Times New Roman" w:hint="eastAsia"/>
                <w:bCs/>
              </w:rPr>
              <w:lastRenderedPageBreak/>
              <w:t>中找數學、看繪本學數學、數學園地</w:t>
            </w:r>
          </w:p>
        </w:tc>
        <w:tc>
          <w:tcPr>
            <w:tcW w:w="544" w:type="dxa"/>
            <w:gridSpan w:val="2"/>
            <w:tcBorders>
              <w:top w:val="single" w:sz="4" w:space="0" w:color="auto"/>
              <w:left w:val="single" w:sz="4" w:space="0" w:color="auto"/>
              <w:bottom w:val="single" w:sz="4" w:space="0" w:color="auto"/>
              <w:right w:val="single" w:sz="4" w:space="0" w:color="auto"/>
            </w:tcBorders>
            <w:hideMark/>
          </w:tcPr>
          <w:p w14:paraId="0CB89C3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4</w:t>
            </w:r>
          </w:p>
        </w:tc>
        <w:tc>
          <w:tcPr>
            <w:tcW w:w="1276" w:type="dxa"/>
            <w:tcBorders>
              <w:top w:val="single" w:sz="4" w:space="0" w:color="auto"/>
              <w:left w:val="single" w:sz="4" w:space="0" w:color="auto"/>
              <w:bottom w:val="single" w:sz="4" w:space="0" w:color="auto"/>
              <w:right w:val="single" w:sz="4" w:space="0" w:color="auto"/>
            </w:tcBorders>
            <w:hideMark/>
          </w:tcPr>
          <w:p w14:paraId="214D773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w:t>
            </w:r>
            <w:r w:rsidRPr="00F02AE4">
              <w:rPr>
                <w:rFonts w:ascii="Times New Roman" w:eastAsia="標楷體" w:hAnsi="Times New Roman" w:cs="Times New Roman" w:hint="eastAsia"/>
                <w:bCs/>
              </w:rPr>
              <w:lastRenderedPageBreak/>
              <w:t>好奇、有積極主動的學習態度，並能將數學語言運用於日常生活中。</w:t>
            </w:r>
          </w:p>
          <w:p w14:paraId="33E4652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具備日常語言與數字及算術符號之間的轉換能力，並能熟練操作日常使用之度量衡及時間，認識日常經驗中的幾何形體，並能以符號表示公式。</w:t>
            </w:r>
          </w:p>
        </w:tc>
        <w:tc>
          <w:tcPr>
            <w:tcW w:w="1134" w:type="dxa"/>
            <w:tcBorders>
              <w:top w:val="single" w:sz="4" w:space="0" w:color="auto"/>
              <w:left w:val="single" w:sz="4" w:space="0" w:color="auto"/>
              <w:bottom w:val="single" w:sz="4" w:space="0" w:color="auto"/>
              <w:right w:val="single" w:sz="4" w:space="0" w:color="auto"/>
            </w:tcBorders>
            <w:hideMark/>
          </w:tcPr>
          <w:p w14:paraId="5C089A7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n-I-1 </w:t>
            </w:r>
            <w:r w:rsidRPr="00F02AE4">
              <w:rPr>
                <w:rFonts w:ascii="Times New Roman" w:eastAsia="標楷體" w:hAnsi="Times New Roman" w:cs="Times New Roman" w:hint="eastAsia"/>
                <w:bCs/>
              </w:rPr>
              <w:t>理解一千以內數</w:t>
            </w:r>
            <w:proofErr w:type="gramStart"/>
            <w:r w:rsidRPr="00F02AE4">
              <w:rPr>
                <w:rFonts w:ascii="Times New Roman" w:eastAsia="標楷體" w:hAnsi="Times New Roman" w:cs="Times New Roman" w:hint="eastAsia"/>
                <w:bCs/>
              </w:rPr>
              <w:t>的位值</w:t>
            </w:r>
            <w:r w:rsidRPr="00F02AE4">
              <w:rPr>
                <w:rFonts w:ascii="Times New Roman" w:eastAsia="標楷體" w:hAnsi="Times New Roman" w:cs="Times New Roman" w:hint="eastAsia"/>
                <w:bCs/>
              </w:rPr>
              <w:lastRenderedPageBreak/>
              <w:t>結構</w:t>
            </w:r>
            <w:proofErr w:type="gramEnd"/>
            <w:r w:rsidRPr="00F02AE4">
              <w:rPr>
                <w:rFonts w:ascii="Times New Roman" w:eastAsia="標楷體" w:hAnsi="Times New Roman" w:cs="Times New Roman" w:hint="eastAsia"/>
                <w:bCs/>
              </w:rPr>
              <w:t>，據以做為四則運算之基礎。</w:t>
            </w:r>
          </w:p>
          <w:p w14:paraId="511BEF7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n-I-2 </w:t>
            </w:r>
            <w:r w:rsidRPr="00F02AE4">
              <w:rPr>
                <w:rFonts w:ascii="Times New Roman" w:eastAsia="標楷體" w:hAnsi="Times New Roman" w:cs="Times New Roman" w:hint="eastAsia"/>
                <w:bCs/>
              </w:rPr>
              <w:t>理解加法和減法的意義，熟練基本加減法並能流暢計算。</w:t>
            </w:r>
          </w:p>
          <w:p w14:paraId="37BEE00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r-I-1 </w:t>
            </w:r>
            <w:r w:rsidRPr="00F02AE4">
              <w:rPr>
                <w:rFonts w:ascii="Times New Roman" w:eastAsia="標楷體" w:hAnsi="Times New Roman" w:cs="Times New Roman" w:hint="eastAsia"/>
                <w:bCs/>
              </w:rPr>
              <w:t>學習數學語言中的運算符號、關係符號、算式約定。</w:t>
            </w:r>
          </w:p>
          <w:p w14:paraId="30A55C0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 xml:space="preserve">n-I-9 </w:t>
            </w:r>
            <w:r w:rsidRPr="00F02AE4">
              <w:rPr>
                <w:rFonts w:ascii="Times New Roman" w:eastAsia="標楷體" w:hAnsi="Times New Roman" w:cs="Times New Roman" w:hint="eastAsia"/>
                <w:bCs/>
              </w:rPr>
              <w:t>認識時刻與時間常用單位。</w:t>
            </w:r>
          </w:p>
        </w:tc>
        <w:tc>
          <w:tcPr>
            <w:tcW w:w="1146" w:type="dxa"/>
            <w:tcBorders>
              <w:top w:val="single" w:sz="4" w:space="0" w:color="auto"/>
              <w:left w:val="single" w:sz="4" w:space="0" w:color="auto"/>
              <w:bottom w:val="single" w:sz="4" w:space="0" w:color="auto"/>
              <w:right w:val="single" w:sz="4" w:space="0" w:color="auto"/>
            </w:tcBorders>
            <w:hideMark/>
          </w:tcPr>
          <w:p w14:paraId="52C8A9E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N-1-1 </w:t>
            </w:r>
            <w:r w:rsidRPr="00F02AE4">
              <w:rPr>
                <w:rFonts w:ascii="Times New Roman" w:eastAsia="標楷體" w:hAnsi="Times New Roman" w:cs="Times New Roman" w:hint="eastAsia"/>
              </w:rPr>
              <w:t>一百以內的數：含</w:t>
            </w:r>
            <w:r w:rsidRPr="00F02AE4">
              <w:rPr>
                <w:rFonts w:ascii="Times New Roman" w:eastAsia="標楷體" w:hAnsi="Times New Roman" w:cs="Times New Roman" w:hint="eastAsia"/>
              </w:rPr>
              <w:lastRenderedPageBreak/>
              <w:t>操作活動。用數表示多少與順序。結合數數、</w:t>
            </w:r>
            <w:proofErr w:type="gramStart"/>
            <w:r w:rsidRPr="00F02AE4">
              <w:rPr>
                <w:rFonts w:ascii="Times New Roman" w:eastAsia="標楷體" w:hAnsi="Times New Roman" w:cs="Times New Roman" w:hint="eastAsia"/>
              </w:rPr>
              <w:t>位值表徵</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位值表</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」和「十」。</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換算。認識</w:t>
            </w:r>
            <w:r w:rsidRPr="00F02AE4">
              <w:rPr>
                <w:rFonts w:ascii="Times New Roman" w:eastAsia="標楷體" w:hAnsi="Times New Roman" w:cs="Times New Roman" w:hint="eastAsia"/>
              </w:rPr>
              <w:t>0</w:t>
            </w:r>
            <w:proofErr w:type="gramStart"/>
            <w:r w:rsidRPr="00F02AE4">
              <w:rPr>
                <w:rFonts w:ascii="Times New Roman" w:eastAsia="標楷體" w:hAnsi="Times New Roman" w:cs="Times New Roman" w:hint="eastAsia"/>
              </w:rPr>
              <w:t>的位值意義</w:t>
            </w:r>
            <w:proofErr w:type="gramEnd"/>
            <w:r w:rsidRPr="00F02AE4">
              <w:rPr>
                <w:rFonts w:ascii="Times New Roman" w:eastAsia="標楷體" w:hAnsi="Times New Roman" w:cs="Times New Roman" w:hint="eastAsia"/>
              </w:rPr>
              <w:t>。</w:t>
            </w:r>
          </w:p>
          <w:p w14:paraId="772AB43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w:t>
            </w:r>
            <w:r w:rsidRPr="00F02AE4">
              <w:rPr>
                <w:rFonts w:ascii="Times New Roman" w:eastAsia="標楷體" w:hAnsi="Times New Roman" w:cs="Times New Roman" w:hint="eastAsia"/>
              </w:rPr>
              <w:lastRenderedPageBreak/>
              <w:t>型」、「拿走型」、「比較型」等應用問題。加法和減法算式。</w:t>
            </w:r>
          </w:p>
          <w:p w14:paraId="3C50B61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之數的加法，及反向的減法計算。</w:t>
            </w:r>
          </w:p>
          <w:p w14:paraId="7F67546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w:t>
            </w:r>
            <w:r w:rsidRPr="00F02AE4">
              <w:rPr>
                <w:rFonts w:ascii="Times New Roman" w:eastAsia="標楷體" w:hAnsi="Times New Roman" w:cs="Times New Roman" w:hint="eastAsia"/>
              </w:rPr>
              <w:lastRenderedPageBreak/>
              <w:t>式中的數、加號、減號、等號。以說、讀、聽、寫、做檢驗學生的理解。適用於後續階段。</w:t>
            </w:r>
          </w:p>
          <w:p w14:paraId="3A1E7D9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N-1-6 </w:t>
            </w:r>
            <w:r w:rsidRPr="00F02AE4">
              <w:rPr>
                <w:rFonts w:ascii="Times New Roman" w:eastAsia="標楷體" w:hAnsi="Times New Roman" w:cs="Times New Roman" w:hint="eastAsia"/>
              </w:rPr>
              <w:t>日常時間用語：以操作活動為主。簡單日期報讀「幾月幾日」；「明天」、「今天」、「昨</w:t>
            </w:r>
            <w:r w:rsidRPr="00F02AE4">
              <w:rPr>
                <w:rFonts w:ascii="Times New Roman" w:eastAsia="標楷體" w:hAnsi="Times New Roman" w:cs="Times New Roman" w:hint="eastAsia"/>
              </w:rPr>
              <w:lastRenderedPageBreak/>
              <w:t>天」；「上午」、「中午」、「下午」、「晚上」。簡單時刻報讀「整點」與「半點」。</w:t>
            </w:r>
          </w:p>
        </w:tc>
        <w:tc>
          <w:tcPr>
            <w:tcW w:w="1264" w:type="dxa"/>
            <w:gridSpan w:val="2"/>
            <w:tcBorders>
              <w:top w:val="single" w:sz="4" w:space="0" w:color="auto"/>
              <w:left w:val="single" w:sz="4" w:space="0" w:color="auto"/>
              <w:bottom w:val="single" w:sz="4" w:space="0" w:color="auto"/>
              <w:right w:val="single" w:sz="4" w:space="0" w:color="auto"/>
            </w:tcBorders>
            <w:hideMark/>
          </w:tcPr>
          <w:p w14:paraId="3EC3DE5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bCs/>
              </w:rPr>
              <w:t>運用情境，找出適合的加減算式。</w:t>
            </w:r>
          </w:p>
          <w:p w14:paraId="7B35B86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lastRenderedPageBreak/>
              <w:t>2.</w:t>
            </w:r>
            <w:r w:rsidRPr="00F02AE4">
              <w:rPr>
                <w:rFonts w:ascii="Times New Roman" w:eastAsia="標楷體" w:hAnsi="Times New Roman" w:cs="Times New Roman" w:hint="eastAsia"/>
                <w:bCs/>
              </w:rPr>
              <w:t>透過操作熟練加與減。</w:t>
            </w:r>
          </w:p>
          <w:p w14:paraId="56F0FAF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proofErr w:type="gramStart"/>
            <w:r w:rsidRPr="00F02AE4">
              <w:rPr>
                <w:rFonts w:ascii="Times New Roman" w:eastAsia="標楷體" w:hAnsi="Times New Roman" w:cs="Times New Roman" w:hint="eastAsia"/>
                <w:bCs/>
              </w:rPr>
              <w:t>共讀繪</w:t>
            </w:r>
            <w:proofErr w:type="gramEnd"/>
            <w:r w:rsidRPr="00F02AE4">
              <w:rPr>
                <w:rFonts w:ascii="Times New Roman" w:eastAsia="標楷體" w:hAnsi="Times New Roman" w:cs="Times New Roman" w:hint="eastAsia"/>
                <w:bCs/>
              </w:rPr>
              <w:t>本練習時間報讀。</w:t>
            </w:r>
          </w:p>
          <w:p w14:paraId="75D9FAE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察覺數字在生活中的運用及出現。</w:t>
            </w:r>
          </w:p>
        </w:tc>
        <w:tc>
          <w:tcPr>
            <w:tcW w:w="3547" w:type="dxa"/>
            <w:gridSpan w:val="2"/>
            <w:tcBorders>
              <w:top w:val="single" w:sz="4" w:space="0" w:color="auto"/>
              <w:left w:val="single" w:sz="4" w:space="0" w:color="auto"/>
              <w:bottom w:val="single" w:sz="4" w:space="0" w:color="auto"/>
              <w:right w:val="single" w:sz="4" w:space="0" w:color="auto"/>
            </w:tcBorders>
            <w:hideMark/>
          </w:tcPr>
          <w:p w14:paraId="467B49D5"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lastRenderedPageBreak/>
              <w:t>綜合與應用</w:t>
            </w:r>
          </w:p>
          <w:p w14:paraId="02CC490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一、運用情境，找出適合的加減算式</w:t>
            </w:r>
          </w:p>
          <w:p w14:paraId="721A1A1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第一隻老鼠手上有</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顆氣球，又來了另一隻老鼠給</w:t>
            </w:r>
            <w:proofErr w:type="gramStart"/>
            <w:r w:rsidRPr="00F02AE4">
              <w:rPr>
                <w:rFonts w:ascii="Times New Roman" w:eastAsia="標楷體" w:hAnsi="Times New Roman" w:cs="Times New Roman" w:hint="eastAsia"/>
                <w:bCs/>
              </w:rPr>
              <w:t>牠</w:t>
            </w:r>
            <w:proofErr w:type="gramEnd"/>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顆氣球，因此</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，有</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顆氣球。</w:t>
            </w:r>
          </w:p>
          <w:p w14:paraId="6E678C9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第二隻老鼠手上有</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顆氣球，但</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顆氣球飛走了，因此</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，剩下</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顆氣球。</w:t>
            </w:r>
          </w:p>
          <w:p w14:paraId="1589827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第三隻老鼠手上有</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顆氣球，</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顆氣球</w:t>
            </w:r>
            <w:proofErr w:type="gramStart"/>
            <w:r w:rsidRPr="00F02AE4">
              <w:rPr>
                <w:rFonts w:ascii="Times New Roman" w:eastAsia="標楷體" w:hAnsi="Times New Roman" w:cs="Times New Roman" w:hint="eastAsia"/>
                <w:bCs/>
              </w:rPr>
              <w:t>被鳥啄破</w:t>
            </w:r>
            <w:proofErr w:type="gramEnd"/>
            <w:r w:rsidRPr="00F02AE4">
              <w:rPr>
                <w:rFonts w:ascii="Times New Roman" w:eastAsia="標楷體" w:hAnsi="Times New Roman" w:cs="Times New Roman" w:hint="eastAsia"/>
                <w:bCs/>
              </w:rPr>
              <w:t>，因此</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，剩下</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顆氣球。</w:t>
            </w:r>
          </w:p>
          <w:p w14:paraId="575E70E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二、透過操作熟練加與減</w:t>
            </w:r>
          </w:p>
          <w:p w14:paraId="5D1D78A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教師說明題意，引導學生理解題意，再嘗試解題。</w:t>
            </w:r>
          </w:p>
          <w:p w14:paraId="4EAA5D6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學生拿出附件</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25</w:t>
            </w:r>
            <w:r w:rsidRPr="00F02AE4">
              <w:rPr>
                <w:rFonts w:ascii="Times New Roman" w:eastAsia="標楷體" w:hAnsi="Times New Roman" w:cs="Times New Roman" w:hint="eastAsia"/>
                <w:bCs/>
              </w:rPr>
              <w:t>先排排看，再放入適當的數字。</w:t>
            </w:r>
          </w:p>
          <w:p w14:paraId="78CD53B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本題並不一定要求所有的學生能獨立完成。練習時，可在全班共同討論下，一邊計算一邊將答案填入。</w:t>
            </w:r>
          </w:p>
          <w:p w14:paraId="7811688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看繪本學數學</w:t>
            </w:r>
            <w:r w:rsidRPr="00F02AE4">
              <w:rPr>
                <w:rFonts w:ascii="Times New Roman" w:eastAsia="標楷體" w:hAnsi="Times New Roman" w:cs="Times New Roman" w:hint="eastAsia"/>
                <w:bCs/>
              </w:rPr>
              <w:t>《狐狸先生的晚餐》</w:t>
            </w:r>
          </w:p>
          <w:p w14:paraId="4EE3BCD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教師可提問：猜猜《狐狸先生的晚餐》是說什麼樣的故事？看看封面上有什麼呢</w:t>
            </w:r>
            <w:r w:rsidRPr="00F02AE4">
              <w:rPr>
                <w:rFonts w:ascii="Times New Roman" w:eastAsia="標楷體" w:hAnsi="Times New Roman" w:cs="Times New Roman" w:hint="eastAsia"/>
                <w:bCs/>
              </w:rPr>
              <w:t>?</w:t>
            </w:r>
          </w:p>
          <w:p w14:paraId="11CF533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proofErr w:type="gramStart"/>
            <w:r w:rsidRPr="00F02AE4">
              <w:rPr>
                <w:rFonts w:ascii="Times New Roman" w:eastAsia="標楷體" w:hAnsi="Times New Roman" w:cs="Times New Roman" w:hint="eastAsia"/>
              </w:rPr>
              <w:t>全班共讀《</w:t>
            </w:r>
            <w:r w:rsidRPr="00F02AE4">
              <w:rPr>
                <w:rFonts w:ascii="Times New Roman" w:eastAsia="標楷體" w:hAnsi="Times New Roman" w:cs="Times New Roman" w:hint="eastAsia"/>
                <w:bCs/>
              </w:rPr>
              <w:t>狐狸先生的晚餐</w:t>
            </w:r>
            <w:r w:rsidRPr="00F02AE4">
              <w:rPr>
                <w:rFonts w:ascii="Times New Roman" w:eastAsia="標楷體" w:hAnsi="Times New Roman" w:cs="Times New Roman" w:hint="eastAsia"/>
              </w:rPr>
              <w:t>》</w:t>
            </w:r>
            <w:proofErr w:type="gramEnd"/>
          </w:p>
          <w:p w14:paraId="59B7AAF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教師可提問：</w:t>
            </w:r>
          </w:p>
          <w:p w14:paraId="76276F1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「狐狸小姐應該幾點鐘去呢？」引導學生從圖片中發現卡片上沒有寫時間。</w:t>
            </w:r>
          </w:p>
          <w:p w14:paraId="61DECF7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(2)</w:t>
            </w:r>
            <w:r w:rsidRPr="00F02AE4">
              <w:rPr>
                <w:rFonts w:ascii="Times New Roman" w:eastAsia="標楷體" w:hAnsi="Times New Roman" w:cs="Times New Roman" w:hint="eastAsia"/>
                <w:bCs/>
              </w:rPr>
              <w:t>「你在哪裡發現時間的呢？」引導學生發現有哪些時間工具在圖片裡。</w:t>
            </w:r>
          </w:p>
          <w:p w14:paraId="3BCA65A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「你能知道這個時間是幾點嗎？」讓學生練習說出正確的時間。</w:t>
            </w:r>
          </w:p>
          <w:p w14:paraId="5EAA3B1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「狐狸小姐為什麼沒有看到狐狸先生？」引導學生討論狐狸小姐雖然有去池塘邊，但沒有和狐狸先生碰到面，因為沒有約好幾點。</w:t>
            </w:r>
          </w:p>
          <w:p w14:paraId="43AAAF03"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生活中找數學</w:t>
            </w:r>
          </w:p>
          <w:p w14:paraId="0608DA0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一、感受</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的數量</w:t>
            </w:r>
          </w:p>
          <w:p w14:paraId="1CA0695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讓學生想想看，</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是不是很多？再讓學生看看課本的照片，每隻手上的物品，是不是都是</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顆？這些數量很多嗎？</w:t>
            </w:r>
          </w:p>
          <w:p w14:paraId="50F6676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教師可再用其他物品，讓學生實際感受</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有多少，培養量感。</w:t>
            </w:r>
          </w:p>
          <w:p w14:paraId="17E8CB3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二、盲人點字中的數字</w:t>
            </w:r>
          </w:p>
          <w:p w14:paraId="58C96BD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教師可先讓家裡住宅有電梯的學生，回家時觀察看看，電梯的按鈕旁，是不是都會有一些凸起的小點？</w:t>
            </w:r>
          </w:p>
          <w:p w14:paraId="423B66B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教師請學生想想看，這些小</w:t>
            </w:r>
            <w:proofErr w:type="gramStart"/>
            <w:r w:rsidRPr="00F02AE4">
              <w:rPr>
                <w:rFonts w:ascii="Times New Roman" w:eastAsia="標楷體" w:hAnsi="Times New Roman" w:cs="Times New Roman" w:hint="eastAsia"/>
                <w:bCs/>
              </w:rPr>
              <w:t>凸</w:t>
            </w:r>
            <w:proofErr w:type="gramEnd"/>
            <w:r w:rsidRPr="00F02AE4">
              <w:rPr>
                <w:rFonts w:ascii="Times New Roman" w:eastAsia="標楷體" w:hAnsi="Times New Roman" w:cs="Times New Roman" w:hint="eastAsia"/>
                <w:bCs/>
              </w:rPr>
              <w:t>點的作用是什麼？</w:t>
            </w:r>
          </w:p>
          <w:p w14:paraId="7BE0FA4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教師先帶領學生認識點字中的數字</w:t>
            </w:r>
            <w:r w:rsidRPr="00F02AE4">
              <w:rPr>
                <w:rFonts w:ascii="Times New Roman" w:eastAsia="標楷體" w:hAnsi="Times New Roman" w:cs="Times New Roman" w:hint="eastAsia"/>
                <w:bCs/>
              </w:rPr>
              <w:t>1</w:t>
            </w:r>
            <w:r w:rsidRPr="00F02AE4">
              <w:rPr>
                <w:rFonts w:ascii="Cambria Math" w:eastAsia="標楷體" w:hAnsi="Cambria Math" w:cs="Cambria Math"/>
                <w:bCs/>
              </w:rPr>
              <w:t>∼</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，再請學生拿出附件</w:t>
            </w:r>
            <w:r w:rsidRPr="00F02AE4">
              <w:rPr>
                <w:rFonts w:ascii="Times New Roman" w:eastAsia="標楷體" w:hAnsi="Times New Roman" w:cs="Times New Roman" w:hint="eastAsia"/>
                <w:bCs/>
              </w:rPr>
              <w:t>26</w:t>
            </w:r>
            <w:r w:rsidRPr="00F02AE4">
              <w:rPr>
                <w:rFonts w:ascii="Times New Roman" w:eastAsia="標楷體" w:hAnsi="Times New Roman" w:cs="Times New Roman" w:hint="eastAsia"/>
                <w:bCs/>
              </w:rPr>
              <w:t>，實際摸摸看每一個數字點字。</w:t>
            </w:r>
          </w:p>
          <w:p w14:paraId="00EEA10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4.</w:t>
            </w:r>
            <w:r w:rsidRPr="00F02AE4">
              <w:rPr>
                <w:rFonts w:ascii="Times New Roman" w:eastAsia="標楷體" w:hAnsi="Times New Roman" w:cs="Times New Roman" w:hint="eastAsia"/>
                <w:bCs/>
              </w:rPr>
              <w:t>請學生閉眼摸摸看，能不能摸出手上的卡片是數字幾？實際體驗盲人使用點字的感受。</w:t>
            </w:r>
          </w:p>
          <w:p w14:paraId="5DA37F2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數學園地</w:t>
            </w:r>
          </w:p>
          <w:p w14:paraId="6451C23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一、如果世界上沒有數字</w:t>
            </w:r>
          </w:p>
          <w:p w14:paraId="2F940B5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引導學生思考，如果世界上沒有數字，會很不方便。</w:t>
            </w:r>
          </w:p>
          <w:p w14:paraId="5D833F1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二、恐龍世界探險遊戲</w:t>
            </w:r>
          </w:p>
        </w:tc>
        <w:tc>
          <w:tcPr>
            <w:tcW w:w="1418" w:type="dxa"/>
            <w:tcBorders>
              <w:top w:val="single" w:sz="4" w:space="0" w:color="auto"/>
              <w:left w:val="single" w:sz="4" w:space="0" w:color="auto"/>
              <w:bottom w:val="single" w:sz="4" w:space="0" w:color="auto"/>
              <w:right w:val="single" w:sz="4" w:space="0" w:color="auto"/>
            </w:tcBorders>
            <w:hideMark/>
          </w:tcPr>
          <w:p w14:paraId="0F189B0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3DFFC8B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18C4BDC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4EB20B5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1F6A908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lastRenderedPageBreak/>
              <w:t>紙筆評量</w:t>
            </w:r>
          </w:p>
        </w:tc>
        <w:tc>
          <w:tcPr>
            <w:tcW w:w="1271" w:type="dxa"/>
            <w:tcBorders>
              <w:top w:val="single" w:sz="4" w:space="0" w:color="auto"/>
              <w:left w:val="single" w:sz="4" w:space="0" w:color="auto"/>
              <w:bottom w:val="single" w:sz="4" w:space="0" w:color="auto"/>
              <w:right w:val="single" w:sz="4" w:space="0" w:color="auto"/>
            </w:tcBorders>
            <w:hideMark/>
          </w:tcPr>
          <w:p w14:paraId="563674A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lastRenderedPageBreak/>
              <w:t>【閱讀素養教育】</w:t>
            </w:r>
          </w:p>
          <w:p w14:paraId="0226626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閱</w:t>
            </w:r>
            <w:r w:rsidRPr="00F02AE4">
              <w:rPr>
                <w:rFonts w:ascii="Times New Roman" w:eastAsia="標楷體" w:hAnsi="Times New Roman" w:cs="Times New Roman" w:hint="eastAsia"/>
                <w:bCs/>
              </w:rPr>
              <w:t xml:space="preserve">E3 </w:t>
            </w:r>
            <w:r w:rsidRPr="00F02AE4">
              <w:rPr>
                <w:rFonts w:ascii="Times New Roman" w:eastAsia="標楷體" w:hAnsi="Times New Roman" w:cs="Times New Roman" w:hint="eastAsia"/>
                <w:bCs/>
              </w:rPr>
              <w:t>熟悉與學科</w:t>
            </w:r>
            <w:r w:rsidRPr="00F02AE4">
              <w:rPr>
                <w:rFonts w:ascii="Times New Roman" w:eastAsia="標楷體" w:hAnsi="Times New Roman" w:cs="Times New Roman" w:hint="eastAsia"/>
                <w:bCs/>
              </w:rPr>
              <w:lastRenderedPageBreak/>
              <w:t>學習相關的文本閱讀策略。</w:t>
            </w:r>
          </w:p>
        </w:tc>
        <w:tc>
          <w:tcPr>
            <w:tcW w:w="1474" w:type="dxa"/>
            <w:tcBorders>
              <w:top w:val="single" w:sz="4" w:space="0" w:color="auto"/>
              <w:left w:val="single" w:sz="4" w:space="0" w:color="auto"/>
              <w:bottom w:val="single" w:sz="4" w:space="0" w:color="auto"/>
              <w:right w:val="single" w:sz="4" w:space="0" w:color="auto"/>
            </w:tcBorders>
          </w:tcPr>
          <w:p w14:paraId="15997EDB" w14:textId="77777777" w:rsidR="00F02AE4" w:rsidRPr="00F02AE4" w:rsidRDefault="00F02AE4" w:rsidP="00F02AE4">
            <w:pPr>
              <w:widowControl/>
              <w:rPr>
                <w:rFonts w:ascii="Times New Roman" w:eastAsia="標楷體" w:hAnsi="Times New Roman" w:cs="Times New Roman"/>
              </w:rPr>
            </w:pPr>
          </w:p>
        </w:tc>
      </w:tr>
      <w:tr w:rsidR="00F02AE4" w:rsidRPr="00F02AE4" w14:paraId="2BB149F5" w14:textId="77777777" w:rsidTr="00F02AE4">
        <w:trPr>
          <w:trHeight w:val="303"/>
        </w:trPr>
        <w:tc>
          <w:tcPr>
            <w:tcW w:w="1270" w:type="dxa"/>
            <w:tcBorders>
              <w:top w:val="single" w:sz="4" w:space="0" w:color="auto"/>
              <w:left w:val="single" w:sz="4" w:space="0" w:color="auto"/>
              <w:bottom w:val="single" w:sz="4" w:space="0" w:color="auto"/>
              <w:right w:val="single" w:sz="4" w:space="0" w:color="auto"/>
            </w:tcBorders>
            <w:hideMark/>
          </w:tcPr>
          <w:p w14:paraId="081B873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第二十二</w:t>
            </w:r>
            <w:proofErr w:type="gramStart"/>
            <w:r w:rsidRPr="00F02AE4">
              <w:rPr>
                <w:rFonts w:ascii="Times New Roman" w:eastAsia="標楷體" w:hAnsi="Times New Roman" w:cs="Times New Roman" w:hint="eastAsia"/>
              </w:rPr>
              <w:t>週</w:t>
            </w:r>
            <w:proofErr w:type="gramEnd"/>
          </w:p>
        </w:tc>
        <w:tc>
          <w:tcPr>
            <w:tcW w:w="1271" w:type="dxa"/>
            <w:tcBorders>
              <w:top w:val="single" w:sz="4" w:space="0" w:color="auto"/>
              <w:left w:val="single" w:sz="4" w:space="0" w:color="auto"/>
              <w:bottom w:val="single" w:sz="4" w:space="0" w:color="auto"/>
              <w:right w:val="single" w:sz="4" w:space="0" w:color="auto"/>
            </w:tcBorders>
            <w:hideMark/>
          </w:tcPr>
          <w:p w14:paraId="231EE47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學習加油</w:t>
            </w:r>
            <w:proofErr w:type="gramStart"/>
            <w:r w:rsidRPr="00F02AE4">
              <w:rPr>
                <w:rFonts w:ascii="Times New Roman" w:eastAsia="標楷體" w:hAnsi="Times New Roman" w:cs="Times New Roman" w:hint="eastAsia"/>
                <w:bCs/>
              </w:rPr>
              <w:t>讚</w:t>
            </w:r>
            <w:proofErr w:type="gramEnd"/>
            <w:r w:rsidRPr="00F02AE4">
              <w:rPr>
                <w:rFonts w:ascii="Times New Roman" w:eastAsia="標楷體" w:hAnsi="Times New Roman" w:cs="Times New Roman" w:hint="eastAsia"/>
                <w:bCs/>
              </w:rPr>
              <w:t>（二）</w:t>
            </w:r>
          </w:p>
          <w:p w14:paraId="73300F8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綜合與應用、生活中找數學、看繪本學數學、數學園地</w:t>
            </w:r>
          </w:p>
        </w:tc>
        <w:tc>
          <w:tcPr>
            <w:tcW w:w="544" w:type="dxa"/>
            <w:gridSpan w:val="2"/>
            <w:tcBorders>
              <w:top w:val="single" w:sz="4" w:space="0" w:color="auto"/>
              <w:left w:val="single" w:sz="4" w:space="0" w:color="auto"/>
              <w:bottom w:val="single" w:sz="4" w:space="0" w:color="auto"/>
              <w:right w:val="single" w:sz="4" w:space="0" w:color="auto"/>
            </w:tcBorders>
            <w:hideMark/>
          </w:tcPr>
          <w:p w14:paraId="15D1C8B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
        </w:tc>
        <w:tc>
          <w:tcPr>
            <w:tcW w:w="1276" w:type="dxa"/>
            <w:tcBorders>
              <w:top w:val="single" w:sz="4" w:space="0" w:color="auto"/>
              <w:left w:val="single" w:sz="4" w:space="0" w:color="auto"/>
              <w:bottom w:val="single" w:sz="4" w:space="0" w:color="auto"/>
              <w:right w:val="single" w:sz="4" w:space="0" w:color="auto"/>
            </w:tcBorders>
            <w:hideMark/>
          </w:tcPr>
          <w:p w14:paraId="2C0E511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具備喜歡數學、對數學世界好奇、有積極主動的學習態度，並能將數學語言運用於日常生活中。</w:t>
            </w:r>
          </w:p>
          <w:p w14:paraId="3C49270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w:t>
            </w:r>
            <w:r w:rsidRPr="00F02AE4">
              <w:rPr>
                <w:rFonts w:ascii="Times New Roman" w:eastAsia="標楷體" w:hAnsi="Times New Roman" w:cs="Times New Roman" w:hint="eastAsia"/>
                <w:bCs/>
              </w:rPr>
              <w:lastRenderedPageBreak/>
              <w:t>符號之間的轉換能力，並能熟練操作日常使用之度量衡及時間，認識日常經驗中的幾何形體，並能以符號表示公式。</w:t>
            </w:r>
          </w:p>
        </w:tc>
        <w:tc>
          <w:tcPr>
            <w:tcW w:w="1134" w:type="dxa"/>
            <w:tcBorders>
              <w:top w:val="single" w:sz="4" w:space="0" w:color="auto"/>
              <w:left w:val="single" w:sz="4" w:space="0" w:color="auto"/>
              <w:bottom w:val="single" w:sz="4" w:space="0" w:color="auto"/>
              <w:right w:val="single" w:sz="4" w:space="0" w:color="auto"/>
            </w:tcBorders>
            <w:hideMark/>
          </w:tcPr>
          <w:p w14:paraId="5D6A612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n-I-1 </w:t>
            </w:r>
            <w:r w:rsidRPr="00F02AE4">
              <w:rPr>
                <w:rFonts w:ascii="Times New Roman" w:eastAsia="標楷體" w:hAnsi="Times New Roman" w:cs="Times New Roman" w:hint="eastAsia"/>
                <w:bCs/>
              </w:rPr>
              <w:t>理解一千以內數</w:t>
            </w:r>
            <w:proofErr w:type="gramStart"/>
            <w:r w:rsidRPr="00F02AE4">
              <w:rPr>
                <w:rFonts w:ascii="Times New Roman" w:eastAsia="標楷體" w:hAnsi="Times New Roman" w:cs="Times New Roman" w:hint="eastAsia"/>
                <w:bCs/>
              </w:rPr>
              <w:t>的位值結構</w:t>
            </w:r>
            <w:proofErr w:type="gramEnd"/>
            <w:r w:rsidRPr="00F02AE4">
              <w:rPr>
                <w:rFonts w:ascii="Times New Roman" w:eastAsia="標楷體" w:hAnsi="Times New Roman" w:cs="Times New Roman" w:hint="eastAsia"/>
                <w:bCs/>
              </w:rPr>
              <w:t>，據以做為四則運算之基礎。</w:t>
            </w:r>
          </w:p>
          <w:p w14:paraId="551DDE7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n-I-2 </w:t>
            </w:r>
            <w:r w:rsidRPr="00F02AE4">
              <w:rPr>
                <w:rFonts w:ascii="Times New Roman" w:eastAsia="標楷體" w:hAnsi="Times New Roman" w:cs="Times New Roman" w:hint="eastAsia"/>
                <w:bCs/>
              </w:rPr>
              <w:t>理解加法和減法的意義，熟練基本加減法</w:t>
            </w:r>
            <w:r w:rsidRPr="00F02AE4">
              <w:rPr>
                <w:rFonts w:ascii="Times New Roman" w:eastAsia="標楷體" w:hAnsi="Times New Roman" w:cs="Times New Roman" w:hint="eastAsia"/>
                <w:bCs/>
              </w:rPr>
              <w:lastRenderedPageBreak/>
              <w:t>並能流暢計算。</w:t>
            </w:r>
          </w:p>
          <w:p w14:paraId="75EBADF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r-I-1 </w:t>
            </w:r>
            <w:r w:rsidRPr="00F02AE4">
              <w:rPr>
                <w:rFonts w:ascii="Times New Roman" w:eastAsia="標楷體" w:hAnsi="Times New Roman" w:cs="Times New Roman" w:hint="eastAsia"/>
                <w:bCs/>
              </w:rPr>
              <w:t>學習數學語言中的運算符號、關係符號、算式約定。</w:t>
            </w:r>
          </w:p>
          <w:p w14:paraId="6D7E459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 xml:space="preserve">n-I-9 </w:t>
            </w:r>
            <w:r w:rsidRPr="00F02AE4">
              <w:rPr>
                <w:rFonts w:ascii="Times New Roman" w:eastAsia="標楷體" w:hAnsi="Times New Roman" w:cs="Times New Roman" w:hint="eastAsia"/>
                <w:bCs/>
              </w:rPr>
              <w:t>認識時刻與時間常用單位。</w:t>
            </w:r>
          </w:p>
        </w:tc>
        <w:tc>
          <w:tcPr>
            <w:tcW w:w="1146" w:type="dxa"/>
            <w:tcBorders>
              <w:top w:val="single" w:sz="4" w:space="0" w:color="auto"/>
              <w:left w:val="single" w:sz="4" w:space="0" w:color="auto"/>
              <w:bottom w:val="single" w:sz="4" w:space="0" w:color="auto"/>
              <w:right w:val="single" w:sz="4" w:space="0" w:color="auto"/>
            </w:tcBorders>
            <w:hideMark/>
          </w:tcPr>
          <w:p w14:paraId="204139D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N-1-1 </w:t>
            </w:r>
            <w:r w:rsidRPr="00F02AE4">
              <w:rPr>
                <w:rFonts w:ascii="Times New Roman" w:eastAsia="標楷體" w:hAnsi="Times New Roman" w:cs="Times New Roman" w:hint="eastAsia"/>
              </w:rPr>
              <w:t>一百以內的數：含操作活動。用數表示多少與順序。結合數數、</w:t>
            </w:r>
            <w:proofErr w:type="gramStart"/>
            <w:r w:rsidRPr="00F02AE4">
              <w:rPr>
                <w:rFonts w:ascii="Times New Roman" w:eastAsia="標楷體" w:hAnsi="Times New Roman" w:cs="Times New Roman" w:hint="eastAsia"/>
              </w:rPr>
              <w:t>位值表徵</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位值表</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lastRenderedPageBreak/>
              <w:t>「</w:t>
            </w:r>
            <w:proofErr w:type="gramStart"/>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」和「十」。</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換算。認識</w:t>
            </w:r>
            <w:r w:rsidRPr="00F02AE4">
              <w:rPr>
                <w:rFonts w:ascii="Times New Roman" w:eastAsia="標楷體" w:hAnsi="Times New Roman" w:cs="Times New Roman" w:hint="eastAsia"/>
              </w:rPr>
              <w:t>0</w:t>
            </w:r>
            <w:proofErr w:type="gramStart"/>
            <w:r w:rsidRPr="00F02AE4">
              <w:rPr>
                <w:rFonts w:ascii="Times New Roman" w:eastAsia="標楷體" w:hAnsi="Times New Roman" w:cs="Times New Roman" w:hint="eastAsia"/>
              </w:rPr>
              <w:t>的位值意義</w:t>
            </w:r>
            <w:proofErr w:type="gramEnd"/>
            <w:r w:rsidRPr="00F02AE4">
              <w:rPr>
                <w:rFonts w:ascii="Times New Roman" w:eastAsia="標楷體" w:hAnsi="Times New Roman" w:cs="Times New Roman" w:hint="eastAsia"/>
              </w:rPr>
              <w:t>。</w:t>
            </w:r>
          </w:p>
          <w:p w14:paraId="015450D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加型」、「拿走型」、「比較型」等應用問題。加法和減法算式。</w:t>
            </w:r>
          </w:p>
          <w:p w14:paraId="1AAECF6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w:t>
            </w:r>
            <w:r w:rsidRPr="00F02AE4">
              <w:rPr>
                <w:rFonts w:ascii="Times New Roman" w:eastAsia="標楷體" w:hAnsi="Times New Roman" w:cs="Times New Roman" w:hint="eastAsia"/>
              </w:rPr>
              <w:lastRenderedPageBreak/>
              <w:t>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之數的加法，及反向的減法計算。</w:t>
            </w:r>
          </w:p>
          <w:p w14:paraId="3F57873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算式與符號：含加減算式中的數、加號、減號、等號。以說、讀、聽、寫、做檢驗學生的理解。適</w:t>
            </w:r>
            <w:r w:rsidRPr="00F02AE4">
              <w:rPr>
                <w:rFonts w:ascii="Times New Roman" w:eastAsia="標楷體" w:hAnsi="Times New Roman" w:cs="Times New Roman" w:hint="eastAsia"/>
              </w:rPr>
              <w:lastRenderedPageBreak/>
              <w:t>用於後續階段。</w:t>
            </w:r>
          </w:p>
          <w:p w14:paraId="1BEA7A4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N-1-6 </w:t>
            </w:r>
            <w:r w:rsidRPr="00F02AE4">
              <w:rPr>
                <w:rFonts w:ascii="Times New Roman" w:eastAsia="標楷體" w:hAnsi="Times New Roman" w:cs="Times New Roman" w:hint="eastAsia"/>
              </w:rPr>
              <w:t>日常時間用語：以操作活動為主。簡單日期報讀「幾月幾日」；「明天」、「今天」、「昨天」；「上午」、「中午」、「下午」、「晚上」。簡單時刻報讀「整</w:t>
            </w:r>
            <w:r w:rsidRPr="00F02AE4">
              <w:rPr>
                <w:rFonts w:ascii="Times New Roman" w:eastAsia="標楷體" w:hAnsi="Times New Roman" w:cs="Times New Roman" w:hint="eastAsia"/>
              </w:rPr>
              <w:lastRenderedPageBreak/>
              <w:t>點」與「半點」。</w:t>
            </w:r>
          </w:p>
        </w:tc>
        <w:tc>
          <w:tcPr>
            <w:tcW w:w="1264" w:type="dxa"/>
            <w:gridSpan w:val="2"/>
            <w:tcBorders>
              <w:top w:val="single" w:sz="4" w:space="0" w:color="auto"/>
              <w:left w:val="single" w:sz="4" w:space="0" w:color="auto"/>
              <w:bottom w:val="single" w:sz="4" w:space="0" w:color="auto"/>
              <w:right w:val="single" w:sz="4" w:space="0" w:color="auto"/>
            </w:tcBorders>
            <w:hideMark/>
          </w:tcPr>
          <w:p w14:paraId="0D6176D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bCs/>
              </w:rPr>
              <w:t>運用情境，找出適合的加減算式。</w:t>
            </w:r>
          </w:p>
          <w:p w14:paraId="6F1904C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bCs/>
              </w:rPr>
              <w:t>透過操作熟練加與減。</w:t>
            </w:r>
          </w:p>
          <w:p w14:paraId="2DD904A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proofErr w:type="gramStart"/>
            <w:r w:rsidRPr="00F02AE4">
              <w:rPr>
                <w:rFonts w:ascii="Times New Roman" w:eastAsia="標楷體" w:hAnsi="Times New Roman" w:cs="Times New Roman" w:hint="eastAsia"/>
                <w:bCs/>
              </w:rPr>
              <w:t>共讀繪</w:t>
            </w:r>
            <w:proofErr w:type="gramEnd"/>
            <w:r w:rsidRPr="00F02AE4">
              <w:rPr>
                <w:rFonts w:ascii="Times New Roman" w:eastAsia="標楷體" w:hAnsi="Times New Roman" w:cs="Times New Roman" w:hint="eastAsia"/>
                <w:bCs/>
              </w:rPr>
              <w:t>本練習時間報讀。</w:t>
            </w:r>
          </w:p>
          <w:p w14:paraId="7993997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察覺數字在生活中的運用及出現。</w:t>
            </w:r>
          </w:p>
        </w:tc>
        <w:tc>
          <w:tcPr>
            <w:tcW w:w="3547" w:type="dxa"/>
            <w:gridSpan w:val="2"/>
            <w:tcBorders>
              <w:top w:val="single" w:sz="4" w:space="0" w:color="auto"/>
              <w:left w:val="single" w:sz="4" w:space="0" w:color="auto"/>
              <w:bottom w:val="single" w:sz="4" w:space="0" w:color="auto"/>
              <w:right w:val="single" w:sz="4" w:space="0" w:color="auto"/>
            </w:tcBorders>
            <w:hideMark/>
          </w:tcPr>
          <w:p w14:paraId="2E7413B2"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綜合與應用</w:t>
            </w:r>
          </w:p>
          <w:p w14:paraId="3624720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一、運用情境，找出適合的加減算式</w:t>
            </w:r>
          </w:p>
          <w:p w14:paraId="2F3637C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第一隻老鼠手上有</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顆氣球，又來了另一隻老鼠給</w:t>
            </w:r>
            <w:proofErr w:type="gramStart"/>
            <w:r w:rsidRPr="00F02AE4">
              <w:rPr>
                <w:rFonts w:ascii="Times New Roman" w:eastAsia="標楷體" w:hAnsi="Times New Roman" w:cs="Times New Roman" w:hint="eastAsia"/>
                <w:bCs/>
              </w:rPr>
              <w:t>牠</w:t>
            </w:r>
            <w:proofErr w:type="gramEnd"/>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顆氣球，因此</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，有</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顆氣球。</w:t>
            </w:r>
          </w:p>
          <w:p w14:paraId="4E06959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第二隻老鼠手上有</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顆氣球，但</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顆氣球飛走了，因此</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，剩下</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顆氣球。</w:t>
            </w:r>
          </w:p>
          <w:p w14:paraId="6DA5F34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第三隻老鼠手上有</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顆氣球，</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顆氣球</w:t>
            </w:r>
            <w:proofErr w:type="gramStart"/>
            <w:r w:rsidRPr="00F02AE4">
              <w:rPr>
                <w:rFonts w:ascii="Times New Roman" w:eastAsia="標楷體" w:hAnsi="Times New Roman" w:cs="Times New Roman" w:hint="eastAsia"/>
                <w:bCs/>
              </w:rPr>
              <w:t>被鳥啄破</w:t>
            </w:r>
            <w:proofErr w:type="gramEnd"/>
            <w:r w:rsidRPr="00F02AE4">
              <w:rPr>
                <w:rFonts w:ascii="Times New Roman" w:eastAsia="標楷體" w:hAnsi="Times New Roman" w:cs="Times New Roman" w:hint="eastAsia"/>
                <w:bCs/>
              </w:rPr>
              <w:t>，因此</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，剩下</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顆氣球。</w:t>
            </w:r>
          </w:p>
          <w:p w14:paraId="1273162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二、透過操作熟練加與減</w:t>
            </w:r>
          </w:p>
          <w:p w14:paraId="6425BFE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教師說明題意，引導學生理解題意，再嘗試解題。</w:t>
            </w:r>
          </w:p>
          <w:p w14:paraId="173F72F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2.</w:t>
            </w:r>
            <w:r w:rsidRPr="00F02AE4">
              <w:rPr>
                <w:rFonts w:ascii="Times New Roman" w:eastAsia="標楷體" w:hAnsi="Times New Roman" w:cs="Times New Roman" w:hint="eastAsia"/>
                <w:bCs/>
              </w:rPr>
              <w:t>學生拿出附件</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25</w:t>
            </w:r>
            <w:r w:rsidRPr="00F02AE4">
              <w:rPr>
                <w:rFonts w:ascii="Times New Roman" w:eastAsia="標楷體" w:hAnsi="Times New Roman" w:cs="Times New Roman" w:hint="eastAsia"/>
                <w:bCs/>
              </w:rPr>
              <w:t>先排排看，再放入適當的數字。</w:t>
            </w:r>
          </w:p>
          <w:p w14:paraId="782AE94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本題並不一定要求所有的學生能獨立完成。練習時，可在全班共同討論下，一邊計算一邊將答案填入。</w:t>
            </w:r>
          </w:p>
          <w:p w14:paraId="2143A6A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看繪本學數學</w:t>
            </w:r>
            <w:r w:rsidRPr="00F02AE4">
              <w:rPr>
                <w:rFonts w:ascii="Times New Roman" w:eastAsia="標楷體" w:hAnsi="Times New Roman" w:cs="Times New Roman" w:hint="eastAsia"/>
                <w:bCs/>
              </w:rPr>
              <w:t>《狐狸先生的晚餐》</w:t>
            </w:r>
          </w:p>
          <w:p w14:paraId="3B5C288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教師可提問：猜猜《狐狸先生的晚餐》是說什麼樣的故事？看看封面上有什麼呢</w:t>
            </w:r>
            <w:r w:rsidRPr="00F02AE4">
              <w:rPr>
                <w:rFonts w:ascii="Times New Roman" w:eastAsia="標楷體" w:hAnsi="Times New Roman" w:cs="Times New Roman" w:hint="eastAsia"/>
                <w:bCs/>
              </w:rPr>
              <w:t>?</w:t>
            </w:r>
          </w:p>
          <w:p w14:paraId="598CC70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proofErr w:type="gramStart"/>
            <w:r w:rsidRPr="00F02AE4">
              <w:rPr>
                <w:rFonts w:ascii="Times New Roman" w:eastAsia="標楷體" w:hAnsi="Times New Roman" w:cs="Times New Roman" w:hint="eastAsia"/>
              </w:rPr>
              <w:t>全班共讀《</w:t>
            </w:r>
            <w:r w:rsidRPr="00F02AE4">
              <w:rPr>
                <w:rFonts w:ascii="Times New Roman" w:eastAsia="標楷體" w:hAnsi="Times New Roman" w:cs="Times New Roman" w:hint="eastAsia"/>
                <w:bCs/>
              </w:rPr>
              <w:t>狐狸先生的晚餐</w:t>
            </w:r>
            <w:r w:rsidRPr="00F02AE4">
              <w:rPr>
                <w:rFonts w:ascii="Times New Roman" w:eastAsia="標楷體" w:hAnsi="Times New Roman" w:cs="Times New Roman" w:hint="eastAsia"/>
              </w:rPr>
              <w:t>》</w:t>
            </w:r>
            <w:proofErr w:type="gramEnd"/>
          </w:p>
          <w:p w14:paraId="08BBF93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教師可提問：</w:t>
            </w:r>
          </w:p>
          <w:p w14:paraId="2E536F4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「狐狸小姐應該幾點鐘去呢？」引導學生從圖片中發現卡片上沒有寫時間。</w:t>
            </w:r>
          </w:p>
          <w:p w14:paraId="51E072D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「你在哪裡發現時間的呢？」引導學生發現有哪些時間工具在圖片裡。</w:t>
            </w:r>
          </w:p>
          <w:p w14:paraId="2AA1CA7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「你能知道這個時間是幾點嗎？」讓學生練習說出正確的時間。</w:t>
            </w:r>
          </w:p>
          <w:p w14:paraId="1BE016F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「狐狸小姐為什麼沒有看到狐狸先生？」引導學生討論狐狸小姐雖然有去池塘邊，但沒有和狐狸先生碰到面，因為沒有約好幾點。</w:t>
            </w:r>
          </w:p>
          <w:p w14:paraId="7EDDA0E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生活中找數學</w:t>
            </w:r>
          </w:p>
          <w:p w14:paraId="177286F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一、感受</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的數量</w:t>
            </w:r>
          </w:p>
          <w:p w14:paraId="1FB0DC3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讓學生想想看，</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是不是很多？再讓學生看看課本的照</w:t>
            </w:r>
            <w:r w:rsidRPr="00F02AE4">
              <w:rPr>
                <w:rFonts w:ascii="Times New Roman" w:eastAsia="標楷體" w:hAnsi="Times New Roman" w:cs="Times New Roman" w:hint="eastAsia"/>
                <w:bCs/>
              </w:rPr>
              <w:lastRenderedPageBreak/>
              <w:t>片，每隻手上的物品，是不是都是</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顆？這些數量很多嗎？</w:t>
            </w:r>
          </w:p>
          <w:p w14:paraId="5EFC268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教師可再用其他物品，讓學生實際感受</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有多少，培養量感。</w:t>
            </w:r>
          </w:p>
          <w:p w14:paraId="0A5FFED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二、盲人點字中的數字</w:t>
            </w:r>
          </w:p>
          <w:p w14:paraId="1FC11FA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教師可先讓家裡住宅有電梯的學生，回家時觀察看看，電梯的按鈕旁，是不是都會有一些凸起的小點？</w:t>
            </w:r>
          </w:p>
          <w:p w14:paraId="4EE737E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教師請學生想想看，這些小</w:t>
            </w:r>
            <w:proofErr w:type="gramStart"/>
            <w:r w:rsidRPr="00F02AE4">
              <w:rPr>
                <w:rFonts w:ascii="Times New Roman" w:eastAsia="標楷體" w:hAnsi="Times New Roman" w:cs="Times New Roman" w:hint="eastAsia"/>
                <w:bCs/>
              </w:rPr>
              <w:t>凸</w:t>
            </w:r>
            <w:proofErr w:type="gramEnd"/>
            <w:r w:rsidRPr="00F02AE4">
              <w:rPr>
                <w:rFonts w:ascii="Times New Roman" w:eastAsia="標楷體" w:hAnsi="Times New Roman" w:cs="Times New Roman" w:hint="eastAsia"/>
                <w:bCs/>
              </w:rPr>
              <w:t>點的作用是什麼？</w:t>
            </w:r>
          </w:p>
          <w:p w14:paraId="17599A8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教師先帶領學生認識點字中的數字</w:t>
            </w:r>
            <w:r w:rsidRPr="00F02AE4">
              <w:rPr>
                <w:rFonts w:ascii="Times New Roman" w:eastAsia="標楷體" w:hAnsi="Times New Roman" w:cs="Times New Roman" w:hint="eastAsia"/>
                <w:bCs/>
              </w:rPr>
              <w:t>1</w:t>
            </w:r>
            <w:r w:rsidRPr="00F02AE4">
              <w:rPr>
                <w:rFonts w:ascii="Cambria Math" w:eastAsia="標楷體" w:hAnsi="Cambria Math" w:cs="Cambria Math"/>
                <w:bCs/>
              </w:rPr>
              <w:t>∼</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，再請學生拿出附件</w:t>
            </w:r>
            <w:r w:rsidRPr="00F02AE4">
              <w:rPr>
                <w:rFonts w:ascii="Times New Roman" w:eastAsia="標楷體" w:hAnsi="Times New Roman" w:cs="Times New Roman" w:hint="eastAsia"/>
                <w:bCs/>
              </w:rPr>
              <w:t>26</w:t>
            </w:r>
            <w:r w:rsidRPr="00F02AE4">
              <w:rPr>
                <w:rFonts w:ascii="Times New Roman" w:eastAsia="標楷體" w:hAnsi="Times New Roman" w:cs="Times New Roman" w:hint="eastAsia"/>
                <w:bCs/>
              </w:rPr>
              <w:t>，實際摸摸看每一個數字點字。</w:t>
            </w:r>
          </w:p>
          <w:p w14:paraId="6388EFB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請學生閉眼摸摸看，能不能摸出手上的卡片是數字幾？實際體驗盲人使用點字的感受。</w:t>
            </w:r>
          </w:p>
          <w:p w14:paraId="17607FA5"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數學園地</w:t>
            </w:r>
          </w:p>
          <w:p w14:paraId="6C0D99B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一、如果世界上沒有數字</w:t>
            </w:r>
          </w:p>
          <w:p w14:paraId="60CE9A8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引導學生思考，如果世界上沒有數字，會很不方便。</w:t>
            </w:r>
          </w:p>
          <w:p w14:paraId="710A3A7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二、恐龍世界探險遊戲</w:t>
            </w:r>
          </w:p>
        </w:tc>
        <w:tc>
          <w:tcPr>
            <w:tcW w:w="1418" w:type="dxa"/>
            <w:tcBorders>
              <w:top w:val="single" w:sz="4" w:space="0" w:color="auto"/>
              <w:left w:val="single" w:sz="4" w:space="0" w:color="auto"/>
              <w:bottom w:val="single" w:sz="4" w:space="0" w:color="auto"/>
              <w:right w:val="single" w:sz="4" w:space="0" w:color="auto"/>
            </w:tcBorders>
            <w:hideMark/>
          </w:tcPr>
          <w:p w14:paraId="30723E9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29D768B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47DA049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11EFA85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321AF3D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1271" w:type="dxa"/>
            <w:tcBorders>
              <w:top w:val="single" w:sz="4" w:space="0" w:color="auto"/>
              <w:left w:val="single" w:sz="4" w:space="0" w:color="auto"/>
              <w:bottom w:val="single" w:sz="4" w:space="0" w:color="auto"/>
              <w:right w:val="single" w:sz="4" w:space="0" w:color="auto"/>
            </w:tcBorders>
            <w:hideMark/>
          </w:tcPr>
          <w:p w14:paraId="4F0A5DB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【閱讀素養教育】</w:t>
            </w:r>
          </w:p>
          <w:p w14:paraId="5BB94B8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閱</w:t>
            </w:r>
            <w:r w:rsidRPr="00F02AE4">
              <w:rPr>
                <w:rFonts w:ascii="Times New Roman" w:eastAsia="標楷體" w:hAnsi="Times New Roman" w:cs="Times New Roman" w:hint="eastAsia"/>
                <w:bCs/>
              </w:rPr>
              <w:t xml:space="preserve">E3 </w:t>
            </w:r>
            <w:r w:rsidRPr="00F02AE4">
              <w:rPr>
                <w:rFonts w:ascii="Times New Roman" w:eastAsia="標楷體" w:hAnsi="Times New Roman" w:cs="Times New Roman" w:hint="eastAsia"/>
                <w:bCs/>
              </w:rPr>
              <w:t>熟悉與學科學習相關的文本閱讀策略。</w:t>
            </w:r>
          </w:p>
        </w:tc>
        <w:tc>
          <w:tcPr>
            <w:tcW w:w="1474" w:type="dxa"/>
            <w:tcBorders>
              <w:top w:val="single" w:sz="4" w:space="0" w:color="auto"/>
              <w:left w:val="single" w:sz="4" w:space="0" w:color="auto"/>
              <w:bottom w:val="single" w:sz="4" w:space="0" w:color="auto"/>
              <w:right w:val="single" w:sz="4" w:space="0" w:color="auto"/>
            </w:tcBorders>
          </w:tcPr>
          <w:p w14:paraId="6E938063" w14:textId="77777777" w:rsidR="00F02AE4" w:rsidRPr="00F02AE4" w:rsidRDefault="00F02AE4" w:rsidP="00F02AE4">
            <w:pPr>
              <w:widowControl/>
              <w:rPr>
                <w:rFonts w:ascii="Times New Roman" w:eastAsia="標楷體" w:hAnsi="Times New Roman" w:cs="Times New Roman"/>
              </w:rPr>
            </w:pPr>
          </w:p>
        </w:tc>
      </w:tr>
    </w:tbl>
    <w:p w14:paraId="4B6EF65F" w14:textId="77777777" w:rsidR="00F02AE4" w:rsidRPr="00F02AE4" w:rsidRDefault="00F02AE4" w:rsidP="00F02AE4">
      <w:pPr>
        <w:widowControl/>
        <w:rPr>
          <w:rFonts w:ascii="Times New Roman" w:eastAsia="標楷體" w:hAnsi="Times New Roman" w:cs="Times New Roman"/>
        </w:rPr>
      </w:pPr>
    </w:p>
    <w:p w14:paraId="7AEE8774"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t>註</w:t>
      </w:r>
      <w:proofErr w:type="gramEnd"/>
      <w:r w:rsidRPr="00F02AE4">
        <w:rPr>
          <w:rFonts w:ascii="Times New Roman" w:eastAsia="標楷體" w:hAnsi="Times New Roman" w:cs="Times New Roman"/>
        </w:rPr>
        <w:t>1</w:t>
      </w:r>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請於表頭</w:t>
      </w:r>
      <w:proofErr w:type="gramEnd"/>
      <w:r w:rsidRPr="00F02AE4">
        <w:rPr>
          <w:rFonts w:ascii="Times New Roman" w:eastAsia="標楷體" w:hAnsi="Times New Roman" w:cs="Times New Roman" w:hint="eastAsia"/>
        </w:rPr>
        <w:t>列出第一、二學期，屬於一、二、三、四、五或六年級</w:t>
      </w:r>
      <w:r w:rsidRPr="00F02AE4">
        <w:rPr>
          <w:rFonts w:ascii="Times New Roman" w:eastAsia="標楷體" w:hAnsi="Times New Roman" w:cs="Times New Roman"/>
        </w:rPr>
        <w:t>(113</w:t>
      </w:r>
      <w:r w:rsidRPr="00F02AE4">
        <w:rPr>
          <w:rFonts w:ascii="Times New Roman" w:eastAsia="標楷體" w:hAnsi="Times New Roman" w:cs="Times New Roman" w:hint="eastAsia"/>
        </w:rPr>
        <w:t>學年度已全數適用</w:t>
      </w:r>
      <w:proofErr w:type="gramStart"/>
      <w:r w:rsidRPr="00F02AE4">
        <w:rPr>
          <w:rFonts w:ascii="Times New Roman" w:eastAsia="標楷體" w:hAnsi="Times New Roman" w:cs="Times New Roman" w:hint="eastAsia"/>
        </w:rPr>
        <w:t>新課綱</w:t>
      </w:r>
      <w:proofErr w:type="gramEnd"/>
      <w:r w:rsidRPr="00F02AE4">
        <w:rPr>
          <w:rFonts w:ascii="Times New Roman" w:eastAsia="標楷體" w:hAnsi="Times New Roman" w:cs="Times New Roman"/>
        </w:rPr>
        <w:t>)</w:t>
      </w:r>
      <w:r w:rsidRPr="00F02AE4">
        <w:rPr>
          <w:rFonts w:ascii="Times New Roman" w:eastAsia="標楷體" w:hAnsi="Times New Roman" w:cs="Times New Roman" w:hint="eastAsia"/>
        </w:rPr>
        <w:t>，以及所屬學習領域（語文、數學、社會、自然科學、藝術、綜合活動、健康與體育）。</w:t>
      </w:r>
    </w:p>
    <w:p w14:paraId="2BCF7164"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t>註</w:t>
      </w:r>
      <w:proofErr w:type="gramEnd"/>
      <w:r w:rsidRPr="00F02AE4">
        <w:rPr>
          <w:rFonts w:ascii="Times New Roman" w:eastAsia="標楷體" w:hAnsi="Times New Roman" w:cs="Times New Roman"/>
        </w:rPr>
        <w:t>2</w:t>
      </w:r>
      <w:r w:rsidRPr="00F02AE4">
        <w:rPr>
          <w:rFonts w:ascii="Times New Roman" w:eastAsia="標楷體" w:hAnsi="Times New Roman" w:cs="Times New Roman" w:hint="eastAsia"/>
        </w:rPr>
        <w:t>：議題融入部份，請填入法定議題</w:t>
      </w:r>
      <w:proofErr w:type="gramStart"/>
      <w:r w:rsidRPr="00F02AE4">
        <w:rPr>
          <w:rFonts w:ascii="Times New Roman" w:eastAsia="標楷體" w:hAnsi="Times New Roman" w:cs="Times New Roman" w:hint="eastAsia"/>
        </w:rPr>
        <w:t>及課綱議題</w:t>
      </w:r>
      <w:proofErr w:type="gramEnd"/>
      <w:r w:rsidRPr="00F02AE4">
        <w:rPr>
          <w:rFonts w:ascii="Times New Roman" w:eastAsia="標楷體" w:hAnsi="Times New Roman" w:cs="Times New Roman" w:hint="eastAsia"/>
        </w:rPr>
        <w:t>。</w:t>
      </w:r>
    </w:p>
    <w:p w14:paraId="503DD3BB"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t>註</w:t>
      </w:r>
      <w:proofErr w:type="gramEnd"/>
      <w:r w:rsidRPr="00F02AE4">
        <w:rPr>
          <w:rFonts w:ascii="Times New Roman" w:eastAsia="標楷體" w:hAnsi="Times New Roman" w:cs="Times New Roman"/>
        </w:rPr>
        <w:t>3</w:t>
      </w:r>
      <w:r w:rsidRPr="00F02AE4">
        <w:rPr>
          <w:rFonts w:ascii="Times New Roman" w:eastAsia="標楷體" w:hAnsi="Times New Roman" w:cs="Times New Roman" w:hint="eastAsia"/>
        </w:rPr>
        <w:t>：「學習目標」應結合「學習表現」</w:t>
      </w:r>
      <w:r w:rsidRPr="00F02AE4">
        <w:rPr>
          <w:rFonts w:ascii="Times New Roman" w:eastAsia="標楷體" w:hAnsi="Times New Roman" w:cs="Times New Roman"/>
        </w:rPr>
        <w:t>(</w:t>
      </w:r>
      <w:r w:rsidRPr="00F02AE4">
        <w:rPr>
          <w:rFonts w:ascii="Times New Roman" w:eastAsia="標楷體" w:hAnsi="Times New Roman" w:cs="Times New Roman" w:hint="eastAsia"/>
        </w:rPr>
        <w:t>動詞</w:t>
      </w:r>
      <w:r w:rsidRPr="00F02AE4">
        <w:rPr>
          <w:rFonts w:ascii="Times New Roman" w:eastAsia="標楷體" w:hAnsi="Times New Roman" w:cs="Times New Roman"/>
        </w:rPr>
        <w:t>)</w:t>
      </w:r>
      <w:r w:rsidRPr="00F02AE4">
        <w:rPr>
          <w:rFonts w:ascii="Times New Roman" w:eastAsia="標楷體" w:hAnsi="Times New Roman" w:cs="Times New Roman" w:hint="eastAsia"/>
        </w:rPr>
        <w:t>與「學習內容」</w:t>
      </w:r>
      <w:r w:rsidRPr="00F02AE4">
        <w:rPr>
          <w:rFonts w:ascii="Times New Roman" w:eastAsia="標楷體" w:hAnsi="Times New Roman" w:cs="Times New Roman"/>
        </w:rPr>
        <w:t>(</w:t>
      </w:r>
      <w:r w:rsidRPr="00F02AE4">
        <w:rPr>
          <w:rFonts w:ascii="Times New Roman" w:eastAsia="標楷體" w:hAnsi="Times New Roman" w:cs="Times New Roman" w:hint="eastAsia"/>
        </w:rPr>
        <w:t>名詞</w:t>
      </w:r>
      <w:r w:rsidRPr="00F02AE4">
        <w:rPr>
          <w:rFonts w:ascii="Times New Roman" w:eastAsia="標楷體" w:hAnsi="Times New Roman" w:cs="Times New Roman"/>
        </w:rPr>
        <w:t>)</w:t>
      </w:r>
      <w:r w:rsidRPr="00F02AE4">
        <w:rPr>
          <w:rFonts w:ascii="Times New Roman" w:eastAsia="標楷體" w:hAnsi="Times New Roman" w:cs="Times New Roman" w:hint="eastAsia"/>
        </w:rPr>
        <w:t>，整合為學生本</w:t>
      </w:r>
      <w:proofErr w:type="gramStart"/>
      <w:r w:rsidRPr="00F02AE4">
        <w:rPr>
          <w:rFonts w:ascii="Times New Roman" w:eastAsia="標楷體" w:hAnsi="Times New Roman" w:cs="Times New Roman" w:hint="eastAsia"/>
        </w:rPr>
        <w:t>單元應習得</w:t>
      </w:r>
      <w:proofErr w:type="gramEnd"/>
      <w:r w:rsidRPr="00F02AE4">
        <w:rPr>
          <w:rFonts w:ascii="Times New Roman" w:eastAsia="標楷體" w:hAnsi="Times New Roman" w:cs="Times New Roman" w:hint="eastAsia"/>
        </w:rPr>
        <w:t>的學科本質知能。</w:t>
      </w:r>
    </w:p>
    <w:p w14:paraId="6EF094EE"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t>註</w:t>
      </w:r>
      <w:proofErr w:type="gramEnd"/>
      <w:r w:rsidRPr="00F02AE4">
        <w:rPr>
          <w:rFonts w:ascii="Times New Roman" w:eastAsia="標楷體" w:hAnsi="Times New Roman" w:cs="Times New Roman"/>
        </w:rPr>
        <w:t>4</w:t>
      </w:r>
      <w:r w:rsidRPr="00F02AE4">
        <w:rPr>
          <w:rFonts w:ascii="Times New Roman" w:eastAsia="標楷體" w:hAnsi="Times New Roman" w:cs="Times New Roman" w:hint="eastAsia"/>
        </w:rPr>
        <w:t>：「學習表現」與「學習內容」需呈現</w:t>
      </w:r>
      <w:proofErr w:type="gramStart"/>
      <w:r w:rsidRPr="00F02AE4">
        <w:rPr>
          <w:rFonts w:ascii="Times New Roman" w:eastAsia="標楷體" w:hAnsi="Times New Roman" w:cs="Times New Roman" w:hint="eastAsia"/>
        </w:rPr>
        <w:t>領綱完整</w:t>
      </w:r>
      <w:proofErr w:type="gramEnd"/>
      <w:r w:rsidRPr="00F02AE4">
        <w:rPr>
          <w:rFonts w:ascii="Times New Roman" w:eastAsia="標楷體" w:hAnsi="Times New Roman" w:cs="Times New Roman" w:hint="eastAsia"/>
        </w:rPr>
        <w:t>文字，非只有代號。</w:t>
      </w:r>
    </w:p>
    <w:p w14:paraId="1E8E7329"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t>註</w:t>
      </w:r>
      <w:proofErr w:type="gramEnd"/>
      <w:r w:rsidRPr="00F02AE4">
        <w:rPr>
          <w:rFonts w:ascii="Times New Roman" w:eastAsia="標楷體" w:hAnsi="Times New Roman" w:cs="Times New Roman"/>
        </w:rPr>
        <w:t>5</w:t>
      </w:r>
      <w:r w:rsidRPr="00F02AE4">
        <w:rPr>
          <w:rFonts w:ascii="Times New Roman" w:eastAsia="標楷體" w:hAnsi="Times New Roman" w:cs="Times New Roman" w:hint="eastAsia"/>
        </w:rPr>
        <w:t>：議題融入應同時列出實質內涵，而非只有代號或議題名稱</w:t>
      </w:r>
      <w:r w:rsidRPr="00F02AE4">
        <w:rPr>
          <w:rFonts w:ascii="Times New Roman" w:eastAsia="標楷體" w:hAnsi="Times New Roman" w:cs="Times New Roman"/>
        </w:rPr>
        <w:t>(</w:t>
      </w:r>
      <w:r w:rsidRPr="00F02AE4">
        <w:rPr>
          <w:rFonts w:ascii="Times New Roman" w:eastAsia="標楷體" w:hAnsi="Times New Roman" w:cs="Times New Roman" w:hint="eastAsia"/>
        </w:rPr>
        <w:t>請參考教育部議題融入說明手冊</w:t>
      </w:r>
      <w:r w:rsidRPr="00F02AE4">
        <w:rPr>
          <w:rFonts w:ascii="Times New Roman" w:eastAsia="標楷體" w:hAnsi="Times New Roman" w:cs="Times New Roman"/>
        </w:rPr>
        <w:t>)</w:t>
      </w:r>
      <w:r w:rsidRPr="00F02AE4">
        <w:rPr>
          <w:rFonts w:ascii="Times New Roman" w:eastAsia="標楷體" w:hAnsi="Times New Roman" w:cs="Times New Roman" w:hint="eastAsia"/>
        </w:rPr>
        <w:t>。例如：性別平等教育</w:t>
      </w:r>
      <w:r w:rsidRPr="00F02AE4">
        <w:rPr>
          <w:rFonts w:ascii="Times New Roman" w:eastAsia="標楷體" w:hAnsi="Times New Roman" w:cs="Times New Roman"/>
        </w:rPr>
        <w:t xml:space="preserve">    </w:t>
      </w:r>
      <w:r w:rsidRPr="00F02AE4">
        <w:rPr>
          <w:rFonts w:ascii="Times New Roman" w:eastAsia="標楷體" w:hAnsi="Times New Roman" w:cs="Times New Roman" w:hint="eastAsia"/>
        </w:rPr>
        <w:t>性</w:t>
      </w:r>
      <w:r w:rsidRPr="00F02AE4">
        <w:rPr>
          <w:rFonts w:ascii="Times New Roman" w:eastAsia="標楷體" w:hAnsi="Times New Roman" w:cs="Times New Roman"/>
        </w:rPr>
        <w:t xml:space="preserve"> E5 </w:t>
      </w:r>
      <w:r w:rsidRPr="00F02AE4">
        <w:rPr>
          <w:rFonts w:ascii="Times New Roman" w:eastAsia="標楷體" w:hAnsi="Times New Roman" w:cs="Times New Roman" w:hint="eastAsia"/>
        </w:rPr>
        <w:t>認識性騷擾、性侵害、</w:t>
      </w:r>
      <w:proofErr w:type="gramStart"/>
      <w:r w:rsidRPr="00F02AE4">
        <w:rPr>
          <w:rFonts w:ascii="Times New Roman" w:eastAsia="標楷體" w:hAnsi="Times New Roman" w:cs="Times New Roman" w:hint="eastAsia"/>
        </w:rPr>
        <w:t>性霸凌</w:t>
      </w:r>
      <w:proofErr w:type="gramEnd"/>
      <w:r w:rsidRPr="00F02AE4">
        <w:rPr>
          <w:rFonts w:ascii="Times New Roman" w:eastAsia="標楷體" w:hAnsi="Times New Roman" w:cs="Times New Roman" w:hint="eastAsia"/>
        </w:rPr>
        <w:t>的概念及其求助管道。</w:t>
      </w:r>
    </w:p>
    <w:p w14:paraId="59E4B9BE"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t>註</w:t>
      </w:r>
      <w:proofErr w:type="gramEnd"/>
      <w:r w:rsidRPr="00F02AE4">
        <w:rPr>
          <w:rFonts w:ascii="Times New Roman" w:eastAsia="標楷體" w:hAnsi="Times New Roman" w:cs="Times New Roman"/>
        </w:rPr>
        <w:t>6</w:t>
      </w:r>
      <w:r w:rsidRPr="00F02AE4">
        <w:rPr>
          <w:rFonts w:ascii="Times New Roman" w:eastAsia="標楷體" w:hAnsi="Times New Roman" w:cs="Times New Roman" w:hint="eastAsia"/>
        </w:rPr>
        <w:t>：法律規定教育議題如於領域課程融入，其實質內涵之填寫請參考以下文件</w:t>
      </w:r>
    </w:p>
    <w:p w14:paraId="36B6A3A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rPr>
        <w:t>1.</w:t>
      </w:r>
      <w:r w:rsidRPr="00F02AE4">
        <w:rPr>
          <w:rFonts w:ascii="Times New Roman" w:eastAsia="標楷體" w:hAnsi="Times New Roman" w:cs="Times New Roman"/>
        </w:rPr>
        <w:tab/>
      </w:r>
      <w:r w:rsidRPr="00F02AE4">
        <w:rPr>
          <w:rFonts w:ascii="Times New Roman" w:eastAsia="標楷體" w:hAnsi="Times New Roman" w:cs="Times New Roman" w:hint="eastAsia"/>
        </w:rPr>
        <w:t>環境教育：請參考環境教育議題實質內涵</w:t>
      </w:r>
    </w:p>
    <w:p w14:paraId="17B16AF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rPr>
        <w:t>2.</w:t>
      </w:r>
      <w:r w:rsidRPr="00F02AE4">
        <w:rPr>
          <w:rFonts w:ascii="Times New Roman" w:eastAsia="標楷體" w:hAnsi="Times New Roman" w:cs="Times New Roman"/>
        </w:rPr>
        <w:tab/>
      </w:r>
      <w:r w:rsidRPr="00F02AE4">
        <w:rPr>
          <w:rFonts w:ascii="Times New Roman" w:eastAsia="標楷體" w:hAnsi="Times New Roman" w:cs="Times New Roman" w:hint="eastAsia"/>
        </w:rPr>
        <w:t>性別平等教育：請參考性別平等教育實質內涵</w:t>
      </w:r>
    </w:p>
    <w:p w14:paraId="0C61D7D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rPr>
        <w:t>3.</w:t>
      </w:r>
      <w:r w:rsidRPr="00F02AE4">
        <w:rPr>
          <w:rFonts w:ascii="Times New Roman" w:eastAsia="標楷體" w:hAnsi="Times New Roman" w:cs="Times New Roman"/>
        </w:rPr>
        <w:tab/>
      </w:r>
      <w:r w:rsidRPr="00F02AE4">
        <w:rPr>
          <w:rFonts w:ascii="Times New Roman" w:eastAsia="標楷體" w:hAnsi="Times New Roman" w:cs="Times New Roman" w:hint="eastAsia"/>
        </w:rPr>
        <w:t>性侵害犯罪防治課程：請參考性別平等教育實質內涵</w:t>
      </w:r>
      <w:r w:rsidRPr="00F02AE4">
        <w:rPr>
          <w:rFonts w:ascii="Times New Roman" w:eastAsia="標楷體" w:hAnsi="Times New Roman" w:cs="Times New Roman"/>
        </w:rPr>
        <w:t>-E5</w:t>
      </w:r>
    </w:p>
    <w:p w14:paraId="20A1C62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rPr>
        <w:t>4.</w:t>
      </w:r>
      <w:r w:rsidRPr="00F02AE4">
        <w:rPr>
          <w:rFonts w:ascii="Times New Roman" w:eastAsia="標楷體" w:hAnsi="Times New Roman" w:cs="Times New Roman"/>
        </w:rPr>
        <w:tab/>
      </w:r>
      <w:r w:rsidRPr="00F02AE4">
        <w:rPr>
          <w:rFonts w:ascii="Times New Roman" w:eastAsia="標楷體" w:hAnsi="Times New Roman" w:cs="Times New Roman" w:hint="eastAsia"/>
        </w:rPr>
        <w:t>家庭教育課程：請參考家庭教育實質內涵</w:t>
      </w:r>
    </w:p>
    <w:p w14:paraId="793B430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rPr>
        <w:t>5.</w:t>
      </w:r>
      <w:r w:rsidRPr="00F02AE4">
        <w:rPr>
          <w:rFonts w:ascii="Times New Roman" w:eastAsia="標楷體" w:hAnsi="Times New Roman" w:cs="Times New Roman"/>
        </w:rPr>
        <w:tab/>
      </w:r>
      <w:r w:rsidRPr="00F02AE4">
        <w:rPr>
          <w:rFonts w:ascii="Times New Roman" w:eastAsia="標楷體" w:hAnsi="Times New Roman" w:cs="Times New Roman" w:hint="eastAsia"/>
        </w:rPr>
        <w:t>家庭暴力防治課程：請填寫「融入家庭暴力防治」即可</w:t>
      </w:r>
    </w:p>
    <w:p w14:paraId="7186FEE4" w14:textId="77777777" w:rsidR="00F02AE4" w:rsidRPr="00F02AE4" w:rsidRDefault="00F02AE4" w:rsidP="00F02AE4">
      <w:pPr>
        <w:widowControl/>
        <w:rPr>
          <w:rFonts w:ascii="Times New Roman" w:eastAsia="標楷體" w:hAnsi="Times New Roman" w:cs="Times New Roman"/>
        </w:rPr>
      </w:pPr>
    </w:p>
    <w:p w14:paraId="62ED5634" w14:textId="77777777" w:rsidR="00F02AE4" w:rsidRPr="00F02AE4" w:rsidRDefault="00F02AE4" w:rsidP="00F02AE4">
      <w:pPr>
        <w:widowControl/>
        <w:rPr>
          <w:rFonts w:ascii="Times New Roman" w:eastAsia="標楷體" w:hAnsi="Times New Roman" w:cs="Times New Roman"/>
        </w:rPr>
      </w:pPr>
    </w:p>
    <w:p w14:paraId="4610FFF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rPr>
        <w:br w:type="page"/>
      </w:r>
    </w:p>
    <w:p w14:paraId="1537FF2C" w14:textId="6F835189"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lastRenderedPageBreak/>
        <w:t>嘉義縣</w:t>
      </w:r>
      <w:r w:rsidR="00E00F6A">
        <w:rPr>
          <w:rFonts w:ascii="Times New Roman" w:eastAsia="標楷體" w:hAnsi="Times New Roman" w:cs="Times New Roman" w:hint="eastAsia"/>
          <w:b/>
          <w:bCs/>
        </w:rPr>
        <w:t>國立嘉義科學園區附屬</w:t>
      </w:r>
      <w:r w:rsidRPr="00F02AE4">
        <w:rPr>
          <w:rFonts w:ascii="Times New Roman" w:eastAsia="標楷體" w:hAnsi="Times New Roman" w:cs="Times New Roman" w:hint="eastAsia"/>
          <w:b/>
          <w:bCs/>
        </w:rPr>
        <w:t>國民小學</w:t>
      </w:r>
    </w:p>
    <w:p w14:paraId="2044F20F" w14:textId="77777777" w:rsidR="00F02AE4" w:rsidRPr="00F02AE4" w:rsidRDefault="00F02AE4" w:rsidP="00F02AE4">
      <w:pPr>
        <w:widowControl/>
        <w:rPr>
          <w:rFonts w:ascii="Times New Roman" w:eastAsia="標楷體" w:hAnsi="Times New Roman" w:cs="Times New Roman"/>
          <w:u w:val="single"/>
        </w:rPr>
      </w:pPr>
      <w:r w:rsidRPr="00F02AE4">
        <w:rPr>
          <w:rFonts w:ascii="Times New Roman" w:eastAsia="標楷體" w:hAnsi="Times New Roman" w:cs="Times New Roman"/>
          <w:b/>
        </w:rPr>
        <w:t>113</w:t>
      </w:r>
      <w:r w:rsidRPr="00F02AE4">
        <w:rPr>
          <w:rFonts w:ascii="Times New Roman" w:eastAsia="標楷體" w:hAnsi="Times New Roman" w:cs="Times New Roman" w:hint="eastAsia"/>
          <w:b/>
        </w:rPr>
        <w:t>學年度第</w:t>
      </w:r>
      <w:r w:rsidRPr="00F02AE4">
        <w:rPr>
          <w:rFonts w:ascii="Times New Roman" w:eastAsia="標楷體" w:hAnsi="Times New Roman" w:cs="Times New Roman" w:hint="eastAsia"/>
          <w:b/>
          <w:u w:val="single"/>
        </w:rPr>
        <w:t>二</w:t>
      </w:r>
      <w:r w:rsidRPr="00F02AE4">
        <w:rPr>
          <w:rFonts w:ascii="Times New Roman" w:eastAsia="標楷體" w:hAnsi="Times New Roman" w:cs="Times New Roman" w:hint="eastAsia"/>
          <w:b/>
        </w:rPr>
        <w:t>學期</w:t>
      </w:r>
      <w:r w:rsidRPr="00F02AE4">
        <w:rPr>
          <w:rFonts w:ascii="Times New Roman" w:eastAsia="標楷體" w:hAnsi="Times New Roman" w:cs="Times New Roman" w:hint="eastAsia"/>
          <w:b/>
          <w:u w:val="single"/>
        </w:rPr>
        <w:t>一</w:t>
      </w:r>
      <w:r w:rsidRPr="00F02AE4">
        <w:rPr>
          <w:rFonts w:ascii="Times New Roman" w:eastAsia="標楷體" w:hAnsi="Times New Roman" w:cs="Times New Roman" w:hint="eastAsia"/>
          <w:b/>
        </w:rPr>
        <w:t>年級普通班</w:t>
      </w:r>
      <w:r w:rsidRPr="00F02AE4">
        <w:rPr>
          <w:rFonts w:ascii="Times New Roman" w:eastAsia="標楷體" w:hAnsi="Times New Roman" w:cs="Times New Roman" w:hint="eastAsia"/>
          <w:b/>
          <w:u w:val="single"/>
        </w:rPr>
        <w:t>數學</w:t>
      </w:r>
      <w:r w:rsidRPr="00F02AE4">
        <w:rPr>
          <w:rFonts w:ascii="Times New Roman" w:eastAsia="標楷體" w:hAnsi="Times New Roman" w:cs="Times New Roman" w:hint="eastAsia"/>
          <w:b/>
        </w:rPr>
        <w:t>領域課程計畫</w:t>
      </w:r>
      <w:r w:rsidRPr="00F02AE4">
        <w:rPr>
          <w:rFonts w:ascii="Times New Roman" w:eastAsia="標楷體" w:hAnsi="Times New Roman" w:cs="Times New Roman" w:hint="eastAsia"/>
          <w:b/>
        </w:rPr>
        <w:t>(</w:t>
      </w:r>
      <w:r w:rsidRPr="00F02AE4">
        <w:rPr>
          <w:rFonts w:ascii="Times New Roman" w:eastAsia="標楷體" w:hAnsi="Times New Roman" w:cs="Times New Roman" w:hint="eastAsia"/>
          <w:b/>
        </w:rPr>
        <w:t>表</w:t>
      </w:r>
      <w:r w:rsidRPr="00F02AE4">
        <w:rPr>
          <w:rFonts w:ascii="Times New Roman" w:eastAsia="標楷體" w:hAnsi="Times New Roman" w:cs="Times New Roman" w:hint="eastAsia"/>
          <w:b/>
        </w:rPr>
        <w:t>10-1)</w:t>
      </w:r>
    </w:p>
    <w:p w14:paraId="1006F056" w14:textId="77777777" w:rsidR="00F02AE4" w:rsidRPr="00F02AE4" w:rsidRDefault="00F02AE4" w:rsidP="00F02AE4">
      <w:pPr>
        <w:widowControl/>
        <w:rPr>
          <w:rFonts w:ascii="Times New Roman" w:eastAsia="標楷體" w:hAnsi="Times New Roman" w:cs="Times New Roman"/>
          <w:u w:val="single"/>
        </w:rPr>
      </w:pPr>
      <w:r w:rsidRPr="00F02AE4">
        <w:rPr>
          <w:rFonts w:ascii="Times New Roman" w:eastAsia="標楷體" w:hAnsi="Times New Roman" w:cs="Times New Roman" w:hint="eastAsia"/>
        </w:rPr>
        <w:t xml:space="preserve">                                                                                         </w:t>
      </w:r>
      <w:r w:rsidRPr="00F02AE4">
        <w:rPr>
          <w:rFonts w:ascii="Times New Roman" w:eastAsia="標楷體" w:hAnsi="Times New Roman" w:cs="Times New Roman" w:hint="eastAsia"/>
        </w:rPr>
        <w:t>設計者：</w:t>
      </w:r>
      <w:r w:rsidRPr="00F02AE4">
        <w:rPr>
          <w:rFonts w:ascii="Times New Roman" w:eastAsia="標楷體" w:hAnsi="Times New Roman" w:cs="Times New Roman" w:hint="eastAsia"/>
          <w:u w:val="single"/>
        </w:rPr>
        <w:t xml:space="preserve">  </w:t>
      </w:r>
      <w:r w:rsidRPr="00F02AE4">
        <w:rPr>
          <w:rFonts w:ascii="Times New Roman" w:eastAsia="標楷體" w:hAnsi="Times New Roman" w:cs="Times New Roman" w:hint="eastAsia"/>
          <w:u w:val="single"/>
        </w:rPr>
        <w:t>數學領域團隊</w:t>
      </w:r>
      <w:r w:rsidRPr="00F02AE4">
        <w:rPr>
          <w:rFonts w:ascii="Times New Roman" w:eastAsia="標楷體" w:hAnsi="Times New Roman" w:cs="Times New Roman" w:hint="eastAsia"/>
          <w:u w:val="single"/>
        </w:rPr>
        <w:t xml:space="preserve">  </w:t>
      </w:r>
    </w:p>
    <w:p w14:paraId="753EC04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第二學期</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1287"/>
        <w:gridCol w:w="225"/>
        <w:gridCol w:w="463"/>
        <w:gridCol w:w="1725"/>
        <w:gridCol w:w="850"/>
        <w:gridCol w:w="1152"/>
        <w:gridCol w:w="676"/>
        <w:gridCol w:w="1561"/>
        <w:gridCol w:w="2430"/>
        <w:gridCol w:w="206"/>
        <w:gridCol w:w="1442"/>
        <w:gridCol w:w="1290"/>
        <w:gridCol w:w="1496"/>
      </w:tblGrid>
      <w:tr w:rsidR="00F02AE4" w:rsidRPr="00F02AE4" w14:paraId="791E9377" w14:textId="77777777" w:rsidTr="00F02AE4">
        <w:trPr>
          <w:trHeight w:val="443"/>
        </w:trPr>
        <w:tc>
          <w:tcPr>
            <w:tcW w:w="870" w:type="pct"/>
            <w:gridSpan w:val="3"/>
            <w:tcBorders>
              <w:top w:val="single" w:sz="4" w:space="0" w:color="auto"/>
              <w:left w:val="single" w:sz="4" w:space="0" w:color="auto"/>
              <w:bottom w:val="single" w:sz="4" w:space="0" w:color="auto"/>
              <w:right w:val="single" w:sz="4" w:space="0" w:color="auto"/>
            </w:tcBorders>
            <w:shd w:val="pct10" w:color="auto" w:fill="auto"/>
            <w:vAlign w:val="center"/>
            <w:hideMark/>
          </w:tcPr>
          <w:p w14:paraId="03631DA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教材版本</w:t>
            </w:r>
          </w:p>
        </w:tc>
        <w:tc>
          <w:tcPr>
            <w:tcW w:w="1512" w:type="pct"/>
            <w:gridSpan w:val="5"/>
            <w:tcBorders>
              <w:top w:val="single" w:sz="4" w:space="0" w:color="auto"/>
              <w:left w:val="single" w:sz="4" w:space="0" w:color="auto"/>
              <w:bottom w:val="single" w:sz="4" w:space="0" w:color="auto"/>
              <w:right w:val="single" w:sz="4" w:space="0" w:color="auto"/>
            </w:tcBorders>
            <w:vAlign w:val="center"/>
            <w:hideMark/>
          </w:tcPr>
          <w:p w14:paraId="0C74D8C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翰林版國小數學</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下教材</w:t>
            </w:r>
          </w:p>
        </w:tc>
        <w:tc>
          <w:tcPr>
            <w:tcW w:w="1240" w:type="pct"/>
            <w:gridSpan w:val="2"/>
            <w:tcBorders>
              <w:top w:val="single" w:sz="4" w:space="0" w:color="auto"/>
              <w:left w:val="single" w:sz="4" w:space="0" w:color="auto"/>
              <w:bottom w:val="single" w:sz="4" w:space="0" w:color="auto"/>
              <w:right w:val="single" w:sz="4" w:space="0" w:color="auto"/>
            </w:tcBorders>
            <w:shd w:val="pct10" w:color="auto" w:fill="auto"/>
            <w:vAlign w:val="center"/>
            <w:hideMark/>
          </w:tcPr>
          <w:p w14:paraId="79ABEBC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教學節數</w:t>
            </w:r>
          </w:p>
        </w:tc>
        <w:tc>
          <w:tcPr>
            <w:tcW w:w="1378" w:type="pct"/>
            <w:gridSpan w:val="4"/>
            <w:tcBorders>
              <w:top w:val="single" w:sz="4" w:space="0" w:color="auto"/>
              <w:left w:val="single" w:sz="4" w:space="0" w:color="auto"/>
              <w:bottom w:val="single" w:sz="4" w:space="0" w:color="auto"/>
              <w:right w:val="single" w:sz="4" w:space="0" w:color="auto"/>
            </w:tcBorders>
            <w:vAlign w:val="center"/>
            <w:hideMark/>
          </w:tcPr>
          <w:p w14:paraId="5380392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每週</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節，本學期共</w:t>
            </w:r>
            <w:r w:rsidRPr="00F02AE4">
              <w:rPr>
                <w:rFonts w:ascii="Times New Roman" w:eastAsia="標楷體" w:hAnsi="Times New Roman" w:cs="Times New Roman" w:hint="eastAsia"/>
              </w:rPr>
              <w:t>(84)</w:t>
            </w:r>
            <w:r w:rsidRPr="00F02AE4">
              <w:rPr>
                <w:rFonts w:ascii="Times New Roman" w:eastAsia="標楷體" w:hAnsi="Times New Roman" w:cs="Times New Roman" w:hint="eastAsia"/>
              </w:rPr>
              <w:t>節</w:t>
            </w:r>
          </w:p>
        </w:tc>
      </w:tr>
      <w:tr w:rsidR="00F02AE4" w:rsidRPr="00F02AE4" w14:paraId="5FD9092E" w14:textId="77777777" w:rsidTr="00F02AE4">
        <w:trPr>
          <w:trHeight w:val="443"/>
        </w:trPr>
        <w:tc>
          <w:tcPr>
            <w:tcW w:w="870" w:type="pct"/>
            <w:gridSpan w:val="3"/>
            <w:tcBorders>
              <w:top w:val="single" w:sz="4" w:space="0" w:color="auto"/>
              <w:left w:val="single" w:sz="4" w:space="0" w:color="auto"/>
              <w:bottom w:val="single" w:sz="4" w:space="0" w:color="auto"/>
              <w:right w:val="single" w:sz="4" w:space="0" w:color="auto"/>
            </w:tcBorders>
            <w:shd w:val="pct10" w:color="auto" w:fill="auto"/>
            <w:vAlign w:val="center"/>
            <w:hideMark/>
          </w:tcPr>
          <w:p w14:paraId="250C42C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課程目標</w:t>
            </w:r>
          </w:p>
        </w:tc>
        <w:tc>
          <w:tcPr>
            <w:tcW w:w="4130" w:type="pct"/>
            <w:gridSpan w:val="11"/>
            <w:tcBorders>
              <w:top w:val="single" w:sz="4" w:space="0" w:color="auto"/>
              <w:left w:val="single" w:sz="4" w:space="0" w:color="auto"/>
              <w:bottom w:val="single" w:sz="4" w:space="0" w:color="auto"/>
              <w:right w:val="single" w:sz="4" w:space="0" w:color="auto"/>
            </w:tcBorders>
            <w:vAlign w:val="center"/>
            <w:hideMark/>
          </w:tcPr>
          <w:p w14:paraId="626B950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熟練和為</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以內數的基本加法，並理解加法</w:t>
            </w:r>
            <w:proofErr w:type="gramStart"/>
            <w:r w:rsidRPr="00F02AE4">
              <w:rPr>
                <w:rFonts w:ascii="Times New Roman" w:eastAsia="標楷體" w:hAnsi="Times New Roman" w:cs="Times New Roman" w:hint="eastAsia"/>
                <w:bCs/>
              </w:rPr>
              <w:t>交換律</w:t>
            </w:r>
            <w:proofErr w:type="gramEnd"/>
            <w:r w:rsidRPr="00F02AE4">
              <w:rPr>
                <w:rFonts w:ascii="Times New Roman" w:eastAsia="標楷體" w:hAnsi="Times New Roman" w:cs="Times New Roman" w:hint="eastAsia"/>
                <w:bCs/>
              </w:rPr>
              <w:t>。</w:t>
            </w:r>
          </w:p>
          <w:p w14:paraId="54401BB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透過具體操作進行長度的間接比較、個別單位比較，及長度的分解、合成活動。</w:t>
            </w:r>
          </w:p>
          <w:p w14:paraId="3A74C30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熟練被減數為</w:t>
            </w:r>
            <w:r w:rsidRPr="00F02AE4">
              <w:rPr>
                <w:rFonts w:ascii="Times New Roman" w:eastAsia="標楷體" w:hAnsi="Times New Roman" w:cs="Times New Roman" w:hint="eastAsia"/>
                <w:bCs/>
              </w:rPr>
              <w:t>20</w:t>
            </w:r>
            <w:proofErr w:type="gramStart"/>
            <w:r w:rsidRPr="00F02AE4">
              <w:rPr>
                <w:rFonts w:ascii="Times New Roman" w:eastAsia="標楷體" w:hAnsi="Times New Roman" w:cs="Times New Roman" w:hint="eastAsia"/>
                <w:bCs/>
              </w:rPr>
              <w:t>以內，</w:t>
            </w:r>
            <w:proofErr w:type="gramEnd"/>
            <w:r w:rsidRPr="00F02AE4">
              <w:rPr>
                <w:rFonts w:ascii="Times New Roman" w:eastAsia="標楷體" w:hAnsi="Times New Roman" w:cs="Times New Roman" w:hint="eastAsia"/>
                <w:bCs/>
              </w:rPr>
              <w:t>減數為一位數的基本減法。</w:t>
            </w:r>
          </w:p>
          <w:p w14:paraId="2C69D0A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進行</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以內數的說、讀、聽、寫、做，認識個位、十位，做位值換算，並比較大小。</w:t>
            </w:r>
          </w:p>
          <w:p w14:paraId="7277A2D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認識形狀、大小一樣的圖形，複製基本圖形，進行簡單圖形平面鋪設及簡單形體的立體堆疊。</w:t>
            </w:r>
          </w:p>
          <w:p w14:paraId="72ADEC3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認識</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50</w:t>
            </w:r>
            <w:r w:rsidRPr="00F02AE4">
              <w:rPr>
                <w:rFonts w:ascii="Times New Roman" w:eastAsia="標楷體" w:hAnsi="Times New Roman" w:cs="Times New Roman" w:hint="eastAsia"/>
                <w:bCs/>
              </w:rPr>
              <w:t>元和</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元錢幣，並做幣值的換算。</w:t>
            </w:r>
          </w:p>
          <w:p w14:paraId="154BCE2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查看並報讀日曆和月曆，認識昨天、今天和明天的用語及其相互關係，知道日期的先後排序。</w:t>
            </w:r>
          </w:p>
          <w:p w14:paraId="182F7AD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正確計算</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以內兩位數加減</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位數，及兩位數加減兩位數</w:t>
            </w:r>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不</w:t>
            </w:r>
            <w:proofErr w:type="gramEnd"/>
            <w:r w:rsidRPr="00F02AE4">
              <w:rPr>
                <w:rFonts w:ascii="Times New Roman" w:eastAsia="標楷體" w:hAnsi="Times New Roman" w:cs="Times New Roman" w:hint="eastAsia"/>
                <w:bCs/>
              </w:rPr>
              <w:t>進退位</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w:t>
            </w:r>
          </w:p>
          <w:p w14:paraId="708956E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認識畫記符號與簡單統計圖表，並能根據圖表回答問題。</w:t>
            </w:r>
          </w:p>
        </w:tc>
      </w:tr>
      <w:tr w:rsidR="00E00F6A" w:rsidRPr="00F02AE4" w14:paraId="7DDB69A6" w14:textId="77777777" w:rsidTr="00F02AE4">
        <w:trPr>
          <w:trHeight w:val="435"/>
        </w:trPr>
        <w:tc>
          <w:tcPr>
            <w:tcW w:w="400" w:type="pct"/>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24421B6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教學進度</w:t>
            </w:r>
          </w:p>
          <w:p w14:paraId="172120C6"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t>週</w:t>
            </w:r>
            <w:proofErr w:type="gramEnd"/>
            <w:r w:rsidRPr="00F02AE4">
              <w:rPr>
                <w:rFonts w:ascii="Times New Roman" w:eastAsia="標楷體" w:hAnsi="Times New Roman" w:cs="Times New Roman" w:hint="eastAsia"/>
              </w:rPr>
              <w:t>次</w:t>
            </w:r>
          </w:p>
        </w:tc>
        <w:tc>
          <w:tcPr>
            <w:tcW w:w="400" w:type="pct"/>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6CF2F8C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單元名稱</w:t>
            </w:r>
          </w:p>
        </w:tc>
        <w:tc>
          <w:tcPr>
            <w:tcW w:w="214" w:type="pct"/>
            <w:gridSpan w:val="2"/>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404015D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節數</w:t>
            </w:r>
          </w:p>
        </w:tc>
        <w:tc>
          <w:tcPr>
            <w:tcW w:w="536" w:type="pct"/>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7592774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學習領域</w:t>
            </w:r>
          </w:p>
          <w:p w14:paraId="0EF7A68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核心素養</w:t>
            </w:r>
          </w:p>
        </w:tc>
        <w:tc>
          <w:tcPr>
            <w:tcW w:w="622" w:type="pct"/>
            <w:gridSpan w:val="2"/>
            <w:tcBorders>
              <w:top w:val="single" w:sz="4" w:space="0" w:color="auto"/>
              <w:left w:val="single" w:sz="4" w:space="0" w:color="auto"/>
              <w:bottom w:val="single" w:sz="4" w:space="0" w:color="auto"/>
              <w:right w:val="single" w:sz="4" w:space="0" w:color="auto"/>
            </w:tcBorders>
            <w:shd w:val="pct10" w:color="auto" w:fill="auto"/>
            <w:vAlign w:val="center"/>
            <w:hideMark/>
          </w:tcPr>
          <w:p w14:paraId="4DBC761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學習重點</w:t>
            </w:r>
          </w:p>
        </w:tc>
        <w:tc>
          <w:tcPr>
            <w:tcW w:w="695" w:type="pct"/>
            <w:gridSpan w:val="2"/>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520A28A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學習目標</w:t>
            </w:r>
          </w:p>
        </w:tc>
        <w:tc>
          <w:tcPr>
            <w:tcW w:w="819" w:type="pct"/>
            <w:gridSpan w:val="2"/>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6AC6EE5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教學重點</w:t>
            </w: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學習引導內容及實施方式</w:t>
            </w:r>
            <w:r w:rsidRPr="00F02AE4">
              <w:rPr>
                <w:rFonts w:ascii="Times New Roman" w:eastAsia="標楷體" w:hAnsi="Times New Roman" w:cs="Times New Roman" w:hint="eastAsia"/>
              </w:rPr>
              <w:t>)</w:t>
            </w:r>
          </w:p>
        </w:tc>
        <w:tc>
          <w:tcPr>
            <w:tcW w:w="448" w:type="pct"/>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6CB1EDE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評量方式</w:t>
            </w:r>
          </w:p>
        </w:tc>
        <w:tc>
          <w:tcPr>
            <w:tcW w:w="401" w:type="pct"/>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010155A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議題融入</w:t>
            </w:r>
          </w:p>
        </w:tc>
        <w:tc>
          <w:tcPr>
            <w:tcW w:w="465" w:type="pct"/>
            <w:vMerge w:val="restart"/>
            <w:tcBorders>
              <w:top w:val="single" w:sz="4" w:space="0" w:color="auto"/>
              <w:left w:val="single" w:sz="4" w:space="0" w:color="auto"/>
              <w:bottom w:val="single" w:sz="4" w:space="0" w:color="auto"/>
              <w:right w:val="single" w:sz="4" w:space="0" w:color="auto"/>
            </w:tcBorders>
            <w:shd w:val="pct10" w:color="auto" w:fill="auto"/>
            <w:vAlign w:val="center"/>
            <w:hideMark/>
          </w:tcPr>
          <w:p w14:paraId="2B40605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跨領域統整規劃</w:t>
            </w:r>
          </w:p>
          <w:p w14:paraId="5FBD57B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w:t>
            </w:r>
            <w:r w:rsidRPr="00F02AE4">
              <w:rPr>
                <w:rFonts w:ascii="Times New Roman" w:eastAsia="標楷體" w:hAnsi="Times New Roman" w:cs="Times New Roman" w:hint="eastAsia"/>
              </w:rPr>
              <w:t>無則免</w:t>
            </w:r>
            <w:r w:rsidRPr="00F02AE4">
              <w:rPr>
                <w:rFonts w:ascii="Times New Roman" w:eastAsia="標楷體" w:hAnsi="Times New Roman" w:cs="Times New Roman" w:hint="eastAsia"/>
              </w:rPr>
              <w:t>)</w:t>
            </w:r>
          </w:p>
        </w:tc>
      </w:tr>
      <w:tr w:rsidR="00F02AE4" w:rsidRPr="00F02AE4" w14:paraId="5B7F7320" w14:textId="77777777" w:rsidTr="00F02AE4">
        <w:trPr>
          <w:trHeight w:val="36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70FD30" w14:textId="77777777" w:rsidR="00F02AE4" w:rsidRPr="00F02AE4" w:rsidRDefault="00F02AE4" w:rsidP="00F02AE4">
            <w:pPr>
              <w:widowControl/>
              <w:rPr>
                <w:rFonts w:ascii="Times New Roman" w:eastAsia="標楷體"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AE0C41" w14:textId="77777777" w:rsidR="00F02AE4" w:rsidRPr="00F02AE4" w:rsidRDefault="00F02AE4" w:rsidP="00F02AE4">
            <w:pPr>
              <w:widowControl/>
              <w:rPr>
                <w:rFonts w:ascii="Times New Roman" w:eastAsia="標楷體" w:hAnsi="Times New Roman" w:cs="Times New Roman"/>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218F015" w14:textId="77777777" w:rsidR="00F02AE4" w:rsidRPr="00F02AE4" w:rsidRDefault="00F02AE4" w:rsidP="00F02AE4">
            <w:pPr>
              <w:widowControl/>
              <w:rPr>
                <w:rFonts w:ascii="Times New Roman" w:eastAsia="標楷體"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BF20A2" w14:textId="77777777" w:rsidR="00F02AE4" w:rsidRPr="00F02AE4" w:rsidRDefault="00F02AE4" w:rsidP="00F02AE4">
            <w:pPr>
              <w:widowControl/>
              <w:rPr>
                <w:rFonts w:ascii="Times New Roman" w:eastAsia="標楷體" w:hAnsi="Times New Roman" w:cs="Times New Roman"/>
              </w:rPr>
            </w:pPr>
          </w:p>
        </w:tc>
        <w:tc>
          <w:tcPr>
            <w:tcW w:w="264"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2C53B9E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學習表現</w:t>
            </w:r>
          </w:p>
        </w:tc>
        <w:tc>
          <w:tcPr>
            <w:tcW w:w="358"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230E83B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學習內容</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EE0E0CB" w14:textId="77777777" w:rsidR="00F02AE4" w:rsidRPr="00F02AE4" w:rsidRDefault="00F02AE4" w:rsidP="00F02AE4">
            <w:pPr>
              <w:widowControl/>
              <w:rPr>
                <w:rFonts w:ascii="Times New Roman" w:eastAsia="標楷體" w:hAnsi="Times New Roman" w:cs="Times New Roman"/>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41CC49C" w14:textId="77777777" w:rsidR="00F02AE4" w:rsidRPr="00F02AE4" w:rsidRDefault="00F02AE4" w:rsidP="00F02AE4">
            <w:pPr>
              <w:widowControl/>
              <w:rPr>
                <w:rFonts w:ascii="Times New Roman" w:eastAsia="標楷體"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AF47B3" w14:textId="77777777" w:rsidR="00F02AE4" w:rsidRPr="00F02AE4" w:rsidRDefault="00F02AE4" w:rsidP="00F02AE4">
            <w:pPr>
              <w:widowControl/>
              <w:rPr>
                <w:rFonts w:ascii="Times New Roman" w:eastAsia="標楷體"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5E6C41" w14:textId="77777777" w:rsidR="00F02AE4" w:rsidRPr="00F02AE4" w:rsidRDefault="00F02AE4" w:rsidP="00F02AE4">
            <w:pPr>
              <w:widowControl/>
              <w:rPr>
                <w:rFonts w:ascii="Times New Roman" w:eastAsia="標楷體"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6BC55D" w14:textId="77777777" w:rsidR="00F02AE4" w:rsidRPr="00F02AE4" w:rsidRDefault="00F02AE4" w:rsidP="00F02AE4">
            <w:pPr>
              <w:widowControl/>
              <w:rPr>
                <w:rFonts w:ascii="Times New Roman" w:eastAsia="標楷體" w:hAnsi="Times New Roman" w:cs="Times New Roman"/>
              </w:rPr>
            </w:pPr>
          </w:p>
        </w:tc>
      </w:tr>
      <w:tr w:rsidR="00F02AE4" w:rsidRPr="00F02AE4" w14:paraId="4BAA7A7F"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4370738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第一</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4C0C16B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以內的加法</w:t>
            </w:r>
          </w:p>
          <w:p w14:paraId="06D1730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1-1 </w:t>
            </w:r>
            <w:r w:rsidRPr="00F02AE4">
              <w:rPr>
                <w:rFonts w:ascii="Times New Roman" w:eastAsia="標楷體" w:hAnsi="Times New Roman" w:cs="Times New Roman" w:hint="eastAsia"/>
                <w:bCs/>
              </w:rPr>
              <w:t>基本加法</w:t>
            </w:r>
          </w:p>
        </w:tc>
        <w:tc>
          <w:tcPr>
            <w:tcW w:w="214" w:type="pct"/>
            <w:gridSpan w:val="2"/>
            <w:tcBorders>
              <w:top w:val="single" w:sz="4" w:space="0" w:color="auto"/>
              <w:left w:val="single" w:sz="4" w:space="0" w:color="auto"/>
              <w:bottom w:val="single" w:sz="4" w:space="0" w:color="auto"/>
              <w:right w:val="single" w:sz="4" w:space="0" w:color="auto"/>
            </w:tcBorders>
            <w:hideMark/>
          </w:tcPr>
          <w:p w14:paraId="2C36C4F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4</w:t>
            </w:r>
          </w:p>
        </w:tc>
        <w:tc>
          <w:tcPr>
            <w:tcW w:w="536" w:type="pct"/>
            <w:tcBorders>
              <w:top w:val="single" w:sz="4" w:space="0" w:color="auto"/>
              <w:left w:val="single" w:sz="4" w:space="0" w:color="auto"/>
              <w:bottom w:val="single" w:sz="4" w:space="0" w:color="auto"/>
              <w:right w:val="single" w:sz="4" w:space="0" w:color="auto"/>
            </w:tcBorders>
            <w:hideMark/>
          </w:tcPr>
          <w:p w14:paraId="4C2FD18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具備基本的算術操作能力、並能指認基本的形體與相對關係，在日常生活情境中，用數學表述與解決問題。</w:t>
            </w:r>
          </w:p>
        </w:tc>
        <w:tc>
          <w:tcPr>
            <w:tcW w:w="264" w:type="pct"/>
            <w:tcBorders>
              <w:top w:val="single" w:sz="4" w:space="0" w:color="auto"/>
              <w:left w:val="single" w:sz="4" w:space="0" w:color="auto"/>
              <w:bottom w:val="single" w:sz="4" w:space="0" w:color="auto"/>
              <w:right w:val="single" w:sz="4" w:space="0" w:color="auto"/>
            </w:tcBorders>
            <w:hideMark/>
          </w:tcPr>
          <w:p w14:paraId="6186546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n-I-2 </w:t>
            </w:r>
            <w:r w:rsidRPr="00F02AE4">
              <w:rPr>
                <w:rFonts w:ascii="Times New Roman" w:eastAsia="標楷體" w:hAnsi="Times New Roman" w:cs="Times New Roman" w:hint="eastAsia"/>
                <w:bCs/>
              </w:rPr>
              <w:t>理解加法和減法的意義，熟練基本加減法並能流</w:t>
            </w:r>
            <w:r w:rsidRPr="00F02AE4">
              <w:rPr>
                <w:rFonts w:ascii="Times New Roman" w:eastAsia="標楷體" w:hAnsi="Times New Roman" w:cs="Times New Roman" w:hint="eastAsia"/>
                <w:bCs/>
              </w:rPr>
              <w:lastRenderedPageBreak/>
              <w:t>暢計算。</w:t>
            </w:r>
          </w:p>
        </w:tc>
        <w:tc>
          <w:tcPr>
            <w:tcW w:w="358" w:type="pct"/>
            <w:tcBorders>
              <w:top w:val="single" w:sz="4" w:space="0" w:color="auto"/>
              <w:left w:val="single" w:sz="4" w:space="0" w:color="auto"/>
              <w:bottom w:val="single" w:sz="4" w:space="0" w:color="auto"/>
              <w:right w:val="single" w:sz="4" w:space="0" w:color="auto"/>
            </w:tcBorders>
            <w:hideMark/>
          </w:tcPr>
          <w:p w14:paraId="795FDE6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w:t>
            </w:r>
            <w:r w:rsidRPr="00F02AE4">
              <w:rPr>
                <w:rFonts w:ascii="Times New Roman" w:eastAsia="標楷體" w:hAnsi="Times New Roman" w:cs="Times New Roman" w:hint="eastAsia"/>
              </w:rPr>
              <w:lastRenderedPageBreak/>
              <w:t>「比較型」等應用問題。加法和減法算式。</w:t>
            </w:r>
          </w:p>
          <w:p w14:paraId="6DE34AF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之數的加法，及反向的減法計算。</w:t>
            </w:r>
          </w:p>
          <w:p w14:paraId="43BEC46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算式與符號：含加減算式中的數、加號、減</w:t>
            </w:r>
            <w:r w:rsidRPr="00F02AE4">
              <w:rPr>
                <w:rFonts w:ascii="Times New Roman" w:eastAsia="標楷體" w:hAnsi="Times New Roman" w:cs="Times New Roman" w:hint="eastAsia"/>
              </w:rPr>
              <w:lastRenderedPageBreak/>
              <w:t>號、等號。以說、讀、聽、寫、做檢驗學生的理解。適用於後續階段。</w:t>
            </w:r>
          </w:p>
        </w:tc>
        <w:tc>
          <w:tcPr>
            <w:tcW w:w="695" w:type="pct"/>
            <w:gridSpan w:val="2"/>
            <w:tcBorders>
              <w:top w:val="single" w:sz="4" w:space="0" w:color="auto"/>
              <w:left w:val="single" w:sz="4" w:space="0" w:color="auto"/>
              <w:bottom w:val="single" w:sz="4" w:space="0" w:color="auto"/>
              <w:right w:val="single" w:sz="4" w:space="0" w:color="auto"/>
            </w:tcBorders>
            <w:hideMark/>
          </w:tcPr>
          <w:p w14:paraId="0881C74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能正確計算和為</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以內的加法。</w:t>
            </w:r>
          </w:p>
        </w:tc>
        <w:tc>
          <w:tcPr>
            <w:tcW w:w="819" w:type="pct"/>
            <w:gridSpan w:val="2"/>
            <w:tcBorders>
              <w:top w:val="single" w:sz="4" w:space="0" w:color="auto"/>
              <w:left w:val="single" w:sz="4" w:space="0" w:color="auto"/>
              <w:bottom w:val="single" w:sz="4" w:space="0" w:color="auto"/>
              <w:right w:val="single" w:sz="4" w:space="0" w:color="auto"/>
            </w:tcBorders>
            <w:hideMark/>
          </w:tcPr>
          <w:p w14:paraId="75C71EDF"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1-1</w:t>
            </w:r>
            <w:r w:rsidRPr="00F02AE4">
              <w:rPr>
                <w:rFonts w:ascii="Times New Roman" w:eastAsia="標楷體" w:hAnsi="Times New Roman" w:cs="Times New Roman" w:hint="eastAsia"/>
                <w:b/>
                <w:bCs/>
              </w:rPr>
              <w:t>基本加法</w:t>
            </w:r>
          </w:p>
          <w:p w14:paraId="72F84BA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一、察覺整十的數和</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位數相加，會形成規律。</w:t>
            </w:r>
          </w:p>
          <w:p w14:paraId="3A7BC64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引導學生觀察課本圖情境中的數量，理解題意。</w:t>
            </w:r>
          </w:p>
          <w:p w14:paraId="3973301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引導學生列出加法算式，並利用往上數的策略知道答案。</w:t>
            </w:r>
          </w:p>
          <w:p w14:paraId="1308E46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教師介紹加法算式中「被加數、加數、和」的位置。</w:t>
            </w:r>
          </w:p>
          <w:p w14:paraId="5730366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二、以</w:t>
            </w:r>
            <w:proofErr w:type="gramStart"/>
            <w:r w:rsidRPr="00F02AE4">
              <w:rPr>
                <w:rFonts w:ascii="Times New Roman" w:eastAsia="標楷體" w:hAnsi="Times New Roman" w:cs="Times New Roman" w:hint="eastAsia"/>
                <w:bCs/>
              </w:rPr>
              <w:t>併</w:t>
            </w:r>
            <w:proofErr w:type="gramEnd"/>
            <w:r w:rsidRPr="00F02AE4">
              <w:rPr>
                <w:rFonts w:ascii="Times New Roman" w:eastAsia="標楷體" w:hAnsi="Times New Roman" w:cs="Times New Roman" w:hint="eastAsia"/>
                <w:bCs/>
              </w:rPr>
              <w:t>加型問題理解「湊十」對計算進位加法的簡便性。</w:t>
            </w:r>
          </w:p>
          <w:p w14:paraId="6FA3596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68AA357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學生發表美美是從</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往上數</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個數得到答案。</w:t>
            </w:r>
          </w:p>
          <w:p w14:paraId="64D1D6B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學生發表皮</w:t>
            </w:r>
            <w:proofErr w:type="gramStart"/>
            <w:r w:rsidRPr="00F02AE4">
              <w:rPr>
                <w:rFonts w:ascii="Times New Roman" w:eastAsia="標楷體" w:hAnsi="Times New Roman" w:cs="Times New Roman" w:hint="eastAsia"/>
                <w:bCs/>
              </w:rPr>
              <w:t>皮</w:t>
            </w:r>
            <w:proofErr w:type="gramEnd"/>
            <w:r w:rsidRPr="00F02AE4">
              <w:rPr>
                <w:rFonts w:ascii="Times New Roman" w:eastAsia="標楷體" w:hAnsi="Times New Roman" w:cs="Times New Roman" w:hint="eastAsia"/>
                <w:bCs/>
              </w:rPr>
              <w:t>是把</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個綠豆</w:t>
            </w:r>
            <w:proofErr w:type="gramStart"/>
            <w:r w:rsidRPr="00F02AE4">
              <w:rPr>
                <w:rFonts w:ascii="Times New Roman" w:eastAsia="標楷體" w:hAnsi="Times New Roman" w:cs="Times New Roman" w:hint="eastAsia"/>
                <w:bCs/>
              </w:rPr>
              <w:t>椪</w:t>
            </w:r>
            <w:proofErr w:type="gramEnd"/>
            <w:r w:rsidRPr="00F02AE4">
              <w:rPr>
                <w:rFonts w:ascii="Times New Roman" w:eastAsia="標楷體" w:hAnsi="Times New Roman" w:cs="Times New Roman" w:hint="eastAsia"/>
                <w:bCs/>
              </w:rPr>
              <w:t>和</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個蛋黃酥合起來放進盒子裡是</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個點心，得到</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個和</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個合起來是</w:t>
            </w:r>
            <w:r w:rsidRPr="00F02AE4">
              <w:rPr>
                <w:rFonts w:ascii="Times New Roman" w:eastAsia="標楷體" w:hAnsi="Times New Roman" w:cs="Times New Roman" w:hint="eastAsia"/>
                <w:bCs/>
              </w:rPr>
              <w:t>11</w:t>
            </w:r>
            <w:r w:rsidRPr="00F02AE4">
              <w:rPr>
                <w:rFonts w:ascii="Times New Roman" w:eastAsia="標楷體" w:hAnsi="Times New Roman" w:cs="Times New Roman" w:hint="eastAsia"/>
                <w:bCs/>
              </w:rPr>
              <w:t>個。</w:t>
            </w:r>
          </w:p>
          <w:p w14:paraId="61281FE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引導學生畫</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表示題目和答案，並完成加法算式記錄問題和答案。</w:t>
            </w:r>
          </w:p>
          <w:p w14:paraId="5B5D85F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三、理解將加數「湊十」對計算進位加法的簡便性。</w:t>
            </w:r>
          </w:p>
          <w:p w14:paraId="2DE9176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623430A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引導學生利用合成分解的表徵思考，再用畫</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來表示，將</w:t>
            </w:r>
            <w:proofErr w:type="gramStart"/>
            <w:r w:rsidRPr="00F02AE4">
              <w:rPr>
                <w:rFonts w:ascii="Times New Roman" w:eastAsia="標楷體" w:hAnsi="Times New Roman" w:cs="Times New Roman" w:hint="eastAsia"/>
                <w:bCs/>
              </w:rPr>
              <w:t>加數先湊成</w:t>
            </w:r>
            <w:proofErr w:type="gramEnd"/>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，再求出答案。</w:t>
            </w:r>
          </w:p>
          <w:p w14:paraId="073C174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請學生練習完成加法算式記錄問題和答案。</w:t>
            </w:r>
          </w:p>
          <w:p w14:paraId="275665C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四、以</w:t>
            </w:r>
            <w:proofErr w:type="gramStart"/>
            <w:r w:rsidRPr="00F02AE4">
              <w:rPr>
                <w:rFonts w:ascii="Times New Roman" w:eastAsia="標楷體" w:hAnsi="Times New Roman" w:cs="Times New Roman" w:hint="eastAsia"/>
                <w:bCs/>
              </w:rPr>
              <w:t>併</w:t>
            </w:r>
            <w:proofErr w:type="gramEnd"/>
            <w:r w:rsidRPr="00F02AE4">
              <w:rPr>
                <w:rFonts w:ascii="Times New Roman" w:eastAsia="標楷體" w:hAnsi="Times New Roman" w:cs="Times New Roman" w:hint="eastAsia"/>
                <w:bCs/>
              </w:rPr>
              <w:t>加型問題理解「湊十」對計算進位加法的簡便性。</w:t>
            </w:r>
          </w:p>
          <w:p w14:paraId="388C1CE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教師引導學生理解題意。</w:t>
            </w:r>
          </w:p>
          <w:p w14:paraId="723C881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引導學生利用合成分解的概念，</w:t>
            </w:r>
            <w:proofErr w:type="gramStart"/>
            <w:r w:rsidRPr="00F02AE4">
              <w:rPr>
                <w:rFonts w:ascii="Times New Roman" w:eastAsia="標楷體" w:hAnsi="Times New Roman" w:cs="Times New Roman" w:hint="eastAsia"/>
                <w:bCs/>
              </w:rPr>
              <w:t>以湊</w:t>
            </w:r>
            <w:proofErr w:type="gramEnd"/>
            <w:r w:rsidRPr="00F02AE4">
              <w:rPr>
                <w:rFonts w:ascii="Times New Roman" w:eastAsia="標楷體" w:hAnsi="Times New Roman" w:cs="Times New Roman" w:hint="eastAsia"/>
                <w:bCs/>
              </w:rPr>
              <w:t>十的方式計算加法。</w:t>
            </w:r>
          </w:p>
          <w:p w14:paraId="173D44C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學生練習完成加法算式記錄問題和答案。</w:t>
            </w:r>
          </w:p>
        </w:tc>
        <w:tc>
          <w:tcPr>
            <w:tcW w:w="448" w:type="pct"/>
            <w:tcBorders>
              <w:top w:val="single" w:sz="4" w:space="0" w:color="auto"/>
              <w:left w:val="single" w:sz="4" w:space="0" w:color="auto"/>
              <w:bottom w:val="single" w:sz="4" w:space="0" w:color="auto"/>
              <w:right w:val="single" w:sz="4" w:space="0" w:color="auto"/>
            </w:tcBorders>
            <w:hideMark/>
          </w:tcPr>
          <w:p w14:paraId="2484542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口頭評量</w:t>
            </w:r>
          </w:p>
          <w:p w14:paraId="039CDEB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3418F31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學習態度</w:t>
            </w:r>
          </w:p>
          <w:p w14:paraId="3C318BD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觀察評量</w:t>
            </w:r>
          </w:p>
        </w:tc>
        <w:tc>
          <w:tcPr>
            <w:tcW w:w="401" w:type="pct"/>
            <w:tcBorders>
              <w:top w:val="single" w:sz="4" w:space="0" w:color="auto"/>
              <w:left w:val="single" w:sz="4" w:space="0" w:color="auto"/>
              <w:bottom w:val="single" w:sz="4" w:space="0" w:color="auto"/>
              <w:right w:val="single" w:sz="4" w:space="0" w:color="auto"/>
            </w:tcBorders>
            <w:hideMark/>
          </w:tcPr>
          <w:p w14:paraId="53CDDD6A"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【閱讀素養教育】</w:t>
            </w:r>
          </w:p>
          <w:p w14:paraId="1BB41B7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閱</w:t>
            </w:r>
            <w:r w:rsidRPr="00F02AE4">
              <w:rPr>
                <w:rFonts w:ascii="Times New Roman" w:eastAsia="標楷體" w:hAnsi="Times New Roman" w:cs="Times New Roman" w:hint="eastAsia"/>
                <w:bCs/>
              </w:rPr>
              <w:t xml:space="preserve">E12 </w:t>
            </w:r>
            <w:r w:rsidRPr="00F02AE4">
              <w:rPr>
                <w:rFonts w:ascii="Times New Roman" w:eastAsia="標楷體" w:hAnsi="Times New Roman" w:cs="Times New Roman" w:hint="eastAsia"/>
                <w:bCs/>
              </w:rPr>
              <w:t>培養喜愛閱讀的態度。</w:t>
            </w:r>
          </w:p>
        </w:tc>
        <w:tc>
          <w:tcPr>
            <w:tcW w:w="465" w:type="pct"/>
            <w:tcBorders>
              <w:top w:val="single" w:sz="4" w:space="0" w:color="auto"/>
              <w:left w:val="single" w:sz="4" w:space="0" w:color="auto"/>
              <w:bottom w:val="single" w:sz="4" w:space="0" w:color="auto"/>
              <w:right w:val="single" w:sz="4" w:space="0" w:color="auto"/>
            </w:tcBorders>
          </w:tcPr>
          <w:p w14:paraId="678DF2DA" w14:textId="77777777" w:rsidR="00F02AE4" w:rsidRPr="00F02AE4" w:rsidRDefault="00F02AE4" w:rsidP="00F02AE4">
            <w:pPr>
              <w:widowControl/>
              <w:rPr>
                <w:rFonts w:ascii="Times New Roman" w:eastAsia="標楷體" w:hAnsi="Times New Roman" w:cs="Times New Roman"/>
              </w:rPr>
            </w:pPr>
          </w:p>
        </w:tc>
      </w:tr>
      <w:tr w:rsidR="00F02AE4" w:rsidRPr="00F02AE4" w14:paraId="3D0B00A5"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662A4A2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第二</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7F6BA93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以內的加法</w:t>
            </w:r>
          </w:p>
          <w:p w14:paraId="60475DC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1-2 5+6</w:t>
            </w:r>
            <w:r w:rsidRPr="00F02AE4">
              <w:rPr>
                <w:rFonts w:ascii="Times New Roman" w:eastAsia="標楷體" w:hAnsi="Times New Roman" w:cs="Times New Roman" w:hint="eastAsia"/>
                <w:bCs/>
              </w:rPr>
              <w:t>和</w:t>
            </w:r>
            <w:r w:rsidRPr="00F02AE4">
              <w:rPr>
                <w:rFonts w:ascii="Times New Roman" w:eastAsia="標楷體" w:hAnsi="Times New Roman" w:cs="Times New Roman" w:hint="eastAsia"/>
                <w:bCs/>
              </w:rPr>
              <w:t>6+5</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1-3</w:t>
            </w:r>
            <w:r w:rsidRPr="00F02AE4">
              <w:rPr>
                <w:rFonts w:ascii="Times New Roman" w:eastAsia="標楷體" w:hAnsi="Times New Roman" w:cs="Times New Roman" w:hint="eastAsia"/>
                <w:bCs/>
              </w:rPr>
              <w:t>加法算式的規律、練習園地</w:t>
            </w:r>
          </w:p>
        </w:tc>
        <w:tc>
          <w:tcPr>
            <w:tcW w:w="214" w:type="pct"/>
            <w:gridSpan w:val="2"/>
            <w:tcBorders>
              <w:top w:val="single" w:sz="4" w:space="0" w:color="auto"/>
              <w:left w:val="single" w:sz="4" w:space="0" w:color="auto"/>
              <w:bottom w:val="single" w:sz="4" w:space="0" w:color="auto"/>
              <w:right w:val="single" w:sz="4" w:space="0" w:color="auto"/>
            </w:tcBorders>
            <w:hideMark/>
          </w:tcPr>
          <w:p w14:paraId="2CE64B9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19EE38E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具備基本的算術操作能力、並能指認基本的形體與相對關係，在日常生活情境中，用數學表述與解決問題。</w:t>
            </w:r>
          </w:p>
        </w:tc>
        <w:tc>
          <w:tcPr>
            <w:tcW w:w="264" w:type="pct"/>
            <w:tcBorders>
              <w:top w:val="single" w:sz="4" w:space="0" w:color="auto"/>
              <w:left w:val="single" w:sz="4" w:space="0" w:color="auto"/>
              <w:bottom w:val="single" w:sz="4" w:space="0" w:color="auto"/>
              <w:right w:val="single" w:sz="4" w:space="0" w:color="auto"/>
            </w:tcBorders>
            <w:hideMark/>
          </w:tcPr>
          <w:p w14:paraId="630971A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n-I-2 </w:t>
            </w:r>
            <w:r w:rsidRPr="00F02AE4">
              <w:rPr>
                <w:rFonts w:ascii="Times New Roman" w:eastAsia="標楷體" w:hAnsi="Times New Roman" w:cs="Times New Roman" w:hint="eastAsia"/>
                <w:bCs/>
              </w:rPr>
              <w:t>理解加法和減法的意義，熟練基本加減法並能流暢計算。</w:t>
            </w:r>
          </w:p>
          <w:p w14:paraId="7C59B99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r-I-1 </w:t>
            </w:r>
            <w:r w:rsidRPr="00F02AE4">
              <w:rPr>
                <w:rFonts w:ascii="Times New Roman" w:eastAsia="標楷體" w:hAnsi="Times New Roman" w:cs="Times New Roman" w:hint="eastAsia"/>
                <w:bCs/>
              </w:rPr>
              <w:t>學習數學語言中的</w:t>
            </w:r>
            <w:r w:rsidRPr="00F02AE4">
              <w:rPr>
                <w:rFonts w:ascii="Times New Roman" w:eastAsia="標楷體" w:hAnsi="Times New Roman" w:cs="Times New Roman" w:hint="eastAsia"/>
                <w:bCs/>
              </w:rPr>
              <w:lastRenderedPageBreak/>
              <w:t>運算符號、關係符號、算式約定。</w:t>
            </w:r>
          </w:p>
          <w:p w14:paraId="19315F8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r-I-2 </w:t>
            </w:r>
            <w:r w:rsidRPr="00F02AE4">
              <w:rPr>
                <w:rFonts w:ascii="Times New Roman" w:eastAsia="標楷體" w:hAnsi="Times New Roman" w:cs="Times New Roman" w:hint="eastAsia"/>
                <w:bCs/>
              </w:rPr>
              <w:t>認識加法和乘法的運算規律。</w:t>
            </w:r>
          </w:p>
        </w:tc>
        <w:tc>
          <w:tcPr>
            <w:tcW w:w="358" w:type="pct"/>
            <w:tcBorders>
              <w:top w:val="single" w:sz="4" w:space="0" w:color="auto"/>
              <w:left w:val="single" w:sz="4" w:space="0" w:color="auto"/>
              <w:bottom w:val="single" w:sz="4" w:space="0" w:color="auto"/>
              <w:right w:val="single" w:sz="4" w:space="0" w:color="auto"/>
            </w:tcBorders>
            <w:hideMark/>
          </w:tcPr>
          <w:p w14:paraId="162A5BC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加型」、「拿走型」、「比較型」等應用問題。加法和減</w:t>
            </w:r>
            <w:r w:rsidRPr="00F02AE4">
              <w:rPr>
                <w:rFonts w:ascii="Times New Roman" w:eastAsia="標楷體" w:hAnsi="Times New Roman" w:cs="Times New Roman" w:hint="eastAsia"/>
              </w:rPr>
              <w:lastRenderedPageBreak/>
              <w:t>法算式。</w:t>
            </w:r>
          </w:p>
          <w:p w14:paraId="7210327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之數的加法，及反向的減法計算。</w:t>
            </w:r>
          </w:p>
          <w:p w14:paraId="726DEB0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算式與符號：含加減算式中的數、加號、減號、等號。以說、讀、聽、</w:t>
            </w:r>
            <w:r w:rsidRPr="00F02AE4">
              <w:rPr>
                <w:rFonts w:ascii="Times New Roman" w:eastAsia="標楷體" w:hAnsi="Times New Roman" w:cs="Times New Roman" w:hint="eastAsia"/>
              </w:rPr>
              <w:lastRenderedPageBreak/>
              <w:t>寫、做檢驗學生的理解。適用於後續階段。</w:t>
            </w:r>
          </w:p>
          <w:p w14:paraId="7DDD807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R-1-2 </w:t>
            </w:r>
            <w:proofErr w:type="gramStart"/>
            <w:r w:rsidRPr="00F02AE4">
              <w:rPr>
                <w:rFonts w:ascii="Times New Roman" w:eastAsia="標楷體" w:hAnsi="Times New Roman" w:cs="Times New Roman" w:hint="eastAsia"/>
              </w:rPr>
              <w:t>兩數相加</w:t>
            </w:r>
            <w:proofErr w:type="gramEnd"/>
            <w:r w:rsidRPr="00F02AE4">
              <w:rPr>
                <w:rFonts w:ascii="Times New Roman" w:eastAsia="標楷體" w:hAnsi="Times New Roman" w:cs="Times New Roman" w:hint="eastAsia"/>
              </w:rPr>
              <w:t>的順序不影響其</w:t>
            </w:r>
            <w:proofErr w:type="gramStart"/>
            <w:r w:rsidRPr="00F02AE4">
              <w:rPr>
                <w:rFonts w:ascii="Times New Roman" w:eastAsia="標楷體" w:hAnsi="Times New Roman" w:cs="Times New Roman" w:hint="eastAsia"/>
              </w:rPr>
              <w:t>和</w:t>
            </w:r>
            <w:proofErr w:type="gramEnd"/>
            <w:r w:rsidRPr="00F02AE4">
              <w:rPr>
                <w:rFonts w:ascii="Times New Roman" w:eastAsia="標楷體" w:hAnsi="Times New Roman" w:cs="Times New Roman" w:hint="eastAsia"/>
              </w:rPr>
              <w:t>：加法</w:t>
            </w:r>
            <w:proofErr w:type="gramStart"/>
            <w:r w:rsidRPr="00F02AE4">
              <w:rPr>
                <w:rFonts w:ascii="Times New Roman" w:eastAsia="標楷體" w:hAnsi="Times New Roman" w:cs="Times New Roman" w:hint="eastAsia"/>
              </w:rPr>
              <w:t>交換律</w:t>
            </w:r>
            <w:proofErr w:type="gramEnd"/>
            <w:r w:rsidRPr="00F02AE4">
              <w:rPr>
                <w:rFonts w:ascii="Times New Roman" w:eastAsia="標楷體" w:hAnsi="Times New Roman" w:cs="Times New Roman" w:hint="eastAsia"/>
              </w:rPr>
              <w:t>。可併入其他教學活動。</w:t>
            </w:r>
          </w:p>
        </w:tc>
        <w:tc>
          <w:tcPr>
            <w:tcW w:w="695" w:type="pct"/>
            <w:gridSpan w:val="2"/>
            <w:tcBorders>
              <w:top w:val="single" w:sz="4" w:space="0" w:color="auto"/>
              <w:left w:val="single" w:sz="4" w:space="0" w:color="auto"/>
              <w:bottom w:val="single" w:sz="4" w:space="0" w:color="auto"/>
              <w:right w:val="single" w:sz="4" w:space="0" w:color="auto"/>
            </w:tcBorders>
            <w:hideMark/>
          </w:tcPr>
          <w:p w14:paraId="3596663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理解加法</w:t>
            </w:r>
            <w:proofErr w:type="gramStart"/>
            <w:r w:rsidRPr="00F02AE4">
              <w:rPr>
                <w:rFonts w:ascii="Times New Roman" w:eastAsia="標楷體" w:hAnsi="Times New Roman" w:cs="Times New Roman" w:hint="eastAsia"/>
                <w:bCs/>
              </w:rPr>
              <w:t>交換律</w:t>
            </w:r>
            <w:proofErr w:type="gramEnd"/>
            <w:r w:rsidRPr="00F02AE4">
              <w:rPr>
                <w:rFonts w:ascii="Times New Roman" w:eastAsia="標楷體" w:hAnsi="Times New Roman" w:cs="Times New Roman" w:hint="eastAsia"/>
                <w:bCs/>
              </w:rPr>
              <w:t>。</w:t>
            </w:r>
          </w:p>
          <w:p w14:paraId="65DC381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熟練基本加法並觀察加法算式的規律。</w:t>
            </w:r>
          </w:p>
        </w:tc>
        <w:tc>
          <w:tcPr>
            <w:tcW w:w="819" w:type="pct"/>
            <w:gridSpan w:val="2"/>
            <w:tcBorders>
              <w:top w:val="single" w:sz="4" w:space="0" w:color="auto"/>
              <w:left w:val="single" w:sz="4" w:space="0" w:color="auto"/>
              <w:bottom w:val="single" w:sz="4" w:space="0" w:color="auto"/>
              <w:right w:val="single" w:sz="4" w:space="0" w:color="auto"/>
            </w:tcBorders>
            <w:hideMark/>
          </w:tcPr>
          <w:p w14:paraId="4C611B68"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1-2 5</w:t>
            </w:r>
            <w:r w:rsidRPr="00F02AE4">
              <w:rPr>
                <w:rFonts w:ascii="Times New Roman" w:eastAsia="標楷體" w:hAnsi="Times New Roman" w:cs="Times New Roman" w:hint="eastAsia"/>
                <w:b/>
                <w:bCs/>
              </w:rPr>
              <w:t>＋</w:t>
            </w:r>
            <w:r w:rsidRPr="00F02AE4">
              <w:rPr>
                <w:rFonts w:ascii="Times New Roman" w:eastAsia="標楷體" w:hAnsi="Times New Roman" w:cs="Times New Roman" w:hint="eastAsia"/>
                <w:b/>
                <w:bCs/>
              </w:rPr>
              <w:t>6</w:t>
            </w:r>
            <w:r w:rsidRPr="00F02AE4">
              <w:rPr>
                <w:rFonts w:ascii="Times New Roman" w:eastAsia="標楷體" w:hAnsi="Times New Roman" w:cs="Times New Roman" w:hint="eastAsia"/>
                <w:b/>
                <w:bCs/>
              </w:rPr>
              <w:t>和</w:t>
            </w:r>
            <w:r w:rsidRPr="00F02AE4">
              <w:rPr>
                <w:rFonts w:ascii="Times New Roman" w:eastAsia="標楷體" w:hAnsi="Times New Roman" w:cs="Times New Roman" w:hint="eastAsia"/>
                <w:b/>
                <w:bCs/>
              </w:rPr>
              <w:t>6</w:t>
            </w:r>
            <w:r w:rsidRPr="00F02AE4">
              <w:rPr>
                <w:rFonts w:ascii="Times New Roman" w:eastAsia="標楷體" w:hAnsi="Times New Roman" w:cs="Times New Roman" w:hint="eastAsia"/>
                <w:b/>
                <w:bCs/>
              </w:rPr>
              <w:t>＋</w:t>
            </w:r>
            <w:r w:rsidRPr="00F02AE4">
              <w:rPr>
                <w:rFonts w:ascii="Times New Roman" w:eastAsia="標楷體" w:hAnsi="Times New Roman" w:cs="Times New Roman" w:hint="eastAsia"/>
                <w:b/>
                <w:bCs/>
              </w:rPr>
              <w:t>5</w:t>
            </w:r>
          </w:p>
          <w:p w14:paraId="4465361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一、認識加法交換律</w:t>
            </w:r>
          </w:p>
          <w:p w14:paraId="79D87A2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教師可準備教具，分成兩類，讓學生點數。</w:t>
            </w:r>
          </w:p>
          <w:p w14:paraId="00D3F32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w:t>
            </w:r>
            <w:proofErr w:type="gramStart"/>
            <w:r w:rsidRPr="00F02AE4">
              <w:rPr>
                <w:rFonts w:ascii="Times New Roman" w:eastAsia="標楷體" w:hAnsi="Times New Roman" w:cs="Times New Roman" w:hint="eastAsia"/>
                <w:bCs/>
              </w:rPr>
              <w:t>發現先數紅花</w:t>
            </w:r>
            <w:proofErr w:type="gramEnd"/>
            <w:r w:rsidRPr="00F02AE4">
              <w:rPr>
                <w:rFonts w:ascii="Times New Roman" w:eastAsia="標楷體" w:hAnsi="Times New Roman" w:cs="Times New Roman" w:hint="eastAsia"/>
                <w:bCs/>
              </w:rPr>
              <w:t>片和</w:t>
            </w:r>
            <w:proofErr w:type="gramStart"/>
            <w:r w:rsidRPr="00F02AE4">
              <w:rPr>
                <w:rFonts w:ascii="Times New Roman" w:eastAsia="標楷體" w:hAnsi="Times New Roman" w:cs="Times New Roman" w:hint="eastAsia"/>
                <w:bCs/>
              </w:rPr>
              <w:t>先數藍花片</w:t>
            </w:r>
            <w:proofErr w:type="gramEnd"/>
            <w:r w:rsidRPr="00F02AE4">
              <w:rPr>
                <w:rFonts w:ascii="Times New Roman" w:eastAsia="標楷體" w:hAnsi="Times New Roman" w:cs="Times New Roman" w:hint="eastAsia"/>
                <w:bCs/>
              </w:rPr>
              <w:t>，得到的結果相同，因為都是數同樣的</w:t>
            </w:r>
            <w:proofErr w:type="gramStart"/>
            <w:r w:rsidRPr="00F02AE4">
              <w:rPr>
                <w:rFonts w:ascii="Times New Roman" w:eastAsia="標楷體" w:hAnsi="Times New Roman" w:cs="Times New Roman" w:hint="eastAsia"/>
                <w:bCs/>
              </w:rPr>
              <w:t>兩堆花片</w:t>
            </w:r>
            <w:proofErr w:type="gramEnd"/>
            <w:r w:rsidRPr="00F02AE4">
              <w:rPr>
                <w:rFonts w:ascii="Times New Roman" w:eastAsia="標楷體" w:hAnsi="Times New Roman" w:cs="Times New Roman" w:hint="eastAsia"/>
                <w:bCs/>
              </w:rPr>
              <w:t>。</w:t>
            </w:r>
          </w:p>
          <w:p w14:paraId="5E24F5A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練習：</w:t>
            </w:r>
            <w:r w:rsidRPr="00F02AE4">
              <w:rPr>
                <w:rFonts w:ascii="Times New Roman" w:eastAsia="標楷體" w:hAnsi="Times New Roman" w:cs="Times New Roman" w:hint="eastAsia"/>
                <w:bCs/>
              </w:rPr>
              <w:t>引導學生發現</w:t>
            </w:r>
            <w:proofErr w:type="gramStart"/>
            <w:r w:rsidRPr="00F02AE4">
              <w:rPr>
                <w:rFonts w:ascii="Times New Roman" w:eastAsia="標楷體" w:hAnsi="Times New Roman" w:cs="Times New Roman" w:hint="eastAsia"/>
                <w:bCs/>
              </w:rPr>
              <w:t>先數青</w:t>
            </w:r>
            <w:proofErr w:type="gramEnd"/>
            <w:r w:rsidRPr="00F02AE4">
              <w:rPr>
                <w:rFonts w:ascii="Times New Roman" w:eastAsia="標楷體" w:hAnsi="Times New Roman" w:cs="Times New Roman" w:hint="eastAsia"/>
                <w:bCs/>
              </w:rPr>
              <w:t>蘋果或</w:t>
            </w:r>
            <w:proofErr w:type="gramStart"/>
            <w:r w:rsidRPr="00F02AE4">
              <w:rPr>
                <w:rFonts w:ascii="Times New Roman" w:eastAsia="標楷體" w:hAnsi="Times New Roman" w:cs="Times New Roman" w:hint="eastAsia"/>
                <w:bCs/>
              </w:rPr>
              <w:t>先數紅</w:t>
            </w:r>
            <w:proofErr w:type="gramEnd"/>
            <w:r w:rsidRPr="00F02AE4">
              <w:rPr>
                <w:rFonts w:ascii="Times New Roman" w:eastAsia="標楷體" w:hAnsi="Times New Roman" w:cs="Times New Roman" w:hint="eastAsia"/>
                <w:bCs/>
              </w:rPr>
              <w:t>蘋果，得到的結果相同，因為都是數同樣的兩堆蘋果。</w:t>
            </w:r>
          </w:p>
          <w:p w14:paraId="4AF15F5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t>動動腦</w:t>
            </w:r>
            <w:r w:rsidRPr="00F02AE4">
              <w:rPr>
                <w:rFonts w:ascii="Times New Roman" w:eastAsia="標楷體" w:hAnsi="Times New Roman" w:cs="Times New Roman" w:hint="eastAsia"/>
              </w:rPr>
              <w:t>：歸納加法</w:t>
            </w:r>
            <w:proofErr w:type="gramStart"/>
            <w:r w:rsidRPr="00F02AE4">
              <w:rPr>
                <w:rFonts w:ascii="Times New Roman" w:eastAsia="標楷體" w:hAnsi="Times New Roman" w:cs="Times New Roman" w:hint="eastAsia"/>
              </w:rPr>
              <w:t>交換律</w:t>
            </w:r>
            <w:proofErr w:type="gramEnd"/>
            <w:r w:rsidRPr="00F02AE4">
              <w:rPr>
                <w:rFonts w:ascii="Times New Roman" w:eastAsia="標楷體" w:hAnsi="Times New Roman" w:cs="Times New Roman" w:hint="eastAsia"/>
              </w:rPr>
              <w:t>性質</w:t>
            </w:r>
          </w:p>
          <w:p w14:paraId="28E25C3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教師搭配情境教學，讓左手放</w:t>
            </w:r>
            <w:proofErr w:type="gramStart"/>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個花片</w:t>
            </w:r>
            <w:proofErr w:type="gramEnd"/>
            <w:r w:rsidRPr="00F02AE4">
              <w:rPr>
                <w:rFonts w:ascii="Times New Roman" w:eastAsia="標楷體" w:hAnsi="Times New Roman" w:cs="Times New Roman" w:hint="eastAsia"/>
                <w:bCs/>
              </w:rPr>
              <w:t>，右手放</w:t>
            </w:r>
            <w:proofErr w:type="gramStart"/>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個花片</w:t>
            </w:r>
            <w:proofErr w:type="gramEnd"/>
            <w:r w:rsidRPr="00F02AE4">
              <w:rPr>
                <w:rFonts w:ascii="Times New Roman" w:eastAsia="標楷體" w:hAnsi="Times New Roman" w:cs="Times New Roman" w:hint="eastAsia"/>
                <w:bCs/>
              </w:rPr>
              <w:t>，合起來</w:t>
            </w:r>
            <w:r w:rsidRPr="00F02AE4">
              <w:rPr>
                <w:rFonts w:ascii="Times New Roman" w:eastAsia="標楷體" w:hAnsi="Times New Roman" w:cs="Times New Roman" w:hint="eastAsia"/>
                <w:bCs/>
              </w:rPr>
              <w:lastRenderedPageBreak/>
              <w:t>共有</w:t>
            </w:r>
            <w:proofErr w:type="gramStart"/>
            <w:r w:rsidRPr="00F02AE4">
              <w:rPr>
                <w:rFonts w:ascii="Times New Roman" w:eastAsia="標楷體" w:hAnsi="Times New Roman" w:cs="Times New Roman" w:hint="eastAsia"/>
                <w:bCs/>
              </w:rPr>
              <w:t>幾個花片</w:t>
            </w:r>
            <w:proofErr w:type="gramEnd"/>
            <w:r w:rsidRPr="00F02AE4">
              <w:rPr>
                <w:rFonts w:ascii="Times New Roman" w:eastAsia="標楷體" w:hAnsi="Times New Roman" w:cs="Times New Roman" w:hint="eastAsia"/>
                <w:bCs/>
              </w:rPr>
              <w:t>？左右手</w:t>
            </w:r>
            <w:proofErr w:type="gramStart"/>
            <w:r w:rsidRPr="00F02AE4">
              <w:rPr>
                <w:rFonts w:ascii="Times New Roman" w:eastAsia="標楷體" w:hAnsi="Times New Roman" w:cs="Times New Roman" w:hint="eastAsia"/>
                <w:bCs/>
              </w:rPr>
              <w:t>反過來放呢</w:t>
            </w:r>
            <w:proofErr w:type="gramEnd"/>
            <w:r w:rsidRPr="00F02AE4">
              <w:rPr>
                <w:rFonts w:ascii="Times New Roman" w:eastAsia="標楷體" w:hAnsi="Times New Roman" w:cs="Times New Roman" w:hint="eastAsia"/>
                <w:bCs/>
              </w:rPr>
              <w:t>？</w:t>
            </w:r>
          </w:p>
          <w:p w14:paraId="0EF8E09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因為都是都是相同的兩堆</w:t>
            </w:r>
            <w:proofErr w:type="gramStart"/>
            <w:r w:rsidRPr="00F02AE4">
              <w:rPr>
                <w:rFonts w:ascii="Times New Roman" w:eastAsia="標楷體" w:hAnsi="Times New Roman" w:cs="Times New Roman" w:hint="eastAsia"/>
                <w:bCs/>
              </w:rPr>
              <w:t>花片，先數</w:t>
            </w:r>
            <w:proofErr w:type="gramEnd"/>
            <w:r w:rsidRPr="00F02AE4">
              <w:rPr>
                <w:rFonts w:ascii="Times New Roman" w:eastAsia="標楷體" w:hAnsi="Times New Roman" w:cs="Times New Roman" w:hint="eastAsia"/>
                <w:bCs/>
              </w:rPr>
              <w:t>左手再數右手</w:t>
            </w:r>
            <w:proofErr w:type="gramStart"/>
            <w:r w:rsidRPr="00F02AE4">
              <w:rPr>
                <w:rFonts w:ascii="Times New Roman" w:eastAsia="標楷體" w:hAnsi="Times New Roman" w:cs="Times New Roman" w:hint="eastAsia"/>
                <w:bCs/>
              </w:rPr>
              <w:t>和先數右手</w:t>
            </w:r>
            <w:proofErr w:type="gramEnd"/>
            <w:r w:rsidRPr="00F02AE4">
              <w:rPr>
                <w:rFonts w:ascii="Times New Roman" w:eastAsia="標楷體" w:hAnsi="Times New Roman" w:cs="Times New Roman" w:hint="eastAsia"/>
                <w:bCs/>
              </w:rPr>
              <w:t>再數左手答案相同，所以已經知道</w:t>
            </w: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13</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也會等於</w:t>
            </w:r>
            <w:r w:rsidRPr="00F02AE4">
              <w:rPr>
                <w:rFonts w:ascii="Times New Roman" w:eastAsia="標楷體" w:hAnsi="Times New Roman" w:cs="Times New Roman" w:hint="eastAsia"/>
                <w:bCs/>
              </w:rPr>
              <w:t>13</w:t>
            </w:r>
            <w:r w:rsidRPr="00F02AE4">
              <w:rPr>
                <w:rFonts w:ascii="Times New Roman" w:eastAsia="標楷體" w:hAnsi="Times New Roman" w:cs="Times New Roman" w:hint="eastAsia"/>
                <w:bCs/>
              </w:rPr>
              <w:t>。</w:t>
            </w:r>
          </w:p>
          <w:p w14:paraId="7CCC80DA"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1-3 </w:t>
            </w:r>
            <w:r w:rsidRPr="00F02AE4">
              <w:rPr>
                <w:rFonts w:ascii="Times New Roman" w:eastAsia="標楷體" w:hAnsi="Times New Roman" w:cs="Times New Roman" w:hint="eastAsia"/>
                <w:b/>
                <w:bCs/>
              </w:rPr>
              <w:t>加法算式的規律</w:t>
            </w:r>
          </w:p>
          <w:p w14:paraId="4C782B6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一、察覺加法算式的規律：被加數</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加數</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不變時，加數</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被加數</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多</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，和就會多</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3925B9C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觀察</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和</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的關係。察覺加數增加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，和也會增加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7755CDD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觀察</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和</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的關係。察覺加數增加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，和也會增加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31C62E7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仿照上述步驟，觀察算式，察覺被加數減少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，和也會減少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1AF2174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二、察覺加法算式的規律：被加數不變時，加數多</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，和就會多</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。加數不變時，被加數少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，和就會少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5472C1A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觀察</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和</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的關係，察覺加數增加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，和也會增加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。進</w:t>
            </w:r>
            <w:r w:rsidRPr="00F02AE4">
              <w:rPr>
                <w:rFonts w:ascii="Times New Roman" w:eastAsia="標楷體" w:hAnsi="Times New Roman" w:cs="Times New Roman" w:hint="eastAsia"/>
                <w:bCs/>
              </w:rPr>
              <w:lastRenderedPageBreak/>
              <w:t>而求出</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的答案。</w:t>
            </w:r>
          </w:p>
          <w:p w14:paraId="517CD20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觀察</w:t>
            </w: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和</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的關係，察覺被加數減</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，和也會減</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。進而求出</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的答案。</w:t>
            </w:r>
          </w:p>
          <w:p w14:paraId="3C91472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三、排心算卡，察覺加法</w:t>
            </w:r>
            <w:proofErr w:type="gramStart"/>
            <w:r w:rsidRPr="00F02AE4">
              <w:rPr>
                <w:rFonts w:ascii="Times New Roman" w:eastAsia="標楷體" w:hAnsi="Times New Roman" w:cs="Times New Roman" w:hint="eastAsia"/>
                <w:bCs/>
              </w:rPr>
              <w:t>算式間的規律</w:t>
            </w:r>
            <w:proofErr w:type="gramEnd"/>
            <w:r w:rsidRPr="00F02AE4">
              <w:rPr>
                <w:rFonts w:ascii="Times New Roman" w:eastAsia="標楷體" w:hAnsi="Times New Roman" w:cs="Times New Roman" w:hint="eastAsia"/>
                <w:bCs/>
              </w:rPr>
              <w:t>。</w:t>
            </w:r>
          </w:p>
          <w:p w14:paraId="2C62A3D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將被加數是</w:t>
            </w: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的心算卡按照順序排成一排。觀察加數增加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，和也增加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5F353E2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將加數是</w:t>
            </w: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的心算卡按照順序排成一排。觀察被加數增加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，和也增加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189F764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找出和是</w:t>
            </w:r>
            <w:r w:rsidRPr="00F02AE4">
              <w:rPr>
                <w:rFonts w:ascii="Times New Roman" w:eastAsia="標楷體" w:hAnsi="Times New Roman" w:cs="Times New Roman" w:hint="eastAsia"/>
                <w:bCs/>
              </w:rPr>
              <w:t>13</w:t>
            </w:r>
            <w:r w:rsidRPr="00F02AE4">
              <w:rPr>
                <w:rFonts w:ascii="Times New Roman" w:eastAsia="標楷體" w:hAnsi="Times New Roman" w:cs="Times New Roman" w:hint="eastAsia"/>
                <w:bCs/>
              </w:rPr>
              <w:t>的心算卡，並按照規律排排看。</w:t>
            </w:r>
          </w:p>
          <w:p w14:paraId="388A510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找出被加數和加數一樣的心算卡，並按照規律排排看。觀察被加數和加數同時增加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，和會增加</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w:t>
            </w:r>
          </w:p>
          <w:p w14:paraId="2D531FF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四、操作貼紙觀察心算卡排列的規律，完成心算卡排列。</w:t>
            </w:r>
          </w:p>
          <w:p w14:paraId="68FEC0F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觀察答案相同的心算卡在排列中的規律</w:t>
            </w:r>
          </w:p>
          <w:p w14:paraId="103E9DD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在</w:t>
            </w:r>
            <w:proofErr w:type="gramStart"/>
            <w:r w:rsidRPr="00F02AE4">
              <w:rPr>
                <w:rFonts w:ascii="Times New Roman" w:eastAsia="標楷體" w:hAnsi="Times New Roman" w:cs="Times New Roman" w:hint="eastAsia"/>
                <w:bCs/>
              </w:rPr>
              <w:t>布題</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排</w:t>
            </w:r>
            <w:proofErr w:type="gramEnd"/>
            <w:r w:rsidRPr="00F02AE4">
              <w:rPr>
                <w:rFonts w:ascii="Times New Roman" w:eastAsia="標楷體" w:hAnsi="Times New Roman" w:cs="Times New Roman" w:hint="eastAsia"/>
                <w:bCs/>
              </w:rPr>
              <w:t>好的心算卡中，教師指出</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的心算卡位置。問學生</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的答案是多少。</w:t>
            </w:r>
          </w:p>
          <w:p w14:paraId="4D39816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請學生找出心算卡中答案和</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一樣的心算卡有哪些，並指出它的位置。</w:t>
            </w:r>
          </w:p>
          <w:p w14:paraId="3226B09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請學生發表他是怎麼找到這些心算卡的，它們排在什麼位置？有什麼發現？</w:t>
            </w:r>
          </w:p>
          <w:p w14:paraId="1150D4EB"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6504E2D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教師帶領學生理解題意，完成練習園地。</w:t>
            </w:r>
          </w:p>
        </w:tc>
        <w:tc>
          <w:tcPr>
            <w:tcW w:w="448" w:type="pct"/>
            <w:tcBorders>
              <w:top w:val="single" w:sz="4" w:space="0" w:color="auto"/>
              <w:left w:val="single" w:sz="4" w:space="0" w:color="auto"/>
              <w:bottom w:val="single" w:sz="4" w:space="0" w:color="auto"/>
              <w:right w:val="single" w:sz="4" w:space="0" w:color="auto"/>
            </w:tcBorders>
            <w:hideMark/>
          </w:tcPr>
          <w:p w14:paraId="077FE13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4FEF1BB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23084D6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108E01D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32E89ED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212392BA"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【品德教育】</w:t>
            </w:r>
          </w:p>
          <w:p w14:paraId="6CC0A88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品</w:t>
            </w:r>
            <w:r w:rsidRPr="00F02AE4">
              <w:rPr>
                <w:rFonts w:ascii="Times New Roman" w:eastAsia="標楷體" w:hAnsi="Times New Roman" w:cs="Times New Roman" w:hint="eastAsia"/>
              </w:rPr>
              <w:t xml:space="preserve">E3 </w:t>
            </w:r>
            <w:r w:rsidRPr="00F02AE4">
              <w:rPr>
                <w:rFonts w:ascii="Times New Roman" w:eastAsia="標楷體" w:hAnsi="Times New Roman" w:cs="Times New Roman" w:hint="eastAsia"/>
              </w:rPr>
              <w:t>溝通合作與和諧人際關係。</w:t>
            </w:r>
          </w:p>
        </w:tc>
        <w:tc>
          <w:tcPr>
            <w:tcW w:w="465" w:type="pct"/>
            <w:tcBorders>
              <w:top w:val="single" w:sz="4" w:space="0" w:color="auto"/>
              <w:left w:val="single" w:sz="4" w:space="0" w:color="auto"/>
              <w:bottom w:val="single" w:sz="4" w:space="0" w:color="auto"/>
              <w:right w:val="single" w:sz="4" w:space="0" w:color="auto"/>
            </w:tcBorders>
          </w:tcPr>
          <w:p w14:paraId="360D733F" w14:textId="77777777" w:rsidR="00F02AE4" w:rsidRPr="00F02AE4" w:rsidRDefault="00F02AE4" w:rsidP="00F02AE4">
            <w:pPr>
              <w:widowControl/>
              <w:rPr>
                <w:rFonts w:ascii="Times New Roman" w:eastAsia="標楷體" w:hAnsi="Times New Roman" w:cs="Times New Roman"/>
              </w:rPr>
            </w:pPr>
          </w:p>
        </w:tc>
      </w:tr>
      <w:tr w:rsidR="00F02AE4" w:rsidRPr="00F02AE4" w14:paraId="6AFDC6EF"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6A247BB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第三</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14AB7AD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二、長度</w:t>
            </w:r>
          </w:p>
          <w:p w14:paraId="1194760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2-1</w:t>
            </w:r>
            <w:r w:rsidRPr="00F02AE4">
              <w:rPr>
                <w:rFonts w:ascii="Times New Roman" w:eastAsia="標楷體" w:hAnsi="Times New Roman" w:cs="Times New Roman" w:hint="eastAsia"/>
                <w:bCs/>
              </w:rPr>
              <w:t>量長度，比一比</w:t>
            </w:r>
          </w:p>
        </w:tc>
        <w:tc>
          <w:tcPr>
            <w:tcW w:w="214" w:type="pct"/>
            <w:gridSpan w:val="2"/>
            <w:tcBorders>
              <w:top w:val="single" w:sz="4" w:space="0" w:color="auto"/>
              <w:left w:val="single" w:sz="4" w:space="0" w:color="auto"/>
              <w:bottom w:val="single" w:sz="4" w:space="0" w:color="auto"/>
              <w:right w:val="single" w:sz="4" w:space="0" w:color="auto"/>
            </w:tcBorders>
            <w:hideMark/>
          </w:tcPr>
          <w:p w14:paraId="077FCD6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4CF85F8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具備喜歡數學、對數學世界好奇、有積極主動的學習態度，並能將數學語言運用於日常生活中。</w:t>
            </w:r>
          </w:p>
          <w:p w14:paraId="6F75C03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具備基本的算術操作能力、並能指認基本的形體與相對關係，在日常生活情境中，用</w:t>
            </w:r>
            <w:r w:rsidRPr="00F02AE4">
              <w:rPr>
                <w:rFonts w:ascii="Times New Roman" w:eastAsia="標楷體" w:hAnsi="Times New Roman" w:cs="Times New Roman" w:hint="eastAsia"/>
                <w:bCs/>
              </w:rPr>
              <w:lastRenderedPageBreak/>
              <w:t>數學表述與解決問題。</w:t>
            </w:r>
          </w:p>
          <w:p w14:paraId="135B053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具備日常語言與數字及算術符號之間的轉換能力，並能熟練操作日常使用之度量衡及時間，認識日常經驗中的幾何形體，並能以符號表示公式。</w:t>
            </w:r>
          </w:p>
        </w:tc>
        <w:tc>
          <w:tcPr>
            <w:tcW w:w="264" w:type="pct"/>
            <w:tcBorders>
              <w:top w:val="single" w:sz="4" w:space="0" w:color="auto"/>
              <w:left w:val="single" w:sz="4" w:space="0" w:color="auto"/>
              <w:bottom w:val="single" w:sz="4" w:space="0" w:color="auto"/>
              <w:right w:val="single" w:sz="4" w:space="0" w:color="auto"/>
            </w:tcBorders>
            <w:hideMark/>
          </w:tcPr>
          <w:p w14:paraId="25E3307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n-I-7 </w:t>
            </w:r>
            <w:r w:rsidRPr="00F02AE4">
              <w:rPr>
                <w:rFonts w:ascii="Times New Roman" w:eastAsia="標楷體" w:hAnsi="Times New Roman" w:cs="Times New Roman" w:hint="eastAsia"/>
                <w:bCs/>
              </w:rPr>
              <w:t>理解長度及其常用單位，並做實測、估測與計算。</w:t>
            </w:r>
          </w:p>
        </w:tc>
        <w:tc>
          <w:tcPr>
            <w:tcW w:w="358" w:type="pct"/>
            <w:tcBorders>
              <w:top w:val="single" w:sz="4" w:space="0" w:color="auto"/>
              <w:left w:val="single" w:sz="4" w:space="0" w:color="auto"/>
              <w:bottom w:val="single" w:sz="4" w:space="0" w:color="auto"/>
              <w:right w:val="single" w:sz="4" w:space="0" w:color="auto"/>
            </w:tcBorders>
            <w:hideMark/>
          </w:tcPr>
          <w:p w14:paraId="17C8501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N-1-5 </w:t>
            </w:r>
            <w:r w:rsidRPr="00F02AE4">
              <w:rPr>
                <w:rFonts w:ascii="Times New Roman" w:eastAsia="標楷體" w:hAnsi="Times New Roman" w:cs="Times New Roman" w:hint="eastAsia"/>
              </w:rPr>
              <w:t>長度（同</w:t>
            </w:r>
            <w:r w:rsidRPr="00F02AE4">
              <w:rPr>
                <w:rFonts w:ascii="Times New Roman" w:eastAsia="標楷體" w:hAnsi="Times New Roman" w:cs="Times New Roman" w:hint="eastAsia"/>
              </w:rPr>
              <w:t>S-1-1</w:t>
            </w:r>
            <w:r w:rsidRPr="00F02AE4">
              <w:rPr>
                <w:rFonts w:ascii="Times New Roman" w:eastAsia="標楷體" w:hAnsi="Times New Roman" w:cs="Times New Roman" w:hint="eastAsia"/>
              </w:rPr>
              <w:t>）：以操作活動為主。初步認識、直接比較、間接比較（含個別單位）。</w:t>
            </w:r>
          </w:p>
          <w:p w14:paraId="7AB5D8B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S-1-1 </w:t>
            </w:r>
            <w:r w:rsidRPr="00F02AE4">
              <w:rPr>
                <w:rFonts w:ascii="Times New Roman" w:eastAsia="標楷體" w:hAnsi="Times New Roman" w:cs="Times New Roman" w:hint="eastAsia"/>
              </w:rPr>
              <w:t>長度（同</w:t>
            </w:r>
            <w:r w:rsidRPr="00F02AE4">
              <w:rPr>
                <w:rFonts w:ascii="Times New Roman" w:eastAsia="標楷體" w:hAnsi="Times New Roman" w:cs="Times New Roman" w:hint="eastAsia"/>
              </w:rPr>
              <w:lastRenderedPageBreak/>
              <w:t>N-1-5</w:t>
            </w:r>
            <w:r w:rsidRPr="00F02AE4">
              <w:rPr>
                <w:rFonts w:ascii="Times New Roman" w:eastAsia="標楷體" w:hAnsi="Times New Roman" w:cs="Times New Roman" w:hint="eastAsia"/>
              </w:rPr>
              <w:t>）：以操作活動為主。初步認識、直接比較、間接比較（含個別單位）。</w:t>
            </w:r>
          </w:p>
        </w:tc>
        <w:tc>
          <w:tcPr>
            <w:tcW w:w="695" w:type="pct"/>
            <w:gridSpan w:val="2"/>
            <w:tcBorders>
              <w:top w:val="single" w:sz="4" w:space="0" w:color="auto"/>
              <w:left w:val="single" w:sz="4" w:space="0" w:color="auto"/>
              <w:bottom w:val="single" w:sz="4" w:space="0" w:color="auto"/>
              <w:right w:val="single" w:sz="4" w:space="0" w:color="auto"/>
            </w:tcBorders>
            <w:hideMark/>
          </w:tcPr>
          <w:p w14:paraId="2D4824E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能間接比較物件的長短。</w:t>
            </w:r>
          </w:p>
          <w:p w14:paraId="43BC506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能以個別單位測量與比較物件的長短。</w:t>
            </w:r>
          </w:p>
          <w:p w14:paraId="2A65C99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能以個別單位做長度的合成分解。</w:t>
            </w:r>
          </w:p>
        </w:tc>
        <w:tc>
          <w:tcPr>
            <w:tcW w:w="819" w:type="pct"/>
            <w:gridSpan w:val="2"/>
            <w:tcBorders>
              <w:top w:val="single" w:sz="4" w:space="0" w:color="auto"/>
              <w:left w:val="single" w:sz="4" w:space="0" w:color="auto"/>
              <w:bottom w:val="single" w:sz="4" w:space="0" w:color="auto"/>
              <w:right w:val="single" w:sz="4" w:space="0" w:color="auto"/>
            </w:tcBorders>
            <w:hideMark/>
          </w:tcPr>
          <w:p w14:paraId="1DF2E8CB"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2-1</w:t>
            </w:r>
            <w:r w:rsidRPr="00F02AE4">
              <w:rPr>
                <w:rFonts w:ascii="Times New Roman" w:eastAsia="標楷體" w:hAnsi="Times New Roman" w:cs="Times New Roman" w:hint="eastAsia"/>
                <w:b/>
                <w:bCs/>
              </w:rPr>
              <w:t>量長度，比一比</w:t>
            </w:r>
          </w:p>
          <w:p w14:paraId="0AD965C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一、</w:t>
            </w:r>
            <w:r w:rsidRPr="00F02AE4">
              <w:rPr>
                <w:rFonts w:ascii="Times New Roman" w:eastAsia="標楷體" w:hAnsi="Times New Roman" w:cs="Times New Roman" w:hint="eastAsia"/>
              </w:rPr>
              <w:t>間接比較高度。</w:t>
            </w:r>
          </w:p>
          <w:p w14:paraId="512329D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請學生分別說出兩個櫃子的高度在哪裡？</w:t>
            </w:r>
          </w:p>
          <w:p w14:paraId="4D08D1B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引導學生以身體做標記比較兩個櫃子的高度。</w:t>
            </w:r>
          </w:p>
          <w:p w14:paraId="6661D3D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教師也可事先準備不具彈性的繩子為測量物，比較教室現有櫃子</w:t>
            </w:r>
            <w:proofErr w:type="gramStart"/>
            <w:r w:rsidRPr="00F02AE4">
              <w:rPr>
                <w:rFonts w:ascii="Times New Roman" w:eastAsia="標楷體" w:hAnsi="Times New Roman" w:cs="Times New Roman" w:hint="eastAsia"/>
              </w:rPr>
              <w:t>或兩物的</w:t>
            </w:r>
            <w:proofErr w:type="gramEnd"/>
            <w:r w:rsidRPr="00F02AE4">
              <w:rPr>
                <w:rFonts w:ascii="Times New Roman" w:eastAsia="標楷體" w:hAnsi="Times New Roman" w:cs="Times New Roman" w:hint="eastAsia"/>
              </w:rPr>
              <w:t>高度。</w:t>
            </w:r>
          </w:p>
          <w:p w14:paraId="5209873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二、間接比較長度</w:t>
            </w:r>
          </w:p>
          <w:p w14:paraId="5295698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請學生分別指出這兩</w:t>
            </w:r>
            <w:proofErr w:type="gramStart"/>
            <w:r w:rsidRPr="00F02AE4">
              <w:rPr>
                <w:rFonts w:ascii="Times New Roman" w:eastAsia="標楷體" w:hAnsi="Times New Roman" w:cs="Times New Roman" w:hint="eastAsia"/>
                <w:bCs/>
              </w:rPr>
              <w:t>個</w:t>
            </w:r>
            <w:proofErr w:type="gramEnd"/>
            <w:r w:rsidRPr="00F02AE4">
              <w:rPr>
                <w:rFonts w:ascii="Times New Roman" w:eastAsia="標楷體" w:hAnsi="Times New Roman" w:cs="Times New Roman" w:hint="eastAsia"/>
                <w:bCs/>
              </w:rPr>
              <w:t>鉛筆盒的長在哪裡。</w:t>
            </w:r>
          </w:p>
          <w:p w14:paraId="48FF29E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請學生分別說出這兩</w:t>
            </w:r>
            <w:proofErr w:type="gramStart"/>
            <w:r w:rsidRPr="00F02AE4">
              <w:rPr>
                <w:rFonts w:ascii="Times New Roman" w:eastAsia="標楷體" w:hAnsi="Times New Roman" w:cs="Times New Roman" w:hint="eastAsia"/>
                <w:bCs/>
              </w:rPr>
              <w:t>個</w:t>
            </w:r>
            <w:proofErr w:type="gramEnd"/>
            <w:r w:rsidRPr="00F02AE4">
              <w:rPr>
                <w:rFonts w:ascii="Times New Roman" w:eastAsia="標楷體" w:hAnsi="Times New Roman" w:cs="Times New Roman" w:hint="eastAsia"/>
                <w:bCs/>
              </w:rPr>
              <w:t>鉛筆盒比鉛筆長還是</w:t>
            </w:r>
            <w:r w:rsidRPr="00F02AE4">
              <w:rPr>
                <w:rFonts w:ascii="Times New Roman" w:eastAsia="標楷體" w:hAnsi="Times New Roman" w:cs="Times New Roman" w:hint="eastAsia"/>
                <w:bCs/>
              </w:rPr>
              <w:lastRenderedPageBreak/>
              <w:t>短，再比較哪一個鉛筆盒比較長。</w:t>
            </w:r>
          </w:p>
          <w:p w14:paraId="7FF6668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t>動動腦</w:t>
            </w:r>
            <w:r w:rsidRPr="00F02AE4">
              <w:rPr>
                <w:rFonts w:ascii="Times New Roman" w:eastAsia="標楷體" w:hAnsi="Times New Roman" w:cs="Times New Roman" w:hint="eastAsia"/>
              </w:rPr>
              <w:t>：能</w:t>
            </w:r>
            <w:proofErr w:type="gramStart"/>
            <w:r w:rsidRPr="00F02AE4">
              <w:rPr>
                <w:rFonts w:ascii="Times New Roman" w:eastAsia="標楷體" w:hAnsi="Times New Roman" w:cs="Times New Roman" w:hint="eastAsia"/>
              </w:rPr>
              <w:t>以筆袋為</w:t>
            </w:r>
            <w:proofErr w:type="gramEnd"/>
            <w:r w:rsidRPr="00F02AE4">
              <w:rPr>
                <w:rFonts w:ascii="Times New Roman" w:eastAsia="標楷體" w:hAnsi="Times New Roman" w:cs="Times New Roman" w:hint="eastAsia"/>
              </w:rPr>
              <w:t>標記，頭尾都對齊時，比較平放的</w:t>
            </w:r>
            <w:proofErr w:type="gramStart"/>
            <w:r w:rsidRPr="00F02AE4">
              <w:rPr>
                <w:rFonts w:ascii="Times New Roman" w:eastAsia="標楷體" w:hAnsi="Times New Roman" w:cs="Times New Roman" w:hint="eastAsia"/>
              </w:rPr>
              <w:t>鉛筆和斜放</w:t>
            </w:r>
            <w:proofErr w:type="gramEnd"/>
            <w:r w:rsidRPr="00F02AE4">
              <w:rPr>
                <w:rFonts w:ascii="Times New Roman" w:eastAsia="標楷體" w:hAnsi="Times New Roman" w:cs="Times New Roman" w:hint="eastAsia"/>
              </w:rPr>
              <w:t>的鉛筆哪一枝比較長。</w:t>
            </w:r>
          </w:p>
          <w:p w14:paraId="2AC8B91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三、一物件兩邊長的比較</w:t>
            </w:r>
          </w:p>
          <w:p w14:paraId="7172667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請學生兩人一組拿出附件</w:t>
            </w:r>
            <w:r w:rsidRPr="00F02AE4">
              <w:rPr>
                <w:rFonts w:ascii="Times New Roman" w:eastAsia="標楷體" w:hAnsi="Times New Roman" w:cs="Times New Roman" w:hint="eastAsia"/>
              </w:rPr>
              <w:t>6</w:t>
            </w:r>
            <w:r w:rsidRPr="00F02AE4">
              <w:rPr>
                <w:rFonts w:ascii="Times New Roman" w:eastAsia="標楷體" w:hAnsi="Times New Roman" w:cs="Times New Roman" w:hint="eastAsia"/>
              </w:rPr>
              <w:t>的卡片，直接比較兩邊的長。</w:t>
            </w:r>
          </w:p>
          <w:p w14:paraId="4CD2211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請學生用附件</w:t>
            </w:r>
            <w:r w:rsidRPr="00F02AE4">
              <w:rPr>
                <w:rFonts w:ascii="Times New Roman" w:eastAsia="標楷體" w:hAnsi="Times New Roman" w:cs="Times New Roman" w:hint="eastAsia"/>
              </w:rPr>
              <w:t>6</w:t>
            </w:r>
            <w:r w:rsidRPr="00F02AE4">
              <w:rPr>
                <w:rFonts w:ascii="Times New Roman" w:eastAsia="標楷體" w:hAnsi="Times New Roman" w:cs="Times New Roman" w:hint="eastAsia"/>
              </w:rPr>
              <w:t>的卡片與紙條，依步驟在紙條上做出與藍邊與紅邊一樣長度的記號，再進行長度的比較。</w:t>
            </w:r>
          </w:p>
          <w:p w14:paraId="344CA0B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3. </w:t>
            </w:r>
            <w:r w:rsidRPr="00F02AE4">
              <w:rPr>
                <w:rFonts w:ascii="Times New Roman" w:eastAsia="標楷體" w:hAnsi="Times New Roman" w:cs="Times New Roman" w:hint="eastAsia"/>
              </w:rPr>
              <w:t>請學生用附件</w:t>
            </w:r>
            <w:r w:rsidRPr="00F02AE4">
              <w:rPr>
                <w:rFonts w:ascii="Times New Roman" w:eastAsia="標楷體" w:hAnsi="Times New Roman" w:cs="Times New Roman" w:hint="eastAsia"/>
              </w:rPr>
              <w:t>6</w:t>
            </w:r>
            <w:r w:rsidRPr="00F02AE4">
              <w:rPr>
                <w:rFonts w:ascii="Times New Roman" w:eastAsia="標楷體" w:hAnsi="Times New Roman" w:cs="Times New Roman" w:hint="eastAsia"/>
              </w:rPr>
              <w:t>的卡片與繩子，依步驟用繩子做出與藍邊一樣的長度，再將繩子與紅邊的長度進行比較。</w:t>
            </w:r>
          </w:p>
          <w:p w14:paraId="7ABE3DC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四、長度的個別單位複製</w:t>
            </w:r>
          </w:p>
          <w:p w14:paraId="6F550F6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用</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個紙條</w:t>
            </w:r>
            <w:proofErr w:type="gramStart"/>
            <w:r w:rsidRPr="00F02AE4">
              <w:rPr>
                <w:rFonts w:ascii="Times New Roman" w:eastAsia="標楷體" w:hAnsi="Times New Roman" w:cs="Times New Roman" w:hint="eastAsia"/>
                <w:bCs/>
              </w:rPr>
              <w:t>ㄅ</w:t>
            </w:r>
            <w:proofErr w:type="gramEnd"/>
            <w:r w:rsidRPr="00F02AE4">
              <w:rPr>
                <w:rFonts w:ascii="Times New Roman" w:eastAsia="標楷體" w:hAnsi="Times New Roman" w:cs="Times New Roman" w:hint="eastAsia"/>
                <w:bCs/>
              </w:rPr>
              <w:t>複製叉子的長；再用</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個紙條</w:t>
            </w:r>
            <w:proofErr w:type="gramStart"/>
            <w:r w:rsidRPr="00F02AE4">
              <w:rPr>
                <w:rFonts w:ascii="Times New Roman" w:eastAsia="標楷體" w:hAnsi="Times New Roman" w:cs="Times New Roman" w:hint="eastAsia"/>
                <w:bCs/>
              </w:rPr>
              <w:t>ㄆ</w:t>
            </w:r>
            <w:proofErr w:type="gramEnd"/>
            <w:r w:rsidRPr="00F02AE4">
              <w:rPr>
                <w:rFonts w:ascii="Times New Roman" w:eastAsia="標楷體" w:hAnsi="Times New Roman" w:cs="Times New Roman" w:hint="eastAsia"/>
                <w:bCs/>
              </w:rPr>
              <w:t>複製叉子的長。</w:t>
            </w:r>
          </w:p>
          <w:p w14:paraId="2D3DA67C"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不同個別單位量長度</w:t>
            </w:r>
          </w:p>
          <w:p w14:paraId="3128AD7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學生經由討論發現同樣的物品，以不同個別</w:t>
            </w:r>
            <w:r w:rsidRPr="00F02AE4">
              <w:rPr>
                <w:rFonts w:ascii="Times New Roman" w:eastAsia="標楷體" w:hAnsi="Times New Roman" w:cs="Times New Roman" w:hint="eastAsia"/>
                <w:bCs/>
              </w:rPr>
              <w:lastRenderedPageBreak/>
              <w:t>單位測量時，所需的數量不同。</w:t>
            </w:r>
          </w:p>
          <w:p w14:paraId="0092FCC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個別單位的長度越長，數量越少；反之亦然。</w:t>
            </w:r>
          </w:p>
          <w:p w14:paraId="21F83CA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用紙條</w:t>
            </w:r>
            <w:proofErr w:type="gramStart"/>
            <w:r w:rsidRPr="00F02AE4">
              <w:rPr>
                <w:rFonts w:ascii="Times New Roman" w:eastAsia="標楷體" w:hAnsi="Times New Roman" w:cs="Times New Roman" w:hint="eastAsia"/>
                <w:bCs/>
              </w:rPr>
              <w:t>ㄅ</w:t>
            </w:r>
            <w:proofErr w:type="gramEnd"/>
            <w:r w:rsidRPr="00F02AE4">
              <w:rPr>
                <w:rFonts w:ascii="Times New Roman" w:eastAsia="標楷體" w:hAnsi="Times New Roman" w:cs="Times New Roman" w:hint="eastAsia"/>
                <w:bCs/>
              </w:rPr>
              <w:t>排排看要幾個才會和藍線一樣長。</w:t>
            </w:r>
          </w:p>
          <w:p w14:paraId="4B3ABA4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五、長度的個別單位複製並用「大約」來描述。</w:t>
            </w:r>
          </w:p>
          <w:p w14:paraId="2708968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引導學生點數湯匙大約要幾個迴紋針一樣長。</w:t>
            </w:r>
          </w:p>
          <w:p w14:paraId="0F82EC9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引導學生描述單位數沒辦法剛剛好時，用「大約」來描述長度。</w:t>
            </w:r>
          </w:p>
          <w:p w14:paraId="2CBC38C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六、使用個別單位測量進行長度比較</w:t>
            </w:r>
          </w:p>
          <w:p w14:paraId="4BD9DEF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學生以紙條</w:t>
            </w:r>
            <w:proofErr w:type="gramStart"/>
            <w:r w:rsidRPr="00F02AE4">
              <w:rPr>
                <w:rFonts w:ascii="Times New Roman" w:eastAsia="標楷體" w:hAnsi="Times New Roman" w:cs="Times New Roman" w:hint="eastAsia"/>
                <w:bCs/>
              </w:rPr>
              <w:t>ㄅ</w:t>
            </w:r>
            <w:proofErr w:type="gramEnd"/>
            <w:r w:rsidRPr="00F02AE4">
              <w:rPr>
                <w:rFonts w:ascii="Times New Roman" w:eastAsia="標楷體" w:hAnsi="Times New Roman" w:cs="Times New Roman" w:hint="eastAsia"/>
                <w:bCs/>
              </w:rPr>
              <w:t>量相框的</w:t>
            </w:r>
            <w:proofErr w:type="gramStart"/>
            <w:r w:rsidRPr="00F02AE4">
              <w:rPr>
                <w:rFonts w:ascii="Times New Roman" w:eastAsia="標楷體" w:hAnsi="Times New Roman" w:cs="Times New Roman" w:hint="eastAsia"/>
                <w:bCs/>
              </w:rPr>
              <w:t>兩邊，</w:t>
            </w:r>
            <w:proofErr w:type="gramEnd"/>
            <w:r w:rsidRPr="00F02AE4">
              <w:rPr>
                <w:rFonts w:ascii="Times New Roman" w:eastAsia="標楷體" w:hAnsi="Times New Roman" w:cs="Times New Roman" w:hint="eastAsia"/>
                <w:bCs/>
              </w:rPr>
              <w:t>並以大約幾個紙條</w:t>
            </w:r>
            <w:proofErr w:type="gramStart"/>
            <w:r w:rsidRPr="00F02AE4">
              <w:rPr>
                <w:rFonts w:ascii="Times New Roman" w:eastAsia="標楷體" w:hAnsi="Times New Roman" w:cs="Times New Roman" w:hint="eastAsia"/>
                <w:bCs/>
              </w:rPr>
              <w:t>ㄅ</w:t>
            </w:r>
            <w:proofErr w:type="gramEnd"/>
            <w:r w:rsidRPr="00F02AE4">
              <w:rPr>
                <w:rFonts w:ascii="Times New Roman" w:eastAsia="標楷體" w:hAnsi="Times New Roman" w:cs="Times New Roman" w:hint="eastAsia"/>
                <w:bCs/>
              </w:rPr>
              <w:t>來描述相框的邊長。</w:t>
            </w:r>
          </w:p>
          <w:p w14:paraId="004A781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比較相框</w:t>
            </w:r>
            <w:proofErr w:type="gramStart"/>
            <w:r w:rsidRPr="00F02AE4">
              <w:rPr>
                <w:rFonts w:ascii="Times New Roman" w:eastAsia="標楷體" w:hAnsi="Times New Roman" w:cs="Times New Roman" w:hint="eastAsia"/>
                <w:bCs/>
              </w:rPr>
              <w:t>的邊哪一個</w:t>
            </w:r>
            <w:proofErr w:type="gramEnd"/>
            <w:r w:rsidRPr="00F02AE4">
              <w:rPr>
                <w:rFonts w:ascii="Times New Roman" w:eastAsia="標楷體" w:hAnsi="Times New Roman" w:cs="Times New Roman" w:hint="eastAsia"/>
                <w:bCs/>
              </w:rPr>
              <w:t>比較長。</w:t>
            </w:r>
          </w:p>
          <w:p w14:paraId="43ED576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七、在方格紙上比較物件的長短</w:t>
            </w:r>
          </w:p>
          <w:p w14:paraId="033EF6D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引導學生點數物件的長度和幾個方格一樣長，再比較長短。</w:t>
            </w:r>
          </w:p>
          <w:p w14:paraId="219077F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八、點數線段比較物件的長短</w:t>
            </w:r>
          </w:p>
          <w:p w14:paraId="3E56FAC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引導學生點數線段的數量，再比較長短。</w:t>
            </w:r>
          </w:p>
        </w:tc>
        <w:tc>
          <w:tcPr>
            <w:tcW w:w="448" w:type="pct"/>
            <w:tcBorders>
              <w:top w:val="single" w:sz="4" w:space="0" w:color="auto"/>
              <w:left w:val="single" w:sz="4" w:space="0" w:color="auto"/>
              <w:bottom w:val="single" w:sz="4" w:space="0" w:color="auto"/>
              <w:right w:val="single" w:sz="4" w:space="0" w:color="auto"/>
            </w:tcBorders>
            <w:hideMark/>
          </w:tcPr>
          <w:p w14:paraId="29DE753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5642795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4F35122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4207754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332B2DB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1A848D4F"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【環境教育】</w:t>
            </w:r>
          </w:p>
          <w:p w14:paraId="6A2DD76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環</w:t>
            </w:r>
            <w:r w:rsidRPr="00F02AE4">
              <w:rPr>
                <w:rFonts w:ascii="Times New Roman" w:eastAsia="標楷體" w:hAnsi="Times New Roman" w:cs="Times New Roman" w:hint="eastAsia"/>
                <w:bCs/>
              </w:rPr>
              <w:t xml:space="preserve">E1 </w:t>
            </w:r>
            <w:r w:rsidRPr="00F02AE4">
              <w:rPr>
                <w:rFonts w:ascii="Times New Roman" w:eastAsia="標楷體" w:hAnsi="Times New Roman" w:cs="Times New Roman" w:hint="eastAsia"/>
                <w:bCs/>
              </w:rPr>
              <w:t>參與戶外學習與自然體驗，覺知自然環境的美、平衡、與完整性。</w:t>
            </w:r>
          </w:p>
          <w:p w14:paraId="7BAD8419"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【戶外教育】</w:t>
            </w:r>
          </w:p>
          <w:p w14:paraId="4AB1B2A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戶</w:t>
            </w:r>
            <w:r w:rsidRPr="00F02AE4">
              <w:rPr>
                <w:rFonts w:ascii="Times New Roman" w:eastAsia="標楷體" w:hAnsi="Times New Roman" w:cs="Times New Roman" w:hint="eastAsia"/>
              </w:rPr>
              <w:t xml:space="preserve">E1 </w:t>
            </w:r>
            <w:r w:rsidRPr="00F02AE4">
              <w:rPr>
                <w:rFonts w:ascii="Times New Roman" w:eastAsia="標楷體" w:hAnsi="Times New Roman" w:cs="Times New Roman" w:hint="eastAsia"/>
              </w:rPr>
              <w:t>善用教室外、戶外及校外教</w:t>
            </w:r>
            <w:r w:rsidRPr="00F02AE4">
              <w:rPr>
                <w:rFonts w:ascii="Times New Roman" w:eastAsia="標楷體" w:hAnsi="Times New Roman" w:cs="Times New Roman" w:hint="eastAsia"/>
              </w:rPr>
              <w:lastRenderedPageBreak/>
              <w:t>學，認識生活環境（自然或人為）。</w:t>
            </w:r>
          </w:p>
        </w:tc>
        <w:tc>
          <w:tcPr>
            <w:tcW w:w="465" w:type="pct"/>
            <w:tcBorders>
              <w:top w:val="single" w:sz="4" w:space="0" w:color="auto"/>
              <w:left w:val="single" w:sz="4" w:space="0" w:color="auto"/>
              <w:bottom w:val="single" w:sz="4" w:space="0" w:color="auto"/>
              <w:right w:val="single" w:sz="4" w:space="0" w:color="auto"/>
            </w:tcBorders>
          </w:tcPr>
          <w:p w14:paraId="1E20CA4E" w14:textId="77777777" w:rsidR="00F02AE4" w:rsidRPr="00F02AE4" w:rsidRDefault="00F02AE4" w:rsidP="00F02AE4">
            <w:pPr>
              <w:widowControl/>
              <w:rPr>
                <w:rFonts w:ascii="Times New Roman" w:eastAsia="標楷體" w:hAnsi="Times New Roman" w:cs="Times New Roman"/>
              </w:rPr>
            </w:pPr>
          </w:p>
        </w:tc>
      </w:tr>
      <w:tr w:rsidR="00F02AE4" w:rsidRPr="00F02AE4" w14:paraId="38724BFF"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24C5AC4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第四</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4E6FA19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二、長度</w:t>
            </w:r>
          </w:p>
          <w:p w14:paraId="2B982B9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2-2</w:t>
            </w:r>
            <w:r w:rsidRPr="00F02AE4">
              <w:rPr>
                <w:rFonts w:ascii="Times New Roman" w:eastAsia="標楷體" w:hAnsi="Times New Roman" w:cs="Times New Roman" w:hint="eastAsia"/>
                <w:bCs/>
              </w:rPr>
              <w:t>長度的合成和分解、練習園地</w:t>
            </w:r>
          </w:p>
        </w:tc>
        <w:tc>
          <w:tcPr>
            <w:tcW w:w="214" w:type="pct"/>
            <w:gridSpan w:val="2"/>
            <w:tcBorders>
              <w:top w:val="single" w:sz="4" w:space="0" w:color="auto"/>
              <w:left w:val="single" w:sz="4" w:space="0" w:color="auto"/>
              <w:bottom w:val="single" w:sz="4" w:space="0" w:color="auto"/>
              <w:right w:val="single" w:sz="4" w:space="0" w:color="auto"/>
            </w:tcBorders>
            <w:hideMark/>
          </w:tcPr>
          <w:p w14:paraId="07CC85F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4C3B125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具備喜歡數學、對數學世界好奇、有積極主動的學習態度，並能將數學語言運用於日常生活中。</w:t>
            </w:r>
          </w:p>
          <w:p w14:paraId="113C733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具備基本的算術操作能力、並能指認基本的形體與相對關係，在日常生活情境中，用數學表述與解決問題。</w:t>
            </w:r>
          </w:p>
          <w:p w14:paraId="571DFC3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具備日常語言與數字及算術符號之間的轉換能力，並能熟練操作日常使用之度量衡及時間，認識日常經驗中的幾何形體，並能以符號表示公式。</w:t>
            </w:r>
          </w:p>
        </w:tc>
        <w:tc>
          <w:tcPr>
            <w:tcW w:w="264" w:type="pct"/>
            <w:tcBorders>
              <w:top w:val="single" w:sz="4" w:space="0" w:color="auto"/>
              <w:left w:val="single" w:sz="4" w:space="0" w:color="auto"/>
              <w:bottom w:val="single" w:sz="4" w:space="0" w:color="auto"/>
              <w:right w:val="single" w:sz="4" w:space="0" w:color="auto"/>
            </w:tcBorders>
            <w:hideMark/>
          </w:tcPr>
          <w:p w14:paraId="3461E35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n-I-7 </w:t>
            </w:r>
            <w:r w:rsidRPr="00F02AE4">
              <w:rPr>
                <w:rFonts w:ascii="Times New Roman" w:eastAsia="標楷體" w:hAnsi="Times New Roman" w:cs="Times New Roman" w:hint="eastAsia"/>
                <w:bCs/>
              </w:rPr>
              <w:t>理解長度及其常用單位，並做實測、估測與計算。</w:t>
            </w:r>
          </w:p>
        </w:tc>
        <w:tc>
          <w:tcPr>
            <w:tcW w:w="358" w:type="pct"/>
            <w:tcBorders>
              <w:top w:val="single" w:sz="4" w:space="0" w:color="auto"/>
              <w:left w:val="single" w:sz="4" w:space="0" w:color="auto"/>
              <w:bottom w:val="single" w:sz="4" w:space="0" w:color="auto"/>
              <w:right w:val="single" w:sz="4" w:space="0" w:color="auto"/>
            </w:tcBorders>
            <w:hideMark/>
          </w:tcPr>
          <w:p w14:paraId="2A5C134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N-1-5 </w:t>
            </w:r>
            <w:r w:rsidRPr="00F02AE4">
              <w:rPr>
                <w:rFonts w:ascii="Times New Roman" w:eastAsia="標楷體" w:hAnsi="Times New Roman" w:cs="Times New Roman" w:hint="eastAsia"/>
              </w:rPr>
              <w:t>長度（同</w:t>
            </w:r>
            <w:r w:rsidRPr="00F02AE4">
              <w:rPr>
                <w:rFonts w:ascii="Times New Roman" w:eastAsia="標楷體" w:hAnsi="Times New Roman" w:cs="Times New Roman" w:hint="eastAsia"/>
              </w:rPr>
              <w:t>S-1-1</w:t>
            </w:r>
            <w:r w:rsidRPr="00F02AE4">
              <w:rPr>
                <w:rFonts w:ascii="Times New Roman" w:eastAsia="標楷體" w:hAnsi="Times New Roman" w:cs="Times New Roman" w:hint="eastAsia"/>
              </w:rPr>
              <w:t>）：以操作活動為主。初步認識、直接比較、間接比較（含個別單位）。</w:t>
            </w:r>
          </w:p>
          <w:p w14:paraId="295CFA0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S-1-1 </w:t>
            </w:r>
            <w:r w:rsidRPr="00F02AE4">
              <w:rPr>
                <w:rFonts w:ascii="Times New Roman" w:eastAsia="標楷體" w:hAnsi="Times New Roman" w:cs="Times New Roman" w:hint="eastAsia"/>
              </w:rPr>
              <w:t>長度（同</w:t>
            </w:r>
            <w:r w:rsidRPr="00F02AE4">
              <w:rPr>
                <w:rFonts w:ascii="Times New Roman" w:eastAsia="標楷體" w:hAnsi="Times New Roman" w:cs="Times New Roman" w:hint="eastAsia"/>
              </w:rPr>
              <w:t>N-1-5</w:t>
            </w:r>
            <w:r w:rsidRPr="00F02AE4">
              <w:rPr>
                <w:rFonts w:ascii="Times New Roman" w:eastAsia="標楷體" w:hAnsi="Times New Roman" w:cs="Times New Roman" w:hint="eastAsia"/>
              </w:rPr>
              <w:t>）：以操作活動為主。初步認識、直接比較、間接比較（含個別單位）。</w:t>
            </w:r>
          </w:p>
        </w:tc>
        <w:tc>
          <w:tcPr>
            <w:tcW w:w="695" w:type="pct"/>
            <w:gridSpan w:val="2"/>
            <w:tcBorders>
              <w:top w:val="single" w:sz="4" w:space="0" w:color="auto"/>
              <w:left w:val="single" w:sz="4" w:space="0" w:color="auto"/>
              <w:bottom w:val="single" w:sz="4" w:space="0" w:color="auto"/>
              <w:right w:val="single" w:sz="4" w:space="0" w:color="auto"/>
            </w:tcBorders>
            <w:hideMark/>
          </w:tcPr>
          <w:p w14:paraId="6EF12AA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能以個別單位做長度的合成分解。</w:t>
            </w:r>
          </w:p>
        </w:tc>
        <w:tc>
          <w:tcPr>
            <w:tcW w:w="819" w:type="pct"/>
            <w:gridSpan w:val="2"/>
            <w:tcBorders>
              <w:top w:val="single" w:sz="4" w:space="0" w:color="auto"/>
              <w:left w:val="single" w:sz="4" w:space="0" w:color="auto"/>
              <w:bottom w:val="single" w:sz="4" w:space="0" w:color="auto"/>
              <w:right w:val="single" w:sz="4" w:space="0" w:color="auto"/>
            </w:tcBorders>
            <w:hideMark/>
          </w:tcPr>
          <w:p w14:paraId="34FDF40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2-2</w:t>
            </w:r>
            <w:r w:rsidRPr="00F02AE4">
              <w:rPr>
                <w:rFonts w:ascii="Times New Roman" w:eastAsia="標楷體" w:hAnsi="Times New Roman" w:cs="Times New Roman" w:hint="eastAsia"/>
                <w:b/>
                <w:bCs/>
              </w:rPr>
              <w:t>長度的合成和分解</w:t>
            </w:r>
          </w:p>
          <w:p w14:paraId="0D88772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一、長度的合成</w:t>
            </w:r>
          </w:p>
          <w:p w14:paraId="47500A9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引導學生討論兩條魚合起來和幾個迴紋針一樣長。並以算式進行記錄。</w:t>
            </w:r>
          </w:p>
          <w:p w14:paraId="64B3A45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二、閱讀簡單路線圖，進行長度合成。</w:t>
            </w:r>
          </w:p>
          <w:p w14:paraId="5AB3804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根據題目指示點數路線和幾個格子一樣長，並以算式記錄。</w:t>
            </w:r>
          </w:p>
          <w:p w14:paraId="334C2CB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三、長度的分解問題</w:t>
            </w:r>
          </w:p>
          <w:p w14:paraId="0C5CEA1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引導學生先點數玫瑰花和幾個迴紋針一樣長，剪掉</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個迴紋針的長後，剩下的長度和幾個迴紋針一樣長。並以算式進行記錄。</w:t>
            </w:r>
          </w:p>
          <w:p w14:paraId="638D13E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利用同一物件，測量不同長度的物品</w:t>
            </w:r>
          </w:p>
          <w:p w14:paraId="36414A7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引導學生討論紅色繩子真正的長度，並以藍色紙條為個別單位，敘述二條繩子的長度，最後知道紅繩比較長。</w:t>
            </w:r>
          </w:p>
          <w:p w14:paraId="01D20D33"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725114D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教師帶領學生理解題意，完成練習園地。</w:t>
            </w:r>
          </w:p>
        </w:tc>
        <w:tc>
          <w:tcPr>
            <w:tcW w:w="448" w:type="pct"/>
            <w:tcBorders>
              <w:top w:val="single" w:sz="4" w:space="0" w:color="auto"/>
              <w:left w:val="single" w:sz="4" w:space="0" w:color="auto"/>
              <w:bottom w:val="single" w:sz="4" w:space="0" w:color="auto"/>
              <w:right w:val="single" w:sz="4" w:space="0" w:color="auto"/>
            </w:tcBorders>
            <w:hideMark/>
          </w:tcPr>
          <w:p w14:paraId="2B98BE7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觀察評量</w:t>
            </w:r>
          </w:p>
          <w:p w14:paraId="1DCED31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2284CB4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5B767BC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6B76F16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4D180F80"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【環境教育】</w:t>
            </w:r>
          </w:p>
          <w:p w14:paraId="2F1790E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環</w:t>
            </w:r>
            <w:r w:rsidRPr="00F02AE4">
              <w:rPr>
                <w:rFonts w:ascii="Times New Roman" w:eastAsia="標楷體" w:hAnsi="Times New Roman" w:cs="Times New Roman" w:hint="eastAsia"/>
                <w:bCs/>
              </w:rPr>
              <w:t xml:space="preserve">E1 </w:t>
            </w:r>
            <w:r w:rsidRPr="00F02AE4">
              <w:rPr>
                <w:rFonts w:ascii="Times New Roman" w:eastAsia="標楷體" w:hAnsi="Times New Roman" w:cs="Times New Roman" w:hint="eastAsia"/>
                <w:bCs/>
              </w:rPr>
              <w:t>參與戶外學習與自然體驗，覺知自然環境的美、平衡、與完整性。</w:t>
            </w:r>
          </w:p>
          <w:p w14:paraId="361F6508"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【戶外教育】</w:t>
            </w:r>
          </w:p>
          <w:p w14:paraId="6D73BFB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戶</w:t>
            </w:r>
            <w:r w:rsidRPr="00F02AE4">
              <w:rPr>
                <w:rFonts w:ascii="Times New Roman" w:eastAsia="標楷體" w:hAnsi="Times New Roman" w:cs="Times New Roman" w:hint="eastAsia"/>
              </w:rPr>
              <w:t xml:space="preserve">E1 </w:t>
            </w:r>
            <w:r w:rsidRPr="00F02AE4">
              <w:rPr>
                <w:rFonts w:ascii="Times New Roman" w:eastAsia="標楷體" w:hAnsi="Times New Roman" w:cs="Times New Roman" w:hint="eastAsia"/>
              </w:rPr>
              <w:t>善用教室外、戶外及校外教學，認識生活環境（自然或人為）。</w:t>
            </w:r>
          </w:p>
        </w:tc>
        <w:tc>
          <w:tcPr>
            <w:tcW w:w="465" w:type="pct"/>
            <w:tcBorders>
              <w:top w:val="single" w:sz="4" w:space="0" w:color="auto"/>
              <w:left w:val="single" w:sz="4" w:space="0" w:color="auto"/>
              <w:bottom w:val="single" w:sz="4" w:space="0" w:color="auto"/>
              <w:right w:val="single" w:sz="4" w:space="0" w:color="auto"/>
            </w:tcBorders>
          </w:tcPr>
          <w:p w14:paraId="0C8DD6B3" w14:textId="77777777" w:rsidR="00F02AE4" w:rsidRPr="00F02AE4" w:rsidRDefault="00F02AE4" w:rsidP="00F02AE4">
            <w:pPr>
              <w:widowControl/>
              <w:rPr>
                <w:rFonts w:ascii="Times New Roman" w:eastAsia="標楷體" w:hAnsi="Times New Roman" w:cs="Times New Roman"/>
              </w:rPr>
            </w:pPr>
          </w:p>
        </w:tc>
      </w:tr>
      <w:tr w:rsidR="00F02AE4" w:rsidRPr="00F02AE4" w14:paraId="2004937B"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13DA4D9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第五</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38DFF03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以內的減法</w:t>
            </w:r>
          </w:p>
          <w:p w14:paraId="020FAE6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3-1</w:t>
            </w:r>
            <w:r w:rsidRPr="00F02AE4">
              <w:rPr>
                <w:rFonts w:ascii="Times New Roman" w:eastAsia="標楷體" w:hAnsi="Times New Roman" w:cs="Times New Roman" w:hint="eastAsia"/>
                <w:bCs/>
              </w:rPr>
              <w:t>基本減法、</w:t>
            </w:r>
            <w:r w:rsidRPr="00F02AE4">
              <w:rPr>
                <w:rFonts w:ascii="Times New Roman" w:eastAsia="標楷體" w:hAnsi="Times New Roman" w:cs="Times New Roman" w:hint="eastAsia"/>
                <w:bCs/>
              </w:rPr>
              <w:t>3-2</w:t>
            </w:r>
            <w:r w:rsidRPr="00F02AE4">
              <w:rPr>
                <w:rFonts w:ascii="Times New Roman" w:eastAsia="標楷體" w:hAnsi="Times New Roman" w:cs="Times New Roman" w:hint="eastAsia"/>
                <w:bCs/>
              </w:rPr>
              <w:t>比比看</w:t>
            </w:r>
          </w:p>
        </w:tc>
        <w:tc>
          <w:tcPr>
            <w:tcW w:w="214" w:type="pct"/>
            <w:gridSpan w:val="2"/>
            <w:tcBorders>
              <w:top w:val="single" w:sz="4" w:space="0" w:color="auto"/>
              <w:left w:val="single" w:sz="4" w:space="0" w:color="auto"/>
              <w:bottom w:val="single" w:sz="4" w:space="0" w:color="auto"/>
              <w:right w:val="single" w:sz="4" w:space="0" w:color="auto"/>
            </w:tcBorders>
            <w:hideMark/>
          </w:tcPr>
          <w:p w14:paraId="2EA243E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22143F1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具備基本的算術操作能力、並能指認基本的形體與相對關係，在日常生活情境中，用數學表述與解決問題。</w:t>
            </w:r>
          </w:p>
        </w:tc>
        <w:tc>
          <w:tcPr>
            <w:tcW w:w="264" w:type="pct"/>
            <w:tcBorders>
              <w:top w:val="single" w:sz="4" w:space="0" w:color="auto"/>
              <w:left w:val="single" w:sz="4" w:space="0" w:color="auto"/>
              <w:bottom w:val="single" w:sz="4" w:space="0" w:color="auto"/>
              <w:right w:val="single" w:sz="4" w:space="0" w:color="auto"/>
            </w:tcBorders>
            <w:hideMark/>
          </w:tcPr>
          <w:p w14:paraId="7DC4AF4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n-I-2 </w:t>
            </w:r>
            <w:r w:rsidRPr="00F02AE4">
              <w:rPr>
                <w:rFonts w:ascii="Times New Roman" w:eastAsia="標楷體" w:hAnsi="Times New Roman" w:cs="Times New Roman" w:hint="eastAsia"/>
                <w:bCs/>
              </w:rPr>
              <w:t>理解加法和減法的意義，熟練基本加減法並能流暢計算。</w:t>
            </w:r>
          </w:p>
          <w:p w14:paraId="7D859F9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r-I-1 </w:t>
            </w:r>
            <w:r w:rsidRPr="00F02AE4">
              <w:rPr>
                <w:rFonts w:ascii="Times New Roman" w:eastAsia="標楷體" w:hAnsi="Times New Roman" w:cs="Times New Roman" w:hint="eastAsia"/>
                <w:bCs/>
              </w:rPr>
              <w:t>學習數學語言中的運算符號、關係符號、算式約定。</w:t>
            </w:r>
          </w:p>
        </w:tc>
        <w:tc>
          <w:tcPr>
            <w:tcW w:w="358" w:type="pct"/>
            <w:tcBorders>
              <w:top w:val="single" w:sz="4" w:space="0" w:color="auto"/>
              <w:left w:val="single" w:sz="4" w:space="0" w:color="auto"/>
              <w:bottom w:val="single" w:sz="4" w:space="0" w:color="auto"/>
              <w:right w:val="single" w:sz="4" w:space="0" w:color="auto"/>
            </w:tcBorders>
            <w:hideMark/>
          </w:tcPr>
          <w:p w14:paraId="0A4871D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加型」、「拿走型」、「比較型」等應用問題。加法和減法算式。</w:t>
            </w:r>
          </w:p>
          <w:p w14:paraId="18444D6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lastRenderedPageBreak/>
              <w:t>10</w:t>
            </w:r>
            <w:r w:rsidRPr="00F02AE4">
              <w:rPr>
                <w:rFonts w:ascii="Times New Roman" w:eastAsia="標楷體" w:hAnsi="Times New Roman" w:cs="Times New Roman" w:hint="eastAsia"/>
              </w:rPr>
              <w:t>之數的加法，及反向的減法計算。</w:t>
            </w:r>
          </w:p>
          <w:p w14:paraId="0F5A2B6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算式與符號：含加減算式中的數、加號、減號、等號。以說、讀、聽、寫、做檢驗學生的理解。適用於後續階段。</w:t>
            </w:r>
          </w:p>
        </w:tc>
        <w:tc>
          <w:tcPr>
            <w:tcW w:w="695" w:type="pct"/>
            <w:gridSpan w:val="2"/>
            <w:tcBorders>
              <w:top w:val="single" w:sz="4" w:space="0" w:color="auto"/>
              <w:left w:val="single" w:sz="4" w:space="0" w:color="auto"/>
              <w:bottom w:val="single" w:sz="4" w:space="0" w:color="auto"/>
              <w:right w:val="single" w:sz="4" w:space="0" w:color="auto"/>
            </w:tcBorders>
            <w:hideMark/>
          </w:tcPr>
          <w:p w14:paraId="113FF71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能正確計算被減數為</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以內的減法。</w:t>
            </w:r>
          </w:p>
          <w:p w14:paraId="5DF7240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熟練基本減法並觀察減法算式的規律。</w:t>
            </w:r>
          </w:p>
        </w:tc>
        <w:tc>
          <w:tcPr>
            <w:tcW w:w="819" w:type="pct"/>
            <w:gridSpan w:val="2"/>
            <w:tcBorders>
              <w:top w:val="single" w:sz="4" w:space="0" w:color="auto"/>
              <w:left w:val="single" w:sz="4" w:space="0" w:color="auto"/>
              <w:bottom w:val="single" w:sz="4" w:space="0" w:color="auto"/>
              <w:right w:val="single" w:sz="4" w:space="0" w:color="auto"/>
            </w:tcBorders>
            <w:hideMark/>
          </w:tcPr>
          <w:p w14:paraId="6D2E890B"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3-1</w:t>
            </w:r>
            <w:r w:rsidRPr="00F02AE4">
              <w:rPr>
                <w:rFonts w:ascii="Times New Roman" w:eastAsia="標楷體" w:hAnsi="Times New Roman" w:cs="Times New Roman" w:hint="eastAsia"/>
                <w:b/>
                <w:bCs/>
              </w:rPr>
              <w:t>基本減法</w:t>
            </w:r>
          </w:p>
          <w:p w14:paraId="2D4C5D0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一、利用往下數解決兩位數減</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位數問題。</w:t>
            </w:r>
          </w:p>
          <w:p w14:paraId="659A0DC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引導學生理解題意、列出減法算式，並利用往下數的策略知道答案。</w:t>
            </w:r>
          </w:p>
          <w:p w14:paraId="620FF15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教師介紹減法算式中「被減數、減數、差」的位置。</w:t>
            </w:r>
          </w:p>
          <w:p w14:paraId="18A9C90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二、熟練十幾和</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位數相減是整</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的數的規律。</w:t>
            </w:r>
          </w:p>
          <w:p w14:paraId="4492F80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教師引導學生理解題意，畫</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表示題目和答案，並完成減法算式記錄問題和答案。</w:t>
            </w:r>
          </w:p>
          <w:p w14:paraId="5540F0A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引導學生觀察到：十幾和</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位數</w:t>
            </w:r>
            <w:proofErr w:type="gramStart"/>
            <w:r w:rsidRPr="00F02AE4">
              <w:rPr>
                <w:rFonts w:ascii="Times New Roman" w:eastAsia="標楷體" w:hAnsi="Times New Roman" w:cs="Times New Roman" w:hint="eastAsia"/>
                <w:bCs/>
              </w:rPr>
              <w:t>相減會是</w:t>
            </w:r>
            <w:proofErr w:type="gramEnd"/>
            <w:r w:rsidRPr="00F02AE4">
              <w:rPr>
                <w:rFonts w:ascii="Times New Roman" w:eastAsia="標楷體" w:hAnsi="Times New Roman" w:cs="Times New Roman" w:hint="eastAsia"/>
                <w:bCs/>
              </w:rPr>
              <w:t>整</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的數的規律，可以方便求得答案。</w:t>
            </w:r>
          </w:p>
          <w:p w14:paraId="375C98D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w:t>
            </w:r>
            <w:proofErr w:type="gramStart"/>
            <w:r w:rsidRPr="00F02AE4">
              <w:rPr>
                <w:rFonts w:ascii="Times New Roman" w:eastAsia="標楷體" w:hAnsi="Times New Roman" w:cs="Times New Roman" w:hint="eastAsia"/>
                <w:bCs/>
              </w:rPr>
              <w:t>透過拆數的</w:t>
            </w:r>
            <w:proofErr w:type="gramEnd"/>
            <w:r w:rsidRPr="00F02AE4">
              <w:rPr>
                <w:rFonts w:ascii="Times New Roman" w:eastAsia="標楷體" w:hAnsi="Times New Roman" w:cs="Times New Roman" w:hint="eastAsia"/>
                <w:bCs/>
              </w:rPr>
              <w:t>方法做減法計算</w:t>
            </w:r>
          </w:p>
          <w:p w14:paraId="76608B6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70D1E98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引導學生理解退位減法操作上的意義。可以先拿走非整十的部分，再從整十中拿走還不夠的部分；或是被減數拆成</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和某數，以</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先</w:t>
            </w:r>
            <w:r w:rsidRPr="00F02AE4">
              <w:rPr>
                <w:rFonts w:ascii="Times New Roman" w:eastAsia="標楷體" w:hAnsi="Times New Roman" w:cs="Times New Roman" w:hint="eastAsia"/>
                <w:bCs/>
              </w:rPr>
              <w:lastRenderedPageBreak/>
              <w:t>減掉減數再和某數相加的計算策略。</w:t>
            </w:r>
          </w:p>
          <w:p w14:paraId="3FF9CA5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四、熟練被減數拆成</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和某數，以</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先減掉減數再和某數相加的計算策略。</w:t>
            </w:r>
          </w:p>
          <w:p w14:paraId="6CD38E9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教師引導學生理解題意。進行退位減法計算時先從整十的</w:t>
            </w:r>
            <w:proofErr w:type="gramStart"/>
            <w:r w:rsidRPr="00F02AE4">
              <w:rPr>
                <w:rFonts w:ascii="Times New Roman" w:eastAsia="標楷體" w:hAnsi="Times New Roman" w:cs="Times New Roman" w:hint="eastAsia"/>
                <w:bCs/>
              </w:rPr>
              <w:t>數先畫掉</w:t>
            </w:r>
            <w:proofErr w:type="gramEnd"/>
            <w:r w:rsidRPr="00F02AE4">
              <w:rPr>
                <w:rFonts w:ascii="Times New Roman" w:eastAsia="標楷體" w:hAnsi="Times New Roman" w:cs="Times New Roman" w:hint="eastAsia"/>
                <w:bCs/>
              </w:rPr>
              <w:t>減數，再合成。</w:t>
            </w:r>
          </w:p>
          <w:p w14:paraId="0B1333A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五、熟練減法計算</w:t>
            </w:r>
          </w:p>
          <w:p w14:paraId="7AB0F84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教師引導學生理解題意後作答，並請學生發表解法。</w:t>
            </w:r>
          </w:p>
          <w:p w14:paraId="7232F7D1"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看圖說故事</w:t>
            </w:r>
          </w:p>
          <w:p w14:paraId="2859F65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教師讓學生根據圖示，用</w:t>
            </w:r>
            <w:r w:rsidRPr="00F02AE4">
              <w:rPr>
                <w:rFonts w:ascii="Times New Roman" w:eastAsia="標楷體" w:hAnsi="Times New Roman" w:cs="Times New Roman" w:hint="eastAsia"/>
                <w:bCs/>
              </w:rPr>
              <w:t>11</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說故事。</w:t>
            </w:r>
          </w:p>
          <w:p w14:paraId="1E4CA40D"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3-2</w:t>
            </w:r>
            <w:r w:rsidRPr="00F02AE4">
              <w:rPr>
                <w:rFonts w:ascii="Times New Roman" w:eastAsia="標楷體" w:hAnsi="Times New Roman" w:cs="Times New Roman" w:hint="eastAsia"/>
                <w:b/>
                <w:bCs/>
              </w:rPr>
              <w:t>比比看</w:t>
            </w:r>
          </w:p>
          <w:p w14:paraId="7D3E59E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一、以畫○並列的方式，解決比較型比多問題。</w:t>
            </w:r>
          </w:p>
          <w:p w14:paraId="5C0B717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3E0DDDB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引導學生以畫○並且一一對應的方式，讓學生理解滑板比同學多。</w:t>
            </w:r>
          </w:p>
          <w:p w14:paraId="35009C3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以減法算式記錄問題和答案。</w:t>
            </w:r>
          </w:p>
          <w:p w14:paraId="73769E4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二、以畫○並列的方式，解決比較型不夠問題。</w:t>
            </w:r>
          </w:p>
          <w:p w14:paraId="28A427D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3C99801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引導學生以畫○並且一一對應的方式，讓學生理解跳繩比同學少。</w:t>
            </w:r>
          </w:p>
          <w:p w14:paraId="67D36DB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以減法算式記錄問題和答案。</w:t>
            </w:r>
          </w:p>
          <w:p w14:paraId="3524AEE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三、比較型問題轉成拿走型問題。</w:t>
            </w:r>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多</w:t>
            </w:r>
            <w:proofErr w:type="gramEnd"/>
            <w:r w:rsidRPr="00F02AE4">
              <w:rPr>
                <w:rFonts w:ascii="Times New Roman" w:eastAsia="標楷體" w:hAnsi="Times New Roman" w:cs="Times New Roman" w:hint="eastAsia"/>
                <w:bCs/>
              </w:rPr>
              <w:t>多少</w:t>
            </w:r>
            <w:r w:rsidRPr="00F02AE4">
              <w:rPr>
                <w:rFonts w:ascii="Times New Roman" w:eastAsia="標楷體" w:hAnsi="Times New Roman" w:cs="Times New Roman" w:hint="eastAsia"/>
                <w:bCs/>
              </w:rPr>
              <w:t>)</w:t>
            </w:r>
          </w:p>
          <w:p w14:paraId="5B57320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教師引導學生理解題意。</w:t>
            </w:r>
          </w:p>
          <w:p w14:paraId="3B2638E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引導學生以畫○並且一一對應的方式，找出答案，再將問題轉為拿走型，並以減法算式記錄問題和答案。</w:t>
            </w:r>
          </w:p>
          <w:p w14:paraId="4461453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四、比較型問題轉成拿走型問題。</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少多少</w:t>
            </w:r>
            <w:r w:rsidRPr="00F02AE4">
              <w:rPr>
                <w:rFonts w:ascii="Times New Roman" w:eastAsia="標楷體" w:hAnsi="Times New Roman" w:cs="Times New Roman" w:hint="eastAsia"/>
                <w:bCs/>
              </w:rPr>
              <w:t>)</w:t>
            </w:r>
          </w:p>
          <w:p w14:paraId="62A9264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教師用</w:t>
            </w:r>
            <w:proofErr w:type="gramStart"/>
            <w:r w:rsidRPr="00F02AE4">
              <w:rPr>
                <w:rFonts w:ascii="Times New Roman" w:eastAsia="標楷體" w:hAnsi="Times New Roman" w:cs="Times New Roman" w:hint="eastAsia"/>
                <w:bCs/>
              </w:rPr>
              <w:t>分段布題的</w:t>
            </w:r>
            <w:proofErr w:type="gramEnd"/>
            <w:r w:rsidRPr="00F02AE4">
              <w:rPr>
                <w:rFonts w:ascii="Times New Roman" w:eastAsia="標楷體" w:hAnsi="Times New Roman" w:cs="Times New Roman" w:hint="eastAsia"/>
                <w:bCs/>
              </w:rPr>
              <w:t>方式，協助學生澄清題意。</w:t>
            </w:r>
          </w:p>
          <w:p w14:paraId="0E2E165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進行「多多少」和「少多少」的語意轉換，並介紹「相差」的用語。</w:t>
            </w:r>
          </w:p>
          <w:p w14:paraId="191C937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五、解決比較型問題。</w:t>
            </w:r>
          </w:p>
          <w:p w14:paraId="785270C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教師引導學生理解找出</w:t>
            </w:r>
            <w:proofErr w:type="gramStart"/>
            <w:r w:rsidRPr="00F02AE4">
              <w:rPr>
                <w:rFonts w:ascii="Times New Roman" w:eastAsia="標楷體" w:hAnsi="Times New Roman" w:cs="Times New Roman" w:hint="eastAsia"/>
                <w:bCs/>
              </w:rPr>
              <w:t>各小題中</w:t>
            </w:r>
            <w:proofErr w:type="gramEnd"/>
            <w:r w:rsidRPr="00F02AE4">
              <w:rPr>
                <w:rFonts w:ascii="Times New Roman" w:eastAsia="標楷體" w:hAnsi="Times New Roman" w:cs="Times New Roman" w:hint="eastAsia"/>
                <w:bCs/>
              </w:rPr>
              <w:t>要比較的兩</w:t>
            </w:r>
            <w:r w:rsidRPr="00F02AE4">
              <w:rPr>
                <w:rFonts w:ascii="Times New Roman" w:eastAsia="標楷體" w:hAnsi="Times New Roman" w:cs="Times New Roman" w:hint="eastAsia"/>
                <w:bCs/>
              </w:rPr>
              <w:lastRenderedPageBreak/>
              <w:t>個量，確認誰比誰多或誰比誰少，再以減法算式記錄問題和答案。</w:t>
            </w:r>
          </w:p>
        </w:tc>
        <w:tc>
          <w:tcPr>
            <w:tcW w:w="448" w:type="pct"/>
            <w:tcBorders>
              <w:top w:val="single" w:sz="4" w:space="0" w:color="auto"/>
              <w:left w:val="single" w:sz="4" w:space="0" w:color="auto"/>
              <w:bottom w:val="single" w:sz="4" w:space="0" w:color="auto"/>
              <w:right w:val="single" w:sz="4" w:space="0" w:color="auto"/>
            </w:tcBorders>
            <w:hideMark/>
          </w:tcPr>
          <w:p w14:paraId="0DBE859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611814A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73DDFF5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269AC72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1AD66BA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2EEC824B"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【環境教育】</w:t>
            </w:r>
          </w:p>
          <w:p w14:paraId="424F398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環</w:t>
            </w:r>
            <w:r w:rsidRPr="00F02AE4">
              <w:rPr>
                <w:rFonts w:ascii="Times New Roman" w:eastAsia="標楷體" w:hAnsi="Times New Roman" w:cs="Times New Roman" w:hint="eastAsia"/>
                <w:bCs/>
              </w:rPr>
              <w:t xml:space="preserve">E2 </w:t>
            </w:r>
            <w:r w:rsidRPr="00F02AE4">
              <w:rPr>
                <w:rFonts w:ascii="Times New Roman" w:eastAsia="標楷體" w:hAnsi="Times New Roman" w:cs="Times New Roman" w:hint="eastAsia"/>
                <w:bCs/>
              </w:rPr>
              <w:t>覺知生物生命的美與價值，關懷動、植物的生命。</w:t>
            </w:r>
          </w:p>
        </w:tc>
        <w:tc>
          <w:tcPr>
            <w:tcW w:w="465" w:type="pct"/>
            <w:tcBorders>
              <w:top w:val="single" w:sz="4" w:space="0" w:color="auto"/>
              <w:left w:val="single" w:sz="4" w:space="0" w:color="auto"/>
              <w:bottom w:val="single" w:sz="4" w:space="0" w:color="auto"/>
              <w:right w:val="single" w:sz="4" w:space="0" w:color="auto"/>
            </w:tcBorders>
          </w:tcPr>
          <w:p w14:paraId="745FF345" w14:textId="77777777" w:rsidR="00F02AE4" w:rsidRPr="00F02AE4" w:rsidRDefault="00F02AE4" w:rsidP="00F02AE4">
            <w:pPr>
              <w:widowControl/>
              <w:rPr>
                <w:rFonts w:ascii="Times New Roman" w:eastAsia="標楷體" w:hAnsi="Times New Roman" w:cs="Times New Roman"/>
              </w:rPr>
            </w:pPr>
          </w:p>
        </w:tc>
      </w:tr>
      <w:tr w:rsidR="00F02AE4" w:rsidRPr="00F02AE4" w14:paraId="2785809F"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6A9AA16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第六</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493011A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以內的減法</w:t>
            </w:r>
          </w:p>
          <w:p w14:paraId="542287A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3-3</w:t>
            </w:r>
            <w:r w:rsidRPr="00F02AE4">
              <w:rPr>
                <w:rFonts w:ascii="Times New Roman" w:eastAsia="標楷體" w:hAnsi="Times New Roman" w:cs="Times New Roman" w:hint="eastAsia"/>
                <w:bCs/>
              </w:rPr>
              <w:t>減法算式的規律、練習園地、遊戲中學數學（一）</w:t>
            </w:r>
            <w:proofErr w:type="gramStart"/>
            <w:r w:rsidRPr="00F02AE4">
              <w:rPr>
                <w:rFonts w:ascii="Times New Roman" w:eastAsia="標楷體" w:hAnsi="Times New Roman" w:cs="Times New Roman" w:hint="eastAsia"/>
                <w:bCs/>
              </w:rPr>
              <w:t>－搶地</w:t>
            </w:r>
            <w:proofErr w:type="gramEnd"/>
            <w:r w:rsidRPr="00F02AE4">
              <w:rPr>
                <w:rFonts w:ascii="Times New Roman" w:eastAsia="標楷體" w:hAnsi="Times New Roman" w:cs="Times New Roman" w:hint="eastAsia"/>
                <w:bCs/>
              </w:rPr>
              <w:t>遊戲</w:t>
            </w:r>
          </w:p>
        </w:tc>
        <w:tc>
          <w:tcPr>
            <w:tcW w:w="214" w:type="pct"/>
            <w:gridSpan w:val="2"/>
            <w:tcBorders>
              <w:top w:val="single" w:sz="4" w:space="0" w:color="auto"/>
              <w:left w:val="single" w:sz="4" w:space="0" w:color="auto"/>
              <w:bottom w:val="single" w:sz="4" w:space="0" w:color="auto"/>
              <w:right w:val="single" w:sz="4" w:space="0" w:color="auto"/>
            </w:tcBorders>
            <w:hideMark/>
          </w:tcPr>
          <w:p w14:paraId="4BBA731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4ADE5BB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具備基本的算術操作能力、並能指認基本的形體與相對關係，在日常生活情境中，用數學表述與解決問題。</w:t>
            </w:r>
          </w:p>
        </w:tc>
        <w:tc>
          <w:tcPr>
            <w:tcW w:w="264" w:type="pct"/>
            <w:tcBorders>
              <w:top w:val="single" w:sz="4" w:space="0" w:color="auto"/>
              <w:left w:val="single" w:sz="4" w:space="0" w:color="auto"/>
              <w:bottom w:val="single" w:sz="4" w:space="0" w:color="auto"/>
              <w:right w:val="single" w:sz="4" w:space="0" w:color="auto"/>
            </w:tcBorders>
            <w:hideMark/>
          </w:tcPr>
          <w:p w14:paraId="4F71B9A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n-I-2 </w:t>
            </w:r>
            <w:r w:rsidRPr="00F02AE4">
              <w:rPr>
                <w:rFonts w:ascii="Times New Roman" w:eastAsia="標楷體" w:hAnsi="Times New Roman" w:cs="Times New Roman" w:hint="eastAsia"/>
                <w:bCs/>
              </w:rPr>
              <w:t>理解加法和減法的意義，熟練基本加減法並能流暢計算。</w:t>
            </w:r>
          </w:p>
        </w:tc>
        <w:tc>
          <w:tcPr>
            <w:tcW w:w="358" w:type="pct"/>
            <w:tcBorders>
              <w:top w:val="single" w:sz="4" w:space="0" w:color="auto"/>
              <w:left w:val="single" w:sz="4" w:space="0" w:color="auto"/>
              <w:bottom w:val="single" w:sz="4" w:space="0" w:color="auto"/>
              <w:right w:val="single" w:sz="4" w:space="0" w:color="auto"/>
            </w:tcBorders>
            <w:hideMark/>
          </w:tcPr>
          <w:p w14:paraId="58EBEF4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加型」、「拿走型」、「比較型」等應用問題。加法和減法算式。</w:t>
            </w:r>
          </w:p>
          <w:p w14:paraId="6E47EFD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基本加減法：以操作活動為主。以熟練為目標。</w:t>
            </w:r>
            <w:r w:rsidRPr="00F02AE4">
              <w:rPr>
                <w:rFonts w:ascii="Times New Roman" w:eastAsia="標楷體" w:hAnsi="Times New Roman" w:cs="Times New Roman" w:hint="eastAsia"/>
              </w:rPr>
              <w:lastRenderedPageBreak/>
              <w:t>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之數的加法，及反向的減法計算。</w:t>
            </w:r>
          </w:p>
          <w:p w14:paraId="58C975B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算式與符號：含加減算式中的數、加號、減號、等號。以說、讀、聽、寫、做檢驗學生的理解。適用於後續階段。</w:t>
            </w:r>
          </w:p>
        </w:tc>
        <w:tc>
          <w:tcPr>
            <w:tcW w:w="695" w:type="pct"/>
            <w:gridSpan w:val="2"/>
            <w:tcBorders>
              <w:top w:val="single" w:sz="4" w:space="0" w:color="auto"/>
              <w:left w:val="single" w:sz="4" w:space="0" w:color="auto"/>
              <w:bottom w:val="single" w:sz="4" w:space="0" w:color="auto"/>
              <w:right w:val="single" w:sz="4" w:space="0" w:color="auto"/>
            </w:tcBorders>
            <w:hideMark/>
          </w:tcPr>
          <w:p w14:paraId="43B56FC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能正確計算被減數為</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以內的減法。</w:t>
            </w:r>
          </w:p>
          <w:p w14:paraId="228EFD8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熟練基本減法並觀察減法算式的規律。</w:t>
            </w:r>
          </w:p>
        </w:tc>
        <w:tc>
          <w:tcPr>
            <w:tcW w:w="819" w:type="pct"/>
            <w:gridSpan w:val="2"/>
            <w:tcBorders>
              <w:top w:val="single" w:sz="4" w:space="0" w:color="auto"/>
              <w:left w:val="single" w:sz="4" w:space="0" w:color="auto"/>
              <w:bottom w:val="single" w:sz="4" w:space="0" w:color="auto"/>
              <w:right w:val="single" w:sz="4" w:space="0" w:color="auto"/>
            </w:tcBorders>
            <w:hideMark/>
          </w:tcPr>
          <w:p w14:paraId="62A075F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3-3</w:t>
            </w:r>
            <w:r w:rsidRPr="00F02AE4">
              <w:rPr>
                <w:rFonts w:ascii="Times New Roman" w:eastAsia="標楷體" w:hAnsi="Times New Roman" w:cs="Times New Roman" w:hint="eastAsia"/>
                <w:b/>
                <w:bCs/>
              </w:rPr>
              <w:t>減法算式的規律</w:t>
            </w:r>
          </w:p>
          <w:p w14:paraId="40DA435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一、察覺減法算式的規律：被減數（減數）不變時，減數（被減數）多（少）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，差就會少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105767A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學生觀察</w:t>
            </w:r>
            <w:proofErr w:type="gramStart"/>
            <w:r w:rsidRPr="00F02AE4">
              <w:rPr>
                <w:rFonts w:ascii="Times New Roman" w:eastAsia="標楷體" w:hAnsi="Times New Roman" w:cs="Times New Roman" w:hint="eastAsia"/>
                <w:bCs/>
              </w:rPr>
              <w:t>吹飽氣的</w:t>
            </w:r>
            <w:proofErr w:type="gramEnd"/>
            <w:r w:rsidRPr="00F02AE4">
              <w:rPr>
                <w:rFonts w:ascii="Times New Roman" w:eastAsia="標楷體" w:hAnsi="Times New Roman" w:cs="Times New Roman" w:hint="eastAsia"/>
                <w:bCs/>
              </w:rPr>
              <w:t>氣球和沒氣的氣球數量及變化。</w:t>
            </w:r>
          </w:p>
          <w:p w14:paraId="0430713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引導學生觀察算式，察覺減數增加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差會減少</w:t>
            </w:r>
            <w:proofErr w:type="gramEnd"/>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51736AD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引導學生觀察算式，察覺被減數減少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差會減少</w:t>
            </w:r>
            <w:proofErr w:type="gramEnd"/>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53D6DEF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二、察覺減法算式的規律：被減數（減數）不變時，減數（被減數）多</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，差就會少（多）</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7533DB2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觀察</w:t>
            </w:r>
            <w:r w:rsidRPr="00F02AE4">
              <w:rPr>
                <w:rFonts w:ascii="Times New Roman" w:eastAsia="標楷體" w:hAnsi="Times New Roman" w:cs="Times New Roman" w:hint="eastAsia"/>
                <w:bCs/>
              </w:rPr>
              <w:t>13</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13</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13</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13</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的算式關係。察覺減數增加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，差就會減少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616A6C6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讓學生不要計算想一想，</w:t>
            </w:r>
            <w:r w:rsidRPr="00F02AE4">
              <w:rPr>
                <w:rFonts w:ascii="Times New Roman" w:eastAsia="標楷體" w:hAnsi="Times New Roman" w:cs="Times New Roman" w:hint="eastAsia"/>
                <w:bCs/>
              </w:rPr>
              <w:t>13</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14</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15</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答案是多少。</w:t>
            </w:r>
          </w:p>
          <w:p w14:paraId="4ACECA7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3.</w:t>
            </w:r>
            <w:r w:rsidRPr="00F02AE4">
              <w:rPr>
                <w:rFonts w:ascii="Times New Roman" w:eastAsia="標楷體" w:hAnsi="Times New Roman" w:cs="Times New Roman" w:hint="eastAsia"/>
                <w:bCs/>
              </w:rPr>
              <w:t>引導學生發現，計算減法算式時，除了差為</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的策略外，也可以從減數及被減數增加或減少，觀察</w:t>
            </w:r>
            <w:proofErr w:type="gramStart"/>
            <w:r w:rsidRPr="00F02AE4">
              <w:rPr>
                <w:rFonts w:ascii="Times New Roman" w:eastAsia="標楷體" w:hAnsi="Times New Roman" w:cs="Times New Roman" w:hint="eastAsia"/>
                <w:bCs/>
              </w:rPr>
              <w:t>算式間的關係</w:t>
            </w:r>
            <w:proofErr w:type="gramEnd"/>
            <w:r w:rsidRPr="00F02AE4">
              <w:rPr>
                <w:rFonts w:ascii="Times New Roman" w:eastAsia="標楷體" w:hAnsi="Times New Roman" w:cs="Times New Roman" w:hint="eastAsia"/>
                <w:bCs/>
              </w:rPr>
              <w:t>，更快得到答案。</w:t>
            </w:r>
          </w:p>
          <w:p w14:paraId="7A39555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三、排心算卡，察覺減法</w:t>
            </w:r>
            <w:proofErr w:type="gramStart"/>
            <w:r w:rsidRPr="00F02AE4">
              <w:rPr>
                <w:rFonts w:ascii="Times New Roman" w:eastAsia="標楷體" w:hAnsi="Times New Roman" w:cs="Times New Roman" w:hint="eastAsia"/>
                <w:bCs/>
              </w:rPr>
              <w:t>算式間的規律</w:t>
            </w:r>
            <w:proofErr w:type="gramEnd"/>
            <w:r w:rsidRPr="00F02AE4">
              <w:rPr>
                <w:rFonts w:ascii="Times New Roman" w:eastAsia="標楷體" w:hAnsi="Times New Roman" w:cs="Times New Roman" w:hint="eastAsia"/>
                <w:bCs/>
              </w:rPr>
              <w:t>。</w:t>
            </w:r>
          </w:p>
          <w:p w14:paraId="048D152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將被減數是</w:t>
            </w:r>
            <w:r w:rsidRPr="00F02AE4">
              <w:rPr>
                <w:rFonts w:ascii="Times New Roman" w:eastAsia="標楷體" w:hAnsi="Times New Roman" w:cs="Times New Roman" w:hint="eastAsia"/>
                <w:bCs/>
              </w:rPr>
              <w:t>11</w:t>
            </w:r>
            <w:r w:rsidRPr="00F02AE4">
              <w:rPr>
                <w:rFonts w:ascii="Times New Roman" w:eastAsia="標楷體" w:hAnsi="Times New Roman" w:cs="Times New Roman" w:hint="eastAsia"/>
                <w:bCs/>
              </w:rPr>
              <w:t>的心算卡按照順序排成一排。觀察減數增加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，差減少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337215F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將減數是</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的心算卡按照順序排成一排。觀察被減數增加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，差也增加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3AC1B4E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找出差是</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的心算卡，並按照規律排排看。</w:t>
            </w:r>
          </w:p>
          <w:p w14:paraId="34457AF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個人翻心算卡，另一個人說出答案，熟練減法心算。</w:t>
            </w:r>
          </w:p>
          <w:p w14:paraId="688A9A3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四、操作貼紙觀察心算卡排列的規律，完成心算卡排列。</w:t>
            </w:r>
          </w:p>
          <w:p w14:paraId="284BE77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觀察答案相同的心算卡在排列中的規律</w:t>
            </w:r>
          </w:p>
          <w:p w14:paraId="02FB506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在</w:t>
            </w:r>
            <w:proofErr w:type="gramStart"/>
            <w:r w:rsidRPr="00F02AE4">
              <w:rPr>
                <w:rFonts w:ascii="Times New Roman" w:eastAsia="標楷體" w:hAnsi="Times New Roman" w:cs="Times New Roman" w:hint="eastAsia"/>
                <w:bCs/>
              </w:rPr>
              <w:t>布題</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排</w:t>
            </w:r>
            <w:proofErr w:type="gramEnd"/>
            <w:r w:rsidRPr="00F02AE4">
              <w:rPr>
                <w:rFonts w:ascii="Times New Roman" w:eastAsia="標楷體" w:hAnsi="Times New Roman" w:cs="Times New Roman" w:hint="eastAsia"/>
                <w:bCs/>
              </w:rPr>
              <w:t>好的心算卡中，教師指出</w:t>
            </w:r>
            <w:r w:rsidRPr="00F02AE4">
              <w:rPr>
                <w:rFonts w:ascii="Times New Roman" w:eastAsia="標楷體" w:hAnsi="Times New Roman" w:cs="Times New Roman" w:hint="eastAsia"/>
                <w:bCs/>
              </w:rPr>
              <w:t>11</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lastRenderedPageBreak/>
              <w:t>的心算卡位置。問學生</w:t>
            </w:r>
            <w:r w:rsidRPr="00F02AE4">
              <w:rPr>
                <w:rFonts w:ascii="Times New Roman" w:eastAsia="標楷體" w:hAnsi="Times New Roman" w:cs="Times New Roman" w:hint="eastAsia"/>
                <w:bCs/>
              </w:rPr>
              <w:t>11</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的答案是多少。</w:t>
            </w:r>
          </w:p>
          <w:p w14:paraId="7E48D55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請學生找出心算卡中答案和</w:t>
            </w:r>
            <w:r w:rsidRPr="00F02AE4">
              <w:rPr>
                <w:rFonts w:ascii="Times New Roman" w:eastAsia="標楷體" w:hAnsi="Times New Roman" w:cs="Times New Roman" w:hint="eastAsia"/>
                <w:bCs/>
              </w:rPr>
              <w:t>11</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一樣的心算卡有哪些，並指出它的位置。</w:t>
            </w:r>
          </w:p>
          <w:p w14:paraId="4B2D347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請學生發表他是怎麼找到這些心算卡的，它們排在什麼位置？有什麼發現？</w:t>
            </w:r>
          </w:p>
          <w:p w14:paraId="20436DB6"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55D4B1D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p w14:paraId="5BB74CF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遊戲中學數學（一）</w:t>
            </w:r>
            <w:proofErr w:type="gramStart"/>
            <w:r w:rsidRPr="00F02AE4">
              <w:rPr>
                <w:rFonts w:ascii="Times New Roman" w:eastAsia="標楷體" w:hAnsi="Times New Roman" w:cs="Times New Roman" w:hint="eastAsia"/>
                <w:bCs/>
              </w:rPr>
              <w:t>－搶地</w:t>
            </w:r>
            <w:proofErr w:type="gramEnd"/>
            <w:r w:rsidRPr="00F02AE4">
              <w:rPr>
                <w:rFonts w:ascii="Times New Roman" w:eastAsia="標楷體" w:hAnsi="Times New Roman" w:cs="Times New Roman" w:hint="eastAsia"/>
                <w:bCs/>
              </w:rPr>
              <w:t>遊戲</w:t>
            </w:r>
          </w:p>
          <w:p w14:paraId="22105AA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1.</w:t>
            </w:r>
            <w:proofErr w:type="gramStart"/>
            <w:r w:rsidRPr="00F02AE4">
              <w:rPr>
                <w:rFonts w:ascii="Times New Roman" w:eastAsia="標楷體" w:hAnsi="Times New Roman" w:cs="Times New Roman" w:hint="eastAsia"/>
                <w:bCs/>
              </w:rPr>
              <w:t>抽牌後</w:t>
            </w:r>
            <w:proofErr w:type="gramEnd"/>
            <w:r w:rsidRPr="00F02AE4">
              <w:rPr>
                <w:rFonts w:ascii="Times New Roman" w:eastAsia="標楷體" w:hAnsi="Times New Roman" w:cs="Times New Roman" w:hint="eastAsia"/>
                <w:bCs/>
              </w:rPr>
              <w:t>經由</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個數的相加或</w:t>
            </w:r>
            <w:proofErr w:type="gramStart"/>
            <w:r w:rsidRPr="00F02AE4">
              <w:rPr>
                <w:rFonts w:ascii="Times New Roman" w:eastAsia="標楷體" w:hAnsi="Times New Roman" w:cs="Times New Roman" w:hint="eastAsia"/>
                <w:bCs/>
              </w:rPr>
              <w:t>相減占地</w:t>
            </w:r>
            <w:proofErr w:type="gramEnd"/>
            <w:r w:rsidRPr="00F02AE4">
              <w:rPr>
                <w:rFonts w:ascii="Times New Roman" w:eastAsia="標楷體" w:hAnsi="Times New Roman" w:cs="Times New Roman" w:hint="eastAsia"/>
                <w:bCs/>
              </w:rPr>
              <w:t>為王，熟練</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以內的加法和減法。</w:t>
            </w:r>
          </w:p>
        </w:tc>
        <w:tc>
          <w:tcPr>
            <w:tcW w:w="448" w:type="pct"/>
            <w:tcBorders>
              <w:top w:val="single" w:sz="4" w:space="0" w:color="auto"/>
              <w:left w:val="single" w:sz="4" w:space="0" w:color="auto"/>
              <w:bottom w:val="single" w:sz="4" w:space="0" w:color="auto"/>
              <w:right w:val="single" w:sz="4" w:space="0" w:color="auto"/>
            </w:tcBorders>
            <w:hideMark/>
          </w:tcPr>
          <w:p w14:paraId="68717D1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64D9F5A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18B247B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0A75D98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6625C8C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529587B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【品德教育】</w:t>
            </w:r>
          </w:p>
          <w:p w14:paraId="4D843B2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品</w:t>
            </w:r>
            <w:r w:rsidRPr="00F02AE4">
              <w:rPr>
                <w:rFonts w:ascii="Times New Roman" w:eastAsia="標楷體" w:hAnsi="Times New Roman" w:cs="Times New Roman" w:hint="eastAsia"/>
              </w:rPr>
              <w:t xml:space="preserve">E3 </w:t>
            </w:r>
            <w:r w:rsidRPr="00F02AE4">
              <w:rPr>
                <w:rFonts w:ascii="Times New Roman" w:eastAsia="標楷體" w:hAnsi="Times New Roman" w:cs="Times New Roman" w:hint="eastAsia"/>
              </w:rPr>
              <w:t>溝通合作與和諧人際關係。</w:t>
            </w:r>
          </w:p>
        </w:tc>
        <w:tc>
          <w:tcPr>
            <w:tcW w:w="465" w:type="pct"/>
            <w:tcBorders>
              <w:top w:val="single" w:sz="4" w:space="0" w:color="auto"/>
              <w:left w:val="single" w:sz="4" w:space="0" w:color="auto"/>
              <w:bottom w:val="single" w:sz="4" w:space="0" w:color="auto"/>
              <w:right w:val="single" w:sz="4" w:space="0" w:color="auto"/>
            </w:tcBorders>
          </w:tcPr>
          <w:p w14:paraId="64DDAEBD" w14:textId="77777777" w:rsidR="00F02AE4" w:rsidRPr="00F02AE4" w:rsidRDefault="00F02AE4" w:rsidP="00F02AE4">
            <w:pPr>
              <w:widowControl/>
              <w:rPr>
                <w:rFonts w:ascii="Times New Roman" w:eastAsia="標楷體" w:hAnsi="Times New Roman" w:cs="Times New Roman"/>
              </w:rPr>
            </w:pPr>
          </w:p>
        </w:tc>
      </w:tr>
      <w:tr w:rsidR="00F02AE4" w:rsidRPr="00F02AE4" w14:paraId="6B9A3B27"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47A4262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第七</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7F59AB6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以內的數</w:t>
            </w:r>
          </w:p>
          <w:p w14:paraId="2E12199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4-1</w:t>
            </w:r>
            <w:r w:rsidRPr="00F02AE4">
              <w:rPr>
                <w:rFonts w:ascii="Times New Roman" w:eastAsia="標楷體" w:hAnsi="Times New Roman" w:cs="Times New Roman" w:hint="eastAsia"/>
                <w:bCs/>
              </w:rPr>
              <w:t>數到</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4-2</w:t>
            </w:r>
            <w:r w:rsidRPr="00F02AE4">
              <w:rPr>
                <w:rFonts w:ascii="Times New Roman" w:eastAsia="標楷體" w:hAnsi="Times New Roman" w:cs="Times New Roman" w:hint="eastAsia"/>
                <w:bCs/>
              </w:rPr>
              <w:t>認識十位和個位</w:t>
            </w:r>
          </w:p>
        </w:tc>
        <w:tc>
          <w:tcPr>
            <w:tcW w:w="214" w:type="pct"/>
            <w:gridSpan w:val="2"/>
            <w:tcBorders>
              <w:top w:val="single" w:sz="4" w:space="0" w:color="auto"/>
              <w:left w:val="single" w:sz="4" w:space="0" w:color="auto"/>
              <w:bottom w:val="single" w:sz="4" w:space="0" w:color="auto"/>
              <w:right w:val="single" w:sz="4" w:space="0" w:color="auto"/>
            </w:tcBorders>
            <w:hideMark/>
          </w:tcPr>
          <w:p w14:paraId="076D6BB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0BC8F5A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具備喜歡數學、對數學世界好奇、有積極主動的學習態度，並能將數學語言運用於日常生活中。</w:t>
            </w:r>
          </w:p>
        </w:tc>
        <w:tc>
          <w:tcPr>
            <w:tcW w:w="264" w:type="pct"/>
            <w:tcBorders>
              <w:top w:val="single" w:sz="4" w:space="0" w:color="auto"/>
              <w:left w:val="single" w:sz="4" w:space="0" w:color="auto"/>
              <w:bottom w:val="single" w:sz="4" w:space="0" w:color="auto"/>
              <w:right w:val="single" w:sz="4" w:space="0" w:color="auto"/>
            </w:tcBorders>
            <w:hideMark/>
          </w:tcPr>
          <w:p w14:paraId="3784389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n-I-1 </w:t>
            </w:r>
            <w:r w:rsidRPr="00F02AE4">
              <w:rPr>
                <w:rFonts w:ascii="Times New Roman" w:eastAsia="標楷體" w:hAnsi="Times New Roman" w:cs="Times New Roman" w:hint="eastAsia"/>
                <w:bCs/>
              </w:rPr>
              <w:t>理解一千以內數</w:t>
            </w:r>
            <w:proofErr w:type="gramStart"/>
            <w:r w:rsidRPr="00F02AE4">
              <w:rPr>
                <w:rFonts w:ascii="Times New Roman" w:eastAsia="標楷體" w:hAnsi="Times New Roman" w:cs="Times New Roman" w:hint="eastAsia"/>
                <w:bCs/>
              </w:rPr>
              <w:t>的位值結構</w:t>
            </w:r>
            <w:proofErr w:type="gramEnd"/>
            <w:r w:rsidRPr="00F02AE4">
              <w:rPr>
                <w:rFonts w:ascii="Times New Roman" w:eastAsia="標楷體" w:hAnsi="Times New Roman" w:cs="Times New Roman" w:hint="eastAsia"/>
                <w:bCs/>
              </w:rPr>
              <w:t>，據以做為四則運算</w:t>
            </w:r>
            <w:r w:rsidRPr="00F02AE4">
              <w:rPr>
                <w:rFonts w:ascii="Times New Roman" w:eastAsia="標楷體" w:hAnsi="Times New Roman" w:cs="Times New Roman" w:hint="eastAsia"/>
                <w:bCs/>
              </w:rPr>
              <w:lastRenderedPageBreak/>
              <w:t>之基礎。</w:t>
            </w:r>
          </w:p>
        </w:tc>
        <w:tc>
          <w:tcPr>
            <w:tcW w:w="358" w:type="pct"/>
            <w:tcBorders>
              <w:top w:val="single" w:sz="4" w:space="0" w:color="auto"/>
              <w:left w:val="single" w:sz="4" w:space="0" w:color="auto"/>
              <w:bottom w:val="single" w:sz="4" w:space="0" w:color="auto"/>
              <w:right w:val="single" w:sz="4" w:space="0" w:color="auto"/>
            </w:tcBorders>
            <w:hideMark/>
          </w:tcPr>
          <w:p w14:paraId="667CED6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N-1-1 </w:t>
            </w:r>
            <w:r w:rsidRPr="00F02AE4">
              <w:rPr>
                <w:rFonts w:ascii="Times New Roman" w:eastAsia="標楷體" w:hAnsi="Times New Roman" w:cs="Times New Roman" w:hint="eastAsia"/>
              </w:rPr>
              <w:t>一百以內的數：含操作活動。用數表示多少與順</w:t>
            </w:r>
            <w:r w:rsidRPr="00F02AE4">
              <w:rPr>
                <w:rFonts w:ascii="Times New Roman" w:eastAsia="標楷體" w:hAnsi="Times New Roman" w:cs="Times New Roman" w:hint="eastAsia"/>
              </w:rPr>
              <w:t xml:space="preserve"> </w:t>
            </w:r>
            <w:r w:rsidRPr="00F02AE4">
              <w:rPr>
                <w:rFonts w:ascii="Times New Roman" w:eastAsia="標楷體" w:hAnsi="Times New Roman" w:cs="Times New Roman" w:hint="eastAsia"/>
              </w:rPr>
              <w:t>序。結合數數、</w:t>
            </w:r>
            <w:proofErr w:type="gramStart"/>
            <w:r w:rsidRPr="00F02AE4">
              <w:rPr>
                <w:rFonts w:ascii="Times New Roman" w:eastAsia="標楷體" w:hAnsi="Times New Roman" w:cs="Times New Roman" w:hint="eastAsia"/>
              </w:rPr>
              <w:t>位值表</w:t>
            </w:r>
            <w:r w:rsidRPr="00F02AE4">
              <w:rPr>
                <w:rFonts w:ascii="Times New Roman" w:eastAsia="標楷體" w:hAnsi="Times New Roman" w:cs="Times New Roman" w:hint="eastAsia"/>
              </w:rPr>
              <w:lastRenderedPageBreak/>
              <w:t>徵</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位值表</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」和「十」。</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換算。認識</w:t>
            </w:r>
            <w:r w:rsidRPr="00F02AE4">
              <w:rPr>
                <w:rFonts w:ascii="Times New Roman" w:eastAsia="標楷體" w:hAnsi="Times New Roman" w:cs="Times New Roman" w:hint="eastAsia"/>
              </w:rPr>
              <w:t>0</w:t>
            </w:r>
            <w:proofErr w:type="gramStart"/>
            <w:r w:rsidRPr="00F02AE4">
              <w:rPr>
                <w:rFonts w:ascii="Times New Roman" w:eastAsia="標楷體" w:hAnsi="Times New Roman" w:cs="Times New Roman" w:hint="eastAsia"/>
              </w:rPr>
              <w:t>的位值意義</w:t>
            </w:r>
            <w:proofErr w:type="gramEnd"/>
            <w:r w:rsidRPr="00F02AE4">
              <w:rPr>
                <w:rFonts w:ascii="Times New Roman" w:eastAsia="標楷體" w:hAnsi="Times New Roman" w:cs="Times New Roman" w:hint="eastAsia"/>
              </w:rPr>
              <w:t>。</w:t>
            </w:r>
          </w:p>
        </w:tc>
        <w:tc>
          <w:tcPr>
            <w:tcW w:w="695" w:type="pct"/>
            <w:gridSpan w:val="2"/>
            <w:tcBorders>
              <w:top w:val="single" w:sz="4" w:space="0" w:color="auto"/>
              <w:left w:val="single" w:sz="4" w:space="0" w:color="auto"/>
              <w:bottom w:val="single" w:sz="4" w:space="0" w:color="auto"/>
              <w:right w:val="single" w:sz="4" w:space="0" w:color="auto"/>
            </w:tcBorders>
            <w:hideMark/>
          </w:tcPr>
          <w:p w14:paraId="61AC406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認識</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以內的數詞序列、數量與數詞。</w:t>
            </w:r>
          </w:p>
          <w:p w14:paraId="282F0A1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認識「個位」和「十位」的位名，並能做</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以內數</w:t>
            </w:r>
            <w:proofErr w:type="gramStart"/>
            <w:r w:rsidRPr="00F02AE4">
              <w:rPr>
                <w:rFonts w:ascii="Times New Roman" w:eastAsia="標楷體" w:hAnsi="Times New Roman" w:cs="Times New Roman" w:hint="eastAsia"/>
                <w:bCs/>
              </w:rPr>
              <w:t>的化聚</w:t>
            </w:r>
            <w:proofErr w:type="gramEnd"/>
            <w:r w:rsidRPr="00F02AE4">
              <w:rPr>
                <w:rFonts w:ascii="Times New Roman" w:eastAsia="標楷體" w:hAnsi="Times New Roman" w:cs="Times New Roman" w:hint="eastAsia"/>
                <w:bCs/>
              </w:rPr>
              <w:t>。</w:t>
            </w:r>
          </w:p>
        </w:tc>
        <w:tc>
          <w:tcPr>
            <w:tcW w:w="819" w:type="pct"/>
            <w:gridSpan w:val="2"/>
            <w:tcBorders>
              <w:top w:val="single" w:sz="4" w:space="0" w:color="auto"/>
              <w:left w:val="single" w:sz="4" w:space="0" w:color="auto"/>
              <w:bottom w:val="single" w:sz="4" w:space="0" w:color="auto"/>
              <w:right w:val="single" w:sz="4" w:space="0" w:color="auto"/>
            </w:tcBorders>
            <w:hideMark/>
          </w:tcPr>
          <w:p w14:paraId="2FA3761E"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4-1 </w:t>
            </w:r>
            <w:r w:rsidRPr="00F02AE4">
              <w:rPr>
                <w:rFonts w:ascii="Times New Roman" w:eastAsia="標楷體" w:hAnsi="Times New Roman" w:cs="Times New Roman" w:hint="eastAsia"/>
                <w:b/>
                <w:bCs/>
              </w:rPr>
              <w:t>數到</w:t>
            </w:r>
            <w:r w:rsidRPr="00F02AE4">
              <w:rPr>
                <w:rFonts w:ascii="Times New Roman" w:eastAsia="標楷體" w:hAnsi="Times New Roman" w:cs="Times New Roman" w:hint="eastAsia"/>
                <w:b/>
                <w:bCs/>
              </w:rPr>
              <w:t xml:space="preserve">100 </w:t>
            </w:r>
          </w:p>
          <w:p w14:paraId="2CF71B3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一、學習從整十開始累</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，連續數至</w:t>
            </w:r>
            <w:r w:rsidRPr="00F02AE4">
              <w:rPr>
                <w:rFonts w:ascii="Times New Roman" w:eastAsia="標楷體" w:hAnsi="Times New Roman" w:cs="Times New Roman" w:hint="eastAsia"/>
                <w:bCs/>
              </w:rPr>
              <w:t>100</w:t>
            </w:r>
          </w:p>
          <w:p w14:paraId="1EDCD1C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開始，逐次累加</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顆草莓，進行累</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活動，建立</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到</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的數詞序列。</w:t>
            </w:r>
          </w:p>
          <w:p w14:paraId="1869426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二、學習從整十開始累</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，連續數至</w:t>
            </w:r>
            <w:r w:rsidRPr="00F02AE4">
              <w:rPr>
                <w:rFonts w:ascii="Times New Roman" w:eastAsia="標楷體" w:hAnsi="Times New Roman" w:cs="Times New Roman" w:hint="eastAsia"/>
                <w:bCs/>
              </w:rPr>
              <w:t>100</w:t>
            </w:r>
          </w:p>
          <w:p w14:paraId="1924FAE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開始，逐次累加</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顆草莓，進行累</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lastRenderedPageBreak/>
              <w:t>活動，建立</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到</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的數詞序列。</w:t>
            </w:r>
          </w:p>
          <w:p w14:paraId="3AB9499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三、學習從任意數開始累</w:t>
            </w:r>
            <w:r w:rsidRPr="00F02AE4">
              <w:rPr>
                <w:rFonts w:ascii="Times New Roman" w:eastAsia="標楷體" w:hAnsi="Times New Roman" w:cs="Times New Roman" w:hint="eastAsia"/>
                <w:bCs/>
              </w:rPr>
              <w:t>10</w:t>
            </w:r>
          </w:p>
          <w:p w14:paraId="7148835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t>56</w:t>
            </w:r>
            <w:r w:rsidRPr="00F02AE4">
              <w:rPr>
                <w:rFonts w:ascii="Times New Roman" w:eastAsia="標楷體" w:hAnsi="Times New Roman" w:cs="Times New Roman" w:hint="eastAsia"/>
                <w:bCs/>
              </w:rPr>
              <w:t>開始，逐次累加</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顆草莓，進行累</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活動，建立</w:t>
            </w:r>
            <w:r w:rsidRPr="00F02AE4">
              <w:rPr>
                <w:rFonts w:ascii="Times New Roman" w:eastAsia="標楷體" w:hAnsi="Times New Roman" w:cs="Times New Roman" w:hint="eastAsia"/>
                <w:bCs/>
              </w:rPr>
              <w:t>56</w:t>
            </w:r>
            <w:r w:rsidRPr="00F02AE4">
              <w:rPr>
                <w:rFonts w:ascii="Times New Roman" w:eastAsia="標楷體" w:hAnsi="Times New Roman" w:cs="Times New Roman" w:hint="eastAsia"/>
                <w:bCs/>
              </w:rPr>
              <w:t>到</w:t>
            </w:r>
            <w:r w:rsidRPr="00F02AE4">
              <w:rPr>
                <w:rFonts w:ascii="Times New Roman" w:eastAsia="標楷體" w:hAnsi="Times New Roman" w:cs="Times New Roman" w:hint="eastAsia"/>
                <w:bCs/>
              </w:rPr>
              <w:t>96</w:t>
            </w:r>
            <w:r w:rsidRPr="00F02AE4">
              <w:rPr>
                <w:rFonts w:ascii="Times New Roman" w:eastAsia="標楷體" w:hAnsi="Times New Roman" w:cs="Times New Roman" w:hint="eastAsia"/>
                <w:bCs/>
              </w:rPr>
              <w:t>的數詞序列。</w:t>
            </w:r>
          </w:p>
          <w:p w14:paraId="05E27805"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動動腦</w:t>
            </w:r>
          </w:p>
          <w:p w14:paraId="5C23174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先請學生發表做法，再引導鼓勵學生</w:t>
            </w:r>
            <w:proofErr w:type="gramStart"/>
            <w:r w:rsidRPr="00F02AE4">
              <w:rPr>
                <w:rFonts w:ascii="Times New Roman" w:eastAsia="標楷體" w:hAnsi="Times New Roman" w:cs="Times New Roman" w:hint="eastAsia"/>
                <w:bCs/>
              </w:rPr>
              <w:t>使用先累</w:t>
            </w:r>
            <w:proofErr w:type="gramEnd"/>
            <w:r w:rsidRPr="00F02AE4">
              <w:rPr>
                <w:rFonts w:ascii="Times New Roman" w:eastAsia="標楷體" w:hAnsi="Times New Roman" w:cs="Times New Roman" w:hint="eastAsia"/>
                <w:bCs/>
              </w:rPr>
              <w:t>十再累</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的計算方式計算結果。</w:t>
            </w:r>
          </w:p>
          <w:p w14:paraId="4940F93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四、學習從</w:t>
            </w:r>
            <w:r w:rsidRPr="00F02AE4">
              <w:rPr>
                <w:rFonts w:ascii="Times New Roman" w:eastAsia="標楷體" w:hAnsi="Times New Roman" w:cs="Times New Roman" w:hint="eastAsia"/>
                <w:bCs/>
              </w:rPr>
              <w:t>100</w:t>
            </w:r>
            <w:proofErr w:type="gramStart"/>
            <w:r w:rsidRPr="00F02AE4">
              <w:rPr>
                <w:rFonts w:ascii="Times New Roman" w:eastAsia="標楷體" w:hAnsi="Times New Roman" w:cs="Times New Roman" w:hint="eastAsia"/>
                <w:bCs/>
              </w:rPr>
              <w:t>開始累減</w:t>
            </w:r>
            <w:proofErr w:type="gramEnd"/>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累減</w:t>
            </w:r>
            <w:proofErr w:type="gramEnd"/>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，進行倒數</w:t>
            </w:r>
          </w:p>
          <w:p w14:paraId="5CA5F84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逐一拿走</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，建立倒數數詞序列。</w:t>
            </w:r>
          </w:p>
          <w:p w14:paraId="66322C8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t>96</w:t>
            </w:r>
            <w:r w:rsidRPr="00F02AE4">
              <w:rPr>
                <w:rFonts w:ascii="Times New Roman" w:eastAsia="標楷體" w:hAnsi="Times New Roman" w:cs="Times New Roman" w:hint="eastAsia"/>
                <w:bCs/>
              </w:rPr>
              <w:t>逐一拿走</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，建立倒數數詞序列。</w:t>
            </w:r>
          </w:p>
          <w:p w14:paraId="2DE24EF8"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4-2 </w:t>
            </w:r>
            <w:r w:rsidRPr="00F02AE4">
              <w:rPr>
                <w:rFonts w:ascii="Times New Roman" w:eastAsia="標楷體" w:hAnsi="Times New Roman" w:cs="Times New Roman" w:hint="eastAsia"/>
                <w:b/>
                <w:bCs/>
              </w:rPr>
              <w:t>認識十位和個位</w:t>
            </w:r>
          </w:p>
          <w:p w14:paraId="5DFC4E7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一、量多時的數數</w:t>
            </w:r>
          </w:p>
          <w:p w14:paraId="335B2B4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引導學生發現用</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個一數的方式數數，可以快速得出結果。</w:t>
            </w:r>
          </w:p>
          <w:p w14:paraId="4B98534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二、熟練</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個一數</w:t>
            </w:r>
          </w:p>
          <w:p w14:paraId="2DBEC63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引導學生發現用</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個一圈的方式數數，可以快速得出結果。</w:t>
            </w:r>
          </w:p>
          <w:p w14:paraId="0AC82C5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三、認識十位和個位</w:t>
            </w:r>
          </w:p>
          <w:p w14:paraId="3C5ABE9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1.10</w:t>
            </w:r>
            <w:r w:rsidRPr="00F02AE4">
              <w:rPr>
                <w:rFonts w:ascii="Times New Roman" w:eastAsia="標楷體" w:hAnsi="Times New Roman" w:cs="Times New Roman" w:hint="eastAsia"/>
                <w:bCs/>
              </w:rPr>
              <w:t>枝鉛筆一捆，認識</w:t>
            </w:r>
            <w:r w:rsidRPr="00F02AE4">
              <w:rPr>
                <w:rFonts w:ascii="Times New Roman" w:eastAsia="標楷體" w:hAnsi="Times New Roman" w:cs="Times New Roman" w:hint="eastAsia"/>
                <w:bCs/>
              </w:rPr>
              <w:t>43</w:t>
            </w:r>
            <w:r w:rsidRPr="00F02AE4">
              <w:rPr>
                <w:rFonts w:ascii="Times New Roman" w:eastAsia="標楷體" w:hAnsi="Times New Roman" w:cs="Times New Roman" w:hint="eastAsia"/>
                <w:bCs/>
              </w:rPr>
              <w:t>枝鉛筆是幾捆幾枝。讓學生拿出積木表示</w:t>
            </w:r>
            <w:r w:rsidRPr="00F02AE4">
              <w:rPr>
                <w:rFonts w:ascii="Times New Roman" w:eastAsia="標楷體" w:hAnsi="Times New Roman" w:cs="Times New Roman" w:hint="eastAsia"/>
                <w:bCs/>
              </w:rPr>
              <w:t>43</w:t>
            </w:r>
            <w:r w:rsidRPr="00F02AE4">
              <w:rPr>
                <w:rFonts w:ascii="Times New Roman" w:eastAsia="標楷體" w:hAnsi="Times New Roman" w:cs="Times New Roman" w:hint="eastAsia"/>
                <w:bCs/>
              </w:rPr>
              <w:t>，並能說出</w:t>
            </w:r>
            <w:r w:rsidRPr="00F02AE4">
              <w:rPr>
                <w:rFonts w:ascii="Times New Roman" w:eastAsia="標楷體" w:hAnsi="Times New Roman" w:cs="Times New Roman" w:hint="eastAsia"/>
                <w:bCs/>
              </w:rPr>
              <w:t>43</w:t>
            </w:r>
            <w:r w:rsidRPr="00F02AE4">
              <w:rPr>
                <w:rFonts w:ascii="Times New Roman" w:eastAsia="標楷體" w:hAnsi="Times New Roman" w:cs="Times New Roman" w:hint="eastAsia"/>
                <w:bCs/>
              </w:rPr>
              <w:t>是</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個十和</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個</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w:t>
            </w:r>
          </w:p>
          <w:p w14:paraId="004E28F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w:t>
            </w:r>
            <w:proofErr w:type="gramStart"/>
            <w:r w:rsidRPr="00F02AE4">
              <w:rPr>
                <w:rFonts w:ascii="Times New Roman" w:eastAsia="標楷體" w:hAnsi="Times New Roman" w:cs="Times New Roman" w:hint="eastAsia"/>
                <w:bCs/>
              </w:rPr>
              <w:t>介紹位值表</w:t>
            </w:r>
            <w:proofErr w:type="gramEnd"/>
            <w:r w:rsidRPr="00F02AE4">
              <w:rPr>
                <w:rFonts w:ascii="Times New Roman" w:eastAsia="標楷體" w:hAnsi="Times New Roman" w:cs="Times New Roman" w:hint="eastAsia"/>
                <w:bCs/>
              </w:rPr>
              <w:t>及位名，並讓學生將</w:t>
            </w:r>
            <w:r w:rsidRPr="00F02AE4">
              <w:rPr>
                <w:rFonts w:ascii="Times New Roman" w:eastAsia="標楷體" w:hAnsi="Times New Roman" w:cs="Times New Roman" w:hint="eastAsia"/>
                <w:bCs/>
              </w:rPr>
              <w:t>43</w:t>
            </w:r>
            <w:proofErr w:type="gramStart"/>
            <w:r w:rsidRPr="00F02AE4">
              <w:rPr>
                <w:rFonts w:ascii="Times New Roman" w:eastAsia="標楷體" w:hAnsi="Times New Roman" w:cs="Times New Roman" w:hint="eastAsia"/>
                <w:bCs/>
              </w:rPr>
              <w:t>填入位值表</w:t>
            </w:r>
            <w:proofErr w:type="gramEnd"/>
            <w:r w:rsidRPr="00F02AE4">
              <w:rPr>
                <w:rFonts w:ascii="Times New Roman" w:eastAsia="標楷體" w:hAnsi="Times New Roman" w:cs="Times New Roman" w:hint="eastAsia"/>
                <w:bCs/>
              </w:rPr>
              <w:t>中。</w:t>
            </w:r>
          </w:p>
          <w:p w14:paraId="5185F5C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四、十和</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的化聚</w:t>
            </w:r>
          </w:p>
          <w:p w14:paraId="1B32A4A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教師說明</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條</w:t>
            </w:r>
            <w:proofErr w:type="gramStart"/>
            <w:r w:rsidRPr="00F02AE4">
              <w:rPr>
                <w:rFonts w:ascii="Times New Roman" w:eastAsia="標楷體" w:hAnsi="Times New Roman" w:cs="Times New Roman" w:hint="eastAsia"/>
                <w:bCs/>
              </w:rPr>
              <w:t>橘</w:t>
            </w:r>
            <w:proofErr w:type="gramEnd"/>
            <w:r w:rsidRPr="00F02AE4">
              <w:rPr>
                <w:rFonts w:ascii="Times New Roman" w:eastAsia="標楷體" w:hAnsi="Times New Roman" w:cs="Times New Roman" w:hint="eastAsia"/>
                <w:bCs/>
              </w:rPr>
              <w:t>色積木和</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個白色積木代表一樣的量。</w:t>
            </w:r>
          </w:p>
          <w:p w14:paraId="00E4000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用積木表示</w:t>
            </w:r>
            <w:r w:rsidRPr="00F02AE4">
              <w:rPr>
                <w:rFonts w:ascii="Times New Roman" w:eastAsia="標楷體" w:hAnsi="Times New Roman" w:cs="Times New Roman" w:hint="eastAsia"/>
                <w:bCs/>
              </w:rPr>
              <w:t>56</w:t>
            </w:r>
            <w:r w:rsidRPr="00F02AE4">
              <w:rPr>
                <w:rFonts w:ascii="Times New Roman" w:eastAsia="標楷體" w:hAnsi="Times New Roman" w:cs="Times New Roman" w:hint="eastAsia"/>
                <w:bCs/>
              </w:rPr>
              <w:t>，了解</w:t>
            </w:r>
            <w:r w:rsidRPr="00F02AE4">
              <w:rPr>
                <w:rFonts w:ascii="Times New Roman" w:eastAsia="標楷體" w:hAnsi="Times New Roman" w:cs="Times New Roman" w:hint="eastAsia"/>
                <w:bCs/>
              </w:rPr>
              <w:t>56</w:t>
            </w:r>
            <w:r w:rsidRPr="00F02AE4">
              <w:rPr>
                <w:rFonts w:ascii="Times New Roman" w:eastAsia="標楷體" w:hAnsi="Times New Roman" w:cs="Times New Roman" w:hint="eastAsia"/>
                <w:bCs/>
              </w:rPr>
              <w:t>是</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個十和</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個</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合起來的。</w:t>
            </w:r>
          </w:p>
          <w:p w14:paraId="45E1C01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將</w:t>
            </w:r>
            <w:r w:rsidRPr="00F02AE4">
              <w:rPr>
                <w:rFonts w:ascii="Times New Roman" w:eastAsia="標楷體" w:hAnsi="Times New Roman" w:cs="Times New Roman" w:hint="eastAsia"/>
                <w:bCs/>
              </w:rPr>
              <w:t>56</w:t>
            </w:r>
            <w:r w:rsidRPr="00F02AE4">
              <w:rPr>
                <w:rFonts w:ascii="Times New Roman" w:eastAsia="標楷體" w:hAnsi="Times New Roman" w:cs="Times New Roman" w:hint="eastAsia"/>
                <w:bCs/>
              </w:rPr>
              <w:t>記錄</w:t>
            </w:r>
            <w:proofErr w:type="gramStart"/>
            <w:r w:rsidRPr="00F02AE4">
              <w:rPr>
                <w:rFonts w:ascii="Times New Roman" w:eastAsia="標楷體" w:hAnsi="Times New Roman" w:cs="Times New Roman" w:hint="eastAsia"/>
                <w:bCs/>
              </w:rPr>
              <w:t>於位值表</w:t>
            </w:r>
            <w:proofErr w:type="gramEnd"/>
            <w:r w:rsidRPr="00F02AE4">
              <w:rPr>
                <w:rFonts w:ascii="Times New Roman" w:eastAsia="標楷體" w:hAnsi="Times New Roman" w:cs="Times New Roman" w:hint="eastAsia"/>
                <w:bCs/>
              </w:rPr>
              <w:t>上。</w:t>
            </w:r>
          </w:p>
          <w:p w14:paraId="0093315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五、十和</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的化聚</w:t>
            </w:r>
          </w:p>
          <w:p w14:paraId="29D9772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用積木表示</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個十和</w:t>
            </w:r>
            <w:r w:rsidRPr="00F02AE4">
              <w:rPr>
                <w:rFonts w:ascii="Times New Roman" w:eastAsia="標楷體" w:hAnsi="Times New Roman" w:cs="Times New Roman" w:hint="eastAsia"/>
                <w:bCs/>
              </w:rPr>
              <w:t>12</w:t>
            </w:r>
            <w:r w:rsidRPr="00F02AE4">
              <w:rPr>
                <w:rFonts w:ascii="Times New Roman" w:eastAsia="標楷體" w:hAnsi="Times New Roman" w:cs="Times New Roman" w:hint="eastAsia"/>
                <w:bCs/>
              </w:rPr>
              <w:t>個</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合起來十，其中</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可以換成</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個十，合起來是</w:t>
            </w:r>
            <w:r w:rsidRPr="00F02AE4">
              <w:rPr>
                <w:rFonts w:ascii="Times New Roman" w:eastAsia="標楷體" w:hAnsi="Times New Roman" w:cs="Times New Roman" w:hint="eastAsia"/>
                <w:bCs/>
              </w:rPr>
              <w:t>42</w:t>
            </w:r>
            <w:r w:rsidRPr="00F02AE4">
              <w:rPr>
                <w:rFonts w:ascii="Times New Roman" w:eastAsia="標楷體" w:hAnsi="Times New Roman" w:cs="Times New Roman" w:hint="eastAsia"/>
                <w:bCs/>
              </w:rPr>
              <w:t>。</w:t>
            </w:r>
          </w:p>
          <w:p w14:paraId="16BD001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2.60</w:t>
            </w:r>
            <w:r w:rsidRPr="00F02AE4">
              <w:rPr>
                <w:rFonts w:ascii="Times New Roman" w:eastAsia="標楷體" w:hAnsi="Times New Roman" w:cs="Times New Roman" w:hint="eastAsia"/>
                <w:bCs/>
              </w:rPr>
              <w:t>用積木表示是</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個十和</w:t>
            </w:r>
            <w:r w:rsidRPr="00F02AE4">
              <w:rPr>
                <w:rFonts w:ascii="Times New Roman" w:eastAsia="標楷體" w:hAnsi="Times New Roman" w:cs="Times New Roman" w:hint="eastAsia"/>
                <w:bCs/>
              </w:rPr>
              <w:t>0</w:t>
            </w:r>
            <w:r w:rsidRPr="00F02AE4">
              <w:rPr>
                <w:rFonts w:ascii="Times New Roman" w:eastAsia="標楷體" w:hAnsi="Times New Roman" w:cs="Times New Roman" w:hint="eastAsia"/>
                <w:bCs/>
              </w:rPr>
              <w:t>個一，並記錄在位值表上。</w:t>
            </w:r>
          </w:p>
          <w:p w14:paraId="6BBA41E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動動手</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添加積木表示某數</w:t>
            </w:r>
          </w:p>
          <w:p w14:paraId="637FD3B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請學生先拿出</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條</w:t>
            </w:r>
            <w:proofErr w:type="gramStart"/>
            <w:r w:rsidRPr="00F02AE4">
              <w:rPr>
                <w:rFonts w:ascii="Times New Roman" w:eastAsia="標楷體" w:hAnsi="Times New Roman" w:cs="Times New Roman" w:hint="eastAsia"/>
                <w:bCs/>
              </w:rPr>
              <w:t>橘</w:t>
            </w:r>
            <w:proofErr w:type="gramEnd"/>
            <w:r w:rsidRPr="00F02AE4">
              <w:rPr>
                <w:rFonts w:ascii="Times New Roman" w:eastAsia="標楷體" w:hAnsi="Times New Roman" w:cs="Times New Roman" w:hint="eastAsia"/>
                <w:bCs/>
              </w:rPr>
              <w:t>色積木、</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個白色積木。</w:t>
            </w:r>
          </w:p>
          <w:p w14:paraId="39E9CE9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2.</w:t>
            </w:r>
            <w:r w:rsidRPr="00F02AE4">
              <w:rPr>
                <w:rFonts w:ascii="Times New Roman" w:eastAsia="標楷體" w:hAnsi="Times New Roman" w:cs="Times New Roman" w:hint="eastAsia"/>
                <w:bCs/>
              </w:rPr>
              <w:t>請學生動手操作要再拿出幾條</w:t>
            </w:r>
            <w:proofErr w:type="gramStart"/>
            <w:r w:rsidRPr="00F02AE4">
              <w:rPr>
                <w:rFonts w:ascii="Times New Roman" w:eastAsia="標楷體" w:hAnsi="Times New Roman" w:cs="Times New Roman" w:hint="eastAsia"/>
                <w:bCs/>
              </w:rPr>
              <w:t>橘</w:t>
            </w:r>
            <w:proofErr w:type="gramEnd"/>
            <w:r w:rsidRPr="00F02AE4">
              <w:rPr>
                <w:rFonts w:ascii="Times New Roman" w:eastAsia="標楷體" w:hAnsi="Times New Roman" w:cs="Times New Roman" w:hint="eastAsia"/>
                <w:bCs/>
              </w:rPr>
              <w:t>色積木和幾個白色積木，就可以表示</w:t>
            </w:r>
            <w:r w:rsidRPr="00F02AE4">
              <w:rPr>
                <w:rFonts w:ascii="Times New Roman" w:eastAsia="標楷體" w:hAnsi="Times New Roman" w:cs="Times New Roman" w:hint="eastAsia"/>
                <w:bCs/>
              </w:rPr>
              <w:t>80</w:t>
            </w:r>
            <w:r w:rsidRPr="00F02AE4">
              <w:rPr>
                <w:rFonts w:ascii="Times New Roman" w:eastAsia="標楷體" w:hAnsi="Times New Roman" w:cs="Times New Roman" w:hint="eastAsia"/>
                <w:bCs/>
              </w:rPr>
              <w:t>。</w:t>
            </w:r>
          </w:p>
          <w:p w14:paraId="59A7A97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請學生發表他是怎麼想的。</w:t>
            </w:r>
          </w:p>
        </w:tc>
        <w:tc>
          <w:tcPr>
            <w:tcW w:w="448" w:type="pct"/>
            <w:tcBorders>
              <w:top w:val="single" w:sz="4" w:space="0" w:color="auto"/>
              <w:left w:val="single" w:sz="4" w:space="0" w:color="auto"/>
              <w:bottom w:val="single" w:sz="4" w:space="0" w:color="auto"/>
              <w:right w:val="single" w:sz="4" w:space="0" w:color="auto"/>
            </w:tcBorders>
            <w:hideMark/>
          </w:tcPr>
          <w:p w14:paraId="101DD51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63847B1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6C721F5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7129BA4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68DC15E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5E4200BC"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【戶外教育】</w:t>
            </w:r>
          </w:p>
          <w:p w14:paraId="25230BC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戶</w:t>
            </w:r>
            <w:r w:rsidRPr="00F02AE4">
              <w:rPr>
                <w:rFonts w:ascii="Times New Roman" w:eastAsia="標楷體" w:hAnsi="Times New Roman" w:cs="Times New Roman" w:hint="eastAsia"/>
              </w:rPr>
              <w:t xml:space="preserve">E1 </w:t>
            </w:r>
            <w:r w:rsidRPr="00F02AE4">
              <w:rPr>
                <w:rFonts w:ascii="Times New Roman" w:eastAsia="標楷體" w:hAnsi="Times New Roman" w:cs="Times New Roman" w:hint="eastAsia"/>
              </w:rPr>
              <w:t>善用教室外、戶外及校外教學，認識生活環境（自然或人為）。</w:t>
            </w:r>
          </w:p>
        </w:tc>
        <w:tc>
          <w:tcPr>
            <w:tcW w:w="465" w:type="pct"/>
            <w:tcBorders>
              <w:top w:val="single" w:sz="4" w:space="0" w:color="auto"/>
              <w:left w:val="single" w:sz="4" w:space="0" w:color="auto"/>
              <w:bottom w:val="single" w:sz="4" w:space="0" w:color="auto"/>
              <w:right w:val="single" w:sz="4" w:space="0" w:color="auto"/>
            </w:tcBorders>
          </w:tcPr>
          <w:p w14:paraId="4C86D4B0" w14:textId="77777777" w:rsidR="00F02AE4" w:rsidRPr="00F02AE4" w:rsidRDefault="00F02AE4" w:rsidP="00F02AE4">
            <w:pPr>
              <w:widowControl/>
              <w:rPr>
                <w:rFonts w:ascii="Times New Roman" w:eastAsia="標楷體" w:hAnsi="Times New Roman" w:cs="Times New Roman"/>
              </w:rPr>
            </w:pPr>
          </w:p>
        </w:tc>
      </w:tr>
      <w:tr w:rsidR="00F02AE4" w:rsidRPr="00F02AE4" w14:paraId="17FB085F"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16DC317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第八</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18637F0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以內的數</w:t>
            </w:r>
          </w:p>
          <w:p w14:paraId="3C0CD14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4-3</w:t>
            </w:r>
            <w:r w:rsidRPr="00F02AE4">
              <w:rPr>
                <w:rFonts w:ascii="Times New Roman" w:eastAsia="標楷體" w:hAnsi="Times New Roman" w:cs="Times New Roman" w:hint="eastAsia"/>
                <w:bCs/>
              </w:rPr>
              <w:t>數的大小比較、</w:t>
            </w:r>
            <w:r w:rsidRPr="00F02AE4">
              <w:rPr>
                <w:rFonts w:ascii="Times New Roman" w:eastAsia="標楷體" w:hAnsi="Times New Roman" w:cs="Times New Roman" w:hint="eastAsia"/>
                <w:bCs/>
              </w:rPr>
              <w:t>4-4</w:t>
            </w:r>
            <w:proofErr w:type="gramStart"/>
            <w:r w:rsidRPr="00F02AE4">
              <w:rPr>
                <w:rFonts w:ascii="Times New Roman" w:eastAsia="標楷體" w:hAnsi="Times New Roman" w:cs="Times New Roman" w:hint="eastAsia"/>
                <w:bCs/>
              </w:rPr>
              <w:t>百</w:t>
            </w:r>
            <w:proofErr w:type="gramEnd"/>
            <w:r w:rsidRPr="00F02AE4">
              <w:rPr>
                <w:rFonts w:ascii="Times New Roman" w:eastAsia="標楷體" w:hAnsi="Times New Roman" w:cs="Times New Roman" w:hint="eastAsia"/>
                <w:bCs/>
              </w:rPr>
              <w:t>數表、練習園地</w:t>
            </w:r>
          </w:p>
        </w:tc>
        <w:tc>
          <w:tcPr>
            <w:tcW w:w="214" w:type="pct"/>
            <w:gridSpan w:val="2"/>
            <w:tcBorders>
              <w:top w:val="single" w:sz="4" w:space="0" w:color="auto"/>
              <w:left w:val="single" w:sz="4" w:space="0" w:color="auto"/>
              <w:bottom w:val="single" w:sz="4" w:space="0" w:color="auto"/>
              <w:right w:val="single" w:sz="4" w:space="0" w:color="auto"/>
            </w:tcBorders>
            <w:hideMark/>
          </w:tcPr>
          <w:p w14:paraId="52C4C72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621874B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具備喜歡數學、對數學世界好奇、有積極主動的學習態度，並能將數學語言運用於日常生活中。</w:t>
            </w:r>
          </w:p>
        </w:tc>
        <w:tc>
          <w:tcPr>
            <w:tcW w:w="264" w:type="pct"/>
            <w:tcBorders>
              <w:top w:val="single" w:sz="4" w:space="0" w:color="auto"/>
              <w:left w:val="single" w:sz="4" w:space="0" w:color="auto"/>
              <w:bottom w:val="single" w:sz="4" w:space="0" w:color="auto"/>
              <w:right w:val="single" w:sz="4" w:space="0" w:color="auto"/>
            </w:tcBorders>
            <w:hideMark/>
          </w:tcPr>
          <w:p w14:paraId="5F4252A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n-I-1 </w:t>
            </w:r>
            <w:r w:rsidRPr="00F02AE4">
              <w:rPr>
                <w:rFonts w:ascii="Times New Roman" w:eastAsia="標楷體" w:hAnsi="Times New Roman" w:cs="Times New Roman" w:hint="eastAsia"/>
                <w:bCs/>
              </w:rPr>
              <w:t>理解一千以內數</w:t>
            </w:r>
            <w:proofErr w:type="gramStart"/>
            <w:r w:rsidRPr="00F02AE4">
              <w:rPr>
                <w:rFonts w:ascii="Times New Roman" w:eastAsia="標楷體" w:hAnsi="Times New Roman" w:cs="Times New Roman" w:hint="eastAsia"/>
                <w:bCs/>
              </w:rPr>
              <w:t>的位值結構</w:t>
            </w:r>
            <w:proofErr w:type="gramEnd"/>
            <w:r w:rsidRPr="00F02AE4">
              <w:rPr>
                <w:rFonts w:ascii="Times New Roman" w:eastAsia="標楷體" w:hAnsi="Times New Roman" w:cs="Times New Roman" w:hint="eastAsia"/>
                <w:bCs/>
              </w:rPr>
              <w:t>，據以做為四則運算之基礎。</w:t>
            </w:r>
          </w:p>
        </w:tc>
        <w:tc>
          <w:tcPr>
            <w:tcW w:w="358" w:type="pct"/>
            <w:tcBorders>
              <w:top w:val="single" w:sz="4" w:space="0" w:color="auto"/>
              <w:left w:val="single" w:sz="4" w:space="0" w:color="auto"/>
              <w:bottom w:val="single" w:sz="4" w:space="0" w:color="auto"/>
              <w:right w:val="single" w:sz="4" w:space="0" w:color="auto"/>
            </w:tcBorders>
            <w:hideMark/>
          </w:tcPr>
          <w:p w14:paraId="0E69465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N-1-1 </w:t>
            </w:r>
            <w:r w:rsidRPr="00F02AE4">
              <w:rPr>
                <w:rFonts w:ascii="Times New Roman" w:eastAsia="標楷體" w:hAnsi="Times New Roman" w:cs="Times New Roman" w:hint="eastAsia"/>
              </w:rPr>
              <w:t>一百以內的數：含操作活動。用數表示多少與順序。結合數數、</w:t>
            </w:r>
            <w:proofErr w:type="gramStart"/>
            <w:r w:rsidRPr="00F02AE4">
              <w:rPr>
                <w:rFonts w:ascii="Times New Roman" w:eastAsia="標楷體" w:hAnsi="Times New Roman" w:cs="Times New Roman" w:hint="eastAsia"/>
              </w:rPr>
              <w:t>位值表徵</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位值表</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個</w:t>
            </w:r>
            <w:proofErr w:type="gramEnd"/>
            <w:r w:rsidRPr="00F02AE4">
              <w:rPr>
                <w:rFonts w:ascii="Times New Roman" w:eastAsia="標楷體" w:hAnsi="Times New Roman" w:cs="Times New Roman" w:hint="eastAsia"/>
              </w:rPr>
              <w:t>」和「十」。</w:t>
            </w:r>
            <w:proofErr w:type="gramStart"/>
            <w:r w:rsidRPr="00F02AE4">
              <w:rPr>
                <w:rFonts w:ascii="Times New Roman" w:eastAsia="標楷體" w:hAnsi="Times New Roman" w:cs="Times New Roman" w:hint="eastAsia"/>
              </w:rPr>
              <w:t>位值單位</w:t>
            </w:r>
            <w:proofErr w:type="gramEnd"/>
            <w:r w:rsidRPr="00F02AE4">
              <w:rPr>
                <w:rFonts w:ascii="Times New Roman" w:eastAsia="標楷體" w:hAnsi="Times New Roman" w:cs="Times New Roman" w:hint="eastAsia"/>
              </w:rPr>
              <w:t>換算。認識</w:t>
            </w:r>
            <w:r w:rsidRPr="00F02AE4">
              <w:rPr>
                <w:rFonts w:ascii="Times New Roman" w:eastAsia="標楷體" w:hAnsi="Times New Roman" w:cs="Times New Roman" w:hint="eastAsia"/>
              </w:rPr>
              <w:t>0</w:t>
            </w:r>
            <w:proofErr w:type="gramStart"/>
            <w:r w:rsidRPr="00F02AE4">
              <w:rPr>
                <w:rFonts w:ascii="Times New Roman" w:eastAsia="標楷體" w:hAnsi="Times New Roman" w:cs="Times New Roman" w:hint="eastAsia"/>
              </w:rPr>
              <w:t>的位值意義</w:t>
            </w:r>
            <w:proofErr w:type="gramEnd"/>
            <w:r w:rsidRPr="00F02AE4">
              <w:rPr>
                <w:rFonts w:ascii="Times New Roman" w:eastAsia="標楷體" w:hAnsi="Times New Roman" w:cs="Times New Roman" w:hint="eastAsia"/>
              </w:rPr>
              <w:t>。</w:t>
            </w:r>
          </w:p>
        </w:tc>
        <w:tc>
          <w:tcPr>
            <w:tcW w:w="695" w:type="pct"/>
            <w:gridSpan w:val="2"/>
            <w:tcBorders>
              <w:top w:val="single" w:sz="4" w:space="0" w:color="auto"/>
              <w:left w:val="single" w:sz="4" w:space="0" w:color="auto"/>
              <w:bottom w:val="single" w:sz="4" w:space="0" w:color="auto"/>
              <w:right w:val="single" w:sz="4" w:space="0" w:color="auto"/>
            </w:tcBorders>
            <w:hideMark/>
          </w:tcPr>
          <w:p w14:paraId="77BBDBC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能比較</w:t>
            </w:r>
            <w:r w:rsidRPr="00F02AE4">
              <w:rPr>
                <w:rFonts w:ascii="Times New Roman" w:eastAsia="標楷體" w:hAnsi="Times New Roman" w:cs="Times New Roman" w:hint="eastAsia"/>
                <w:bCs/>
              </w:rPr>
              <w:t>100</w:t>
            </w:r>
            <w:proofErr w:type="gramStart"/>
            <w:r w:rsidRPr="00F02AE4">
              <w:rPr>
                <w:rFonts w:ascii="Times New Roman" w:eastAsia="標楷體" w:hAnsi="Times New Roman" w:cs="Times New Roman" w:hint="eastAsia"/>
                <w:bCs/>
              </w:rPr>
              <w:t>以內兩量的</w:t>
            </w:r>
            <w:proofErr w:type="gramEnd"/>
            <w:r w:rsidRPr="00F02AE4">
              <w:rPr>
                <w:rFonts w:ascii="Times New Roman" w:eastAsia="標楷體" w:hAnsi="Times New Roman" w:cs="Times New Roman" w:hint="eastAsia"/>
                <w:bCs/>
              </w:rPr>
              <w:t>多少</w:t>
            </w:r>
            <w:proofErr w:type="gramStart"/>
            <w:r w:rsidRPr="00F02AE4">
              <w:rPr>
                <w:rFonts w:ascii="Times New Roman" w:eastAsia="標楷體" w:hAnsi="Times New Roman" w:cs="Times New Roman" w:hint="eastAsia"/>
                <w:bCs/>
              </w:rPr>
              <w:t>與兩數的</w:t>
            </w:r>
            <w:proofErr w:type="gramEnd"/>
            <w:r w:rsidRPr="00F02AE4">
              <w:rPr>
                <w:rFonts w:ascii="Times New Roman" w:eastAsia="標楷體" w:hAnsi="Times New Roman" w:cs="Times New Roman" w:hint="eastAsia"/>
                <w:bCs/>
              </w:rPr>
              <w:t>大小。</w:t>
            </w:r>
          </w:p>
          <w:p w14:paraId="7CEC5F2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能以「兩個一數」和「五個一數」進行數數活動。</w:t>
            </w:r>
          </w:p>
        </w:tc>
        <w:tc>
          <w:tcPr>
            <w:tcW w:w="819" w:type="pct"/>
            <w:gridSpan w:val="2"/>
            <w:tcBorders>
              <w:top w:val="single" w:sz="4" w:space="0" w:color="auto"/>
              <w:left w:val="single" w:sz="4" w:space="0" w:color="auto"/>
              <w:bottom w:val="single" w:sz="4" w:space="0" w:color="auto"/>
              <w:right w:val="single" w:sz="4" w:space="0" w:color="auto"/>
            </w:tcBorders>
            <w:hideMark/>
          </w:tcPr>
          <w:p w14:paraId="130A410B"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4-3 </w:t>
            </w:r>
            <w:r w:rsidRPr="00F02AE4">
              <w:rPr>
                <w:rFonts w:ascii="Times New Roman" w:eastAsia="標楷體" w:hAnsi="Times New Roman" w:cs="Times New Roman" w:hint="eastAsia"/>
                <w:b/>
                <w:bCs/>
              </w:rPr>
              <w:t>數的大小比較</w:t>
            </w:r>
          </w:p>
          <w:p w14:paraId="0B6E049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一、十位數相同</w:t>
            </w:r>
            <w:proofErr w:type="gramStart"/>
            <w:r w:rsidRPr="00F02AE4">
              <w:rPr>
                <w:rFonts w:ascii="Times New Roman" w:eastAsia="標楷體" w:hAnsi="Times New Roman" w:cs="Times New Roman" w:hint="eastAsia"/>
                <w:bCs/>
              </w:rPr>
              <w:t>的兩數大小</w:t>
            </w:r>
            <w:proofErr w:type="gramEnd"/>
            <w:r w:rsidRPr="00F02AE4">
              <w:rPr>
                <w:rFonts w:ascii="Times New Roman" w:eastAsia="標楷體" w:hAnsi="Times New Roman" w:cs="Times New Roman" w:hint="eastAsia"/>
                <w:bCs/>
              </w:rPr>
              <w:t>比較</w:t>
            </w:r>
          </w:p>
          <w:p w14:paraId="16B1B95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proofErr w:type="gramStart"/>
            <w:r w:rsidRPr="00F02AE4">
              <w:rPr>
                <w:rFonts w:ascii="Times New Roman" w:eastAsia="標楷體" w:hAnsi="Times New Roman" w:cs="Times New Roman" w:hint="eastAsia"/>
                <w:bCs/>
              </w:rPr>
              <w:t>透過位值表</w:t>
            </w:r>
            <w:proofErr w:type="gramEnd"/>
            <w:r w:rsidRPr="00F02AE4">
              <w:rPr>
                <w:rFonts w:ascii="Times New Roman" w:eastAsia="標楷體" w:hAnsi="Times New Roman" w:cs="Times New Roman" w:hint="eastAsia"/>
                <w:bCs/>
              </w:rPr>
              <w:t>、積木量的比較來進行數的大小比較。</w:t>
            </w:r>
          </w:p>
          <w:p w14:paraId="3B1F2A5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讓學生練習語意轉換，</w:t>
            </w:r>
            <w:r w:rsidRPr="00F02AE4">
              <w:rPr>
                <w:rFonts w:ascii="Times New Roman" w:eastAsia="標楷體" w:hAnsi="Times New Roman" w:cs="Times New Roman" w:hint="eastAsia"/>
                <w:bCs/>
              </w:rPr>
              <w:t>56</w:t>
            </w:r>
            <w:r w:rsidRPr="00F02AE4">
              <w:rPr>
                <w:rFonts w:ascii="Times New Roman" w:eastAsia="標楷體" w:hAnsi="Times New Roman" w:cs="Times New Roman" w:hint="eastAsia"/>
                <w:bCs/>
              </w:rPr>
              <w:t>比</w:t>
            </w:r>
            <w:r w:rsidRPr="00F02AE4">
              <w:rPr>
                <w:rFonts w:ascii="Times New Roman" w:eastAsia="標楷體" w:hAnsi="Times New Roman" w:cs="Times New Roman" w:hint="eastAsia"/>
                <w:bCs/>
              </w:rPr>
              <w:t>54</w:t>
            </w:r>
            <w:r w:rsidRPr="00F02AE4">
              <w:rPr>
                <w:rFonts w:ascii="Times New Roman" w:eastAsia="標楷體" w:hAnsi="Times New Roman" w:cs="Times New Roman" w:hint="eastAsia"/>
                <w:bCs/>
              </w:rPr>
              <w:t>大，也可以說</w:t>
            </w:r>
            <w:r w:rsidRPr="00F02AE4">
              <w:rPr>
                <w:rFonts w:ascii="Times New Roman" w:eastAsia="標楷體" w:hAnsi="Times New Roman" w:cs="Times New Roman" w:hint="eastAsia"/>
                <w:bCs/>
              </w:rPr>
              <w:t>54</w:t>
            </w:r>
            <w:r w:rsidRPr="00F02AE4">
              <w:rPr>
                <w:rFonts w:ascii="Times New Roman" w:eastAsia="標楷體" w:hAnsi="Times New Roman" w:cs="Times New Roman" w:hint="eastAsia"/>
                <w:bCs/>
              </w:rPr>
              <w:t>比</w:t>
            </w:r>
            <w:r w:rsidRPr="00F02AE4">
              <w:rPr>
                <w:rFonts w:ascii="Times New Roman" w:eastAsia="標楷體" w:hAnsi="Times New Roman" w:cs="Times New Roman" w:hint="eastAsia"/>
                <w:bCs/>
              </w:rPr>
              <w:t>56</w:t>
            </w:r>
            <w:r w:rsidRPr="00F02AE4">
              <w:rPr>
                <w:rFonts w:ascii="Times New Roman" w:eastAsia="標楷體" w:hAnsi="Times New Roman" w:cs="Times New Roman" w:hint="eastAsia"/>
                <w:bCs/>
              </w:rPr>
              <w:t>小。</w:t>
            </w:r>
          </w:p>
          <w:p w14:paraId="35A77A1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二、十位數不同</w:t>
            </w:r>
            <w:proofErr w:type="gramStart"/>
            <w:r w:rsidRPr="00F02AE4">
              <w:rPr>
                <w:rFonts w:ascii="Times New Roman" w:eastAsia="標楷體" w:hAnsi="Times New Roman" w:cs="Times New Roman" w:hint="eastAsia"/>
                <w:bCs/>
              </w:rPr>
              <w:t>的兩數大小</w:t>
            </w:r>
            <w:proofErr w:type="gramEnd"/>
            <w:r w:rsidRPr="00F02AE4">
              <w:rPr>
                <w:rFonts w:ascii="Times New Roman" w:eastAsia="標楷體" w:hAnsi="Times New Roman" w:cs="Times New Roman" w:hint="eastAsia"/>
                <w:bCs/>
              </w:rPr>
              <w:t>比較</w:t>
            </w:r>
          </w:p>
          <w:p w14:paraId="75035FD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proofErr w:type="gramStart"/>
            <w:r w:rsidRPr="00F02AE4">
              <w:rPr>
                <w:rFonts w:ascii="Times New Roman" w:eastAsia="標楷體" w:hAnsi="Times New Roman" w:cs="Times New Roman" w:hint="eastAsia"/>
                <w:bCs/>
              </w:rPr>
              <w:t>透過位值表</w:t>
            </w:r>
            <w:proofErr w:type="gramEnd"/>
            <w:r w:rsidRPr="00F02AE4">
              <w:rPr>
                <w:rFonts w:ascii="Times New Roman" w:eastAsia="標楷體" w:hAnsi="Times New Roman" w:cs="Times New Roman" w:hint="eastAsia"/>
                <w:bCs/>
              </w:rPr>
              <w:t>、量的比較來進行數的大小比較。</w:t>
            </w:r>
          </w:p>
          <w:p w14:paraId="1D81217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讓學生練習</w:t>
            </w:r>
            <w:r w:rsidRPr="00F02AE4">
              <w:rPr>
                <w:rFonts w:ascii="Times New Roman" w:eastAsia="標楷體" w:hAnsi="Times New Roman" w:cs="Times New Roman" w:hint="eastAsia"/>
                <w:bCs/>
              </w:rPr>
              <w:t>52</w:t>
            </w:r>
            <w:r w:rsidRPr="00F02AE4">
              <w:rPr>
                <w:rFonts w:ascii="Times New Roman" w:eastAsia="標楷體" w:hAnsi="Times New Roman" w:cs="Times New Roman" w:hint="eastAsia"/>
                <w:bCs/>
              </w:rPr>
              <w:t>比</w:t>
            </w:r>
            <w:r w:rsidRPr="00F02AE4">
              <w:rPr>
                <w:rFonts w:ascii="Times New Roman" w:eastAsia="標楷體" w:hAnsi="Times New Roman" w:cs="Times New Roman" w:hint="eastAsia"/>
                <w:bCs/>
              </w:rPr>
              <w:t>48</w:t>
            </w:r>
            <w:r w:rsidRPr="00F02AE4">
              <w:rPr>
                <w:rFonts w:ascii="Times New Roman" w:eastAsia="標楷體" w:hAnsi="Times New Roman" w:cs="Times New Roman" w:hint="eastAsia"/>
                <w:bCs/>
              </w:rPr>
              <w:t>大，也可以說</w:t>
            </w:r>
            <w:r w:rsidRPr="00F02AE4">
              <w:rPr>
                <w:rFonts w:ascii="Times New Roman" w:eastAsia="標楷體" w:hAnsi="Times New Roman" w:cs="Times New Roman" w:hint="eastAsia"/>
                <w:bCs/>
              </w:rPr>
              <w:t>48</w:t>
            </w:r>
            <w:r w:rsidRPr="00F02AE4">
              <w:rPr>
                <w:rFonts w:ascii="Times New Roman" w:eastAsia="標楷體" w:hAnsi="Times New Roman" w:cs="Times New Roman" w:hint="eastAsia"/>
                <w:bCs/>
              </w:rPr>
              <w:t>比</w:t>
            </w:r>
            <w:r w:rsidRPr="00F02AE4">
              <w:rPr>
                <w:rFonts w:ascii="Times New Roman" w:eastAsia="標楷體" w:hAnsi="Times New Roman" w:cs="Times New Roman" w:hint="eastAsia"/>
                <w:bCs/>
              </w:rPr>
              <w:t>52</w:t>
            </w:r>
            <w:r w:rsidRPr="00F02AE4">
              <w:rPr>
                <w:rFonts w:ascii="Times New Roman" w:eastAsia="標楷體" w:hAnsi="Times New Roman" w:cs="Times New Roman" w:hint="eastAsia"/>
                <w:bCs/>
              </w:rPr>
              <w:t>小。</w:t>
            </w:r>
          </w:p>
          <w:p w14:paraId="7DEC873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數字的判斷</w:t>
            </w:r>
            <w:r w:rsidRPr="00F02AE4">
              <w:rPr>
                <w:rFonts w:ascii="Times New Roman" w:eastAsia="標楷體" w:hAnsi="Times New Roman" w:cs="Times New Roman" w:hint="eastAsia"/>
                <w:bCs/>
              </w:rPr>
              <w:t xml:space="preserve"> </w:t>
            </w:r>
          </w:p>
          <w:p w14:paraId="760D799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鼓勵學生思考十位數字是</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，個位數字比</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小，表示個位數字可以是哪些數字？這個數可能是什麼？</w:t>
            </w:r>
          </w:p>
          <w:p w14:paraId="7DFF7471"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4-4 </w:t>
            </w:r>
            <w:proofErr w:type="gramStart"/>
            <w:r w:rsidRPr="00F02AE4">
              <w:rPr>
                <w:rFonts w:ascii="Times New Roman" w:eastAsia="標楷體" w:hAnsi="Times New Roman" w:cs="Times New Roman" w:hint="eastAsia"/>
                <w:b/>
                <w:bCs/>
              </w:rPr>
              <w:t>百數表</w:t>
            </w:r>
            <w:proofErr w:type="gramEnd"/>
          </w:p>
          <w:p w14:paraId="4C230F5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w:t>
            </w:r>
            <w:proofErr w:type="gramStart"/>
            <w:r w:rsidRPr="00F02AE4">
              <w:rPr>
                <w:rFonts w:ascii="Times New Roman" w:eastAsia="標楷體" w:hAnsi="Times New Roman" w:cs="Times New Roman" w:hint="eastAsia"/>
                <w:bCs/>
              </w:rPr>
              <w:t>認識百數表</w:t>
            </w:r>
            <w:proofErr w:type="gramEnd"/>
          </w:p>
          <w:p w14:paraId="7810FD1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1 </w:t>
            </w:r>
            <w:r w:rsidRPr="00F02AE4">
              <w:rPr>
                <w:rFonts w:ascii="Times New Roman" w:eastAsia="標楷體" w:hAnsi="Times New Roman" w:cs="Times New Roman" w:hint="eastAsia"/>
                <w:bCs/>
              </w:rPr>
              <w:t>教師引導學生</w:t>
            </w:r>
            <w:proofErr w:type="gramStart"/>
            <w:r w:rsidRPr="00F02AE4">
              <w:rPr>
                <w:rFonts w:ascii="Times New Roman" w:eastAsia="標楷體" w:hAnsi="Times New Roman" w:cs="Times New Roman" w:hint="eastAsia"/>
                <w:bCs/>
              </w:rPr>
              <w:t>認識百數表</w:t>
            </w:r>
            <w:proofErr w:type="gramEnd"/>
            <w:r w:rsidRPr="00F02AE4">
              <w:rPr>
                <w:rFonts w:ascii="Times New Roman" w:eastAsia="標楷體" w:hAnsi="Times New Roman" w:cs="Times New Roman" w:hint="eastAsia"/>
                <w:bCs/>
              </w:rPr>
              <w:t>，並依照數字順序填入空格。</w:t>
            </w:r>
          </w:p>
          <w:p w14:paraId="3ECA057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w:t>
            </w:r>
            <w:proofErr w:type="gramStart"/>
            <w:r w:rsidRPr="00F02AE4">
              <w:rPr>
                <w:rFonts w:ascii="Times New Roman" w:eastAsia="標楷體" w:hAnsi="Times New Roman" w:cs="Times New Roman" w:hint="eastAsia"/>
                <w:bCs/>
              </w:rPr>
              <w:t>觀察百數表</w:t>
            </w:r>
            <w:proofErr w:type="gramEnd"/>
          </w:p>
          <w:p w14:paraId="6740835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引導學生觀察</w:t>
            </w:r>
            <w:r w:rsidRPr="00F02AE4">
              <w:rPr>
                <w:rFonts w:ascii="Times New Roman" w:eastAsia="標楷體" w:hAnsi="Times New Roman" w:cs="Times New Roman" w:hint="eastAsia"/>
                <w:bCs/>
              </w:rPr>
              <w:t>31</w:t>
            </w:r>
            <w:proofErr w:type="gramStart"/>
            <w:r w:rsidRPr="00F02AE4">
              <w:rPr>
                <w:rFonts w:ascii="Times New Roman" w:eastAsia="標楷體" w:hAnsi="Times New Roman" w:cs="Times New Roman" w:hint="eastAsia"/>
                <w:bCs/>
              </w:rPr>
              <w:t>往右念</w:t>
            </w:r>
            <w:proofErr w:type="gramEnd"/>
            <w:r w:rsidRPr="00F02AE4">
              <w:rPr>
                <w:rFonts w:ascii="Times New Roman" w:eastAsia="標楷體" w:hAnsi="Times New Roman" w:cs="Times New Roman" w:hint="eastAsia"/>
                <w:bCs/>
              </w:rPr>
              <w:t>，觀察其逐次多</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的規則</w:t>
            </w:r>
            <w:proofErr w:type="gramStart"/>
            <w:r w:rsidRPr="00F02AE4">
              <w:rPr>
                <w:rFonts w:ascii="Times New Roman" w:eastAsia="標楷體" w:hAnsi="Times New Roman" w:cs="Times New Roman" w:hint="eastAsia"/>
                <w:bCs/>
              </w:rPr>
              <w:t>規則</w:t>
            </w:r>
            <w:proofErr w:type="gramEnd"/>
            <w:r w:rsidRPr="00F02AE4">
              <w:rPr>
                <w:rFonts w:ascii="Times New Roman" w:eastAsia="標楷體" w:hAnsi="Times New Roman" w:cs="Times New Roman" w:hint="eastAsia"/>
                <w:bCs/>
              </w:rPr>
              <w:t>。</w:t>
            </w:r>
          </w:p>
          <w:p w14:paraId="30FC7E8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向左念，發現同一橫排左邊的數是右邊的數少</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w:t>
            </w:r>
          </w:p>
          <w:p w14:paraId="618E983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向下念，發現同一直排的個位數字都是</w:t>
            </w: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，且下一個數是上一個數多</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w:t>
            </w:r>
          </w:p>
          <w:p w14:paraId="367194E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t>92</w:t>
            </w:r>
            <w:r w:rsidRPr="00F02AE4">
              <w:rPr>
                <w:rFonts w:ascii="Times New Roman" w:eastAsia="標楷體" w:hAnsi="Times New Roman" w:cs="Times New Roman" w:hint="eastAsia"/>
                <w:bCs/>
              </w:rPr>
              <w:t>往上念，發現個位數字都是</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，且上面的數比下面的數少</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w:t>
            </w:r>
          </w:p>
          <w:p w14:paraId="3E691FA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三、百數表上</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個一數、</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個一數、</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個一數</w:t>
            </w:r>
          </w:p>
          <w:p w14:paraId="61EF3D8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將附件</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（之</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）套上附件</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（之</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開始，</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個一數，觀察其規則。</w:t>
            </w:r>
          </w:p>
          <w:p w14:paraId="321930C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將附件</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（之</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）套上附件</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（之</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開始，</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個一數，觀察其規則。</w:t>
            </w:r>
          </w:p>
          <w:p w14:paraId="0B71F58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將附件</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（之</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）套上附件</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（之</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lastRenderedPageBreak/>
              <w:t>10</w:t>
            </w:r>
            <w:r w:rsidRPr="00F02AE4">
              <w:rPr>
                <w:rFonts w:ascii="Times New Roman" w:eastAsia="標楷體" w:hAnsi="Times New Roman" w:cs="Times New Roman" w:hint="eastAsia"/>
                <w:bCs/>
              </w:rPr>
              <w:t>開始，</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個一數，觀察其規則。</w:t>
            </w:r>
          </w:p>
          <w:p w14:paraId="2DE3FED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個一數</w:t>
            </w:r>
          </w:p>
          <w:p w14:paraId="1EB4B26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proofErr w:type="gramStart"/>
            <w:r w:rsidRPr="00F02AE4">
              <w:rPr>
                <w:rFonts w:ascii="Times New Roman" w:eastAsia="標楷體" w:hAnsi="Times New Roman" w:cs="Times New Roman" w:hint="eastAsia"/>
                <w:bCs/>
              </w:rPr>
              <w:t>運用百數表</w:t>
            </w:r>
            <w:proofErr w:type="gramEnd"/>
            <w:r w:rsidRPr="00F02AE4">
              <w:rPr>
                <w:rFonts w:ascii="Times New Roman" w:eastAsia="標楷體" w:hAnsi="Times New Roman" w:cs="Times New Roman" w:hint="eastAsia"/>
                <w:bCs/>
              </w:rPr>
              <w:t>的經驗來進行櫻桃兩顆一數的練習。</w:t>
            </w:r>
          </w:p>
          <w:p w14:paraId="152C347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五、</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個一數</w:t>
            </w:r>
          </w:p>
          <w:p w14:paraId="5BE685E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proofErr w:type="gramStart"/>
            <w:r w:rsidRPr="00F02AE4">
              <w:rPr>
                <w:rFonts w:ascii="Times New Roman" w:eastAsia="標楷體" w:hAnsi="Times New Roman" w:cs="Times New Roman" w:hint="eastAsia"/>
                <w:bCs/>
              </w:rPr>
              <w:t>運用百數表</w:t>
            </w:r>
            <w:proofErr w:type="gramEnd"/>
            <w:r w:rsidRPr="00F02AE4">
              <w:rPr>
                <w:rFonts w:ascii="Times New Roman" w:eastAsia="標楷體" w:hAnsi="Times New Roman" w:cs="Times New Roman" w:hint="eastAsia"/>
                <w:bCs/>
              </w:rPr>
              <w:t>的經驗來進行香蕉五根一數的練習。</w:t>
            </w:r>
          </w:p>
          <w:p w14:paraId="35AC2811"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2889E7A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教師帶領學生理解題意，完成練習園地。</w:t>
            </w:r>
          </w:p>
        </w:tc>
        <w:tc>
          <w:tcPr>
            <w:tcW w:w="448" w:type="pct"/>
            <w:tcBorders>
              <w:top w:val="single" w:sz="4" w:space="0" w:color="auto"/>
              <w:left w:val="single" w:sz="4" w:space="0" w:color="auto"/>
              <w:bottom w:val="single" w:sz="4" w:space="0" w:color="auto"/>
              <w:right w:val="single" w:sz="4" w:space="0" w:color="auto"/>
            </w:tcBorders>
            <w:hideMark/>
          </w:tcPr>
          <w:p w14:paraId="4D888C1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0A74395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27C7607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26CBB99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709C07A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2CDEB982"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【科技教育】</w:t>
            </w:r>
          </w:p>
          <w:p w14:paraId="777F854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科</w:t>
            </w:r>
            <w:r w:rsidRPr="00F02AE4">
              <w:rPr>
                <w:rFonts w:ascii="Times New Roman" w:eastAsia="標楷體" w:hAnsi="Times New Roman" w:cs="Times New Roman" w:hint="eastAsia"/>
                <w:bCs/>
              </w:rPr>
              <w:t xml:space="preserve">E2 </w:t>
            </w:r>
            <w:r w:rsidRPr="00F02AE4">
              <w:rPr>
                <w:rFonts w:ascii="Times New Roman" w:eastAsia="標楷體" w:hAnsi="Times New Roman" w:cs="Times New Roman" w:hint="eastAsia"/>
                <w:bCs/>
              </w:rPr>
              <w:t>了解動手實作的重要性。</w:t>
            </w:r>
          </w:p>
        </w:tc>
        <w:tc>
          <w:tcPr>
            <w:tcW w:w="465" w:type="pct"/>
            <w:tcBorders>
              <w:top w:val="single" w:sz="4" w:space="0" w:color="auto"/>
              <w:left w:val="single" w:sz="4" w:space="0" w:color="auto"/>
              <w:bottom w:val="single" w:sz="4" w:space="0" w:color="auto"/>
              <w:right w:val="single" w:sz="4" w:space="0" w:color="auto"/>
            </w:tcBorders>
          </w:tcPr>
          <w:p w14:paraId="7228881F" w14:textId="77777777" w:rsidR="00F02AE4" w:rsidRPr="00F02AE4" w:rsidRDefault="00F02AE4" w:rsidP="00F02AE4">
            <w:pPr>
              <w:widowControl/>
              <w:rPr>
                <w:rFonts w:ascii="Times New Roman" w:eastAsia="標楷體" w:hAnsi="Times New Roman" w:cs="Times New Roman"/>
              </w:rPr>
            </w:pPr>
          </w:p>
        </w:tc>
      </w:tr>
      <w:tr w:rsidR="00F02AE4" w:rsidRPr="00F02AE4" w14:paraId="295C2408"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147CE8C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第九</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16FAB99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五、形狀與形體</w:t>
            </w:r>
          </w:p>
          <w:p w14:paraId="2BAF930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5-1</w:t>
            </w:r>
            <w:r w:rsidRPr="00F02AE4">
              <w:rPr>
                <w:rFonts w:ascii="Times New Roman" w:eastAsia="標楷體" w:hAnsi="Times New Roman" w:cs="Times New Roman" w:hint="eastAsia"/>
                <w:bCs/>
              </w:rPr>
              <w:t>做圖形、</w:t>
            </w:r>
            <w:r w:rsidRPr="00F02AE4">
              <w:rPr>
                <w:rFonts w:ascii="Times New Roman" w:eastAsia="標楷體" w:hAnsi="Times New Roman" w:cs="Times New Roman" w:hint="eastAsia"/>
                <w:bCs/>
              </w:rPr>
              <w:t>5-2</w:t>
            </w:r>
            <w:r w:rsidRPr="00F02AE4">
              <w:rPr>
                <w:rFonts w:ascii="Times New Roman" w:eastAsia="標楷體" w:hAnsi="Times New Roman" w:cs="Times New Roman" w:hint="eastAsia"/>
                <w:bCs/>
              </w:rPr>
              <w:t>拼圖形</w:t>
            </w:r>
          </w:p>
        </w:tc>
        <w:tc>
          <w:tcPr>
            <w:tcW w:w="214" w:type="pct"/>
            <w:gridSpan w:val="2"/>
            <w:tcBorders>
              <w:top w:val="single" w:sz="4" w:space="0" w:color="auto"/>
              <w:left w:val="single" w:sz="4" w:space="0" w:color="auto"/>
              <w:bottom w:val="single" w:sz="4" w:space="0" w:color="auto"/>
              <w:right w:val="single" w:sz="4" w:space="0" w:color="auto"/>
            </w:tcBorders>
            <w:hideMark/>
          </w:tcPr>
          <w:p w14:paraId="09A848F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1803E1E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具備日常語言與數字及算術符號之間的轉換能力，並能熟練操作日常使用之度量衡及時間，認識日常經驗中的幾何形體，並能以符號表示公式。</w:t>
            </w:r>
          </w:p>
        </w:tc>
        <w:tc>
          <w:tcPr>
            <w:tcW w:w="264" w:type="pct"/>
            <w:tcBorders>
              <w:top w:val="single" w:sz="4" w:space="0" w:color="auto"/>
              <w:left w:val="single" w:sz="4" w:space="0" w:color="auto"/>
              <w:bottom w:val="single" w:sz="4" w:space="0" w:color="auto"/>
              <w:right w:val="single" w:sz="4" w:space="0" w:color="auto"/>
            </w:tcBorders>
            <w:hideMark/>
          </w:tcPr>
          <w:p w14:paraId="67FE414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s-I-1 </w:t>
            </w:r>
            <w:r w:rsidRPr="00F02AE4">
              <w:rPr>
                <w:rFonts w:ascii="Times New Roman" w:eastAsia="標楷體" w:hAnsi="Times New Roman" w:cs="Times New Roman" w:hint="eastAsia"/>
                <w:bCs/>
              </w:rPr>
              <w:t>從操作活動，初步認識物體與常見幾何形體的幾何特徵。</w:t>
            </w:r>
          </w:p>
        </w:tc>
        <w:tc>
          <w:tcPr>
            <w:tcW w:w="358" w:type="pct"/>
            <w:tcBorders>
              <w:top w:val="single" w:sz="4" w:space="0" w:color="auto"/>
              <w:left w:val="single" w:sz="4" w:space="0" w:color="auto"/>
              <w:bottom w:val="single" w:sz="4" w:space="0" w:color="auto"/>
              <w:right w:val="single" w:sz="4" w:space="0" w:color="auto"/>
            </w:tcBorders>
            <w:hideMark/>
          </w:tcPr>
          <w:p w14:paraId="201AD28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S-1-2 </w:t>
            </w:r>
            <w:r w:rsidRPr="00F02AE4">
              <w:rPr>
                <w:rFonts w:ascii="Times New Roman" w:eastAsia="標楷體" w:hAnsi="Times New Roman" w:cs="Times New Roman" w:hint="eastAsia"/>
              </w:rPr>
              <w:t>形體的操作：以操作活動為主。描繪、複製、拼貼、堆疊。</w:t>
            </w:r>
          </w:p>
        </w:tc>
        <w:tc>
          <w:tcPr>
            <w:tcW w:w="695" w:type="pct"/>
            <w:gridSpan w:val="2"/>
            <w:tcBorders>
              <w:top w:val="single" w:sz="4" w:space="0" w:color="auto"/>
              <w:left w:val="single" w:sz="4" w:space="0" w:color="auto"/>
              <w:bottom w:val="single" w:sz="4" w:space="0" w:color="auto"/>
              <w:right w:val="single" w:sz="4" w:space="0" w:color="auto"/>
            </w:tcBorders>
            <w:hideMark/>
          </w:tcPr>
          <w:p w14:paraId="400C46E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認識形</w:t>
            </w:r>
            <w:r w:rsidRPr="00F02AE4">
              <w:rPr>
                <w:rFonts w:ascii="Times New Roman" w:eastAsia="標楷體" w:hAnsi="Times New Roman" w:cs="Times New Roman" w:hint="eastAsia"/>
                <w:bCs/>
              </w:rPr>
              <w:t>狀、大小一樣的圖形。</w:t>
            </w:r>
          </w:p>
          <w:p w14:paraId="320A254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複製形狀、大小一樣的圖形。</w:t>
            </w:r>
          </w:p>
          <w:p w14:paraId="4A43EDB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proofErr w:type="gramStart"/>
            <w:r w:rsidRPr="00F02AE4">
              <w:rPr>
                <w:rFonts w:ascii="Times New Roman" w:eastAsia="標楷體" w:hAnsi="Times New Roman" w:cs="Times New Roman" w:hint="eastAsia"/>
                <w:bCs/>
              </w:rPr>
              <w:t>依給定</w:t>
            </w:r>
            <w:proofErr w:type="gramEnd"/>
            <w:r w:rsidRPr="00F02AE4">
              <w:rPr>
                <w:rFonts w:ascii="Times New Roman" w:eastAsia="標楷體" w:hAnsi="Times New Roman" w:cs="Times New Roman" w:hint="eastAsia"/>
                <w:bCs/>
              </w:rPr>
              <w:t>圖示，做簡單圖形的平面鋪設並進行設計。</w:t>
            </w:r>
          </w:p>
          <w:p w14:paraId="2B02E9F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做簡單形體的立體排列與堆疊，並點數個數。</w:t>
            </w:r>
          </w:p>
        </w:tc>
        <w:tc>
          <w:tcPr>
            <w:tcW w:w="819" w:type="pct"/>
            <w:gridSpan w:val="2"/>
            <w:tcBorders>
              <w:top w:val="single" w:sz="4" w:space="0" w:color="auto"/>
              <w:left w:val="single" w:sz="4" w:space="0" w:color="auto"/>
              <w:bottom w:val="single" w:sz="4" w:space="0" w:color="auto"/>
              <w:right w:val="single" w:sz="4" w:space="0" w:color="auto"/>
            </w:tcBorders>
            <w:hideMark/>
          </w:tcPr>
          <w:p w14:paraId="29D728FD"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5-1</w:t>
            </w:r>
            <w:r w:rsidRPr="00F02AE4">
              <w:rPr>
                <w:rFonts w:ascii="Times New Roman" w:eastAsia="標楷體" w:hAnsi="Times New Roman" w:cs="Times New Roman" w:hint="eastAsia"/>
                <w:b/>
                <w:bCs/>
              </w:rPr>
              <w:t>做圖形</w:t>
            </w:r>
          </w:p>
          <w:p w14:paraId="3E4C2D7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一、形狀大小一樣的圖形</w:t>
            </w:r>
            <w:r w:rsidRPr="00F02AE4">
              <w:rPr>
                <w:rFonts w:ascii="Times New Roman" w:eastAsia="標楷體" w:hAnsi="Times New Roman" w:cs="Times New Roman" w:hint="eastAsia"/>
              </w:rPr>
              <w:t xml:space="preserve"> </w:t>
            </w:r>
          </w:p>
          <w:p w14:paraId="0B798AA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引導學生從附件</w:t>
            </w:r>
            <w:r w:rsidRPr="00F02AE4">
              <w:rPr>
                <w:rFonts w:ascii="Times New Roman" w:eastAsia="標楷體" w:hAnsi="Times New Roman" w:cs="Times New Roman" w:hint="eastAsia"/>
              </w:rPr>
              <w:t>21</w:t>
            </w:r>
            <w:r w:rsidRPr="00F02AE4">
              <w:rPr>
                <w:rFonts w:ascii="Times New Roman" w:eastAsia="標楷體" w:hAnsi="Times New Roman" w:cs="Times New Roman" w:hint="eastAsia"/>
              </w:rPr>
              <w:t>圖形卡中，利用重疊或翻轉，找出形狀和大小一樣的圖形。</w:t>
            </w:r>
          </w:p>
          <w:p w14:paraId="50C9AAC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二、形狀大小一樣的圖形</w:t>
            </w:r>
          </w:p>
          <w:p w14:paraId="63AA246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引導學生從附件</w:t>
            </w:r>
            <w:r w:rsidRPr="00F02AE4">
              <w:rPr>
                <w:rFonts w:ascii="Times New Roman" w:eastAsia="標楷體" w:hAnsi="Times New Roman" w:cs="Times New Roman" w:hint="eastAsia"/>
              </w:rPr>
              <w:t>21</w:t>
            </w:r>
            <w:r w:rsidRPr="00F02AE4">
              <w:rPr>
                <w:rFonts w:ascii="Times New Roman" w:eastAsia="標楷體" w:hAnsi="Times New Roman" w:cs="Times New Roman" w:hint="eastAsia"/>
              </w:rPr>
              <w:t>圖形卡中，利用重疊或翻轉，找出與指定圖形的形狀和大小一樣的圖形。</w:t>
            </w:r>
          </w:p>
          <w:p w14:paraId="1144856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三、複製圖形</w:t>
            </w:r>
          </w:p>
          <w:p w14:paraId="0CBD7F8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學生將附件</w:t>
            </w:r>
            <w:r w:rsidRPr="00F02AE4">
              <w:rPr>
                <w:rFonts w:ascii="Times New Roman" w:eastAsia="標楷體" w:hAnsi="Times New Roman" w:cs="Times New Roman" w:hint="eastAsia"/>
              </w:rPr>
              <w:t>22</w:t>
            </w:r>
            <w:r w:rsidRPr="00F02AE4">
              <w:rPr>
                <w:rFonts w:ascii="Times New Roman" w:eastAsia="標楷體" w:hAnsi="Times New Roman" w:cs="Times New Roman" w:hint="eastAsia"/>
              </w:rPr>
              <w:t>的圖形放在白紙上描下來後</w:t>
            </w:r>
            <w:r w:rsidRPr="00F02AE4">
              <w:rPr>
                <w:rFonts w:ascii="Times New Roman" w:eastAsia="標楷體" w:hAnsi="Times New Roman" w:cs="Times New Roman" w:hint="eastAsia"/>
              </w:rPr>
              <w:lastRenderedPageBreak/>
              <w:t>再剪下，或直接沿著圖形的邊剪下來。</w:t>
            </w:r>
          </w:p>
          <w:p w14:paraId="5CD32F9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proofErr w:type="gramStart"/>
            <w:r w:rsidRPr="00F02AE4">
              <w:rPr>
                <w:rFonts w:ascii="Times New Roman" w:eastAsia="標楷體" w:hAnsi="Times New Roman" w:cs="Times New Roman" w:hint="eastAsia"/>
              </w:rPr>
              <w:t>比比看剪下來</w:t>
            </w:r>
            <w:proofErr w:type="gramEnd"/>
            <w:r w:rsidRPr="00F02AE4">
              <w:rPr>
                <w:rFonts w:ascii="Times New Roman" w:eastAsia="標楷體" w:hAnsi="Times New Roman" w:cs="Times New Roman" w:hint="eastAsia"/>
              </w:rPr>
              <w:t>的圖形是不是和附件</w:t>
            </w:r>
            <w:r w:rsidRPr="00F02AE4">
              <w:rPr>
                <w:rFonts w:ascii="Times New Roman" w:eastAsia="標楷體" w:hAnsi="Times New Roman" w:cs="Times New Roman" w:hint="eastAsia"/>
              </w:rPr>
              <w:t>22</w:t>
            </w:r>
            <w:r w:rsidRPr="00F02AE4">
              <w:rPr>
                <w:rFonts w:ascii="Times New Roman" w:eastAsia="標楷體" w:hAnsi="Times New Roman" w:cs="Times New Roman" w:hint="eastAsia"/>
              </w:rPr>
              <w:t>的圖形一樣大。</w:t>
            </w:r>
          </w:p>
          <w:p w14:paraId="2CD5BF39"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5-2</w:t>
            </w:r>
            <w:r w:rsidRPr="00F02AE4">
              <w:rPr>
                <w:rFonts w:ascii="Times New Roman" w:eastAsia="標楷體" w:hAnsi="Times New Roman" w:cs="Times New Roman" w:hint="eastAsia"/>
                <w:b/>
                <w:bCs/>
              </w:rPr>
              <w:t>拼圖形</w:t>
            </w:r>
          </w:p>
          <w:p w14:paraId="1F15C1D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一、拼出指定的圖形</w:t>
            </w:r>
          </w:p>
          <w:p w14:paraId="20BAA15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引導學生操作附件</w:t>
            </w:r>
            <w:r w:rsidRPr="00F02AE4">
              <w:rPr>
                <w:rFonts w:ascii="Times New Roman" w:eastAsia="標楷體" w:hAnsi="Times New Roman" w:cs="Times New Roman" w:hint="eastAsia"/>
              </w:rPr>
              <w:t>24</w:t>
            </w:r>
            <w:r w:rsidRPr="00F02AE4">
              <w:rPr>
                <w:rFonts w:ascii="Times New Roman" w:eastAsia="標楷體" w:hAnsi="Times New Roman" w:cs="Times New Roman" w:hint="eastAsia"/>
              </w:rPr>
              <w:t>，平移、旋轉其中一個直角三角形，拼出指定的圖形。</w:t>
            </w:r>
          </w:p>
          <w:p w14:paraId="32CD261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引導學生操作附件，旋轉其中一個直角三角形，拼出指定的圖形。</w:t>
            </w:r>
          </w:p>
          <w:p w14:paraId="033BB1E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將前面兩個圖形，組合成</w:t>
            </w:r>
            <w:proofErr w:type="gramStart"/>
            <w:r w:rsidRPr="00F02AE4">
              <w:rPr>
                <w:rFonts w:ascii="Times New Roman" w:eastAsia="標楷體" w:hAnsi="Times New Roman" w:cs="Times New Roman" w:hint="eastAsia"/>
              </w:rPr>
              <w:t>ㄧ個</w:t>
            </w:r>
            <w:proofErr w:type="gramEnd"/>
            <w:r w:rsidRPr="00F02AE4">
              <w:rPr>
                <w:rFonts w:ascii="Times New Roman" w:eastAsia="標楷體" w:hAnsi="Times New Roman" w:cs="Times New Roman" w:hint="eastAsia"/>
              </w:rPr>
              <w:t>小屋子。</w:t>
            </w:r>
          </w:p>
          <w:p w14:paraId="24259BF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t>動動腦</w:t>
            </w:r>
            <w:r w:rsidRPr="00F02AE4">
              <w:rPr>
                <w:rFonts w:ascii="Times New Roman" w:eastAsia="標楷體" w:hAnsi="Times New Roman" w:cs="Times New Roman" w:hint="eastAsia"/>
              </w:rPr>
              <w:t>：翻轉圖形變換圖形顏色</w:t>
            </w:r>
          </w:p>
          <w:p w14:paraId="51DCA4B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請學生發表如何將小屋子的屋頂換顏色，翻轉後如何旋轉，才能使形狀不改變。</w:t>
            </w:r>
          </w:p>
          <w:p w14:paraId="18A8502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二、操作</w:t>
            </w:r>
            <w:r w:rsidRPr="00F02AE4">
              <w:rPr>
                <w:rFonts w:ascii="Times New Roman" w:eastAsia="標楷體" w:hAnsi="Times New Roman" w:cs="Times New Roman" w:hint="eastAsia"/>
                <w:bCs/>
              </w:rPr>
              <w:t>圖形</w:t>
            </w:r>
            <w:r w:rsidRPr="00F02AE4">
              <w:rPr>
                <w:rFonts w:ascii="Times New Roman" w:eastAsia="標楷體" w:hAnsi="Times New Roman" w:cs="Times New Roman" w:hint="eastAsia"/>
              </w:rPr>
              <w:t>的旋轉、翻轉</w:t>
            </w:r>
          </w:p>
          <w:p w14:paraId="0C18E20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配合課本圖示操作四個三角形透過旋轉、翻轉改變圖形。</w:t>
            </w:r>
          </w:p>
          <w:p w14:paraId="31A4274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三、運用五</w:t>
            </w:r>
            <w:proofErr w:type="gramStart"/>
            <w:r w:rsidRPr="00F02AE4">
              <w:rPr>
                <w:rFonts w:ascii="Times New Roman" w:eastAsia="標楷體" w:hAnsi="Times New Roman" w:cs="Times New Roman" w:hint="eastAsia"/>
              </w:rPr>
              <w:t>巧板拼圖</w:t>
            </w:r>
            <w:proofErr w:type="gramEnd"/>
          </w:p>
          <w:p w14:paraId="01835E2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討論五</w:t>
            </w:r>
            <w:proofErr w:type="gramStart"/>
            <w:r w:rsidRPr="00F02AE4">
              <w:rPr>
                <w:rFonts w:ascii="Times New Roman" w:eastAsia="標楷體" w:hAnsi="Times New Roman" w:cs="Times New Roman" w:hint="eastAsia"/>
              </w:rPr>
              <w:t>巧板的</w:t>
            </w:r>
            <w:proofErr w:type="gramEnd"/>
            <w:r w:rsidRPr="00F02AE4">
              <w:rPr>
                <w:rFonts w:ascii="Times New Roman" w:eastAsia="標楷體" w:hAnsi="Times New Roman" w:cs="Times New Roman" w:hint="eastAsia"/>
              </w:rPr>
              <w:t>形狀及個數。</w:t>
            </w:r>
          </w:p>
          <w:p w14:paraId="27BFE11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2.</w:t>
            </w:r>
            <w:r w:rsidRPr="00F02AE4">
              <w:rPr>
                <w:rFonts w:ascii="Times New Roman" w:eastAsia="標楷體" w:hAnsi="Times New Roman" w:cs="Times New Roman" w:hint="eastAsia"/>
              </w:rPr>
              <w:t>運用附件</w:t>
            </w:r>
            <w:r w:rsidRPr="00F02AE4">
              <w:rPr>
                <w:rFonts w:ascii="Times New Roman" w:eastAsia="標楷體" w:hAnsi="Times New Roman" w:cs="Times New Roman" w:hint="eastAsia"/>
              </w:rPr>
              <w:t>25</w:t>
            </w:r>
            <w:r w:rsidRPr="00F02AE4">
              <w:rPr>
                <w:rFonts w:ascii="Times New Roman" w:eastAsia="標楷體" w:hAnsi="Times New Roman" w:cs="Times New Roman" w:hint="eastAsia"/>
              </w:rPr>
              <w:t>的五</w:t>
            </w:r>
            <w:proofErr w:type="gramStart"/>
            <w:r w:rsidRPr="00F02AE4">
              <w:rPr>
                <w:rFonts w:ascii="Times New Roman" w:eastAsia="標楷體" w:hAnsi="Times New Roman" w:cs="Times New Roman" w:hint="eastAsia"/>
              </w:rPr>
              <w:t>巧板</w:t>
            </w:r>
            <w:proofErr w:type="gramEnd"/>
            <w:r w:rsidRPr="00F02AE4">
              <w:rPr>
                <w:rFonts w:ascii="Times New Roman" w:eastAsia="標楷體" w:hAnsi="Times New Roman" w:cs="Times New Roman" w:hint="eastAsia"/>
              </w:rPr>
              <w:t>，依照本頁指定圖示</w:t>
            </w:r>
            <w:proofErr w:type="gramStart"/>
            <w:r w:rsidRPr="00F02AE4">
              <w:rPr>
                <w:rFonts w:ascii="Times New Roman" w:eastAsia="標楷體" w:hAnsi="Times New Roman" w:cs="Times New Roman" w:hint="eastAsia"/>
              </w:rPr>
              <w:t>進行拼排</w:t>
            </w:r>
            <w:proofErr w:type="gramEnd"/>
            <w:r w:rsidRPr="00F02AE4">
              <w:rPr>
                <w:rFonts w:ascii="Times New Roman" w:eastAsia="標楷體" w:hAnsi="Times New Roman" w:cs="Times New Roman" w:hint="eastAsia"/>
              </w:rPr>
              <w:t>。說一說圖形像什麼。</w:t>
            </w:r>
          </w:p>
          <w:p w14:paraId="072A66C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學生發揮創造力，運用五</w:t>
            </w:r>
            <w:proofErr w:type="gramStart"/>
            <w:r w:rsidRPr="00F02AE4">
              <w:rPr>
                <w:rFonts w:ascii="Times New Roman" w:eastAsia="標楷體" w:hAnsi="Times New Roman" w:cs="Times New Roman" w:hint="eastAsia"/>
              </w:rPr>
              <w:t>巧板進行</w:t>
            </w:r>
            <w:proofErr w:type="gramEnd"/>
            <w:r w:rsidRPr="00F02AE4">
              <w:rPr>
                <w:rFonts w:ascii="Times New Roman" w:eastAsia="標楷體" w:hAnsi="Times New Roman" w:cs="Times New Roman" w:hint="eastAsia"/>
              </w:rPr>
              <w:t>拼圖創作。</w:t>
            </w:r>
          </w:p>
          <w:p w14:paraId="00B4B8B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t>動動手</w:t>
            </w:r>
            <w:r w:rsidRPr="00F02AE4">
              <w:rPr>
                <w:rFonts w:ascii="Times New Roman" w:eastAsia="標楷體" w:hAnsi="Times New Roman" w:cs="Times New Roman" w:hint="eastAsia"/>
              </w:rPr>
              <w:t>：拼出正方形</w:t>
            </w:r>
          </w:p>
          <w:p w14:paraId="301F285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讓學生自行嘗試將五</w:t>
            </w:r>
            <w:proofErr w:type="gramStart"/>
            <w:r w:rsidRPr="00F02AE4">
              <w:rPr>
                <w:rFonts w:ascii="Times New Roman" w:eastAsia="標楷體" w:hAnsi="Times New Roman" w:cs="Times New Roman" w:hint="eastAsia"/>
              </w:rPr>
              <w:t>巧板拼</w:t>
            </w:r>
            <w:proofErr w:type="gramEnd"/>
            <w:r w:rsidRPr="00F02AE4">
              <w:rPr>
                <w:rFonts w:ascii="Times New Roman" w:eastAsia="標楷體" w:hAnsi="Times New Roman" w:cs="Times New Roman" w:hint="eastAsia"/>
              </w:rPr>
              <w:t>回正方形，</w:t>
            </w:r>
            <w:proofErr w:type="gramStart"/>
            <w:r w:rsidRPr="00F02AE4">
              <w:rPr>
                <w:rFonts w:ascii="Times New Roman" w:eastAsia="標楷體" w:hAnsi="Times New Roman" w:cs="Times New Roman" w:hint="eastAsia"/>
              </w:rPr>
              <w:t>請拼出</w:t>
            </w:r>
            <w:proofErr w:type="gramEnd"/>
            <w:r w:rsidRPr="00F02AE4">
              <w:rPr>
                <w:rFonts w:ascii="Times New Roman" w:eastAsia="標楷體" w:hAnsi="Times New Roman" w:cs="Times New Roman" w:hint="eastAsia"/>
              </w:rPr>
              <w:t>正方形的學生上</w:t>
            </w:r>
            <w:proofErr w:type="gramStart"/>
            <w:r w:rsidRPr="00F02AE4">
              <w:rPr>
                <w:rFonts w:ascii="Times New Roman" w:eastAsia="標楷體" w:hAnsi="Times New Roman" w:cs="Times New Roman" w:hint="eastAsia"/>
              </w:rPr>
              <w:t>臺</w:t>
            </w:r>
            <w:proofErr w:type="gramEnd"/>
            <w:r w:rsidRPr="00F02AE4">
              <w:rPr>
                <w:rFonts w:ascii="Times New Roman" w:eastAsia="標楷體" w:hAnsi="Times New Roman" w:cs="Times New Roman" w:hint="eastAsia"/>
              </w:rPr>
              <w:t>發表拼出正方形的方法。</w:t>
            </w:r>
          </w:p>
        </w:tc>
        <w:tc>
          <w:tcPr>
            <w:tcW w:w="448" w:type="pct"/>
            <w:tcBorders>
              <w:top w:val="single" w:sz="4" w:space="0" w:color="auto"/>
              <w:left w:val="single" w:sz="4" w:space="0" w:color="auto"/>
              <w:bottom w:val="single" w:sz="4" w:space="0" w:color="auto"/>
              <w:right w:val="single" w:sz="4" w:space="0" w:color="auto"/>
            </w:tcBorders>
            <w:hideMark/>
          </w:tcPr>
          <w:p w14:paraId="365AC03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528C292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6613F26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2647DB9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2DC13A0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68DCF603"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【品德教育】</w:t>
            </w:r>
          </w:p>
          <w:p w14:paraId="7FD6C38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品</w:t>
            </w:r>
            <w:r w:rsidRPr="00F02AE4">
              <w:rPr>
                <w:rFonts w:ascii="Times New Roman" w:eastAsia="標楷體" w:hAnsi="Times New Roman" w:cs="Times New Roman" w:hint="eastAsia"/>
              </w:rPr>
              <w:t xml:space="preserve">EJU7 </w:t>
            </w:r>
            <w:r w:rsidRPr="00F02AE4">
              <w:rPr>
                <w:rFonts w:ascii="Times New Roman" w:eastAsia="標楷體" w:hAnsi="Times New Roman" w:cs="Times New Roman" w:hint="eastAsia"/>
              </w:rPr>
              <w:t>關懷行善。</w:t>
            </w:r>
          </w:p>
        </w:tc>
        <w:tc>
          <w:tcPr>
            <w:tcW w:w="465" w:type="pct"/>
            <w:tcBorders>
              <w:top w:val="single" w:sz="4" w:space="0" w:color="auto"/>
              <w:left w:val="single" w:sz="4" w:space="0" w:color="auto"/>
              <w:bottom w:val="single" w:sz="4" w:space="0" w:color="auto"/>
              <w:right w:val="single" w:sz="4" w:space="0" w:color="auto"/>
            </w:tcBorders>
          </w:tcPr>
          <w:p w14:paraId="6D1713B6" w14:textId="77777777" w:rsidR="00F02AE4" w:rsidRPr="00F02AE4" w:rsidRDefault="00F02AE4" w:rsidP="00F02AE4">
            <w:pPr>
              <w:widowControl/>
              <w:rPr>
                <w:rFonts w:ascii="Times New Roman" w:eastAsia="標楷體" w:hAnsi="Times New Roman" w:cs="Times New Roman"/>
              </w:rPr>
            </w:pPr>
          </w:p>
        </w:tc>
      </w:tr>
      <w:tr w:rsidR="00F02AE4" w:rsidRPr="00F02AE4" w14:paraId="48BBCB93"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4EDF049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5CBF41A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五、形狀與形體</w:t>
            </w:r>
          </w:p>
          <w:p w14:paraId="3047BEF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5-3</w:t>
            </w:r>
            <w:r w:rsidRPr="00F02AE4">
              <w:rPr>
                <w:rFonts w:ascii="Times New Roman" w:eastAsia="標楷體" w:hAnsi="Times New Roman" w:cs="Times New Roman" w:hint="eastAsia"/>
                <w:bCs/>
              </w:rPr>
              <w:t>堆形體、練習園地</w:t>
            </w:r>
          </w:p>
        </w:tc>
        <w:tc>
          <w:tcPr>
            <w:tcW w:w="214" w:type="pct"/>
            <w:gridSpan w:val="2"/>
            <w:tcBorders>
              <w:top w:val="single" w:sz="4" w:space="0" w:color="auto"/>
              <w:left w:val="single" w:sz="4" w:space="0" w:color="auto"/>
              <w:bottom w:val="single" w:sz="4" w:space="0" w:color="auto"/>
              <w:right w:val="single" w:sz="4" w:space="0" w:color="auto"/>
            </w:tcBorders>
            <w:hideMark/>
          </w:tcPr>
          <w:p w14:paraId="4B754B1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6DCE90E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具備日常語言與數字及算術符號之間的轉換能力，並能熟練操作日常使用之度量衡及時間，認識日常經驗中的幾何形體，並能以符號表示公式。</w:t>
            </w:r>
          </w:p>
        </w:tc>
        <w:tc>
          <w:tcPr>
            <w:tcW w:w="264" w:type="pct"/>
            <w:tcBorders>
              <w:top w:val="single" w:sz="4" w:space="0" w:color="auto"/>
              <w:left w:val="single" w:sz="4" w:space="0" w:color="auto"/>
              <w:bottom w:val="single" w:sz="4" w:space="0" w:color="auto"/>
              <w:right w:val="single" w:sz="4" w:space="0" w:color="auto"/>
            </w:tcBorders>
            <w:hideMark/>
          </w:tcPr>
          <w:p w14:paraId="2899450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s-I-1 </w:t>
            </w:r>
            <w:r w:rsidRPr="00F02AE4">
              <w:rPr>
                <w:rFonts w:ascii="Times New Roman" w:eastAsia="標楷體" w:hAnsi="Times New Roman" w:cs="Times New Roman" w:hint="eastAsia"/>
                <w:bCs/>
              </w:rPr>
              <w:t>從操作活動，初步認識物體與常見幾何形體的幾何特徵。</w:t>
            </w:r>
          </w:p>
        </w:tc>
        <w:tc>
          <w:tcPr>
            <w:tcW w:w="358" w:type="pct"/>
            <w:tcBorders>
              <w:top w:val="single" w:sz="4" w:space="0" w:color="auto"/>
              <w:left w:val="single" w:sz="4" w:space="0" w:color="auto"/>
              <w:bottom w:val="single" w:sz="4" w:space="0" w:color="auto"/>
              <w:right w:val="single" w:sz="4" w:space="0" w:color="auto"/>
            </w:tcBorders>
            <w:hideMark/>
          </w:tcPr>
          <w:p w14:paraId="1AF930F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S-1-2 </w:t>
            </w:r>
            <w:r w:rsidRPr="00F02AE4">
              <w:rPr>
                <w:rFonts w:ascii="Times New Roman" w:eastAsia="標楷體" w:hAnsi="Times New Roman" w:cs="Times New Roman" w:hint="eastAsia"/>
              </w:rPr>
              <w:t>形體的操作：以操作活動為主。描繪、複製、拼貼、堆疊。</w:t>
            </w:r>
          </w:p>
        </w:tc>
        <w:tc>
          <w:tcPr>
            <w:tcW w:w="695" w:type="pct"/>
            <w:gridSpan w:val="2"/>
            <w:tcBorders>
              <w:top w:val="single" w:sz="4" w:space="0" w:color="auto"/>
              <w:left w:val="single" w:sz="4" w:space="0" w:color="auto"/>
              <w:bottom w:val="single" w:sz="4" w:space="0" w:color="auto"/>
              <w:right w:val="single" w:sz="4" w:space="0" w:color="auto"/>
            </w:tcBorders>
            <w:hideMark/>
          </w:tcPr>
          <w:p w14:paraId="64D892B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bCs/>
              </w:rPr>
              <w:t>做簡單形體的立體排列與堆疊，並點數個數。</w:t>
            </w:r>
          </w:p>
        </w:tc>
        <w:tc>
          <w:tcPr>
            <w:tcW w:w="819" w:type="pct"/>
            <w:gridSpan w:val="2"/>
            <w:tcBorders>
              <w:top w:val="single" w:sz="4" w:space="0" w:color="auto"/>
              <w:left w:val="single" w:sz="4" w:space="0" w:color="auto"/>
              <w:bottom w:val="single" w:sz="4" w:space="0" w:color="auto"/>
              <w:right w:val="single" w:sz="4" w:space="0" w:color="auto"/>
            </w:tcBorders>
            <w:hideMark/>
          </w:tcPr>
          <w:p w14:paraId="6381D457"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5-3</w:t>
            </w:r>
            <w:r w:rsidRPr="00F02AE4">
              <w:rPr>
                <w:rFonts w:ascii="Times New Roman" w:eastAsia="標楷體" w:hAnsi="Times New Roman" w:cs="Times New Roman" w:hint="eastAsia"/>
                <w:b/>
                <w:bCs/>
              </w:rPr>
              <w:t>堆形體</w:t>
            </w:r>
          </w:p>
          <w:p w14:paraId="06BC079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一、堆疊指定的形體</w:t>
            </w:r>
          </w:p>
          <w:p w14:paraId="767BFA9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proofErr w:type="gramStart"/>
            <w:r w:rsidRPr="00F02AE4">
              <w:rPr>
                <w:rFonts w:ascii="Times New Roman" w:eastAsia="標楷體" w:hAnsi="Times New Roman" w:cs="Times New Roman" w:hint="eastAsia"/>
                <w:bCs/>
              </w:rPr>
              <w:t>教師於課前</w:t>
            </w:r>
            <w:proofErr w:type="gramEnd"/>
            <w:r w:rsidRPr="00F02AE4">
              <w:rPr>
                <w:rFonts w:ascii="Times New Roman" w:eastAsia="標楷體" w:hAnsi="Times New Roman" w:cs="Times New Roman" w:hint="eastAsia"/>
                <w:bCs/>
              </w:rPr>
              <w:t>準備</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個正方體積木。</w:t>
            </w:r>
          </w:p>
          <w:p w14:paraId="0D49E27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讓學生利用積木堆出指定的形體。</w:t>
            </w:r>
          </w:p>
          <w:p w14:paraId="668237F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全班共同討論有沒有其他</w:t>
            </w:r>
            <w:proofErr w:type="gramStart"/>
            <w:r w:rsidRPr="00F02AE4">
              <w:rPr>
                <w:rFonts w:ascii="Times New Roman" w:eastAsia="標楷體" w:hAnsi="Times New Roman" w:cs="Times New Roman" w:hint="eastAsia"/>
                <w:bCs/>
              </w:rPr>
              <w:t>的堆法</w:t>
            </w:r>
            <w:proofErr w:type="gramEnd"/>
            <w:r w:rsidRPr="00F02AE4">
              <w:rPr>
                <w:rFonts w:ascii="Times New Roman" w:eastAsia="標楷體" w:hAnsi="Times New Roman" w:cs="Times New Roman" w:hint="eastAsia"/>
                <w:bCs/>
              </w:rPr>
              <w:t>。</w:t>
            </w:r>
          </w:p>
          <w:p w14:paraId="2CA9C9C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二、立體形體數一數</w:t>
            </w:r>
          </w:p>
          <w:p w14:paraId="08AFE43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學生用</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個積木堆堆看，討論並分享不同</w:t>
            </w:r>
            <w:proofErr w:type="gramStart"/>
            <w:r w:rsidRPr="00F02AE4">
              <w:rPr>
                <w:rFonts w:ascii="Times New Roman" w:eastAsia="標楷體" w:hAnsi="Times New Roman" w:cs="Times New Roman" w:hint="eastAsia"/>
                <w:bCs/>
              </w:rPr>
              <w:t>的堆法</w:t>
            </w:r>
            <w:proofErr w:type="gramEnd"/>
            <w:r w:rsidRPr="00F02AE4">
              <w:rPr>
                <w:rFonts w:ascii="Times New Roman" w:eastAsia="標楷體" w:hAnsi="Times New Roman" w:cs="Times New Roman" w:hint="eastAsia"/>
                <w:bCs/>
              </w:rPr>
              <w:t>。</w:t>
            </w:r>
          </w:p>
          <w:p w14:paraId="5ED1E50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三、堆積木</w:t>
            </w:r>
          </w:p>
          <w:p w14:paraId="354CCE8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教師展示按照課本</w:t>
            </w:r>
            <w:proofErr w:type="gramStart"/>
            <w:r w:rsidRPr="00F02AE4">
              <w:rPr>
                <w:rFonts w:ascii="Times New Roman" w:eastAsia="標楷體" w:hAnsi="Times New Roman" w:cs="Times New Roman" w:hint="eastAsia"/>
                <w:bCs/>
              </w:rPr>
              <w:t>圖示堆好的</w:t>
            </w:r>
            <w:proofErr w:type="gramEnd"/>
            <w:r w:rsidRPr="00F02AE4">
              <w:rPr>
                <w:rFonts w:ascii="Times New Roman" w:eastAsia="標楷體" w:hAnsi="Times New Roman" w:cs="Times New Roman" w:hint="eastAsia"/>
                <w:bCs/>
              </w:rPr>
              <w:t>積木，讓學生從不同的角度觀察積木。</w:t>
            </w:r>
          </w:p>
          <w:p w14:paraId="5E9B2033"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練習園地</w:t>
            </w:r>
          </w:p>
          <w:p w14:paraId="002F2F9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教師帶領學生理解題意，完成練習園地。</w:t>
            </w:r>
          </w:p>
        </w:tc>
        <w:tc>
          <w:tcPr>
            <w:tcW w:w="448" w:type="pct"/>
            <w:tcBorders>
              <w:top w:val="single" w:sz="4" w:space="0" w:color="auto"/>
              <w:left w:val="single" w:sz="4" w:space="0" w:color="auto"/>
              <w:bottom w:val="single" w:sz="4" w:space="0" w:color="auto"/>
              <w:right w:val="single" w:sz="4" w:space="0" w:color="auto"/>
            </w:tcBorders>
            <w:hideMark/>
          </w:tcPr>
          <w:p w14:paraId="2D41F01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55A3ED8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0CDC607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7D6D517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65DBA18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35D029E2"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【品德教育】</w:t>
            </w:r>
          </w:p>
          <w:p w14:paraId="0DE3904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品</w:t>
            </w:r>
            <w:r w:rsidRPr="00F02AE4">
              <w:rPr>
                <w:rFonts w:ascii="Times New Roman" w:eastAsia="標楷體" w:hAnsi="Times New Roman" w:cs="Times New Roman" w:hint="eastAsia"/>
              </w:rPr>
              <w:t xml:space="preserve">E3 </w:t>
            </w:r>
            <w:r w:rsidRPr="00F02AE4">
              <w:rPr>
                <w:rFonts w:ascii="Times New Roman" w:eastAsia="標楷體" w:hAnsi="Times New Roman" w:cs="Times New Roman" w:hint="eastAsia"/>
              </w:rPr>
              <w:t>溝通合作與和諧人際關係。</w:t>
            </w:r>
          </w:p>
        </w:tc>
        <w:tc>
          <w:tcPr>
            <w:tcW w:w="465" w:type="pct"/>
            <w:tcBorders>
              <w:top w:val="single" w:sz="4" w:space="0" w:color="auto"/>
              <w:left w:val="single" w:sz="4" w:space="0" w:color="auto"/>
              <w:bottom w:val="single" w:sz="4" w:space="0" w:color="auto"/>
              <w:right w:val="single" w:sz="4" w:space="0" w:color="auto"/>
            </w:tcBorders>
          </w:tcPr>
          <w:p w14:paraId="6E22D114" w14:textId="77777777" w:rsidR="00F02AE4" w:rsidRPr="00F02AE4" w:rsidRDefault="00F02AE4" w:rsidP="00F02AE4">
            <w:pPr>
              <w:widowControl/>
              <w:rPr>
                <w:rFonts w:ascii="Times New Roman" w:eastAsia="標楷體" w:hAnsi="Times New Roman" w:cs="Times New Roman"/>
              </w:rPr>
            </w:pPr>
          </w:p>
        </w:tc>
      </w:tr>
      <w:tr w:rsidR="00F02AE4" w:rsidRPr="00F02AE4" w14:paraId="5CB22C96"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677DA20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第十一</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59BE391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學習加油</w:t>
            </w:r>
            <w:proofErr w:type="gramStart"/>
            <w:r w:rsidRPr="00F02AE4">
              <w:rPr>
                <w:rFonts w:ascii="Times New Roman" w:eastAsia="標楷體" w:hAnsi="Times New Roman" w:cs="Times New Roman" w:hint="eastAsia"/>
                <w:bCs/>
              </w:rPr>
              <w:t>讚</w:t>
            </w:r>
            <w:proofErr w:type="gramEnd"/>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w:t>
            </w:r>
          </w:p>
          <w:p w14:paraId="71A110E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綜合與應用、生活中找數學、看繪本學數學</w:t>
            </w:r>
          </w:p>
        </w:tc>
        <w:tc>
          <w:tcPr>
            <w:tcW w:w="214" w:type="pct"/>
            <w:gridSpan w:val="2"/>
            <w:tcBorders>
              <w:top w:val="single" w:sz="4" w:space="0" w:color="auto"/>
              <w:left w:val="single" w:sz="4" w:space="0" w:color="auto"/>
              <w:bottom w:val="single" w:sz="4" w:space="0" w:color="auto"/>
              <w:right w:val="single" w:sz="4" w:space="0" w:color="auto"/>
            </w:tcBorders>
            <w:hideMark/>
          </w:tcPr>
          <w:p w14:paraId="4B1351A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3F31442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具備喜歡數學、對數學世界好奇、有積極主動的學習態度，並能將數學語言運用於日常生活中。</w:t>
            </w:r>
          </w:p>
          <w:p w14:paraId="60111C2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-E-B3 </w:t>
            </w:r>
            <w:r w:rsidRPr="00F02AE4">
              <w:rPr>
                <w:rFonts w:ascii="Times New Roman" w:eastAsia="標楷體" w:hAnsi="Times New Roman" w:cs="Times New Roman" w:hint="eastAsia"/>
                <w:bCs/>
              </w:rPr>
              <w:t>具備感受藝術作品中的數學形體或式樣的素養。</w:t>
            </w:r>
          </w:p>
        </w:tc>
        <w:tc>
          <w:tcPr>
            <w:tcW w:w="264" w:type="pct"/>
            <w:tcBorders>
              <w:top w:val="single" w:sz="4" w:space="0" w:color="auto"/>
              <w:left w:val="single" w:sz="4" w:space="0" w:color="auto"/>
              <w:bottom w:val="single" w:sz="4" w:space="0" w:color="auto"/>
              <w:right w:val="single" w:sz="4" w:space="0" w:color="auto"/>
            </w:tcBorders>
            <w:hideMark/>
          </w:tcPr>
          <w:p w14:paraId="0B72120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 xml:space="preserve">n-I-1 </w:t>
            </w:r>
            <w:r w:rsidRPr="00F02AE4">
              <w:rPr>
                <w:rFonts w:ascii="Times New Roman" w:eastAsia="標楷體" w:hAnsi="Times New Roman" w:cs="Times New Roman" w:hint="eastAsia"/>
                <w:bCs/>
              </w:rPr>
              <w:t>理解一千以內數</w:t>
            </w:r>
            <w:proofErr w:type="gramStart"/>
            <w:r w:rsidRPr="00F02AE4">
              <w:rPr>
                <w:rFonts w:ascii="Times New Roman" w:eastAsia="標楷體" w:hAnsi="Times New Roman" w:cs="Times New Roman" w:hint="eastAsia"/>
                <w:bCs/>
              </w:rPr>
              <w:t>的位值結構</w:t>
            </w:r>
            <w:proofErr w:type="gramEnd"/>
            <w:r w:rsidRPr="00F02AE4">
              <w:rPr>
                <w:rFonts w:ascii="Times New Roman" w:eastAsia="標楷體" w:hAnsi="Times New Roman" w:cs="Times New Roman" w:hint="eastAsia"/>
                <w:bCs/>
              </w:rPr>
              <w:t>，據以做為四則運算之基礎。</w:t>
            </w:r>
          </w:p>
          <w:p w14:paraId="3229AAA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n-I-2 </w:t>
            </w:r>
            <w:r w:rsidRPr="00F02AE4">
              <w:rPr>
                <w:rFonts w:ascii="Times New Roman" w:eastAsia="標楷體" w:hAnsi="Times New Roman" w:cs="Times New Roman" w:hint="eastAsia"/>
              </w:rPr>
              <w:t>理解加法和減法的意義，熟練基本加減法並能流暢計算。</w:t>
            </w:r>
          </w:p>
          <w:p w14:paraId="0384669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n-I-7 </w:t>
            </w:r>
            <w:r w:rsidRPr="00F02AE4">
              <w:rPr>
                <w:rFonts w:ascii="Times New Roman" w:eastAsia="標楷體" w:hAnsi="Times New Roman" w:cs="Times New Roman" w:hint="eastAsia"/>
              </w:rPr>
              <w:t>理解長度及其常用單位，並做實測、估測與計算。</w:t>
            </w:r>
          </w:p>
        </w:tc>
        <w:tc>
          <w:tcPr>
            <w:tcW w:w="358" w:type="pct"/>
            <w:tcBorders>
              <w:top w:val="single" w:sz="4" w:space="0" w:color="auto"/>
              <w:left w:val="single" w:sz="4" w:space="0" w:color="auto"/>
              <w:bottom w:val="single" w:sz="4" w:space="0" w:color="auto"/>
              <w:right w:val="single" w:sz="4" w:space="0" w:color="auto"/>
            </w:tcBorders>
            <w:hideMark/>
          </w:tcPr>
          <w:p w14:paraId="095F8E5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N-1-1 </w:t>
            </w:r>
            <w:r w:rsidRPr="00F02AE4">
              <w:rPr>
                <w:rFonts w:ascii="Times New Roman" w:eastAsia="標楷體" w:hAnsi="Times New Roman" w:cs="Times New Roman" w:hint="eastAsia"/>
                <w:bCs/>
              </w:rPr>
              <w:t>一百以內的數：含操作活動。用數表示多少與順序。結合數數、</w:t>
            </w:r>
            <w:proofErr w:type="gramStart"/>
            <w:r w:rsidRPr="00F02AE4">
              <w:rPr>
                <w:rFonts w:ascii="Times New Roman" w:eastAsia="標楷體" w:hAnsi="Times New Roman" w:cs="Times New Roman" w:hint="eastAsia"/>
                <w:bCs/>
              </w:rPr>
              <w:t>位值表徵</w:t>
            </w:r>
            <w:proofErr w:type="gramEnd"/>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位值表</w:t>
            </w:r>
            <w:proofErr w:type="gramEnd"/>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位值單位</w:t>
            </w:r>
            <w:proofErr w:type="gramEnd"/>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個</w:t>
            </w:r>
            <w:proofErr w:type="gramEnd"/>
            <w:r w:rsidRPr="00F02AE4">
              <w:rPr>
                <w:rFonts w:ascii="Times New Roman" w:eastAsia="標楷體" w:hAnsi="Times New Roman" w:cs="Times New Roman" w:hint="eastAsia"/>
                <w:bCs/>
              </w:rPr>
              <w:t>」和「十」。</w:t>
            </w:r>
            <w:proofErr w:type="gramStart"/>
            <w:r w:rsidRPr="00F02AE4">
              <w:rPr>
                <w:rFonts w:ascii="Times New Roman" w:eastAsia="標楷體" w:hAnsi="Times New Roman" w:cs="Times New Roman" w:hint="eastAsia"/>
                <w:bCs/>
              </w:rPr>
              <w:t>位值單位</w:t>
            </w:r>
            <w:proofErr w:type="gramEnd"/>
            <w:r w:rsidRPr="00F02AE4">
              <w:rPr>
                <w:rFonts w:ascii="Times New Roman" w:eastAsia="標楷體" w:hAnsi="Times New Roman" w:cs="Times New Roman" w:hint="eastAsia"/>
                <w:bCs/>
              </w:rPr>
              <w:t>換算。認識</w:t>
            </w:r>
            <w:r w:rsidRPr="00F02AE4">
              <w:rPr>
                <w:rFonts w:ascii="Times New Roman" w:eastAsia="標楷體" w:hAnsi="Times New Roman" w:cs="Times New Roman" w:hint="eastAsia"/>
                <w:bCs/>
              </w:rPr>
              <w:t>0</w:t>
            </w:r>
            <w:proofErr w:type="gramStart"/>
            <w:r w:rsidRPr="00F02AE4">
              <w:rPr>
                <w:rFonts w:ascii="Times New Roman" w:eastAsia="標楷體" w:hAnsi="Times New Roman" w:cs="Times New Roman" w:hint="eastAsia"/>
                <w:bCs/>
              </w:rPr>
              <w:t>的位值意義</w:t>
            </w:r>
            <w:proofErr w:type="gramEnd"/>
            <w:r w:rsidRPr="00F02AE4">
              <w:rPr>
                <w:rFonts w:ascii="Times New Roman" w:eastAsia="標楷體" w:hAnsi="Times New Roman" w:cs="Times New Roman" w:hint="eastAsia"/>
                <w:bCs/>
              </w:rPr>
              <w:t>。</w:t>
            </w:r>
          </w:p>
          <w:p w14:paraId="31E5366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N-1-2 </w:t>
            </w:r>
            <w:r w:rsidRPr="00F02AE4">
              <w:rPr>
                <w:rFonts w:ascii="Times New Roman" w:eastAsia="標楷體" w:hAnsi="Times New Roman" w:cs="Times New Roman" w:hint="eastAsia"/>
                <w:bCs/>
              </w:rPr>
              <w:t>加法和減法：加法和減</w:t>
            </w:r>
            <w:r w:rsidRPr="00F02AE4">
              <w:rPr>
                <w:rFonts w:ascii="Times New Roman" w:eastAsia="標楷體" w:hAnsi="Times New Roman" w:cs="Times New Roman" w:hint="eastAsia"/>
                <w:bCs/>
              </w:rPr>
              <w:lastRenderedPageBreak/>
              <w:t>法的意義與應用。含「添加型」、「</w:t>
            </w:r>
            <w:proofErr w:type="gramStart"/>
            <w:r w:rsidRPr="00F02AE4">
              <w:rPr>
                <w:rFonts w:ascii="Times New Roman" w:eastAsia="標楷體" w:hAnsi="Times New Roman" w:cs="Times New Roman" w:hint="eastAsia"/>
                <w:bCs/>
              </w:rPr>
              <w:t>併</w:t>
            </w:r>
            <w:proofErr w:type="gramEnd"/>
            <w:r w:rsidRPr="00F02AE4">
              <w:rPr>
                <w:rFonts w:ascii="Times New Roman" w:eastAsia="標楷體" w:hAnsi="Times New Roman" w:cs="Times New Roman" w:hint="eastAsia"/>
                <w:bCs/>
              </w:rPr>
              <w:t>加型」、「拿走型」、「比較型」等應用問題。加法和減法算式。</w:t>
            </w:r>
          </w:p>
          <w:p w14:paraId="416555E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N-1-3 </w:t>
            </w:r>
            <w:r w:rsidRPr="00F02AE4">
              <w:rPr>
                <w:rFonts w:ascii="Times New Roman" w:eastAsia="標楷體" w:hAnsi="Times New Roman" w:cs="Times New Roman" w:hint="eastAsia"/>
                <w:bCs/>
              </w:rPr>
              <w:t>基本加減法：以操作活動為主。以熟練為目標。指</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到</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之數與</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到</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之數的加法，及反向的</w:t>
            </w:r>
            <w:r w:rsidRPr="00F02AE4">
              <w:rPr>
                <w:rFonts w:ascii="Times New Roman" w:eastAsia="標楷體" w:hAnsi="Times New Roman" w:cs="Times New Roman" w:hint="eastAsia"/>
                <w:bCs/>
              </w:rPr>
              <w:lastRenderedPageBreak/>
              <w:t>減法計算。</w:t>
            </w:r>
          </w:p>
          <w:p w14:paraId="679E41A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N-1-5 </w:t>
            </w:r>
            <w:r w:rsidRPr="00F02AE4">
              <w:rPr>
                <w:rFonts w:ascii="Times New Roman" w:eastAsia="標楷體" w:hAnsi="Times New Roman" w:cs="Times New Roman" w:hint="eastAsia"/>
                <w:bCs/>
              </w:rPr>
              <w:t>長度（同</w:t>
            </w:r>
            <w:r w:rsidRPr="00F02AE4">
              <w:rPr>
                <w:rFonts w:ascii="Times New Roman" w:eastAsia="標楷體" w:hAnsi="Times New Roman" w:cs="Times New Roman" w:hint="eastAsia"/>
                <w:bCs/>
              </w:rPr>
              <w:t>S-1-1</w:t>
            </w:r>
            <w:r w:rsidRPr="00F02AE4">
              <w:rPr>
                <w:rFonts w:ascii="Times New Roman" w:eastAsia="標楷體" w:hAnsi="Times New Roman" w:cs="Times New Roman" w:hint="eastAsia"/>
                <w:bCs/>
              </w:rPr>
              <w:t>）：以操作活動為主。初步認識、直接比較、間接比較（含個別單位）。</w:t>
            </w:r>
          </w:p>
          <w:p w14:paraId="3D48CA3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R-1-1 </w:t>
            </w:r>
            <w:r w:rsidRPr="00F02AE4">
              <w:rPr>
                <w:rFonts w:ascii="Times New Roman" w:eastAsia="標楷體" w:hAnsi="Times New Roman" w:cs="Times New Roman" w:hint="eastAsia"/>
                <w:bCs/>
              </w:rPr>
              <w:t>算式與符號：含加減算式中的數、加號、減號、等號。以說、讀、聽、寫、做檢驗學生的理</w:t>
            </w:r>
            <w:r w:rsidRPr="00F02AE4">
              <w:rPr>
                <w:rFonts w:ascii="Times New Roman" w:eastAsia="標楷體" w:hAnsi="Times New Roman" w:cs="Times New Roman" w:hint="eastAsia"/>
                <w:bCs/>
              </w:rPr>
              <w:lastRenderedPageBreak/>
              <w:t>解。適用於後續階段。</w:t>
            </w:r>
          </w:p>
          <w:p w14:paraId="2C820B6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S-1-1 </w:t>
            </w:r>
            <w:r w:rsidRPr="00F02AE4">
              <w:rPr>
                <w:rFonts w:ascii="Times New Roman" w:eastAsia="標楷體" w:hAnsi="Times New Roman" w:cs="Times New Roman" w:hint="eastAsia"/>
                <w:bCs/>
              </w:rPr>
              <w:t>長度（同</w:t>
            </w:r>
            <w:r w:rsidRPr="00F02AE4">
              <w:rPr>
                <w:rFonts w:ascii="Times New Roman" w:eastAsia="標楷體" w:hAnsi="Times New Roman" w:cs="Times New Roman" w:hint="eastAsia"/>
                <w:bCs/>
              </w:rPr>
              <w:t>N-1-5</w:t>
            </w:r>
            <w:r w:rsidRPr="00F02AE4">
              <w:rPr>
                <w:rFonts w:ascii="Times New Roman" w:eastAsia="標楷體" w:hAnsi="Times New Roman" w:cs="Times New Roman" w:hint="eastAsia"/>
                <w:bCs/>
              </w:rPr>
              <w:t>）：以操作活動為主。初步認識、直接比較、間接比較（含個別單位）。</w:t>
            </w:r>
          </w:p>
          <w:p w14:paraId="13FB3D9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 xml:space="preserve">S-1-2 </w:t>
            </w:r>
            <w:r w:rsidRPr="00F02AE4">
              <w:rPr>
                <w:rFonts w:ascii="Times New Roman" w:eastAsia="標楷體" w:hAnsi="Times New Roman" w:cs="Times New Roman" w:hint="eastAsia"/>
              </w:rPr>
              <w:t>形體的操作：以操作活動為主。描繪、複製、拼貼、堆疊。</w:t>
            </w:r>
          </w:p>
        </w:tc>
        <w:tc>
          <w:tcPr>
            <w:tcW w:w="695" w:type="pct"/>
            <w:gridSpan w:val="2"/>
            <w:tcBorders>
              <w:top w:val="single" w:sz="4" w:space="0" w:color="auto"/>
              <w:left w:val="single" w:sz="4" w:space="0" w:color="auto"/>
              <w:bottom w:val="single" w:sz="4" w:space="0" w:color="auto"/>
              <w:right w:val="single" w:sz="4" w:space="0" w:color="auto"/>
            </w:tcBorders>
            <w:hideMark/>
          </w:tcPr>
          <w:p w14:paraId="287689E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熟練</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個一數、</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個一數和</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以內的加減法。</w:t>
            </w:r>
          </w:p>
          <w:p w14:paraId="6695E1D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熟練圖形的變換。</w:t>
            </w:r>
          </w:p>
          <w:p w14:paraId="1F05333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認識身體尺。</w:t>
            </w:r>
          </w:p>
          <w:p w14:paraId="258BB85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透過長度的直接比較、間接比較與個別單位測量。</w:t>
            </w:r>
          </w:p>
        </w:tc>
        <w:tc>
          <w:tcPr>
            <w:tcW w:w="819" w:type="pct"/>
            <w:gridSpan w:val="2"/>
            <w:tcBorders>
              <w:top w:val="single" w:sz="4" w:space="0" w:color="auto"/>
              <w:left w:val="single" w:sz="4" w:space="0" w:color="auto"/>
              <w:bottom w:val="single" w:sz="4" w:space="0" w:color="auto"/>
              <w:right w:val="single" w:sz="4" w:space="0" w:color="auto"/>
            </w:tcBorders>
          </w:tcPr>
          <w:p w14:paraId="7C2B2A15"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綜合與應用</w:t>
            </w:r>
          </w:p>
          <w:p w14:paraId="1EFA50F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以內的</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個一數及</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個一數</w:t>
            </w:r>
          </w:p>
          <w:p w14:paraId="04016FA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請學生先找到</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，由</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開始</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個一數，數過的數字以鉛筆連起來，連到</w:t>
            </w:r>
            <w:r w:rsidRPr="00F02AE4">
              <w:rPr>
                <w:rFonts w:ascii="Times New Roman" w:eastAsia="標楷體" w:hAnsi="Times New Roman" w:cs="Times New Roman" w:hint="eastAsia"/>
                <w:bCs/>
              </w:rPr>
              <w:t>50</w:t>
            </w:r>
            <w:r w:rsidRPr="00F02AE4">
              <w:rPr>
                <w:rFonts w:ascii="Times New Roman" w:eastAsia="標楷體" w:hAnsi="Times New Roman" w:cs="Times New Roman" w:hint="eastAsia"/>
                <w:bCs/>
              </w:rPr>
              <w:t>。</w:t>
            </w:r>
          </w:p>
          <w:p w14:paraId="4624EB3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開始，</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個一數，數過的數字以鉛筆連起來，連到</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w:t>
            </w:r>
          </w:p>
          <w:p w14:paraId="115FF0B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二、熟練</w:t>
            </w:r>
            <w:r w:rsidRPr="00F02AE4">
              <w:rPr>
                <w:rFonts w:ascii="Times New Roman" w:eastAsia="標楷體" w:hAnsi="Times New Roman" w:cs="Times New Roman" w:hint="eastAsia"/>
                <w:bCs/>
              </w:rPr>
              <w:t>20</w:t>
            </w:r>
            <w:r w:rsidRPr="00F02AE4">
              <w:rPr>
                <w:rFonts w:ascii="Times New Roman" w:eastAsia="標楷體" w:hAnsi="Times New Roman" w:cs="Times New Roman" w:hint="eastAsia"/>
                <w:bCs/>
              </w:rPr>
              <w:t>以內的加減</w:t>
            </w:r>
          </w:p>
          <w:p w14:paraId="28A1CF7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計算火箭內的算式，圈出答案是</w:t>
            </w:r>
            <w:r w:rsidRPr="00F02AE4">
              <w:rPr>
                <w:rFonts w:ascii="Times New Roman" w:eastAsia="標楷體" w:hAnsi="Times New Roman" w:cs="Times New Roman" w:hint="eastAsia"/>
                <w:bCs/>
              </w:rPr>
              <w:t>8</w:t>
            </w:r>
            <w:r w:rsidRPr="00F02AE4">
              <w:rPr>
                <w:rFonts w:ascii="Times New Roman" w:eastAsia="標楷體" w:hAnsi="Times New Roman" w:cs="Times New Roman" w:hint="eastAsia"/>
                <w:bCs/>
              </w:rPr>
              <w:t>的火箭。</w:t>
            </w:r>
          </w:p>
          <w:p w14:paraId="62A0797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三、拼圖形</w:t>
            </w:r>
          </w:p>
          <w:p w14:paraId="4160D2C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指導學生利用五</w:t>
            </w:r>
            <w:proofErr w:type="gramStart"/>
            <w:r w:rsidRPr="00F02AE4">
              <w:rPr>
                <w:rFonts w:ascii="Times New Roman" w:eastAsia="標楷體" w:hAnsi="Times New Roman" w:cs="Times New Roman" w:hint="eastAsia"/>
                <w:bCs/>
              </w:rPr>
              <w:t>巧板配合</w:t>
            </w:r>
            <w:proofErr w:type="gramEnd"/>
            <w:r w:rsidRPr="00F02AE4">
              <w:rPr>
                <w:rFonts w:ascii="Times New Roman" w:eastAsia="標楷體" w:hAnsi="Times New Roman" w:cs="Times New Roman" w:hint="eastAsia"/>
                <w:bCs/>
              </w:rPr>
              <w:t>課本圖示，思考要移動哪一張圖卡，就可以變成課本中的圖示。</w:t>
            </w:r>
          </w:p>
          <w:p w14:paraId="3A81E7A4" w14:textId="77777777" w:rsidR="00F02AE4" w:rsidRPr="00F02AE4" w:rsidRDefault="00F02AE4" w:rsidP="00F02AE4">
            <w:pPr>
              <w:widowControl/>
              <w:rPr>
                <w:rFonts w:ascii="Times New Roman" w:eastAsia="標楷體" w:hAnsi="Times New Roman" w:cs="Times New Roman"/>
                <w:b/>
                <w:bCs/>
              </w:rPr>
            </w:pPr>
          </w:p>
          <w:p w14:paraId="24A05AE4"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生活中找數學</w:t>
            </w:r>
          </w:p>
          <w:p w14:paraId="36CBAE4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一、身體</w:t>
            </w:r>
            <w:proofErr w:type="gramStart"/>
            <w:r w:rsidRPr="00F02AE4">
              <w:rPr>
                <w:rFonts w:ascii="Times New Roman" w:eastAsia="標楷體" w:hAnsi="Times New Roman" w:cs="Times New Roman" w:hint="eastAsia"/>
                <w:bCs/>
              </w:rPr>
              <w:t>尺</w:t>
            </w:r>
            <w:proofErr w:type="gramEnd"/>
            <w:r w:rsidRPr="00F02AE4">
              <w:rPr>
                <w:rFonts w:ascii="Times New Roman" w:eastAsia="標楷體" w:hAnsi="Times New Roman" w:cs="Times New Roman" w:hint="eastAsia"/>
                <w:bCs/>
              </w:rPr>
              <w:t xml:space="preserve"> </w:t>
            </w:r>
          </w:p>
          <w:p w14:paraId="3EE99E4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教師說明用身體長度當成單位的名稱。</w:t>
            </w:r>
          </w:p>
          <w:p w14:paraId="2369E46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請學生用</w:t>
            </w:r>
            <w:proofErr w:type="gramStart"/>
            <w:r w:rsidRPr="00F02AE4">
              <w:rPr>
                <w:rFonts w:ascii="Times New Roman" w:eastAsia="標楷體" w:hAnsi="Times New Roman" w:cs="Times New Roman" w:hint="eastAsia"/>
                <w:bCs/>
              </w:rPr>
              <w:t>一扠</w:t>
            </w:r>
            <w:proofErr w:type="gramEnd"/>
            <w:r w:rsidRPr="00F02AE4">
              <w:rPr>
                <w:rFonts w:ascii="Times New Roman" w:eastAsia="標楷體" w:hAnsi="Times New Roman" w:cs="Times New Roman" w:hint="eastAsia"/>
                <w:bCs/>
              </w:rPr>
              <w:t>量出桌子的長大約是幾</w:t>
            </w:r>
            <w:proofErr w:type="gramStart"/>
            <w:r w:rsidRPr="00F02AE4">
              <w:rPr>
                <w:rFonts w:ascii="Times New Roman" w:eastAsia="標楷體" w:hAnsi="Times New Roman" w:cs="Times New Roman" w:hint="eastAsia"/>
                <w:bCs/>
              </w:rPr>
              <w:t>扠</w:t>
            </w:r>
            <w:proofErr w:type="gramEnd"/>
            <w:r w:rsidRPr="00F02AE4">
              <w:rPr>
                <w:rFonts w:ascii="Times New Roman" w:eastAsia="標楷體" w:hAnsi="Times New Roman" w:cs="Times New Roman" w:hint="eastAsia"/>
                <w:bCs/>
              </w:rPr>
              <w:t>？</w:t>
            </w:r>
          </w:p>
          <w:p w14:paraId="306B4E3B" w14:textId="77777777" w:rsidR="00F02AE4" w:rsidRPr="00F02AE4" w:rsidRDefault="00F02AE4" w:rsidP="00F02AE4">
            <w:pPr>
              <w:widowControl/>
              <w:rPr>
                <w:rFonts w:ascii="Times New Roman" w:eastAsia="標楷體" w:hAnsi="Times New Roman" w:cs="Times New Roman"/>
                <w:bCs/>
              </w:rPr>
            </w:pPr>
          </w:p>
          <w:p w14:paraId="1FA503F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bCs/>
              </w:rPr>
              <w:t>看繪本學數學</w:t>
            </w:r>
            <w:r w:rsidRPr="00F02AE4">
              <w:rPr>
                <w:rFonts w:ascii="Times New Roman" w:eastAsia="標楷體" w:hAnsi="Times New Roman" w:cs="Times New Roman" w:hint="eastAsia"/>
              </w:rPr>
              <w:t>《螞蟻女王的冬被》</w:t>
            </w:r>
          </w:p>
          <w:p w14:paraId="18965FC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教師播放《螞蟻女王的冬被》故事動畫。</w:t>
            </w:r>
          </w:p>
          <w:p w14:paraId="5BE5BDA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教師詢問學生：</w:t>
            </w:r>
          </w:p>
          <w:p w14:paraId="17A9470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螞蟻女王需要的葉子有多長？</w:t>
            </w:r>
          </w:p>
          <w:p w14:paraId="5417649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為什麼一開始螞蟻不可以疊在一起量長度？</w:t>
            </w:r>
          </w:p>
        </w:tc>
        <w:tc>
          <w:tcPr>
            <w:tcW w:w="448" w:type="pct"/>
            <w:tcBorders>
              <w:top w:val="single" w:sz="4" w:space="0" w:color="auto"/>
              <w:left w:val="single" w:sz="4" w:space="0" w:color="auto"/>
              <w:bottom w:val="single" w:sz="4" w:space="0" w:color="auto"/>
              <w:right w:val="single" w:sz="4" w:space="0" w:color="auto"/>
            </w:tcBorders>
            <w:hideMark/>
          </w:tcPr>
          <w:p w14:paraId="207B98E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40A6974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5206A78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6455E85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4EBF4CF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1BF76C48"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【多元文化教育】</w:t>
            </w:r>
          </w:p>
          <w:p w14:paraId="7E01B88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多</w:t>
            </w:r>
            <w:r w:rsidRPr="00F02AE4">
              <w:rPr>
                <w:rFonts w:ascii="Times New Roman" w:eastAsia="標楷體" w:hAnsi="Times New Roman" w:cs="Times New Roman" w:hint="eastAsia"/>
                <w:bCs/>
              </w:rPr>
              <w:t xml:space="preserve">E1 </w:t>
            </w:r>
            <w:r w:rsidRPr="00F02AE4">
              <w:rPr>
                <w:rFonts w:ascii="Times New Roman" w:eastAsia="標楷體" w:hAnsi="Times New Roman" w:cs="Times New Roman" w:hint="eastAsia"/>
                <w:bCs/>
              </w:rPr>
              <w:t>了解自己的文化特質。</w:t>
            </w:r>
          </w:p>
          <w:p w14:paraId="23102F7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多</w:t>
            </w:r>
            <w:r w:rsidRPr="00F02AE4">
              <w:rPr>
                <w:rFonts w:ascii="Times New Roman" w:eastAsia="標楷體" w:hAnsi="Times New Roman" w:cs="Times New Roman" w:hint="eastAsia"/>
                <w:bCs/>
              </w:rPr>
              <w:t xml:space="preserve">E3 </w:t>
            </w:r>
            <w:r w:rsidRPr="00F02AE4">
              <w:rPr>
                <w:rFonts w:ascii="Times New Roman" w:eastAsia="標楷體" w:hAnsi="Times New Roman" w:cs="Times New Roman" w:hint="eastAsia"/>
                <w:bCs/>
              </w:rPr>
              <w:t>認識不同的文化概念，如族群、階級、性別、宗教等。</w:t>
            </w:r>
          </w:p>
          <w:p w14:paraId="3EF9B2C9"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【閱讀素養教育】</w:t>
            </w:r>
          </w:p>
          <w:p w14:paraId="0C4C989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閱</w:t>
            </w:r>
            <w:r w:rsidRPr="00F02AE4">
              <w:rPr>
                <w:rFonts w:ascii="Times New Roman" w:eastAsia="標楷體" w:hAnsi="Times New Roman" w:cs="Times New Roman" w:hint="eastAsia"/>
                <w:bCs/>
              </w:rPr>
              <w:t xml:space="preserve">E3 </w:t>
            </w:r>
            <w:r w:rsidRPr="00F02AE4">
              <w:rPr>
                <w:rFonts w:ascii="Times New Roman" w:eastAsia="標楷體" w:hAnsi="Times New Roman" w:cs="Times New Roman" w:hint="eastAsia"/>
                <w:bCs/>
              </w:rPr>
              <w:t>熟悉與學科習相關的文本閱讀策略。</w:t>
            </w:r>
          </w:p>
        </w:tc>
        <w:tc>
          <w:tcPr>
            <w:tcW w:w="465" w:type="pct"/>
            <w:tcBorders>
              <w:top w:val="single" w:sz="4" w:space="0" w:color="auto"/>
              <w:left w:val="single" w:sz="4" w:space="0" w:color="auto"/>
              <w:bottom w:val="single" w:sz="4" w:space="0" w:color="auto"/>
              <w:right w:val="single" w:sz="4" w:space="0" w:color="auto"/>
            </w:tcBorders>
          </w:tcPr>
          <w:p w14:paraId="7186D54F" w14:textId="77777777" w:rsidR="00F02AE4" w:rsidRPr="00F02AE4" w:rsidRDefault="00F02AE4" w:rsidP="00F02AE4">
            <w:pPr>
              <w:widowControl/>
              <w:rPr>
                <w:rFonts w:ascii="Times New Roman" w:eastAsia="標楷體" w:hAnsi="Times New Roman" w:cs="Times New Roman"/>
              </w:rPr>
            </w:pPr>
          </w:p>
        </w:tc>
      </w:tr>
      <w:tr w:rsidR="00F02AE4" w:rsidRPr="00F02AE4" w14:paraId="437B1E9A"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3A655E1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第十二</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5DD886C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六、數數看有多少元</w:t>
            </w:r>
          </w:p>
          <w:p w14:paraId="56B67C7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6-1 1</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6-2 50</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元</w:t>
            </w:r>
          </w:p>
        </w:tc>
        <w:tc>
          <w:tcPr>
            <w:tcW w:w="214" w:type="pct"/>
            <w:gridSpan w:val="2"/>
            <w:tcBorders>
              <w:top w:val="single" w:sz="4" w:space="0" w:color="auto"/>
              <w:left w:val="single" w:sz="4" w:space="0" w:color="auto"/>
              <w:bottom w:val="single" w:sz="4" w:space="0" w:color="auto"/>
              <w:right w:val="single" w:sz="4" w:space="0" w:color="auto"/>
            </w:tcBorders>
            <w:hideMark/>
          </w:tcPr>
          <w:p w14:paraId="31D2DA9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4</w:t>
            </w:r>
          </w:p>
        </w:tc>
        <w:tc>
          <w:tcPr>
            <w:tcW w:w="536" w:type="pct"/>
            <w:tcBorders>
              <w:top w:val="single" w:sz="4" w:space="0" w:color="auto"/>
              <w:left w:val="single" w:sz="4" w:space="0" w:color="auto"/>
              <w:bottom w:val="single" w:sz="4" w:space="0" w:color="auto"/>
              <w:right w:val="single" w:sz="4" w:space="0" w:color="auto"/>
            </w:tcBorders>
            <w:hideMark/>
          </w:tcPr>
          <w:p w14:paraId="0117E2F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w:t>
            </w:r>
            <w:r w:rsidRPr="00F02AE4">
              <w:rPr>
                <w:rFonts w:ascii="Times New Roman" w:eastAsia="標楷體" w:hAnsi="Times New Roman" w:cs="Times New Roman" w:hint="eastAsia"/>
                <w:bCs/>
              </w:rPr>
              <w:lastRenderedPageBreak/>
              <w:t>之間的轉換能力，並能熟練操作日常使用之度量衡及時間，認識日常經驗中的幾何形體，並能以符號表示公式。</w:t>
            </w:r>
          </w:p>
        </w:tc>
        <w:tc>
          <w:tcPr>
            <w:tcW w:w="264" w:type="pct"/>
            <w:tcBorders>
              <w:top w:val="single" w:sz="4" w:space="0" w:color="auto"/>
              <w:left w:val="single" w:sz="4" w:space="0" w:color="auto"/>
              <w:bottom w:val="single" w:sz="4" w:space="0" w:color="auto"/>
              <w:right w:val="single" w:sz="4" w:space="0" w:color="auto"/>
            </w:tcBorders>
            <w:hideMark/>
          </w:tcPr>
          <w:p w14:paraId="0C6BD67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n-I-3 </w:t>
            </w:r>
            <w:r w:rsidRPr="00F02AE4">
              <w:rPr>
                <w:rFonts w:ascii="Times New Roman" w:eastAsia="標楷體" w:hAnsi="Times New Roman" w:cs="Times New Roman" w:hint="eastAsia"/>
              </w:rPr>
              <w:t>應用加法</w:t>
            </w:r>
            <w:r w:rsidRPr="00F02AE4">
              <w:rPr>
                <w:rFonts w:ascii="Times New Roman" w:eastAsia="標楷體" w:hAnsi="Times New Roman" w:cs="Times New Roman" w:hint="eastAsia"/>
              </w:rPr>
              <w:lastRenderedPageBreak/>
              <w:t>和減法的計算或估算於日常應用解題。</w:t>
            </w:r>
          </w:p>
        </w:tc>
        <w:tc>
          <w:tcPr>
            <w:tcW w:w="358" w:type="pct"/>
            <w:tcBorders>
              <w:top w:val="single" w:sz="4" w:space="0" w:color="auto"/>
              <w:left w:val="single" w:sz="4" w:space="0" w:color="auto"/>
              <w:bottom w:val="single" w:sz="4" w:space="0" w:color="auto"/>
              <w:right w:val="single" w:sz="4" w:space="0" w:color="auto"/>
            </w:tcBorders>
            <w:hideMark/>
          </w:tcPr>
          <w:p w14:paraId="20100CF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N-1-4 </w:t>
            </w:r>
            <w:r w:rsidRPr="00F02AE4">
              <w:rPr>
                <w:rFonts w:ascii="Times New Roman" w:eastAsia="標楷體" w:hAnsi="Times New Roman" w:cs="Times New Roman" w:hint="eastAsia"/>
              </w:rPr>
              <w:t>解題：</w:t>
            </w:r>
            <w:r w:rsidRPr="00F02AE4">
              <w:rPr>
                <w:rFonts w:ascii="Times New Roman" w:eastAsia="標楷體" w:hAnsi="Times New Roman" w:cs="Times New Roman" w:hint="eastAsia"/>
              </w:rPr>
              <w:t xml:space="preserve">1 </w:t>
            </w:r>
            <w:r w:rsidRPr="00F02AE4">
              <w:rPr>
                <w:rFonts w:ascii="Times New Roman" w:eastAsia="標楷體" w:hAnsi="Times New Roman" w:cs="Times New Roman" w:hint="eastAsia"/>
              </w:rPr>
              <w:t>元、</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lastRenderedPageBreak/>
              <w:t>元、</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元、</w:t>
            </w:r>
            <w:r w:rsidRPr="00F02AE4">
              <w:rPr>
                <w:rFonts w:ascii="Times New Roman" w:eastAsia="標楷體" w:hAnsi="Times New Roman" w:cs="Times New Roman" w:hint="eastAsia"/>
              </w:rPr>
              <w:t>50</w:t>
            </w:r>
            <w:r w:rsidRPr="00F02AE4">
              <w:rPr>
                <w:rFonts w:ascii="Times New Roman" w:eastAsia="標楷體" w:hAnsi="Times New Roman" w:cs="Times New Roman" w:hint="eastAsia"/>
              </w:rPr>
              <w:t>元、</w:t>
            </w:r>
            <w:r w:rsidRPr="00F02AE4">
              <w:rPr>
                <w:rFonts w:ascii="Times New Roman" w:eastAsia="標楷體" w:hAnsi="Times New Roman" w:cs="Times New Roman" w:hint="eastAsia"/>
              </w:rPr>
              <w:t>100</w:t>
            </w:r>
            <w:r w:rsidRPr="00F02AE4">
              <w:rPr>
                <w:rFonts w:ascii="Times New Roman" w:eastAsia="標楷體" w:hAnsi="Times New Roman" w:cs="Times New Roman" w:hint="eastAsia"/>
              </w:rPr>
              <w:t>元。以操作活動為主。數錢、換錢、找錢。</w:t>
            </w:r>
          </w:p>
        </w:tc>
        <w:tc>
          <w:tcPr>
            <w:tcW w:w="695" w:type="pct"/>
            <w:gridSpan w:val="2"/>
            <w:tcBorders>
              <w:top w:val="single" w:sz="4" w:space="0" w:color="auto"/>
              <w:left w:val="single" w:sz="4" w:space="0" w:color="auto"/>
              <w:bottom w:val="single" w:sz="4" w:space="0" w:color="auto"/>
              <w:right w:val="single" w:sz="4" w:space="0" w:color="auto"/>
            </w:tcBorders>
            <w:hideMark/>
          </w:tcPr>
          <w:p w14:paraId="22CE54B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認識</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50</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lastRenderedPageBreak/>
              <w:t>和</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元錢幣，並做幣值的兌換。</w:t>
            </w:r>
          </w:p>
          <w:p w14:paraId="609568D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計數錢數並比較多少。</w:t>
            </w:r>
          </w:p>
        </w:tc>
        <w:tc>
          <w:tcPr>
            <w:tcW w:w="819" w:type="pct"/>
            <w:gridSpan w:val="2"/>
            <w:tcBorders>
              <w:top w:val="single" w:sz="4" w:space="0" w:color="auto"/>
              <w:left w:val="single" w:sz="4" w:space="0" w:color="auto"/>
              <w:bottom w:val="single" w:sz="4" w:space="0" w:color="auto"/>
              <w:right w:val="single" w:sz="4" w:space="0" w:color="auto"/>
            </w:tcBorders>
            <w:hideMark/>
          </w:tcPr>
          <w:p w14:paraId="5EE37BDF"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lastRenderedPageBreak/>
              <w:t>6-1  1</w:t>
            </w:r>
            <w:r w:rsidRPr="00F02AE4">
              <w:rPr>
                <w:rFonts w:ascii="Times New Roman" w:eastAsia="標楷體" w:hAnsi="Times New Roman" w:cs="Times New Roman" w:hint="eastAsia"/>
                <w:b/>
                <w:bCs/>
              </w:rPr>
              <w:t>、</w:t>
            </w:r>
            <w:r w:rsidRPr="00F02AE4">
              <w:rPr>
                <w:rFonts w:ascii="Times New Roman" w:eastAsia="標楷體" w:hAnsi="Times New Roman" w:cs="Times New Roman" w:hint="eastAsia"/>
                <w:b/>
                <w:bCs/>
              </w:rPr>
              <w:t>5</w:t>
            </w:r>
            <w:r w:rsidRPr="00F02AE4">
              <w:rPr>
                <w:rFonts w:ascii="Times New Roman" w:eastAsia="標楷體" w:hAnsi="Times New Roman" w:cs="Times New Roman" w:hint="eastAsia"/>
                <w:b/>
                <w:bCs/>
              </w:rPr>
              <w:t>、</w:t>
            </w:r>
            <w:r w:rsidRPr="00F02AE4">
              <w:rPr>
                <w:rFonts w:ascii="Times New Roman" w:eastAsia="標楷體" w:hAnsi="Times New Roman" w:cs="Times New Roman" w:hint="eastAsia"/>
                <w:b/>
                <w:bCs/>
              </w:rPr>
              <w:t>10</w:t>
            </w:r>
            <w:r w:rsidRPr="00F02AE4">
              <w:rPr>
                <w:rFonts w:ascii="Times New Roman" w:eastAsia="標楷體" w:hAnsi="Times New Roman" w:cs="Times New Roman" w:hint="eastAsia"/>
                <w:b/>
                <w:bCs/>
              </w:rPr>
              <w:t>元</w:t>
            </w:r>
          </w:p>
          <w:p w14:paraId="5813FCE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一、認識</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元和</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元錢幣</w:t>
            </w:r>
          </w:p>
          <w:p w14:paraId="11DA943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透過附件</w:t>
            </w:r>
            <w:r w:rsidRPr="00F02AE4">
              <w:rPr>
                <w:rFonts w:ascii="Times New Roman" w:eastAsia="標楷體" w:hAnsi="Times New Roman" w:cs="Times New Roman" w:hint="eastAsia"/>
                <w:bCs/>
              </w:rPr>
              <w:t>27</w:t>
            </w:r>
            <w:r w:rsidRPr="00F02AE4">
              <w:rPr>
                <w:rFonts w:ascii="Times New Roman" w:eastAsia="標楷體" w:hAnsi="Times New Roman" w:cs="Times New Roman" w:hint="eastAsia"/>
                <w:bCs/>
              </w:rPr>
              <w:t>的操作，讓學生認識</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元和</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元錢幣。</w:t>
            </w:r>
          </w:p>
          <w:p w14:paraId="097501D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元和</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元的幣值兌換</w:t>
            </w:r>
          </w:p>
          <w:p w14:paraId="68D3376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教師在黑板展示</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元圖卡，讓學生練習操作</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元和</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元的幣值兌換。</w:t>
            </w:r>
          </w:p>
          <w:p w14:paraId="0A00E55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三、點數錢幣的總和</w:t>
            </w:r>
          </w:p>
          <w:p w14:paraId="5F6A6D8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點數錢幣，並討論是怎麼數的。</w:t>
            </w:r>
          </w:p>
          <w:p w14:paraId="10F7CB3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四、認識</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元的關係和換算</w:t>
            </w:r>
          </w:p>
          <w:p w14:paraId="0D3C2FF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引導學生討論</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元的麵包全部要用</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元付、全部要用</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元付、全部用</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元付，分別可以怎麼付？</w:t>
            </w:r>
          </w:p>
          <w:p w14:paraId="5909AE1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請學生拿出附件排排看。</w:t>
            </w:r>
          </w:p>
          <w:p w14:paraId="63677BA5"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6-2  50</w:t>
            </w:r>
            <w:r w:rsidRPr="00F02AE4">
              <w:rPr>
                <w:rFonts w:ascii="Times New Roman" w:eastAsia="標楷體" w:hAnsi="Times New Roman" w:cs="Times New Roman" w:hint="eastAsia"/>
                <w:b/>
                <w:bCs/>
              </w:rPr>
              <w:t>、</w:t>
            </w:r>
            <w:r w:rsidRPr="00F02AE4">
              <w:rPr>
                <w:rFonts w:ascii="Times New Roman" w:eastAsia="標楷體" w:hAnsi="Times New Roman" w:cs="Times New Roman" w:hint="eastAsia"/>
                <w:b/>
                <w:bCs/>
              </w:rPr>
              <w:t>100</w:t>
            </w:r>
            <w:r w:rsidRPr="00F02AE4">
              <w:rPr>
                <w:rFonts w:ascii="Times New Roman" w:eastAsia="標楷體" w:hAnsi="Times New Roman" w:cs="Times New Roman" w:hint="eastAsia"/>
                <w:b/>
                <w:bCs/>
              </w:rPr>
              <w:t>元</w:t>
            </w:r>
          </w:p>
          <w:p w14:paraId="13FF4EF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一、認識</w:t>
            </w:r>
            <w:r w:rsidRPr="00F02AE4">
              <w:rPr>
                <w:rFonts w:ascii="Times New Roman" w:eastAsia="標楷體" w:hAnsi="Times New Roman" w:cs="Times New Roman" w:hint="eastAsia"/>
                <w:bCs/>
              </w:rPr>
              <w:t>50</w:t>
            </w:r>
            <w:r w:rsidRPr="00F02AE4">
              <w:rPr>
                <w:rFonts w:ascii="Times New Roman" w:eastAsia="標楷體" w:hAnsi="Times New Roman" w:cs="Times New Roman" w:hint="eastAsia"/>
                <w:bCs/>
              </w:rPr>
              <w:t>元錢幣</w:t>
            </w:r>
          </w:p>
          <w:p w14:paraId="44864F3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透過附件</w:t>
            </w:r>
            <w:r w:rsidRPr="00F02AE4">
              <w:rPr>
                <w:rFonts w:ascii="Times New Roman" w:eastAsia="標楷體" w:hAnsi="Times New Roman" w:cs="Times New Roman" w:hint="eastAsia"/>
                <w:bCs/>
              </w:rPr>
              <w:t>27</w:t>
            </w:r>
            <w:r w:rsidRPr="00F02AE4">
              <w:rPr>
                <w:rFonts w:ascii="Times New Roman" w:eastAsia="標楷體" w:hAnsi="Times New Roman" w:cs="Times New Roman" w:hint="eastAsia"/>
                <w:bCs/>
              </w:rPr>
              <w:t>的操作，認識</w:t>
            </w:r>
            <w:r w:rsidRPr="00F02AE4">
              <w:rPr>
                <w:rFonts w:ascii="Times New Roman" w:eastAsia="標楷體" w:hAnsi="Times New Roman" w:cs="Times New Roman" w:hint="eastAsia"/>
                <w:bCs/>
              </w:rPr>
              <w:t>50</w:t>
            </w:r>
            <w:r w:rsidRPr="00F02AE4">
              <w:rPr>
                <w:rFonts w:ascii="Times New Roman" w:eastAsia="標楷體" w:hAnsi="Times New Roman" w:cs="Times New Roman" w:hint="eastAsia"/>
                <w:bCs/>
              </w:rPr>
              <w:t>元錢幣。</w:t>
            </w:r>
          </w:p>
          <w:p w14:paraId="6F9B101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w:t>
            </w:r>
            <w:r w:rsidRPr="00F02AE4">
              <w:rPr>
                <w:rFonts w:ascii="Times New Roman" w:eastAsia="標楷體" w:hAnsi="Times New Roman" w:cs="Times New Roman" w:hint="eastAsia"/>
                <w:bCs/>
              </w:rPr>
              <w:t>50</w:t>
            </w:r>
            <w:r w:rsidRPr="00F02AE4">
              <w:rPr>
                <w:rFonts w:ascii="Times New Roman" w:eastAsia="標楷體" w:hAnsi="Times New Roman" w:cs="Times New Roman" w:hint="eastAsia"/>
                <w:bCs/>
              </w:rPr>
              <w:t>元的幣值兌換</w:t>
            </w:r>
            <w:r w:rsidRPr="00F02AE4">
              <w:rPr>
                <w:rFonts w:ascii="Times New Roman" w:eastAsia="標楷體" w:hAnsi="Times New Roman" w:cs="Times New Roman" w:hint="eastAsia"/>
                <w:bCs/>
              </w:rPr>
              <w:t xml:space="preserve"> </w:t>
            </w:r>
          </w:p>
          <w:p w14:paraId="2AC4DA8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教師在黑板展示</w:t>
            </w:r>
            <w:r w:rsidRPr="00F02AE4">
              <w:rPr>
                <w:rFonts w:ascii="Times New Roman" w:eastAsia="標楷體" w:hAnsi="Times New Roman" w:cs="Times New Roman" w:hint="eastAsia"/>
                <w:bCs/>
              </w:rPr>
              <w:t>50</w:t>
            </w:r>
            <w:r w:rsidRPr="00F02AE4">
              <w:rPr>
                <w:rFonts w:ascii="Times New Roman" w:eastAsia="標楷體" w:hAnsi="Times New Roman" w:cs="Times New Roman" w:hint="eastAsia"/>
                <w:bCs/>
              </w:rPr>
              <w:t>元圖卡，學生操作附件</w:t>
            </w:r>
            <w:r w:rsidRPr="00F02AE4">
              <w:rPr>
                <w:rFonts w:ascii="Times New Roman" w:eastAsia="標楷體" w:hAnsi="Times New Roman" w:cs="Times New Roman" w:hint="eastAsia"/>
                <w:bCs/>
              </w:rPr>
              <w:t>27</w:t>
            </w:r>
            <w:r w:rsidRPr="00F02AE4">
              <w:rPr>
                <w:rFonts w:ascii="Times New Roman" w:eastAsia="標楷體" w:hAnsi="Times New Roman" w:cs="Times New Roman" w:hint="eastAsia"/>
                <w:bCs/>
              </w:rPr>
              <w:t>練習幾個</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lastRenderedPageBreak/>
              <w:t>元、和</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元分別可以換</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個五十元。</w:t>
            </w:r>
          </w:p>
          <w:p w14:paraId="5D016D3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動動手</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熟練錢幣的幣值兌換</w:t>
            </w:r>
          </w:p>
          <w:p w14:paraId="1AC721C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將</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元、和</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元組合換</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個五十元。學生操作附件找出</w:t>
            </w:r>
            <w:proofErr w:type="gramStart"/>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種換法</w:t>
            </w:r>
            <w:proofErr w:type="gramEnd"/>
            <w:r w:rsidRPr="00F02AE4">
              <w:rPr>
                <w:rFonts w:ascii="Times New Roman" w:eastAsia="標楷體" w:hAnsi="Times New Roman" w:cs="Times New Roman" w:hint="eastAsia"/>
                <w:bCs/>
              </w:rPr>
              <w:t>。並發表他是怎麼想的。</w:t>
            </w:r>
          </w:p>
          <w:p w14:paraId="6467D0D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三、認識</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元紙幣</w:t>
            </w:r>
          </w:p>
          <w:p w14:paraId="7DC3CA7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透過附件</w:t>
            </w:r>
            <w:r w:rsidRPr="00F02AE4">
              <w:rPr>
                <w:rFonts w:ascii="Times New Roman" w:eastAsia="標楷體" w:hAnsi="Times New Roman" w:cs="Times New Roman" w:hint="eastAsia"/>
                <w:bCs/>
              </w:rPr>
              <w:t>27</w:t>
            </w:r>
            <w:r w:rsidRPr="00F02AE4">
              <w:rPr>
                <w:rFonts w:ascii="Times New Roman" w:eastAsia="標楷體" w:hAnsi="Times New Roman" w:cs="Times New Roman" w:hint="eastAsia"/>
                <w:bCs/>
              </w:rPr>
              <w:t>的操作，讓學生認識</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元紙幣。</w:t>
            </w:r>
          </w:p>
          <w:p w14:paraId="5B3BAC9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元的幣值兌換</w:t>
            </w:r>
          </w:p>
          <w:p w14:paraId="1B5A24C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教師在黑板展示</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元圖卡，學生操作附件</w:t>
            </w:r>
            <w:r w:rsidRPr="00F02AE4">
              <w:rPr>
                <w:rFonts w:ascii="Times New Roman" w:eastAsia="標楷體" w:hAnsi="Times New Roman" w:cs="Times New Roman" w:hint="eastAsia"/>
                <w:bCs/>
              </w:rPr>
              <w:t>27</w:t>
            </w:r>
            <w:r w:rsidRPr="00F02AE4">
              <w:rPr>
                <w:rFonts w:ascii="Times New Roman" w:eastAsia="標楷體" w:hAnsi="Times New Roman" w:cs="Times New Roman" w:hint="eastAsia"/>
                <w:bCs/>
              </w:rPr>
              <w:t>練習幾個</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元、和</w:t>
            </w:r>
            <w:r w:rsidRPr="00F02AE4">
              <w:rPr>
                <w:rFonts w:ascii="Times New Roman" w:eastAsia="標楷體" w:hAnsi="Times New Roman" w:cs="Times New Roman" w:hint="eastAsia"/>
                <w:bCs/>
              </w:rPr>
              <w:t>50</w:t>
            </w:r>
            <w:r w:rsidRPr="00F02AE4">
              <w:rPr>
                <w:rFonts w:ascii="Times New Roman" w:eastAsia="標楷體" w:hAnsi="Times New Roman" w:cs="Times New Roman" w:hint="eastAsia"/>
                <w:bCs/>
              </w:rPr>
              <w:t>元分別可以換</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張</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元。</w:t>
            </w:r>
          </w:p>
          <w:p w14:paraId="6C42D2E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五、點數錢幣的方法</w:t>
            </w:r>
          </w:p>
          <w:p w14:paraId="5AA16FC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請學生先照妮</w:t>
            </w:r>
            <w:proofErr w:type="gramStart"/>
            <w:r w:rsidRPr="00F02AE4">
              <w:rPr>
                <w:rFonts w:ascii="Times New Roman" w:eastAsia="標楷體" w:hAnsi="Times New Roman" w:cs="Times New Roman" w:hint="eastAsia"/>
                <w:bCs/>
              </w:rPr>
              <w:t>妮</w:t>
            </w:r>
            <w:proofErr w:type="gramEnd"/>
            <w:r w:rsidRPr="00F02AE4">
              <w:rPr>
                <w:rFonts w:ascii="Times New Roman" w:eastAsia="標楷體" w:hAnsi="Times New Roman" w:cs="Times New Roman" w:hint="eastAsia"/>
                <w:bCs/>
              </w:rPr>
              <w:t>的方法，一個個數，先把錢由大到小排好，從</w:t>
            </w:r>
            <w:proofErr w:type="gramStart"/>
            <w:r w:rsidRPr="00F02AE4">
              <w:rPr>
                <w:rFonts w:ascii="Times New Roman" w:eastAsia="標楷體" w:hAnsi="Times New Roman" w:cs="Times New Roman" w:hint="eastAsia"/>
                <w:bCs/>
              </w:rPr>
              <w:t>錢數大的</w:t>
            </w:r>
            <w:proofErr w:type="gramEnd"/>
            <w:r w:rsidRPr="00F02AE4">
              <w:rPr>
                <w:rFonts w:ascii="Times New Roman" w:eastAsia="標楷體" w:hAnsi="Times New Roman" w:cs="Times New Roman" w:hint="eastAsia"/>
                <w:bCs/>
              </w:rPr>
              <w:t>開始數。</w:t>
            </w:r>
          </w:p>
          <w:p w14:paraId="7E4A4EB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再照美美的方法，錢由大到小排好後，</w:t>
            </w:r>
            <w:proofErr w:type="gramStart"/>
            <w:r w:rsidRPr="00F02AE4">
              <w:rPr>
                <w:rFonts w:ascii="Times New Roman" w:eastAsia="標楷體" w:hAnsi="Times New Roman" w:cs="Times New Roman" w:hint="eastAsia"/>
                <w:bCs/>
              </w:rPr>
              <w:t>每湊滿</w:t>
            </w:r>
            <w:proofErr w:type="gramEnd"/>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元就圈起來再數。</w:t>
            </w:r>
          </w:p>
          <w:p w14:paraId="03BA43A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六、點數錢幣的總和並做比較</w:t>
            </w:r>
          </w:p>
          <w:p w14:paraId="1BC3407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請學生點數撲滿裡的錢，並</w:t>
            </w:r>
            <w:proofErr w:type="gramStart"/>
            <w:r w:rsidRPr="00F02AE4">
              <w:rPr>
                <w:rFonts w:ascii="Times New Roman" w:eastAsia="標楷體" w:hAnsi="Times New Roman" w:cs="Times New Roman" w:hint="eastAsia"/>
                <w:bCs/>
              </w:rPr>
              <w:t>將錢較多</w:t>
            </w:r>
            <w:proofErr w:type="gramEnd"/>
            <w:r w:rsidRPr="00F02AE4">
              <w:rPr>
                <w:rFonts w:ascii="Times New Roman" w:eastAsia="標楷體" w:hAnsi="Times New Roman" w:cs="Times New Roman" w:hint="eastAsia"/>
                <w:bCs/>
              </w:rPr>
              <w:t>的撲滿圈起來。</w:t>
            </w:r>
          </w:p>
        </w:tc>
        <w:tc>
          <w:tcPr>
            <w:tcW w:w="448" w:type="pct"/>
            <w:tcBorders>
              <w:top w:val="single" w:sz="4" w:space="0" w:color="auto"/>
              <w:left w:val="single" w:sz="4" w:space="0" w:color="auto"/>
              <w:bottom w:val="single" w:sz="4" w:space="0" w:color="auto"/>
              <w:right w:val="single" w:sz="4" w:space="0" w:color="auto"/>
            </w:tcBorders>
            <w:hideMark/>
          </w:tcPr>
          <w:p w14:paraId="2C8C7E9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24E1B95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028FAE2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5D17B69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課堂問答</w:t>
            </w:r>
          </w:p>
          <w:p w14:paraId="71C4F58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2C0C4D1B"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lastRenderedPageBreak/>
              <w:t>【戶外教育】</w:t>
            </w:r>
          </w:p>
          <w:p w14:paraId="6EF6D17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lastRenderedPageBreak/>
              <w:t>戶</w:t>
            </w:r>
            <w:r w:rsidRPr="00F02AE4">
              <w:rPr>
                <w:rFonts w:ascii="Times New Roman" w:eastAsia="標楷體" w:hAnsi="Times New Roman" w:cs="Times New Roman" w:hint="eastAsia"/>
              </w:rPr>
              <w:t xml:space="preserve">E1 </w:t>
            </w:r>
            <w:r w:rsidRPr="00F02AE4">
              <w:rPr>
                <w:rFonts w:ascii="Times New Roman" w:eastAsia="標楷體" w:hAnsi="Times New Roman" w:cs="Times New Roman" w:hint="eastAsia"/>
              </w:rPr>
              <w:t>善用教室外、戶外及校外教學，認識生活環境（自然或人為）。</w:t>
            </w:r>
          </w:p>
        </w:tc>
        <w:tc>
          <w:tcPr>
            <w:tcW w:w="465" w:type="pct"/>
            <w:tcBorders>
              <w:top w:val="single" w:sz="4" w:space="0" w:color="auto"/>
              <w:left w:val="single" w:sz="4" w:space="0" w:color="auto"/>
              <w:bottom w:val="single" w:sz="4" w:space="0" w:color="auto"/>
              <w:right w:val="single" w:sz="4" w:space="0" w:color="auto"/>
            </w:tcBorders>
          </w:tcPr>
          <w:p w14:paraId="0DCE6EBE" w14:textId="77777777" w:rsidR="00F02AE4" w:rsidRPr="00F02AE4" w:rsidRDefault="00F02AE4" w:rsidP="00F02AE4">
            <w:pPr>
              <w:widowControl/>
              <w:rPr>
                <w:rFonts w:ascii="Times New Roman" w:eastAsia="標楷體" w:hAnsi="Times New Roman" w:cs="Times New Roman"/>
              </w:rPr>
            </w:pPr>
          </w:p>
        </w:tc>
      </w:tr>
      <w:tr w:rsidR="00F02AE4" w:rsidRPr="00F02AE4" w14:paraId="2A9D3D92"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6551E0E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第十三</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112DA11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六、數數看有多少元</w:t>
            </w:r>
          </w:p>
          <w:p w14:paraId="1E889D8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6-3</w:t>
            </w:r>
            <w:r w:rsidRPr="00F02AE4">
              <w:rPr>
                <w:rFonts w:ascii="Times New Roman" w:eastAsia="標楷體" w:hAnsi="Times New Roman" w:cs="Times New Roman" w:hint="eastAsia"/>
                <w:bCs/>
              </w:rPr>
              <w:t>怎麼付錢、練習園地、遊戲中學數學</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二</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－翻翻樂</w:t>
            </w:r>
          </w:p>
        </w:tc>
        <w:tc>
          <w:tcPr>
            <w:tcW w:w="214" w:type="pct"/>
            <w:gridSpan w:val="2"/>
            <w:tcBorders>
              <w:top w:val="single" w:sz="4" w:space="0" w:color="auto"/>
              <w:left w:val="single" w:sz="4" w:space="0" w:color="auto"/>
              <w:bottom w:val="single" w:sz="4" w:space="0" w:color="auto"/>
              <w:right w:val="single" w:sz="4" w:space="0" w:color="auto"/>
            </w:tcBorders>
            <w:hideMark/>
          </w:tcPr>
          <w:p w14:paraId="7A113A0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01EB4E6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具備日常語言與數字及算術符號之間的轉換能力，並能熟練操作日常使用之度量衡及時間，認識日常經驗中的幾何形體，並能以符號表示公式。</w:t>
            </w:r>
          </w:p>
        </w:tc>
        <w:tc>
          <w:tcPr>
            <w:tcW w:w="264" w:type="pct"/>
            <w:tcBorders>
              <w:top w:val="single" w:sz="4" w:space="0" w:color="auto"/>
              <w:left w:val="single" w:sz="4" w:space="0" w:color="auto"/>
              <w:bottom w:val="single" w:sz="4" w:space="0" w:color="auto"/>
              <w:right w:val="single" w:sz="4" w:space="0" w:color="auto"/>
            </w:tcBorders>
            <w:hideMark/>
          </w:tcPr>
          <w:p w14:paraId="3B2A5ED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n-I-3 </w:t>
            </w:r>
            <w:r w:rsidRPr="00F02AE4">
              <w:rPr>
                <w:rFonts w:ascii="Times New Roman" w:eastAsia="標楷體" w:hAnsi="Times New Roman" w:cs="Times New Roman" w:hint="eastAsia"/>
              </w:rPr>
              <w:t>應用加法和減法的計算或估算於日常應用解題。</w:t>
            </w:r>
          </w:p>
        </w:tc>
        <w:tc>
          <w:tcPr>
            <w:tcW w:w="358" w:type="pct"/>
            <w:tcBorders>
              <w:top w:val="single" w:sz="4" w:space="0" w:color="auto"/>
              <w:left w:val="single" w:sz="4" w:space="0" w:color="auto"/>
              <w:bottom w:val="single" w:sz="4" w:space="0" w:color="auto"/>
              <w:right w:val="single" w:sz="4" w:space="0" w:color="auto"/>
            </w:tcBorders>
            <w:hideMark/>
          </w:tcPr>
          <w:p w14:paraId="638621A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N-1-4 </w:t>
            </w:r>
            <w:r w:rsidRPr="00F02AE4">
              <w:rPr>
                <w:rFonts w:ascii="Times New Roman" w:eastAsia="標楷體" w:hAnsi="Times New Roman" w:cs="Times New Roman" w:hint="eastAsia"/>
              </w:rPr>
              <w:t>解題：</w:t>
            </w:r>
            <w:r w:rsidRPr="00F02AE4">
              <w:rPr>
                <w:rFonts w:ascii="Times New Roman" w:eastAsia="標楷體" w:hAnsi="Times New Roman" w:cs="Times New Roman" w:hint="eastAsia"/>
              </w:rPr>
              <w:t xml:space="preserve">1 </w:t>
            </w:r>
            <w:r w:rsidRPr="00F02AE4">
              <w:rPr>
                <w:rFonts w:ascii="Times New Roman" w:eastAsia="標楷體" w:hAnsi="Times New Roman" w:cs="Times New Roman" w:hint="eastAsia"/>
              </w:rPr>
              <w:t>元、</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元、</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元、</w:t>
            </w:r>
            <w:r w:rsidRPr="00F02AE4">
              <w:rPr>
                <w:rFonts w:ascii="Times New Roman" w:eastAsia="標楷體" w:hAnsi="Times New Roman" w:cs="Times New Roman" w:hint="eastAsia"/>
              </w:rPr>
              <w:t>50</w:t>
            </w:r>
            <w:r w:rsidRPr="00F02AE4">
              <w:rPr>
                <w:rFonts w:ascii="Times New Roman" w:eastAsia="標楷體" w:hAnsi="Times New Roman" w:cs="Times New Roman" w:hint="eastAsia"/>
              </w:rPr>
              <w:t>元、</w:t>
            </w:r>
            <w:r w:rsidRPr="00F02AE4">
              <w:rPr>
                <w:rFonts w:ascii="Times New Roman" w:eastAsia="標楷體" w:hAnsi="Times New Roman" w:cs="Times New Roman" w:hint="eastAsia"/>
              </w:rPr>
              <w:t>100</w:t>
            </w:r>
            <w:r w:rsidRPr="00F02AE4">
              <w:rPr>
                <w:rFonts w:ascii="Times New Roman" w:eastAsia="標楷體" w:hAnsi="Times New Roman" w:cs="Times New Roman" w:hint="eastAsia"/>
              </w:rPr>
              <w:t>元。以操作活動為主。數錢、換錢、找錢。</w:t>
            </w:r>
          </w:p>
        </w:tc>
        <w:tc>
          <w:tcPr>
            <w:tcW w:w="695" w:type="pct"/>
            <w:gridSpan w:val="2"/>
            <w:tcBorders>
              <w:top w:val="single" w:sz="4" w:space="0" w:color="auto"/>
              <w:left w:val="single" w:sz="4" w:space="0" w:color="auto"/>
              <w:bottom w:val="single" w:sz="4" w:space="0" w:color="auto"/>
              <w:right w:val="single" w:sz="4" w:space="0" w:color="auto"/>
            </w:tcBorders>
            <w:hideMark/>
          </w:tcPr>
          <w:p w14:paraId="2BC5B43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使用錢幣解決生活中的付錢問題。</w:t>
            </w:r>
          </w:p>
        </w:tc>
        <w:tc>
          <w:tcPr>
            <w:tcW w:w="819" w:type="pct"/>
            <w:gridSpan w:val="2"/>
            <w:tcBorders>
              <w:top w:val="single" w:sz="4" w:space="0" w:color="auto"/>
              <w:left w:val="single" w:sz="4" w:space="0" w:color="auto"/>
              <w:bottom w:val="single" w:sz="4" w:space="0" w:color="auto"/>
              <w:right w:val="single" w:sz="4" w:space="0" w:color="auto"/>
            </w:tcBorders>
            <w:hideMark/>
          </w:tcPr>
          <w:p w14:paraId="5A9FBD28"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6-3</w:t>
            </w:r>
            <w:r w:rsidRPr="00F02AE4">
              <w:rPr>
                <w:rFonts w:ascii="Times New Roman" w:eastAsia="標楷體" w:hAnsi="Times New Roman" w:cs="Times New Roman" w:hint="eastAsia"/>
                <w:b/>
                <w:bCs/>
              </w:rPr>
              <w:t>怎麼付錢</w:t>
            </w:r>
          </w:p>
          <w:p w14:paraId="3D28883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一、用不同的錢幣組合付錢</w:t>
            </w:r>
          </w:p>
          <w:p w14:paraId="56FD7F6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買一個</w:t>
            </w:r>
            <w:proofErr w:type="gramStart"/>
            <w:r w:rsidRPr="00F02AE4">
              <w:rPr>
                <w:rFonts w:ascii="Times New Roman" w:eastAsia="標楷體" w:hAnsi="Times New Roman" w:cs="Times New Roman" w:hint="eastAsia"/>
                <w:bCs/>
              </w:rPr>
              <w:t>削</w:t>
            </w:r>
            <w:proofErr w:type="gramEnd"/>
            <w:r w:rsidRPr="00F02AE4">
              <w:rPr>
                <w:rFonts w:ascii="Times New Roman" w:eastAsia="標楷體" w:hAnsi="Times New Roman" w:cs="Times New Roman" w:hint="eastAsia"/>
                <w:bCs/>
              </w:rPr>
              <w:t>鉛筆機要</w:t>
            </w:r>
            <w:r w:rsidRPr="00F02AE4">
              <w:rPr>
                <w:rFonts w:ascii="Times New Roman" w:eastAsia="標楷體" w:hAnsi="Times New Roman" w:cs="Times New Roman" w:hint="eastAsia"/>
                <w:bCs/>
              </w:rPr>
              <w:t>75</w:t>
            </w:r>
            <w:r w:rsidRPr="00F02AE4">
              <w:rPr>
                <w:rFonts w:ascii="Times New Roman" w:eastAsia="標楷體" w:hAnsi="Times New Roman" w:cs="Times New Roman" w:hint="eastAsia"/>
                <w:bCs/>
              </w:rPr>
              <w:t>元，請學生用附件</w:t>
            </w:r>
            <w:r w:rsidRPr="00F02AE4">
              <w:rPr>
                <w:rFonts w:ascii="Times New Roman" w:eastAsia="標楷體" w:hAnsi="Times New Roman" w:cs="Times New Roman" w:hint="eastAsia"/>
                <w:bCs/>
              </w:rPr>
              <w:t>27</w:t>
            </w:r>
            <w:r w:rsidRPr="00F02AE4">
              <w:rPr>
                <w:rFonts w:ascii="Times New Roman" w:eastAsia="標楷體" w:hAnsi="Times New Roman" w:cs="Times New Roman" w:hint="eastAsia"/>
                <w:bCs/>
              </w:rPr>
              <w:t>付付看。</w:t>
            </w:r>
          </w:p>
          <w:p w14:paraId="560DE78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討論課本中皮</w:t>
            </w:r>
            <w:proofErr w:type="gramStart"/>
            <w:r w:rsidRPr="00F02AE4">
              <w:rPr>
                <w:rFonts w:ascii="Times New Roman" w:eastAsia="標楷體" w:hAnsi="Times New Roman" w:cs="Times New Roman" w:hint="eastAsia"/>
                <w:bCs/>
              </w:rPr>
              <w:t>皮</w:t>
            </w:r>
            <w:proofErr w:type="gramEnd"/>
            <w:r w:rsidRPr="00F02AE4">
              <w:rPr>
                <w:rFonts w:ascii="Times New Roman" w:eastAsia="標楷體" w:hAnsi="Times New Roman" w:cs="Times New Roman" w:hint="eastAsia"/>
                <w:bCs/>
              </w:rPr>
              <w:t>和丹丹的</w:t>
            </w:r>
            <w:proofErr w:type="gramStart"/>
            <w:r w:rsidRPr="00F02AE4">
              <w:rPr>
                <w:rFonts w:ascii="Times New Roman" w:eastAsia="標楷體" w:hAnsi="Times New Roman" w:cs="Times New Roman" w:hint="eastAsia"/>
                <w:bCs/>
              </w:rPr>
              <w:t>兩種付法是否</w:t>
            </w:r>
            <w:proofErr w:type="gramEnd"/>
            <w:r w:rsidRPr="00F02AE4">
              <w:rPr>
                <w:rFonts w:ascii="Times New Roman" w:eastAsia="標楷體" w:hAnsi="Times New Roman" w:cs="Times New Roman" w:hint="eastAsia"/>
                <w:bCs/>
              </w:rPr>
              <w:t>剛好。發表不同的付錢方式。</w:t>
            </w:r>
          </w:p>
          <w:p w14:paraId="6E777CE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二、用半具體物表示錢幣並解決生活中的問題</w:t>
            </w:r>
          </w:p>
          <w:p w14:paraId="78FFB4D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買一把</w:t>
            </w:r>
            <w:r w:rsidRPr="00F02AE4">
              <w:rPr>
                <w:rFonts w:ascii="Times New Roman" w:eastAsia="標楷體" w:hAnsi="Times New Roman" w:cs="Times New Roman" w:hint="eastAsia"/>
                <w:bCs/>
              </w:rPr>
              <w:t>46</w:t>
            </w:r>
            <w:r w:rsidRPr="00F02AE4">
              <w:rPr>
                <w:rFonts w:ascii="Times New Roman" w:eastAsia="標楷體" w:hAnsi="Times New Roman" w:cs="Times New Roman" w:hint="eastAsia"/>
                <w:bCs/>
              </w:rPr>
              <w:t>元的剪刀，畫出付錢的方式。</w:t>
            </w:r>
          </w:p>
          <w:p w14:paraId="04C9469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買一個</w:t>
            </w:r>
            <w:r w:rsidRPr="00F02AE4">
              <w:rPr>
                <w:rFonts w:ascii="Times New Roman" w:eastAsia="標楷體" w:hAnsi="Times New Roman" w:cs="Times New Roman" w:hint="eastAsia"/>
                <w:bCs/>
              </w:rPr>
              <w:t>39</w:t>
            </w:r>
            <w:r w:rsidRPr="00F02AE4">
              <w:rPr>
                <w:rFonts w:ascii="Times New Roman" w:eastAsia="標楷體" w:hAnsi="Times New Roman" w:cs="Times New Roman" w:hint="eastAsia"/>
                <w:bCs/>
              </w:rPr>
              <w:t>元</w:t>
            </w:r>
            <w:proofErr w:type="gramStart"/>
            <w:r w:rsidRPr="00F02AE4">
              <w:rPr>
                <w:rFonts w:ascii="Times New Roman" w:eastAsia="標楷體" w:hAnsi="Times New Roman" w:cs="Times New Roman" w:hint="eastAsia"/>
                <w:bCs/>
              </w:rPr>
              <w:t>的筆袋</w:t>
            </w:r>
            <w:proofErr w:type="gramEnd"/>
            <w:r w:rsidRPr="00F02AE4">
              <w:rPr>
                <w:rFonts w:ascii="Times New Roman" w:eastAsia="標楷體" w:hAnsi="Times New Roman" w:cs="Times New Roman" w:hint="eastAsia"/>
                <w:bCs/>
              </w:rPr>
              <w:t>，畫出付錢的方式。</w:t>
            </w:r>
          </w:p>
          <w:p w14:paraId="38A5E86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三、操作錢幣判斷</w:t>
            </w:r>
            <w:proofErr w:type="gramStart"/>
            <w:r w:rsidRPr="00F02AE4">
              <w:rPr>
                <w:rFonts w:ascii="Times New Roman" w:eastAsia="標楷體" w:hAnsi="Times New Roman" w:cs="Times New Roman" w:hint="eastAsia"/>
                <w:bCs/>
              </w:rPr>
              <w:t>錢數夠不夠</w:t>
            </w:r>
            <w:proofErr w:type="gramEnd"/>
          </w:p>
          <w:p w14:paraId="4FD146D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學生點數</w:t>
            </w:r>
            <w:proofErr w:type="gramStart"/>
            <w:r w:rsidRPr="00F02AE4">
              <w:rPr>
                <w:rFonts w:ascii="Times New Roman" w:eastAsia="標楷體" w:hAnsi="Times New Roman" w:cs="Times New Roman" w:hint="eastAsia"/>
                <w:bCs/>
              </w:rPr>
              <w:t>小甲和</w:t>
            </w:r>
            <w:proofErr w:type="gramEnd"/>
            <w:r w:rsidRPr="00F02AE4">
              <w:rPr>
                <w:rFonts w:ascii="Times New Roman" w:eastAsia="標楷體" w:hAnsi="Times New Roman" w:cs="Times New Roman" w:hint="eastAsia"/>
                <w:bCs/>
              </w:rPr>
              <w:t>丹丹</w:t>
            </w:r>
            <w:proofErr w:type="gramStart"/>
            <w:r w:rsidRPr="00F02AE4">
              <w:rPr>
                <w:rFonts w:ascii="Times New Roman" w:eastAsia="標楷體" w:hAnsi="Times New Roman" w:cs="Times New Roman" w:hint="eastAsia"/>
                <w:bCs/>
              </w:rPr>
              <w:t>的錢各有</w:t>
            </w:r>
            <w:proofErr w:type="gramEnd"/>
            <w:r w:rsidRPr="00F02AE4">
              <w:rPr>
                <w:rFonts w:ascii="Times New Roman" w:eastAsia="標楷體" w:hAnsi="Times New Roman" w:cs="Times New Roman" w:hint="eastAsia"/>
                <w:bCs/>
              </w:rPr>
              <w:t>多少，並填入格子中。</w:t>
            </w:r>
          </w:p>
          <w:p w14:paraId="2A98031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請學生比較看看，一盒彩色筆要</w:t>
            </w:r>
            <w:r w:rsidRPr="00F02AE4">
              <w:rPr>
                <w:rFonts w:ascii="Times New Roman" w:eastAsia="標楷體" w:hAnsi="Times New Roman" w:cs="Times New Roman" w:hint="eastAsia"/>
                <w:bCs/>
              </w:rPr>
              <w:t>66</w:t>
            </w:r>
            <w:r w:rsidRPr="00F02AE4">
              <w:rPr>
                <w:rFonts w:ascii="Times New Roman" w:eastAsia="標楷體" w:hAnsi="Times New Roman" w:cs="Times New Roman" w:hint="eastAsia"/>
                <w:bCs/>
              </w:rPr>
              <w:t>元，</w:t>
            </w:r>
            <w:proofErr w:type="gramStart"/>
            <w:r w:rsidRPr="00F02AE4">
              <w:rPr>
                <w:rFonts w:ascii="Times New Roman" w:eastAsia="標楷體" w:hAnsi="Times New Roman" w:cs="Times New Roman" w:hint="eastAsia"/>
                <w:bCs/>
              </w:rPr>
              <w:t>小甲和</w:t>
            </w:r>
            <w:proofErr w:type="gramEnd"/>
            <w:r w:rsidRPr="00F02AE4">
              <w:rPr>
                <w:rFonts w:ascii="Times New Roman" w:eastAsia="標楷體" w:hAnsi="Times New Roman" w:cs="Times New Roman" w:hint="eastAsia"/>
                <w:bCs/>
              </w:rPr>
              <w:t>丹丹的錢，夠不夠買？</w:t>
            </w:r>
          </w:p>
          <w:p w14:paraId="24BA9645" w14:textId="55ACB3EA"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點數美美的錢包裡有多少元？再請學生用畫</w:t>
            </w:r>
            <w:r w:rsidRPr="00F02AE4">
              <w:rPr>
                <w:rFonts w:ascii="Times New Roman" w:eastAsia="標楷體" w:hAnsi="Times New Roman" w:cs="Times New Roman"/>
                <w:noProof/>
              </w:rPr>
              <w:lastRenderedPageBreak/>
              <w:drawing>
                <wp:inline distT="0" distB="0" distL="0" distR="0" wp14:anchorId="2FCD00F5" wp14:editId="51A58358">
                  <wp:extent cx="152400" cy="142875"/>
                  <wp:effectExtent l="0" t="0" r="0" b="9525"/>
                  <wp:docPr id="2038240382"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bCs/>
              </w:rPr>
              <w:t>的方式，將錢數補足到</w:t>
            </w:r>
            <w:r w:rsidRPr="00F02AE4">
              <w:rPr>
                <w:rFonts w:ascii="Times New Roman" w:eastAsia="標楷體" w:hAnsi="Times New Roman" w:cs="Times New Roman" w:hint="eastAsia"/>
                <w:bCs/>
              </w:rPr>
              <w:t>66</w:t>
            </w:r>
            <w:r w:rsidRPr="00F02AE4">
              <w:rPr>
                <w:rFonts w:ascii="Times New Roman" w:eastAsia="標楷體" w:hAnsi="Times New Roman" w:cs="Times New Roman" w:hint="eastAsia"/>
                <w:bCs/>
              </w:rPr>
              <w:t>元</w:t>
            </w:r>
          </w:p>
          <w:p w14:paraId="2523888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解決找錢的問題</w:t>
            </w:r>
          </w:p>
          <w:p w14:paraId="5F3A0E2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w:t>
            </w:r>
            <w:proofErr w:type="gramStart"/>
            <w:r w:rsidRPr="00F02AE4">
              <w:rPr>
                <w:rFonts w:ascii="Times New Roman" w:eastAsia="標楷體" w:hAnsi="Times New Roman" w:cs="Times New Roman" w:hint="eastAsia"/>
                <w:bCs/>
              </w:rPr>
              <w:t>思考共付多少</w:t>
            </w:r>
            <w:proofErr w:type="gramEnd"/>
            <w:r w:rsidRPr="00F02AE4">
              <w:rPr>
                <w:rFonts w:ascii="Times New Roman" w:eastAsia="標楷體" w:hAnsi="Times New Roman" w:cs="Times New Roman" w:hint="eastAsia"/>
                <w:bCs/>
              </w:rPr>
              <w:t>元？比</w:t>
            </w:r>
            <w:r w:rsidRPr="00F02AE4">
              <w:rPr>
                <w:rFonts w:ascii="Times New Roman" w:eastAsia="標楷體" w:hAnsi="Times New Roman" w:cs="Times New Roman" w:hint="eastAsia"/>
                <w:bCs/>
              </w:rPr>
              <w:t>41</w:t>
            </w:r>
            <w:r w:rsidRPr="00F02AE4">
              <w:rPr>
                <w:rFonts w:ascii="Times New Roman" w:eastAsia="標楷體" w:hAnsi="Times New Roman" w:cs="Times New Roman" w:hint="eastAsia"/>
                <w:bCs/>
              </w:rPr>
              <w:t>元多多少元？請學生發表他是怎麼想的。</w:t>
            </w:r>
          </w:p>
          <w:p w14:paraId="513E6103" w14:textId="77777777" w:rsidR="00F02AE4" w:rsidRPr="00F02AE4" w:rsidRDefault="00F02AE4" w:rsidP="00F02AE4">
            <w:pPr>
              <w:widowControl/>
              <w:rPr>
                <w:rFonts w:ascii="Times New Roman" w:eastAsia="標楷體" w:hAnsi="Times New Roman" w:cs="Times New Roman"/>
                <w:b/>
              </w:rPr>
            </w:pPr>
            <w:r w:rsidRPr="00F02AE4">
              <w:rPr>
                <w:rFonts w:ascii="Times New Roman" w:eastAsia="標楷體" w:hAnsi="Times New Roman" w:cs="Times New Roman" w:hint="eastAsia"/>
                <w:b/>
              </w:rPr>
              <w:t>練習園地</w:t>
            </w:r>
          </w:p>
          <w:p w14:paraId="611C7E5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p w14:paraId="1D26B52E"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遊戲中學數學</w:t>
            </w:r>
            <w:r w:rsidRPr="00F02AE4">
              <w:rPr>
                <w:rFonts w:ascii="Times New Roman" w:eastAsia="標楷體" w:hAnsi="Times New Roman" w:cs="Times New Roman" w:hint="eastAsia"/>
                <w:b/>
                <w:bCs/>
              </w:rPr>
              <w:t>(</w:t>
            </w:r>
            <w:r w:rsidRPr="00F02AE4">
              <w:rPr>
                <w:rFonts w:ascii="Times New Roman" w:eastAsia="標楷體" w:hAnsi="Times New Roman" w:cs="Times New Roman" w:hint="eastAsia"/>
                <w:b/>
                <w:bCs/>
              </w:rPr>
              <w:t>二</w:t>
            </w:r>
            <w:r w:rsidRPr="00F02AE4">
              <w:rPr>
                <w:rFonts w:ascii="Times New Roman" w:eastAsia="標楷體" w:hAnsi="Times New Roman" w:cs="Times New Roman" w:hint="eastAsia"/>
                <w:b/>
                <w:bCs/>
              </w:rPr>
              <w:t>)</w:t>
            </w:r>
            <w:r w:rsidRPr="00F02AE4">
              <w:rPr>
                <w:rFonts w:ascii="Times New Roman" w:eastAsia="標楷體" w:hAnsi="Times New Roman" w:cs="Times New Roman" w:hint="eastAsia"/>
                <w:bCs/>
              </w:rPr>
              <w:t>－翻翻樂</w:t>
            </w:r>
          </w:p>
          <w:p w14:paraId="710171B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兩個人一組，猜拳決定翻錢幣卡的順序。將</w:t>
            </w:r>
            <w:proofErr w:type="gramStart"/>
            <w:r w:rsidRPr="00F02AE4">
              <w:rPr>
                <w:rFonts w:ascii="Times New Roman" w:eastAsia="標楷體" w:hAnsi="Times New Roman" w:cs="Times New Roman" w:hint="eastAsia"/>
                <w:bCs/>
              </w:rPr>
              <w:t>錢幣卡放到</w:t>
            </w:r>
            <w:proofErr w:type="gramEnd"/>
            <w:r w:rsidRPr="00F02AE4">
              <w:rPr>
                <w:rFonts w:ascii="Times New Roman" w:eastAsia="標楷體" w:hAnsi="Times New Roman" w:cs="Times New Roman" w:hint="eastAsia"/>
                <w:bCs/>
              </w:rPr>
              <w:t>相同錢數的格子裡，先連成一條線的人獲勝。</w:t>
            </w:r>
          </w:p>
        </w:tc>
        <w:tc>
          <w:tcPr>
            <w:tcW w:w="448" w:type="pct"/>
            <w:tcBorders>
              <w:top w:val="single" w:sz="4" w:space="0" w:color="auto"/>
              <w:left w:val="single" w:sz="4" w:space="0" w:color="auto"/>
              <w:bottom w:val="single" w:sz="4" w:space="0" w:color="auto"/>
              <w:right w:val="single" w:sz="4" w:space="0" w:color="auto"/>
            </w:tcBorders>
            <w:hideMark/>
          </w:tcPr>
          <w:p w14:paraId="5F734DD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657D45E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11EECBB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1109F27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45A68D0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217E07D0"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【家庭教育】</w:t>
            </w:r>
          </w:p>
          <w:p w14:paraId="7AFE731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家</w:t>
            </w:r>
            <w:r w:rsidRPr="00F02AE4">
              <w:rPr>
                <w:rFonts w:ascii="Times New Roman" w:eastAsia="標楷體" w:hAnsi="Times New Roman" w:cs="Times New Roman" w:hint="eastAsia"/>
                <w:bCs/>
              </w:rPr>
              <w:t xml:space="preserve">E9 </w:t>
            </w:r>
            <w:r w:rsidRPr="00F02AE4">
              <w:rPr>
                <w:rFonts w:ascii="Times New Roman" w:eastAsia="標楷體" w:hAnsi="Times New Roman" w:cs="Times New Roman" w:hint="eastAsia"/>
                <w:bCs/>
              </w:rPr>
              <w:t>參與家庭消費行動，澄清金錢與物品的價值。</w:t>
            </w:r>
          </w:p>
        </w:tc>
        <w:tc>
          <w:tcPr>
            <w:tcW w:w="465" w:type="pct"/>
            <w:tcBorders>
              <w:top w:val="single" w:sz="4" w:space="0" w:color="auto"/>
              <w:left w:val="single" w:sz="4" w:space="0" w:color="auto"/>
              <w:bottom w:val="single" w:sz="4" w:space="0" w:color="auto"/>
              <w:right w:val="single" w:sz="4" w:space="0" w:color="auto"/>
            </w:tcBorders>
          </w:tcPr>
          <w:p w14:paraId="0E92A3A9" w14:textId="77777777" w:rsidR="00F02AE4" w:rsidRPr="00F02AE4" w:rsidRDefault="00F02AE4" w:rsidP="00F02AE4">
            <w:pPr>
              <w:widowControl/>
              <w:rPr>
                <w:rFonts w:ascii="Times New Roman" w:eastAsia="標楷體" w:hAnsi="Times New Roman" w:cs="Times New Roman"/>
              </w:rPr>
            </w:pPr>
          </w:p>
        </w:tc>
      </w:tr>
      <w:tr w:rsidR="00F02AE4" w:rsidRPr="00F02AE4" w14:paraId="3577085D"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6D4FE63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第十四</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2D3F1C6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七、幾月幾日星期幾</w:t>
            </w:r>
          </w:p>
          <w:p w14:paraId="6931683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7-1</w:t>
            </w:r>
            <w:r w:rsidRPr="00F02AE4">
              <w:rPr>
                <w:rFonts w:ascii="Times New Roman" w:eastAsia="標楷體" w:hAnsi="Times New Roman" w:cs="Times New Roman" w:hint="eastAsia"/>
                <w:bCs/>
              </w:rPr>
              <w:t>認識日曆、</w:t>
            </w:r>
            <w:r w:rsidRPr="00F02AE4">
              <w:rPr>
                <w:rFonts w:ascii="Times New Roman" w:eastAsia="標楷體" w:hAnsi="Times New Roman" w:cs="Times New Roman" w:hint="eastAsia"/>
                <w:bCs/>
              </w:rPr>
              <w:t>7-2</w:t>
            </w:r>
            <w:r w:rsidRPr="00F02AE4">
              <w:rPr>
                <w:rFonts w:ascii="Times New Roman" w:eastAsia="標楷體" w:hAnsi="Times New Roman" w:cs="Times New Roman" w:hint="eastAsia"/>
                <w:bCs/>
              </w:rPr>
              <w:t>認識月曆</w:t>
            </w:r>
          </w:p>
        </w:tc>
        <w:tc>
          <w:tcPr>
            <w:tcW w:w="214" w:type="pct"/>
            <w:gridSpan w:val="2"/>
            <w:tcBorders>
              <w:top w:val="single" w:sz="4" w:space="0" w:color="auto"/>
              <w:left w:val="single" w:sz="4" w:space="0" w:color="auto"/>
              <w:bottom w:val="single" w:sz="4" w:space="0" w:color="auto"/>
              <w:right w:val="single" w:sz="4" w:space="0" w:color="auto"/>
            </w:tcBorders>
            <w:hideMark/>
          </w:tcPr>
          <w:p w14:paraId="27780D2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439D5EB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具備日常語言與數字及算術符號之間的轉換能力，並能熟練操作日常使用之度量衡及時間，認識日常經驗中的幾何形體，並能以符號表示公式。</w:t>
            </w:r>
          </w:p>
        </w:tc>
        <w:tc>
          <w:tcPr>
            <w:tcW w:w="264" w:type="pct"/>
            <w:tcBorders>
              <w:top w:val="single" w:sz="4" w:space="0" w:color="auto"/>
              <w:left w:val="single" w:sz="4" w:space="0" w:color="auto"/>
              <w:bottom w:val="single" w:sz="4" w:space="0" w:color="auto"/>
              <w:right w:val="single" w:sz="4" w:space="0" w:color="auto"/>
            </w:tcBorders>
            <w:hideMark/>
          </w:tcPr>
          <w:p w14:paraId="0747929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n-I-9 </w:t>
            </w:r>
            <w:r w:rsidRPr="00F02AE4">
              <w:rPr>
                <w:rFonts w:ascii="Times New Roman" w:eastAsia="標楷體" w:hAnsi="Times New Roman" w:cs="Times New Roman" w:hint="eastAsia"/>
                <w:bCs/>
              </w:rPr>
              <w:t>認識時刻與時間常用單位。</w:t>
            </w:r>
          </w:p>
        </w:tc>
        <w:tc>
          <w:tcPr>
            <w:tcW w:w="358" w:type="pct"/>
            <w:tcBorders>
              <w:top w:val="single" w:sz="4" w:space="0" w:color="auto"/>
              <w:left w:val="single" w:sz="4" w:space="0" w:color="auto"/>
              <w:bottom w:val="single" w:sz="4" w:space="0" w:color="auto"/>
              <w:right w:val="single" w:sz="4" w:space="0" w:color="auto"/>
            </w:tcBorders>
            <w:hideMark/>
          </w:tcPr>
          <w:p w14:paraId="5FD0356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N-1-6 </w:t>
            </w:r>
            <w:r w:rsidRPr="00F02AE4">
              <w:rPr>
                <w:rFonts w:ascii="Times New Roman" w:eastAsia="標楷體" w:hAnsi="Times New Roman" w:cs="Times New Roman" w:hint="eastAsia"/>
              </w:rPr>
              <w:t>日常時間用語：以操作活動為主。簡單日期報讀「幾月幾日」；「明天」、「今</w:t>
            </w:r>
            <w:r w:rsidRPr="00F02AE4">
              <w:rPr>
                <w:rFonts w:ascii="Times New Roman" w:eastAsia="標楷體" w:hAnsi="Times New Roman" w:cs="Times New Roman" w:hint="eastAsia"/>
              </w:rPr>
              <w:lastRenderedPageBreak/>
              <w:t>天」、「昨天」；「上午」、「中午」、「下午」、「晚上」。簡單時刻報讀「整點」與「半點」。</w:t>
            </w:r>
          </w:p>
        </w:tc>
        <w:tc>
          <w:tcPr>
            <w:tcW w:w="695" w:type="pct"/>
            <w:gridSpan w:val="2"/>
            <w:tcBorders>
              <w:top w:val="single" w:sz="4" w:space="0" w:color="auto"/>
              <w:left w:val="single" w:sz="4" w:space="0" w:color="auto"/>
              <w:bottom w:val="single" w:sz="4" w:space="0" w:color="auto"/>
              <w:right w:val="single" w:sz="4" w:space="0" w:color="auto"/>
            </w:tcBorders>
            <w:hideMark/>
          </w:tcPr>
          <w:p w14:paraId="519C816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認識、查看並報讀日曆和月曆，知道幾月幾日星期幾。</w:t>
            </w:r>
          </w:p>
          <w:p w14:paraId="7C1C80D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認識今天、明天和昨天的用語及相互關係。</w:t>
            </w:r>
          </w:p>
          <w:p w14:paraId="6C86A13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透過查找月曆，進行日期的先後排序。</w:t>
            </w:r>
          </w:p>
        </w:tc>
        <w:tc>
          <w:tcPr>
            <w:tcW w:w="819" w:type="pct"/>
            <w:gridSpan w:val="2"/>
            <w:tcBorders>
              <w:top w:val="single" w:sz="4" w:space="0" w:color="auto"/>
              <w:left w:val="single" w:sz="4" w:space="0" w:color="auto"/>
              <w:bottom w:val="single" w:sz="4" w:space="0" w:color="auto"/>
              <w:right w:val="single" w:sz="4" w:space="0" w:color="auto"/>
            </w:tcBorders>
            <w:hideMark/>
          </w:tcPr>
          <w:p w14:paraId="03E30244"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7-1</w:t>
            </w:r>
            <w:r w:rsidRPr="00F02AE4">
              <w:rPr>
                <w:rFonts w:ascii="Times New Roman" w:eastAsia="標楷體" w:hAnsi="Times New Roman" w:cs="Times New Roman" w:hint="eastAsia"/>
                <w:b/>
                <w:bCs/>
              </w:rPr>
              <w:t>認識日曆</w:t>
            </w:r>
          </w:p>
          <w:p w14:paraId="36DA8B0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一、認識日曆</w:t>
            </w:r>
          </w:p>
          <w:p w14:paraId="79133D7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請學生發表可以在日曆上看到些什麼。</w:t>
            </w:r>
          </w:p>
          <w:p w14:paraId="722AD0F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教師說明正確的報讀日曆的方法。</w:t>
            </w:r>
          </w:p>
          <w:p w14:paraId="6FA00EA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二、報讀日曆</w:t>
            </w:r>
          </w:p>
          <w:p w14:paraId="6A5F75B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引導學生報讀日曆是幾月幾日星期幾？</w:t>
            </w:r>
          </w:p>
          <w:p w14:paraId="6B348F6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三、認識今天、明天、昨天</w:t>
            </w:r>
          </w:p>
          <w:p w14:paraId="5A6D4D2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討論今天是幾月幾日星期幾？昨天呢？明天呢？</w:t>
            </w:r>
          </w:p>
          <w:p w14:paraId="2E35FE5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請學生觀察並發表今天、明天、昨天在日期與星期上的關係。</w:t>
            </w:r>
          </w:p>
          <w:p w14:paraId="686AAD9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7-2</w:t>
            </w:r>
            <w:r w:rsidRPr="00F02AE4">
              <w:rPr>
                <w:rFonts w:ascii="Times New Roman" w:eastAsia="標楷體" w:hAnsi="Times New Roman" w:cs="Times New Roman" w:hint="eastAsia"/>
                <w:b/>
                <w:bCs/>
              </w:rPr>
              <w:t>認識月曆</w:t>
            </w:r>
          </w:p>
          <w:p w14:paraId="5F9241D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一、認識月曆</w:t>
            </w:r>
          </w:p>
          <w:p w14:paraId="08F5841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請學生發表可以在月曆上看到些什麼。</w:t>
            </w:r>
          </w:p>
          <w:p w14:paraId="4DDA3BA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教師說明正確的報讀月曆的方法。</w:t>
            </w:r>
          </w:p>
          <w:p w14:paraId="482F5DD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請學生觀察月曆上的一星期從星期日開始，接著是星期一、星期二、星期三、…</w:t>
            </w:r>
            <w:proofErr w:type="gramStart"/>
            <w:r w:rsidRPr="00F02AE4">
              <w:rPr>
                <w:rFonts w:ascii="Times New Roman" w:eastAsia="標楷體" w:hAnsi="Times New Roman" w:cs="Times New Roman" w:hint="eastAsia"/>
                <w:bCs/>
              </w:rPr>
              <w:t>…</w:t>
            </w:r>
            <w:proofErr w:type="gramEnd"/>
            <w:r w:rsidRPr="00F02AE4">
              <w:rPr>
                <w:rFonts w:ascii="Times New Roman" w:eastAsia="標楷體" w:hAnsi="Times New Roman" w:cs="Times New Roman" w:hint="eastAsia"/>
                <w:bCs/>
              </w:rPr>
              <w:t>、星期六，且排列的順序是不斷循環的。</w:t>
            </w:r>
          </w:p>
          <w:p w14:paraId="5C2F073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請學生觀察</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月的第一天是</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月</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日。</w:t>
            </w:r>
          </w:p>
          <w:p w14:paraId="1333F51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請學生觀察</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月的最後一天是</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月</w:t>
            </w:r>
            <w:r w:rsidRPr="00F02AE4">
              <w:rPr>
                <w:rFonts w:ascii="Times New Roman" w:eastAsia="標楷體" w:hAnsi="Times New Roman" w:cs="Times New Roman" w:hint="eastAsia"/>
                <w:bCs/>
              </w:rPr>
              <w:t>31</w:t>
            </w:r>
            <w:r w:rsidRPr="00F02AE4">
              <w:rPr>
                <w:rFonts w:ascii="Times New Roman" w:eastAsia="標楷體" w:hAnsi="Times New Roman" w:cs="Times New Roman" w:hint="eastAsia"/>
                <w:bCs/>
              </w:rPr>
              <w:t>日。</w:t>
            </w:r>
          </w:p>
          <w:p w14:paraId="4B4D2FD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二、報讀並查看月曆</w:t>
            </w:r>
          </w:p>
          <w:p w14:paraId="6B32354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請學生回答這是幾月的月曆。</w:t>
            </w:r>
          </w:p>
          <w:p w14:paraId="0033F37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引導學生報讀</w:t>
            </w: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月的第一天是</w:t>
            </w: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月</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日星期四。</w:t>
            </w: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月的最後一天是</w:t>
            </w: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月</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日星期五。</w:t>
            </w:r>
          </w:p>
          <w:p w14:paraId="6410C98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3.</w:t>
            </w:r>
            <w:r w:rsidRPr="00F02AE4">
              <w:rPr>
                <w:rFonts w:ascii="Times New Roman" w:eastAsia="標楷體" w:hAnsi="Times New Roman" w:cs="Times New Roman" w:hint="eastAsia"/>
                <w:bCs/>
              </w:rPr>
              <w:t>從</w:t>
            </w: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月</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日星期六，判斷</w:t>
            </w: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月</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日是星期幾？</w:t>
            </w:r>
          </w:p>
          <w:p w14:paraId="730FB54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三、報讀節日及比較同一月分裡的日期先後順序</w:t>
            </w:r>
          </w:p>
          <w:p w14:paraId="3CA960D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詢問學生這是幾月的月曆，並說出月曆上標示了那些節日。</w:t>
            </w:r>
          </w:p>
          <w:p w14:paraId="48F51D6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查出節日是幾月幾日星期幾。</w:t>
            </w:r>
          </w:p>
          <w:p w14:paraId="7E75D79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詢問學生在這個月，是</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月</w:t>
            </w:r>
            <w:r w:rsidRPr="00F02AE4">
              <w:rPr>
                <w:rFonts w:ascii="Times New Roman" w:eastAsia="標楷體" w:hAnsi="Times New Roman" w:cs="Times New Roman" w:hint="eastAsia"/>
                <w:bCs/>
              </w:rPr>
              <w:t>15</w:t>
            </w:r>
            <w:r w:rsidRPr="00F02AE4">
              <w:rPr>
                <w:rFonts w:ascii="Times New Roman" w:eastAsia="標楷體" w:hAnsi="Times New Roman" w:cs="Times New Roman" w:hint="eastAsia"/>
                <w:bCs/>
              </w:rPr>
              <w:t>日星期六美美生日先到，還是</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月</w:t>
            </w:r>
            <w:r w:rsidRPr="00F02AE4">
              <w:rPr>
                <w:rFonts w:ascii="Times New Roman" w:eastAsia="標楷體" w:hAnsi="Times New Roman" w:cs="Times New Roman" w:hint="eastAsia"/>
                <w:bCs/>
              </w:rPr>
              <w:t>26</w:t>
            </w:r>
            <w:r w:rsidRPr="00F02AE4">
              <w:rPr>
                <w:rFonts w:ascii="Times New Roman" w:eastAsia="標楷體" w:hAnsi="Times New Roman" w:cs="Times New Roman" w:hint="eastAsia"/>
                <w:bCs/>
              </w:rPr>
              <w:t>日星期三小波的生日先到？並請學生說出原因。</w:t>
            </w:r>
          </w:p>
          <w:p w14:paraId="09DC167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教師指出</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月月曆上的兩個日期，請學生比較先後順序。</w:t>
            </w:r>
          </w:p>
          <w:p w14:paraId="5B56BB0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討論跨月之間的星期關係</w:t>
            </w:r>
          </w:p>
          <w:p w14:paraId="2951052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引導學生討論</w:t>
            </w:r>
            <w:r w:rsidRPr="00F02AE4">
              <w:rPr>
                <w:rFonts w:ascii="Times New Roman" w:eastAsia="標楷體" w:hAnsi="Times New Roman" w:cs="Times New Roman" w:hint="eastAsia"/>
                <w:bCs/>
              </w:rPr>
              <w:t>9</w:t>
            </w:r>
            <w:r w:rsidRPr="00F02AE4">
              <w:rPr>
                <w:rFonts w:ascii="Times New Roman" w:eastAsia="標楷體" w:hAnsi="Times New Roman" w:cs="Times New Roman" w:hint="eastAsia"/>
                <w:bCs/>
              </w:rPr>
              <w:t>月的最後一天是星期幾？</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月的第一天是星期幾？這兩天的星期幾有什麼關係？請學生發表自己的想法。</w:t>
            </w:r>
          </w:p>
        </w:tc>
        <w:tc>
          <w:tcPr>
            <w:tcW w:w="448" w:type="pct"/>
            <w:tcBorders>
              <w:top w:val="single" w:sz="4" w:space="0" w:color="auto"/>
              <w:left w:val="single" w:sz="4" w:space="0" w:color="auto"/>
              <w:bottom w:val="single" w:sz="4" w:space="0" w:color="auto"/>
              <w:right w:val="single" w:sz="4" w:space="0" w:color="auto"/>
            </w:tcBorders>
            <w:hideMark/>
          </w:tcPr>
          <w:p w14:paraId="243FA9A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395CF2A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3DD6530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623C034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33562BB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0BD89195"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【家庭教育】</w:t>
            </w:r>
          </w:p>
          <w:p w14:paraId="0E55C32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家</w:t>
            </w:r>
            <w:r w:rsidRPr="00F02AE4">
              <w:rPr>
                <w:rFonts w:ascii="Times New Roman" w:eastAsia="標楷體" w:hAnsi="Times New Roman" w:cs="Times New Roman" w:hint="eastAsia"/>
              </w:rPr>
              <w:t xml:space="preserve">E7 </w:t>
            </w:r>
            <w:r w:rsidRPr="00F02AE4">
              <w:rPr>
                <w:rFonts w:ascii="Times New Roman" w:eastAsia="標楷體" w:hAnsi="Times New Roman" w:cs="Times New Roman" w:hint="eastAsia"/>
              </w:rPr>
              <w:t>表達對家庭成員的關心與情感。</w:t>
            </w:r>
          </w:p>
        </w:tc>
        <w:tc>
          <w:tcPr>
            <w:tcW w:w="465" w:type="pct"/>
            <w:tcBorders>
              <w:top w:val="single" w:sz="4" w:space="0" w:color="auto"/>
              <w:left w:val="single" w:sz="4" w:space="0" w:color="auto"/>
              <w:bottom w:val="single" w:sz="4" w:space="0" w:color="auto"/>
              <w:right w:val="single" w:sz="4" w:space="0" w:color="auto"/>
            </w:tcBorders>
          </w:tcPr>
          <w:p w14:paraId="0B2C16E5" w14:textId="77777777" w:rsidR="00F02AE4" w:rsidRPr="00F02AE4" w:rsidRDefault="00F02AE4" w:rsidP="00F02AE4">
            <w:pPr>
              <w:widowControl/>
              <w:rPr>
                <w:rFonts w:ascii="Times New Roman" w:eastAsia="標楷體" w:hAnsi="Times New Roman" w:cs="Times New Roman"/>
              </w:rPr>
            </w:pPr>
          </w:p>
        </w:tc>
      </w:tr>
      <w:tr w:rsidR="00F02AE4" w:rsidRPr="00F02AE4" w14:paraId="1B386447"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3288A1F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第十五</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3EBA53D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七、幾月幾日星期幾</w:t>
            </w:r>
          </w:p>
          <w:p w14:paraId="0D2EB05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7-3</w:t>
            </w:r>
            <w:r w:rsidRPr="00F02AE4">
              <w:rPr>
                <w:rFonts w:ascii="Times New Roman" w:eastAsia="標楷體" w:hAnsi="Times New Roman" w:cs="Times New Roman" w:hint="eastAsia"/>
                <w:bCs/>
              </w:rPr>
              <w:t>月曆的應用、練習園地</w:t>
            </w:r>
          </w:p>
        </w:tc>
        <w:tc>
          <w:tcPr>
            <w:tcW w:w="214" w:type="pct"/>
            <w:gridSpan w:val="2"/>
            <w:tcBorders>
              <w:top w:val="single" w:sz="4" w:space="0" w:color="auto"/>
              <w:left w:val="single" w:sz="4" w:space="0" w:color="auto"/>
              <w:bottom w:val="single" w:sz="4" w:space="0" w:color="auto"/>
              <w:right w:val="single" w:sz="4" w:space="0" w:color="auto"/>
            </w:tcBorders>
            <w:hideMark/>
          </w:tcPr>
          <w:p w14:paraId="5330395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4</w:t>
            </w:r>
          </w:p>
        </w:tc>
        <w:tc>
          <w:tcPr>
            <w:tcW w:w="536" w:type="pct"/>
            <w:tcBorders>
              <w:top w:val="single" w:sz="4" w:space="0" w:color="auto"/>
              <w:left w:val="single" w:sz="4" w:space="0" w:color="auto"/>
              <w:bottom w:val="single" w:sz="4" w:space="0" w:color="auto"/>
              <w:right w:val="single" w:sz="4" w:space="0" w:color="auto"/>
            </w:tcBorders>
            <w:hideMark/>
          </w:tcPr>
          <w:p w14:paraId="7C14DE3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w:t>
            </w:r>
            <w:r w:rsidRPr="00F02AE4">
              <w:rPr>
                <w:rFonts w:ascii="Times New Roman" w:eastAsia="標楷體" w:hAnsi="Times New Roman" w:cs="Times New Roman" w:hint="eastAsia"/>
                <w:bCs/>
              </w:rPr>
              <w:lastRenderedPageBreak/>
              <w:t>之間的轉換能力，並能熟練操作日常使用之度量衡及時間，認識日常經驗中的幾何形體，並能以符號表示公式。</w:t>
            </w:r>
          </w:p>
        </w:tc>
        <w:tc>
          <w:tcPr>
            <w:tcW w:w="264" w:type="pct"/>
            <w:tcBorders>
              <w:top w:val="single" w:sz="4" w:space="0" w:color="auto"/>
              <w:left w:val="single" w:sz="4" w:space="0" w:color="auto"/>
              <w:bottom w:val="single" w:sz="4" w:space="0" w:color="auto"/>
              <w:right w:val="single" w:sz="4" w:space="0" w:color="auto"/>
            </w:tcBorders>
            <w:hideMark/>
          </w:tcPr>
          <w:p w14:paraId="479D46A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n-I-9 </w:t>
            </w:r>
            <w:r w:rsidRPr="00F02AE4">
              <w:rPr>
                <w:rFonts w:ascii="Times New Roman" w:eastAsia="標楷體" w:hAnsi="Times New Roman" w:cs="Times New Roman" w:hint="eastAsia"/>
                <w:bCs/>
              </w:rPr>
              <w:t>認識時刻</w:t>
            </w:r>
            <w:r w:rsidRPr="00F02AE4">
              <w:rPr>
                <w:rFonts w:ascii="Times New Roman" w:eastAsia="標楷體" w:hAnsi="Times New Roman" w:cs="Times New Roman" w:hint="eastAsia"/>
                <w:bCs/>
              </w:rPr>
              <w:lastRenderedPageBreak/>
              <w:t>與時間常用單位。</w:t>
            </w:r>
          </w:p>
        </w:tc>
        <w:tc>
          <w:tcPr>
            <w:tcW w:w="358" w:type="pct"/>
            <w:tcBorders>
              <w:top w:val="single" w:sz="4" w:space="0" w:color="auto"/>
              <w:left w:val="single" w:sz="4" w:space="0" w:color="auto"/>
              <w:bottom w:val="single" w:sz="4" w:space="0" w:color="auto"/>
              <w:right w:val="single" w:sz="4" w:space="0" w:color="auto"/>
            </w:tcBorders>
            <w:hideMark/>
          </w:tcPr>
          <w:p w14:paraId="77AD80A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N-1-6 </w:t>
            </w:r>
            <w:r w:rsidRPr="00F02AE4">
              <w:rPr>
                <w:rFonts w:ascii="Times New Roman" w:eastAsia="標楷體" w:hAnsi="Times New Roman" w:cs="Times New Roman" w:hint="eastAsia"/>
              </w:rPr>
              <w:t>日常時間用語：</w:t>
            </w:r>
            <w:r w:rsidRPr="00F02AE4">
              <w:rPr>
                <w:rFonts w:ascii="Times New Roman" w:eastAsia="標楷體" w:hAnsi="Times New Roman" w:cs="Times New Roman" w:hint="eastAsia"/>
              </w:rPr>
              <w:lastRenderedPageBreak/>
              <w:t>以操作活動為主。簡單日期報讀「幾月幾日」；「明天」、「今天」、「昨天」；「上午」、「中午」、「下午」、「晚上」。簡單時刻報讀「整點」與「半點」。</w:t>
            </w:r>
          </w:p>
        </w:tc>
        <w:tc>
          <w:tcPr>
            <w:tcW w:w="695" w:type="pct"/>
            <w:gridSpan w:val="2"/>
            <w:tcBorders>
              <w:top w:val="single" w:sz="4" w:space="0" w:color="auto"/>
              <w:left w:val="single" w:sz="4" w:space="0" w:color="auto"/>
              <w:bottom w:val="single" w:sz="4" w:space="0" w:color="auto"/>
              <w:right w:val="single" w:sz="4" w:space="0" w:color="auto"/>
            </w:tcBorders>
            <w:hideMark/>
          </w:tcPr>
          <w:p w14:paraId="562DD27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認識、查看並報讀日曆和月曆，知</w:t>
            </w:r>
            <w:r w:rsidRPr="00F02AE4">
              <w:rPr>
                <w:rFonts w:ascii="Times New Roman" w:eastAsia="標楷體" w:hAnsi="Times New Roman" w:cs="Times New Roman" w:hint="eastAsia"/>
                <w:bCs/>
              </w:rPr>
              <w:lastRenderedPageBreak/>
              <w:t>道幾月幾日星期幾。</w:t>
            </w:r>
          </w:p>
          <w:p w14:paraId="36F0483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認識今天、明天和昨天的用語及相互關係。</w:t>
            </w:r>
          </w:p>
          <w:p w14:paraId="3B0E70A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透過查找月曆，進行日期的先後排序。</w:t>
            </w:r>
          </w:p>
        </w:tc>
        <w:tc>
          <w:tcPr>
            <w:tcW w:w="819" w:type="pct"/>
            <w:gridSpan w:val="2"/>
            <w:tcBorders>
              <w:top w:val="single" w:sz="4" w:space="0" w:color="auto"/>
              <w:left w:val="single" w:sz="4" w:space="0" w:color="auto"/>
              <w:bottom w:val="single" w:sz="4" w:space="0" w:color="auto"/>
              <w:right w:val="single" w:sz="4" w:space="0" w:color="auto"/>
            </w:tcBorders>
            <w:hideMark/>
          </w:tcPr>
          <w:p w14:paraId="3404328C"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lastRenderedPageBreak/>
              <w:t>7-3</w:t>
            </w:r>
            <w:r w:rsidRPr="00F02AE4">
              <w:rPr>
                <w:rFonts w:ascii="Times New Roman" w:eastAsia="標楷體" w:hAnsi="Times New Roman" w:cs="Times New Roman" w:hint="eastAsia"/>
                <w:b/>
                <w:bCs/>
              </w:rPr>
              <w:t>月曆的應用</w:t>
            </w:r>
          </w:p>
          <w:p w14:paraId="2013FF1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一、能認識月曆上有幾個星期幾</w:t>
            </w:r>
          </w:p>
          <w:p w14:paraId="3A2D4A0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學生</w:t>
            </w:r>
            <w:proofErr w:type="gramStart"/>
            <w:r w:rsidRPr="00F02AE4">
              <w:rPr>
                <w:rFonts w:ascii="Times New Roman" w:eastAsia="標楷體" w:hAnsi="Times New Roman" w:cs="Times New Roman" w:hint="eastAsia"/>
                <w:bCs/>
              </w:rPr>
              <w:t>按照第</w:t>
            </w:r>
            <w:r w:rsidRPr="00F02AE4">
              <w:rPr>
                <w:rFonts w:ascii="Times New Roman" w:eastAsia="標楷體" w:hAnsi="Times New Roman" w:cs="Times New Roman" w:hint="eastAsia"/>
                <w:bCs/>
              </w:rPr>
              <w:t>1</w:t>
            </w:r>
            <w:proofErr w:type="gramEnd"/>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w:t>
            </w:r>
            <w:proofErr w:type="gramStart"/>
            <w:r w:rsidRPr="00F02AE4">
              <w:rPr>
                <w:rFonts w:ascii="Times New Roman" w:eastAsia="標楷體" w:hAnsi="Times New Roman" w:cs="Times New Roman" w:hint="eastAsia"/>
                <w:bCs/>
              </w:rPr>
              <w:t>…</w:t>
            </w:r>
            <w:proofErr w:type="gramEnd"/>
            <w:r w:rsidRPr="00F02AE4">
              <w:rPr>
                <w:rFonts w:ascii="Times New Roman" w:eastAsia="標楷體" w:hAnsi="Times New Roman" w:cs="Times New Roman" w:hint="eastAsia"/>
                <w:bCs/>
              </w:rPr>
              <w:t>天的順序，填上月曆空格中的數字。</w:t>
            </w:r>
          </w:p>
          <w:p w14:paraId="767EBFD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請學生根據月曆回答：</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月的第</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個、第</w:t>
            </w: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個星期日是</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月幾日。</w:t>
            </w:r>
          </w:p>
          <w:p w14:paraId="77939E1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請學生點數</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月有幾個星期日，是哪幾天？</w:t>
            </w:r>
          </w:p>
          <w:p w14:paraId="752578C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請學生點數</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月有幾個星期三，是哪幾天？</w:t>
            </w:r>
          </w:p>
          <w:p w14:paraId="3996633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二、從今天、明天、昨天的關係查找日期</w:t>
            </w:r>
          </w:p>
          <w:p w14:paraId="5968625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教師請學生說一說，今天、明天在月曆上的關係。</w:t>
            </w:r>
          </w:p>
          <w:p w14:paraId="149149A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配合課本頁面找出今天是</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月</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日是</w:t>
            </w:r>
            <w:proofErr w:type="gramStart"/>
            <w:r w:rsidRPr="00F02AE4">
              <w:rPr>
                <w:rFonts w:ascii="Times New Roman" w:eastAsia="標楷體" w:hAnsi="Times New Roman" w:cs="Times New Roman" w:hint="eastAsia"/>
                <w:bCs/>
              </w:rPr>
              <w:t>星期幾並標</w:t>
            </w:r>
            <w:proofErr w:type="gramEnd"/>
            <w:r w:rsidRPr="00F02AE4">
              <w:rPr>
                <w:rFonts w:ascii="Times New Roman" w:eastAsia="標楷體" w:hAnsi="Times New Roman" w:cs="Times New Roman" w:hint="eastAsia"/>
                <w:bCs/>
              </w:rPr>
              <w:t>上今天，再查找明天。</w:t>
            </w:r>
          </w:p>
          <w:p w14:paraId="24C4097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請學生點數</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月共有幾個星期三和星期五。</w:t>
            </w:r>
          </w:p>
          <w:p w14:paraId="0FAB62F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教師先請學生報讀昨天日期是幾月幾日，再推論並查找今天。</w:t>
            </w:r>
          </w:p>
          <w:p w14:paraId="3CFF42B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三、找出指定日期月曆</w:t>
            </w:r>
          </w:p>
          <w:p w14:paraId="27AF42C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請學生拿出附件</w:t>
            </w:r>
            <w:r w:rsidRPr="00F02AE4">
              <w:rPr>
                <w:rFonts w:ascii="Times New Roman" w:eastAsia="標楷體" w:hAnsi="Times New Roman" w:cs="Times New Roman" w:hint="eastAsia"/>
                <w:bCs/>
              </w:rPr>
              <w:t>29</w:t>
            </w:r>
            <w:r w:rsidRPr="00F02AE4">
              <w:rPr>
                <w:rFonts w:ascii="Times New Roman" w:eastAsia="標楷體" w:hAnsi="Times New Roman" w:cs="Times New Roman" w:hint="eastAsia"/>
                <w:bCs/>
              </w:rPr>
              <w:t>，並將自己的生日這天圈起來。</w:t>
            </w:r>
          </w:p>
          <w:p w14:paraId="09A2373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四、找出指定日期月曆並報讀</w:t>
            </w:r>
          </w:p>
          <w:p w14:paraId="2F2C3DA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教師請學生利用附件</w:t>
            </w:r>
            <w:r w:rsidRPr="00F02AE4">
              <w:rPr>
                <w:rFonts w:ascii="Times New Roman" w:eastAsia="標楷體" w:hAnsi="Times New Roman" w:cs="Times New Roman" w:hint="eastAsia"/>
                <w:bCs/>
              </w:rPr>
              <w:t>29</w:t>
            </w:r>
            <w:proofErr w:type="gramStart"/>
            <w:r w:rsidRPr="00F02AE4">
              <w:rPr>
                <w:rFonts w:ascii="Times New Roman" w:eastAsia="標楷體" w:hAnsi="Times New Roman" w:cs="Times New Roman" w:hint="eastAsia"/>
                <w:bCs/>
              </w:rPr>
              <w:t>找出小甲</w:t>
            </w:r>
            <w:proofErr w:type="gramEnd"/>
            <w:r w:rsidRPr="00F02AE4">
              <w:rPr>
                <w:rFonts w:ascii="Times New Roman" w:eastAsia="標楷體" w:hAnsi="Times New Roman" w:cs="Times New Roman" w:hint="eastAsia"/>
                <w:bCs/>
              </w:rPr>
              <w:t>、丹丹、多多的生日各是星期幾。</w:t>
            </w:r>
          </w:p>
          <w:p w14:paraId="4F45E3E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今天是</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月</w:t>
            </w:r>
            <w:r w:rsidRPr="00F02AE4">
              <w:rPr>
                <w:rFonts w:ascii="Times New Roman" w:eastAsia="標楷體" w:hAnsi="Times New Roman" w:cs="Times New Roman" w:hint="eastAsia"/>
                <w:bCs/>
              </w:rPr>
              <w:t>24</w:t>
            </w:r>
            <w:r w:rsidRPr="00F02AE4">
              <w:rPr>
                <w:rFonts w:ascii="Times New Roman" w:eastAsia="標楷體" w:hAnsi="Times New Roman" w:cs="Times New Roman" w:hint="eastAsia"/>
                <w:bCs/>
              </w:rPr>
              <w:t>日，討論不同月分的先後關係，誰是第一個過生日。</w:t>
            </w:r>
          </w:p>
          <w:p w14:paraId="474492D2"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練習園地</w:t>
            </w:r>
          </w:p>
          <w:p w14:paraId="2CC158D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tc>
        <w:tc>
          <w:tcPr>
            <w:tcW w:w="448" w:type="pct"/>
            <w:tcBorders>
              <w:top w:val="single" w:sz="4" w:space="0" w:color="auto"/>
              <w:left w:val="single" w:sz="4" w:space="0" w:color="auto"/>
              <w:bottom w:val="single" w:sz="4" w:space="0" w:color="auto"/>
              <w:right w:val="single" w:sz="4" w:space="0" w:color="auto"/>
            </w:tcBorders>
            <w:hideMark/>
          </w:tcPr>
          <w:p w14:paraId="1079B55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282F0C9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3003075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7F3CC86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課堂問答</w:t>
            </w:r>
          </w:p>
          <w:p w14:paraId="59E0FBA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2723D0D3"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lastRenderedPageBreak/>
              <w:t>【家庭教育】</w:t>
            </w:r>
          </w:p>
          <w:p w14:paraId="240EF23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lastRenderedPageBreak/>
              <w:t>家</w:t>
            </w:r>
            <w:r w:rsidRPr="00F02AE4">
              <w:rPr>
                <w:rFonts w:ascii="Times New Roman" w:eastAsia="標楷體" w:hAnsi="Times New Roman" w:cs="Times New Roman" w:hint="eastAsia"/>
              </w:rPr>
              <w:t xml:space="preserve">E7 </w:t>
            </w:r>
            <w:r w:rsidRPr="00F02AE4">
              <w:rPr>
                <w:rFonts w:ascii="Times New Roman" w:eastAsia="標楷體" w:hAnsi="Times New Roman" w:cs="Times New Roman" w:hint="eastAsia"/>
              </w:rPr>
              <w:t>表達對家庭成員的關心與情感。</w:t>
            </w:r>
          </w:p>
        </w:tc>
        <w:tc>
          <w:tcPr>
            <w:tcW w:w="465" w:type="pct"/>
            <w:tcBorders>
              <w:top w:val="single" w:sz="4" w:space="0" w:color="auto"/>
              <w:left w:val="single" w:sz="4" w:space="0" w:color="auto"/>
              <w:bottom w:val="single" w:sz="4" w:space="0" w:color="auto"/>
              <w:right w:val="single" w:sz="4" w:space="0" w:color="auto"/>
            </w:tcBorders>
          </w:tcPr>
          <w:p w14:paraId="6C6FE1DA" w14:textId="77777777" w:rsidR="00F02AE4" w:rsidRPr="00F02AE4" w:rsidRDefault="00F02AE4" w:rsidP="00F02AE4">
            <w:pPr>
              <w:widowControl/>
              <w:rPr>
                <w:rFonts w:ascii="Times New Roman" w:eastAsia="標楷體" w:hAnsi="Times New Roman" w:cs="Times New Roman"/>
              </w:rPr>
            </w:pPr>
          </w:p>
        </w:tc>
      </w:tr>
      <w:tr w:rsidR="00F02AE4" w:rsidRPr="00F02AE4" w14:paraId="5D587111"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5D6BC9D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第十六</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0B2B12F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八、兩位數的加減法</w:t>
            </w:r>
          </w:p>
          <w:p w14:paraId="0E83BA7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8-1</w:t>
            </w:r>
            <w:proofErr w:type="gramStart"/>
            <w:r w:rsidRPr="00F02AE4">
              <w:rPr>
                <w:rFonts w:ascii="Times New Roman" w:eastAsia="標楷體" w:hAnsi="Times New Roman" w:cs="Times New Roman" w:hint="eastAsia"/>
                <w:bCs/>
              </w:rPr>
              <w:t>兩</w:t>
            </w:r>
            <w:proofErr w:type="gramEnd"/>
            <w:r w:rsidRPr="00F02AE4">
              <w:rPr>
                <w:rFonts w:ascii="Times New Roman" w:eastAsia="標楷體" w:hAnsi="Times New Roman" w:cs="Times New Roman" w:hint="eastAsia"/>
                <w:bCs/>
              </w:rPr>
              <w:t>位數的加法</w:t>
            </w:r>
          </w:p>
        </w:tc>
        <w:tc>
          <w:tcPr>
            <w:tcW w:w="214" w:type="pct"/>
            <w:gridSpan w:val="2"/>
            <w:tcBorders>
              <w:top w:val="single" w:sz="4" w:space="0" w:color="auto"/>
              <w:left w:val="single" w:sz="4" w:space="0" w:color="auto"/>
              <w:bottom w:val="single" w:sz="4" w:space="0" w:color="auto"/>
              <w:right w:val="single" w:sz="4" w:space="0" w:color="auto"/>
            </w:tcBorders>
            <w:hideMark/>
          </w:tcPr>
          <w:p w14:paraId="6E944EA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4A9B239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具備基本的算術操作能力、並能指認基本的形體與相對關係，在日常生活情境中，用數學表述與解決問題。</w:t>
            </w:r>
          </w:p>
        </w:tc>
        <w:tc>
          <w:tcPr>
            <w:tcW w:w="264" w:type="pct"/>
            <w:tcBorders>
              <w:top w:val="single" w:sz="4" w:space="0" w:color="auto"/>
              <w:left w:val="single" w:sz="4" w:space="0" w:color="auto"/>
              <w:bottom w:val="single" w:sz="4" w:space="0" w:color="auto"/>
              <w:right w:val="single" w:sz="4" w:space="0" w:color="auto"/>
            </w:tcBorders>
            <w:hideMark/>
          </w:tcPr>
          <w:p w14:paraId="3CB0D1C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n-I-2 </w:t>
            </w:r>
            <w:r w:rsidRPr="00F02AE4">
              <w:rPr>
                <w:rFonts w:ascii="Times New Roman" w:eastAsia="標楷體" w:hAnsi="Times New Roman" w:cs="Times New Roman" w:hint="eastAsia"/>
                <w:bCs/>
              </w:rPr>
              <w:t>理解加法和減法的意義，熟練基本加減法並能流暢計算。</w:t>
            </w:r>
          </w:p>
          <w:p w14:paraId="666CF0D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r-I-1 </w:t>
            </w:r>
            <w:r w:rsidRPr="00F02AE4">
              <w:rPr>
                <w:rFonts w:ascii="Times New Roman" w:eastAsia="標楷體" w:hAnsi="Times New Roman" w:cs="Times New Roman" w:hint="eastAsia"/>
                <w:bCs/>
              </w:rPr>
              <w:t>學習數學語言中的運算</w:t>
            </w:r>
            <w:r w:rsidRPr="00F02AE4">
              <w:rPr>
                <w:rFonts w:ascii="Times New Roman" w:eastAsia="標楷體" w:hAnsi="Times New Roman" w:cs="Times New Roman" w:hint="eastAsia"/>
                <w:bCs/>
              </w:rPr>
              <w:lastRenderedPageBreak/>
              <w:t>符號、關係符號、算式約定。</w:t>
            </w:r>
          </w:p>
        </w:tc>
        <w:tc>
          <w:tcPr>
            <w:tcW w:w="358" w:type="pct"/>
            <w:tcBorders>
              <w:top w:val="single" w:sz="4" w:space="0" w:color="auto"/>
              <w:left w:val="single" w:sz="4" w:space="0" w:color="auto"/>
              <w:bottom w:val="single" w:sz="4" w:space="0" w:color="auto"/>
              <w:right w:val="single" w:sz="4" w:space="0" w:color="auto"/>
            </w:tcBorders>
            <w:hideMark/>
          </w:tcPr>
          <w:p w14:paraId="7C61879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加型」、「拿走型」、「比較型」等應用問題。加法和減法算式。</w:t>
            </w:r>
          </w:p>
          <w:p w14:paraId="449B408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N-1-3 </w:t>
            </w:r>
            <w:r w:rsidRPr="00F02AE4">
              <w:rPr>
                <w:rFonts w:ascii="Times New Roman" w:eastAsia="標楷體" w:hAnsi="Times New Roman" w:cs="Times New Roman" w:hint="eastAsia"/>
              </w:rPr>
              <w:t>基本加減法：以操作活動為主。以熟練為目標。指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之數的加法，及反向的減法計算。</w:t>
            </w:r>
          </w:p>
          <w:p w14:paraId="1307A6B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算式與符號：含加減算式中的數、加號、減號、等號。以說、讀、聽、寫、做檢驗學</w:t>
            </w:r>
            <w:r w:rsidRPr="00F02AE4">
              <w:rPr>
                <w:rFonts w:ascii="Times New Roman" w:eastAsia="標楷體" w:hAnsi="Times New Roman" w:cs="Times New Roman" w:hint="eastAsia"/>
              </w:rPr>
              <w:lastRenderedPageBreak/>
              <w:t>生的理解。適用於後續階段。</w:t>
            </w:r>
          </w:p>
        </w:tc>
        <w:tc>
          <w:tcPr>
            <w:tcW w:w="695" w:type="pct"/>
            <w:gridSpan w:val="2"/>
            <w:tcBorders>
              <w:top w:val="single" w:sz="4" w:space="0" w:color="auto"/>
              <w:left w:val="single" w:sz="4" w:space="0" w:color="auto"/>
              <w:bottom w:val="single" w:sz="4" w:space="0" w:color="auto"/>
              <w:right w:val="single" w:sz="4" w:space="0" w:color="auto"/>
            </w:tcBorders>
            <w:hideMark/>
          </w:tcPr>
          <w:p w14:paraId="2793268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解決</w:t>
            </w:r>
            <w:r w:rsidRPr="00F02AE4">
              <w:rPr>
                <w:rFonts w:ascii="Times New Roman" w:eastAsia="標楷體" w:hAnsi="Times New Roman" w:cs="Times New Roman" w:hint="eastAsia"/>
              </w:rPr>
              <w:t>100</w:t>
            </w:r>
            <w:r w:rsidRPr="00F02AE4">
              <w:rPr>
                <w:rFonts w:ascii="Times New Roman" w:eastAsia="標楷體" w:hAnsi="Times New Roman" w:cs="Times New Roman" w:hint="eastAsia"/>
              </w:rPr>
              <w:t>以內的加法問題。</w:t>
            </w:r>
          </w:p>
        </w:tc>
        <w:tc>
          <w:tcPr>
            <w:tcW w:w="819" w:type="pct"/>
            <w:gridSpan w:val="2"/>
            <w:tcBorders>
              <w:top w:val="single" w:sz="4" w:space="0" w:color="auto"/>
              <w:left w:val="single" w:sz="4" w:space="0" w:color="auto"/>
              <w:bottom w:val="single" w:sz="4" w:space="0" w:color="auto"/>
              <w:right w:val="single" w:sz="4" w:space="0" w:color="auto"/>
            </w:tcBorders>
          </w:tcPr>
          <w:p w14:paraId="533ABCE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8-1</w:t>
            </w:r>
            <w:proofErr w:type="gramStart"/>
            <w:r w:rsidRPr="00F02AE4">
              <w:rPr>
                <w:rFonts w:ascii="Times New Roman" w:eastAsia="標楷體" w:hAnsi="Times New Roman" w:cs="Times New Roman" w:hint="eastAsia"/>
                <w:b/>
                <w:bCs/>
              </w:rPr>
              <w:t>兩</w:t>
            </w:r>
            <w:proofErr w:type="gramEnd"/>
            <w:r w:rsidRPr="00F02AE4">
              <w:rPr>
                <w:rFonts w:ascii="Times New Roman" w:eastAsia="標楷體" w:hAnsi="Times New Roman" w:cs="Times New Roman" w:hint="eastAsia"/>
                <w:b/>
                <w:bCs/>
              </w:rPr>
              <w:t>位數的加法</w:t>
            </w:r>
          </w:p>
          <w:p w14:paraId="0F6E917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一、利用積木解決兩位數加</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位數</w:t>
            </w:r>
            <w:proofErr w:type="gramStart"/>
            <w:r w:rsidRPr="00F02AE4">
              <w:rPr>
                <w:rFonts w:ascii="Times New Roman" w:eastAsia="標楷體" w:hAnsi="Times New Roman" w:cs="Times New Roman" w:hint="eastAsia"/>
                <w:bCs/>
              </w:rPr>
              <w:t>不</w:t>
            </w:r>
            <w:proofErr w:type="gramEnd"/>
            <w:r w:rsidRPr="00F02AE4">
              <w:rPr>
                <w:rFonts w:ascii="Times New Roman" w:eastAsia="標楷體" w:hAnsi="Times New Roman" w:cs="Times New Roman" w:hint="eastAsia"/>
                <w:bCs/>
              </w:rPr>
              <w:t>進位的加法問題</w:t>
            </w:r>
          </w:p>
          <w:p w14:paraId="1FCE382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引導學生點數積木有幾條</w:t>
            </w:r>
            <w:proofErr w:type="gramStart"/>
            <w:r w:rsidRPr="00F02AE4">
              <w:rPr>
                <w:rFonts w:ascii="Times New Roman" w:eastAsia="標楷體" w:hAnsi="Times New Roman" w:cs="Times New Roman" w:hint="eastAsia"/>
                <w:bCs/>
              </w:rPr>
              <w:t>橘</w:t>
            </w:r>
            <w:proofErr w:type="gramEnd"/>
            <w:r w:rsidRPr="00F02AE4">
              <w:rPr>
                <w:rFonts w:ascii="Times New Roman" w:eastAsia="標楷體" w:hAnsi="Times New Roman" w:cs="Times New Roman" w:hint="eastAsia"/>
                <w:bCs/>
              </w:rPr>
              <w:t>色積木和幾個白色積木知道答案。</w:t>
            </w:r>
          </w:p>
          <w:p w14:paraId="454CE81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列出加法算式，記錄過程和答案。</w:t>
            </w:r>
          </w:p>
          <w:p w14:paraId="326F9AF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二、利用積木和錢幣解決兩位數加兩位數</w:t>
            </w:r>
            <w:proofErr w:type="gramStart"/>
            <w:r w:rsidRPr="00F02AE4">
              <w:rPr>
                <w:rFonts w:ascii="Times New Roman" w:eastAsia="標楷體" w:hAnsi="Times New Roman" w:cs="Times New Roman" w:hint="eastAsia"/>
                <w:bCs/>
              </w:rPr>
              <w:t>不</w:t>
            </w:r>
            <w:proofErr w:type="gramEnd"/>
            <w:r w:rsidRPr="00F02AE4">
              <w:rPr>
                <w:rFonts w:ascii="Times New Roman" w:eastAsia="標楷體" w:hAnsi="Times New Roman" w:cs="Times New Roman" w:hint="eastAsia"/>
                <w:bCs/>
              </w:rPr>
              <w:t>進位的加法問題</w:t>
            </w:r>
          </w:p>
          <w:p w14:paraId="7E9981F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引導學生透過積木，點數合起來共有幾個十幾個</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w:t>
            </w:r>
          </w:p>
          <w:p w14:paraId="621C11C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引導學生透過錢幣，點數合起來共有幾個十幾個</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w:t>
            </w:r>
          </w:p>
          <w:p w14:paraId="69E32E4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列出加法算式，記錄過程和答案。</w:t>
            </w:r>
          </w:p>
          <w:p w14:paraId="4B722C1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三、透過積木解決兩位數加</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位數進位的加法問題</w:t>
            </w:r>
          </w:p>
          <w:p w14:paraId="7613065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引導學生透過積木，以</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個白色積木換一條</w:t>
            </w:r>
            <w:proofErr w:type="gramStart"/>
            <w:r w:rsidRPr="00F02AE4">
              <w:rPr>
                <w:rFonts w:ascii="Times New Roman" w:eastAsia="標楷體" w:hAnsi="Times New Roman" w:cs="Times New Roman" w:hint="eastAsia"/>
                <w:bCs/>
              </w:rPr>
              <w:t>橘</w:t>
            </w:r>
            <w:proofErr w:type="gramEnd"/>
            <w:r w:rsidRPr="00F02AE4">
              <w:rPr>
                <w:rFonts w:ascii="Times New Roman" w:eastAsia="標楷體" w:hAnsi="Times New Roman" w:cs="Times New Roman" w:hint="eastAsia"/>
                <w:bCs/>
              </w:rPr>
              <w:t>色積木的方式，理解進位加法。</w:t>
            </w:r>
          </w:p>
          <w:p w14:paraId="52E7EF9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列出加法算式，記錄過程和答案。</w:t>
            </w:r>
          </w:p>
          <w:p w14:paraId="26DFF4A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四、透過錢幣解決兩位數和</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位數進位的加法問題</w:t>
            </w:r>
          </w:p>
          <w:p w14:paraId="78B8D73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透過錢幣</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個一元合起來是</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個十元，理解進位加法。</w:t>
            </w:r>
          </w:p>
          <w:p w14:paraId="66248C0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列出加法算式，記錄過程和答案。</w:t>
            </w:r>
          </w:p>
          <w:p w14:paraId="231CD3E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五、透過圖示解決兩位數和</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位數進位的加法問題</w:t>
            </w:r>
          </w:p>
          <w:p w14:paraId="23FA9D03" w14:textId="6201225A"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透過畫</w:t>
            </w:r>
            <w:r w:rsidRPr="00F02AE4">
              <w:rPr>
                <w:rFonts w:ascii="Times New Roman" w:eastAsia="標楷體" w:hAnsi="Times New Roman" w:cs="Times New Roman"/>
                <w:noProof/>
              </w:rPr>
              <w:drawing>
                <wp:inline distT="0" distB="0" distL="0" distR="0" wp14:anchorId="66AA7F62" wp14:editId="03940E9C">
                  <wp:extent cx="171450" cy="152400"/>
                  <wp:effectExtent l="0" t="0" r="0" b="0"/>
                  <wp:docPr id="48453760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02AE4">
              <w:rPr>
                <w:rFonts w:ascii="Times New Roman" w:eastAsia="標楷體" w:hAnsi="Times New Roman" w:cs="Times New Roman" w:hint="eastAsia"/>
                <w:bCs/>
              </w:rPr>
              <w:t>和</w:t>
            </w:r>
            <w:r w:rsidRPr="00F02AE4">
              <w:rPr>
                <w:rFonts w:ascii="Times New Roman" w:eastAsia="標楷體" w:hAnsi="Times New Roman" w:cs="Times New Roman"/>
                <w:noProof/>
              </w:rPr>
              <w:drawing>
                <wp:inline distT="0" distB="0" distL="0" distR="0" wp14:anchorId="35E5BE46" wp14:editId="7720258A">
                  <wp:extent cx="152400" cy="142875"/>
                  <wp:effectExtent l="0" t="0" r="0" b="9525"/>
                  <wp:docPr id="947053220"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個</w:t>
            </w:r>
            <w:r w:rsidRPr="00F02AE4">
              <w:rPr>
                <w:rFonts w:ascii="Times New Roman" w:eastAsia="標楷體" w:hAnsi="Times New Roman" w:cs="Times New Roman"/>
                <w:noProof/>
              </w:rPr>
              <w:drawing>
                <wp:inline distT="0" distB="0" distL="0" distR="0" wp14:anchorId="49C15DF1" wp14:editId="429AE406">
                  <wp:extent cx="152400" cy="142875"/>
                  <wp:effectExtent l="0" t="0" r="0" b="9525"/>
                  <wp:docPr id="81778807"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bCs/>
              </w:rPr>
              <w:t>合起來是</w:t>
            </w: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個</w:t>
            </w:r>
            <w:r w:rsidRPr="00F02AE4">
              <w:rPr>
                <w:rFonts w:ascii="Times New Roman" w:eastAsia="標楷體" w:hAnsi="Times New Roman" w:cs="Times New Roman"/>
                <w:noProof/>
              </w:rPr>
              <w:drawing>
                <wp:inline distT="0" distB="0" distL="0" distR="0" wp14:anchorId="1A3DD094" wp14:editId="63B9FE43">
                  <wp:extent cx="171450" cy="152400"/>
                  <wp:effectExtent l="0" t="0" r="0" b="0"/>
                  <wp:docPr id="24973558"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02AE4">
              <w:rPr>
                <w:rFonts w:ascii="Times New Roman" w:eastAsia="標楷體" w:hAnsi="Times New Roman" w:cs="Times New Roman" w:hint="eastAsia"/>
                <w:bCs/>
              </w:rPr>
              <w:t>，理解進位加法。</w:t>
            </w:r>
          </w:p>
          <w:p w14:paraId="6066503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列出加法算式，記錄過程和答案。</w:t>
            </w:r>
          </w:p>
          <w:p w14:paraId="5020E6F6" w14:textId="77777777" w:rsidR="00F02AE4" w:rsidRPr="00F02AE4" w:rsidRDefault="00F02AE4" w:rsidP="00F02AE4">
            <w:pPr>
              <w:widowControl/>
              <w:rPr>
                <w:rFonts w:ascii="Times New Roman" w:eastAsia="標楷體" w:hAnsi="Times New Roman" w:cs="Times New Roman"/>
                <w:bCs/>
              </w:rPr>
            </w:pPr>
          </w:p>
          <w:p w14:paraId="19494B0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動動腦</w:t>
            </w:r>
            <w:r w:rsidRPr="00F02AE4">
              <w:rPr>
                <w:rFonts w:ascii="Times New Roman" w:eastAsia="標楷體" w:hAnsi="Times New Roman" w:cs="Times New Roman" w:hint="eastAsia"/>
              </w:rPr>
              <w:t>：</w:t>
            </w:r>
            <w:r w:rsidRPr="00F02AE4">
              <w:rPr>
                <w:rFonts w:ascii="Times New Roman" w:eastAsia="標楷體" w:hAnsi="Times New Roman" w:cs="Times New Roman" w:hint="eastAsia"/>
                <w:bCs/>
              </w:rPr>
              <w:t>觀察算式中數字關係知道答案</w:t>
            </w:r>
          </w:p>
          <w:p w14:paraId="2BD109D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引導學生理解題意，並發表</w:t>
            </w:r>
            <w:r w:rsidRPr="00F02AE4">
              <w:rPr>
                <w:rFonts w:ascii="Times New Roman" w:eastAsia="標楷體" w:hAnsi="Times New Roman" w:cs="Times New Roman" w:hint="eastAsia"/>
                <w:bCs/>
              </w:rPr>
              <w:t>36</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和</w:t>
            </w:r>
            <w:r w:rsidRPr="00F02AE4">
              <w:rPr>
                <w:rFonts w:ascii="Times New Roman" w:eastAsia="標楷體" w:hAnsi="Times New Roman" w:cs="Times New Roman" w:hint="eastAsia"/>
                <w:bCs/>
              </w:rPr>
              <w:t>36</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lastRenderedPageBreak/>
              <w:t>14</w:t>
            </w:r>
            <w:proofErr w:type="gramStart"/>
            <w:r w:rsidRPr="00F02AE4">
              <w:rPr>
                <w:rFonts w:ascii="Times New Roman" w:eastAsia="標楷體" w:hAnsi="Times New Roman" w:cs="Times New Roman" w:hint="eastAsia"/>
                <w:bCs/>
              </w:rPr>
              <w:t>兩個</w:t>
            </w:r>
            <w:proofErr w:type="gramEnd"/>
            <w:r w:rsidRPr="00F02AE4">
              <w:rPr>
                <w:rFonts w:ascii="Times New Roman" w:eastAsia="標楷體" w:hAnsi="Times New Roman" w:cs="Times New Roman" w:hint="eastAsia"/>
                <w:bCs/>
              </w:rPr>
              <w:t>算式有什麼關係？</w:t>
            </w:r>
          </w:p>
          <w:p w14:paraId="0D7347F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已經知道</w:t>
            </w:r>
            <w:r w:rsidRPr="00F02AE4">
              <w:rPr>
                <w:rFonts w:ascii="Times New Roman" w:eastAsia="標楷體" w:hAnsi="Times New Roman" w:cs="Times New Roman" w:hint="eastAsia"/>
                <w:bCs/>
              </w:rPr>
              <w:t>36</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40</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36</w:t>
            </w:r>
            <w:r w:rsidRPr="00F02AE4">
              <w:rPr>
                <w:rFonts w:ascii="Times New Roman" w:eastAsia="標楷體" w:hAnsi="Times New Roman" w:cs="Times New Roman" w:hint="eastAsia"/>
                <w:bCs/>
              </w:rPr>
              <w:t>＋</w:t>
            </w:r>
            <w:r w:rsidRPr="00F02AE4">
              <w:rPr>
                <w:rFonts w:ascii="Times New Roman" w:eastAsia="標楷體" w:hAnsi="Times New Roman" w:cs="Times New Roman" w:hint="eastAsia"/>
                <w:bCs/>
              </w:rPr>
              <w:t>14</w:t>
            </w:r>
            <w:r w:rsidRPr="00F02AE4">
              <w:rPr>
                <w:rFonts w:ascii="Times New Roman" w:eastAsia="標楷體" w:hAnsi="Times New Roman" w:cs="Times New Roman" w:hint="eastAsia"/>
                <w:bCs/>
              </w:rPr>
              <w:t>會是多少，學生發表解題想法。</w:t>
            </w:r>
          </w:p>
        </w:tc>
        <w:tc>
          <w:tcPr>
            <w:tcW w:w="448" w:type="pct"/>
            <w:tcBorders>
              <w:top w:val="single" w:sz="4" w:space="0" w:color="auto"/>
              <w:left w:val="single" w:sz="4" w:space="0" w:color="auto"/>
              <w:bottom w:val="single" w:sz="4" w:space="0" w:color="auto"/>
              <w:right w:val="single" w:sz="4" w:space="0" w:color="auto"/>
            </w:tcBorders>
            <w:hideMark/>
          </w:tcPr>
          <w:p w14:paraId="1A9C6D7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7E1FC0B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233255C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5D11667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7F94E5C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0E3F06FE"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w:t>
            </w:r>
            <w:r w:rsidRPr="00F02AE4">
              <w:rPr>
                <w:rFonts w:ascii="Times New Roman" w:eastAsia="標楷體" w:hAnsi="Times New Roman" w:cs="Times New Roman" w:hint="eastAsia"/>
                <w:b/>
              </w:rPr>
              <w:t>多元文化教育</w:t>
            </w:r>
            <w:r w:rsidRPr="00F02AE4">
              <w:rPr>
                <w:rFonts w:ascii="Times New Roman" w:eastAsia="標楷體" w:hAnsi="Times New Roman" w:cs="Times New Roman" w:hint="eastAsia"/>
                <w:b/>
                <w:bCs/>
              </w:rPr>
              <w:t>】</w:t>
            </w:r>
          </w:p>
          <w:p w14:paraId="22FBE4B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多</w:t>
            </w:r>
            <w:r w:rsidRPr="00F02AE4">
              <w:rPr>
                <w:rFonts w:ascii="Times New Roman" w:eastAsia="標楷體" w:hAnsi="Times New Roman" w:cs="Times New Roman" w:hint="eastAsia"/>
              </w:rPr>
              <w:t xml:space="preserve">E1 </w:t>
            </w:r>
            <w:r w:rsidRPr="00F02AE4">
              <w:rPr>
                <w:rFonts w:ascii="Times New Roman" w:eastAsia="標楷體" w:hAnsi="Times New Roman" w:cs="Times New Roman" w:hint="eastAsia"/>
              </w:rPr>
              <w:t>了解自己的文化特質。</w:t>
            </w:r>
          </w:p>
          <w:p w14:paraId="3481FAE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多</w:t>
            </w:r>
            <w:r w:rsidRPr="00F02AE4">
              <w:rPr>
                <w:rFonts w:ascii="Times New Roman" w:eastAsia="標楷體" w:hAnsi="Times New Roman" w:cs="Times New Roman" w:hint="eastAsia"/>
              </w:rPr>
              <w:t xml:space="preserve">E2 </w:t>
            </w:r>
            <w:r w:rsidRPr="00F02AE4">
              <w:rPr>
                <w:rFonts w:ascii="Times New Roman" w:eastAsia="標楷體" w:hAnsi="Times New Roman" w:cs="Times New Roman" w:hint="eastAsia"/>
              </w:rPr>
              <w:t>建立自己的文化認同與意識。</w:t>
            </w:r>
          </w:p>
        </w:tc>
        <w:tc>
          <w:tcPr>
            <w:tcW w:w="465" w:type="pct"/>
            <w:tcBorders>
              <w:top w:val="single" w:sz="4" w:space="0" w:color="auto"/>
              <w:left w:val="single" w:sz="4" w:space="0" w:color="auto"/>
              <w:bottom w:val="single" w:sz="4" w:space="0" w:color="auto"/>
              <w:right w:val="single" w:sz="4" w:space="0" w:color="auto"/>
            </w:tcBorders>
          </w:tcPr>
          <w:p w14:paraId="798423A5" w14:textId="77777777" w:rsidR="00F02AE4" w:rsidRPr="00F02AE4" w:rsidRDefault="00F02AE4" w:rsidP="00F02AE4">
            <w:pPr>
              <w:widowControl/>
              <w:rPr>
                <w:rFonts w:ascii="Times New Roman" w:eastAsia="標楷體" w:hAnsi="Times New Roman" w:cs="Times New Roman"/>
              </w:rPr>
            </w:pPr>
          </w:p>
        </w:tc>
      </w:tr>
      <w:tr w:rsidR="00F02AE4" w:rsidRPr="00F02AE4" w14:paraId="5838FA52"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24F68A6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第十七</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212809C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八、兩位數的加減法</w:t>
            </w:r>
          </w:p>
          <w:p w14:paraId="180BDCE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8-2</w:t>
            </w:r>
            <w:proofErr w:type="gramStart"/>
            <w:r w:rsidRPr="00F02AE4">
              <w:rPr>
                <w:rFonts w:ascii="Times New Roman" w:eastAsia="標楷體" w:hAnsi="Times New Roman" w:cs="Times New Roman" w:hint="eastAsia"/>
                <w:bCs/>
              </w:rPr>
              <w:t>兩</w:t>
            </w:r>
            <w:proofErr w:type="gramEnd"/>
            <w:r w:rsidRPr="00F02AE4">
              <w:rPr>
                <w:rFonts w:ascii="Times New Roman" w:eastAsia="標楷體" w:hAnsi="Times New Roman" w:cs="Times New Roman" w:hint="eastAsia"/>
                <w:bCs/>
              </w:rPr>
              <w:t>位數的減法</w:t>
            </w:r>
          </w:p>
        </w:tc>
        <w:tc>
          <w:tcPr>
            <w:tcW w:w="214" w:type="pct"/>
            <w:gridSpan w:val="2"/>
            <w:tcBorders>
              <w:top w:val="single" w:sz="4" w:space="0" w:color="auto"/>
              <w:left w:val="single" w:sz="4" w:space="0" w:color="auto"/>
              <w:bottom w:val="single" w:sz="4" w:space="0" w:color="auto"/>
              <w:right w:val="single" w:sz="4" w:space="0" w:color="auto"/>
            </w:tcBorders>
            <w:hideMark/>
          </w:tcPr>
          <w:p w14:paraId="1A2659F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4C554C1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具備基本的算術操作能力、並能指認基本的形體與相對關係，在日常生活情境中，用數學表述與解決問題。</w:t>
            </w:r>
          </w:p>
        </w:tc>
        <w:tc>
          <w:tcPr>
            <w:tcW w:w="264" w:type="pct"/>
            <w:tcBorders>
              <w:top w:val="single" w:sz="4" w:space="0" w:color="auto"/>
              <w:left w:val="single" w:sz="4" w:space="0" w:color="auto"/>
              <w:bottom w:val="single" w:sz="4" w:space="0" w:color="auto"/>
              <w:right w:val="single" w:sz="4" w:space="0" w:color="auto"/>
            </w:tcBorders>
            <w:hideMark/>
          </w:tcPr>
          <w:p w14:paraId="7F54EA8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n-I-2 </w:t>
            </w:r>
            <w:r w:rsidRPr="00F02AE4">
              <w:rPr>
                <w:rFonts w:ascii="Times New Roman" w:eastAsia="標楷體" w:hAnsi="Times New Roman" w:cs="Times New Roman" w:hint="eastAsia"/>
                <w:bCs/>
              </w:rPr>
              <w:t>理解加法和減法的意義，熟練基本加減法並能流暢計算。</w:t>
            </w:r>
          </w:p>
        </w:tc>
        <w:tc>
          <w:tcPr>
            <w:tcW w:w="358" w:type="pct"/>
            <w:tcBorders>
              <w:top w:val="single" w:sz="4" w:space="0" w:color="auto"/>
              <w:left w:val="single" w:sz="4" w:space="0" w:color="auto"/>
              <w:bottom w:val="single" w:sz="4" w:space="0" w:color="auto"/>
              <w:right w:val="single" w:sz="4" w:space="0" w:color="auto"/>
            </w:tcBorders>
            <w:hideMark/>
          </w:tcPr>
          <w:p w14:paraId="77B5B3D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加型」、「拿走型」、「比較型」等應用問題。加法和減法算式。</w:t>
            </w:r>
          </w:p>
          <w:p w14:paraId="10C098D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w:t>
            </w:r>
            <w:r w:rsidRPr="00F02AE4">
              <w:rPr>
                <w:rFonts w:ascii="Times New Roman" w:eastAsia="標楷體" w:hAnsi="Times New Roman" w:cs="Times New Roman" w:hint="eastAsia"/>
              </w:rPr>
              <w:lastRenderedPageBreak/>
              <w:t>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之數的加法，及反向的減法計算。</w:t>
            </w:r>
          </w:p>
          <w:p w14:paraId="47B36AC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算式與符號：含加減算式中的數、加號、減號、等號。以說、讀、聽、寫、做檢驗學生的理解。適用於後續階段。</w:t>
            </w:r>
          </w:p>
        </w:tc>
        <w:tc>
          <w:tcPr>
            <w:tcW w:w="695" w:type="pct"/>
            <w:gridSpan w:val="2"/>
            <w:tcBorders>
              <w:top w:val="single" w:sz="4" w:space="0" w:color="auto"/>
              <w:left w:val="single" w:sz="4" w:space="0" w:color="auto"/>
              <w:bottom w:val="single" w:sz="4" w:space="0" w:color="auto"/>
              <w:right w:val="single" w:sz="4" w:space="0" w:color="auto"/>
            </w:tcBorders>
            <w:hideMark/>
          </w:tcPr>
          <w:p w14:paraId="49155BB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解決</w:t>
            </w:r>
            <w:r w:rsidRPr="00F02AE4">
              <w:rPr>
                <w:rFonts w:ascii="Times New Roman" w:eastAsia="標楷體" w:hAnsi="Times New Roman" w:cs="Times New Roman" w:hint="eastAsia"/>
              </w:rPr>
              <w:t>100</w:t>
            </w:r>
            <w:r w:rsidRPr="00F02AE4">
              <w:rPr>
                <w:rFonts w:ascii="Times New Roman" w:eastAsia="標楷體" w:hAnsi="Times New Roman" w:cs="Times New Roman" w:hint="eastAsia"/>
              </w:rPr>
              <w:t>以內的減法問題。</w:t>
            </w:r>
          </w:p>
        </w:tc>
        <w:tc>
          <w:tcPr>
            <w:tcW w:w="819" w:type="pct"/>
            <w:gridSpan w:val="2"/>
            <w:tcBorders>
              <w:top w:val="single" w:sz="4" w:space="0" w:color="auto"/>
              <w:left w:val="single" w:sz="4" w:space="0" w:color="auto"/>
              <w:bottom w:val="single" w:sz="4" w:space="0" w:color="auto"/>
              <w:right w:val="single" w:sz="4" w:space="0" w:color="auto"/>
            </w:tcBorders>
            <w:hideMark/>
          </w:tcPr>
          <w:p w14:paraId="536C777C"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8-2</w:t>
            </w:r>
            <w:proofErr w:type="gramStart"/>
            <w:r w:rsidRPr="00F02AE4">
              <w:rPr>
                <w:rFonts w:ascii="Times New Roman" w:eastAsia="標楷體" w:hAnsi="Times New Roman" w:cs="Times New Roman" w:hint="eastAsia"/>
                <w:b/>
                <w:bCs/>
              </w:rPr>
              <w:t>兩</w:t>
            </w:r>
            <w:proofErr w:type="gramEnd"/>
            <w:r w:rsidRPr="00F02AE4">
              <w:rPr>
                <w:rFonts w:ascii="Times New Roman" w:eastAsia="標楷體" w:hAnsi="Times New Roman" w:cs="Times New Roman" w:hint="eastAsia"/>
                <w:b/>
                <w:bCs/>
              </w:rPr>
              <w:t>位數的減法</w:t>
            </w:r>
          </w:p>
          <w:p w14:paraId="0330C17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一、用積木操作兩位數減</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位數不退位的減法問題</w:t>
            </w:r>
          </w:p>
          <w:p w14:paraId="007BB26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請學生用</w:t>
            </w:r>
            <w:proofErr w:type="gramStart"/>
            <w:r w:rsidRPr="00F02AE4">
              <w:rPr>
                <w:rFonts w:ascii="Times New Roman" w:eastAsia="標楷體" w:hAnsi="Times New Roman" w:cs="Times New Roman" w:hint="eastAsia"/>
              </w:rPr>
              <w:t>橘</w:t>
            </w:r>
            <w:proofErr w:type="gramEnd"/>
            <w:r w:rsidRPr="00F02AE4">
              <w:rPr>
                <w:rFonts w:ascii="Times New Roman" w:eastAsia="標楷體" w:hAnsi="Times New Roman" w:cs="Times New Roman" w:hint="eastAsia"/>
              </w:rPr>
              <w:t>色積木和白色積木表示</w:t>
            </w:r>
            <w:r w:rsidRPr="00F02AE4">
              <w:rPr>
                <w:rFonts w:ascii="Times New Roman" w:eastAsia="標楷體" w:hAnsi="Times New Roman" w:cs="Times New Roman" w:hint="eastAsia"/>
              </w:rPr>
              <w:t>27</w:t>
            </w:r>
            <w:r w:rsidRPr="00F02AE4">
              <w:rPr>
                <w:rFonts w:ascii="Times New Roman" w:eastAsia="標楷體" w:hAnsi="Times New Roman" w:cs="Times New Roman" w:hint="eastAsia"/>
              </w:rPr>
              <w:t>個橘子。</w:t>
            </w:r>
          </w:p>
          <w:p w14:paraId="2477D2A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引導學生從</w:t>
            </w:r>
            <w:r w:rsidRPr="00F02AE4">
              <w:rPr>
                <w:rFonts w:ascii="Times New Roman" w:eastAsia="標楷體" w:hAnsi="Times New Roman" w:cs="Times New Roman" w:hint="eastAsia"/>
              </w:rPr>
              <w:t>7</w:t>
            </w:r>
            <w:r w:rsidRPr="00F02AE4">
              <w:rPr>
                <w:rFonts w:ascii="Times New Roman" w:eastAsia="標楷體" w:hAnsi="Times New Roman" w:cs="Times New Roman" w:hint="eastAsia"/>
              </w:rPr>
              <w:t>個白色積木中，拿走</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個得到答案，並列出減法算式。</w:t>
            </w:r>
          </w:p>
          <w:p w14:paraId="23D9ABE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二、用錢幣操作兩位數減</w:t>
            </w:r>
            <w:proofErr w:type="gramStart"/>
            <w:r w:rsidRPr="00F02AE4">
              <w:rPr>
                <w:rFonts w:ascii="Times New Roman" w:eastAsia="標楷體" w:hAnsi="Times New Roman" w:cs="Times New Roman" w:hint="eastAsia"/>
                <w:bCs/>
              </w:rPr>
              <w:t>一</w:t>
            </w:r>
            <w:proofErr w:type="gramEnd"/>
            <w:r w:rsidRPr="00F02AE4">
              <w:rPr>
                <w:rFonts w:ascii="Times New Roman" w:eastAsia="標楷體" w:hAnsi="Times New Roman" w:cs="Times New Roman" w:hint="eastAsia"/>
                <w:bCs/>
              </w:rPr>
              <w:t>位數不退位的減法問題</w:t>
            </w:r>
          </w:p>
          <w:p w14:paraId="70A4960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請學生用十元和一元表示</w:t>
            </w:r>
            <w:r w:rsidRPr="00F02AE4">
              <w:rPr>
                <w:rFonts w:ascii="Times New Roman" w:eastAsia="標楷體" w:hAnsi="Times New Roman" w:cs="Times New Roman" w:hint="eastAsia"/>
              </w:rPr>
              <w:t>36</w:t>
            </w:r>
            <w:r w:rsidRPr="00F02AE4">
              <w:rPr>
                <w:rFonts w:ascii="Times New Roman" w:eastAsia="標楷體" w:hAnsi="Times New Roman" w:cs="Times New Roman" w:hint="eastAsia"/>
              </w:rPr>
              <w:t>元。</w:t>
            </w:r>
          </w:p>
          <w:p w14:paraId="751D136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引導學生從</w:t>
            </w:r>
            <w:r w:rsidRPr="00F02AE4">
              <w:rPr>
                <w:rFonts w:ascii="Times New Roman" w:eastAsia="標楷體" w:hAnsi="Times New Roman" w:cs="Times New Roman" w:hint="eastAsia"/>
              </w:rPr>
              <w:t>6</w:t>
            </w:r>
            <w:r w:rsidRPr="00F02AE4">
              <w:rPr>
                <w:rFonts w:ascii="Times New Roman" w:eastAsia="標楷體" w:hAnsi="Times New Roman" w:cs="Times New Roman" w:hint="eastAsia"/>
              </w:rPr>
              <w:t>個一元的錢幣中，拿走</w:t>
            </w:r>
            <w:r w:rsidRPr="00F02AE4">
              <w:rPr>
                <w:rFonts w:ascii="Times New Roman" w:eastAsia="標楷體" w:hAnsi="Times New Roman" w:cs="Times New Roman" w:hint="eastAsia"/>
              </w:rPr>
              <w:t>5</w:t>
            </w:r>
            <w:r w:rsidRPr="00F02AE4">
              <w:rPr>
                <w:rFonts w:ascii="Times New Roman" w:eastAsia="標楷體" w:hAnsi="Times New Roman" w:cs="Times New Roman" w:hint="eastAsia"/>
              </w:rPr>
              <w:t>個一元得到答案，並列出減法算式。</w:t>
            </w:r>
          </w:p>
          <w:p w14:paraId="777D3758" w14:textId="50B75B73"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三、用</w:t>
            </w:r>
            <w:r w:rsidRPr="00F02AE4">
              <w:rPr>
                <w:rFonts w:ascii="Times New Roman" w:eastAsia="標楷體" w:hAnsi="Times New Roman" w:cs="Times New Roman"/>
                <w:noProof/>
              </w:rPr>
              <w:drawing>
                <wp:inline distT="0" distB="0" distL="0" distR="0" wp14:anchorId="50777211" wp14:editId="33514B02">
                  <wp:extent cx="171450" cy="152400"/>
                  <wp:effectExtent l="0" t="0" r="0" b="0"/>
                  <wp:docPr id="273822036"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02AE4">
              <w:rPr>
                <w:rFonts w:ascii="Times New Roman" w:eastAsia="標楷體" w:hAnsi="Times New Roman" w:cs="Times New Roman" w:hint="eastAsia"/>
              </w:rPr>
              <w:t>、</w:t>
            </w:r>
            <w:r w:rsidRPr="00F02AE4">
              <w:rPr>
                <w:rFonts w:ascii="Times New Roman" w:eastAsia="標楷體" w:hAnsi="Times New Roman" w:cs="Times New Roman"/>
                <w:noProof/>
              </w:rPr>
              <w:drawing>
                <wp:inline distT="0" distB="0" distL="0" distR="0" wp14:anchorId="115FC7C7" wp14:editId="2E9D95CD">
                  <wp:extent cx="152400" cy="142875"/>
                  <wp:effectExtent l="0" t="0" r="0" b="9525"/>
                  <wp:docPr id="2029109781"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rPr>
              <w:t>操作兩位數減兩位數不退位的減法問題</w:t>
            </w:r>
          </w:p>
          <w:p w14:paraId="19C11359" w14:textId="1CE611B0"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bCs/>
              </w:rPr>
              <w:t>引導學生理解題意，並利用</w:t>
            </w:r>
            <w:r w:rsidRPr="00F02AE4">
              <w:rPr>
                <w:rFonts w:ascii="Times New Roman" w:eastAsia="標楷體" w:hAnsi="Times New Roman" w:cs="Times New Roman"/>
                <w:noProof/>
              </w:rPr>
              <w:drawing>
                <wp:inline distT="0" distB="0" distL="0" distR="0" wp14:anchorId="227FC95A" wp14:editId="384A7E8F">
                  <wp:extent cx="171450" cy="152400"/>
                  <wp:effectExtent l="0" t="0" r="0" b="0"/>
                  <wp:docPr id="2085472722"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02AE4">
              <w:rPr>
                <w:rFonts w:ascii="Times New Roman" w:eastAsia="標楷體" w:hAnsi="Times New Roman" w:cs="Times New Roman" w:hint="eastAsia"/>
                <w:bCs/>
              </w:rPr>
              <w:t>和</w:t>
            </w:r>
            <w:r w:rsidRPr="00F02AE4">
              <w:rPr>
                <w:rFonts w:ascii="Times New Roman" w:eastAsia="標楷體" w:hAnsi="Times New Roman" w:cs="Times New Roman"/>
                <w:noProof/>
              </w:rPr>
              <w:drawing>
                <wp:inline distT="0" distB="0" distL="0" distR="0" wp14:anchorId="1B5C540B" wp14:editId="16EDF211">
                  <wp:extent cx="152400" cy="142875"/>
                  <wp:effectExtent l="0" t="0" r="0" b="9525"/>
                  <wp:docPr id="477700081"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bCs/>
              </w:rPr>
              <w:t>的表徵</w:t>
            </w:r>
            <w:proofErr w:type="gramStart"/>
            <w:r w:rsidRPr="00F02AE4">
              <w:rPr>
                <w:rFonts w:ascii="Times New Roman" w:eastAsia="標楷體" w:hAnsi="Times New Roman" w:cs="Times New Roman" w:hint="eastAsia"/>
                <w:bCs/>
              </w:rPr>
              <w:lastRenderedPageBreak/>
              <w:t>以畫掉表示</w:t>
            </w:r>
            <w:proofErr w:type="gramEnd"/>
            <w:r w:rsidRPr="00F02AE4">
              <w:rPr>
                <w:rFonts w:ascii="Times New Roman" w:eastAsia="標楷體" w:hAnsi="Times New Roman" w:cs="Times New Roman" w:hint="eastAsia"/>
                <w:bCs/>
              </w:rPr>
              <w:t>拿走，再用減法算式記錄過程和答案。</w:t>
            </w:r>
          </w:p>
          <w:p w14:paraId="1F0FF1DC" w14:textId="0AA9637B"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四、用</w:t>
            </w:r>
            <w:r w:rsidRPr="00F02AE4">
              <w:rPr>
                <w:rFonts w:ascii="Times New Roman" w:eastAsia="標楷體" w:hAnsi="Times New Roman" w:cs="Times New Roman"/>
                <w:noProof/>
              </w:rPr>
              <w:drawing>
                <wp:inline distT="0" distB="0" distL="0" distR="0" wp14:anchorId="4010F560" wp14:editId="6EBE03EC">
                  <wp:extent cx="171450" cy="152400"/>
                  <wp:effectExtent l="0" t="0" r="0" b="0"/>
                  <wp:docPr id="1190843985"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02AE4">
              <w:rPr>
                <w:rFonts w:ascii="Times New Roman" w:eastAsia="標楷體" w:hAnsi="Times New Roman" w:cs="Times New Roman" w:hint="eastAsia"/>
              </w:rPr>
              <w:t>、</w:t>
            </w:r>
            <w:r w:rsidRPr="00F02AE4">
              <w:rPr>
                <w:rFonts w:ascii="Times New Roman" w:eastAsia="標楷體" w:hAnsi="Times New Roman" w:cs="Times New Roman"/>
                <w:noProof/>
              </w:rPr>
              <w:drawing>
                <wp:inline distT="0" distB="0" distL="0" distR="0" wp14:anchorId="65A2335F" wp14:editId="3F960BB8">
                  <wp:extent cx="152400" cy="142875"/>
                  <wp:effectExtent l="0" t="0" r="0" b="9525"/>
                  <wp:docPr id="1943283686"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rPr>
              <w:t>操作兩位數減兩位數不退位的減法問題</w:t>
            </w:r>
          </w:p>
          <w:p w14:paraId="41BE4510" w14:textId="402814BA"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bCs/>
              </w:rPr>
              <w:t>引導學生畫出</w:t>
            </w:r>
            <w:r w:rsidRPr="00F02AE4">
              <w:rPr>
                <w:rFonts w:ascii="Times New Roman" w:eastAsia="標楷體" w:hAnsi="Times New Roman" w:cs="Times New Roman"/>
                <w:noProof/>
              </w:rPr>
              <w:drawing>
                <wp:inline distT="0" distB="0" distL="0" distR="0" wp14:anchorId="1A99B900" wp14:editId="475C6F56">
                  <wp:extent cx="171450" cy="152400"/>
                  <wp:effectExtent l="0" t="0" r="0" b="0"/>
                  <wp:docPr id="1886959523"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02AE4">
              <w:rPr>
                <w:rFonts w:ascii="Times New Roman" w:eastAsia="標楷體" w:hAnsi="Times New Roman" w:cs="Times New Roman" w:hint="eastAsia"/>
                <w:bCs/>
              </w:rPr>
              <w:t>和</w:t>
            </w:r>
            <w:r w:rsidRPr="00F02AE4">
              <w:rPr>
                <w:rFonts w:ascii="Times New Roman" w:eastAsia="標楷體" w:hAnsi="Times New Roman" w:cs="Times New Roman"/>
                <w:noProof/>
              </w:rPr>
              <w:drawing>
                <wp:inline distT="0" distB="0" distL="0" distR="0" wp14:anchorId="165B07A6" wp14:editId="03611DFC">
                  <wp:extent cx="152400" cy="142875"/>
                  <wp:effectExtent l="0" t="0" r="0" b="9525"/>
                  <wp:docPr id="653273802"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bCs/>
              </w:rPr>
              <w:t>的表徵</w:t>
            </w:r>
            <w:proofErr w:type="gramStart"/>
            <w:r w:rsidRPr="00F02AE4">
              <w:rPr>
                <w:rFonts w:ascii="Times New Roman" w:eastAsia="標楷體" w:hAnsi="Times New Roman" w:cs="Times New Roman" w:hint="eastAsia"/>
                <w:bCs/>
              </w:rPr>
              <w:t>以畫掉表示</w:t>
            </w:r>
            <w:proofErr w:type="gramEnd"/>
            <w:r w:rsidRPr="00F02AE4">
              <w:rPr>
                <w:rFonts w:ascii="Times New Roman" w:eastAsia="標楷體" w:hAnsi="Times New Roman" w:cs="Times New Roman" w:hint="eastAsia"/>
                <w:bCs/>
              </w:rPr>
              <w:t>拿走，再用減法算式記錄過程和答案。</w:t>
            </w:r>
          </w:p>
          <w:p w14:paraId="3B6C3CD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五、用語意轉換的方式，解決兩位數減兩位數不退位的比較型減法問題</w:t>
            </w:r>
          </w:p>
          <w:p w14:paraId="42680A7B" w14:textId="7B8CF886"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bCs/>
              </w:rPr>
              <w:t>引導學生理解題意並畫出</w:t>
            </w:r>
            <w:r w:rsidRPr="00F02AE4">
              <w:rPr>
                <w:rFonts w:ascii="Times New Roman" w:eastAsia="標楷體" w:hAnsi="Times New Roman" w:cs="Times New Roman"/>
                <w:noProof/>
              </w:rPr>
              <w:drawing>
                <wp:inline distT="0" distB="0" distL="0" distR="0" wp14:anchorId="3D412C31" wp14:editId="4151D609">
                  <wp:extent cx="171450" cy="152400"/>
                  <wp:effectExtent l="0" t="0" r="0" b="0"/>
                  <wp:docPr id="1922212461"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02AE4">
              <w:rPr>
                <w:rFonts w:ascii="Times New Roman" w:eastAsia="標楷體" w:hAnsi="Times New Roman" w:cs="Times New Roman" w:hint="eastAsia"/>
                <w:bCs/>
              </w:rPr>
              <w:t>和</w:t>
            </w:r>
            <w:r w:rsidRPr="00F02AE4">
              <w:rPr>
                <w:rFonts w:ascii="Times New Roman" w:eastAsia="標楷體" w:hAnsi="Times New Roman" w:cs="Times New Roman"/>
                <w:noProof/>
              </w:rPr>
              <w:drawing>
                <wp:inline distT="0" distB="0" distL="0" distR="0" wp14:anchorId="0849392F" wp14:editId="3D4D20AA">
                  <wp:extent cx="152400" cy="142875"/>
                  <wp:effectExtent l="0" t="0" r="0" b="9525"/>
                  <wp:docPr id="531563209"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bCs/>
              </w:rPr>
              <w:t>的表徵，再以</w:t>
            </w:r>
            <w:r w:rsidRPr="00F02AE4">
              <w:rPr>
                <w:rFonts w:ascii="Times New Roman" w:eastAsia="標楷體" w:hAnsi="Times New Roman" w:cs="Times New Roman" w:hint="eastAsia"/>
              </w:rPr>
              <w:t>語意轉換</w:t>
            </w:r>
            <w:r w:rsidRPr="00F02AE4">
              <w:rPr>
                <w:rFonts w:ascii="Times New Roman" w:eastAsia="標楷體" w:hAnsi="Times New Roman" w:cs="Times New Roman" w:hint="eastAsia"/>
                <w:bCs/>
              </w:rPr>
              <w:t>的方式改成拿走型的思考模式，</w:t>
            </w:r>
            <w:r w:rsidRPr="00F02AE4">
              <w:rPr>
                <w:rFonts w:ascii="Times New Roman" w:eastAsia="標楷體" w:hAnsi="Times New Roman" w:cs="Times New Roman" w:hint="eastAsia"/>
              </w:rPr>
              <w:t>解決比較型的減法問題</w:t>
            </w:r>
            <w:r w:rsidRPr="00F02AE4">
              <w:rPr>
                <w:rFonts w:ascii="Times New Roman" w:eastAsia="標楷體" w:hAnsi="Times New Roman" w:cs="Times New Roman" w:hint="eastAsia"/>
                <w:bCs/>
              </w:rPr>
              <w:t>。</w:t>
            </w:r>
          </w:p>
          <w:p w14:paraId="2C66F7DD" w14:textId="3F3F743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六、用</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個</w:t>
            </w:r>
            <w:r w:rsidRPr="00F02AE4">
              <w:rPr>
                <w:rFonts w:ascii="Times New Roman" w:eastAsia="標楷體" w:hAnsi="Times New Roman" w:cs="Times New Roman"/>
                <w:noProof/>
              </w:rPr>
              <w:drawing>
                <wp:inline distT="0" distB="0" distL="0" distR="0" wp14:anchorId="7C236A55" wp14:editId="49363296">
                  <wp:extent cx="171450" cy="152400"/>
                  <wp:effectExtent l="0" t="0" r="0" b="0"/>
                  <wp:docPr id="824456328"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02AE4">
              <w:rPr>
                <w:rFonts w:ascii="Times New Roman" w:eastAsia="標楷體" w:hAnsi="Times New Roman" w:cs="Times New Roman" w:hint="eastAsia"/>
              </w:rPr>
              <w:t>換</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個</w:t>
            </w:r>
            <w:r w:rsidRPr="00F02AE4">
              <w:rPr>
                <w:rFonts w:ascii="Times New Roman" w:eastAsia="標楷體" w:hAnsi="Times New Roman" w:cs="Times New Roman"/>
                <w:noProof/>
              </w:rPr>
              <w:drawing>
                <wp:inline distT="0" distB="0" distL="0" distR="0" wp14:anchorId="75B329CC" wp14:editId="1D1A1163">
                  <wp:extent cx="152400" cy="142875"/>
                  <wp:effectExtent l="0" t="0" r="0" b="9525"/>
                  <wp:docPr id="61431655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rPr>
              <w:t>的方式，解決兩位數減</w:t>
            </w:r>
            <w:proofErr w:type="gramStart"/>
            <w:r w:rsidRPr="00F02AE4">
              <w:rPr>
                <w:rFonts w:ascii="Times New Roman" w:eastAsia="標楷體" w:hAnsi="Times New Roman" w:cs="Times New Roman" w:hint="eastAsia"/>
              </w:rPr>
              <w:t>一</w:t>
            </w:r>
            <w:proofErr w:type="gramEnd"/>
            <w:r w:rsidRPr="00F02AE4">
              <w:rPr>
                <w:rFonts w:ascii="Times New Roman" w:eastAsia="標楷體" w:hAnsi="Times New Roman" w:cs="Times New Roman" w:hint="eastAsia"/>
              </w:rPr>
              <w:t>位數，拿走型退位減法問題</w:t>
            </w:r>
          </w:p>
          <w:p w14:paraId="053F9156" w14:textId="29BC89D4"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bCs/>
              </w:rPr>
              <w:t>引導學生理解題意，利用</w:t>
            </w:r>
            <w:r w:rsidRPr="00F02AE4">
              <w:rPr>
                <w:rFonts w:ascii="Times New Roman" w:eastAsia="標楷體" w:hAnsi="Times New Roman" w:cs="Times New Roman"/>
                <w:noProof/>
              </w:rPr>
              <w:drawing>
                <wp:inline distT="0" distB="0" distL="0" distR="0" wp14:anchorId="75577F1A" wp14:editId="56EBA8EE">
                  <wp:extent cx="171450" cy="152400"/>
                  <wp:effectExtent l="0" t="0" r="0" b="0"/>
                  <wp:docPr id="83387407"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02AE4">
              <w:rPr>
                <w:rFonts w:ascii="Times New Roman" w:eastAsia="標楷體" w:hAnsi="Times New Roman" w:cs="Times New Roman" w:hint="eastAsia"/>
                <w:bCs/>
              </w:rPr>
              <w:t>和</w:t>
            </w:r>
            <w:r w:rsidRPr="00F02AE4">
              <w:rPr>
                <w:rFonts w:ascii="Times New Roman" w:eastAsia="標楷體" w:hAnsi="Times New Roman" w:cs="Times New Roman"/>
                <w:noProof/>
              </w:rPr>
              <w:drawing>
                <wp:inline distT="0" distB="0" distL="0" distR="0" wp14:anchorId="38B3FC5C" wp14:editId="52B1DD48">
                  <wp:extent cx="152400" cy="142875"/>
                  <wp:effectExtent l="0" t="0" r="0" b="9525"/>
                  <wp:docPr id="994051612"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bCs/>
              </w:rPr>
              <w:t>的表徵</w:t>
            </w:r>
            <w:proofErr w:type="gramStart"/>
            <w:r w:rsidRPr="00F02AE4">
              <w:rPr>
                <w:rFonts w:ascii="Times New Roman" w:eastAsia="標楷體" w:hAnsi="Times New Roman" w:cs="Times New Roman" w:hint="eastAsia"/>
                <w:bCs/>
              </w:rPr>
              <w:t>再畫掉拿走</w:t>
            </w:r>
            <w:proofErr w:type="gramEnd"/>
            <w:r w:rsidRPr="00F02AE4">
              <w:rPr>
                <w:rFonts w:ascii="Times New Roman" w:eastAsia="標楷體" w:hAnsi="Times New Roman" w:cs="Times New Roman" w:hint="eastAsia"/>
                <w:bCs/>
              </w:rPr>
              <w:t>的部分，</w:t>
            </w:r>
            <w:r w:rsidRPr="00F02AE4">
              <w:rPr>
                <w:rFonts w:ascii="Times New Roman" w:eastAsia="標楷體" w:hAnsi="Times New Roman" w:cs="Times New Roman" w:hint="eastAsia"/>
              </w:rPr>
              <w:t>解決拿走型的退位減法問題，並用算式記錄過程和結果</w:t>
            </w:r>
            <w:r w:rsidRPr="00F02AE4">
              <w:rPr>
                <w:rFonts w:ascii="Times New Roman" w:eastAsia="標楷體" w:hAnsi="Times New Roman" w:cs="Times New Roman" w:hint="eastAsia"/>
                <w:bCs/>
              </w:rPr>
              <w:t>。</w:t>
            </w:r>
          </w:p>
          <w:p w14:paraId="72B73E9F" w14:textId="039E151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2.</w:t>
            </w:r>
            <w:r w:rsidRPr="00F02AE4">
              <w:rPr>
                <w:rFonts w:ascii="Times New Roman" w:eastAsia="標楷體" w:hAnsi="Times New Roman" w:cs="Times New Roman" w:hint="eastAsia"/>
              </w:rPr>
              <w:t>引導學生討論個位數的</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個</w:t>
            </w:r>
            <w:r w:rsidRPr="00F02AE4">
              <w:rPr>
                <w:rFonts w:ascii="Times New Roman" w:eastAsia="標楷體" w:hAnsi="Times New Roman" w:cs="Times New Roman"/>
                <w:noProof/>
              </w:rPr>
              <w:drawing>
                <wp:inline distT="0" distB="0" distL="0" distR="0" wp14:anchorId="6BE52F42" wp14:editId="5A5ED855">
                  <wp:extent cx="152400" cy="142875"/>
                  <wp:effectExtent l="0" t="0" r="0" b="9525"/>
                  <wp:docPr id="1268695734"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rPr>
              <w:t>減</w:t>
            </w:r>
            <w:r w:rsidRPr="00F02AE4">
              <w:rPr>
                <w:rFonts w:ascii="Times New Roman" w:eastAsia="標楷體" w:hAnsi="Times New Roman" w:cs="Times New Roman" w:hint="eastAsia"/>
              </w:rPr>
              <w:t>4</w:t>
            </w:r>
            <w:r w:rsidRPr="00F02AE4">
              <w:rPr>
                <w:rFonts w:ascii="Times New Roman" w:eastAsia="標楷體" w:hAnsi="Times New Roman" w:cs="Times New Roman" w:hint="eastAsia"/>
              </w:rPr>
              <w:t>個</w:t>
            </w:r>
            <w:r w:rsidRPr="00F02AE4">
              <w:rPr>
                <w:rFonts w:ascii="Times New Roman" w:eastAsia="標楷體" w:hAnsi="Times New Roman" w:cs="Times New Roman"/>
                <w:noProof/>
              </w:rPr>
              <w:drawing>
                <wp:inline distT="0" distB="0" distL="0" distR="0" wp14:anchorId="5252EF03" wp14:editId="151D59F8">
                  <wp:extent cx="152400" cy="142875"/>
                  <wp:effectExtent l="0" t="0" r="0" b="9525"/>
                  <wp:docPr id="1294096684"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rPr>
              <w:t>不夠減，將十位數的</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個</w:t>
            </w:r>
            <w:r w:rsidRPr="00F02AE4">
              <w:rPr>
                <w:rFonts w:ascii="Times New Roman" w:eastAsia="標楷體" w:hAnsi="Times New Roman" w:cs="Times New Roman"/>
                <w:noProof/>
              </w:rPr>
              <w:drawing>
                <wp:inline distT="0" distB="0" distL="0" distR="0" wp14:anchorId="52A81FA1" wp14:editId="56632EFF">
                  <wp:extent cx="171450" cy="152400"/>
                  <wp:effectExtent l="0" t="0" r="0" b="0"/>
                  <wp:docPr id="101352602"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02AE4">
              <w:rPr>
                <w:rFonts w:ascii="Times New Roman" w:eastAsia="標楷體" w:hAnsi="Times New Roman" w:cs="Times New Roman" w:hint="eastAsia"/>
              </w:rPr>
              <w:t>換成</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個</w:t>
            </w:r>
            <w:r w:rsidRPr="00F02AE4">
              <w:rPr>
                <w:rFonts w:ascii="Times New Roman" w:eastAsia="標楷體" w:hAnsi="Times New Roman" w:cs="Times New Roman"/>
                <w:noProof/>
              </w:rPr>
              <w:drawing>
                <wp:inline distT="0" distB="0" distL="0" distR="0" wp14:anchorId="16D23FA7" wp14:editId="285FA0E0">
                  <wp:extent cx="152400" cy="142875"/>
                  <wp:effectExtent l="0" t="0" r="0" b="9525"/>
                  <wp:docPr id="153323308"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rPr>
              <w:t>，解決拿走型減法問題。</w:t>
            </w:r>
          </w:p>
          <w:p w14:paraId="7AEA444E" w14:textId="0694E18D"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七、用</w:t>
            </w:r>
            <w:r w:rsidRPr="00F02AE4">
              <w:rPr>
                <w:rFonts w:ascii="Times New Roman" w:eastAsia="標楷體" w:hAnsi="Times New Roman" w:cs="Times New Roman"/>
                <w:noProof/>
              </w:rPr>
              <w:drawing>
                <wp:inline distT="0" distB="0" distL="0" distR="0" wp14:anchorId="1AE0AD2E" wp14:editId="3AA928F4">
                  <wp:extent cx="171450" cy="152400"/>
                  <wp:effectExtent l="0" t="0" r="0" b="0"/>
                  <wp:docPr id="1133333124"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02AE4">
              <w:rPr>
                <w:rFonts w:ascii="Times New Roman" w:eastAsia="標楷體" w:hAnsi="Times New Roman" w:cs="Times New Roman" w:hint="eastAsia"/>
              </w:rPr>
              <w:t>、</w:t>
            </w:r>
            <w:r w:rsidRPr="00F02AE4">
              <w:rPr>
                <w:rFonts w:ascii="Times New Roman" w:eastAsia="標楷體" w:hAnsi="Times New Roman" w:cs="Times New Roman"/>
                <w:noProof/>
              </w:rPr>
              <w:drawing>
                <wp:inline distT="0" distB="0" distL="0" distR="0" wp14:anchorId="38608A70" wp14:editId="092D160C">
                  <wp:extent cx="152400" cy="142875"/>
                  <wp:effectExtent l="0" t="0" r="0" b="9525"/>
                  <wp:docPr id="147368622"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rPr>
              <w:t>解決兩位數減</w:t>
            </w:r>
            <w:proofErr w:type="gramStart"/>
            <w:r w:rsidRPr="00F02AE4">
              <w:rPr>
                <w:rFonts w:ascii="Times New Roman" w:eastAsia="標楷體" w:hAnsi="Times New Roman" w:cs="Times New Roman" w:hint="eastAsia"/>
              </w:rPr>
              <w:t>一</w:t>
            </w:r>
            <w:proofErr w:type="gramEnd"/>
            <w:r w:rsidRPr="00F02AE4">
              <w:rPr>
                <w:rFonts w:ascii="Times New Roman" w:eastAsia="標楷體" w:hAnsi="Times New Roman" w:cs="Times New Roman" w:hint="eastAsia"/>
              </w:rPr>
              <w:t>位數退位的減法問題</w:t>
            </w:r>
          </w:p>
          <w:p w14:paraId="084B6FEE" w14:textId="25532C89"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引導學生根據題意畫</w:t>
            </w:r>
            <w:r w:rsidRPr="00F02AE4">
              <w:rPr>
                <w:rFonts w:ascii="Times New Roman" w:eastAsia="標楷體" w:hAnsi="Times New Roman" w:cs="Times New Roman"/>
                <w:noProof/>
              </w:rPr>
              <w:drawing>
                <wp:inline distT="0" distB="0" distL="0" distR="0" wp14:anchorId="6AABC486" wp14:editId="16BB2A51">
                  <wp:extent cx="171450" cy="152400"/>
                  <wp:effectExtent l="0" t="0" r="0" b="0"/>
                  <wp:docPr id="11056058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02AE4">
              <w:rPr>
                <w:rFonts w:ascii="Times New Roman" w:eastAsia="標楷體" w:hAnsi="Times New Roman" w:cs="Times New Roman" w:hint="eastAsia"/>
              </w:rPr>
              <w:t>、</w:t>
            </w:r>
            <w:r w:rsidRPr="00F02AE4">
              <w:rPr>
                <w:rFonts w:ascii="Times New Roman" w:eastAsia="標楷體" w:hAnsi="Times New Roman" w:cs="Times New Roman"/>
                <w:noProof/>
              </w:rPr>
              <w:drawing>
                <wp:inline distT="0" distB="0" distL="0" distR="0" wp14:anchorId="5A9F40B7" wp14:editId="4C1193F6">
                  <wp:extent cx="152400" cy="142875"/>
                  <wp:effectExtent l="0" t="0" r="0" b="9525"/>
                  <wp:docPr id="66243876"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rPr>
              <w:t>，並用</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個</w:t>
            </w:r>
            <w:r w:rsidRPr="00F02AE4">
              <w:rPr>
                <w:rFonts w:ascii="Times New Roman" w:eastAsia="標楷體" w:hAnsi="Times New Roman" w:cs="Times New Roman"/>
                <w:noProof/>
              </w:rPr>
              <w:drawing>
                <wp:inline distT="0" distB="0" distL="0" distR="0" wp14:anchorId="2A8285DF" wp14:editId="0C1B6E1E">
                  <wp:extent cx="171450" cy="152400"/>
                  <wp:effectExtent l="0" t="0" r="0" b="0"/>
                  <wp:docPr id="89657119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F02AE4">
              <w:rPr>
                <w:rFonts w:ascii="Times New Roman" w:eastAsia="標楷體" w:hAnsi="Times New Roman" w:cs="Times New Roman" w:hint="eastAsia"/>
              </w:rPr>
              <w:t>換成</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個</w:t>
            </w:r>
            <w:r w:rsidRPr="00F02AE4">
              <w:rPr>
                <w:rFonts w:ascii="Times New Roman" w:eastAsia="標楷體" w:hAnsi="Times New Roman" w:cs="Times New Roman"/>
                <w:noProof/>
              </w:rPr>
              <w:drawing>
                <wp:inline distT="0" distB="0" distL="0" distR="0" wp14:anchorId="6C568A3C" wp14:editId="4E071F2E">
                  <wp:extent cx="152400" cy="142875"/>
                  <wp:effectExtent l="0" t="0" r="0" b="9525"/>
                  <wp:docPr id="404280018"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02AE4">
              <w:rPr>
                <w:rFonts w:ascii="Times New Roman" w:eastAsia="標楷體" w:hAnsi="Times New Roman" w:cs="Times New Roman" w:hint="eastAsia"/>
              </w:rPr>
              <w:t>，解決兩位數減</w:t>
            </w:r>
            <w:proofErr w:type="gramStart"/>
            <w:r w:rsidRPr="00F02AE4">
              <w:rPr>
                <w:rFonts w:ascii="Times New Roman" w:eastAsia="標楷體" w:hAnsi="Times New Roman" w:cs="Times New Roman" w:hint="eastAsia"/>
              </w:rPr>
              <w:t>一</w:t>
            </w:r>
            <w:proofErr w:type="gramEnd"/>
            <w:r w:rsidRPr="00F02AE4">
              <w:rPr>
                <w:rFonts w:ascii="Times New Roman" w:eastAsia="標楷體" w:hAnsi="Times New Roman" w:cs="Times New Roman" w:hint="eastAsia"/>
              </w:rPr>
              <w:t>位數退位的減法問題。</w:t>
            </w:r>
          </w:p>
        </w:tc>
        <w:tc>
          <w:tcPr>
            <w:tcW w:w="448" w:type="pct"/>
            <w:tcBorders>
              <w:top w:val="single" w:sz="4" w:space="0" w:color="auto"/>
              <w:left w:val="single" w:sz="4" w:space="0" w:color="auto"/>
              <w:bottom w:val="single" w:sz="4" w:space="0" w:color="auto"/>
              <w:right w:val="single" w:sz="4" w:space="0" w:color="auto"/>
            </w:tcBorders>
            <w:hideMark/>
          </w:tcPr>
          <w:p w14:paraId="5111C03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31081E7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1F860B0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746119A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4C21F1E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4D4A542E"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w:t>
            </w:r>
            <w:r w:rsidRPr="00F02AE4">
              <w:rPr>
                <w:rFonts w:ascii="Times New Roman" w:eastAsia="標楷體" w:hAnsi="Times New Roman" w:cs="Times New Roman" w:hint="eastAsia"/>
                <w:b/>
              </w:rPr>
              <w:t>家庭教育</w:t>
            </w:r>
            <w:r w:rsidRPr="00F02AE4">
              <w:rPr>
                <w:rFonts w:ascii="Times New Roman" w:eastAsia="標楷體" w:hAnsi="Times New Roman" w:cs="Times New Roman" w:hint="eastAsia"/>
                <w:b/>
                <w:bCs/>
              </w:rPr>
              <w:t>】</w:t>
            </w:r>
          </w:p>
          <w:p w14:paraId="378C4F1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家</w:t>
            </w:r>
            <w:r w:rsidRPr="00F02AE4">
              <w:rPr>
                <w:rFonts w:ascii="Times New Roman" w:eastAsia="標楷體" w:hAnsi="Times New Roman" w:cs="Times New Roman" w:hint="eastAsia"/>
              </w:rPr>
              <w:t xml:space="preserve">E9 </w:t>
            </w:r>
            <w:r w:rsidRPr="00F02AE4">
              <w:rPr>
                <w:rFonts w:ascii="Times New Roman" w:eastAsia="標楷體" w:hAnsi="Times New Roman" w:cs="Times New Roman" w:hint="eastAsia"/>
              </w:rPr>
              <w:t>參與家庭消費行動，澄清金錢與物品的價值。</w:t>
            </w:r>
          </w:p>
        </w:tc>
        <w:tc>
          <w:tcPr>
            <w:tcW w:w="465" w:type="pct"/>
            <w:tcBorders>
              <w:top w:val="single" w:sz="4" w:space="0" w:color="auto"/>
              <w:left w:val="single" w:sz="4" w:space="0" w:color="auto"/>
              <w:bottom w:val="single" w:sz="4" w:space="0" w:color="auto"/>
              <w:right w:val="single" w:sz="4" w:space="0" w:color="auto"/>
            </w:tcBorders>
          </w:tcPr>
          <w:p w14:paraId="1CC1F74D" w14:textId="77777777" w:rsidR="00F02AE4" w:rsidRPr="00F02AE4" w:rsidRDefault="00F02AE4" w:rsidP="00F02AE4">
            <w:pPr>
              <w:widowControl/>
              <w:rPr>
                <w:rFonts w:ascii="Times New Roman" w:eastAsia="標楷體" w:hAnsi="Times New Roman" w:cs="Times New Roman"/>
              </w:rPr>
            </w:pPr>
          </w:p>
        </w:tc>
      </w:tr>
      <w:tr w:rsidR="00F02AE4" w:rsidRPr="00F02AE4" w14:paraId="5E16E6B0"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1CE8023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第十八</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0BA9DD7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八、兩位數的加減法</w:t>
            </w:r>
          </w:p>
          <w:p w14:paraId="0EA0C2E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8-3</w:t>
            </w:r>
            <w:r w:rsidRPr="00F02AE4">
              <w:rPr>
                <w:rFonts w:ascii="Times New Roman" w:eastAsia="標楷體" w:hAnsi="Times New Roman" w:cs="Times New Roman" w:hint="eastAsia"/>
                <w:bCs/>
              </w:rPr>
              <w:t>加一加，減一減、練習園地</w:t>
            </w:r>
          </w:p>
        </w:tc>
        <w:tc>
          <w:tcPr>
            <w:tcW w:w="214" w:type="pct"/>
            <w:gridSpan w:val="2"/>
            <w:tcBorders>
              <w:top w:val="single" w:sz="4" w:space="0" w:color="auto"/>
              <w:left w:val="single" w:sz="4" w:space="0" w:color="auto"/>
              <w:bottom w:val="single" w:sz="4" w:space="0" w:color="auto"/>
              <w:right w:val="single" w:sz="4" w:space="0" w:color="auto"/>
            </w:tcBorders>
            <w:hideMark/>
          </w:tcPr>
          <w:p w14:paraId="486271C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03B4F42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-E-A2 </w:t>
            </w:r>
            <w:r w:rsidRPr="00F02AE4">
              <w:rPr>
                <w:rFonts w:ascii="Times New Roman" w:eastAsia="標楷體" w:hAnsi="Times New Roman" w:cs="Times New Roman" w:hint="eastAsia"/>
                <w:bCs/>
              </w:rPr>
              <w:t>具備基本的算術操作能力、並能指認基本的形體與相對關係，在日常生活情境中，用數學表述與解決問題。</w:t>
            </w:r>
          </w:p>
        </w:tc>
        <w:tc>
          <w:tcPr>
            <w:tcW w:w="264" w:type="pct"/>
            <w:tcBorders>
              <w:top w:val="single" w:sz="4" w:space="0" w:color="auto"/>
              <w:left w:val="single" w:sz="4" w:space="0" w:color="auto"/>
              <w:bottom w:val="single" w:sz="4" w:space="0" w:color="auto"/>
              <w:right w:val="single" w:sz="4" w:space="0" w:color="auto"/>
            </w:tcBorders>
            <w:hideMark/>
          </w:tcPr>
          <w:p w14:paraId="50067F5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n-I-2 </w:t>
            </w:r>
            <w:r w:rsidRPr="00F02AE4">
              <w:rPr>
                <w:rFonts w:ascii="Times New Roman" w:eastAsia="標楷體" w:hAnsi="Times New Roman" w:cs="Times New Roman" w:hint="eastAsia"/>
                <w:bCs/>
              </w:rPr>
              <w:t>理解加法和減法的意義，熟練基本加減法並能流暢計算。</w:t>
            </w:r>
          </w:p>
          <w:p w14:paraId="244FEEE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r-I-1 </w:t>
            </w:r>
            <w:r w:rsidRPr="00F02AE4">
              <w:rPr>
                <w:rFonts w:ascii="Times New Roman" w:eastAsia="標楷體" w:hAnsi="Times New Roman" w:cs="Times New Roman" w:hint="eastAsia"/>
                <w:bCs/>
              </w:rPr>
              <w:t>學習數學語言</w:t>
            </w:r>
            <w:r w:rsidRPr="00F02AE4">
              <w:rPr>
                <w:rFonts w:ascii="Times New Roman" w:eastAsia="標楷體" w:hAnsi="Times New Roman" w:cs="Times New Roman" w:hint="eastAsia"/>
                <w:bCs/>
              </w:rPr>
              <w:lastRenderedPageBreak/>
              <w:t>中的運算符號、關係符號、算式約定。</w:t>
            </w:r>
          </w:p>
        </w:tc>
        <w:tc>
          <w:tcPr>
            <w:tcW w:w="358" w:type="pct"/>
            <w:tcBorders>
              <w:top w:val="single" w:sz="4" w:space="0" w:color="auto"/>
              <w:left w:val="single" w:sz="4" w:space="0" w:color="auto"/>
              <w:bottom w:val="single" w:sz="4" w:space="0" w:color="auto"/>
              <w:right w:val="single" w:sz="4" w:space="0" w:color="auto"/>
            </w:tcBorders>
            <w:hideMark/>
          </w:tcPr>
          <w:p w14:paraId="298D7DB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 xml:space="preserve">N-1-2 </w:t>
            </w:r>
            <w:r w:rsidRPr="00F02AE4">
              <w:rPr>
                <w:rFonts w:ascii="Times New Roman" w:eastAsia="標楷體" w:hAnsi="Times New Roman" w:cs="Times New Roman" w:hint="eastAsia"/>
              </w:rPr>
              <w:t>加法和減法：加法和減法的意義與應用。含「添加型」、「</w:t>
            </w:r>
            <w:proofErr w:type="gramStart"/>
            <w:r w:rsidRPr="00F02AE4">
              <w:rPr>
                <w:rFonts w:ascii="Times New Roman" w:eastAsia="標楷體" w:hAnsi="Times New Roman" w:cs="Times New Roman" w:hint="eastAsia"/>
              </w:rPr>
              <w:t>併</w:t>
            </w:r>
            <w:proofErr w:type="gramEnd"/>
            <w:r w:rsidRPr="00F02AE4">
              <w:rPr>
                <w:rFonts w:ascii="Times New Roman" w:eastAsia="標楷體" w:hAnsi="Times New Roman" w:cs="Times New Roman" w:hint="eastAsia"/>
              </w:rPr>
              <w:t>加型」、「拿走型」、「比較型」等應用問題。加法和減</w:t>
            </w:r>
            <w:r w:rsidRPr="00F02AE4">
              <w:rPr>
                <w:rFonts w:ascii="Times New Roman" w:eastAsia="標楷體" w:hAnsi="Times New Roman" w:cs="Times New Roman" w:hint="eastAsia"/>
              </w:rPr>
              <w:lastRenderedPageBreak/>
              <w:t>法算式。</w:t>
            </w:r>
          </w:p>
          <w:p w14:paraId="341BE4B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N-1-3 </w:t>
            </w:r>
            <w:r w:rsidRPr="00F02AE4">
              <w:rPr>
                <w:rFonts w:ascii="Times New Roman" w:eastAsia="標楷體" w:hAnsi="Times New Roman" w:cs="Times New Roman" w:hint="eastAsia"/>
              </w:rPr>
              <w:t>基本加減法：以操作活動為主。以熟練為目標。指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之數與</w:t>
            </w: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到</w:t>
            </w:r>
            <w:r w:rsidRPr="00F02AE4">
              <w:rPr>
                <w:rFonts w:ascii="Times New Roman" w:eastAsia="標楷體" w:hAnsi="Times New Roman" w:cs="Times New Roman" w:hint="eastAsia"/>
              </w:rPr>
              <w:t>10</w:t>
            </w:r>
            <w:r w:rsidRPr="00F02AE4">
              <w:rPr>
                <w:rFonts w:ascii="Times New Roman" w:eastAsia="標楷體" w:hAnsi="Times New Roman" w:cs="Times New Roman" w:hint="eastAsia"/>
              </w:rPr>
              <w:t>之數的加法，及反向的減法計算。</w:t>
            </w:r>
          </w:p>
          <w:p w14:paraId="2D220C2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R-1-1 </w:t>
            </w:r>
            <w:r w:rsidRPr="00F02AE4">
              <w:rPr>
                <w:rFonts w:ascii="Times New Roman" w:eastAsia="標楷體" w:hAnsi="Times New Roman" w:cs="Times New Roman" w:hint="eastAsia"/>
              </w:rPr>
              <w:t>算式與符號：含加減算式中的數、加號、減號、等號。以說、讀、聽、</w:t>
            </w:r>
            <w:r w:rsidRPr="00F02AE4">
              <w:rPr>
                <w:rFonts w:ascii="Times New Roman" w:eastAsia="標楷體" w:hAnsi="Times New Roman" w:cs="Times New Roman" w:hint="eastAsia"/>
              </w:rPr>
              <w:lastRenderedPageBreak/>
              <w:t>寫、做檢驗學生的理解。適用於後續階段。</w:t>
            </w:r>
          </w:p>
        </w:tc>
        <w:tc>
          <w:tcPr>
            <w:tcW w:w="695" w:type="pct"/>
            <w:gridSpan w:val="2"/>
            <w:tcBorders>
              <w:top w:val="single" w:sz="4" w:space="0" w:color="auto"/>
              <w:left w:val="single" w:sz="4" w:space="0" w:color="auto"/>
              <w:bottom w:val="single" w:sz="4" w:space="0" w:color="auto"/>
              <w:right w:val="single" w:sz="4" w:space="0" w:color="auto"/>
            </w:tcBorders>
            <w:hideMark/>
          </w:tcPr>
          <w:p w14:paraId="0E3945E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1.</w:t>
            </w:r>
            <w:r w:rsidRPr="00F02AE4">
              <w:rPr>
                <w:rFonts w:ascii="Times New Roman" w:eastAsia="標楷體" w:hAnsi="Times New Roman" w:cs="Times New Roman" w:hint="eastAsia"/>
              </w:rPr>
              <w:t>解決</w:t>
            </w:r>
            <w:r w:rsidRPr="00F02AE4">
              <w:rPr>
                <w:rFonts w:ascii="Times New Roman" w:eastAsia="標楷體" w:hAnsi="Times New Roman" w:cs="Times New Roman" w:hint="eastAsia"/>
              </w:rPr>
              <w:t>100</w:t>
            </w:r>
            <w:r w:rsidRPr="00F02AE4">
              <w:rPr>
                <w:rFonts w:ascii="Times New Roman" w:eastAsia="標楷體" w:hAnsi="Times New Roman" w:cs="Times New Roman" w:hint="eastAsia"/>
              </w:rPr>
              <w:t>以內的加減法應用問題。</w:t>
            </w:r>
          </w:p>
        </w:tc>
        <w:tc>
          <w:tcPr>
            <w:tcW w:w="819" w:type="pct"/>
            <w:gridSpan w:val="2"/>
            <w:tcBorders>
              <w:top w:val="single" w:sz="4" w:space="0" w:color="auto"/>
              <w:left w:val="single" w:sz="4" w:space="0" w:color="auto"/>
              <w:bottom w:val="single" w:sz="4" w:space="0" w:color="auto"/>
              <w:right w:val="single" w:sz="4" w:space="0" w:color="auto"/>
            </w:tcBorders>
            <w:hideMark/>
          </w:tcPr>
          <w:p w14:paraId="463B93EC"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8-3</w:t>
            </w:r>
            <w:r w:rsidRPr="00F02AE4">
              <w:rPr>
                <w:rFonts w:ascii="Times New Roman" w:eastAsia="標楷體" w:hAnsi="Times New Roman" w:cs="Times New Roman" w:hint="eastAsia"/>
                <w:b/>
                <w:bCs/>
              </w:rPr>
              <w:t>加一加，減一減</w:t>
            </w:r>
          </w:p>
          <w:p w14:paraId="76A698E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一、</w:t>
            </w:r>
            <w:proofErr w:type="gramStart"/>
            <w:r w:rsidRPr="00F02AE4">
              <w:rPr>
                <w:rFonts w:ascii="Times New Roman" w:eastAsia="標楷體" w:hAnsi="Times New Roman" w:cs="Times New Roman" w:hint="eastAsia"/>
              </w:rPr>
              <w:t>解決兩物價格</w:t>
            </w:r>
            <w:proofErr w:type="gramEnd"/>
            <w:r w:rsidRPr="00F02AE4">
              <w:rPr>
                <w:rFonts w:ascii="Times New Roman" w:eastAsia="標楷體" w:hAnsi="Times New Roman" w:cs="Times New Roman" w:hint="eastAsia"/>
              </w:rPr>
              <w:t>合成的問題</w:t>
            </w:r>
          </w:p>
          <w:p w14:paraId="7043C8E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引導學生理解題意，算出</w:t>
            </w:r>
            <w:proofErr w:type="gramStart"/>
            <w:r w:rsidRPr="00F02AE4">
              <w:rPr>
                <w:rFonts w:ascii="Times New Roman" w:eastAsia="標楷體" w:hAnsi="Times New Roman" w:cs="Times New Roman" w:hint="eastAsia"/>
              </w:rPr>
              <w:t>兩物共</w:t>
            </w:r>
            <w:proofErr w:type="gramEnd"/>
            <w:r w:rsidRPr="00F02AE4">
              <w:rPr>
                <w:rFonts w:ascii="Times New Roman" w:eastAsia="標楷體" w:hAnsi="Times New Roman" w:cs="Times New Roman" w:hint="eastAsia"/>
              </w:rPr>
              <w:t>要付多少元。</w:t>
            </w:r>
          </w:p>
          <w:p w14:paraId="737F25C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二、</w:t>
            </w:r>
            <w:proofErr w:type="gramStart"/>
            <w:r w:rsidRPr="00F02AE4">
              <w:rPr>
                <w:rFonts w:ascii="Times New Roman" w:eastAsia="標楷體" w:hAnsi="Times New Roman" w:cs="Times New Roman" w:hint="eastAsia"/>
              </w:rPr>
              <w:t>解決兩物的</w:t>
            </w:r>
            <w:proofErr w:type="gramEnd"/>
            <w:r w:rsidRPr="00F02AE4">
              <w:rPr>
                <w:rFonts w:ascii="Times New Roman" w:eastAsia="標楷體" w:hAnsi="Times New Roman" w:cs="Times New Roman" w:hint="eastAsia"/>
              </w:rPr>
              <w:t>差價問題</w:t>
            </w:r>
          </w:p>
          <w:p w14:paraId="6FD81CE0"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引導學生列出算式，算出兩樣物品相差多少錢。</w:t>
            </w:r>
          </w:p>
          <w:p w14:paraId="50D8AD6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三、解決找錢的問題。</w:t>
            </w:r>
          </w:p>
          <w:p w14:paraId="2380C47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引導學生列出算式，算出要找回多少錢。</w:t>
            </w:r>
          </w:p>
          <w:p w14:paraId="1DFD319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四、買</w:t>
            </w: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個相同物品的付錢問題。</w:t>
            </w:r>
          </w:p>
          <w:p w14:paraId="15634D9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引導學生理解買兩個相同物品要付兩個一樣</w:t>
            </w:r>
            <w:r w:rsidRPr="00F02AE4">
              <w:rPr>
                <w:rFonts w:ascii="Times New Roman" w:eastAsia="標楷體" w:hAnsi="Times New Roman" w:cs="Times New Roman" w:hint="eastAsia"/>
              </w:rPr>
              <w:lastRenderedPageBreak/>
              <w:t>的錢，列出算式，算出共要付多少錢。</w:t>
            </w:r>
          </w:p>
          <w:p w14:paraId="1DA4390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
              </w:rPr>
              <w:t>動動腦</w:t>
            </w:r>
            <w:r w:rsidRPr="00F02AE4">
              <w:rPr>
                <w:rFonts w:ascii="Times New Roman" w:eastAsia="標楷體" w:hAnsi="Times New Roman" w:cs="Times New Roman" w:hint="eastAsia"/>
              </w:rPr>
              <w:t>：思考買兩樣東西帶的錢夠不夠付</w:t>
            </w:r>
          </w:p>
          <w:p w14:paraId="402C8A9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1.</w:t>
            </w:r>
            <w:r w:rsidRPr="00F02AE4">
              <w:rPr>
                <w:rFonts w:ascii="Times New Roman" w:eastAsia="標楷體" w:hAnsi="Times New Roman" w:cs="Times New Roman" w:hint="eastAsia"/>
              </w:rPr>
              <w:t>能從題目中找出標價。</w:t>
            </w:r>
          </w:p>
          <w:p w14:paraId="07CDED3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列出算式並計算合起來的金額，已經超過</w:t>
            </w:r>
            <w:r w:rsidRPr="00F02AE4">
              <w:rPr>
                <w:rFonts w:ascii="Times New Roman" w:eastAsia="標楷體" w:hAnsi="Times New Roman" w:cs="Times New Roman" w:hint="eastAsia"/>
              </w:rPr>
              <w:t>50</w:t>
            </w:r>
            <w:r w:rsidRPr="00F02AE4">
              <w:rPr>
                <w:rFonts w:ascii="Times New Roman" w:eastAsia="標楷體" w:hAnsi="Times New Roman" w:cs="Times New Roman" w:hint="eastAsia"/>
              </w:rPr>
              <w:t>元，所以不夠付。</w:t>
            </w:r>
          </w:p>
          <w:p w14:paraId="02133F51"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練習園地</w:t>
            </w:r>
          </w:p>
          <w:p w14:paraId="3770A71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tc>
        <w:tc>
          <w:tcPr>
            <w:tcW w:w="448" w:type="pct"/>
            <w:tcBorders>
              <w:top w:val="single" w:sz="4" w:space="0" w:color="auto"/>
              <w:left w:val="single" w:sz="4" w:space="0" w:color="auto"/>
              <w:bottom w:val="single" w:sz="4" w:space="0" w:color="auto"/>
              <w:right w:val="single" w:sz="4" w:space="0" w:color="auto"/>
            </w:tcBorders>
            <w:hideMark/>
          </w:tcPr>
          <w:p w14:paraId="77C7250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2DE552B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51A22A9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5548B7F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61C6B27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1EBA0F8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w:t>
            </w:r>
            <w:r w:rsidRPr="00F02AE4">
              <w:rPr>
                <w:rFonts w:ascii="Times New Roman" w:eastAsia="標楷體" w:hAnsi="Times New Roman" w:cs="Times New Roman" w:hint="eastAsia"/>
                <w:b/>
              </w:rPr>
              <w:t>閱讀素養教育</w:t>
            </w:r>
            <w:r w:rsidRPr="00F02AE4">
              <w:rPr>
                <w:rFonts w:ascii="Times New Roman" w:eastAsia="標楷體" w:hAnsi="Times New Roman" w:cs="Times New Roman" w:hint="eastAsia"/>
                <w:b/>
                <w:bCs/>
              </w:rPr>
              <w:t>】</w:t>
            </w:r>
          </w:p>
          <w:p w14:paraId="62F23E4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閱</w:t>
            </w:r>
            <w:r w:rsidRPr="00F02AE4">
              <w:rPr>
                <w:rFonts w:ascii="Times New Roman" w:eastAsia="標楷體" w:hAnsi="Times New Roman" w:cs="Times New Roman" w:hint="eastAsia"/>
              </w:rPr>
              <w:t xml:space="preserve">E11 </w:t>
            </w:r>
            <w:r w:rsidRPr="00F02AE4">
              <w:rPr>
                <w:rFonts w:ascii="Times New Roman" w:eastAsia="標楷體" w:hAnsi="Times New Roman" w:cs="Times New Roman" w:hint="eastAsia"/>
              </w:rPr>
              <w:t>低年級：能在一般生活情境中，懂得運用</w:t>
            </w:r>
            <w:proofErr w:type="gramStart"/>
            <w:r w:rsidRPr="00F02AE4">
              <w:rPr>
                <w:rFonts w:ascii="Times New Roman" w:eastAsia="標楷體" w:hAnsi="Times New Roman" w:cs="Times New Roman" w:hint="eastAsia"/>
              </w:rPr>
              <w:t>文本習得</w:t>
            </w:r>
            <w:proofErr w:type="gramEnd"/>
            <w:r w:rsidRPr="00F02AE4">
              <w:rPr>
                <w:rFonts w:ascii="Times New Roman" w:eastAsia="標楷體" w:hAnsi="Times New Roman" w:cs="Times New Roman" w:hint="eastAsia"/>
              </w:rPr>
              <w:t>的知識解決問題。</w:t>
            </w:r>
          </w:p>
        </w:tc>
        <w:tc>
          <w:tcPr>
            <w:tcW w:w="465" w:type="pct"/>
            <w:tcBorders>
              <w:top w:val="single" w:sz="4" w:space="0" w:color="auto"/>
              <w:left w:val="single" w:sz="4" w:space="0" w:color="auto"/>
              <w:bottom w:val="single" w:sz="4" w:space="0" w:color="auto"/>
              <w:right w:val="single" w:sz="4" w:space="0" w:color="auto"/>
            </w:tcBorders>
          </w:tcPr>
          <w:p w14:paraId="024CF9C7" w14:textId="77777777" w:rsidR="00F02AE4" w:rsidRPr="00F02AE4" w:rsidRDefault="00F02AE4" w:rsidP="00F02AE4">
            <w:pPr>
              <w:widowControl/>
              <w:rPr>
                <w:rFonts w:ascii="Times New Roman" w:eastAsia="標楷體" w:hAnsi="Times New Roman" w:cs="Times New Roman"/>
              </w:rPr>
            </w:pPr>
          </w:p>
        </w:tc>
      </w:tr>
      <w:tr w:rsidR="00F02AE4" w:rsidRPr="00F02AE4" w14:paraId="5238A4E4"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2F9CCBE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第十九</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2D471ED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九、分類整理</w:t>
            </w:r>
          </w:p>
          <w:p w14:paraId="1C778B6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9-1</w:t>
            </w:r>
            <w:r w:rsidRPr="00F02AE4">
              <w:rPr>
                <w:rFonts w:ascii="Times New Roman" w:eastAsia="標楷體" w:hAnsi="Times New Roman" w:cs="Times New Roman" w:hint="eastAsia"/>
                <w:bCs/>
              </w:rPr>
              <w:t>分類、</w:t>
            </w:r>
            <w:r w:rsidRPr="00F02AE4">
              <w:rPr>
                <w:rFonts w:ascii="Times New Roman" w:eastAsia="標楷體" w:hAnsi="Times New Roman" w:cs="Times New Roman" w:hint="eastAsia"/>
                <w:bCs/>
              </w:rPr>
              <w:t>9-2</w:t>
            </w:r>
            <w:r w:rsidRPr="00F02AE4">
              <w:rPr>
                <w:rFonts w:ascii="Times New Roman" w:eastAsia="標楷體" w:hAnsi="Times New Roman" w:cs="Times New Roman" w:hint="eastAsia"/>
                <w:bCs/>
              </w:rPr>
              <w:t>記錄</w:t>
            </w:r>
          </w:p>
        </w:tc>
        <w:tc>
          <w:tcPr>
            <w:tcW w:w="214" w:type="pct"/>
            <w:gridSpan w:val="2"/>
            <w:tcBorders>
              <w:top w:val="single" w:sz="4" w:space="0" w:color="auto"/>
              <w:left w:val="single" w:sz="4" w:space="0" w:color="auto"/>
              <w:bottom w:val="single" w:sz="4" w:space="0" w:color="auto"/>
              <w:right w:val="single" w:sz="4" w:space="0" w:color="auto"/>
            </w:tcBorders>
            <w:hideMark/>
          </w:tcPr>
          <w:p w14:paraId="312BD21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7926ECB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-E-B2 </w:t>
            </w:r>
            <w:r w:rsidRPr="00F02AE4">
              <w:rPr>
                <w:rFonts w:ascii="Times New Roman" w:eastAsia="標楷體" w:hAnsi="Times New Roman" w:cs="Times New Roman" w:hint="eastAsia"/>
                <w:bCs/>
              </w:rPr>
              <w:t>具備報讀、製作基本統計圖表之能力。</w:t>
            </w:r>
          </w:p>
        </w:tc>
        <w:tc>
          <w:tcPr>
            <w:tcW w:w="264" w:type="pct"/>
            <w:tcBorders>
              <w:top w:val="single" w:sz="4" w:space="0" w:color="auto"/>
              <w:left w:val="single" w:sz="4" w:space="0" w:color="auto"/>
              <w:bottom w:val="single" w:sz="4" w:space="0" w:color="auto"/>
              <w:right w:val="single" w:sz="4" w:space="0" w:color="auto"/>
            </w:tcBorders>
            <w:hideMark/>
          </w:tcPr>
          <w:p w14:paraId="6553B25E"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d-I-1 </w:t>
            </w:r>
            <w:r w:rsidRPr="00F02AE4">
              <w:rPr>
                <w:rFonts w:ascii="Times New Roman" w:eastAsia="標楷體" w:hAnsi="Times New Roman" w:cs="Times New Roman" w:hint="eastAsia"/>
              </w:rPr>
              <w:t>認識分類的模式，能主動蒐集資料、分類，並做簡單的呈現與說明。</w:t>
            </w:r>
          </w:p>
        </w:tc>
        <w:tc>
          <w:tcPr>
            <w:tcW w:w="358" w:type="pct"/>
            <w:tcBorders>
              <w:top w:val="single" w:sz="4" w:space="0" w:color="auto"/>
              <w:left w:val="single" w:sz="4" w:space="0" w:color="auto"/>
              <w:bottom w:val="single" w:sz="4" w:space="0" w:color="auto"/>
              <w:right w:val="single" w:sz="4" w:space="0" w:color="auto"/>
            </w:tcBorders>
            <w:hideMark/>
          </w:tcPr>
          <w:p w14:paraId="56EEBF7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 xml:space="preserve">D-1-1 </w:t>
            </w:r>
            <w:r w:rsidRPr="00F02AE4">
              <w:rPr>
                <w:rFonts w:ascii="Times New Roman" w:eastAsia="標楷體" w:hAnsi="Times New Roman" w:cs="Times New Roman" w:hint="eastAsia"/>
              </w:rPr>
              <w:t>簡單分類：以操作活動為主。能蒐集、分類、記錄、呈現日常生活物品，報讀、說明已處理好之分類。觀察分類的模式，知道同一組資料可有不同的分</w:t>
            </w:r>
            <w:r w:rsidRPr="00F02AE4">
              <w:rPr>
                <w:rFonts w:ascii="Times New Roman" w:eastAsia="標楷體" w:hAnsi="Times New Roman" w:cs="Times New Roman" w:hint="eastAsia"/>
              </w:rPr>
              <w:lastRenderedPageBreak/>
              <w:t>類方式。</w:t>
            </w:r>
          </w:p>
        </w:tc>
        <w:tc>
          <w:tcPr>
            <w:tcW w:w="695" w:type="pct"/>
            <w:gridSpan w:val="2"/>
            <w:tcBorders>
              <w:top w:val="single" w:sz="4" w:space="0" w:color="auto"/>
              <w:left w:val="single" w:sz="4" w:space="0" w:color="auto"/>
              <w:bottom w:val="single" w:sz="4" w:space="0" w:color="auto"/>
              <w:right w:val="single" w:sz="4" w:space="0" w:color="auto"/>
            </w:tcBorders>
            <w:hideMark/>
          </w:tcPr>
          <w:p w14:paraId="20338FE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將物品依照屬性做分類並記錄結果。</w:t>
            </w:r>
          </w:p>
          <w:p w14:paraId="75250ED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將資料整理成統計表並報讀。</w:t>
            </w:r>
          </w:p>
        </w:tc>
        <w:tc>
          <w:tcPr>
            <w:tcW w:w="819" w:type="pct"/>
            <w:gridSpan w:val="2"/>
            <w:tcBorders>
              <w:top w:val="single" w:sz="4" w:space="0" w:color="auto"/>
              <w:left w:val="single" w:sz="4" w:space="0" w:color="auto"/>
              <w:bottom w:val="single" w:sz="4" w:space="0" w:color="auto"/>
              <w:right w:val="single" w:sz="4" w:space="0" w:color="auto"/>
            </w:tcBorders>
          </w:tcPr>
          <w:p w14:paraId="29B78AED"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9-1</w:t>
            </w:r>
            <w:r w:rsidRPr="00F02AE4">
              <w:rPr>
                <w:rFonts w:ascii="Times New Roman" w:eastAsia="標楷體" w:hAnsi="Times New Roman" w:cs="Times New Roman" w:hint="eastAsia"/>
                <w:b/>
                <w:bCs/>
              </w:rPr>
              <w:t>分類</w:t>
            </w:r>
          </w:p>
          <w:p w14:paraId="015975C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一、資源回收的分類</w:t>
            </w:r>
          </w:p>
          <w:p w14:paraId="6006FD7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教師與學生討論資源回收的重要。</w:t>
            </w:r>
          </w:p>
          <w:p w14:paraId="0735EF3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請學生拿出附件</w:t>
            </w:r>
            <w:r w:rsidRPr="00F02AE4">
              <w:rPr>
                <w:rFonts w:ascii="Times New Roman" w:eastAsia="標楷體" w:hAnsi="Times New Roman" w:cs="Times New Roman" w:hint="eastAsia"/>
                <w:bCs/>
              </w:rPr>
              <w:t>30</w:t>
            </w:r>
            <w:r w:rsidRPr="00F02AE4">
              <w:rPr>
                <w:rFonts w:ascii="Times New Roman" w:eastAsia="標楷體" w:hAnsi="Times New Roman" w:cs="Times New Roman" w:hint="eastAsia"/>
                <w:bCs/>
              </w:rPr>
              <w:t>的貼紙，進行分類。和學生討論如何分類？引導學生說明分類的方法。</w:t>
            </w:r>
          </w:p>
          <w:p w14:paraId="3B25AB2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二、依據分類結果點數</w:t>
            </w:r>
          </w:p>
          <w:p w14:paraId="2F24B3A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學生拿出附件</w:t>
            </w:r>
            <w:r w:rsidRPr="00F02AE4">
              <w:rPr>
                <w:rFonts w:ascii="Times New Roman" w:eastAsia="標楷體" w:hAnsi="Times New Roman" w:cs="Times New Roman" w:hint="eastAsia"/>
                <w:bCs/>
              </w:rPr>
              <w:t>31</w:t>
            </w:r>
            <w:r w:rsidRPr="00F02AE4">
              <w:rPr>
                <w:rFonts w:ascii="Times New Roman" w:eastAsia="標楷體" w:hAnsi="Times New Roman" w:cs="Times New Roman" w:hint="eastAsia"/>
                <w:bCs/>
              </w:rPr>
              <w:t>的圖卡，進行分類。</w:t>
            </w:r>
          </w:p>
          <w:p w14:paraId="2E0D643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學生發表分類的方式，並進行點數。</w:t>
            </w:r>
          </w:p>
          <w:p w14:paraId="52C960B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將附件</w:t>
            </w:r>
            <w:r w:rsidRPr="00F02AE4">
              <w:rPr>
                <w:rFonts w:ascii="Times New Roman" w:eastAsia="標楷體" w:hAnsi="Times New Roman" w:cs="Times New Roman" w:hint="eastAsia"/>
                <w:bCs/>
              </w:rPr>
              <w:t>31</w:t>
            </w:r>
            <w:r w:rsidRPr="00F02AE4">
              <w:rPr>
                <w:rFonts w:ascii="Times New Roman" w:eastAsia="標楷體" w:hAnsi="Times New Roman" w:cs="Times New Roman" w:hint="eastAsia"/>
                <w:bCs/>
              </w:rPr>
              <w:t>依顏色分類，請學生點數各種顏色的數量。</w:t>
            </w:r>
          </w:p>
          <w:p w14:paraId="128F960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將附件</w:t>
            </w:r>
            <w:r w:rsidRPr="00F02AE4">
              <w:rPr>
                <w:rFonts w:ascii="Times New Roman" w:eastAsia="標楷體" w:hAnsi="Times New Roman" w:cs="Times New Roman" w:hint="eastAsia"/>
                <w:bCs/>
              </w:rPr>
              <w:t>31</w:t>
            </w:r>
            <w:r w:rsidRPr="00F02AE4">
              <w:rPr>
                <w:rFonts w:ascii="Times New Roman" w:eastAsia="標楷體" w:hAnsi="Times New Roman" w:cs="Times New Roman" w:hint="eastAsia"/>
                <w:bCs/>
              </w:rPr>
              <w:t>依形狀分類，請學生點數各種形狀的數量。</w:t>
            </w:r>
          </w:p>
          <w:p w14:paraId="297AA28B" w14:textId="77777777" w:rsidR="00F02AE4" w:rsidRPr="00F02AE4" w:rsidRDefault="00F02AE4" w:rsidP="00F02AE4">
            <w:pPr>
              <w:widowControl/>
              <w:rPr>
                <w:rFonts w:ascii="Times New Roman" w:eastAsia="標楷體" w:hAnsi="Times New Roman" w:cs="Times New Roman"/>
                <w:bCs/>
              </w:rPr>
            </w:pPr>
          </w:p>
          <w:p w14:paraId="60BA83D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 xml:space="preserve">9-2 </w:t>
            </w:r>
            <w:r w:rsidRPr="00F02AE4">
              <w:rPr>
                <w:rFonts w:ascii="Times New Roman" w:eastAsia="標楷體" w:hAnsi="Times New Roman" w:cs="Times New Roman" w:hint="eastAsia"/>
                <w:b/>
                <w:bCs/>
              </w:rPr>
              <w:t>記錄</w:t>
            </w:r>
          </w:p>
          <w:p w14:paraId="6E60A4A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一、用不同的方式記錄，依據分類結果點數</w:t>
            </w:r>
          </w:p>
          <w:p w14:paraId="0C9A44F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箱子裡放入三種顏色的跳棋，每拿出一個跳棋，就做一個畫記。</w:t>
            </w:r>
          </w:p>
          <w:p w14:paraId="1554493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接著在黑板上，畫出</w:t>
            </w: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個表格，上面標示紅色、藍色、黃色，每拿一個跳棋就做一個記號。</w:t>
            </w:r>
          </w:p>
          <w:p w14:paraId="5D889CA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等每位學生輪流抽過一次跳棋以後，教師將抽跳棋的結果記錄在黑板上。</w:t>
            </w:r>
          </w:p>
          <w:p w14:paraId="5CEE102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引導學生認識記錄的方式有很多種方法，可以畫顏色、畫○、或用「正」記錄。</w:t>
            </w:r>
          </w:p>
          <w:p w14:paraId="33ED7F9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點數每種顏色的跳棋有幾個。</w:t>
            </w:r>
          </w:p>
        </w:tc>
        <w:tc>
          <w:tcPr>
            <w:tcW w:w="448" w:type="pct"/>
            <w:tcBorders>
              <w:top w:val="single" w:sz="4" w:space="0" w:color="auto"/>
              <w:left w:val="single" w:sz="4" w:space="0" w:color="auto"/>
              <w:bottom w:val="single" w:sz="4" w:space="0" w:color="auto"/>
              <w:right w:val="single" w:sz="4" w:space="0" w:color="auto"/>
            </w:tcBorders>
            <w:hideMark/>
          </w:tcPr>
          <w:p w14:paraId="3944367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08E9798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7FE8CA4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20A5A8A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0E4460B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703E4575"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w:t>
            </w:r>
            <w:r w:rsidRPr="00F02AE4">
              <w:rPr>
                <w:rFonts w:ascii="Times New Roman" w:eastAsia="標楷體" w:hAnsi="Times New Roman" w:cs="Times New Roman" w:hint="eastAsia"/>
                <w:b/>
              </w:rPr>
              <w:t>環境</w:t>
            </w:r>
            <w:r w:rsidRPr="00F02AE4">
              <w:rPr>
                <w:rFonts w:ascii="Times New Roman" w:eastAsia="標楷體" w:hAnsi="Times New Roman" w:cs="Times New Roman" w:hint="eastAsia"/>
                <w:b/>
                <w:bCs/>
              </w:rPr>
              <w:t>教育】</w:t>
            </w:r>
          </w:p>
          <w:p w14:paraId="1FFB8D9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環</w:t>
            </w:r>
            <w:r w:rsidRPr="00F02AE4">
              <w:rPr>
                <w:rFonts w:ascii="Times New Roman" w:eastAsia="標楷體" w:hAnsi="Times New Roman" w:cs="Times New Roman" w:hint="eastAsia"/>
              </w:rPr>
              <w:t xml:space="preserve">E2 </w:t>
            </w:r>
            <w:r w:rsidRPr="00F02AE4">
              <w:rPr>
                <w:rFonts w:ascii="Times New Roman" w:eastAsia="標楷體" w:hAnsi="Times New Roman" w:cs="Times New Roman" w:hint="eastAsia"/>
              </w:rPr>
              <w:t>覺知生物生命的美與價值，關懷動、植物的生命。</w:t>
            </w:r>
          </w:p>
          <w:p w14:paraId="1072DB74"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【能源教育】</w:t>
            </w:r>
          </w:p>
          <w:p w14:paraId="2159BA9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能</w:t>
            </w:r>
            <w:r w:rsidRPr="00F02AE4">
              <w:rPr>
                <w:rFonts w:ascii="Times New Roman" w:eastAsia="標楷體" w:hAnsi="Times New Roman" w:cs="Times New Roman" w:hint="eastAsia"/>
              </w:rPr>
              <w:t xml:space="preserve">E8 </w:t>
            </w:r>
            <w:r w:rsidRPr="00F02AE4">
              <w:rPr>
                <w:rFonts w:ascii="Times New Roman" w:eastAsia="標楷體" w:hAnsi="Times New Roman" w:cs="Times New Roman" w:hint="eastAsia"/>
              </w:rPr>
              <w:t>於家庭、校園生活實踐</w:t>
            </w:r>
            <w:proofErr w:type="gramStart"/>
            <w:r w:rsidRPr="00F02AE4">
              <w:rPr>
                <w:rFonts w:ascii="Times New Roman" w:eastAsia="標楷體" w:hAnsi="Times New Roman" w:cs="Times New Roman" w:hint="eastAsia"/>
              </w:rPr>
              <w:t>節能減碳的</w:t>
            </w:r>
            <w:proofErr w:type="gramEnd"/>
            <w:r w:rsidRPr="00F02AE4">
              <w:rPr>
                <w:rFonts w:ascii="Times New Roman" w:eastAsia="標楷體" w:hAnsi="Times New Roman" w:cs="Times New Roman" w:hint="eastAsia"/>
              </w:rPr>
              <w:t>行動。</w:t>
            </w:r>
          </w:p>
        </w:tc>
        <w:tc>
          <w:tcPr>
            <w:tcW w:w="465" w:type="pct"/>
            <w:tcBorders>
              <w:top w:val="single" w:sz="4" w:space="0" w:color="auto"/>
              <w:left w:val="single" w:sz="4" w:space="0" w:color="auto"/>
              <w:bottom w:val="single" w:sz="4" w:space="0" w:color="auto"/>
              <w:right w:val="single" w:sz="4" w:space="0" w:color="auto"/>
            </w:tcBorders>
          </w:tcPr>
          <w:p w14:paraId="0A574D2E" w14:textId="77777777" w:rsidR="00F02AE4" w:rsidRPr="00F02AE4" w:rsidRDefault="00F02AE4" w:rsidP="00F02AE4">
            <w:pPr>
              <w:widowControl/>
              <w:rPr>
                <w:rFonts w:ascii="Times New Roman" w:eastAsia="標楷體" w:hAnsi="Times New Roman" w:cs="Times New Roman"/>
              </w:rPr>
            </w:pPr>
          </w:p>
        </w:tc>
      </w:tr>
      <w:tr w:rsidR="00F02AE4" w:rsidRPr="00F02AE4" w14:paraId="57C9E6E0"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621AAE1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第二十</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3495C4C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九、分類整理、學習加油</w:t>
            </w:r>
            <w:proofErr w:type="gramStart"/>
            <w:r w:rsidRPr="00F02AE4">
              <w:rPr>
                <w:rFonts w:ascii="Times New Roman" w:eastAsia="標楷體" w:hAnsi="Times New Roman" w:cs="Times New Roman" w:hint="eastAsia"/>
                <w:bCs/>
              </w:rPr>
              <w:t>讚</w:t>
            </w:r>
            <w:proofErr w:type="gramEnd"/>
            <w:r w:rsidRPr="00F02AE4">
              <w:rPr>
                <w:rFonts w:ascii="Times New Roman" w:eastAsia="標楷體" w:hAnsi="Times New Roman" w:cs="Times New Roman" w:hint="eastAsia"/>
                <w:bCs/>
              </w:rPr>
              <w:t>（二）</w:t>
            </w:r>
          </w:p>
          <w:p w14:paraId="70ABF6D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9-3</w:t>
            </w:r>
            <w:r w:rsidRPr="00F02AE4">
              <w:rPr>
                <w:rFonts w:ascii="Times New Roman" w:eastAsia="標楷體" w:hAnsi="Times New Roman" w:cs="Times New Roman" w:hint="eastAsia"/>
                <w:bCs/>
              </w:rPr>
              <w:t>報讀、練習園地、綜合與應用、生活中找數學、看繪本學數</w:t>
            </w:r>
            <w:r w:rsidRPr="00F02AE4">
              <w:rPr>
                <w:rFonts w:ascii="Times New Roman" w:eastAsia="標楷體" w:hAnsi="Times New Roman" w:cs="Times New Roman" w:hint="eastAsia"/>
                <w:bCs/>
              </w:rPr>
              <w:lastRenderedPageBreak/>
              <w:t>學、數學園地</w:t>
            </w:r>
          </w:p>
        </w:tc>
        <w:tc>
          <w:tcPr>
            <w:tcW w:w="214" w:type="pct"/>
            <w:gridSpan w:val="2"/>
            <w:tcBorders>
              <w:top w:val="single" w:sz="4" w:space="0" w:color="auto"/>
              <w:left w:val="single" w:sz="4" w:space="0" w:color="auto"/>
              <w:bottom w:val="single" w:sz="4" w:space="0" w:color="auto"/>
              <w:right w:val="single" w:sz="4" w:space="0" w:color="auto"/>
            </w:tcBorders>
            <w:hideMark/>
          </w:tcPr>
          <w:p w14:paraId="102A68E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4</w:t>
            </w:r>
          </w:p>
        </w:tc>
        <w:tc>
          <w:tcPr>
            <w:tcW w:w="536" w:type="pct"/>
            <w:tcBorders>
              <w:top w:val="single" w:sz="4" w:space="0" w:color="auto"/>
              <w:left w:val="single" w:sz="4" w:space="0" w:color="auto"/>
              <w:bottom w:val="single" w:sz="4" w:space="0" w:color="auto"/>
              <w:right w:val="single" w:sz="4" w:space="0" w:color="auto"/>
            </w:tcBorders>
            <w:hideMark/>
          </w:tcPr>
          <w:p w14:paraId="46085AF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具備喜歡數學、對數學世界好奇、有積極主動的學習態度，並能將數學語言運用於日常生活中。</w:t>
            </w:r>
          </w:p>
          <w:p w14:paraId="49975E4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具備日常語言與數字及算術符號之間的轉換能力，並能熟練</w:t>
            </w:r>
            <w:r w:rsidRPr="00F02AE4">
              <w:rPr>
                <w:rFonts w:ascii="Times New Roman" w:eastAsia="標楷體" w:hAnsi="Times New Roman" w:cs="Times New Roman" w:hint="eastAsia"/>
                <w:bCs/>
              </w:rPr>
              <w:lastRenderedPageBreak/>
              <w:t>操作日常使用之度量衡及時間，認識日常經驗中的幾何形體，並能以符號表示公式。</w:t>
            </w:r>
          </w:p>
          <w:p w14:paraId="4F0960E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-E-B2 </w:t>
            </w:r>
            <w:r w:rsidRPr="00F02AE4">
              <w:rPr>
                <w:rFonts w:ascii="Times New Roman" w:eastAsia="標楷體" w:hAnsi="Times New Roman" w:cs="Times New Roman" w:hint="eastAsia"/>
                <w:bCs/>
              </w:rPr>
              <w:t>具備報讀、製作基本統計圖表之能力。</w:t>
            </w:r>
          </w:p>
        </w:tc>
        <w:tc>
          <w:tcPr>
            <w:tcW w:w="264" w:type="pct"/>
            <w:tcBorders>
              <w:top w:val="single" w:sz="4" w:space="0" w:color="auto"/>
              <w:left w:val="single" w:sz="4" w:space="0" w:color="auto"/>
              <w:bottom w:val="single" w:sz="4" w:space="0" w:color="auto"/>
              <w:right w:val="single" w:sz="4" w:space="0" w:color="auto"/>
            </w:tcBorders>
            <w:hideMark/>
          </w:tcPr>
          <w:p w14:paraId="35D748D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n-I-2 </w:t>
            </w:r>
            <w:r w:rsidRPr="00F02AE4">
              <w:rPr>
                <w:rFonts w:ascii="Times New Roman" w:eastAsia="標楷體" w:hAnsi="Times New Roman" w:cs="Times New Roman" w:hint="eastAsia"/>
                <w:bCs/>
              </w:rPr>
              <w:t>理解加法和減法的意義，熟練基本加減法並能流</w:t>
            </w:r>
            <w:r w:rsidRPr="00F02AE4">
              <w:rPr>
                <w:rFonts w:ascii="Times New Roman" w:eastAsia="標楷體" w:hAnsi="Times New Roman" w:cs="Times New Roman" w:hint="eastAsia"/>
                <w:bCs/>
              </w:rPr>
              <w:lastRenderedPageBreak/>
              <w:t>暢計算。</w:t>
            </w:r>
          </w:p>
          <w:p w14:paraId="1F1278E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n-I-3 </w:t>
            </w:r>
            <w:r w:rsidRPr="00F02AE4">
              <w:rPr>
                <w:rFonts w:ascii="Times New Roman" w:eastAsia="標楷體" w:hAnsi="Times New Roman" w:cs="Times New Roman" w:hint="eastAsia"/>
                <w:bCs/>
              </w:rPr>
              <w:t>應用加法和減法的計算或估算於日常應用解題。</w:t>
            </w:r>
            <w:r w:rsidRPr="00F02AE4">
              <w:rPr>
                <w:rFonts w:ascii="Times New Roman" w:eastAsia="標楷體" w:hAnsi="Times New Roman" w:cs="Times New Roman" w:hint="eastAsia"/>
                <w:bCs/>
              </w:rPr>
              <w:t xml:space="preserve">n-I-9 </w:t>
            </w:r>
            <w:r w:rsidRPr="00F02AE4">
              <w:rPr>
                <w:rFonts w:ascii="Times New Roman" w:eastAsia="標楷體" w:hAnsi="Times New Roman" w:cs="Times New Roman" w:hint="eastAsia"/>
                <w:bCs/>
              </w:rPr>
              <w:t>認識時刻與時間常用單位。</w:t>
            </w:r>
          </w:p>
          <w:p w14:paraId="22B45DF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d-I-1 </w:t>
            </w:r>
            <w:r w:rsidRPr="00F02AE4">
              <w:rPr>
                <w:rFonts w:ascii="Times New Roman" w:eastAsia="標楷體" w:hAnsi="Times New Roman" w:cs="Times New Roman" w:hint="eastAsia"/>
                <w:bCs/>
              </w:rPr>
              <w:t>認識分類的模式，能主動蒐集資料、分</w:t>
            </w:r>
            <w:r w:rsidRPr="00F02AE4">
              <w:rPr>
                <w:rFonts w:ascii="Times New Roman" w:eastAsia="標楷體" w:hAnsi="Times New Roman" w:cs="Times New Roman" w:hint="eastAsia"/>
                <w:bCs/>
              </w:rPr>
              <w:lastRenderedPageBreak/>
              <w:t>類，並做簡單的呈現與說明。</w:t>
            </w:r>
          </w:p>
        </w:tc>
        <w:tc>
          <w:tcPr>
            <w:tcW w:w="358" w:type="pct"/>
            <w:tcBorders>
              <w:top w:val="single" w:sz="4" w:space="0" w:color="auto"/>
              <w:left w:val="single" w:sz="4" w:space="0" w:color="auto"/>
              <w:bottom w:val="single" w:sz="4" w:space="0" w:color="auto"/>
              <w:right w:val="single" w:sz="4" w:space="0" w:color="auto"/>
            </w:tcBorders>
            <w:hideMark/>
          </w:tcPr>
          <w:p w14:paraId="7C852A0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N-1-2 </w:t>
            </w:r>
            <w:r w:rsidRPr="00F02AE4">
              <w:rPr>
                <w:rFonts w:ascii="Times New Roman" w:eastAsia="標楷體" w:hAnsi="Times New Roman" w:cs="Times New Roman" w:hint="eastAsia"/>
                <w:bCs/>
              </w:rPr>
              <w:t>加法和減法：加法和減法的意義與應用。含「添加型」、「</w:t>
            </w:r>
            <w:proofErr w:type="gramStart"/>
            <w:r w:rsidRPr="00F02AE4">
              <w:rPr>
                <w:rFonts w:ascii="Times New Roman" w:eastAsia="標楷體" w:hAnsi="Times New Roman" w:cs="Times New Roman" w:hint="eastAsia"/>
                <w:bCs/>
              </w:rPr>
              <w:t>併</w:t>
            </w:r>
            <w:proofErr w:type="gramEnd"/>
            <w:r w:rsidRPr="00F02AE4">
              <w:rPr>
                <w:rFonts w:ascii="Times New Roman" w:eastAsia="標楷體" w:hAnsi="Times New Roman" w:cs="Times New Roman" w:hint="eastAsia"/>
                <w:bCs/>
              </w:rPr>
              <w:t>加型」、「拿走型」、</w:t>
            </w:r>
            <w:r w:rsidRPr="00F02AE4">
              <w:rPr>
                <w:rFonts w:ascii="Times New Roman" w:eastAsia="標楷體" w:hAnsi="Times New Roman" w:cs="Times New Roman" w:hint="eastAsia"/>
                <w:bCs/>
              </w:rPr>
              <w:lastRenderedPageBreak/>
              <w:t>「比較型」等應用問題。加法和減法算式。</w:t>
            </w:r>
          </w:p>
          <w:p w14:paraId="1BAA97A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N-1-4 </w:t>
            </w:r>
            <w:r w:rsidRPr="00F02AE4">
              <w:rPr>
                <w:rFonts w:ascii="Times New Roman" w:eastAsia="標楷體" w:hAnsi="Times New Roman" w:cs="Times New Roman" w:hint="eastAsia"/>
                <w:bCs/>
              </w:rPr>
              <w:t>解題：</w:t>
            </w:r>
            <w:r w:rsidRPr="00F02AE4">
              <w:rPr>
                <w:rFonts w:ascii="Times New Roman" w:eastAsia="標楷體" w:hAnsi="Times New Roman" w:cs="Times New Roman" w:hint="eastAsia"/>
                <w:bCs/>
              </w:rPr>
              <w:t xml:space="preserve">1 </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50</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元。以操作活動為主。數錢、換錢、找錢。</w:t>
            </w:r>
          </w:p>
          <w:p w14:paraId="7A88A93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N-1-6 </w:t>
            </w:r>
            <w:r w:rsidRPr="00F02AE4">
              <w:rPr>
                <w:rFonts w:ascii="Times New Roman" w:eastAsia="標楷體" w:hAnsi="Times New Roman" w:cs="Times New Roman" w:hint="eastAsia"/>
                <w:bCs/>
              </w:rPr>
              <w:t>日常時間用語：以操作活動為主。簡單日期報讀「幾月幾日」；「明</w:t>
            </w:r>
            <w:r w:rsidRPr="00F02AE4">
              <w:rPr>
                <w:rFonts w:ascii="Times New Roman" w:eastAsia="標楷體" w:hAnsi="Times New Roman" w:cs="Times New Roman" w:hint="eastAsia"/>
                <w:bCs/>
              </w:rPr>
              <w:lastRenderedPageBreak/>
              <w:t>天」、「今天」、「昨天」；「上午」、「中午」、「下午」、「晚上」。簡單時刻報讀「整點」與「半點」。</w:t>
            </w:r>
          </w:p>
          <w:p w14:paraId="67D0DB7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D-1-1 </w:t>
            </w:r>
            <w:r w:rsidRPr="00F02AE4">
              <w:rPr>
                <w:rFonts w:ascii="Times New Roman" w:eastAsia="標楷體" w:hAnsi="Times New Roman" w:cs="Times New Roman" w:hint="eastAsia"/>
                <w:bCs/>
              </w:rPr>
              <w:t>簡單分類：以操作活動為主。能蒐集、分類、記錄、呈現日常生活物品，</w:t>
            </w:r>
            <w:r w:rsidRPr="00F02AE4">
              <w:rPr>
                <w:rFonts w:ascii="Times New Roman" w:eastAsia="標楷體" w:hAnsi="Times New Roman" w:cs="Times New Roman" w:hint="eastAsia"/>
                <w:bCs/>
              </w:rPr>
              <w:lastRenderedPageBreak/>
              <w:t>報讀、說明已處理好之分類。觀察分類的模式，知道同一組資料可有不同的分類方式。</w:t>
            </w:r>
          </w:p>
        </w:tc>
        <w:tc>
          <w:tcPr>
            <w:tcW w:w="695" w:type="pct"/>
            <w:gridSpan w:val="2"/>
            <w:tcBorders>
              <w:top w:val="single" w:sz="4" w:space="0" w:color="auto"/>
              <w:left w:val="single" w:sz="4" w:space="0" w:color="auto"/>
              <w:bottom w:val="single" w:sz="4" w:space="0" w:color="auto"/>
              <w:right w:val="single" w:sz="4" w:space="0" w:color="auto"/>
            </w:tcBorders>
            <w:hideMark/>
          </w:tcPr>
          <w:p w14:paraId="527FD2C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將資料整理成統計表並報讀。</w:t>
            </w:r>
          </w:p>
          <w:p w14:paraId="0CC5C36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熟練</w:t>
            </w:r>
            <w:r w:rsidRPr="00F02AE4">
              <w:rPr>
                <w:rFonts w:ascii="Times New Roman" w:eastAsia="標楷體" w:hAnsi="Times New Roman" w:cs="Times New Roman" w:hint="eastAsia"/>
              </w:rPr>
              <w:t>100</w:t>
            </w:r>
            <w:r w:rsidRPr="00F02AE4">
              <w:rPr>
                <w:rFonts w:ascii="Times New Roman" w:eastAsia="標楷體" w:hAnsi="Times New Roman" w:cs="Times New Roman" w:hint="eastAsia"/>
              </w:rPr>
              <w:t>以內的加減法。</w:t>
            </w:r>
          </w:p>
          <w:p w14:paraId="19E63F9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熟練點數錢幣並比較多少。</w:t>
            </w:r>
          </w:p>
          <w:p w14:paraId="3121DF9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完成月曆並報讀。</w:t>
            </w:r>
          </w:p>
          <w:p w14:paraId="7B8B80F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認識不同國家的錢幣。</w:t>
            </w:r>
          </w:p>
          <w:p w14:paraId="31E061A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簡單分類報讀。</w:t>
            </w:r>
          </w:p>
        </w:tc>
        <w:tc>
          <w:tcPr>
            <w:tcW w:w="819" w:type="pct"/>
            <w:gridSpan w:val="2"/>
            <w:tcBorders>
              <w:top w:val="single" w:sz="4" w:space="0" w:color="auto"/>
              <w:left w:val="single" w:sz="4" w:space="0" w:color="auto"/>
              <w:bottom w:val="single" w:sz="4" w:space="0" w:color="auto"/>
              <w:right w:val="single" w:sz="4" w:space="0" w:color="auto"/>
            </w:tcBorders>
            <w:hideMark/>
          </w:tcPr>
          <w:p w14:paraId="080EDAF9"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9-3</w:t>
            </w:r>
            <w:r w:rsidRPr="00F02AE4">
              <w:rPr>
                <w:rFonts w:ascii="Times New Roman" w:eastAsia="標楷體" w:hAnsi="Times New Roman" w:cs="Times New Roman" w:hint="eastAsia"/>
                <w:b/>
                <w:bCs/>
              </w:rPr>
              <w:t>報讀</w:t>
            </w:r>
          </w:p>
          <w:p w14:paraId="3CF348B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一、將畫記改為數字紀錄</w:t>
            </w:r>
          </w:p>
          <w:p w14:paraId="5C3A630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學生報讀每人投中的球數，並將數量填入。</w:t>
            </w:r>
          </w:p>
          <w:p w14:paraId="46F62B1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討論投中最多次的人是誰呢？投中最少次的人是誰呢？</w:t>
            </w:r>
          </w:p>
          <w:p w14:paraId="6CDFA42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二、資料的整理與</w:t>
            </w:r>
            <w:proofErr w:type="gramStart"/>
            <w:r w:rsidRPr="00F02AE4">
              <w:rPr>
                <w:rFonts w:ascii="Times New Roman" w:eastAsia="標楷體" w:hAnsi="Times New Roman" w:cs="Times New Roman" w:hint="eastAsia"/>
                <w:bCs/>
              </w:rPr>
              <w:t>統計跟報讀</w:t>
            </w:r>
            <w:proofErr w:type="gramEnd"/>
          </w:p>
          <w:p w14:paraId="5AA9A96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引導學生看情境圖回答問題。</w:t>
            </w:r>
          </w:p>
          <w:p w14:paraId="39D600E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2.</w:t>
            </w:r>
            <w:r w:rsidRPr="00F02AE4">
              <w:rPr>
                <w:rFonts w:ascii="Times New Roman" w:eastAsia="標楷體" w:hAnsi="Times New Roman" w:cs="Times New Roman" w:hint="eastAsia"/>
                <w:bCs/>
              </w:rPr>
              <w:t>討論：有幾種動物參與票選呢？每種動物各得幾票？從「正」字畫記中，可以看出喜歡哪種動物的人最多？喜歡哪種動物的人最少？</w:t>
            </w:r>
          </w:p>
          <w:p w14:paraId="61EEA318"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練習園地</w:t>
            </w:r>
          </w:p>
          <w:p w14:paraId="1AF3BA7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p w14:paraId="13464765"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綜合與應用</w:t>
            </w:r>
          </w:p>
          <w:p w14:paraId="0A2DBC7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一、熟悉</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以內的加、減法。</w:t>
            </w:r>
          </w:p>
          <w:p w14:paraId="17A3113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教師引導學生計算每</w:t>
            </w:r>
            <w:proofErr w:type="gramStart"/>
            <w:r w:rsidRPr="00F02AE4">
              <w:rPr>
                <w:rFonts w:ascii="Times New Roman" w:eastAsia="標楷體" w:hAnsi="Times New Roman" w:cs="Times New Roman" w:hint="eastAsia"/>
                <w:bCs/>
              </w:rPr>
              <w:t>個</w:t>
            </w:r>
            <w:proofErr w:type="gramEnd"/>
            <w:r w:rsidRPr="00F02AE4">
              <w:rPr>
                <w:rFonts w:ascii="Times New Roman" w:eastAsia="標楷體" w:hAnsi="Times New Roman" w:cs="Times New Roman" w:hint="eastAsia"/>
                <w:bCs/>
              </w:rPr>
              <w:t>小朋友手上拿的算式卡答案。</w:t>
            </w:r>
          </w:p>
          <w:p w14:paraId="65D866D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將小朋友的算式卡與正確的禮物答案連起來。</w:t>
            </w:r>
          </w:p>
          <w:p w14:paraId="39EE033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二、點數錢幣圖示，比較付的錢多少。</w:t>
            </w:r>
          </w:p>
          <w:p w14:paraId="7AFF6A1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引導學生點數三個小朋友分別付了多少錢買一盒彩色筆。</w:t>
            </w:r>
          </w:p>
          <w:p w14:paraId="3396DFC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proofErr w:type="gramStart"/>
            <w:r w:rsidRPr="00F02AE4">
              <w:rPr>
                <w:rFonts w:ascii="Times New Roman" w:eastAsia="標楷體" w:hAnsi="Times New Roman" w:cs="Times New Roman" w:hint="eastAsia"/>
                <w:bCs/>
              </w:rPr>
              <w:t>比較誰花的</w:t>
            </w:r>
            <w:proofErr w:type="gramEnd"/>
            <w:r w:rsidRPr="00F02AE4">
              <w:rPr>
                <w:rFonts w:ascii="Times New Roman" w:eastAsia="標楷體" w:hAnsi="Times New Roman" w:cs="Times New Roman" w:hint="eastAsia"/>
                <w:bCs/>
              </w:rPr>
              <w:t>錢最多，代表他買到的彩色筆最貴。</w:t>
            </w:r>
          </w:p>
          <w:p w14:paraId="3E12EDD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三、完成月曆，報讀日期。</w:t>
            </w:r>
          </w:p>
          <w:p w14:paraId="773A4AA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引導學生完成月曆上的空格。</w:t>
            </w:r>
          </w:p>
          <w:p w14:paraId="124FFAA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2.</w:t>
            </w:r>
            <w:r w:rsidRPr="00F02AE4">
              <w:rPr>
                <w:rFonts w:ascii="Times New Roman" w:eastAsia="標楷體" w:hAnsi="Times New Roman" w:cs="Times New Roman" w:hint="eastAsia"/>
                <w:bCs/>
              </w:rPr>
              <w:t>報讀暑假的第一天是星期幾。</w:t>
            </w:r>
          </w:p>
          <w:p w14:paraId="214FEC3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報讀第二個星期一是</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月幾日。</w:t>
            </w:r>
          </w:p>
          <w:p w14:paraId="12255352"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生活中找數學</w:t>
            </w:r>
          </w:p>
          <w:p w14:paraId="3CFA2EC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一、認識各國及臺灣的錢幣。</w:t>
            </w:r>
          </w:p>
          <w:p w14:paraId="64E0844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介紹錢還沒發明以前，是用以物易物的方式做交易。</w:t>
            </w:r>
          </w:p>
          <w:p w14:paraId="143F22F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圈出臺灣的錢幣。</w:t>
            </w:r>
          </w:p>
          <w:p w14:paraId="552CED5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看繪本學數學</w:t>
            </w:r>
            <w:r w:rsidRPr="00F02AE4">
              <w:rPr>
                <w:rFonts w:ascii="Times New Roman" w:eastAsia="標楷體" w:hAnsi="Times New Roman" w:cs="Times New Roman" w:hint="eastAsia"/>
                <w:bCs/>
              </w:rPr>
              <w:t>《愛的新衣》</w:t>
            </w:r>
          </w:p>
          <w:p w14:paraId="37990DE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教師可提問：猜猜《愛的新衣》是說什麼樣的故事？看看封面上有什麼呢？</w:t>
            </w:r>
          </w:p>
          <w:p w14:paraId="05B60EDD"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proofErr w:type="gramStart"/>
            <w:r w:rsidRPr="00F02AE4">
              <w:rPr>
                <w:rFonts w:ascii="Times New Roman" w:eastAsia="標楷體" w:hAnsi="Times New Roman" w:cs="Times New Roman" w:hint="eastAsia"/>
              </w:rPr>
              <w:t>全班共讀《</w:t>
            </w:r>
            <w:r w:rsidRPr="00F02AE4">
              <w:rPr>
                <w:rFonts w:ascii="Times New Roman" w:eastAsia="標楷體" w:hAnsi="Times New Roman" w:cs="Times New Roman" w:hint="eastAsia"/>
                <w:bCs/>
              </w:rPr>
              <w:t>愛的新衣</w:t>
            </w:r>
            <w:r w:rsidRPr="00F02AE4">
              <w:rPr>
                <w:rFonts w:ascii="Times New Roman" w:eastAsia="標楷體" w:hAnsi="Times New Roman" w:cs="Times New Roman" w:hint="eastAsia"/>
              </w:rPr>
              <w:t>》</w:t>
            </w:r>
            <w:proofErr w:type="gramEnd"/>
          </w:p>
          <w:p w14:paraId="3464E883"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教師可提問：</w:t>
            </w:r>
          </w:p>
          <w:p w14:paraId="1E38B43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「有哪些不同形狀的扣子？」引導學生從圖片中找出各種形狀的扣子。</w:t>
            </w:r>
          </w:p>
          <w:p w14:paraId="00669EE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「紅色的扣子有幾顆？」引導學生從圖片中點數個數。</w:t>
            </w:r>
          </w:p>
          <w:p w14:paraId="7BEA3C6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「應該要如何分類扣子」讓學生練習分類。</w:t>
            </w:r>
          </w:p>
          <w:p w14:paraId="641D639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數學園地</w:t>
            </w:r>
          </w:p>
          <w:p w14:paraId="5682640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一、介紹生活中所出現的</w:t>
            </w:r>
            <w:r w:rsidRPr="00F02AE4">
              <w:rPr>
                <w:rFonts w:ascii="Times New Roman" w:eastAsia="標楷體" w:hAnsi="Times New Roman" w:cs="Times New Roman" w:hint="eastAsia"/>
                <w:bCs/>
              </w:rPr>
              <w:t>100</w:t>
            </w:r>
          </w:p>
          <w:p w14:paraId="634562D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引導學生觀察，生活中有哪些東西剛好是</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個。</w:t>
            </w:r>
          </w:p>
          <w:p w14:paraId="77EEF38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二、</w:t>
            </w:r>
            <w:proofErr w:type="gramStart"/>
            <w:r w:rsidRPr="00F02AE4">
              <w:rPr>
                <w:rFonts w:ascii="Times New Roman" w:eastAsia="標楷體" w:hAnsi="Times New Roman" w:cs="Times New Roman" w:hint="eastAsia"/>
                <w:bCs/>
              </w:rPr>
              <w:t>蛇棋大</w:t>
            </w:r>
            <w:proofErr w:type="gramEnd"/>
            <w:r w:rsidRPr="00F02AE4">
              <w:rPr>
                <w:rFonts w:ascii="Times New Roman" w:eastAsia="標楷體" w:hAnsi="Times New Roman" w:cs="Times New Roman" w:hint="eastAsia"/>
                <w:bCs/>
              </w:rPr>
              <w:t>挑戰遊戲</w:t>
            </w:r>
          </w:p>
        </w:tc>
        <w:tc>
          <w:tcPr>
            <w:tcW w:w="448" w:type="pct"/>
            <w:tcBorders>
              <w:top w:val="single" w:sz="4" w:space="0" w:color="auto"/>
              <w:left w:val="single" w:sz="4" w:space="0" w:color="auto"/>
              <w:bottom w:val="single" w:sz="4" w:space="0" w:color="auto"/>
              <w:right w:val="single" w:sz="4" w:space="0" w:color="auto"/>
            </w:tcBorders>
            <w:hideMark/>
          </w:tcPr>
          <w:p w14:paraId="25017F2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4578A20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3FEC1D9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6036FA4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382D1F6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361AC4E7"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w:t>
            </w:r>
            <w:r w:rsidRPr="00F02AE4">
              <w:rPr>
                <w:rFonts w:ascii="Times New Roman" w:eastAsia="標楷體" w:hAnsi="Times New Roman" w:cs="Times New Roman" w:hint="eastAsia"/>
                <w:b/>
              </w:rPr>
              <w:t>環境</w:t>
            </w:r>
            <w:r w:rsidRPr="00F02AE4">
              <w:rPr>
                <w:rFonts w:ascii="Times New Roman" w:eastAsia="標楷體" w:hAnsi="Times New Roman" w:cs="Times New Roman" w:hint="eastAsia"/>
                <w:b/>
                <w:bCs/>
              </w:rPr>
              <w:t>教育】</w:t>
            </w:r>
          </w:p>
          <w:p w14:paraId="3C00AFE1"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環</w:t>
            </w:r>
            <w:r w:rsidRPr="00F02AE4">
              <w:rPr>
                <w:rFonts w:ascii="Times New Roman" w:eastAsia="標楷體" w:hAnsi="Times New Roman" w:cs="Times New Roman" w:hint="eastAsia"/>
              </w:rPr>
              <w:t xml:space="preserve">E2 </w:t>
            </w:r>
            <w:r w:rsidRPr="00F02AE4">
              <w:rPr>
                <w:rFonts w:ascii="Times New Roman" w:eastAsia="標楷體" w:hAnsi="Times New Roman" w:cs="Times New Roman" w:hint="eastAsia"/>
              </w:rPr>
              <w:t>覺知生物生命的美與價值，關懷動、植物的生命。</w:t>
            </w:r>
          </w:p>
          <w:p w14:paraId="01681C0A"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【閱讀素養教育】</w:t>
            </w:r>
          </w:p>
          <w:p w14:paraId="1208622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閱</w:t>
            </w:r>
            <w:r w:rsidRPr="00F02AE4">
              <w:rPr>
                <w:rFonts w:ascii="Times New Roman" w:eastAsia="標楷體" w:hAnsi="Times New Roman" w:cs="Times New Roman" w:hint="eastAsia"/>
                <w:bCs/>
              </w:rPr>
              <w:t xml:space="preserve">E3 </w:t>
            </w:r>
            <w:r w:rsidRPr="00F02AE4">
              <w:rPr>
                <w:rFonts w:ascii="Times New Roman" w:eastAsia="標楷體" w:hAnsi="Times New Roman" w:cs="Times New Roman" w:hint="eastAsia"/>
                <w:bCs/>
              </w:rPr>
              <w:t>熟悉與學科</w:t>
            </w:r>
            <w:r w:rsidRPr="00F02AE4">
              <w:rPr>
                <w:rFonts w:ascii="Times New Roman" w:eastAsia="標楷體" w:hAnsi="Times New Roman" w:cs="Times New Roman" w:hint="eastAsia"/>
                <w:bCs/>
              </w:rPr>
              <w:lastRenderedPageBreak/>
              <w:t>習相關的文本閱讀策略。</w:t>
            </w:r>
          </w:p>
        </w:tc>
        <w:tc>
          <w:tcPr>
            <w:tcW w:w="465" w:type="pct"/>
            <w:tcBorders>
              <w:top w:val="single" w:sz="4" w:space="0" w:color="auto"/>
              <w:left w:val="single" w:sz="4" w:space="0" w:color="auto"/>
              <w:bottom w:val="single" w:sz="4" w:space="0" w:color="auto"/>
              <w:right w:val="single" w:sz="4" w:space="0" w:color="auto"/>
            </w:tcBorders>
          </w:tcPr>
          <w:p w14:paraId="66AB618A" w14:textId="77777777" w:rsidR="00F02AE4" w:rsidRPr="00F02AE4" w:rsidRDefault="00F02AE4" w:rsidP="00F02AE4">
            <w:pPr>
              <w:widowControl/>
              <w:rPr>
                <w:rFonts w:ascii="Times New Roman" w:eastAsia="標楷體" w:hAnsi="Times New Roman" w:cs="Times New Roman"/>
              </w:rPr>
            </w:pPr>
          </w:p>
        </w:tc>
      </w:tr>
      <w:tr w:rsidR="00F02AE4" w:rsidRPr="00F02AE4" w14:paraId="2384A443" w14:textId="77777777" w:rsidTr="00F02AE4">
        <w:trPr>
          <w:trHeight w:val="303"/>
        </w:trPr>
        <w:tc>
          <w:tcPr>
            <w:tcW w:w="400" w:type="pct"/>
            <w:tcBorders>
              <w:top w:val="single" w:sz="4" w:space="0" w:color="auto"/>
              <w:left w:val="single" w:sz="4" w:space="0" w:color="auto"/>
              <w:bottom w:val="single" w:sz="4" w:space="0" w:color="auto"/>
              <w:right w:val="single" w:sz="4" w:space="0" w:color="auto"/>
            </w:tcBorders>
            <w:hideMark/>
          </w:tcPr>
          <w:p w14:paraId="77AB0B9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lastRenderedPageBreak/>
              <w:t>第二十一</w:t>
            </w:r>
            <w:proofErr w:type="gramStart"/>
            <w:r w:rsidRPr="00F02AE4">
              <w:rPr>
                <w:rFonts w:ascii="Times New Roman" w:eastAsia="標楷體" w:hAnsi="Times New Roman" w:cs="Times New Roman" w:hint="eastAsia"/>
              </w:rPr>
              <w:t>週</w:t>
            </w:r>
            <w:proofErr w:type="gramEnd"/>
          </w:p>
        </w:tc>
        <w:tc>
          <w:tcPr>
            <w:tcW w:w="400" w:type="pct"/>
            <w:tcBorders>
              <w:top w:val="single" w:sz="4" w:space="0" w:color="auto"/>
              <w:left w:val="single" w:sz="4" w:space="0" w:color="auto"/>
              <w:bottom w:val="single" w:sz="4" w:space="0" w:color="auto"/>
              <w:right w:val="single" w:sz="4" w:space="0" w:color="auto"/>
            </w:tcBorders>
            <w:hideMark/>
          </w:tcPr>
          <w:p w14:paraId="77E7C4F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九、分類整理、學習加油</w:t>
            </w:r>
            <w:proofErr w:type="gramStart"/>
            <w:r w:rsidRPr="00F02AE4">
              <w:rPr>
                <w:rFonts w:ascii="Times New Roman" w:eastAsia="標楷體" w:hAnsi="Times New Roman" w:cs="Times New Roman" w:hint="eastAsia"/>
                <w:bCs/>
              </w:rPr>
              <w:t>讚</w:t>
            </w:r>
            <w:proofErr w:type="gramEnd"/>
            <w:r w:rsidRPr="00F02AE4">
              <w:rPr>
                <w:rFonts w:ascii="Times New Roman" w:eastAsia="標楷體" w:hAnsi="Times New Roman" w:cs="Times New Roman" w:hint="eastAsia"/>
                <w:bCs/>
              </w:rPr>
              <w:t>（二）</w:t>
            </w:r>
          </w:p>
          <w:p w14:paraId="117C2B5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9-3</w:t>
            </w:r>
            <w:r w:rsidRPr="00F02AE4">
              <w:rPr>
                <w:rFonts w:ascii="Times New Roman" w:eastAsia="標楷體" w:hAnsi="Times New Roman" w:cs="Times New Roman" w:hint="eastAsia"/>
                <w:bCs/>
              </w:rPr>
              <w:t>報讀、練習園地、綜合與應用、生活中找數學、看繪本學數學、數學園地</w:t>
            </w:r>
          </w:p>
        </w:tc>
        <w:tc>
          <w:tcPr>
            <w:tcW w:w="214" w:type="pct"/>
            <w:gridSpan w:val="2"/>
            <w:tcBorders>
              <w:top w:val="single" w:sz="4" w:space="0" w:color="auto"/>
              <w:left w:val="single" w:sz="4" w:space="0" w:color="auto"/>
              <w:bottom w:val="single" w:sz="4" w:space="0" w:color="auto"/>
              <w:right w:val="single" w:sz="4" w:space="0" w:color="auto"/>
            </w:tcBorders>
            <w:hideMark/>
          </w:tcPr>
          <w:p w14:paraId="6397B34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4</w:t>
            </w:r>
          </w:p>
        </w:tc>
        <w:tc>
          <w:tcPr>
            <w:tcW w:w="536" w:type="pct"/>
            <w:tcBorders>
              <w:top w:val="single" w:sz="4" w:space="0" w:color="auto"/>
              <w:left w:val="single" w:sz="4" w:space="0" w:color="auto"/>
              <w:bottom w:val="single" w:sz="4" w:space="0" w:color="auto"/>
              <w:right w:val="single" w:sz="4" w:space="0" w:color="auto"/>
            </w:tcBorders>
            <w:hideMark/>
          </w:tcPr>
          <w:p w14:paraId="4DC64CC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-E-A1 </w:t>
            </w:r>
            <w:r w:rsidRPr="00F02AE4">
              <w:rPr>
                <w:rFonts w:ascii="Times New Roman" w:eastAsia="標楷體" w:hAnsi="Times New Roman" w:cs="Times New Roman" w:hint="eastAsia"/>
                <w:bCs/>
              </w:rPr>
              <w:t>具備喜歡數學、對數學世界好奇、有積極主動的學習態度，並能將數學語言運用於日常生活中。</w:t>
            </w:r>
          </w:p>
          <w:p w14:paraId="4B7BD318"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-E-B1 </w:t>
            </w:r>
            <w:r w:rsidRPr="00F02AE4">
              <w:rPr>
                <w:rFonts w:ascii="Times New Roman" w:eastAsia="標楷體" w:hAnsi="Times New Roman" w:cs="Times New Roman" w:hint="eastAsia"/>
                <w:bCs/>
              </w:rPr>
              <w:t>具備日常語言與數字及算術符號之間的轉換能力，並能熟練操作日常使用之度量衡及時間，認識日常經驗中的幾何</w:t>
            </w:r>
            <w:r w:rsidRPr="00F02AE4">
              <w:rPr>
                <w:rFonts w:ascii="Times New Roman" w:eastAsia="標楷體" w:hAnsi="Times New Roman" w:cs="Times New Roman" w:hint="eastAsia"/>
                <w:bCs/>
              </w:rPr>
              <w:lastRenderedPageBreak/>
              <w:t>形體，並能以符號表示公式。</w:t>
            </w:r>
          </w:p>
          <w:p w14:paraId="685E1C0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數</w:t>
            </w:r>
            <w:r w:rsidRPr="00F02AE4">
              <w:rPr>
                <w:rFonts w:ascii="Times New Roman" w:eastAsia="標楷體" w:hAnsi="Times New Roman" w:cs="Times New Roman" w:hint="eastAsia"/>
                <w:bCs/>
              </w:rPr>
              <w:t xml:space="preserve">-E-B2 </w:t>
            </w:r>
            <w:r w:rsidRPr="00F02AE4">
              <w:rPr>
                <w:rFonts w:ascii="Times New Roman" w:eastAsia="標楷體" w:hAnsi="Times New Roman" w:cs="Times New Roman" w:hint="eastAsia"/>
                <w:bCs/>
              </w:rPr>
              <w:t>具備報讀、製作基本統計圖表之能力。</w:t>
            </w:r>
          </w:p>
        </w:tc>
        <w:tc>
          <w:tcPr>
            <w:tcW w:w="264" w:type="pct"/>
            <w:tcBorders>
              <w:top w:val="single" w:sz="4" w:space="0" w:color="auto"/>
              <w:left w:val="single" w:sz="4" w:space="0" w:color="auto"/>
              <w:bottom w:val="single" w:sz="4" w:space="0" w:color="auto"/>
              <w:right w:val="single" w:sz="4" w:space="0" w:color="auto"/>
            </w:tcBorders>
            <w:hideMark/>
          </w:tcPr>
          <w:p w14:paraId="7D66305A"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n-I-2 </w:t>
            </w:r>
            <w:r w:rsidRPr="00F02AE4">
              <w:rPr>
                <w:rFonts w:ascii="Times New Roman" w:eastAsia="標楷體" w:hAnsi="Times New Roman" w:cs="Times New Roman" w:hint="eastAsia"/>
                <w:bCs/>
              </w:rPr>
              <w:t>理解加法和減法的意義，熟練基本加減法並能流暢計算。</w:t>
            </w:r>
          </w:p>
          <w:p w14:paraId="5459D78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n-I-3 </w:t>
            </w:r>
            <w:r w:rsidRPr="00F02AE4">
              <w:rPr>
                <w:rFonts w:ascii="Times New Roman" w:eastAsia="標楷體" w:hAnsi="Times New Roman" w:cs="Times New Roman" w:hint="eastAsia"/>
                <w:bCs/>
              </w:rPr>
              <w:t>應用加法</w:t>
            </w:r>
            <w:r w:rsidRPr="00F02AE4">
              <w:rPr>
                <w:rFonts w:ascii="Times New Roman" w:eastAsia="標楷體" w:hAnsi="Times New Roman" w:cs="Times New Roman" w:hint="eastAsia"/>
                <w:bCs/>
              </w:rPr>
              <w:lastRenderedPageBreak/>
              <w:t>和減法的計算或估算於日常應用解題。</w:t>
            </w:r>
            <w:r w:rsidRPr="00F02AE4">
              <w:rPr>
                <w:rFonts w:ascii="Times New Roman" w:eastAsia="標楷體" w:hAnsi="Times New Roman" w:cs="Times New Roman" w:hint="eastAsia"/>
                <w:bCs/>
              </w:rPr>
              <w:t xml:space="preserve">n-I-9 </w:t>
            </w:r>
            <w:r w:rsidRPr="00F02AE4">
              <w:rPr>
                <w:rFonts w:ascii="Times New Roman" w:eastAsia="標楷體" w:hAnsi="Times New Roman" w:cs="Times New Roman" w:hint="eastAsia"/>
                <w:bCs/>
              </w:rPr>
              <w:t>認識時刻與時間常用單位。</w:t>
            </w:r>
          </w:p>
          <w:p w14:paraId="15AECA3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d-I-1 </w:t>
            </w:r>
            <w:r w:rsidRPr="00F02AE4">
              <w:rPr>
                <w:rFonts w:ascii="Times New Roman" w:eastAsia="標楷體" w:hAnsi="Times New Roman" w:cs="Times New Roman" w:hint="eastAsia"/>
                <w:bCs/>
              </w:rPr>
              <w:t>認識分類的模式，能主動蒐集資料、分類，並做簡單的呈現與</w:t>
            </w:r>
            <w:r w:rsidRPr="00F02AE4">
              <w:rPr>
                <w:rFonts w:ascii="Times New Roman" w:eastAsia="標楷體" w:hAnsi="Times New Roman" w:cs="Times New Roman" w:hint="eastAsia"/>
                <w:bCs/>
              </w:rPr>
              <w:lastRenderedPageBreak/>
              <w:t>說明。</w:t>
            </w:r>
          </w:p>
        </w:tc>
        <w:tc>
          <w:tcPr>
            <w:tcW w:w="358" w:type="pct"/>
            <w:tcBorders>
              <w:top w:val="single" w:sz="4" w:space="0" w:color="auto"/>
              <w:left w:val="single" w:sz="4" w:space="0" w:color="auto"/>
              <w:bottom w:val="single" w:sz="4" w:space="0" w:color="auto"/>
              <w:right w:val="single" w:sz="4" w:space="0" w:color="auto"/>
            </w:tcBorders>
            <w:hideMark/>
          </w:tcPr>
          <w:p w14:paraId="6D91385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 xml:space="preserve">N-1-2 </w:t>
            </w:r>
            <w:r w:rsidRPr="00F02AE4">
              <w:rPr>
                <w:rFonts w:ascii="Times New Roman" w:eastAsia="標楷體" w:hAnsi="Times New Roman" w:cs="Times New Roman" w:hint="eastAsia"/>
                <w:bCs/>
              </w:rPr>
              <w:t>加法和減法：加法和減法的意義與應用。含「添加型」、「</w:t>
            </w:r>
            <w:proofErr w:type="gramStart"/>
            <w:r w:rsidRPr="00F02AE4">
              <w:rPr>
                <w:rFonts w:ascii="Times New Roman" w:eastAsia="標楷體" w:hAnsi="Times New Roman" w:cs="Times New Roman" w:hint="eastAsia"/>
                <w:bCs/>
              </w:rPr>
              <w:t>併</w:t>
            </w:r>
            <w:proofErr w:type="gramEnd"/>
            <w:r w:rsidRPr="00F02AE4">
              <w:rPr>
                <w:rFonts w:ascii="Times New Roman" w:eastAsia="標楷體" w:hAnsi="Times New Roman" w:cs="Times New Roman" w:hint="eastAsia"/>
                <w:bCs/>
              </w:rPr>
              <w:t>加型」、「拿走型」、「比較型」等應用問題。加</w:t>
            </w:r>
            <w:r w:rsidRPr="00F02AE4">
              <w:rPr>
                <w:rFonts w:ascii="Times New Roman" w:eastAsia="標楷體" w:hAnsi="Times New Roman" w:cs="Times New Roman" w:hint="eastAsia"/>
                <w:bCs/>
              </w:rPr>
              <w:lastRenderedPageBreak/>
              <w:t>法和減法算式。</w:t>
            </w:r>
          </w:p>
          <w:p w14:paraId="772C161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N-1-4 </w:t>
            </w:r>
            <w:r w:rsidRPr="00F02AE4">
              <w:rPr>
                <w:rFonts w:ascii="Times New Roman" w:eastAsia="標楷體" w:hAnsi="Times New Roman" w:cs="Times New Roman" w:hint="eastAsia"/>
                <w:bCs/>
              </w:rPr>
              <w:t>解題：</w:t>
            </w:r>
            <w:r w:rsidRPr="00F02AE4">
              <w:rPr>
                <w:rFonts w:ascii="Times New Roman" w:eastAsia="標楷體" w:hAnsi="Times New Roman" w:cs="Times New Roman" w:hint="eastAsia"/>
                <w:bCs/>
              </w:rPr>
              <w:t xml:space="preserve">1 </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10</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50</w:t>
            </w:r>
            <w:r w:rsidRPr="00F02AE4">
              <w:rPr>
                <w:rFonts w:ascii="Times New Roman" w:eastAsia="標楷體" w:hAnsi="Times New Roman" w:cs="Times New Roman" w:hint="eastAsia"/>
                <w:bCs/>
              </w:rPr>
              <w:t>元、</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元。以操作活動為主。數錢、換錢、找錢。</w:t>
            </w:r>
          </w:p>
          <w:p w14:paraId="71581CC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N-1-6 </w:t>
            </w:r>
            <w:r w:rsidRPr="00F02AE4">
              <w:rPr>
                <w:rFonts w:ascii="Times New Roman" w:eastAsia="標楷體" w:hAnsi="Times New Roman" w:cs="Times New Roman" w:hint="eastAsia"/>
                <w:bCs/>
              </w:rPr>
              <w:t>日常時間用語：以操作活動為主。簡單日期報讀「幾月幾日」；「明天」、「今天」、「昨</w:t>
            </w:r>
            <w:r w:rsidRPr="00F02AE4">
              <w:rPr>
                <w:rFonts w:ascii="Times New Roman" w:eastAsia="標楷體" w:hAnsi="Times New Roman" w:cs="Times New Roman" w:hint="eastAsia"/>
                <w:bCs/>
              </w:rPr>
              <w:lastRenderedPageBreak/>
              <w:t>天」；「上午」、「中午」、「下午」、「晚上」。簡單時刻報讀「整點」與「半點」。</w:t>
            </w:r>
          </w:p>
          <w:p w14:paraId="5C55404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 xml:space="preserve">D-1-1 </w:t>
            </w:r>
            <w:r w:rsidRPr="00F02AE4">
              <w:rPr>
                <w:rFonts w:ascii="Times New Roman" w:eastAsia="標楷體" w:hAnsi="Times New Roman" w:cs="Times New Roman" w:hint="eastAsia"/>
                <w:bCs/>
              </w:rPr>
              <w:t>簡單分類：以操作活動為主。能蒐集、分類、記錄、呈現日常生活物品，報讀、說明已處理好之分</w:t>
            </w:r>
            <w:r w:rsidRPr="00F02AE4">
              <w:rPr>
                <w:rFonts w:ascii="Times New Roman" w:eastAsia="標楷體" w:hAnsi="Times New Roman" w:cs="Times New Roman" w:hint="eastAsia"/>
                <w:bCs/>
              </w:rPr>
              <w:lastRenderedPageBreak/>
              <w:t>類。觀察分類的模式，知道同一組資料可有不同的分類方式。</w:t>
            </w:r>
          </w:p>
        </w:tc>
        <w:tc>
          <w:tcPr>
            <w:tcW w:w="695" w:type="pct"/>
            <w:gridSpan w:val="2"/>
            <w:tcBorders>
              <w:top w:val="single" w:sz="4" w:space="0" w:color="auto"/>
              <w:left w:val="single" w:sz="4" w:space="0" w:color="auto"/>
              <w:bottom w:val="single" w:sz="4" w:space="0" w:color="auto"/>
              <w:right w:val="single" w:sz="4" w:space="0" w:color="auto"/>
            </w:tcBorders>
            <w:hideMark/>
          </w:tcPr>
          <w:p w14:paraId="4D8FEE5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1.</w:t>
            </w:r>
            <w:r w:rsidRPr="00F02AE4">
              <w:rPr>
                <w:rFonts w:ascii="Times New Roman" w:eastAsia="標楷體" w:hAnsi="Times New Roman" w:cs="Times New Roman" w:hint="eastAsia"/>
                <w:bCs/>
              </w:rPr>
              <w:t>將資料整理成統計表並報讀。</w:t>
            </w:r>
          </w:p>
          <w:p w14:paraId="25B72D77"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r w:rsidRPr="00F02AE4">
              <w:rPr>
                <w:rFonts w:ascii="Times New Roman" w:eastAsia="標楷體" w:hAnsi="Times New Roman" w:cs="Times New Roman" w:hint="eastAsia"/>
              </w:rPr>
              <w:t>熟練</w:t>
            </w:r>
            <w:r w:rsidRPr="00F02AE4">
              <w:rPr>
                <w:rFonts w:ascii="Times New Roman" w:eastAsia="標楷體" w:hAnsi="Times New Roman" w:cs="Times New Roman" w:hint="eastAsia"/>
              </w:rPr>
              <w:t>100</w:t>
            </w:r>
            <w:r w:rsidRPr="00F02AE4">
              <w:rPr>
                <w:rFonts w:ascii="Times New Roman" w:eastAsia="標楷體" w:hAnsi="Times New Roman" w:cs="Times New Roman" w:hint="eastAsia"/>
              </w:rPr>
              <w:t>以內的加減法。</w:t>
            </w:r>
          </w:p>
          <w:p w14:paraId="7F57E7F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熟練點數錢幣並比較多少。</w:t>
            </w:r>
          </w:p>
          <w:p w14:paraId="6A6C238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4.</w:t>
            </w:r>
            <w:r w:rsidRPr="00F02AE4">
              <w:rPr>
                <w:rFonts w:ascii="Times New Roman" w:eastAsia="標楷體" w:hAnsi="Times New Roman" w:cs="Times New Roman" w:hint="eastAsia"/>
                <w:bCs/>
              </w:rPr>
              <w:t>完成月曆並報讀。</w:t>
            </w:r>
          </w:p>
          <w:p w14:paraId="519D23F4"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5.</w:t>
            </w:r>
            <w:r w:rsidRPr="00F02AE4">
              <w:rPr>
                <w:rFonts w:ascii="Times New Roman" w:eastAsia="標楷體" w:hAnsi="Times New Roman" w:cs="Times New Roman" w:hint="eastAsia"/>
                <w:bCs/>
              </w:rPr>
              <w:t>認識不同國家的錢幣。</w:t>
            </w:r>
          </w:p>
          <w:p w14:paraId="14791CE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6.</w:t>
            </w:r>
            <w:r w:rsidRPr="00F02AE4">
              <w:rPr>
                <w:rFonts w:ascii="Times New Roman" w:eastAsia="標楷體" w:hAnsi="Times New Roman" w:cs="Times New Roman" w:hint="eastAsia"/>
                <w:bCs/>
              </w:rPr>
              <w:t>簡單分類報讀。</w:t>
            </w:r>
          </w:p>
        </w:tc>
        <w:tc>
          <w:tcPr>
            <w:tcW w:w="819" w:type="pct"/>
            <w:gridSpan w:val="2"/>
            <w:tcBorders>
              <w:top w:val="single" w:sz="4" w:space="0" w:color="auto"/>
              <w:left w:val="single" w:sz="4" w:space="0" w:color="auto"/>
              <w:bottom w:val="single" w:sz="4" w:space="0" w:color="auto"/>
              <w:right w:val="single" w:sz="4" w:space="0" w:color="auto"/>
            </w:tcBorders>
            <w:hideMark/>
          </w:tcPr>
          <w:p w14:paraId="0556E540"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9-3</w:t>
            </w:r>
            <w:r w:rsidRPr="00F02AE4">
              <w:rPr>
                <w:rFonts w:ascii="Times New Roman" w:eastAsia="標楷體" w:hAnsi="Times New Roman" w:cs="Times New Roman" w:hint="eastAsia"/>
                <w:b/>
                <w:bCs/>
              </w:rPr>
              <w:t>報讀</w:t>
            </w:r>
          </w:p>
          <w:p w14:paraId="71A56A1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一、將畫記改為數字紀錄</w:t>
            </w:r>
          </w:p>
          <w:p w14:paraId="71E4DEA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學生報讀每人投中的球數，並將數量填入。</w:t>
            </w:r>
          </w:p>
          <w:p w14:paraId="743DCFA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討論投中最多次的人是誰呢？投中最少次的人是誰呢？</w:t>
            </w:r>
          </w:p>
          <w:p w14:paraId="02553688"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二、資料的整理與</w:t>
            </w:r>
            <w:proofErr w:type="gramStart"/>
            <w:r w:rsidRPr="00F02AE4">
              <w:rPr>
                <w:rFonts w:ascii="Times New Roman" w:eastAsia="標楷體" w:hAnsi="Times New Roman" w:cs="Times New Roman" w:hint="eastAsia"/>
                <w:bCs/>
              </w:rPr>
              <w:t>統計跟報讀</w:t>
            </w:r>
            <w:proofErr w:type="gramEnd"/>
          </w:p>
          <w:p w14:paraId="1A19BDAD"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引導學生看情境圖回答問題。</w:t>
            </w:r>
          </w:p>
          <w:p w14:paraId="688E472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討論：有幾種動物參與票選呢？每種動物各得幾票？從「正」字畫記中，可以看出喜歡哪</w:t>
            </w:r>
            <w:r w:rsidRPr="00F02AE4">
              <w:rPr>
                <w:rFonts w:ascii="Times New Roman" w:eastAsia="標楷體" w:hAnsi="Times New Roman" w:cs="Times New Roman" w:hint="eastAsia"/>
                <w:bCs/>
              </w:rPr>
              <w:lastRenderedPageBreak/>
              <w:t>種動物的人最多？喜歡哪種動物的人最少？</w:t>
            </w:r>
          </w:p>
          <w:p w14:paraId="354C8194"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練習園地</w:t>
            </w:r>
          </w:p>
          <w:p w14:paraId="5313DF8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教師帶領學生理解題意，完成練習園地。</w:t>
            </w:r>
          </w:p>
          <w:p w14:paraId="3C7268C6"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綜合與應用</w:t>
            </w:r>
          </w:p>
          <w:p w14:paraId="0C2A590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一、熟悉</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以內的加、減法。</w:t>
            </w:r>
          </w:p>
          <w:p w14:paraId="4FA57CD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教師引導學生計算每</w:t>
            </w:r>
            <w:proofErr w:type="gramStart"/>
            <w:r w:rsidRPr="00F02AE4">
              <w:rPr>
                <w:rFonts w:ascii="Times New Roman" w:eastAsia="標楷體" w:hAnsi="Times New Roman" w:cs="Times New Roman" w:hint="eastAsia"/>
                <w:bCs/>
              </w:rPr>
              <w:t>個</w:t>
            </w:r>
            <w:proofErr w:type="gramEnd"/>
            <w:r w:rsidRPr="00F02AE4">
              <w:rPr>
                <w:rFonts w:ascii="Times New Roman" w:eastAsia="標楷體" w:hAnsi="Times New Roman" w:cs="Times New Roman" w:hint="eastAsia"/>
                <w:bCs/>
              </w:rPr>
              <w:t>小朋友手上拿的算式卡答案。</w:t>
            </w:r>
          </w:p>
          <w:p w14:paraId="1AB3192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將小朋友的算式卡與正確的禮物答案連起來。</w:t>
            </w:r>
          </w:p>
          <w:p w14:paraId="63D8A6D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二、點數錢幣圖示，比較付的錢多少。</w:t>
            </w:r>
          </w:p>
          <w:p w14:paraId="098640E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引導學生點數三個小朋友分別付了多少錢買一盒彩色筆。</w:t>
            </w:r>
          </w:p>
          <w:p w14:paraId="7E73D459"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proofErr w:type="gramStart"/>
            <w:r w:rsidRPr="00F02AE4">
              <w:rPr>
                <w:rFonts w:ascii="Times New Roman" w:eastAsia="標楷體" w:hAnsi="Times New Roman" w:cs="Times New Roman" w:hint="eastAsia"/>
                <w:bCs/>
              </w:rPr>
              <w:t>比較誰花的</w:t>
            </w:r>
            <w:proofErr w:type="gramEnd"/>
            <w:r w:rsidRPr="00F02AE4">
              <w:rPr>
                <w:rFonts w:ascii="Times New Roman" w:eastAsia="標楷體" w:hAnsi="Times New Roman" w:cs="Times New Roman" w:hint="eastAsia"/>
                <w:bCs/>
              </w:rPr>
              <w:t>錢最多，代表他買到的彩色筆最貴。</w:t>
            </w:r>
          </w:p>
          <w:p w14:paraId="3CA647A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三、完成月曆，報讀日期。</w:t>
            </w:r>
          </w:p>
          <w:p w14:paraId="5217AC1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引導學生完成月曆上的空格。</w:t>
            </w:r>
          </w:p>
          <w:p w14:paraId="71326AD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報讀暑假的第一天是星期幾。</w:t>
            </w:r>
          </w:p>
          <w:p w14:paraId="363A7F12"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報讀第二個星期一是</w:t>
            </w:r>
            <w:r w:rsidRPr="00F02AE4">
              <w:rPr>
                <w:rFonts w:ascii="Times New Roman" w:eastAsia="標楷體" w:hAnsi="Times New Roman" w:cs="Times New Roman" w:hint="eastAsia"/>
                <w:bCs/>
              </w:rPr>
              <w:t>7</w:t>
            </w:r>
            <w:r w:rsidRPr="00F02AE4">
              <w:rPr>
                <w:rFonts w:ascii="Times New Roman" w:eastAsia="標楷體" w:hAnsi="Times New Roman" w:cs="Times New Roman" w:hint="eastAsia"/>
                <w:bCs/>
              </w:rPr>
              <w:t>月幾日。</w:t>
            </w:r>
          </w:p>
          <w:p w14:paraId="7D29A6D5"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生活中找數學</w:t>
            </w:r>
          </w:p>
          <w:p w14:paraId="41F23CA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一、認識各國及臺灣的錢幣。</w:t>
            </w:r>
          </w:p>
          <w:p w14:paraId="050DB581"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介紹錢還沒發明以前，是用以物易物的方式做交易。</w:t>
            </w:r>
          </w:p>
          <w:p w14:paraId="79F8B96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圈出臺灣的錢幣。</w:t>
            </w:r>
          </w:p>
          <w:p w14:paraId="55EC9BD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
                <w:bCs/>
              </w:rPr>
              <w:t>看繪本學數學</w:t>
            </w:r>
            <w:r w:rsidRPr="00F02AE4">
              <w:rPr>
                <w:rFonts w:ascii="Times New Roman" w:eastAsia="標楷體" w:hAnsi="Times New Roman" w:cs="Times New Roman" w:hint="eastAsia"/>
                <w:bCs/>
              </w:rPr>
              <w:t>《愛的新衣》</w:t>
            </w:r>
          </w:p>
          <w:p w14:paraId="7122C28B"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教師可提問：猜猜《愛的新衣》是說什麼樣的故事？看看封面上有什麼呢？</w:t>
            </w:r>
          </w:p>
          <w:p w14:paraId="5D8E46F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2.</w:t>
            </w:r>
            <w:proofErr w:type="gramStart"/>
            <w:r w:rsidRPr="00F02AE4">
              <w:rPr>
                <w:rFonts w:ascii="Times New Roman" w:eastAsia="標楷體" w:hAnsi="Times New Roman" w:cs="Times New Roman" w:hint="eastAsia"/>
              </w:rPr>
              <w:t>全班共讀《</w:t>
            </w:r>
            <w:r w:rsidRPr="00F02AE4">
              <w:rPr>
                <w:rFonts w:ascii="Times New Roman" w:eastAsia="標楷體" w:hAnsi="Times New Roman" w:cs="Times New Roman" w:hint="eastAsia"/>
                <w:bCs/>
              </w:rPr>
              <w:t>愛的新衣</w:t>
            </w:r>
            <w:r w:rsidRPr="00F02AE4">
              <w:rPr>
                <w:rFonts w:ascii="Times New Roman" w:eastAsia="標楷體" w:hAnsi="Times New Roman" w:cs="Times New Roman" w:hint="eastAsia"/>
              </w:rPr>
              <w:t>》</w:t>
            </w:r>
            <w:proofErr w:type="gramEnd"/>
          </w:p>
          <w:p w14:paraId="3645E805"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3.</w:t>
            </w:r>
            <w:r w:rsidRPr="00F02AE4">
              <w:rPr>
                <w:rFonts w:ascii="Times New Roman" w:eastAsia="標楷體" w:hAnsi="Times New Roman" w:cs="Times New Roman" w:hint="eastAsia"/>
              </w:rPr>
              <w:t>教師可提問：</w:t>
            </w:r>
          </w:p>
          <w:p w14:paraId="32E2E3AE"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(1)</w:t>
            </w:r>
            <w:r w:rsidRPr="00F02AE4">
              <w:rPr>
                <w:rFonts w:ascii="Times New Roman" w:eastAsia="標楷體" w:hAnsi="Times New Roman" w:cs="Times New Roman" w:hint="eastAsia"/>
                <w:bCs/>
              </w:rPr>
              <w:t>「有哪些不同形狀的扣子？」引導學生從圖片中找出各種形狀的扣子。</w:t>
            </w:r>
          </w:p>
          <w:p w14:paraId="45455836"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(2)</w:t>
            </w:r>
            <w:r w:rsidRPr="00F02AE4">
              <w:rPr>
                <w:rFonts w:ascii="Times New Roman" w:eastAsia="標楷體" w:hAnsi="Times New Roman" w:cs="Times New Roman" w:hint="eastAsia"/>
                <w:bCs/>
              </w:rPr>
              <w:t>「紅色的扣子有幾顆？」引導學生從圖片中點數個數。</w:t>
            </w:r>
          </w:p>
          <w:p w14:paraId="1055ECD5"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(3)</w:t>
            </w:r>
            <w:r w:rsidRPr="00F02AE4">
              <w:rPr>
                <w:rFonts w:ascii="Times New Roman" w:eastAsia="標楷體" w:hAnsi="Times New Roman" w:cs="Times New Roman" w:hint="eastAsia"/>
                <w:bCs/>
              </w:rPr>
              <w:t>「應該要如何分類扣子」讓學生練習分類。</w:t>
            </w:r>
          </w:p>
          <w:p w14:paraId="4B6B595B"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數學園地</w:t>
            </w:r>
          </w:p>
          <w:p w14:paraId="704FD7D0"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一、介紹生活中所出現的</w:t>
            </w:r>
            <w:r w:rsidRPr="00F02AE4">
              <w:rPr>
                <w:rFonts w:ascii="Times New Roman" w:eastAsia="標楷體" w:hAnsi="Times New Roman" w:cs="Times New Roman" w:hint="eastAsia"/>
                <w:bCs/>
              </w:rPr>
              <w:t>100</w:t>
            </w:r>
          </w:p>
          <w:p w14:paraId="42174C03"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引導學生觀察，生活中有哪些東西剛好是</w:t>
            </w:r>
            <w:r w:rsidRPr="00F02AE4">
              <w:rPr>
                <w:rFonts w:ascii="Times New Roman" w:eastAsia="標楷體" w:hAnsi="Times New Roman" w:cs="Times New Roman" w:hint="eastAsia"/>
                <w:bCs/>
              </w:rPr>
              <w:t>100</w:t>
            </w:r>
            <w:r w:rsidRPr="00F02AE4">
              <w:rPr>
                <w:rFonts w:ascii="Times New Roman" w:eastAsia="標楷體" w:hAnsi="Times New Roman" w:cs="Times New Roman" w:hint="eastAsia"/>
                <w:bCs/>
              </w:rPr>
              <w:t>個。</w:t>
            </w:r>
          </w:p>
          <w:p w14:paraId="12CBD5E6"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lastRenderedPageBreak/>
              <w:t>二、</w:t>
            </w:r>
            <w:proofErr w:type="gramStart"/>
            <w:r w:rsidRPr="00F02AE4">
              <w:rPr>
                <w:rFonts w:ascii="Times New Roman" w:eastAsia="標楷體" w:hAnsi="Times New Roman" w:cs="Times New Roman" w:hint="eastAsia"/>
                <w:bCs/>
              </w:rPr>
              <w:t>蛇棋大</w:t>
            </w:r>
            <w:proofErr w:type="gramEnd"/>
            <w:r w:rsidRPr="00F02AE4">
              <w:rPr>
                <w:rFonts w:ascii="Times New Roman" w:eastAsia="標楷體" w:hAnsi="Times New Roman" w:cs="Times New Roman" w:hint="eastAsia"/>
                <w:bCs/>
              </w:rPr>
              <w:t>挑戰遊戲</w:t>
            </w:r>
          </w:p>
        </w:tc>
        <w:tc>
          <w:tcPr>
            <w:tcW w:w="448" w:type="pct"/>
            <w:tcBorders>
              <w:top w:val="single" w:sz="4" w:space="0" w:color="auto"/>
              <w:left w:val="single" w:sz="4" w:space="0" w:color="auto"/>
              <w:bottom w:val="single" w:sz="4" w:space="0" w:color="auto"/>
              <w:right w:val="single" w:sz="4" w:space="0" w:color="auto"/>
            </w:tcBorders>
            <w:hideMark/>
          </w:tcPr>
          <w:p w14:paraId="30D9A4FC"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lastRenderedPageBreak/>
              <w:t>觀察評量</w:t>
            </w:r>
          </w:p>
          <w:p w14:paraId="289B1584"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口頭評量</w:t>
            </w:r>
          </w:p>
          <w:p w14:paraId="609524BF"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實作評量</w:t>
            </w:r>
          </w:p>
          <w:p w14:paraId="54AF8B47" w14:textId="77777777" w:rsidR="00F02AE4" w:rsidRPr="00F02AE4" w:rsidRDefault="00F02AE4" w:rsidP="00F02AE4">
            <w:pPr>
              <w:widowControl/>
              <w:rPr>
                <w:rFonts w:ascii="Times New Roman" w:eastAsia="標楷體" w:hAnsi="Times New Roman" w:cs="Times New Roman"/>
                <w:bCs/>
              </w:rPr>
            </w:pPr>
            <w:r w:rsidRPr="00F02AE4">
              <w:rPr>
                <w:rFonts w:ascii="Times New Roman" w:eastAsia="標楷體" w:hAnsi="Times New Roman" w:cs="Times New Roman" w:hint="eastAsia"/>
                <w:bCs/>
              </w:rPr>
              <w:t>課堂問答</w:t>
            </w:r>
          </w:p>
          <w:p w14:paraId="6D7EFF1A"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紙筆評量</w:t>
            </w:r>
          </w:p>
        </w:tc>
        <w:tc>
          <w:tcPr>
            <w:tcW w:w="401" w:type="pct"/>
            <w:tcBorders>
              <w:top w:val="single" w:sz="4" w:space="0" w:color="auto"/>
              <w:left w:val="single" w:sz="4" w:space="0" w:color="auto"/>
              <w:bottom w:val="single" w:sz="4" w:space="0" w:color="auto"/>
              <w:right w:val="single" w:sz="4" w:space="0" w:color="auto"/>
            </w:tcBorders>
            <w:hideMark/>
          </w:tcPr>
          <w:p w14:paraId="3C0D8042"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w:t>
            </w:r>
            <w:r w:rsidRPr="00F02AE4">
              <w:rPr>
                <w:rFonts w:ascii="Times New Roman" w:eastAsia="標楷體" w:hAnsi="Times New Roman" w:cs="Times New Roman" w:hint="eastAsia"/>
                <w:b/>
              </w:rPr>
              <w:t>環境</w:t>
            </w:r>
            <w:r w:rsidRPr="00F02AE4">
              <w:rPr>
                <w:rFonts w:ascii="Times New Roman" w:eastAsia="標楷體" w:hAnsi="Times New Roman" w:cs="Times New Roman" w:hint="eastAsia"/>
                <w:b/>
                <w:bCs/>
              </w:rPr>
              <w:t>教育】</w:t>
            </w:r>
          </w:p>
          <w:p w14:paraId="6CFE288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rPr>
              <w:t>環</w:t>
            </w:r>
            <w:r w:rsidRPr="00F02AE4">
              <w:rPr>
                <w:rFonts w:ascii="Times New Roman" w:eastAsia="標楷體" w:hAnsi="Times New Roman" w:cs="Times New Roman" w:hint="eastAsia"/>
              </w:rPr>
              <w:t xml:space="preserve">E2 </w:t>
            </w:r>
            <w:r w:rsidRPr="00F02AE4">
              <w:rPr>
                <w:rFonts w:ascii="Times New Roman" w:eastAsia="標楷體" w:hAnsi="Times New Roman" w:cs="Times New Roman" w:hint="eastAsia"/>
              </w:rPr>
              <w:t>覺知生物生命的美與價值，關懷動、植物的生命。</w:t>
            </w:r>
          </w:p>
          <w:p w14:paraId="6D65F153" w14:textId="77777777" w:rsidR="00F02AE4" w:rsidRPr="00F02AE4" w:rsidRDefault="00F02AE4" w:rsidP="00F02AE4">
            <w:pPr>
              <w:widowControl/>
              <w:rPr>
                <w:rFonts w:ascii="Times New Roman" w:eastAsia="標楷體" w:hAnsi="Times New Roman" w:cs="Times New Roman"/>
                <w:b/>
                <w:bCs/>
              </w:rPr>
            </w:pPr>
            <w:r w:rsidRPr="00F02AE4">
              <w:rPr>
                <w:rFonts w:ascii="Times New Roman" w:eastAsia="標楷體" w:hAnsi="Times New Roman" w:cs="Times New Roman" w:hint="eastAsia"/>
                <w:b/>
                <w:bCs/>
              </w:rPr>
              <w:t>【閱讀素養教育】</w:t>
            </w:r>
          </w:p>
          <w:p w14:paraId="7AE7EA2B"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hint="eastAsia"/>
                <w:bCs/>
              </w:rPr>
              <w:t>閱</w:t>
            </w:r>
            <w:r w:rsidRPr="00F02AE4">
              <w:rPr>
                <w:rFonts w:ascii="Times New Roman" w:eastAsia="標楷體" w:hAnsi="Times New Roman" w:cs="Times New Roman" w:hint="eastAsia"/>
                <w:bCs/>
              </w:rPr>
              <w:t xml:space="preserve">E3 </w:t>
            </w:r>
            <w:r w:rsidRPr="00F02AE4">
              <w:rPr>
                <w:rFonts w:ascii="Times New Roman" w:eastAsia="標楷體" w:hAnsi="Times New Roman" w:cs="Times New Roman" w:hint="eastAsia"/>
                <w:bCs/>
              </w:rPr>
              <w:t>熟悉與學科習相關的文本閱讀策略。</w:t>
            </w:r>
          </w:p>
        </w:tc>
        <w:tc>
          <w:tcPr>
            <w:tcW w:w="465" w:type="pct"/>
            <w:tcBorders>
              <w:top w:val="single" w:sz="4" w:space="0" w:color="auto"/>
              <w:left w:val="single" w:sz="4" w:space="0" w:color="auto"/>
              <w:bottom w:val="single" w:sz="4" w:space="0" w:color="auto"/>
              <w:right w:val="single" w:sz="4" w:space="0" w:color="auto"/>
            </w:tcBorders>
          </w:tcPr>
          <w:p w14:paraId="2E0F7EEA" w14:textId="77777777" w:rsidR="00F02AE4" w:rsidRPr="00F02AE4" w:rsidRDefault="00F02AE4" w:rsidP="00F02AE4">
            <w:pPr>
              <w:widowControl/>
              <w:rPr>
                <w:rFonts w:ascii="Times New Roman" w:eastAsia="標楷體" w:hAnsi="Times New Roman" w:cs="Times New Roman"/>
              </w:rPr>
            </w:pPr>
          </w:p>
        </w:tc>
      </w:tr>
    </w:tbl>
    <w:p w14:paraId="329E5C3B"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lastRenderedPageBreak/>
        <w:t>註</w:t>
      </w:r>
      <w:proofErr w:type="gramEnd"/>
      <w:r w:rsidRPr="00F02AE4">
        <w:rPr>
          <w:rFonts w:ascii="Times New Roman" w:eastAsia="標楷體" w:hAnsi="Times New Roman" w:cs="Times New Roman"/>
        </w:rPr>
        <w:t>1</w:t>
      </w:r>
      <w:r w:rsidRPr="00F02AE4">
        <w:rPr>
          <w:rFonts w:ascii="Times New Roman" w:eastAsia="標楷體" w:hAnsi="Times New Roman" w:cs="Times New Roman" w:hint="eastAsia"/>
        </w:rPr>
        <w:t>：</w:t>
      </w:r>
      <w:proofErr w:type="gramStart"/>
      <w:r w:rsidRPr="00F02AE4">
        <w:rPr>
          <w:rFonts w:ascii="Times New Roman" w:eastAsia="標楷體" w:hAnsi="Times New Roman" w:cs="Times New Roman" w:hint="eastAsia"/>
        </w:rPr>
        <w:t>請於表頭</w:t>
      </w:r>
      <w:proofErr w:type="gramEnd"/>
      <w:r w:rsidRPr="00F02AE4">
        <w:rPr>
          <w:rFonts w:ascii="Times New Roman" w:eastAsia="標楷體" w:hAnsi="Times New Roman" w:cs="Times New Roman" w:hint="eastAsia"/>
        </w:rPr>
        <w:t>列出第一、二學期，屬於一、二、三、四、五或六年級</w:t>
      </w:r>
      <w:r w:rsidRPr="00F02AE4">
        <w:rPr>
          <w:rFonts w:ascii="Times New Roman" w:eastAsia="標楷體" w:hAnsi="Times New Roman" w:cs="Times New Roman"/>
        </w:rPr>
        <w:t>(113</w:t>
      </w:r>
      <w:r w:rsidRPr="00F02AE4">
        <w:rPr>
          <w:rFonts w:ascii="Times New Roman" w:eastAsia="標楷體" w:hAnsi="Times New Roman" w:cs="Times New Roman" w:hint="eastAsia"/>
        </w:rPr>
        <w:t>學年度已全數適用</w:t>
      </w:r>
      <w:proofErr w:type="gramStart"/>
      <w:r w:rsidRPr="00F02AE4">
        <w:rPr>
          <w:rFonts w:ascii="Times New Roman" w:eastAsia="標楷體" w:hAnsi="Times New Roman" w:cs="Times New Roman" w:hint="eastAsia"/>
        </w:rPr>
        <w:t>新課綱</w:t>
      </w:r>
      <w:proofErr w:type="gramEnd"/>
      <w:r w:rsidRPr="00F02AE4">
        <w:rPr>
          <w:rFonts w:ascii="Times New Roman" w:eastAsia="標楷體" w:hAnsi="Times New Roman" w:cs="Times New Roman"/>
        </w:rPr>
        <w:t>)</w:t>
      </w:r>
      <w:r w:rsidRPr="00F02AE4">
        <w:rPr>
          <w:rFonts w:ascii="Times New Roman" w:eastAsia="標楷體" w:hAnsi="Times New Roman" w:cs="Times New Roman" w:hint="eastAsia"/>
        </w:rPr>
        <w:t>，以及所屬學習領域（語文、數學、社會、自然科學、藝術、綜合活動、健康與體育）。</w:t>
      </w:r>
    </w:p>
    <w:p w14:paraId="00451EA0"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t>註</w:t>
      </w:r>
      <w:proofErr w:type="gramEnd"/>
      <w:r w:rsidRPr="00F02AE4">
        <w:rPr>
          <w:rFonts w:ascii="Times New Roman" w:eastAsia="標楷體" w:hAnsi="Times New Roman" w:cs="Times New Roman"/>
        </w:rPr>
        <w:t>2</w:t>
      </w:r>
      <w:r w:rsidRPr="00F02AE4">
        <w:rPr>
          <w:rFonts w:ascii="Times New Roman" w:eastAsia="標楷體" w:hAnsi="Times New Roman" w:cs="Times New Roman" w:hint="eastAsia"/>
        </w:rPr>
        <w:t>：議題融入部份，請填入法定議題</w:t>
      </w:r>
      <w:proofErr w:type="gramStart"/>
      <w:r w:rsidRPr="00F02AE4">
        <w:rPr>
          <w:rFonts w:ascii="Times New Roman" w:eastAsia="標楷體" w:hAnsi="Times New Roman" w:cs="Times New Roman" w:hint="eastAsia"/>
        </w:rPr>
        <w:t>及課綱議題</w:t>
      </w:r>
      <w:proofErr w:type="gramEnd"/>
      <w:r w:rsidRPr="00F02AE4">
        <w:rPr>
          <w:rFonts w:ascii="Times New Roman" w:eastAsia="標楷體" w:hAnsi="Times New Roman" w:cs="Times New Roman" w:hint="eastAsia"/>
        </w:rPr>
        <w:t>。</w:t>
      </w:r>
    </w:p>
    <w:p w14:paraId="76B495C5"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t>註</w:t>
      </w:r>
      <w:proofErr w:type="gramEnd"/>
      <w:r w:rsidRPr="00F02AE4">
        <w:rPr>
          <w:rFonts w:ascii="Times New Roman" w:eastAsia="標楷體" w:hAnsi="Times New Roman" w:cs="Times New Roman"/>
        </w:rPr>
        <w:t>3</w:t>
      </w:r>
      <w:r w:rsidRPr="00F02AE4">
        <w:rPr>
          <w:rFonts w:ascii="Times New Roman" w:eastAsia="標楷體" w:hAnsi="Times New Roman" w:cs="Times New Roman" w:hint="eastAsia"/>
        </w:rPr>
        <w:t>：「學習目標」應結合「學習表現」</w:t>
      </w:r>
      <w:r w:rsidRPr="00F02AE4">
        <w:rPr>
          <w:rFonts w:ascii="Times New Roman" w:eastAsia="標楷體" w:hAnsi="Times New Roman" w:cs="Times New Roman"/>
        </w:rPr>
        <w:t>(</w:t>
      </w:r>
      <w:r w:rsidRPr="00F02AE4">
        <w:rPr>
          <w:rFonts w:ascii="Times New Roman" w:eastAsia="標楷體" w:hAnsi="Times New Roman" w:cs="Times New Roman" w:hint="eastAsia"/>
        </w:rPr>
        <w:t>動詞</w:t>
      </w:r>
      <w:r w:rsidRPr="00F02AE4">
        <w:rPr>
          <w:rFonts w:ascii="Times New Roman" w:eastAsia="標楷體" w:hAnsi="Times New Roman" w:cs="Times New Roman"/>
        </w:rPr>
        <w:t>)</w:t>
      </w:r>
      <w:r w:rsidRPr="00F02AE4">
        <w:rPr>
          <w:rFonts w:ascii="Times New Roman" w:eastAsia="標楷體" w:hAnsi="Times New Roman" w:cs="Times New Roman" w:hint="eastAsia"/>
        </w:rPr>
        <w:t>與「學習內容」</w:t>
      </w:r>
      <w:r w:rsidRPr="00F02AE4">
        <w:rPr>
          <w:rFonts w:ascii="Times New Roman" w:eastAsia="標楷體" w:hAnsi="Times New Roman" w:cs="Times New Roman"/>
        </w:rPr>
        <w:t>(</w:t>
      </w:r>
      <w:r w:rsidRPr="00F02AE4">
        <w:rPr>
          <w:rFonts w:ascii="Times New Roman" w:eastAsia="標楷體" w:hAnsi="Times New Roman" w:cs="Times New Roman" w:hint="eastAsia"/>
        </w:rPr>
        <w:t>名詞</w:t>
      </w:r>
      <w:r w:rsidRPr="00F02AE4">
        <w:rPr>
          <w:rFonts w:ascii="Times New Roman" w:eastAsia="標楷體" w:hAnsi="Times New Roman" w:cs="Times New Roman"/>
        </w:rPr>
        <w:t>)</w:t>
      </w:r>
      <w:r w:rsidRPr="00F02AE4">
        <w:rPr>
          <w:rFonts w:ascii="Times New Roman" w:eastAsia="標楷體" w:hAnsi="Times New Roman" w:cs="Times New Roman" w:hint="eastAsia"/>
        </w:rPr>
        <w:t>，整合為學生本</w:t>
      </w:r>
      <w:proofErr w:type="gramStart"/>
      <w:r w:rsidRPr="00F02AE4">
        <w:rPr>
          <w:rFonts w:ascii="Times New Roman" w:eastAsia="標楷體" w:hAnsi="Times New Roman" w:cs="Times New Roman" w:hint="eastAsia"/>
        </w:rPr>
        <w:t>單元應習得</w:t>
      </w:r>
      <w:proofErr w:type="gramEnd"/>
      <w:r w:rsidRPr="00F02AE4">
        <w:rPr>
          <w:rFonts w:ascii="Times New Roman" w:eastAsia="標楷體" w:hAnsi="Times New Roman" w:cs="Times New Roman" w:hint="eastAsia"/>
        </w:rPr>
        <w:t>的學科本質知能。</w:t>
      </w:r>
    </w:p>
    <w:p w14:paraId="08E2A8DF"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t>註</w:t>
      </w:r>
      <w:proofErr w:type="gramEnd"/>
      <w:r w:rsidRPr="00F02AE4">
        <w:rPr>
          <w:rFonts w:ascii="Times New Roman" w:eastAsia="標楷體" w:hAnsi="Times New Roman" w:cs="Times New Roman"/>
        </w:rPr>
        <w:t>4</w:t>
      </w:r>
      <w:r w:rsidRPr="00F02AE4">
        <w:rPr>
          <w:rFonts w:ascii="Times New Roman" w:eastAsia="標楷體" w:hAnsi="Times New Roman" w:cs="Times New Roman" w:hint="eastAsia"/>
        </w:rPr>
        <w:t>：「學習表現」與「學習內容」需呈現</w:t>
      </w:r>
      <w:proofErr w:type="gramStart"/>
      <w:r w:rsidRPr="00F02AE4">
        <w:rPr>
          <w:rFonts w:ascii="Times New Roman" w:eastAsia="標楷體" w:hAnsi="Times New Roman" w:cs="Times New Roman" w:hint="eastAsia"/>
        </w:rPr>
        <w:t>領綱完整</w:t>
      </w:r>
      <w:proofErr w:type="gramEnd"/>
      <w:r w:rsidRPr="00F02AE4">
        <w:rPr>
          <w:rFonts w:ascii="Times New Roman" w:eastAsia="標楷體" w:hAnsi="Times New Roman" w:cs="Times New Roman" w:hint="eastAsia"/>
        </w:rPr>
        <w:t>文字，非只有代號。</w:t>
      </w:r>
    </w:p>
    <w:p w14:paraId="7A753013"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t>註</w:t>
      </w:r>
      <w:proofErr w:type="gramEnd"/>
      <w:r w:rsidRPr="00F02AE4">
        <w:rPr>
          <w:rFonts w:ascii="Times New Roman" w:eastAsia="標楷體" w:hAnsi="Times New Roman" w:cs="Times New Roman"/>
        </w:rPr>
        <w:t>5</w:t>
      </w:r>
      <w:r w:rsidRPr="00F02AE4">
        <w:rPr>
          <w:rFonts w:ascii="Times New Roman" w:eastAsia="標楷體" w:hAnsi="Times New Roman" w:cs="Times New Roman" w:hint="eastAsia"/>
        </w:rPr>
        <w:t>：議題融入應同時列出實質內涵，而非只有代號或議題名稱</w:t>
      </w:r>
      <w:r w:rsidRPr="00F02AE4">
        <w:rPr>
          <w:rFonts w:ascii="Times New Roman" w:eastAsia="標楷體" w:hAnsi="Times New Roman" w:cs="Times New Roman"/>
        </w:rPr>
        <w:t>(</w:t>
      </w:r>
      <w:r w:rsidRPr="00F02AE4">
        <w:rPr>
          <w:rFonts w:ascii="Times New Roman" w:eastAsia="標楷體" w:hAnsi="Times New Roman" w:cs="Times New Roman" w:hint="eastAsia"/>
        </w:rPr>
        <w:t>請參考教育部議題融入說明手冊</w:t>
      </w:r>
      <w:r w:rsidRPr="00F02AE4">
        <w:rPr>
          <w:rFonts w:ascii="Times New Roman" w:eastAsia="標楷體" w:hAnsi="Times New Roman" w:cs="Times New Roman"/>
        </w:rPr>
        <w:t>)</w:t>
      </w:r>
      <w:r w:rsidRPr="00F02AE4">
        <w:rPr>
          <w:rFonts w:ascii="Times New Roman" w:eastAsia="標楷體" w:hAnsi="Times New Roman" w:cs="Times New Roman" w:hint="eastAsia"/>
        </w:rPr>
        <w:t>。例如：性別平等教育</w:t>
      </w:r>
      <w:r w:rsidRPr="00F02AE4">
        <w:rPr>
          <w:rFonts w:ascii="Times New Roman" w:eastAsia="標楷體" w:hAnsi="Times New Roman" w:cs="Times New Roman"/>
        </w:rPr>
        <w:t xml:space="preserve">    </w:t>
      </w:r>
      <w:r w:rsidRPr="00F02AE4">
        <w:rPr>
          <w:rFonts w:ascii="Times New Roman" w:eastAsia="標楷體" w:hAnsi="Times New Roman" w:cs="Times New Roman" w:hint="eastAsia"/>
        </w:rPr>
        <w:t>性</w:t>
      </w:r>
      <w:r w:rsidRPr="00F02AE4">
        <w:rPr>
          <w:rFonts w:ascii="Times New Roman" w:eastAsia="標楷體" w:hAnsi="Times New Roman" w:cs="Times New Roman"/>
        </w:rPr>
        <w:t xml:space="preserve"> E5 </w:t>
      </w:r>
      <w:r w:rsidRPr="00F02AE4">
        <w:rPr>
          <w:rFonts w:ascii="Times New Roman" w:eastAsia="標楷體" w:hAnsi="Times New Roman" w:cs="Times New Roman" w:hint="eastAsia"/>
        </w:rPr>
        <w:t>認識性騷擾、性侵害、</w:t>
      </w:r>
      <w:proofErr w:type="gramStart"/>
      <w:r w:rsidRPr="00F02AE4">
        <w:rPr>
          <w:rFonts w:ascii="Times New Roman" w:eastAsia="標楷體" w:hAnsi="Times New Roman" w:cs="Times New Roman" w:hint="eastAsia"/>
        </w:rPr>
        <w:t>性霸凌</w:t>
      </w:r>
      <w:proofErr w:type="gramEnd"/>
      <w:r w:rsidRPr="00F02AE4">
        <w:rPr>
          <w:rFonts w:ascii="Times New Roman" w:eastAsia="標楷體" w:hAnsi="Times New Roman" w:cs="Times New Roman" w:hint="eastAsia"/>
        </w:rPr>
        <w:t>的概念及其求助管道。</w:t>
      </w:r>
    </w:p>
    <w:p w14:paraId="7CC24A86" w14:textId="77777777" w:rsidR="00F02AE4" w:rsidRPr="00F02AE4" w:rsidRDefault="00F02AE4" w:rsidP="00F02AE4">
      <w:pPr>
        <w:widowControl/>
        <w:rPr>
          <w:rFonts w:ascii="Times New Roman" w:eastAsia="標楷體" w:hAnsi="Times New Roman" w:cs="Times New Roman"/>
        </w:rPr>
      </w:pPr>
      <w:proofErr w:type="gramStart"/>
      <w:r w:rsidRPr="00F02AE4">
        <w:rPr>
          <w:rFonts w:ascii="Times New Roman" w:eastAsia="標楷體" w:hAnsi="Times New Roman" w:cs="Times New Roman" w:hint="eastAsia"/>
        </w:rPr>
        <w:t>註</w:t>
      </w:r>
      <w:proofErr w:type="gramEnd"/>
      <w:r w:rsidRPr="00F02AE4">
        <w:rPr>
          <w:rFonts w:ascii="Times New Roman" w:eastAsia="標楷體" w:hAnsi="Times New Roman" w:cs="Times New Roman"/>
        </w:rPr>
        <w:t>6</w:t>
      </w:r>
      <w:r w:rsidRPr="00F02AE4">
        <w:rPr>
          <w:rFonts w:ascii="Times New Roman" w:eastAsia="標楷體" w:hAnsi="Times New Roman" w:cs="Times New Roman" w:hint="eastAsia"/>
        </w:rPr>
        <w:t>：法律規定教育議題如於領域課程融入，其實質內涵之填寫請參考以下文件</w:t>
      </w:r>
    </w:p>
    <w:p w14:paraId="44B2002C"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rPr>
        <w:t>1.</w:t>
      </w:r>
      <w:r w:rsidRPr="00F02AE4">
        <w:rPr>
          <w:rFonts w:ascii="Times New Roman" w:eastAsia="標楷體" w:hAnsi="Times New Roman" w:cs="Times New Roman"/>
        </w:rPr>
        <w:tab/>
      </w:r>
      <w:r w:rsidRPr="00F02AE4">
        <w:rPr>
          <w:rFonts w:ascii="Times New Roman" w:eastAsia="標楷體" w:hAnsi="Times New Roman" w:cs="Times New Roman" w:hint="eastAsia"/>
        </w:rPr>
        <w:t>環境教育：請參考環境教育議題實質內涵</w:t>
      </w:r>
    </w:p>
    <w:p w14:paraId="7BBD7DCF"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rPr>
        <w:t>2.</w:t>
      </w:r>
      <w:r w:rsidRPr="00F02AE4">
        <w:rPr>
          <w:rFonts w:ascii="Times New Roman" w:eastAsia="標楷體" w:hAnsi="Times New Roman" w:cs="Times New Roman"/>
        </w:rPr>
        <w:tab/>
      </w:r>
      <w:r w:rsidRPr="00F02AE4">
        <w:rPr>
          <w:rFonts w:ascii="Times New Roman" w:eastAsia="標楷體" w:hAnsi="Times New Roman" w:cs="Times New Roman" w:hint="eastAsia"/>
        </w:rPr>
        <w:t>性別平等教育：請參考性別平等教育實質內涵</w:t>
      </w:r>
    </w:p>
    <w:p w14:paraId="2F9068A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rPr>
        <w:t>3.</w:t>
      </w:r>
      <w:r w:rsidRPr="00F02AE4">
        <w:rPr>
          <w:rFonts w:ascii="Times New Roman" w:eastAsia="標楷體" w:hAnsi="Times New Roman" w:cs="Times New Roman"/>
        </w:rPr>
        <w:tab/>
      </w:r>
      <w:r w:rsidRPr="00F02AE4">
        <w:rPr>
          <w:rFonts w:ascii="Times New Roman" w:eastAsia="標楷體" w:hAnsi="Times New Roman" w:cs="Times New Roman" w:hint="eastAsia"/>
        </w:rPr>
        <w:t>性侵害犯罪防治課程：請參考性別平等教育實質內涵</w:t>
      </w:r>
      <w:r w:rsidRPr="00F02AE4">
        <w:rPr>
          <w:rFonts w:ascii="Times New Roman" w:eastAsia="標楷體" w:hAnsi="Times New Roman" w:cs="Times New Roman"/>
        </w:rPr>
        <w:t>-E5</w:t>
      </w:r>
    </w:p>
    <w:p w14:paraId="520AE132"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rPr>
        <w:t>4.</w:t>
      </w:r>
      <w:r w:rsidRPr="00F02AE4">
        <w:rPr>
          <w:rFonts w:ascii="Times New Roman" w:eastAsia="標楷體" w:hAnsi="Times New Roman" w:cs="Times New Roman"/>
        </w:rPr>
        <w:tab/>
      </w:r>
      <w:r w:rsidRPr="00F02AE4">
        <w:rPr>
          <w:rFonts w:ascii="Times New Roman" w:eastAsia="標楷體" w:hAnsi="Times New Roman" w:cs="Times New Roman" w:hint="eastAsia"/>
        </w:rPr>
        <w:t>家庭教育課程：請參考家庭教育實質內涵</w:t>
      </w:r>
    </w:p>
    <w:p w14:paraId="066E2CE9" w14:textId="77777777" w:rsidR="00F02AE4" w:rsidRPr="00F02AE4" w:rsidRDefault="00F02AE4" w:rsidP="00F02AE4">
      <w:pPr>
        <w:widowControl/>
        <w:rPr>
          <w:rFonts w:ascii="Times New Roman" w:eastAsia="標楷體" w:hAnsi="Times New Roman" w:cs="Times New Roman"/>
        </w:rPr>
      </w:pPr>
      <w:r w:rsidRPr="00F02AE4">
        <w:rPr>
          <w:rFonts w:ascii="Times New Roman" w:eastAsia="標楷體" w:hAnsi="Times New Roman" w:cs="Times New Roman"/>
        </w:rPr>
        <w:t>5.</w:t>
      </w:r>
      <w:r w:rsidRPr="00F02AE4">
        <w:rPr>
          <w:rFonts w:ascii="Times New Roman" w:eastAsia="標楷體" w:hAnsi="Times New Roman" w:cs="Times New Roman"/>
        </w:rPr>
        <w:tab/>
      </w:r>
      <w:r w:rsidRPr="00F02AE4">
        <w:rPr>
          <w:rFonts w:ascii="Times New Roman" w:eastAsia="標楷體" w:hAnsi="Times New Roman" w:cs="Times New Roman" w:hint="eastAsia"/>
        </w:rPr>
        <w:t>家庭暴力防治課程：請填寫「融入家庭暴力防治」即可</w:t>
      </w:r>
    </w:p>
    <w:p w14:paraId="4BBD8FC8" w14:textId="77777777" w:rsidR="00F02AE4" w:rsidRDefault="00F02AE4" w:rsidP="00F02AE4">
      <w:pPr>
        <w:widowControl/>
        <w:rPr>
          <w:rFonts w:ascii="Times New Roman" w:eastAsia="標楷體" w:hAnsi="Times New Roman" w:cs="Times New Roman"/>
        </w:rPr>
      </w:pPr>
    </w:p>
    <w:p w14:paraId="3BD034CF" w14:textId="77777777" w:rsidR="00EC5657" w:rsidRDefault="00EC5657" w:rsidP="00F02AE4">
      <w:pPr>
        <w:widowControl/>
        <w:rPr>
          <w:rFonts w:ascii="Times New Roman" w:eastAsia="標楷體" w:hAnsi="Times New Roman" w:cs="Times New Roman"/>
        </w:rPr>
      </w:pPr>
    </w:p>
    <w:p w14:paraId="7679625A" w14:textId="77777777" w:rsidR="00EC5657" w:rsidRDefault="00EC5657" w:rsidP="00F02AE4">
      <w:pPr>
        <w:widowControl/>
        <w:rPr>
          <w:rFonts w:ascii="Times New Roman" w:eastAsia="標楷體" w:hAnsi="Times New Roman" w:cs="Times New Roman"/>
        </w:rPr>
      </w:pPr>
    </w:p>
    <w:p w14:paraId="23234433" w14:textId="77777777" w:rsidR="00EC5657" w:rsidRDefault="00EC5657" w:rsidP="00F02AE4">
      <w:pPr>
        <w:widowControl/>
        <w:rPr>
          <w:rFonts w:ascii="Times New Roman" w:eastAsia="標楷體" w:hAnsi="Times New Roman" w:cs="Times New Roman"/>
        </w:rPr>
      </w:pPr>
    </w:p>
    <w:p w14:paraId="55CC4CD9" w14:textId="77777777" w:rsidR="00EC5657" w:rsidRDefault="00EC5657" w:rsidP="00F02AE4">
      <w:pPr>
        <w:widowControl/>
        <w:rPr>
          <w:rFonts w:ascii="Times New Roman" w:eastAsia="標楷體" w:hAnsi="Times New Roman" w:cs="Times New Roman"/>
        </w:rPr>
      </w:pPr>
    </w:p>
    <w:p w14:paraId="1EA02D0F" w14:textId="77777777" w:rsidR="00EC5657" w:rsidRPr="00F02AE4" w:rsidRDefault="00EC5657" w:rsidP="00F02AE4">
      <w:pPr>
        <w:widowControl/>
        <w:rPr>
          <w:rFonts w:ascii="Times New Roman" w:eastAsia="標楷體" w:hAnsi="Times New Roman" w:cs="Times New Roman"/>
        </w:rPr>
      </w:pPr>
    </w:p>
    <w:p w14:paraId="777D7F6A" w14:textId="4A3C95FA" w:rsidR="00BD4483" w:rsidRDefault="00BD4483" w:rsidP="00BD4483">
      <w:pPr>
        <w:spacing w:line="0" w:lineRule="atLeast"/>
        <w:jc w:val="center"/>
        <w:rPr>
          <w:rFonts w:eastAsia="標楷體"/>
          <w:b/>
          <w:bCs/>
          <w:sz w:val="28"/>
        </w:rPr>
      </w:pPr>
      <w:r>
        <w:rPr>
          <w:rFonts w:eastAsia="標楷體" w:hint="eastAsia"/>
          <w:b/>
          <w:bCs/>
          <w:sz w:val="28"/>
        </w:rPr>
        <w:t>嘉義縣</w:t>
      </w:r>
      <w:r w:rsidR="00EC5657">
        <w:rPr>
          <w:rFonts w:eastAsia="標楷體" w:hint="eastAsia"/>
          <w:b/>
          <w:bCs/>
          <w:sz w:val="28"/>
        </w:rPr>
        <w:t>國立嘉義科學園區附屬</w:t>
      </w:r>
      <w:r>
        <w:rPr>
          <w:rFonts w:eastAsia="標楷體" w:hint="eastAsia"/>
          <w:b/>
          <w:bCs/>
          <w:sz w:val="28"/>
        </w:rPr>
        <w:t>國民小學</w:t>
      </w:r>
    </w:p>
    <w:p w14:paraId="248E093C" w14:textId="77777777" w:rsidR="00BD4483" w:rsidRPr="009416EB" w:rsidRDefault="00BD4483" w:rsidP="00BD4483">
      <w:pPr>
        <w:pStyle w:val="a8"/>
        <w:rPr>
          <w:u w:val="single"/>
        </w:rPr>
      </w:pPr>
      <w:r w:rsidRPr="00F3784B">
        <w:rPr>
          <w:rFonts w:ascii="Times New Roman" w:hAnsi="Times New Roman" w:cs="Times New Roman" w:hint="eastAsia"/>
        </w:rPr>
        <w:t>113</w:t>
      </w:r>
      <w:r w:rsidRPr="00E82FC0">
        <w:rPr>
          <w:rFonts w:ascii="Times New Roman" w:hAnsi="Times New Roman" w:cs="Times New Roman"/>
        </w:rPr>
        <w:t>學年度第</w:t>
      </w:r>
      <w:r w:rsidRPr="00F3784B">
        <w:rPr>
          <w:rFonts w:ascii="Times New Roman" w:hAnsi="Times New Roman" w:cs="Times New Roman" w:hint="eastAsia"/>
          <w:color w:val="FF0000"/>
          <w:u w:val="single"/>
        </w:rPr>
        <w:t>一</w:t>
      </w:r>
      <w:r w:rsidRPr="00E82FC0">
        <w:rPr>
          <w:rFonts w:hint="eastAsia"/>
        </w:rPr>
        <w:t>學期</w:t>
      </w:r>
      <w:r w:rsidRPr="00F3784B">
        <w:rPr>
          <w:rFonts w:hint="eastAsia"/>
          <w:color w:val="FF0000"/>
          <w:u w:val="single"/>
        </w:rPr>
        <w:t>一</w:t>
      </w:r>
      <w:r w:rsidRPr="00E82FC0">
        <w:rPr>
          <w:rFonts w:hint="eastAsia"/>
        </w:rPr>
        <w:t>年級普通</w:t>
      </w:r>
      <w:proofErr w:type="gramStart"/>
      <w:r w:rsidRPr="00E82FC0">
        <w:rPr>
          <w:rFonts w:hint="eastAsia"/>
        </w:rPr>
        <w:t>班</w:t>
      </w:r>
      <w:r w:rsidRPr="00F3784B">
        <w:rPr>
          <w:rFonts w:hint="eastAsia"/>
          <w:color w:val="FF0000"/>
          <w:u w:val="single"/>
        </w:rPr>
        <w:t>健體</w:t>
      </w:r>
      <w:proofErr w:type="gramEnd"/>
      <w:r w:rsidRPr="00F3784B">
        <w:rPr>
          <w:rFonts w:hint="eastAsia"/>
          <w:color w:val="FF0000"/>
          <w:u w:val="single"/>
        </w:rPr>
        <w:t>領域</w:t>
      </w:r>
      <w:r w:rsidRPr="00E82FC0">
        <w:rPr>
          <w:rFonts w:hint="eastAsia"/>
        </w:rPr>
        <w:t>課程計</w:t>
      </w:r>
      <w:r w:rsidRPr="008D2FBD">
        <w:rPr>
          <w:rFonts w:hint="eastAsia"/>
          <w:color w:val="auto"/>
        </w:rPr>
        <w:t>畫(表1</w:t>
      </w:r>
      <w:r>
        <w:rPr>
          <w:rFonts w:hint="eastAsia"/>
          <w:color w:val="auto"/>
        </w:rPr>
        <w:t>0</w:t>
      </w:r>
      <w:r w:rsidRPr="008D2FBD">
        <w:rPr>
          <w:color w:val="auto"/>
        </w:rPr>
        <w:t>-1</w:t>
      </w:r>
      <w:r w:rsidRPr="008D2FBD">
        <w:rPr>
          <w:rFonts w:hint="eastAsia"/>
          <w:color w:val="auto"/>
        </w:rPr>
        <w:t>)</w:t>
      </w:r>
    </w:p>
    <w:p w14:paraId="780502DC" w14:textId="77777777" w:rsidR="00BD4483" w:rsidRDefault="00BD4483" w:rsidP="00BD4483">
      <w:pPr>
        <w:pStyle w:val="a8"/>
        <w:rPr>
          <w:u w:val="single"/>
        </w:rPr>
      </w:pPr>
      <w:r>
        <w:rPr>
          <w:rFonts w:hint="eastAsia"/>
        </w:rPr>
        <w:t xml:space="preserve">                                                                                         </w:t>
      </w:r>
      <w:r w:rsidRPr="006E3E34">
        <w:rPr>
          <w:rFonts w:hint="eastAsia"/>
        </w:rPr>
        <w:t>設計者：</w:t>
      </w:r>
      <w:r w:rsidRPr="009416EB">
        <w:rPr>
          <w:rFonts w:hint="eastAsia"/>
          <w:u w:val="single"/>
        </w:rPr>
        <w:t xml:space="preserve">  </w:t>
      </w:r>
      <w:proofErr w:type="gramStart"/>
      <w:r>
        <w:rPr>
          <w:rFonts w:hint="eastAsia"/>
          <w:u w:val="single"/>
        </w:rPr>
        <w:t>健體領域</w:t>
      </w:r>
      <w:proofErr w:type="gramEnd"/>
      <w:r>
        <w:rPr>
          <w:rFonts w:hint="eastAsia"/>
          <w:u w:val="single"/>
        </w:rPr>
        <w:t>團隊</w:t>
      </w:r>
      <w:r w:rsidRPr="009416EB">
        <w:rPr>
          <w:rFonts w:hint="eastAsia"/>
          <w:u w:val="single"/>
        </w:rPr>
        <w:t xml:space="preserve">  </w:t>
      </w:r>
    </w:p>
    <w:p w14:paraId="734B975F" w14:textId="77777777" w:rsidR="00BD4483" w:rsidRPr="0005740A" w:rsidRDefault="00BD4483" w:rsidP="00BD4483">
      <w:pPr>
        <w:pStyle w:val="a8"/>
      </w:pPr>
      <w:r>
        <w:rPr>
          <w:rFonts w:hint="eastAsia"/>
        </w:rPr>
        <w:lastRenderedPageBreak/>
        <w:t>第</w:t>
      </w:r>
      <w:r w:rsidRPr="00F3784B">
        <w:rPr>
          <w:rFonts w:hint="eastAsia"/>
        </w:rPr>
        <w:t>一</w:t>
      </w:r>
      <w:r>
        <w:rPr>
          <w:rFonts w:hint="eastAsia"/>
        </w:rPr>
        <w:t>學期</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0"/>
        <w:gridCol w:w="1271"/>
        <w:gridCol w:w="237"/>
        <w:gridCol w:w="165"/>
        <w:gridCol w:w="1418"/>
        <w:gridCol w:w="1276"/>
        <w:gridCol w:w="1275"/>
        <w:gridCol w:w="404"/>
        <w:gridCol w:w="589"/>
        <w:gridCol w:w="3325"/>
        <w:gridCol w:w="222"/>
        <w:gridCol w:w="1418"/>
        <w:gridCol w:w="1271"/>
        <w:gridCol w:w="1474"/>
      </w:tblGrid>
      <w:tr w:rsidR="00BD4483" w:rsidRPr="006E3E34" w14:paraId="7CF7CDB6" w14:textId="77777777" w:rsidTr="00D36D14">
        <w:trPr>
          <w:trHeight w:val="443"/>
        </w:trPr>
        <w:tc>
          <w:tcPr>
            <w:tcW w:w="2778" w:type="dxa"/>
            <w:gridSpan w:val="3"/>
            <w:tcBorders>
              <w:bottom w:val="single" w:sz="4" w:space="0" w:color="auto"/>
            </w:tcBorders>
            <w:shd w:val="pct10" w:color="auto" w:fill="auto"/>
            <w:vAlign w:val="center"/>
          </w:tcPr>
          <w:p w14:paraId="35FB159E" w14:textId="77777777" w:rsidR="00BD4483" w:rsidRPr="006E3E34" w:rsidRDefault="00BD4483" w:rsidP="00D36D14">
            <w:pPr>
              <w:pStyle w:val="a8"/>
            </w:pPr>
            <w:r w:rsidRPr="006E3E34">
              <w:t>教材版本</w:t>
            </w:r>
          </w:p>
        </w:tc>
        <w:tc>
          <w:tcPr>
            <w:tcW w:w="4538" w:type="dxa"/>
            <w:gridSpan w:val="5"/>
            <w:tcBorders>
              <w:bottom w:val="single" w:sz="4" w:space="0" w:color="auto"/>
            </w:tcBorders>
            <w:shd w:val="clear" w:color="auto" w:fill="auto"/>
            <w:vAlign w:val="center"/>
          </w:tcPr>
          <w:p w14:paraId="7C791CD8" w14:textId="77777777" w:rsidR="00BD4483" w:rsidRPr="00426974" w:rsidRDefault="00BD4483" w:rsidP="00D36D14">
            <w:pPr>
              <w:pStyle w:val="2"/>
              <w:spacing w:line="0" w:lineRule="atLeast"/>
              <w:ind w:rightChars="63" w:right="151"/>
              <w:rPr>
                <w:rFonts w:ascii="標楷體" w:eastAsia="標楷體" w:hAnsi="標楷體" w:cs="Times New Roman"/>
                <w:b w:val="0"/>
                <w:snapToGrid w:val="0"/>
                <w:sz w:val="24"/>
                <w:szCs w:val="24"/>
              </w:rPr>
            </w:pPr>
            <w:r w:rsidRPr="00426974">
              <w:rPr>
                <w:rFonts w:ascii="標楷體" w:eastAsia="標楷體" w:hAnsi="標楷體" w:hint="eastAsia"/>
                <w:b w:val="0"/>
                <w:snapToGrid w:val="0"/>
                <w:sz w:val="24"/>
                <w:szCs w:val="24"/>
              </w:rPr>
              <w:t>翰林版</w:t>
            </w:r>
            <w:proofErr w:type="gramStart"/>
            <w:r w:rsidRPr="00426974">
              <w:rPr>
                <w:rFonts w:ascii="標楷體" w:eastAsia="標楷體" w:hAnsi="標楷體" w:hint="eastAsia"/>
                <w:b w:val="0"/>
                <w:sz w:val="24"/>
                <w:szCs w:val="24"/>
              </w:rPr>
              <w:t>國小健體</w:t>
            </w:r>
            <w:proofErr w:type="gramEnd"/>
            <w:r w:rsidRPr="00426974">
              <w:rPr>
                <w:rFonts w:ascii="標楷體" w:eastAsia="標楷體" w:hAnsi="標楷體" w:hint="eastAsia"/>
                <w:b w:val="0"/>
                <w:sz w:val="24"/>
                <w:szCs w:val="24"/>
              </w:rPr>
              <w:t>1上教材</w:t>
            </w:r>
          </w:p>
        </w:tc>
        <w:tc>
          <w:tcPr>
            <w:tcW w:w="3914" w:type="dxa"/>
            <w:gridSpan w:val="2"/>
            <w:shd w:val="pct10" w:color="auto" w:fill="auto"/>
            <w:vAlign w:val="center"/>
          </w:tcPr>
          <w:p w14:paraId="4D54917D" w14:textId="77777777" w:rsidR="00BD4483" w:rsidRPr="00426974" w:rsidRDefault="00BD4483" w:rsidP="00D36D14">
            <w:pPr>
              <w:pStyle w:val="a8"/>
            </w:pPr>
            <w:r w:rsidRPr="00426974">
              <w:t>教學節數</w:t>
            </w:r>
          </w:p>
        </w:tc>
        <w:tc>
          <w:tcPr>
            <w:tcW w:w="4385" w:type="dxa"/>
            <w:gridSpan w:val="4"/>
            <w:shd w:val="clear" w:color="auto" w:fill="auto"/>
            <w:vAlign w:val="center"/>
          </w:tcPr>
          <w:p w14:paraId="405E4E8A" w14:textId="77777777" w:rsidR="00BD4483" w:rsidRPr="00426974" w:rsidRDefault="00BD4483" w:rsidP="00D36D14">
            <w:pPr>
              <w:pStyle w:val="a8"/>
            </w:pPr>
            <w:r w:rsidRPr="00426974">
              <w:t>每週(</w:t>
            </w:r>
            <w:r w:rsidRPr="00426974">
              <w:rPr>
                <w:rFonts w:hint="eastAsia"/>
              </w:rPr>
              <w:t>3</w:t>
            </w:r>
            <w:r w:rsidRPr="00426974">
              <w:t>)節，本學期共(</w:t>
            </w:r>
            <w:r w:rsidRPr="00426974">
              <w:rPr>
                <w:rFonts w:hint="eastAsia"/>
              </w:rPr>
              <w:t>66</w:t>
            </w:r>
            <w:r w:rsidRPr="00426974">
              <w:t>)節</w:t>
            </w:r>
          </w:p>
        </w:tc>
      </w:tr>
      <w:tr w:rsidR="00BD4483" w:rsidRPr="006E3E34" w14:paraId="0AAF0DFE" w14:textId="77777777" w:rsidTr="00D36D14">
        <w:trPr>
          <w:trHeight w:val="443"/>
        </w:trPr>
        <w:tc>
          <w:tcPr>
            <w:tcW w:w="2778" w:type="dxa"/>
            <w:gridSpan w:val="3"/>
            <w:shd w:val="pct10" w:color="auto" w:fill="auto"/>
            <w:vAlign w:val="center"/>
          </w:tcPr>
          <w:p w14:paraId="499BA731" w14:textId="77777777" w:rsidR="00BD4483" w:rsidRPr="006E3E34" w:rsidRDefault="00BD4483" w:rsidP="00D36D14">
            <w:pPr>
              <w:pStyle w:val="a8"/>
            </w:pPr>
            <w:r>
              <w:t>課程目標</w:t>
            </w:r>
          </w:p>
        </w:tc>
        <w:tc>
          <w:tcPr>
            <w:tcW w:w="12837" w:type="dxa"/>
            <w:gridSpan w:val="11"/>
            <w:shd w:val="clear" w:color="auto" w:fill="auto"/>
            <w:vAlign w:val="center"/>
          </w:tcPr>
          <w:p w14:paraId="7369E82D" w14:textId="77777777" w:rsidR="00BD4483" w:rsidRPr="00426974" w:rsidRDefault="00BD4483" w:rsidP="00D36D14">
            <w:pPr>
              <w:pStyle w:val="2"/>
              <w:spacing w:line="0" w:lineRule="atLeast"/>
              <w:ind w:rightChars="63" w:right="151"/>
              <w:rPr>
                <w:rFonts w:ascii="標楷體" w:eastAsia="標楷體" w:hAnsi="標楷體" w:cs="Times New Roman"/>
                <w:b w:val="0"/>
                <w:sz w:val="24"/>
                <w:szCs w:val="24"/>
              </w:rPr>
            </w:pPr>
            <w:r w:rsidRPr="00426974">
              <w:rPr>
                <w:rFonts w:ascii="標楷體" w:eastAsia="標楷體" w:hAnsi="標楷體" w:hint="eastAsia"/>
                <w:b w:val="0"/>
                <w:sz w:val="24"/>
                <w:szCs w:val="24"/>
              </w:rPr>
              <w:t>1.引導學生觀察自己的成長現象，並透過遊戲化的教學活動，培養其照顧自己身體的責任感。</w:t>
            </w:r>
          </w:p>
          <w:p w14:paraId="40FCFD56" w14:textId="77777777" w:rsidR="00BD4483" w:rsidRPr="00426974" w:rsidRDefault="00BD4483" w:rsidP="00D36D14">
            <w:pPr>
              <w:pStyle w:val="2"/>
              <w:spacing w:line="0" w:lineRule="atLeast"/>
              <w:ind w:rightChars="63" w:right="151"/>
              <w:rPr>
                <w:rFonts w:ascii="標楷體" w:eastAsia="標楷體" w:hAnsi="標楷體" w:cs="Times New Roman"/>
                <w:b w:val="0"/>
                <w:sz w:val="24"/>
                <w:szCs w:val="24"/>
              </w:rPr>
            </w:pPr>
            <w:r w:rsidRPr="00426974">
              <w:rPr>
                <w:rFonts w:ascii="標楷體" w:eastAsia="標楷體" w:hAnsi="標楷體" w:hint="eastAsia"/>
                <w:b w:val="0"/>
                <w:sz w:val="24"/>
                <w:szCs w:val="24"/>
              </w:rPr>
              <w:t>2.鼓勵學生持續實踐健康的行為習慣，並讓其透過觀察與演練，學習各種不同的清潔步驟。</w:t>
            </w:r>
          </w:p>
          <w:p w14:paraId="448F90CD" w14:textId="77777777" w:rsidR="00BD4483" w:rsidRPr="00426974" w:rsidRDefault="00BD4483" w:rsidP="00D36D14">
            <w:pPr>
              <w:pStyle w:val="2"/>
              <w:spacing w:line="0" w:lineRule="atLeast"/>
              <w:ind w:rightChars="63" w:right="151"/>
              <w:rPr>
                <w:rFonts w:ascii="標楷體" w:eastAsia="標楷體" w:hAnsi="標楷體" w:cs="Times New Roman"/>
                <w:b w:val="0"/>
                <w:sz w:val="24"/>
                <w:szCs w:val="24"/>
              </w:rPr>
            </w:pPr>
            <w:r w:rsidRPr="00426974">
              <w:rPr>
                <w:rFonts w:ascii="標楷體" w:eastAsia="標楷體" w:hAnsi="標楷體" w:hint="eastAsia"/>
                <w:b w:val="0"/>
                <w:sz w:val="24"/>
                <w:szCs w:val="24"/>
              </w:rPr>
              <w:t>3.藉由學生攝取食物的經驗，讓其了解食物對生理和心理的影響，並鼓勵學生養成良好的飲食習慣，讓自己更健康。</w:t>
            </w:r>
          </w:p>
          <w:p w14:paraId="52B2EA07" w14:textId="77777777" w:rsidR="00BD4483" w:rsidRPr="00426974" w:rsidRDefault="00BD4483" w:rsidP="00D36D14">
            <w:pPr>
              <w:pStyle w:val="2"/>
              <w:spacing w:line="0" w:lineRule="atLeast"/>
              <w:ind w:rightChars="63" w:right="151"/>
              <w:rPr>
                <w:rFonts w:ascii="標楷體" w:eastAsia="標楷體" w:hAnsi="標楷體" w:cs="Times New Roman"/>
                <w:b w:val="0"/>
                <w:sz w:val="24"/>
                <w:szCs w:val="24"/>
              </w:rPr>
            </w:pPr>
            <w:r w:rsidRPr="00426974">
              <w:rPr>
                <w:rFonts w:ascii="標楷體" w:eastAsia="標楷體" w:hAnsi="標楷體" w:hint="eastAsia"/>
                <w:b w:val="0"/>
                <w:sz w:val="24"/>
                <w:szCs w:val="24"/>
              </w:rPr>
              <w:t>4.透過學生平日上學或放學回家的情境，探討周遭環境中的潛在危險，進一步思考因應解決的方法，提升學生危機應變的能力。</w:t>
            </w:r>
          </w:p>
          <w:p w14:paraId="34C8FB6A" w14:textId="77777777" w:rsidR="00BD4483" w:rsidRPr="00426974" w:rsidRDefault="00BD4483" w:rsidP="00D36D14">
            <w:pPr>
              <w:pStyle w:val="2"/>
              <w:spacing w:line="0" w:lineRule="atLeast"/>
              <w:ind w:rightChars="63" w:right="151"/>
              <w:rPr>
                <w:rFonts w:ascii="標楷體" w:eastAsia="標楷體" w:hAnsi="標楷體" w:cs="Times New Roman"/>
                <w:b w:val="0"/>
                <w:sz w:val="24"/>
                <w:szCs w:val="24"/>
              </w:rPr>
            </w:pPr>
            <w:r w:rsidRPr="00426974">
              <w:rPr>
                <w:rFonts w:ascii="標楷體" w:eastAsia="標楷體" w:hAnsi="標楷體" w:hint="eastAsia"/>
                <w:b w:val="0"/>
                <w:sz w:val="24"/>
                <w:szCs w:val="24"/>
              </w:rPr>
              <w:t>5.藉由觀察與討論，教導學生友愛同學，與同儕和睦相處的方法。</w:t>
            </w:r>
          </w:p>
          <w:p w14:paraId="1D61E86D" w14:textId="77777777" w:rsidR="00BD4483" w:rsidRPr="00426974" w:rsidRDefault="00BD4483" w:rsidP="00D36D14">
            <w:pPr>
              <w:pStyle w:val="2"/>
              <w:spacing w:line="0" w:lineRule="atLeast"/>
              <w:ind w:rightChars="63" w:right="151"/>
              <w:rPr>
                <w:rFonts w:ascii="標楷體" w:eastAsia="標楷體" w:hAnsi="標楷體" w:cs="Times New Roman"/>
                <w:b w:val="0"/>
                <w:sz w:val="24"/>
                <w:szCs w:val="24"/>
              </w:rPr>
            </w:pPr>
            <w:r w:rsidRPr="00426974">
              <w:rPr>
                <w:rFonts w:ascii="標楷體" w:eastAsia="標楷體" w:hAnsi="標楷體" w:hint="eastAsia"/>
                <w:b w:val="0"/>
                <w:sz w:val="24"/>
                <w:szCs w:val="24"/>
              </w:rPr>
              <w:t>6.透過觀察與體驗活動，建立學生上體育課的正確行為，並引導學生實作暖身活動，知道運動前暖身的重要性。</w:t>
            </w:r>
          </w:p>
          <w:p w14:paraId="501E6C0C" w14:textId="77777777" w:rsidR="00BD4483" w:rsidRPr="00426974" w:rsidRDefault="00BD4483" w:rsidP="00D36D14">
            <w:pPr>
              <w:pStyle w:val="2"/>
              <w:spacing w:line="0" w:lineRule="atLeast"/>
              <w:ind w:rightChars="63" w:right="151"/>
              <w:rPr>
                <w:rFonts w:ascii="標楷體" w:eastAsia="標楷體" w:hAnsi="標楷體" w:cs="Times New Roman"/>
                <w:b w:val="0"/>
                <w:sz w:val="24"/>
                <w:szCs w:val="24"/>
              </w:rPr>
            </w:pPr>
            <w:r w:rsidRPr="00426974">
              <w:rPr>
                <w:rFonts w:ascii="標楷體" w:eastAsia="標楷體" w:hAnsi="標楷體" w:hint="eastAsia"/>
                <w:b w:val="0"/>
                <w:sz w:val="24"/>
                <w:szCs w:val="24"/>
              </w:rPr>
              <w:t>7.透過觀察與體驗活動，引導學生正確使用校園遊樂設備，遵守使用規定。</w:t>
            </w:r>
          </w:p>
          <w:p w14:paraId="3A23E904" w14:textId="77777777" w:rsidR="00BD4483" w:rsidRPr="00426974" w:rsidRDefault="00BD4483" w:rsidP="00D36D14">
            <w:pPr>
              <w:pStyle w:val="2"/>
              <w:spacing w:line="0" w:lineRule="atLeast"/>
              <w:ind w:rightChars="63" w:right="151"/>
              <w:rPr>
                <w:rFonts w:ascii="標楷體" w:eastAsia="標楷體" w:hAnsi="標楷體" w:cs="Times New Roman"/>
                <w:b w:val="0"/>
                <w:sz w:val="24"/>
                <w:szCs w:val="24"/>
              </w:rPr>
            </w:pPr>
            <w:r w:rsidRPr="00426974">
              <w:rPr>
                <w:rFonts w:ascii="標楷體" w:eastAsia="標楷體" w:hAnsi="標楷體" w:hint="eastAsia"/>
                <w:b w:val="0"/>
                <w:sz w:val="24"/>
                <w:szCs w:val="24"/>
              </w:rPr>
              <w:t>8.透過身體造型遊戲，學會形狀、水平和支撐點的動作要素基本概念，並能應用在動作</w:t>
            </w:r>
            <w:proofErr w:type="gramStart"/>
            <w:r w:rsidRPr="00426974">
              <w:rPr>
                <w:rFonts w:ascii="標楷體" w:eastAsia="標楷體" w:hAnsi="標楷體" w:hint="eastAsia"/>
                <w:b w:val="0"/>
                <w:sz w:val="24"/>
                <w:szCs w:val="24"/>
              </w:rPr>
              <w:t>展演上</w:t>
            </w:r>
            <w:proofErr w:type="gramEnd"/>
            <w:r w:rsidRPr="00426974">
              <w:rPr>
                <w:rFonts w:ascii="標楷體" w:eastAsia="標楷體" w:hAnsi="標楷體" w:hint="eastAsia"/>
                <w:b w:val="0"/>
                <w:sz w:val="24"/>
                <w:szCs w:val="24"/>
              </w:rPr>
              <w:t>。</w:t>
            </w:r>
          </w:p>
          <w:p w14:paraId="0EAF246F" w14:textId="77777777" w:rsidR="00BD4483" w:rsidRPr="00426974" w:rsidRDefault="00BD4483" w:rsidP="00D36D14">
            <w:pPr>
              <w:pStyle w:val="2"/>
              <w:spacing w:line="0" w:lineRule="atLeast"/>
              <w:ind w:rightChars="63" w:right="151"/>
              <w:rPr>
                <w:rFonts w:ascii="標楷體" w:eastAsia="標楷體" w:hAnsi="標楷體" w:cs="Times New Roman"/>
                <w:b w:val="0"/>
                <w:sz w:val="24"/>
                <w:szCs w:val="24"/>
              </w:rPr>
            </w:pPr>
            <w:r w:rsidRPr="00426974">
              <w:rPr>
                <w:rFonts w:ascii="標楷體" w:eastAsia="標楷體" w:hAnsi="標楷體" w:hint="eastAsia"/>
                <w:b w:val="0"/>
                <w:sz w:val="24"/>
                <w:szCs w:val="24"/>
              </w:rPr>
              <w:t>9.指導學生體驗各種走路方法，並經由不同節奏的練習</w:t>
            </w:r>
            <w:proofErr w:type="gramStart"/>
            <w:r w:rsidRPr="00426974">
              <w:rPr>
                <w:rFonts w:ascii="標楷體" w:eastAsia="標楷體" w:hAnsi="標楷體" w:hint="eastAsia"/>
                <w:b w:val="0"/>
                <w:sz w:val="24"/>
                <w:szCs w:val="24"/>
              </w:rPr>
              <w:t>規</w:t>
            </w:r>
            <w:proofErr w:type="gramEnd"/>
            <w:r w:rsidRPr="00426974">
              <w:rPr>
                <w:rFonts w:ascii="標楷體" w:eastAsia="標楷體" w:hAnsi="標楷體" w:hint="eastAsia"/>
                <w:b w:val="0"/>
                <w:sz w:val="24"/>
                <w:szCs w:val="24"/>
              </w:rPr>
              <w:t>畫，培養學生多走路的習慣。</w:t>
            </w:r>
          </w:p>
          <w:p w14:paraId="701571F7" w14:textId="77777777" w:rsidR="00BD4483" w:rsidRPr="00426974" w:rsidRDefault="00BD4483" w:rsidP="00D36D14">
            <w:pPr>
              <w:pStyle w:val="2"/>
              <w:spacing w:line="0" w:lineRule="atLeast"/>
              <w:ind w:rightChars="63" w:right="151"/>
              <w:rPr>
                <w:rFonts w:ascii="標楷體" w:eastAsia="標楷體" w:hAnsi="標楷體" w:cs="Times New Roman"/>
                <w:b w:val="0"/>
                <w:sz w:val="24"/>
                <w:szCs w:val="24"/>
              </w:rPr>
            </w:pPr>
            <w:r w:rsidRPr="00426974">
              <w:rPr>
                <w:rFonts w:ascii="標楷體" w:eastAsia="標楷體" w:hAnsi="標楷體" w:hint="eastAsia"/>
                <w:b w:val="0"/>
                <w:sz w:val="24"/>
                <w:szCs w:val="24"/>
              </w:rPr>
              <w:t>10.透過</w:t>
            </w:r>
            <w:proofErr w:type="gramStart"/>
            <w:r w:rsidRPr="00426974">
              <w:rPr>
                <w:rFonts w:ascii="標楷體" w:eastAsia="標楷體" w:hAnsi="標楷體" w:hint="eastAsia"/>
                <w:b w:val="0"/>
                <w:sz w:val="24"/>
                <w:szCs w:val="24"/>
              </w:rPr>
              <w:t>一系列滾</w:t>
            </w:r>
            <w:proofErr w:type="gramEnd"/>
            <w:r w:rsidRPr="00426974">
              <w:rPr>
                <w:rFonts w:ascii="標楷體" w:eastAsia="標楷體" w:hAnsi="標楷體" w:hint="eastAsia"/>
                <w:b w:val="0"/>
                <w:sz w:val="24"/>
                <w:szCs w:val="24"/>
              </w:rPr>
              <w:t>球練習與遊戲，發展學生協調性，培養基本運動能力與技巧。</w:t>
            </w:r>
          </w:p>
          <w:p w14:paraId="01C2010D" w14:textId="77777777" w:rsidR="00BD4483" w:rsidRPr="00426974" w:rsidRDefault="00BD4483" w:rsidP="00D36D14">
            <w:pPr>
              <w:pStyle w:val="2"/>
              <w:spacing w:line="0" w:lineRule="atLeast"/>
              <w:ind w:rightChars="63" w:right="151"/>
              <w:rPr>
                <w:rFonts w:ascii="標楷體" w:eastAsia="標楷體" w:hAnsi="標楷體" w:cs="Times New Roman"/>
                <w:b w:val="0"/>
                <w:sz w:val="24"/>
                <w:szCs w:val="24"/>
              </w:rPr>
            </w:pPr>
            <w:r w:rsidRPr="00426974">
              <w:rPr>
                <w:rFonts w:ascii="標楷體" w:eastAsia="標楷體" w:hAnsi="標楷體" w:hint="eastAsia"/>
                <w:b w:val="0"/>
                <w:sz w:val="24"/>
                <w:szCs w:val="24"/>
              </w:rPr>
              <w:t>11.藉由團體遊戲，培養學生群性並了解團隊合作重要性。</w:t>
            </w:r>
          </w:p>
        </w:tc>
      </w:tr>
      <w:tr w:rsidR="00BD4483" w:rsidRPr="008D2FBD" w14:paraId="24290178" w14:textId="77777777" w:rsidTr="00D36D14">
        <w:tblPrEx>
          <w:jc w:val="center"/>
        </w:tblPrEx>
        <w:trPr>
          <w:trHeight w:val="397"/>
          <w:jc w:val="center"/>
        </w:trPr>
        <w:tc>
          <w:tcPr>
            <w:tcW w:w="1270" w:type="dxa"/>
            <w:vMerge w:val="restart"/>
            <w:shd w:val="pct10" w:color="auto" w:fill="auto"/>
            <w:vAlign w:val="center"/>
          </w:tcPr>
          <w:p w14:paraId="78B87A93" w14:textId="77777777" w:rsidR="00BD4483" w:rsidRPr="008D2FBD" w:rsidRDefault="00BD4483" w:rsidP="00D36D14">
            <w:pPr>
              <w:pStyle w:val="a8"/>
            </w:pPr>
            <w:r w:rsidRPr="008D2FBD">
              <w:t>教學進度</w:t>
            </w:r>
          </w:p>
          <w:p w14:paraId="58435E2A" w14:textId="77777777" w:rsidR="00BD4483" w:rsidRPr="008D2FBD" w:rsidRDefault="00BD4483" w:rsidP="00D36D14">
            <w:pPr>
              <w:pStyle w:val="a8"/>
            </w:pPr>
            <w:proofErr w:type="gramStart"/>
            <w:r w:rsidRPr="008D2FBD">
              <w:t>週</w:t>
            </w:r>
            <w:proofErr w:type="gramEnd"/>
            <w:r w:rsidRPr="008D2FBD">
              <w:t>次</w:t>
            </w:r>
          </w:p>
        </w:tc>
        <w:tc>
          <w:tcPr>
            <w:tcW w:w="1271" w:type="dxa"/>
            <w:vMerge w:val="restart"/>
            <w:shd w:val="pct10" w:color="auto" w:fill="auto"/>
            <w:vAlign w:val="center"/>
          </w:tcPr>
          <w:p w14:paraId="2B805D3B" w14:textId="77777777" w:rsidR="00BD4483" w:rsidRPr="008D2FBD" w:rsidRDefault="00BD4483" w:rsidP="00D36D14">
            <w:pPr>
              <w:pStyle w:val="a8"/>
            </w:pPr>
            <w:r w:rsidRPr="008D2FBD">
              <w:rPr>
                <w:rFonts w:hint="eastAsia"/>
              </w:rPr>
              <w:t>單元名稱</w:t>
            </w:r>
          </w:p>
        </w:tc>
        <w:tc>
          <w:tcPr>
            <w:tcW w:w="402" w:type="dxa"/>
            <w:gridSpan w:val="2"/>
            <w:vMerge w:val="restart"/>
            <w:shd w:val="pct10" w:color="auto" w:fill="auto"/>
            <w:vAlign w:val="center"/>
          </w:tcPr>
          <w:p w14:paraId="76857074" w14:textId="77777777" w:rsidR="00BD4483" w:rsidRPr="008D2FBD" w:rsidRDefault="00BD4483" w:rsidP="00D36D14">
            <w:pPr>
              <w:pStyle w:val="a8"/>
            </w:pPr>
            <w:r w:rsidRPr="008D2FBD">
              <w:t>節數</w:t>
            </w:r>
          </w:p>
        </w:tc>
        <w:tc>
          <w:tcPr>
            <w:tcW w:w="1418" w:type="dxa"/>
            <w:vMerge w:val="restart"/>
            <w:shd w:val="pct10" w:color="auto" w:fill="auto"/>
            <w:vAlign w:val="center"/>
          </w:tcPr>
          <w:p w14:paraId="7838120A" w14:textId="77777777" w:rsidR="00BD4483" w:rsidRPr="008D2FBD" w:rsidRDefault="00BD4483" w:rsidP="00D36D14">
            <w:pPr>
              <w:pStyle w:val="a8"/>
              <w:spacing w:line="260" w:lineRule="exact"/>
            </w:pPr>
            <w:r w:rsidRPr="008D2FBD">
              <w:rPr>
                <w:rFonts w:hint="eastAsia"/>
              </w:rPr>
              <w:t>學習領域</w:t>
            </w:r>
          </w:p>
          <w:p w14:paraId="1A190C3C" w14:textId="77777777" w:rsidR="00BD4483" w:rsidRPr="008D2FBD" w:rsidRDefault="00BD4483" w:rsidP="00D36D14">
            <w:pPr>
              <w:pStyle w:val="a8"/>
              <w:spacing w:line="260" w:lineRule="exact"/>
            </w:pPr>
            <w:r w:rsidRPr="008D2FBD">
              <w:t>核心素養</w:t>
            </w:r>
          </w:p>
        </w:tc>
        <w:tc>
          <w:tcPr>
            <w:tcW w:w="2551" w:type="dxa"/>
            <w:gridSpan w:val="2"/>
            <w:shd w:val="pct10" w:color="auto" w:fill="auto"/>
            <w:vAlign w:val="center"/>
          </w:tcPr>
          <w:p w14:paraId="4DF7245A" w14:textId="77777777" w:rsidR="00BD4483" w:rsidRPr="008D2FBD" w:rsidRDefault="00BD4483" w:rsidP="00D36D14">
            <w:pPr>
              <w:pStyle w:val="a8"/>
            </w:pPr>
            <w:r w:rsidRPr="008D2FBD">
              <w:t>學習重點</w:t>
            </w:r>
          </w:p>
        </w:tc>
        <w:tc>
          <w:tcPr>
            <w:tcW w:w="993" w:type="dxa"/>
            <w:gridSpan w:val="2"/>
            <w:vMerge w:val="restart"/>
            <w:shd w:val="pct10" w:color="auto" w:fill="auto"/>
            <w:vAlign w:val="center"/>
          </w:tcPr>
          <w:p w14:paraId="1D3A6046" w14:textId="77777777" w:rsidR="00BD4483" w:rsidRPr="008D2FBD" w:rsidRDefault="00BD4483" w:rsidP="00D36D14">
            <w:pPr>
              <w:pStyle w:val="a8"/>
            </w:pPr>
            <w:r w:rsidRPr="008D2FBD">
              <w:rPr>
                <w:rFonts w:hint="eastAsia"/>
              </w:rPr>
              <w:t>學習</w:t>
            </w:r>
            <w:r w:rsidRPr="008D2FBD">
              <w:t>目標</w:t>
            </w:r>
          </w:p>
        </w:tc>
        <w:tc>
          <w:tcPr>
            <w:tcW w:w="3547" w:type="dxa"/>
            <w:gridSpan w:val="2"/>
            <w:vMerge w:val="restart"/>
            <w:shd w:val="pct10" w:color="auto" w:fill="auto"/>
            <w:vAlign w:val="center"/>
          </w:tcPr>
          <w:p w14:paraId="638C0D28" w14:textId="77777777" w:rsidR="00BD4483" w:rsidRPr="008D2FBD" w:rsidRDefault="00BD4483" w:rsidP="00D36D14">
            <w:pPr>
              <w:pStyle w:val="a8"/>
            </w:pPr>
            <w:r w:rsidRPr="008D2FBD">
              <w:t>教學重點</w:t>
            </w:r>
            <w:r w:rsidRPr="0096173A">
              <w:t>(學習引導內容及實施方式)</w:t>
            </w:r>
          </w:p>
        </w:tc>
        <w:tc>
          <w:tcPr>
            <w:tcW w:w="1418" w:type="dxa"/>
            <w:vMerge w:val="restart"/>
            <w:shd w:val="pct10" w:color="auto" w:fill="auto"/>
            <w:vAlign w:val="center"/>
          </w:tcPr>
          <w:p w14:paraId="0EE1AC6C" w14:textId="77777777" w:rsidR="00BD4483" w:rsidRPr="008D2FBD" w:rsidRDefault="00BD4483" w:rsidP="00D36D14">
            <w:pPr>
              <w:pStyle w:val="a8"/>
            </w:pPr>
            <w:r w:rsidRPr="008D2FBD">
              <w:t>評量方式</w:t>
            </w:r>
          </w:p>
        </w:tc>
        <w:tc>
          <w:tcPr>
            <w:tcW w:w="1271" w:type="dxa"/>
            <w:vMerge w:val="restart"/>
            <w:shd w:val="pct10" w:color="auto" w:fill="auto"/>
            <w:vAlign w:val="center"/>
          </w:tcPr>
          <w:p w14:paraId="02A06C80" w14:textId="77777777" w:rsidR="00BD4483" w:rsidRPr="008D2FBD" w:rsidRDefault="00BD4483" w:rsidP="00D36D14">
            <w:pPr>
              <w:pStyle w:val="a8"/>
            </w:pPr>
            <w:r w:rsidRPr="008D2FBD">
              <w:rPr>
                <w:rFonts w:hint="eastAsia"/>
              </w:rPr>
              <w:t>議題融入</w:t>
            </w:r>
          </w:p>
        </w:tc>
        <w:tc>
          <w:tcPr>
            <w:tcW w:w="1474" w:type="dxa"/>
            <w:vMerge w:val="restart"/>
            <w:shd w:val="pct10" w:color="auto" w:fill="auto"/>
            <w:vAlign w:val="center"/>
          </w:tcPr>
          <w:p w14:paraId="5F6F25FE" w14:textId="77777777" w:rsidR="00BD4483" w:rsidRPr="008D2FBD" w:rsidRDefault="00BD4483" w:rsidP="00D36D14">
            <w:pPr>
              <w:pStyle w:val="a8"/>
            </w:pPr>
            <w:r w:rsidRPr="008D2FBD">
              <w:t>跨領域統整規劃</w:t>
            </w:r>
          </w:p>
          <w:p w14:paraId="461163A8" w14:textId="77777777" w:rsidR="00BD4483" w:rsidRPr="008D2FBD" w:rsidRDefault="00BD4483" w:rsidP="00D36D14">
            <w:pPr>
              <w:pStyle w:val="a8"/>
            </w:pPr>
            <w:r w:rsidRPr="008D2FBD">
              <w:rPr>
                <w:rFonts w:hint="eastAsia"/>
              </w:rPr>
              <w:t>(</w:t>
            </w:r>
            <w:r w:rsidRPr="008D2FBD">
              <w:t>無則免</w:t>
            </w:r>
            <w:r w:rsidRPr="008D2FBD">
              <w:rPr>
                <w:rFonts w:hint="eastAsia"/>
              </w:rPr>
              <w:t>)</w:t>
            </w:r>
          </w:p>
        </w:tc>
      </w:tr>
      <w:tr w:rsidR="00BD4483" w:rsidRPr="008D2FBD" w14:paraId="228A4D70" w14:textId="77777777" w:rsidTr="00D36D14">
        <w:tblPrEx>
          <w:jc w:val="center"/>
        </w:tblPrEx>
        <w:trPr>
          <w:trHeight w:val="525"/>
          <w:jc w:val="center"/>
        </w:trPr>
        <w:tc>
          <w:tcPr>
            <w:tcW w:w="1270" w:type="dxa"/>
            <w:vMerge/>
            <w:shd w:val="pct10" w:color="auto" w:fill="auto"/>
            <w:vAlign w:val="center"/>
          </w:tcPr>
          <w:p w14:paraId="542A1F7A" w14:textId="77777777" w:rsidR="00BD4483" w:rsidRPr="008D2FBD" w:rsidRDefault="00BD4483" w:rsidP="00D36D14">
            <w:pPr>
              <w:pStyle w:val="a8"/>
            </w:pPr>
          </w:p>
        </w:tc>
        <w:tc>
          <w:tcPr>
            <w:tcW w:w="1271" w:type="dxa"/>
            <w:vMerge/>
            <w:shd w:val="pct10" w:color="auto" w:fill="auto"/>
            <w:vAlign w:val="center"/>
          </w:tcPr>
          <w:p w14:paraId="6F065EB7" w14:textId="77777777" w:rsidR="00BD4483" w:rsidRPr="008D2FBD" w:rsidRDefault="00BD4483" w:rsidP="00D36D14">
            <w:pPr>
              <w:pStyle w:val="a8"/>
            </w:pPr>
          </w:p>
        </w:tc>
        <w:tc>
          <w:tcPr>
            <w:tcW w:w="402" w:type="dxa"/>
            <w:gridSpan w:val="2"/>
            <w:vMerge/>
            <w:shd w:val="pct10" w:color="auto" w:fill="auto"/>
            <w:vAlign w:val="center"/>
          </w:tcPr>
          <w:p w14:paraId="626C72B0" w14:textId="77777777" w:rsidR="00BD4483" w:rsidRPr="008D2FBD" w:rsidRDefault="00BD4483" w:rsidP="00D36D14">
            <w:pPr>
              <w:pStyle w:val="a8"/>
            </w:pPr>
          </w:p>
        </w:tc>
        <w:tc>
          <w:tcPr>
            <w:tcW w:w="1418" w:type="dxa"/>
            <w:vMerge/>
            <w:shd w:val="pct10" w:color="auto" w:fill="auto"/>
            <w:vAlign w:val="center"/>
          </w:tcPr>
          <w:p w14:paraId="7578AC77" w14:textId="77777777" w:rsidR="00BD4483" w:rsidRPr="008D2FBD" w:rsidRDefault="00BD4483" w:rsidP="00D36D14">
            <w:pPr>
              <w:pStyle w:val="a8"/>
              <w:spacing w:line="260" w:lineRule="exact"/>
            </w:pPr>
          </w:p>
        </w:tc>
        <w:tc>
          <w:tcPr>
            <w:tcW w:w="1276" w:type="dxa"/>
            <w:shd w:val="pct10" w:color="auto" w:fill="auto"/>
            <w:vAlign w:val="center"/>
          </w:tcPr>
          <w:p w14:paraId="317D4BF7" w14:textId="77777777" w:rsidR="00BD4483" w:rsidRPr="008D2FBD" w:rsidRDefault="00BD4483" w:rsidP="00D36D14">
            <w:pPr>
              <w:pStyle w:val="a8"/>
            </w:pPr>
            <w:r w:rsidRPr="008D2FBD">
              <w:t>學習表現</w:t>
            </w:r>
          </w:p>
        </w:tc>
        <w:tc>
          <w:tcPr>
            <w:tcW w:w="1275" w:type="dxa"/>
            <w:shd w:val="pct10" w:color="auto" w:fill="auto"/>
            <w:vAlign w:val="center"/>
          </w:tcPr>
          <w:p w14:paraId="2ED80A97" w14:textId="77777777" w:rsidR="00BD4483" w:rsidRPr="008D2FBD" w:rsidRDefault="00BD4483" w:rsidP="00D36D14">
            <w:pPr>
              <w:pStyle w:val="a8"/>
            </w:pPr>
            <w:r w:rsidRPr="008D2FBD">
              <w:t>學習內容</w:t>
            </w:r>
          </w:p>
        </w:tc>
        <w:tc>
          <w:tcPr>
            <w:tcW w:w="993" w:type="dxa"/>
            <w:gridSpan w:val="2"/>
            <w:vMerge/>
            <w:shd w:val="pct10" w:color="auto" w:fill="auto"/>
            <w:vAlign w:val="center"/>
          </w:tcPr>
          <w:p w14:paraId="311AFDC0" w14:textId="77777777" w:rsidR="00BD4483" w:rsidRPr="008D2FBD" w:rsidRDefault="00BD4483" w:rsidP="00D36D14">
            <w:pPr>
              <w:pStyle w:val="a8"/>
            </w:pPr>
          </w:p>
        </w:tc>
        <w:tc>
          <w:tcPr>
            <w:tcW w:w="3547" w:type="dxa"/>
            <w:gridSpan w:val="2"/>
            <w:vMerge/>
            <w:shd w:val="pct10" w:color="auto" w:fill="auto"/>
            <w:vAlign w:val="center"/>
          </w:tcPr>
          <w:p w14:paraId="73857FBF" w14:textId="77777777" w:rsidR="00BD4483" w:rsidRPr="008D2FBD" w:rsidRDefault="00BD4483" w:rsidP="00D36D14">
            <w:pPr>
              <w:pStyle w:val="a8"/>
            </w:pPr>
          </w:p>
        </w:tc>
        <w:tc>
          <w:tcPr>
            <w:tcW w:w="1418" w:type="dxa"/>
            <w:vMerge/>
            <w:shd w:val="pct10" w:color="auto" w:fill="auto"/>
            <w:vAlign w:val="center"/>
          </w:tcPr>
          <w:p w14:paraId="6382A9C9" w14:textId="77777777" w:rsidR="00BD4483" w:rsidRPr="008D2FBD" w:rsidRDefault="00BD4483" w:rsidP="00D36D14">
            <w:pPr>
              <w:pStyle w:val="a8"/>
            </w:pPr>
          </w:p>
        </w:tc>
        <w:tc>
          <w:tcPr>
            <w:tcW w:w="1271" w:type="dxa"/>
            <w:vMerge/>
            <w:shd w:val="pct10" w:color="auto" w:fill="auto"/>
            <w:vAlign w:val="center"/>
          </w:tcPr>
          <w:p w14:paraId="26B87756" w14:textId="77777777" w:rsidR="00BD4483" w:rsidRPr="008D2FBD" w:rsidRDefault="00BD4483" w:rsidP="00D36D14">
            <w:pPr>
              <w:pStyle w:val="a8"/>
            </w:pPr>
          </w:p>
        </w:tc>
        <w:tc>
          <w:tcPr>
            <w:tcW w:w="1474" w:type="dxa"/>
            <w:vMerge/>
            <w:shd w:val="pct10" w:color="auto" w:fill="auto"/>
            <w:vAlign w:val="center"/>
          </w:tcPr>
          <w:p w14:paraId="0DC6E6A0" w14:textId="77777777" w:rsidR="00BD4483" w:rsidRPr="008D2FBD" w:rsidRDefault="00BD4483" w:rsidP="00D36D14">
            <w:pPr>
              <w:pStyle w:val="a8"/>
            </w:pPr>
          </w:p>
        </w:tc>
      </w:tr>
      <w:tr w:rsidR="00BD4483" w:rsidRPr="008D2FBD" w14:paraId="6032112F" w14:textId="77777777" w:rsidTr="00D36D14">
        <w:tblPrEx>
          <w:jc w:val="center"/>
        </w:tblPrEx>
        <w:trPr>
          <w:trHeight w:val="303"/>
          <w:jc w:val="center"/>
        </w:trPr>
        <w:tc>
          <w:tcPr>
            <w:tcW w:w="1270" w:type="dxa"/>
            <w:shd w:val="clear" w:color="auto" w:fill="auto"/>
          </w:tcPr>
          <w:p w14:paraId="2EC975D7"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t>第一</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01BA7CC5"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第一單元：成長變變變</w:t>
            </w:r>
          </w:p>
          <w:p w14:paraId="6A5145D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w:t>
            </w:r>
            <w:proofErr w:type="gramStart"/>
            <w:r w:rsidRPr="00804F17">
              <w:rPr>
                <w:rFonts w:ascii="標楷體" w:eastAsia="標楷體" w:hAnsi="標楷體" w:hint="eastAsia"/>
                <w:bCs/>
                <w:sz w:val="20"/>
                <w:szCs w:val="20"/>
              </w:rPr>
              <w:t>一</w:t>
            </w:r>
            <w:proofErr w:type="gramEnd"/>
            <w:r w:rsidRPr="00804F17">
              <w:rPr>
                <w:rFonts w:ascii="標楷體" w:eastAsia="標楷體" w:hAnsi="標楷體" w:hint="eastAsia"/>
                <w:bCs/>
                <w:sz w:val="20"/>
                <w:szCs w:val="20"/>
              </w:rPr>
              <w:t>：長大真好</w:t>
            </w:r>
          </w:p>
        </w:tc>
        <w:tc>
          <w:tcPr>
            <w:tcW w:w="402" w:type="dxa"/>
            <w:gridSpan w:val="2"/>
          </w:tcPr>
          <w:p w14:paraId="4AF2273F"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46D88550"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tc>
        <w:tc>
          <w:tcPr>
            <w:tcW w:w="1276" w:type="dxa"/>
          </w:tcPr>
          <w:p w14:paraId="7B7F1757"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1a-I-1 認識基本的健康常識。</w:t>
            </w:r>
          </w:p>
          <w:p w14:paraId="55AF572B"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2b-I-2 願意養成個人健康習慣。</w:t>
            </w:r>
          </w:p>
        </w:tc>
        <w:tc>
          <w:tcPr>
            <w:tcW w:w="1275" w:type="dxa"/>
          </w:tcPr>
          <w:p w14:paraId="42B0027C"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Aa-I-1 不同人生階段的成長情形。</w:t>
            </w:r>
          </w:p>
          <w:p w14:paraId="755C1E2B"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Da-I-2 身體的部位與衛生保健的重要性。</w:t>
            </w:r>
          </w:p>
        </w:tc>
        <w:tc>
          <w:tcPr>
            <w:tcW w:w="993" w:type="dxa"/>
            <w:gridSpan w:val="2"/>
          </w:tcPr>
          <w:p w14:paraId="69FE50A1" w14:textId="77777777" w:rsidR="00BD4483" w:rsidRPr="00804F17" w:rsidRDefault="00BD4483" w:rsidP="00D36D14">
            <w:pPr>
              <w:spacing w:line="260" w:lineRule="exact"/>
              <w:rPr>
                <w:rFonts w:eastAsiaTheme="minorEastAsia"/>
                <w:snapToGrid w:val="0"/>
                <w:sz w:val="20"/>
                <w:szCs w:val="20"/>
              </w:rPr>
            </w:pPr>
            <w:r w:rsidRPr="00804F17">
              <w:rPr>
                <w:rFonts w:ascii="標楷體" w:eastAsia="標楷體" w:hAnsi="標楷體" w:hint="eastAsia"/>
                <w:snapToGrid w:val="0"/>
                <w:sz w:val="20"/>
                <w:szCs w:val="20"/>
              </w:rPr>
              <w:t>1.認識自己的成長現象。</w:t>
            </w:r>
          </w:p>
          <w:p w14:paraId="5C6817D0"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2.描述從出生至今的生長發育變化。</w:t>
            </w:r>
          </w:p>
          <w:p w14:paraId="206672E9"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snapToGrid w:val="0"/>
                <w:sz w:val="20"/>
                <w:szCs w:val="20"/>
              </w:rPr>
              <w:t>3.認識身體各部位的名稱和基本功能。</w:t>
            </w:r>
          </w:p>
          <w:p w14:paraId="15532126" w14:textId="77777777" w:rsidR="00BD4483" w:rsidRPr="00804F17" w:rsidRDefault="00BD4483" w:rsidP="00D36D14">
            <w:pPr>
              <w:spacing w:line="260" w:lineRule="exact"/>
              <w:rPr>
                <w:rFonts w:eastAsiaTheme="minorEastAsia"/>
                <w:snapToGrid w:val="0"/>
                <w:kern w:val="0"/>
                <w:sz w:val="20"/>
                <w:szCs w:val="20"/>
              </w:rPr>
            </w:pPr>
            <w:r w:rsidRPr="00804F17">
              <w:rPr>
                <w:rFonts w:ascii="標楷體" w:eastAsia="標楷體" w:hAnsi="標楷體" w:hint="eastAsia"/>
                <w:snapToGrid w:val="0"/>
                <w:sz w:val="20"/>
                <w:szCs w:val="20"/>
              </w:rPr>
              <w:lastRenderedPageBreak/>
              <w:t>4.願意珍惜愛護自己的身體。</w:t>
            </w:r>
          </w:p>
        </w:tc>
        <w:tc>
          <w:tcPr>
            <w:tcW w:w="3547" w:type="dxa"/>
            <w:gridSpan w:val="2"/>
          </w:tcPr>
          <w:p w14:paraId="312B73BD"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lastRenderedPageBreak/>
              <w:t>一、觀察成長的變化</w:t>
            </w:r>
          </w:p>
          <w:p w14:paraId="6B03F7B1"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1.配合課本頁面，請學生比較並發表，兩插圖中的人物各有什麼不同，例如：</w:t>
            </w:r>
          </w:p>
          <w:p w14:paraId="12423FEF"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(1)圖一：嬰兒室裡的嬰兒有的在睡覺、有的在哭，長得也都不太一樣。</w:t>
            </w:r>
          </w:p>
          <w:p w14:paraId="129B6667"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(2)圖二：排排站的小學生，有的高、有的矮、有些胖、有些瘦，外形各有不同。</w:t>
            </w:r>
          </w:p>
          <w:p w14:paraId="6EB44832"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2.教師說明：每個人從出生後，就不斷的在改變。即使同樣是一年級，成長的速度和外形也都不一樣。</w:t>
            </w:r>
          </w:p>
          <w:p w14:paraId="15428AA5"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二、分享成長的經驗</w:t>
            </w:r>
          </w:p>
          <w:p w14:paraId="34CDA5BF"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1.請學生分組，展示小時候的照片，並分組討論、發表：</w:t>
            </w:r>
          </w:p>
          <w:p w14:paraId="505C6701"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(1)現在的你和小時候有什麼不同？例</w:t>
            </w:r>
            <w:r w:rsidRPr="00804F17">
              <w:rPr>
                <w:rFonts w:ascii="標楷體" w:eastAsia="標楷體" w:hAnsi="標楷體" w:hint="eastAsia"/>
                <w:bCs/>
                <w:sz w:val="20"/>
                <w:szCs w:val="20"/>
              </w:rPr>
              <w:lastRenderedPageBreak/>
              <w:t>如：小時候碰到問題就哭，現在會想辦法解決。以前又瘦又小，現在長高</w:t>
            </w:r>
            <w:proofErr w:type="gramStart"/>
            <w:r w:rsidRPr="00804F17">
              <w:rPr>
                <w:rFonts w:ascii="標楷體" w:eastAsia="標楷體" w:hAnsi="標楷體" w:hint="eastAsia"/>
                <w:bCs/>
                <w:sz w:val="20"/>
                <w:szCs w:val="20"/>
              </w:rPr>
              <w:t>也長壯了</w:t>
            </w:r>
            <w:proofErr w:type="gramEnd"/>
            <w:r w:rsidRPr="00804F17">
              <w:rPr>
                <w:rFonts w:ascii="標楷體" w:eastAsia="標楷體" w:hAnsi="標楷體" w:hint="eastAsia"/>
                <w:bCs/>
                <w:sz w:val="20"/>
                <w:szCs w:val="20"/>
              </w:rPr>
              <w:t>。以前不會寫字，現在學會了。</w:t>
            </w:r>
          </w:p>
          <w:p w14:paraId="03E86A4F"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(2)長大的好處是什麼？</w:t>
            </w:r>
          </w:p>
          <w:p w14:paraId="0642FD1E"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(3)你喜歡長大的感覺嗎？為什麼？</w:t>
            </w:r>
          </w:p>
          <w:p w14:paraId="52F52603"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2.教師統整：嬰兒期是一生中成長速度最快的時期，進入學生期還是不斷的在成長。</w:t>
            </w:r>
          </w:p>
          <w:p w14:paraId="21C0312F"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三、討論成長的現象</w:t>
            </w:r>
          </w:p>
          <w:p w14:paraId="652BA7B9"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1.教師提問「怎麼知道自己正在長大呢？」請學生自由發表。例如：衣服、鞋子變小了，乳齒掉了、長出新的牙齒…</w:t>
            </w:r>
            <w:proofErr w:type="gramStart"/>
            <w:r w:rsidRPr="00804F17">
              <w:rPr>
                <w:rFonts w:ascii="標楷體" w:eastAsia="標楷體" w:hAnsi="標楷體" w:hint="eastAsia"/>
                <w:sz w:val="20"/>
                <w:szCs w:val="20"/>
              </w:rPr>
              <w:t>…</w:t>
            </w:r>
            <w:proofErr w:type="gramEnd"/>
            <w:r w:rsidRPr="00804F17">
              <w:rPr>
                <w:rFonts w:ascii="標楷體" w:eastAsia="標楷體" w:hAnsi="標楷體" w:hint="eastAsia"/>
                <w:sz w:val="20"/>
                <w:szCs w:val="20"/>
              </w:rPr>
              <w:t>。</w:t>
            </w:r>
          </w:p>
          <w:p w14:paraId="56CE4144"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2.教師說明有許多生長現象是看得到且可以測量的，例如：身高和體重的增加。</w:t>
            </w:r>
          </w:p>
          <w:p w14:paraId="41AABE78"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3.請學生發表自己出生時的身高和體重，並且和現在的身高、體重作比較。</w:t>
            </w:r>
          </w:p>
          <w:p w14:paraId="4E59E998"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4.教師統整：身高和體重的增加，代表自己正在成長。每個人成長的速度不太一樣，有的人比較快、有的人比較慢。</w:t>
            </w:r>
          </w:p>
          <w:p w14:paraId="6A634A8D"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bCs/>
                <w:sz w:val="20"/>
                <w:szCs w:val="20"/>
              </w:rPr>
              <w:t>四、</w:t>
            </w:r>
            <w:r w:rsidRPr="00804F17">
              <w:rPr>
                <w:rFonts w:ascii="標楷體" w:eastAsia="標楷體" w:hAnsi="標楷體" w:hint="eastAsia"/>
                <w:b/>
                <w:sz w:val="20"/>
                <w:szCs w:val="20"/>
              </w:rPr>
              <w:t>討論能力的變化</w:t>
            </w:r>
          </w:p>
          <w:p w14:paraId="7E2FF75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1.教師說明：成長的過程中，身體會由小變大，能力也會漸漸增強。</w:t>
            </w:r>
          </w:p>
          <w:p w14:paraId="1131731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2.請學生發表身體各部位的基本功能，例如：「手」可以寫字、拍球；「腳」可以跑步、騎車等。</w:t>
            </w:r>
          </w:p>
          <w:p w14:paraId="31191E2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統整：人類出生後，會爬、會走、會跑，能力逐漸增加，可以做到許多以前無法做的事，例如：雙手除了抓、握東西外，還能寫字、畫畫；牙齒除了咀嚼食物外，還能幫助我們說話、唱歌。而且，隨著年齡的增長和不斷的學習，解決問題的能力也會</w:t>
            </w:r>
            <w:r w:rsidRPr="00804F17">
              <w:rPr>
                <w:rFonts w:ascii="標楷體" w:eastAsia="標楷體" w:hAnsi="標楷體" w:hint="eastAsia"/>
                <w:sz w:val="20"/>
                <w:szCs w:val="20"/>
              </w:rPr>
              <w:lastRenderedPageBreak/>
              <w:t>增加。</w:t>
            </w:r>
          </w:p>
          <w:p w14:paraId="2BA5E3F5"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五、認識身體各部位的名稱</w:t>
            </w:r>
          </w:p>
          <w:p w14:paraId="1626ED2C"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1.教師說明身體各部位名稱。</w:t>
            </w:r>
          </w:p>
          <w:p w14:paraId="6E65692E"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配合音樂進行「頭兒、肩膀、膝、腳趾」帶動唱遊戲，教師可待學生熟悉動作後，加快進行節奏。</w:t>
            </w:r>
          </w:p>
          <w:p w14:paraId="4380EC64"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w:t>
            </w:r>
            <w:r w:rsidRPr="00804F17">
              <w:rPr>
                <w:rFonts w:ascii="標楷體" w:eastAsia="標楷體" w:hAnsi="標楷體" w:hint="eastAsia"/>
                <w:kern w:val="0"/>
                <w:sz w:val="20"/>
                <w:szCs w:val="20"/>
              </w:rPr>
              <w:t>兩人一組，互相指出老師所</w:t>
            </w:r>
            <w:proofErr w:type="gramStart"/>
            <w:r w:rsidRPr="00804F17">
              <w:rPr>
                <w:rFonts w:ascii="標楷體" w:eastAsia="標楷體" w:hAnsi="標楷體" w:hint="eastAsia"/>
                <w:kern w:val="0"/>
                <w:sz w:val="20"/>
                <w:szCs w:val="20"/>
              </w:rPr>
              <w:t>唸</w:t>
            </w:r>
            <w:proofErr w:type="gramEnd"/>
            <w:r w:rsidRPr="00804F17">
              <w:rPr>
                <w:rFonts w:ascii="標楷體" w:eastAsia="標楷體" w:hAnsi="標楷體" w:hint="eastAsia"/>
                <w:kern w:val="0"/>
                <w:sz w:val="20"/>
                <w:szCs w:val="20"/>
              </w:rPr>
              <w:t>的身體各部位，看誰又快又正確。</w:t>
            </w:r>
          </w:p>
          <w:p w14:paraId="43F99AB6"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4.配合課本頁面，請學生將身體各部位的名稱代號填入空格中。</w:t>
            </w:r>
          </w:p>
          <w:p w14:paraId="59B0FE8C"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六、珍惜並愛護自己的身體</w:t>
            </w:r>
          </w:p>
          <w:p w14:paraId="7622372B"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1.請曾經受傷的學生發表自己的經驗：哪</w:t>
            </w:r>
            <w:proofErr w:type="gramStart"/>
            <w:r w:rsidRPr="00804F17">
              <w:rPr>
                <w:rFonts w:ascii="標楷體" w:eastAsia="標楷體" w:hAnsi="標楷體" w:hint="eastAsia"/>
                <w:sz w:val="20"/>
                <w:szCs w:val="20"/>
              </w:rPr>
              <w:t>個</w:t>
            </w:r>
            <w:proofErr w:type="gramEnd"/>
            <w:r w:rsidRPr="00804F17">
              <w:rPr>
                <w:rFonts w:ascii="標楷體" w:eastAsia="標楷體" w:hAnsi="標楷體" w:hint="eastAsia"/>
                <w:sz w:val="20"/>
                <w:szCs w:val="20"/>
              </w:rPr>
              <w:t>身體部位受傷？為什麼會受傷？受傷後對日常生活會造成哪些不方便？</w:t>
            </w:r>
          </w:p>
          <w:p w14:paraId="19AB658F"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2.引導學生體會身體的重要性，願意珍惜並愛護自己的身體。</w:t>
            </w:r>
          </w:p>
          <w:p w14:paraId="5F63D904"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sz w:val="20"/>
                <w:szCs w:val="20"/>
              </w:rPr>
              <w:t>3.教師統整：身體要陪伴我們過一生，應該好好照顧它，不要讓它受到傷害。</w:t>
            </w:r>
          </w:p>
        </w:tc>
        <w:tc>
          <w:tcPr>
            <w:tcW w:w="1418" w:type="dxa"/>
            <w:shd w:val="clear" w:color="auto" w:fill="auto"/>
          </w:tcPr>
          <w:p w14:paraId="148965E4"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1.討論：能說出代表成長的現象。</w:t>
            </w:r>
          </w:p>
          <w:p w14:paraId="7616A3D5"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2.發表：能分享自己的生長發育變化。</w:t>
            </w:r>
          </w:p>
          <w:p w14:paraId="5D981192"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3.紙筆評量：明白身體各部位的名稱。</w:t>
            </w:r>
          </w:p>
          <w:p w14:paraId="2DE6FD29"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4.態度評定：願意愛護自己的身體，避免受傷。</w:t>
            </w:r>
          </w:p>
        </w:tc>
        <w:tc>
          <w:tcPr>
            <w:tcW w:w="1271" w:type="dxa"/>
            <w:shd w:val="clear" w:color="auto" w:fill="auto"/>
          </w:tcPr>
          <w:p w14:paraId="118ACFAF"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154E327C"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安E6 了解自己的身體。</w:t>
            </w:r>
          </w:p>
        </w:tc>
        <w:tc>
          <w:tcPr>
            <w:tcW w:w="1474" w:type="dxa"/>
          </w:tcPr>
          <w:p w14:paraId="73F38494" w14:textId="77777777" w:rsidR="00BD4483" w:rsidRPr="008D2FBD" w:rsidRDefault="00BD4483" w:rsidP="00D36D14">
            <w:pPr>
              <w:pStyle w:val="a8"/>
            </w:pPr>
          </w:p>
        </w:tc>
      </w:tr>
      <w:tr w:rsidR="00BD4483" w:rsidRPr="008D2FBD" w14:paraId="7B1DE907" w14:textId="77777777" w:rsidTr="00D36D14">
        <w:tblPrEx>
          <w:jc w:val="center"/>
        </w:tblPrEx>
        <w:trPr>
          <w:trHeight w:val="303"/>
          <w:jc w:val="center"/>
        </w:trPr>
        <w:tc>
          <w:tcPr>
            <w:tcW w:w="1270" w:type="dxa"/>
            <w:shd w:val="clear" w:color="auto" w:fill="auto"/>
          </w:tcPr>
          <w:p w14:paraId="7BCA15CE"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第二</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12B388F5"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第一單元：成長變變變</w:t>
            </w:r>
          </w:p>
          <w:p w14:paraId="0C99E21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活動二：清潔衛生好習慣</w:t>
            </w:r>
          </w:p>
        </w:tc>
        <w:tc>
          <w:tcPr>
            <w:tcW w:w="402" w:type="dxa"/>
            <w:gridSpan w:val="2"/>
          </w:tcPr>
          <w:p w14:paraId="06826F76"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54FAA7B4"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tc>
        <w:tc>
          <w:tcPr>
            <w:tcW w:w="1276" w:type="dxa"/>
          </w:tcPr>
          <w:p w14:paraId="2F009A2E"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2a-I-1 發覺影響健康的生活態度與行為。</w:t>
            </w:r>
          </w:p>
          <w:p w14:paraId="45279EDE"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3a-I-1 嘗試練習簡易的健康相關技能。</w:t>
            </w:r>
          </w:p>
          <w:p w14:paraId="1C06816B"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3a-I-2 能於引導下，於生活中操作簡易的健康技能。</w:t>
            </w:r>
          </w:p>
          <w:p w14:paraId="409FA662"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4a-I-2 養成健康的生活習慣。</w:t>
            </w:r>
          </w:p>
        </w:tc>
        <w:tc>
          <w:tcPr>
            <w:tcW w:w="1275" w:type="dxa"/>
          </w:tcPr>
          <w:p w14:paraId="47BEE680"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Da-I-1 日常生活中的基本衛生習慣。</w:t>
            </w:r>
          </w:p>
        </w:tc>
        <w:tc>
          <w:tcPr>
            <w:tcW w:w="993" w:type="dxa"/>
            <w:gridSpan w:val="2"/>
          </w:tcPr>
          <w:p w14:paraId="019DA1B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1.發覺清潔習慣的重要性。</w:t>
            </w:r>
          </w:p>
          <w:p w14:paraId="1752459F" w14:textId="77777777" w:rsidR="00BD4483" w:rsidRPr="00804F17" w:rsidRDefault="00BD4483" w:rsidP="00D36D14">
            <w:pPr>
              <w:spacing w:line="260" w:lineRule="exact"/>
              <w:rPr>
                <w:rFonts w:eastAsiaTheme="minorEastAsia"/>
                <w:b/>
                <w:bCs/>
                <w:sz w:val="20"/>
                <w:szCs w:val="20"/>
              </w:rPr>
            </w:pPr>
            <w:r w:rsidRPr="00804F17">
              <w:rPr>
                <w:rFonts w:ascii="標楷體" w:eastAsia="標楷體" w:hAnsi="標楷體" w:hint="eastAsia"/>
                <w:snapToGrid w:val="0"/>
                <w:kern w:val="0"/>
                <w:sz w:val="20"/>
                <w:szCs w:val="20"/>
              </w:rPr>
              <w:t>2.嘗試練習各種不同的清潔技能。</w:t>
            </w:r>
          </w:p>
        </w:tc>
        <w:tc>
          <w:tcPr>
            <w:tcW w:w="3547" w:type="dxa"/>
            <w:gridSpan w:val="2"/>
          </w:tcPr>
          <w:p w14:paraId="4A45B190"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一、討論清潔習慣的重要性</w:t>
            </w:r>
          </w:p>
          <w:p w14:paraId="6EB9CD9E"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1.引導學生想像自己連續好幾天不洗澡，身體髒兮兮的，會帶給自己和別人什麼感覺？</w:t>
            </w:r>
          </w:p>
          <w:p w14:paraId="691228EC"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2.請學生發表儀容整潔對整體形象及健康的影響。</w:t>
            </w:r>
          </w:p>
          <w:p w14:paraId="78B8CFC1"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3.教師說明：注意日常儀容的整潔，不僅是一種禮貌，也會影響個人的整體形象。遊戲或運動後將身體清潔乾淨，不但能趕走身上的細菌，預防疾病傳染，還可以讓自己感覺更舒服。</w:t>
            </w:r>
          </w:p>
          <w:p w14:paraId="65072023"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二、模仿清潔動作</w:t>
            </w:r>
          </w:p>
          <w:p w14:paraId="5D68D6D3"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1.請學生自由發表想要保持身體清潔可以怎麼做。</w:t>
            </w:r>
          </w:p>
          <w:p w14:paraId="1A063D03"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2.教師說明「鏡子遊戲」規則：</w:t>
            </w:r>
          </w:p>
          <w:p w14:paraId="7C5F6631"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lastRenderedPageBreak/>
              <w:t>(1)請學生兩人一組，一人表演洗臉、洗澡、洗手等動作，另一人必須如照鏡子般，正確做出相同的動作。</w:t>
            </w:r>
          </w:p>
          <w:p w14:paraId="72E0584A"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(2)請學生互換角色，重複清潔的動作。</w:t>
            </w:r>
          </w:p>
          <w:p w14:paraId="23A7FDB4"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3.請學生分組進行「鏡子遊戲」。</w:t>
            </w:r>
          </w:p>
          <w:p w14:paraId="7EBCAEBD"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4.教師統整：做好清潔工作，才能讓自己乾淨舒服，看起來有精神，也受人歡迎。</w:t>
            </w:r>
          </w:p>
          <w:p w14:paraId="27888C63"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三、演練洗臉的方法</w:t>
            </w:r>
          </w:p>
          <w:p w14:paraId="3C7E7207"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1.請學生取出手帕或毛巾並示範自己洗臉的方式，教師巡視指導。</w:t>
            </w:r>
          </w:p>
          <w:p w14:paraId="59E95BFF"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2.師生共同討論洗臉時應該注意的部位，例如：眼角、額頭、</w:t>
            </w:r>
            <w:proofErr w:type="gramStart"/>
            <w:r w:rsidRPr="00804F17">
              <w:rPr>
                <w:rFonts w:ascii="標楷體" w:eastAsia="標楷體" w:hAnsi="標楷體" w:hint="eastAsia"/>
                <w:bCs/>
                <w:sz w:val="20"/>
                <w:szCs w:val="20"/>
              </w:rPr>
              <w:t>耳後根</w:t>
            </w:r>
            <w:proofErr w:type="gramEnd"/>
            <w:r w:rsidRPr="00804F17">
              <w:rPr>
                <w:rFonts w:ascii="標楷體" w:eastAsia="標楷體" w:hAnsi="標楷體" w:hint="eastAsia"/>
                <w:bCs/>
                <w:sz w:val="20"/>
                <w:szCs w:val="20"/>
              </w:rPr>
              <w:t>、鼻孔、下巴、嘴角等容易被遺漏的部位。</w:t>
            </w:r>
          </w:p>
          <w:p w14:paraId="687B1D3A"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3.教師提醒學生，洗臉後應將</w:t>
            </w:r>
            <w:proofErr w:type="gramStart"/>
            <w:r w:rsidRPr="00804F17">
              <w:rPr>
                <w:rFonts w:ascii="標楷體" w:eastAsia="標楷體" w:hAnsi="標楷體" w:hint="eastAsia"/>
                <w:bCs/>
                <w:sz w:val="20"/>
                <w:szCs w:val="20"/>
              </w:rPr>
              <w:t>毛巾擰</w:t>
            </w:r>
            <w:proofErr w:type="gramEnd"/>
            <w:r w:rsidRPr="00804F17">
              <w:rPr>
                <w:rFonts w:ascii="標楷體" w:eastAsia="標楷體" w:hAnsi="標楷體" w:hint="eastAsia"/>
                <w:bCs/>
                <w:sz w:val="20"/>
                <w:szCs w:val="20"/>
              </w:rPr>
              <w:t>乾、掛好，並清理洗臉</w:t>
            </w:r>
            <w:proofErr w:type="gramStart"/>
            <w:r w:rsidRPr="00804F17">
              <w:rPr>
                <w:rFonts w:ascii="標楷體" w:eastAsia="標楷體" w:hAnsi="標楷體" w:hint="eastAsia"/>
                <w:bCs/>
                <w:sz w:val="20"/>
                <w:szCs w:val="20"/>
              </w:rPr>
              <w:t>臺</w:t>
            </w:r>
            <w:proofErr w:type="gramEnd"/>
            <w:r w:rsidRPr="00804F17">
              <w:rPr>
                <w:rFonts w:ascii="標楷體" w:eastAsia="標楷體" w:hAnsi="標楷體" w:hint="eastAsia"/>
                <w:bCs/>
                <w:sz w:val="20"/>
                <w:szCs w:val="20"/>
              </w:rPr>
              <w:t>。</w:t>
            </w:r>
          </w:p>
          <w:p w14:paraId="561D20DF"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4.教師強調臉部清潔與否會影響別人對你的觀感，鼓勵學生做好臉部清潔工作，讓自己精神煥發。</w:t>
            </w:r>
          </w:p>
          <w:p w14:paraId="3682ECF2"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四、演練正確洗手的方法</w:t>
            </w:r>
          </w:p>
          <w:p w14:paraId="57C8C2E6"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1.教師配合圖片說明洗手的正確步驟。</w:t>
            </w:r>
          </w:p>
          <w:p w14:paraId="4BE9DA3B"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2.分組實際操作洗手的五步驟。</w:t>
            </w:r>
          </w:p>
          <w:p w14:paraId="6565D9C1" w14:textId="77777777" w:rsidR="00BD4483" w:rsidRPr="00804F17" w:rsidRDefault="00BD4483" w:rsidP="00D36D14">
            <w:pPr>
              <w:autoSpaceDE w:val="0"/>
              <w:autoSpaceDN w:val="0"/>
              <w:adjustRightInd w:val="0"/>
              <w:spacing w:line="260" w:lineRule="exact"/>
              <w:rPr>
                <w:rFonts w:eastAsiaTheme="minorEastAsia"/>
                <w:sz w:val="20"/>
                <w:szCs w:val="20"/>
              </w:rPr>
            </w:pPr>
            <w:proofErr w:type="gramStart"/>
            <w:r w:rsidRPr="00804F17">
              <w:rPr>
                <w:rFonts w:ascii="標楷體" w:eastAsia="標楷體" w:hAnsi="標楷體" w:hint="eastAsia"/>
                <w:sz w:val="20"/>
                <w:szCs w:val="20"/>
              </w:rPr>
              <w:t>溼</w:t>
            </w:r>
            <w:proofErr w:type="gramEnd"/>
            <w:r w:rsidRPr="00804F17">
              <w:rPr>
                <w:rFonts w:ascii="標楷體" w:eastAsia="標楷體" w:hAnsi="標楷體" w:hint="eastAsia"/>
                <w:sz w:val="20"/>
                <w:szCs w:val="20"/>
              </w:rPr>
              <w:t>：將手淋溼，</w:t>
            </w:r>
            <w:proofErr w:type="gramStart"/>
            <w:r w:rsidRPr="00804F17">
              <w:rPr>
                <w:rFonts w:ascii="標楷體" w:eastAsia="標楷體" w:hAnsi="標楷體" w:hint="eastAsia"/>
                <w:sz w:val="20"/>
                <w:szCs w:val="20"/>
              </w:rPr>
              <w:t>並抹上</w:t>
            </w:r>
            <w:proofErr w:type="gramEnd"/>
            <w:r w:rsidRPr="00804F17">
              <w:rPr>
                <w:rFonts w:ascii="標楷體" w:eastAsia="標楷體" w:hAnsi="標楷體" w:hint="eastAsia"/>
                <w:sz w:val="20"/>
                <w:szCs w:val="20"/>
              </w:rPr>
              <w:t>肥皂或洗手乳。</w:t>
            </w:r>
          </w:p>
          <w:p w14:paraId="0F5FB687"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搓：肥皂起泡後，仔細搓揉雙手，同時配合「內外</w:t>
            </w:r>
            <w:proofErr w:type="gramStart"/>
            <w:r w:rsidRPr="00804F17">
              <w:rPr>
                <w:rFonts w:ascii="標楷體" w:eastAsia="標楷體" w:hAnsi="標楷體" w:hint="eastAsia"/>
                <w:sz w:val="20"/>
                <w:szCs w:val="20"/>
              </w:rPr>
              <w:t>夾弓大立腕」</w:t>
            </w:r>
            <w:proofErr w:type="gramEnd"/>
            <w:r w:rsidRPr="00804F17">
              <w:rPr>
                <w:rFonts w:ascii="標楷體" w:eastAsia="標楷體" w:hAnsi="標楷體" w:hint="eastAsia"/>
                <w:sz w:val="20"/>
                <w:szCs w:val="20"/>
              </w:rPr>
              <w:t>七個要領。</w:t>
            </w:r>
          </w:p>
          <w:p w14:paraId="65EA24B8"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(1)內：搓揉手心。</w:t>
            </w:r>
          </w:p>
          <w:p w14:paraId="628F9237"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(2)外：搓揉手背。</w:t>
            </w:r>
          </w:p>
          <w:p w14:paraId="38E92CFC"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(3)夾：搓揉指縫。</w:t>
            </w:r>
          </w:p>
          <w:p w14:paraId="646F93B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(4)弓：</w:t>
            </w:r>
            <w:proofErr w:type="gramStart"/>
            <w:r w:rsidRPr="00804F17">
              <w:rPr>
                <w:rFonts w:ascii="標楷體" w:eastAsia="標楷體" w:hAnsi="標楷體" w:hint="eastAsia"/>
                <w:sz w:val="20"/>
                <w:szCs w:val="20"/>
              </w:rPr>
              <w:t>搓揉指背與</w:t>
            </w:r>
            <w:proofErr w:type="gramEnd"/>
            <w:r w:rsidRPr="00804F17">
              <w:rPr>
                <w:rFonts w:ascii="標楷體" w:eastAsia="標楷體" w:hAnsi="標楷體" w:hint="eastAsia"/>
                <w:sz w:val="20"/>
                <w:szCs w:val="20"/>
              </w:rPr>
              <w:t>指節。</w:t>
            </w:r>
          </w:p>
          <w:p w14:paraId="2781C678"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(5)大：搓揉大拇指及虎口。</w:t>
            </w:r>
          </w:p>
          <w:p w14:paraId="38A7A2E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(6)立：搓揉指尖。</w:t>
            </w:r>
          </w:p>
          <w:p w14:paraId="1221C32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(7)腕：搓揉至手腕。</w:t>
            </w:r>
          </w:p>
          <w:p w14:paraId="34476D7B"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lastRenderedPageBreak/>
              <w:t>沖：將雙手用水沖洗乾淨。</w:t>
            </w:r>
          </w:p>
          <w:p w14:paraId="333FCCC5"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捧：捧水沖洗水龍頭後再關閉。</w:t>
            </w:r>
          </w:p>
          <w:p w14:paraId="319F672D"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擦：用毛巾或紙巾把手擦乾。</w:t>
            </w:r>
          </w:p>
          <w:p w14:paraId="4B45F95F"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3.教師強調洗手的重要性，鼓勵學生在日常生活中養成勤洗手的好習慣。</w:t>
            </w:r>
          </w:p>
          <w:p w14:paraId="567C8B0D"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五、討論洗手的重要性和時機</w:t>
            </w:r>
          </w:p>
          <w:p w14:paraId="02EF4DE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1.教師請一位學生將手沾滿粉筆灰，再請他和同學們握手，和他握過手的同學再和自己鄰座的同學握手，3分鐘後，教師請大家坐下，再請學生檢視自己的手上有沒有粉筆灰。</w:t>
            </w:r>
          </w:p>
          <w:p w14:paraId="318BC0F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2.教師說明：我們的雙手常常會接觸到許多很小、看不見的病菌。這些病菌會透過雙手拿東西吃、揉眼睛、挖鼻孔等動作將病菌帶入體內，讓我們生病，為了健康，要養成勤洗手的習慣。</w:t>
            </w:r>
          </w:p>
          <w:p w14:paraId="5977038C"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3.師生共同討論「什麼時候要洗手？」例如：吃東西前、上廁所後、從外面回家後、玩完玩具後、擤鼻涕、咳嗽或打噴嚏後等。</w:t>
            </w:r>
          </w:p>
          <w:p w14:paraId="45D002B4"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六、手洗乾淨了沒？</w:t>
            </w:r>
          </w:p>
          <w:p w14:paraId="58047BFF"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1.請學生配合課本19頁的紀錄表，連續記錄一星期的洗手習慣。</w:t>
            </w:r>
          </w:p>
          <w:p w14:paraId="3F15BFDA"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sz w:val="20"/>
                <w:szCs w:val="20"/>
              </w:rPr>
              <w:t>2.教師強調每次洗手都要做到正確的步驟，如果做到就在紀錄表裡打</w:t>
            </w:r>
            <w:r w:rsidRPr="00804F17">
              <w:rPr>
                <w:rFonts w:ascii="標楷體" w:eastAsia="標楷體" w:hAnsi="標楷體" w:hint="eastAsia"/>
                <w:sz w:val="20"/>
                <w:szCs w:val="20"/>
              </w:rPr>
              <w:t>。鼓勵學生努力實踐勤洗手的習慣。</w:t>
            </w:r>
          </w:p>
        </w:tc>
        <w:tc>
          <w:tcPr>
            <w:tcW w:w="1418" w:type="dxa"/>
            <w:shd w:val="clear" w:color="auto" w:fill="auto"/>
          </w:tcPr>
          <w:p w14:paraId="406DDC59"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1.問答：能說出讓身體變乾淨的方法。</w:t>
            </w:r>
          </w:p>
          <w:p w14:paraId="51AB071E"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2.實作：能操作洗臉、洗手、洗澡、上廁所等健康技能。</w:t>
            </w:r>
          </w:p>
          <w:p w14:paraId="293CDA00"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3.自評：能確實執行清潔習慣。</w:t>
            </w:r>
          </w:p>
        </w:tc>
        <w:tc>
          <w:tcPr>
            <w:tcW w:w="1271" w:type="dxa"/>
            <w:shd w:val="clear" w:color="auto" w:fill="auto"/>
          </w:tcPr>
          <w:p w14:paraId="1E83EC26"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46071F7B"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安E6 了解自己的身體。</w:t>
            </w:r>
          </w:p>
        </w:tc>
        <w:tc>
          <w:tcPr>
            <w:tcW w:w="1474" w:type="dxa"/>
          </w:tcPr>
          <w:p w14:paraId="1A4F9BEF" w14:textId="77777777" w:rsidR="00BD4483" w:rsidRPr="008D2FBD" w:rsidRDefault="00BD4483" w:rsidP="00D36D14">
            <w:pPr>
              <w:pStyle w:val="a8"/>
            </w:pPr>
          </w:p>
        </w:tc>
      </w:tr>
      <w:tr w:rsidR="00BD4483" w:rsidRPr="008D2FBD" w14:paraId="21D2A1A5" w14:textId="77777777" w:rsidTr="00D36D14">
        <w:tblPrEx>
          <w:jc w:val="center"/>
        </w:tblPrEx>
        <w:trPr>
          <w:trHeight w:val="303"/>
          <w:jc w:val="center"/>
        </w:trPr>
        <w:tc>
          <w:tcPr>
            <w:tcW w:w="1270" w:type="dxa"/>
            <w:shd w:val="clear" w:color="auto" w:fill="auto"/>
          </w:tcPr>
          <w:p w14:paraId="45819D24"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第三</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187641A0"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第一單元：成長變變變</w:t>
            </w:r>
          </w:p>
          <w:p w14:paraId="0BC05EE9"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活動二：清潔衛生好習慣</w:t>
            </w:r>
          </w:p>
        </w:tc>
        <w:tc>
          <w:tcPr>
            <w:tcW w:w="402" w:type="dxa"/>
            <w:gridSpan w:val="2"/>
          </w:tcPr>
          <w:p w14:paraId="6E05C49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6E52EA28"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tc>
        <w:tc>
          <w:tcPr>
            <w:tcW w:w="1276" w:type="dxa"/>
          </w:tcPr>
          <w:p w14:paraId="7DEDE78E"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2a-I-1 發覺影響健康的生活態度與行為。</w:t>
            </w:r>
          </w:p>
          <w:p w14:paraId="2AD92980"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3a-I-1 嘗試練習簡易的健康相關技能。</w:t>
            </w:r>
          </w:p>
          <w:p w14:paraId="6819D12A"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3a-I-2 能於引導下，</w:t>
            </w:r>
            <w:r w:rsidRPr="00804F17">
              <w:rPr>
                <w:rFonts w:ascii="標楷體" w:eastAsia="標楷體" w:hAnsi="標楷體" w:hint="eastAsia"/>
                <w:bCs/>
                <w:sz w:val="20"/>
                <w:szCs w:val="20"/>
              </w:rPr>
              <w:lastRenderedPageBreak/>
              <w:t>於生活中操作簡易的健康技能。</w:t>
            </w:r>
          </w:p>
          <w:p w14:paraId="417A24E7"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4a-I-2 養成健康的生活習慣。</w:t>
            </w:r>
          </w:p>
        </w:tc>
        <w:tc>
          <w:tcPr>
            <w:tcW w:w="1275" w:type="dxa"/>
          </w:tcPr>
          <w:p w14:paraId="05E69A4C"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lastRenderedPageBreak/>
              <w:t>Da-I-1 日常生活中的基本衛生習慣。</w:t>
            </w:r>
          </w:p>
        </w:tc>
        <w:tc>
          <w:tcPr>
            <w:tcW w:w="993" w:type="dxa"/>
            <w:gridSpan w:val="2"/>
          </w:tcPr>
          <w:p w14:paraId="7ABA0A0E" w14:textId="77777777" w:rsidR="00BD4483" w:rsidRPr="00804F17" w:rsidRDefault="00BD4483" w:rsidP="00D36D14">
            <w:pPr>
              <w:spacing w:line="260" w:lineRule="exact"/>
              <w:rPr>
                <w:rFonts w:eastAsiaTheme="minorEastAsia"/>
                <w:kern w:val="0"/>
                <w:sz w:val="20"/>
                <w:szCs w:val="20"/>
              </w:rPr>
            </w:pPr>
            <w:r w:rsidRPr="00804F17">
              <w:rPr>
                <w:rFonts w:ascii="標楷體" w:eastAsia="標楷體" w:hAnsi="標楷體" w:hint="eastAsia"/>
                <w:snapToGrid w:val="0"/>
                <w:kern w:val="0"/>
                <w:sz w:val="20"/>
                <w:szCs w:val="20"/>
              </w:rPr>
              <w:t>1.嘗試練習各種不同的清潔技能。</w:t>
            </w:r>
          </w:p>
          <w:p w14:paraId="4E20C0F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2.能操作洗臉、洗手、洗澡、上</w:t>
            </w:r>
            <w:r w:rsidRPr="00804F17">
              <w:rPr>
                <w:rFonts w:ascii="標楷體" w:eastAsia="標楷體" w:hAnsi="標楷體" w:hint="eastAsia"/>
                <w:sz w:val="20"/>
                <w:szCs w:val="20"/>
              </w:rPr>
              <w:lastRenderedPageBreak/>
              <w:t>廁所等簡易的健康技能。</w:t>
            </w:r>
          </w:p>
          <w:p w14:paraId="59984DC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3.在生活中實踐清潔習慣。</w:t>
            </w:r>
          </w:p>
        </w:tc>
        <w:tc>
          <w:tcPr>
            <w:tcW w:w="3547" w:type="dxa"/>
            <w:gridSpan w:val="2"/>
          </w:tcPr>
          <w:p w14:paraId="42ED8B89"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lastRenderedPageBreak/>
              <w:t>一、演練正確使用小便</w:t>
            </w:r>
            <w:proofErr w:type="gramStart"/>
            <w:r w:rsidRPr="00804F17">
              <w:rPr>
                <w:rFonts w:ascii="標楷體" w:eastAsia="標楷體" w:hAnsi="標楷體" w:hint="eastAsia"/>
                <w:b/>
                <w:sz w:val="20"/>
                <w:szCs w:val="20"/>
              </w:rPr>
              <w:t>斗</w:t>
            </w:r>
            <w:proofErr w:type="gramEnd"/>
            <w:r w:rsidRPr="00804F17">
              <w:rPr>
                <w:rFonts w:ascii="標楷體" w:eastAsia="標楷體" w:hAnsi="標楷體" w:hint="eastAsia"/>
                <w:b/>
                <w:sz w:val="20"/>
                <w:szCs w:val="20"/>
              </w:rPr>
              <w:t>與馬桶的方法</w:t>
            </w:r>
          </w:p>
          <w:p w14:paraId="2E0EED59"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1.教師強調上廁所的禮儀、步驟及注意事項。</w:t>
            </w:r>
          </w:p>
          <w:p w14:paraId="0DB43C5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請學生演練正確使用小便</w:t>
            </w:r>
            <w:proofErr w:type="gramStart"/>
            <w:r w:rsidRPr="00804F17">
              <w:rPr>
                <w:rFonts w:ascii="標楷體" w:eastAsia="標楷體" w:hAnsi="標楷體" w:hint="eastAsia"/>
                <w:kern w:val="0"/>
                <w:sz w:val="20"/>
                <w:szCs w:val="20"/>
              </w:rPr>
              <w:t>斗</w:t>
            </w:r>
            <w:proofErr w:type="gramEnd"/>
            <w:r w:rsidRPr="00804F17">
              <w:rPr>
                <w:rFonts w:ascii="標楷體" w:eastAsia="標楷體" w:hAnsi="標楷體" w:hint="eastAsia"/>
                <w:kern w:val="0"/>
                <w:sz w:val="20"/>
                <w:szCs w:val="20"/>
              </w:rPr>
              <w:t>、坐式馬桶</w:t>
            </w:r>
            <w:proofErr w:type="gramStart"/>
            <w:r w:rsidRPr="00804F17">
              <w:rPr>
                <w:rFonts w:ascii="標楷體" w:eastAsia="標楷體" w:hAnsi="標楷體" w:hint="eastAsia"/>
                <w:kern w:val="0"/>
                <w:sz w:val="20"/>
                <w:szCs w:val="20"/>
              </w:rPr>
              <w:t>與蹲式</w:t>
            </w:r>
            <w:proofErr w:type="gramEnd"/>
            <w:r w:rsidRPr="00804F17">
              <w:rPr>
                <w:rFonts w:ascii="標楷體" w:eastAsia="標楷體" w:hAnsi="標楷體" w:hint="eastAsia"/>
                <w:kern w:val="0"/>
                <w:sz w:val="20"/>
                <w:szCs w:val="20"/>
              </w:rPr>
              <w:t>馬桶的方法。</w:t>
            </w:r>
          </w:p>
          <w:p w14:paraId="567C64C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3.教師講評，並對共同缺失加以指導。</w:t>
            </w:r>
          </w:p>
          <w:p w14:paraId="7D32C11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4.教師提醒學生，如廁後衛生紙可以丟入馬桶，但是面</w:t>
            </w:r>
          </w:p>
          <w:p w14:paraId="1F2776C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lastRenderedPageBreak/>
              <w:t>紙或紙巾遇水不易分解，不可以丟入馬桶，以免造成阻塞，應該投入垃圾桶並定時清理，以維護環境衛生。</w:t>
            </w:r>
          </w:p>
          <w:p w14:paraId="4804E399"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二、討論上廁所的正確方法</w:t>
            </w:r>
          </w:p>
          <w:p w14:paraId="7E9C319B"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1.配合課本頁面，引導學生討論上廁所的正確方法，包括：</w:t>
            </w:r>
          </w:p>
          <w:p w14:paraId="4927FD05"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(1)小便</w:t>
            </w:r>
            <w:proofErr w:type="gramStart"/>
            <w:r w:rsidRPr="00804F17">
              <w:rPr>
                <w:rFonts w:ascii="標楷體" w:eastAsia="標楷體" w:hAnsi="標楷體" w:hint="eastAsia"/>
                <w:sz w:val="20"/>
                <w:szCs w:val="20"/>
              </w:rPr>
              <w:t>斗</w:t>
            </w:r>
            <w:proofErr w:type="gramEnd"/>
            <w:r w:rsidRPr="00804F17">
              <w:rPr>
                <w:rFonts w:ascii="標楷體" w:eastAsia="標楷體" w:hAnsi="標楷體" w:hint="eastAsia"/>
                <w:sz w:val="20"/>
                <w:szCs w:val="20"/>
              </w:rPr>
              <w:t>。</w:t>
            </w:r>
          </w:p>
          <w:p w14:paraId="1E229072"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(2)坐式馬桶。</w:t>
            </w:r>
          </w:p>
          <w:p w14:paraId="2F0C20E9"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(3)蹲式馬桶。</w:t>
            </w:r>
          </w:p>
          <w:p w14:paraId="7F5746A9"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三、討論洗澡時的注意事項</w:t>
            </w:r>
          </w:p>
          <w:p w14:paraId="523EAE31"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1.教師提出問題，請學生舉手回答：</w:t>
            </w:r>
          </w:p>
          <w:p w14:paraId="49AD5DC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w:t>
            </w:r>
            <w:proofErr w:type="gramStart"/>
            <w:r w:rsidRPr="00804F17">
              <w:rPr>
                <w:rFonts w:ascii="標楷體" w:eastAsia="標楷體" w:hAnsi="標楷體" w:hint="eastAsia"/>
                <w:sz w:val="20"/>
                <w:szCs w:val="20"/>
              </w:rPr>
              <w:t>一</w:t>
            </w:r>
            <w:proofErr w:type="gramEnd"/>
            <w:r w:rsidRPr="00804F17">
              <w:rPr>
                <w:rFonts w:ascii="標楷體" w:eastAsia="標楷體" w:hAnsi="標楷體" w:hint="eastAsia"/>
                <w:sz w:val="20"/>
                <w:szCs w:val="20"/>
              </w:rPr>
              <w:t>個人如果不愛洗澡，好幾天都不洗澡會怎麼樣？</w:t>
            </w:r>
          </w:p>
          <w:p w14:paraId="1AF2615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(2)當你沒辦法洗澡，身體髒兮兮又發出臭味，你會有什麼感受？</w:t>
            </w:r>
          </w:p>
          <w:p w14:paraId="5F8C6712"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sz w:val="20"/>
                <w:szCs w:val="20"/>
              </w:rPr>
              <w:t>(3)你覺得自己乾淨整潔嗎？為什麼？</w:t>
            </w:r>
          </w:p>
          <w:p w14:paraId="285B070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2.教師調查班上學生自己洗澡的情形，並請學生發表自己洗澡時遇到的困難，以作為指導重點。</w:t>
            </w:r>
          </w:p>
          <w:p w14:paraId="4729DAE2"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sz w:val="20"/>
                <w:szCs w:val="20"/>
              </w:rPr>
              <w:t>四</w:t>
            </w:r>
            <w:r w:rsidRPr="00804F17">
              <w:rPr>
                <w:rFonts w:ascii="標楷體" w:eastAsia="標楷體" w:hAnsi="標楷體" w:hint="eastAsia"/>
                <w:sz w:val="20"/>
                <w:szCs w:val="20"/>
              </w:rPr>
              <w:t>、</w:t>
            </w:r>
            <w:r w:rsidRPr="00804F17">
              <w:rPr>
                <w:rFonts w:ascii="標楷體" w:eastAsia="標楷體" w:hAnsi="標楷體" w:hint="eastAsia"/>
                <w:b/>
                <w:bCs/>
                <w:sz w:val="20"/>
                <w:szCs w:val="20"/>
              </w:rPr>
              <w:t>清潔衛生我</w:t>
            </w:r>
            <w:proofErr w:type="gramStart"/>
            <w:r w:rsidRPr="00804F17">
              <w:rPr>
                <w:rFonts w:ascii="標楷體" w:eastAsia="標楷體" w:hAnsi="標楷體" w:hint="eastAsia"/>
                <w:b/>
                <w:bCs/>
                <w:sz w:val="20"/>
                <w:szCs w:val="20"/>
              </w:rPr>
              <w:t>最</w:t>
            </w:r>
            <w:proofErr w:type="gramEnd"/>
            <w:r w:rsidRPr="00804F17">
              <w:rPr>
                <w:rFonts w:ascii="標楷體" w:eastAsia="標楷體" w:hAnsi="標楷體" w:hint="eastAsia"/>
                <w:b/>
                <w:bCs/>
                <w:sz w:val="20"/>
                <w:szCs w:val="20"/>
              </w:rPr>
              <w:t>棒</w:t>
            </w:r>
          </w:p>
          <w:p w14:paraId="2BBED82F"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進行支援前線遊戲，將全班分成兩組，隨機抽取一名代表上前，其餘組員負責支援前線用品，包括提供合身整潔的服裝、協助將上衣紮進褲子或裙子裡、提供梳子將頭髮梳理整齊、提供溼紙巾將臉手擦乾淨、提供乾淨的鞋子……等，哪一組的代表最整齊清潔就獲勝。</w:t>
            </w:r>
          </w:p>
          <w:p w14:paraId="537852DF"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2.教師配合小試身手圖文內容，引導學生思考是否有做到這些好習慣，例如：飯前洗手、便後洗手、天天洗澡、會用正確方式上廁所、會自己洗臉等。</w:t>
            </w:r>
          </w:p>
          <w:p w14:paraId="4A102002"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3.請學生將有做到的好習慣塗上顏色。</w:t>
            </w:r>
          </w:p>
          <w:p w14:paraId="67A8D54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4.教師鼓勵學生養成良好的衛生習慣，讓自己更加健康。</w:t>
            </w:r>
          </w:p>
        </w:tc>
        <w:tc>
          <w:tcPr>
            <w:tcW w:w="1418" w:type="dxa"/>
            <w:shd w:val="clear" w:color="auto" w:fill="auto"/>
          </w:tcPr>
          <w:p w14:paraId="5309E100"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1.實作：能操作洗臉、洗手、洗澡、上廁所等健康技能。</w:t>
            </w:r>
          </w:p>
          <w:p w14:paraId="3D09944B"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2.自評：能確實執行清潔習慣。</w:t>
            </w:r>
          </w:p>
          <w:p w14:paraId="338ACC2D"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3.實作：能操作洗臉、洗</w:t>
            </w:r>
            <w:r w:rsidRPr="00804F17">
              <w:rPr>
                <w:rFonts w:ascii="標楷體" w:eastAsia="標楷體" w:hAnsi="標楷體" w:hint="eastAsia"/>
                <w:bCs/>
                <w:snapToGrid w:val="0"/>
                <w:kern w:val="0"/>
                <w:sz w:val="20"/>
                <w:szCs w:val="20"/>
              </w:rPr>
              <w:lastRenderedPageBreak/>
              <w:t>手、洗澡、上廁所等健康技能。</w:t>
            </w:r>
          </w:p>
          <w:p w14:paraId="6EC7A666"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4.自評：能確實執行清潔習慣。</w:t>
            </w:r>
          </w:p>
        </w:tc>
        <w:tc>
          <w:tcPr>
            <w:tcW w:w="1271" w:type="dxa"/>
            <w:shd w:val="clear" w:color="auto" w:fill="auto"/>
          </w:tcPr>
          <w:p w14:paraId="7C477EE7"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lastRenderedPageBreak/>
              <w:t>【生命教育】</w:t>
            </w:r>
          </w:p>
          <w:p w14:paraId="5DDC5AD4"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生E1 探討生活議題，培養思考的適當情意與態度。</w:t>
            </w:r>
          </w:p>
        </w:tc>
        <w:tc>
          <w:tcPr>
            <w:tcW w:w="1474" w:type="dxa"/>
          </w:tcPr>
          <w:p w14:paraId="69955B0B" w14:textId="77777777" w:rsidR="00BD4483" w:rsidRPr="008D2FBD" w:rsidRDefault="00BD4483" w:rsidP="00D36D14">
            <w:pPr>
              <w:pStyle w:val="a8"/>
            </w:pPr>
          </w:p>
        </w:tc>
      </w:tr>
      <w:tr w:rsidR="00BD4483" w:rsidRPr="008D2FBD" w14:paraId="2585DDD3" w14:textId="77777777" w:rsidTr="00D36D14">
        <w:tblPrEx>
          <w:jc w:val="center"/>
        </w:tblPrEx>
        <w:trPr>
          <w:trHeight w:val="303"/>
          <w:jc w:val="center"/>
        </w:trPr>
        <w:tc>
          <w:tcPr>
            <w:tcW w:w="1270" w:type="dxa"/>
            <w:shd w:val="clear" w:color="auto" w:fill="auto"/>
          </w:tcPr>
          <w:p w14:paraId="288FF8F4"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第四</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364E8374"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第二單元：快樂上下學</w:t>
            </w:r>
          </w:p>
          <w:p w14:paraId="7D15D8A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w:t>
            </w:r>
            <w:proofErr w:type="gramStart"/>
            <w:r w:rsidRPr="00804F17">
              <w:rPr>
                <w:rFonts w:ascii="標楷體" w:eastAsia="標楷體" w:hAnsi="標楷體" w:hint="eastAsia"/>
                <w:bCs/>
                <w:sz w:val="20"/>
                <w:szCs w:val="20"/>
              </w:rPr>
              <w:t>一</w:t>
            </w:r>
            <w:proofErr w:type="gramEnd"/>
            <w:r w:rsidRPr="00804F17">
              <w:rPr>
                <w:rFonts w:ascii="標楷體" w:eastAsia="標楷體" w:hAnsi="標楷體" w:hint="eastAsia"/>
                <w:bCs/>
                <w:sz w:val="20"/>
                <w:szCs w:val="20"/>
              </w:rPr>
              <w:t>：安全紅綠燈</w:t>
            </w:r>
          </w:p>
        </w:tc>
        <w:tc>
          <w:tcPr>
            <w:tcW w:w="402" w:type="dxa"/>
            <w:gridSpan w:val="2"/>
          </w:tcPr>
          <w:p w14:paraId="4A262F0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35E6F2CA"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-E-C2 具備同理他人感受，在體育活動和健康生活中樂於與人互動、公平競爭，並與團隊成員合作，促進身心健康。</w:t>
            </w:r>
          </w:p>
        </w:tc>
        <w:tc>
          <w:tcPr>
            <w:tcW w:w="1276" w:type="dxa"/>
          </w:tcPr>
          <w:p w14:paraId="77FD01A7"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1a-</w:t>
            </w:r>
            <w:r w:rsidRPr="00804F17">
              <w:rPr>
                <w:rFonts w:ascii="標楷體" w:eastAsia="標楷體" w:hAnsi="標楷體" w:hint="eastAsia"/>
                <w:bCs/>
                <w:sz w:val="20"/>
                <w:szCs w:val="20"/>
              </w:rPr>
              <w:t>I</w:t>
            </w:r>
            <w:r w:rsidRPr="00804F17">
              <w:rPr>
                <w:rFonts w:ascii="標楷體" w:eastAsia="標楷體" w:hAnsi="標楷體" w:hint="eastAsia"/>
                <w:kern w:val="0"/>
                <w:sz w:val="20"/>
                <w:szCs w:val="20"/>
              </w:rPr>
              <w:t>-1 認識基本的健康常識。</w:t>
            </w:r>
          </w:p>
          <w:p w14:paraId="40354E7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kern w:val="0"/>
                <w:sz w:val="20"/>
                <w:szCs w:val="20"/>
              </w:rPr>
              <w:t>2a-</w:t>
            </w:r>
            <w:r w:rsidRPr="00804F17">
              <w:rPr>
                <w:rFonts w:ascii="標楷體" w:eastAsia="標楷體" w:hAnsi="標楷體" w:hint="eastAsia"/>
                <w:bCs/>
                <w:sz w:val="20"/>
                <w:szCs w:val="20"/>
              </w:rPr>
              <w:t>I</w:t>
            </w:r>
            <w:r w:rsidRPr="00804F17">
              <w:rPr>
                <w:rFonts w:ascii="標楷體" w:eastAsia="標楷體" w:hAnsi="標楷體" w:hint="eastAsia"/>
                <w:kern w:val="0"/>
                <w:sz w:val="20"/>
                <w:szCs w:val="20"/>
              </w:rPr>
              <w:t>-1 發覺影響健康的生活態度與行為。</w:t>
            </w:r>
          </w:p>
        </w:tc>
        <w:tc>
          <w:tcPr>
            <w:tcW w:w="1275" w:type="dxa"/>
          </w:tcPr>
          <w:p w14:paraId="580F18BF"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Ba-I-1 遊戲場所與上下學情境的安全須知</w:t>
            </w:r>
            <w:r w:rsidRPr="00804F17">
              <w:rPr>
                <w:rFonts w:ascii="標楷體" w:eastAsia="標楷體" w:hAnsi="標楷體" w:hint="eastAsia"/>
                <w:kern w:val="0"/>
                <w:sz w:val="20"/>
                <w:szCs w:val="20"/>
              </w:rPr>
              <w:t>。</w:t>
            </w:r>
          </w:p>
        </w:tc>
        <w:tc>
          <w:tcPr>
            <w:tcW w:w="993" w:type="dxa"/>
            <w:gridSpan w:val="2"/>
          </w:tcPr>
          <w:p w14:paraId="56352D1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1.發覺影響上下學安全的態度與行為。</w:t>
            </w:r>
          </w:p>
          <w:p w14:paraId="511036D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2.認識行走安全。</w:t>
            </w:r>
          </w:p>
        </w:tc>
        <w:tc>
          <w:tcPr>
            <w:tcW w:w="3547" w:type="dxa"/>
            <w:gridSpan w:val="2"/>
          </w:tcPr>
          <w:p w14:paraId="7615456C"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一、探討車禍事件</w:t>
            </w:r>
          </w:p>
          <w:p w14:paraId="29154695"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1.學生發表曾經看過的車禍事件，或是由教師舉例。</w:t>
            </w:r>
          </w:p>
          <w:p w14:paraId="30418FD5"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2.教師提問：為什麼大家常說「馬路如虎口」？</w:t>
            </w:r>
          </w:p>
          <w:p w14:paraId="5E379FB7"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3.教師統整：馬路是危險的地方，上下學途中一定要注意安全。</w:t>
            </w:r>
          </w:p>
          <w:p w14:paraId="16F7184F"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二、討論上、下學途中的危險情境</w:t>
            </w:r>
          </w:p>
          <w:p w14:paraId="206C4699"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1.配合課本頁面，教師提問並引導學生試做：下列各種狀況，覺得安全的請在</w:t>
            </w:r>
            <w:proofErr w:type="gramStart"/>
            <w:r w:rsidRPr="00804F17">
              <w:rPr>
                <w:rFonts w:ascii="標楷體" w:eastAsia="標楷體" w:hAnsi="標楷體" w:hint="eastAsia"/>
                <w:sz w:val="20"/>
                <w:szCs w:val="20"/>
              </w:rPr>
              <w:t>圓圈中塗綠色</w:t>
            </w:r>
            <w:proofErr w:type="gramEnd"/>
            <w:r w:rsidRPr="00804F17">
              <w:rPr>
                <w:rFonts w:ascii="標楷體" w:eastAsia="標楷體" w:hAnsi="標楷體" w:hint="eastAsia"/>
                <w:sz w:val="20"/>
                <w:szCs w:val="20"/>
              </w:rPr>
              <w:t>；覺得危險</w:t>
            </w:r>
            <w:proofErr w:type="gramStart"/>
            <w:r w:rsidRPr="00804F17">
              <w:rPr>
                <w:rFonts w:ascii="標楷體" w:eastAsia="標楷體" w:hAnsi="標楷體" w:hint="eastAsia"/>
                <w:sz w:val="20"/>
                <w:szCs w:val="20"/>
              </w:rPr>
              <w:t>的請塗紅色</w:t>
            </w:r>
            <w:proofErr w:type="gramEnd"/>
            <w:r w:rsidRPr="00804F17">
              <w:rPr>
                <w:rFonts w:ascii="標楷體" w:eastAsia="標楷體" w:hAnsi="標楷體" w:hint="eastAsia"/>
                <w:sz w:val="20"/>
                <w:szCs w:val="20"/>
              </w:rPr>
              <w:t>。</w:t>
            </w:r>
          </w:p>
          <w:p w14:paraId="74DD2263"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(1)（紅）看到認識的人在對面，突然</w:t>
            </w:r>
            <w:proofErr w:type="gramStart"/>
            <w:r w:rsidRPr="00804F17">
              <w:rPr>
                <w:rFonts w:ascii="標楷體" w:eastAsia="標楷體" w:hAnsi="標楷體" w:hint="eastAsia"/>
                <w:kern w:val="0"/>
                <w:sz w:val="20"/>
                <w:szCs w:val="20"/>
              </w:rPr>
              <w:t>衝</w:t>
            </w:r>
            <w:proofErr w:type="gramEnd"/>
            <w:r w:rsidRPr="00804F17">
              <w:rPr>
                <w:rFonts w:ascii="標楷體" w:eastAsia="標楷體" w:hAnsi="標楷體" w:hint="eastAsia"/>
                <w:kern w:val="0"/>
                <w:sz w:val="20"/>
                <w:szCs w:val="20"/>
              </w:rPr>
              <w:t>入馬路。</w:t>
            </w:r>
          </w:p>
          <w:p w14:paraId="627D22C1"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(2)（紅）沒有注意周遭，隨意通過停車場出入口。</w:t>
            </w:r>
          </w:p>
          <w:p w14:paraId="75AB2A7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(3)（綠）遵守交通規則。</w:t>
            </w:r>
          </w:p>
          <w:p w14:paraId="42881335"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2.教師引導學生思考：上、下學途中可能會發生哪些危險？要怎麼預防呢？</w:t>
            </w:r>
          </w:p>
          <w:p w14:paraId="7955B04B"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3.教師統整學生的意見並說明：搶快、不遵守交通規則等危險態度和行為都會危害自己和別人的安全。上、下學途中要隨時提高警覺、遵守規範，才能避免發生危險。</w:t>
            </w:r>
          </w:p>
          <w:p w14:paraId="6759177E"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三、探討走路上、下學的安全注意事項</w:t>
            </w:r>
          </w:p>
          <w:p w14:paraId="5FE72C7D"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1.配合課本頁面，教師引導學生說出走路上學要注意哪些安全事項。例如：</w:t>
            </w:r>
          </w:p>
          <w:p w14:paraId="42A2B0F2"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(1)走在人行道上比較安全。</w:t>
            </w:r>
          </w:p>
          <w:p w14:paraId="766AFF37"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(2)走路要專心，不在路上玩耍。</w:t>
            </w:r>
          </w:p>
          <w:p w14:paraId="01CDCFE1"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(3)聽從</w:t>
            </w:r>
            <w:proofErr w:type="gramStart"/>
            <w:r w:rsidRPr="00804F17">
              <w:rPr>
                <w:rFonts w:ascii="標楷體" w:eastAsia="標楷體" w:hAnsi="標楷體" w:hint="eastAsia"/>
                <w:sz w:val="20"/>
                <w:szCs w:val="20"/>
              </w:rPr>
              <w:t>警察或導護</w:t>
            </w:r>
            <w:proofErr w:type="gramEnd"/>
            <w:r w:rsidRPr="00804F17">
              <w:rPr>
                <w:rFonts w:ascii="標楷體" w:eastAsia="標楷體" w:hAnsi="標楷體" w:hint="eastAsia"/>
                <w:sz w:val="20"/>
                <w:szCs w:val="20"/>
              </w:rPr>
              <w:t>老師的指揮。</w:t>
            </w:r>
          </w:p>
          <w:p w14:paraId="4FAC979F"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(4)穿越馬路要走行人穿越道或天橋。</w:t>
            </w:r>
          </w:p>
          <w:p w14:paraId="2B418109"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四、演練行人安全過馬路步驟</w:t>
            </w:r>
          </w:p>
          <w:p w14:paraId="0B0011B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1.教師說明：過馬路要記得做到下列各步驟，才能讓自己更安全。</w:t>
            </w:r>
          </w:p>
          <w:p w14:paraId="1CB33121"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lastRenderedPageBreak/>
              <w:t>(1)停：停下來，別急著過馬路。</w:t>
            </w:r>
          </w:p>
          <w:p w14:paraId="21708E9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(2)看：看看號誌燈，確認綠燈亮了。</w:t>
            </w:r>
          </w:p>
          <w:p w14:paraId="761A0067"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(3)轉：轉頭左右看，等車停住。</w:t>
            </w:r>
          </w:p>
          <w:p w14:paraId="5E8E644E"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(4)動：動身快步過馬路。</w:t>
            </w:r>
          </w:p>
          <w:p w14:paraId="17AAEBF7"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2.進行分組演練。</w:t>
            </w:r>
          </w:p>
          <w:p w14:paraId="132B1E3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3.教師統整：交通安全人人有責，即使是行人也要遵守交通規則。</w:t>
            </w:r>
          </w:p>
          <w:p w14:paraId="78335316"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五、搭乘公車的安全注意事項</w:t>
            </w:r>
          </w:p>
          <w:p w14:paraId="64075FC9"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1.教師調查兒童的上、下學方式。</w:t>
            </w:r>
          </w:p>
          <w:p w14:paraId="09F29856"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2.教師請兒童思考並發表：搭乘公車上、下學時，要注意哪些事情呢？</w:t>
            </w:r>
          </w:p>
          <w:p w14:paraId="3ACAC77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★上、下公車排隊守秩序。</w:t>
            </w:r>
          </w:p>
          <w:p w14:paraId="1052671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★等車子停好後再上、下車。</w:t>
            </w:r>
          </w:p>
          <w:p w14:paraId="444893F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★在車上不要高聲談笑，以免影響別人。</w:t>
            </w:r>
          </w:p>
          <w:p w14:paraId="2F60A187"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★在座位上坐好或握緊扶手。</w:t>
            </w:r>
          </w:p>
          <w:p w14:paraId="2921802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3.教師提醒：踏上公車切記</w:t>
            </w:r>
            <w:proofErr w:type="gramStart"/>
            <w:r w:rsidRPr="00804F17">
              <w:rPr>
                <w:rFonts w:ascii="標楷體" w:eastAsia="標楷體" w:hAnsi="標楷體" w:hint="eastAsia"/>
                <w:sz w:val="20"/>
                <w:szCs w:val="20"/>
              </w:rPr>
              <w:t>一步步踩穩階梯</w:t>
            </w:r>
            <w:proofErr w:type="gramEnd"/>
            <w:r w:rsidRPr="00804F17">
              <w:rPr>
                <w:rFonts w:ascii="標楷體" w:eastAsia="標楷體" w:hAnsi="標楷體" w:hint="eastAsia"/>
                <w:sz w:val="20"/>
                <w:szCs w:val="20"/>
              </w:rPr>
              <w:t>，千萬不要分心</w:t>
            </w:r>
            <w:proofErr w:type="gramStart"/>
            <w:r w:rsidRPr="00804F17">
              <w:rPr>
                <w:rFonts w:ascii="標楷體" w:eastAsia="標楷體" w:hAnsi="標楷體" w:hint="eastAsia"/>
                <w:sz w:val="20"/>
                <w:szCs w:val="20"/>
              </w:rPr>
              <w:t>做別</w:t>
            </w:r>
            <w:proofErr w:type="gramEnd"/>
            <w:r w:rsidRPr="00804F17">
              <w:rPr>
                <w:rFonts w:ascii="標楷體" w:eastAsia="標楷體" w:hAnsi="標楷體" w:hint="eastAsia"/>
                <w:sz w:val="20"/>
                <w:szCs w:val="20"/>
              </w:rPr>
              <w:t>的事情，也千萬不要因為趕時間就奔跑上車，以免發生危險。</w:t>
            </w:r>
          </w:p>
          <w:p w14:paraId="053D1B6D"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六、搭乘機車的安全注意事項</w:t>
            </w:r>
          </w:p>
          <w:p w14:paraId="1451E93C"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1.教師提問並引導兒童思考：搭乘機車上、下學時，要注意哪些事項？</w:t>
            </w:r>
          </w:p>
          <w:p w14:paraId="256D64F6"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★乘坐機車時，一定要戴好安全帽。</w:t>
            </w:r>
          </w:p>
          <w:p w14:paraId="70C6F3C0"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★坐穩、抱緊騎乘者。</w:t>
            </w:r>
          </w:p>
          <w:p w14:paraId="1B820A68"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w:t>
            </w:r>
            <w:proofErr w:type="gramStart"/>
            <w:r w:rsidRPr="00804F17">
              <w:rPr>
                <w:rFonts w:ascii="標楷體" w:eastAsia="標楷體" w:hAnsi="標楷體" w:hint="eastAsia"/>
                <w:bCs/>
                <w:sz w:val="20"/>
                <w:szCs w:val="20"/>
              </w:rPr>
              <w:t>避免側坐</w:t>
            </w:r>
            <w:proofErr w:type="gramEnd"/>
            <w:r w:rsidRPr="00804F17">
              <w:rPr>
                <w:rFonts w:ascii="標楷體" w:eastAsia="標楷體" w:hAnsi="標楷體" w:hint="eastAsia"/>
                <w:bCs/>
                <w:sz w:val="20"/>
                <w:szCs w:val="20"/>
              </w:rPr>
              <w:t>，以免滑落或摔倒。</w:t>
            </w:r>
          </w:p>
          <w:p w14:paraId="66D602C8"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2.教師提醒：騎乘機車應穿鮮明的顏色（白色、乳白色、黃色、紅色等）的衣服。</w:t>
            </w:r>
            <w:proofErr w:type="gramStart"/>
            <w:r w:rsidRPr="00804F17">
              <w:rPr>
                <w:rFonts w:ascii="標楷體" w:eastAsia="標楷體" w:hAnsi="標楷體" w:hint="eastAsia"/>
                <w:bCs/>
                <w:sz w:val="20"/>
                <w:szCs w:val="20"/>
              </w:rPr>
              <w:t>此外，</w:t>
            </w:r>
            <w:proofErr w:type="gramEnd"/>
            <w:r w:rsidRPr="00804F17">
              <w:rPr>
                <w:rFonts w:ascii="標楷體" w:eastAsia="標楷體" w:hAnsi="標楷體" w:hint="eastAsia"/>
                <w:bCs/>
                <w:sz w:val="20"/>
                <w:szCs w:val="20"/>
              </w:rPr>
              <w:t>鞋子的鞋帶須紮好，以防捲入車輪中。</w:t>
            </w:r>
          </w:p>
          <w:p w14:paraId="3B35AC0A"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七、搭乘汽車的安全注意事項1</w:t>
            </w:r>
          </w:p>
          <w:p w14:paraId="1515DF5E"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1.教師提問並引導兒童思考：搭乘汽車上、下學時，要注意哪些事項？</w:t>
            </w:r>
          </w:p>
          <w:p w14:paraId="0326C39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★避免在車上玩鬧，以免駕駛分心發生危險。</w:t>
            </w:r>
          </w:p>
          <w:p w14:paraId="0129177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★不在車上吃東西或喝飲料，以免噎住或嗆到。</w:t>
            </w:r>
          </w:p>
          <w:p w14:paraId="207549BC"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lastRenderedPageBreak/>
              <w:t>★</w:t>
            </w:r>
            <w:proofErr w:type="gramStart"/>
            <w:r w:rsidRPr="00804F17">
              <w:rPr>
                <w:rFonts w:ascii="標楷體" w:eastAsia="標楷體" w:hAnsi="標楷體" w:hint="eastAsia"/>
                <w:sz w:val="20"/>
                <w:szCs w:val="20"/>
              </w:rPr>
              <w:t>繫</w:t>
            </w:r>
            <w:proofErr w:type="gramEnd"/>
            <w:r w:rsidRPr="00804F17">
              <w:rPr>
                <w:rFonts w:ascii="標楷體" w:eastAsia="標楷體" w:hAnsi="標楷體" w:hint="eastAsia"/>
                <w:sz w:val="20"/>
                <w:szCs w:val="20"/>
              </w:rPr>
              <w:t>好安全帶。</w:t>
            </w:r>
          </w:p>
          <w:p w14:paraId="4E9A693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w:t>
            </w:r>
            <w:r>
              <w:rPr>
                <w:rFonts w:ascii="標楷體" w:eastAsia="標楷體" w:hAnsi="標楷體" w:hint="eastAsia"/>
                <w:sz w:val="20"/>
                <w:szCs w:val="20"/>
              </w:rPr>
              <w:t>開車門要遵照安全步驟：</w:t>
            </w:r>
          </w:p>
          <w:p w14:paraId="14C23078"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步驟1</w:t>
            </w:r>
            <w:r>
              <w:rPr>
                <w:rFonts w:ascii="標楷體" w:eastAsia="標楷體" w:hAnsi="標楷體" w:hint="eastAsia"/>
                <w:sz w:val="20"/>
                <w:szCs w:val="20"/>
              </w:rPr>
              <w:t>：靠人行道側下車。</w:t>
            </w:r>
          </w:p>
          <w:p w14:paraId="78CA151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步驟2</w:t>
            </w:r>
            <w:r>
              <w:rPr>
                <w:rFonts w:ascii="標楷體" w:eastAsia="標楷體" w:hAnsi="標楷體" w:hint="eastAsia"/>
                <w:sz w:val="20"/>
                <w:szCs w:val="20"/>
              </w:rPr>
              <w:t>：轉身向後看。</w:t>
            </w:r>
          </w:p>
          <w:p w14:paraId="7B987868"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步驟3</w:t>
            </w:r>
            <w:r>
              <w:rPr>
                <w:rFonts w:ascii="標楷體" w:eastAsia="標楷體" w:hAnsi="標楷體" w:hint="eastAsia"/>
                <w:sz w:val="20"/>
                <w:szCs w:val="20"/>
              </w:rPr>
              <w:t>：確認安全無人車。</w:t>
            </w:r>
          </w:p>
          <w:p w14:paraId="235038A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步驟4：反手開車門。</w:t>
            </w:r>
          </w:p>
          <w:p w14:paraId="57991BEE"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步驟5：快速下車。</w:t>
            </w:r>
          </w:p>
          <w:p w14:paraId="27D15014"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2.教師舉例說明開車門沒注意後方來車的嚴重性：</w:t>
            </w:r>
          </w:p>
          <w:p w14:paraId="23F9E835"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案例</w:t>
            </w:r>
            <w:proofErr w:type="gramStart"/>
            <w:r w:rsidRPr="00804F17">
              <w:rPr>
                <w:rFonts w:ascii="標楷體" w:eastAsia="標楷體" w:hAnsi="標楷體" w:hint="eastAsia"/>
                <w:sz w:val="20"/>
                <w:szCs w:val="20"/>
              </w:rPr>
              <w:t>一</w:t>
            </w:r>
            <w:proofErr w:type="gramEnd"/>
            <w:r w:rsidRPr="00804F17">
              <w:rPr>
                <w:rFonts w:ascii="標楷體" w:eastAsia="標楷體" w:hAnsi="標楷體" w:hint="eastAsia"/>
                <w:sz w:val="20"/>
                <w:szCs w:val="20"/>
              </w:rPr>
              <w:t>：汽車停在路旁，駕駛開車門下車時未注意後來機車，結果機車撞上車門，後座</w:t>
            </w:r>
            <w:proofErr w:type="gramStart"/>
            <w:r w:rsidRPr="00804F17">
              <w:rPr>
                <w:rFonts w:ascii="標楷體" w:eastAsia="標楷體" w:hAnsi="標楷體" w:hint="eastAsia"/>
                <w:sz w:val="20"/>
                <w:szCs w:val="20"/>
              </w:rPr>
              <w:t>乘客摔飛出去</w:t>
            </w:r>
            <w:proofErr w:type="gramEnd"/>
            <w:r w:rsidRPr="00804F17">
              <w:rPr>
                <w:rFonts w:ascii="標楷體" w:eastAsia="標楷體" w:hAnsi="標楷體" w:hint="eastAsia"/>
                <w:sz w:val="20"/>
                <w:szCs w:val="20"/>
              </w:rPr>
              <w:t>撞到電線桿後又重摔在地，經送</w:t>
            </w:r>
            <w:proofErr w:type="gramStart"/>
            <w:r w:rsidRPr="00804F17">
              <w:rPr>
                <w:rFonts w:ascii="標楷體" w:eastAsia="標楷體" w:hAnsi="標楷體" w:hint="eastAsia"/>
                <w:sz w:val="20"/>
                <w:szCs w:val="20"/>
              </w:rPr>
              <w:t>醫</w:t>
            </w:r>
            <w:proofErr w:type="gramEnd"/>
            <w:r w:rsidRPr="00804F17">
              <w:rPr>
                <w:rFonts w:ascii="標楷體" w:eastAsia="標楷體" w:hAnsi="標楷體" w:hint="eastAsia"/>
                <w:sz w:val="20"/>
                <w:szCs w:val="20"/>
              </w:rPr>
              <w:t>急救後不治死亡。</w:t>
            </w:r>
          </w:p>
          <w:p w14:paraId="454E0408"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案例二：有位婦女早上7點多騎機車要到附近市場買菜，行經某國小門口附近，一位開車的爸爸載兒子去上課，結果小男孩開車門下車時，</w:t>
            </w:r>
            <w:proofErr w:type="gramStart"/>
            <w:r w:rsidRPr="00804F17">
              <w:rPr>
                <w:rFonts w:ascii="標楷體" w:eastAsia="標楷體" w:hAnsi="標楷體" w:hint="eastAsia"/>
                <w:sz w:val="20"/>
                <w:szCs w:val="20"/>
              </w:rPr>
              <w:t>未從靠人行道</w:t>
            </w:r>
            <w:proofErr w:type="gramEnd"/>
            <w:r w:rsidRPr="00804F17">
              <w:rPr>
                <w:rFonts w:ascii="標楷體" w:eastAsia="標楷體" w:hAnsi="標楷體" w:hint="eastAsia"/>
                <w:sz w:val="20"/>
                <w:szCs w:val="20"/>
              </w:rPr>
              <w:t>的右側門下車，</w:t>
            </w:r>
            <w:proofErr w:type="gramStart"/>
            <w:r w:rsidRPr="00804F17">
              <w:rPr>
                <w:rFonts w:ascii="標楷體" w:eastAsia="標楷體" w:hAnsi="標楷體" w:hint="eastAsia"/>
                <w:sz w:val="20"/>
                <w:szCs w:val="20"/>
              </w:rPr>
              <w:t>而是從靠馬路</w:t>
            </w:r>
            <w:proofErr w:type="gramEnd"/>
            <w:r w:rsidRPr="00804F17">
              <w:rPr>
                <w:rFonts w:ascii="標楷體" w:eastAsia="標楷體" w:hAnsi="標楷體" w:hint="eastAsia"/>
                <w:sz w:val="20"/>
                <w:szCs w:val="20"/>
              </w:rPr>
              <w:t>的左側門貿然開門下車，導致騎機車買菜的媽媽人車重摔倒地，後來下半身癱瘓住院治療。</w:t>
            </w:r>
          </w:p>
          <w:p w14:paraId="5CFD8B62"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3.分組演練開車門的安全步驟。</w:t>
            </w:r>
          </w:p>
          <w:p w14:paraId="05D91EB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4.教師統整：遵守上、下學安全注意事項，才能快快樂樂出門，平平安安回家。</w:t>
            </w:r>
          </w:p>
          <w:p w14:paraId="757B624F"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八、搭乘汽車的安全注意事項2</w:t>
            </w:r>
          </w:p>
          <w:p w14:paraId="1977742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1.教師說明被</w:t>
            </w:r>
            <w:proofErr w:type="gramStart"/>
            <w:r w:rsidRPr="00804F17">
              <w:rPr>
                <w:rFonts w:ascii="標楷體" w:eastAsia="標楷體" w:hAnsi="標楷體" w:hint="eastAsia"/>
                <w:kern w:val="0"/>
                <w:sz w:val="20"/>
                <w:szCs w:val="20"/>
              </w:rPr>
              <w:t>反鎖時的</w:t>
            </w:r>
            <w:proofErr w:type="gramEnd"/>
            <w:r w:rsidRPr="00804F17">
              <w:rPr>
                <w:rFonts w:ascii="標楷體" w:eastAsia="標楷體" w:hAnsi="標楷體" w:hint="eastAsia"/>
                <w:kern w:val="0"/>
                <w:sz w:val="20"/>
                <w:szCs w:val="20"/>
              </w:rPr>
              <w:t>處理方法：</w:t>
            </w:r>
          </w:p>
          <w:p w14:paraId="16AEBA2E"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方法1：按壓喇叭吸引路上行人注意。</w:t>
            </w:r>
          </w:p>
          <w:p w14:paraId="48294649"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方法2：打開警示燈引起行人目光。</w:t>
            </w:r>
          </w:p>
          <w:p w14:paraId="727A349C"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方法3：將求救訊息貼</w:t>
            </w:r>
            <w:proofErr w:type="gramStart"/>
            <w:r w:rsidRPr="00804F17">
              <w:rPr>
                <w:rFonts w:ascii="標楷體" w:eastAsia="標楷體" w:hAnsi="標楷體" w:hint="eastAsia"/>
                <w:kern w:val="0"/>
                <w:sz w:val="20"/>
                <w:szCs w:val="20"/>
              </w:rPr>
              <w:t>在窗上求救</w:t>
            </w:r>
            <w:proofErr w:type="gramEnd"/>
            <w:r w:rsidRPr="00804F17">
              <w:rPr>
                <w:rFonts w:ascii="標楷體" w:eastAsia="標楷體" w:hAnsi="標楷體" w:hint="eastAsia"/>
                <w:kern w:val="0"/>
                <w:sz w:val="20"/>
                <w:szCs w:val="20"/>
              </w:rPr>
              <w:t>。</w:t>
            </w:r>
          </w:p>
          <w:p w14:paraId="5541398F"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方法4：嘗試觸發車子的警報器</w:t>
            </w:r>
          </w:p>
          <w:p w14:paraId="424A0A93"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2.教師說明安全帶的使用方式：</w:t>
            </w:r>
          </w:p>
          <w:p w14:paraId="2D848B43"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步驟1：調整安全帶。</w:t>
            </w:r>
          </w:p>
          <w:p w14:paraId="50DF455B"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步驟2：肩帶在手臂</w:t>
            </w:r>
            <w:proofErr w:type="gramStart"/>
            <w:r w:rsidRPr="00804F17">
              <w:rPr>
                <w:rFonts w:ascii="標楷體" w:eastAsia="標楷體" w:hAnsi="標楷體" w:hint="eastAsia"/>
                <w:kern w:val="0"/>
                <w:sz w:val="20"/>
                <w:szCs w:val="20"/>
              </w:rPr>
              <w:t>上端，</w:t>
            </w:r>
            <w:proofErr w:type="gramEnd"/>
            <w:r w:rsidRPr="00804F17">
              <w:rPr>
                <w:rFonts w:ascii="標楷體" w:eastAsia="標楷體" w:hAnsi="標楷體" w:hint="eastAsia"/>
                <w:kern w:val="0"/>
                <w:sz w:val="20"/>
                <w:szCs w:val="20"/>
              </w:rPr>
              <w:t>腰帶在腰部以下。</w:t>
            </w:r>
          </w:p>
          <w:p w14:paraId="2074A0DB"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3.教師提醒學生避免錯誤的使用方</w:t>
            </w:r>
            <w:r w:rsidRPr="00804F17">
              <w:rPr>
                <w:rFonts w:ascii="標楷體" w:eastAsia="標楷體" w:hAnsi="標楷體" w:hint="eastAsia"/>
                <w:kern w:val="0"/>
                <w:sz w:val="20"/>
                <w:szCs w:val="20"/>
              </w:rPr>
              <w:lastRenderedPageBreak/>
              <w:t>式：</w:t>
            </w:r>
          </w:p>
          <w:p w14:paraId="354BC182"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錯誤1：安全帶扭在一起。</w:t>
            </w:r>
          </w:p>
          <w:p w14:paraId="364B6ACC"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錯誤2：頸部壓在安全帶上。</w:t>
            </w:r>
          </w:p>
          <w:p w14:paraId="064CF465"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4.教師統整：遵守上、下學安全注意事項，才能快快樂樂出門，平平安安回家。</w:t>
            </w:r>
          </w:p>
          <w:p w14:paraId="514889D4"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九、發表預防迷路的方法</w:t>
            </w:r>
          </w:p>
          <w:p w14:paraId="66DC5A43"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1.詢問學生是否熟悉上下學的路線，請班上走路上學的學生說一說如何</w:t>
            </w:r>
            <w:proofErr w:type="gramStart"/>
            <w:r w:rsidRPr="00804F17">
              <w:rPr>
                <w:rFonts w:ascii="標楷體" w:eastAsia="標楷體" w:hAnsi="標楷體" w:hint="eastAsia"/>
                <w:bCs/>
                <w:sz w:val="20"/>
                <w:szCs w:val="20"/>
              </w:rPr>
              <w:t>記路和認</w:t>
            </w:r>
            <w:proofErr w:type="gramEnd"/>
            <w:r w:rsidRPr="00804F17">
              <w:rPr>
                <w:rFonts w:ascii="標楷體" w:eastAsia="標楷體" w:hAnsi="標楷體" w:hint="eastAsia"/>
                <w:bCs/>
                <w:sz w:val="20"/>
                <w:szCs w:val="20"/>
              </w:rPr>
              <w:t>路。例如：說出路名、路上有哪些明顯的建築物或店家、從家裡到學校大約要走幾分鐘等。</w:t>
            </w:r>
          </w:p>
          <w:p w14:paraId="2E7FAAC9"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2.請學生自由發表預防迷路的方法。</w:t>
            </w:r>
          </w:p>
          <w:p w14:paraId="72C7B0D1"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3.教師配合課本頁面，說明愛心商店的標誌及功能</w:t>
            </w:r>
            <w:proofErr w:type="gramStart"/>
            <w:r w:rsidRPr="00804F17">
              <w:rPr>
                <w:rFonts w:ascii="標楷體" w:eastAsia="標楷體" w:hAnsi="標楷體" w:hint="eastAsia"/>
                <w:bCs/>
                <w:sz w:val="20"/>
                <w:szCs w:val="20"/>
              </w:rPr>
              <w:t>（</w:t>
            </w:r>
            <w:proofErr w:type="gramEnd"/>
            <w:r w:rsidRPr="00804F17">
              <w:rPr>
                <w:rFonts w:ascii="標楷體" w:eastAsia="標楷體" w:hAnsi="標楷體" w:hint="eastAsia"/>
                <w:bCs/>
                <w:sz w:val="20"/>
                <w:szCs w:val="20"/>
              </w:rPr>
              <w:t>例如：發生意外或緊急事故可尋求商家幫忙、可在商家屋簷下躲雨或等候家長等</w:t>
            </w:r>
            <w:proofErr w:type="gramStart"/>
            <w:r w:rsidRPr="00804F17">
              <w:rPr>
                <w:rFonts w:ascii="標楷體" w:eastAsia="標楷體" w:hAnsi="標楷體" w:hint="eastAsia"/>
                <w:bCs/>
                <w:sz w:val="20"/>
                <w:szCs w:val="20"/>
              </w:rPr>
              <w:t>）</w:t>
            </w:r>
            <w:proofErr w:type="gramEnd"/>
            <w:r w:rsidRPr="00804F17">
              <w:rPr>
                <w:rFonts w:ascii="標楷體" w:eastAsia="標楷體" w:hAnsi="標楷體" w:hint="eastAsia"/>
                <w:bCs/>
                <w:sz w:val="20"/>
                <w:szCs w:val="20"/>
              </w:rPr>
              <w:t>，並請學生發表學校附近有哪些愛心商店。</w:t>
            </w:r>
          </w:p>
          <w:p w14:paraId="71D72CEC"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4.教師提醒學生：熟悉路線上下學的路線、和鄰居或兄弟姐妹同行，可以預防迷路；平時記住家裡的住址和電話、事先和家人約定迷路時的碰面地點及認識愛心商店的位置，都可以幫助自己在迷路時不至於太慌張。</w:t>
            </w:r>
          </w:p>
          <w:p w14:paraId="66E34242"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十、演練迷路時的處理方法</w:t>
            </w:r>
          </w:p>
          <w:p w14:paraId="3771C6CD"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1.請學生發表迷路的經驗。</w:t>
            </w:r>
          </w:p>
          <w:p w14:paraId="22E484BC"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師生共同討論迷路時的處理方法，例如：</w:t>
            </w:r>
          </w:p>
          <w:p w14:paraId="33C4E71B"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(1)到警察局、愛心商店、愛心服務站、速食店或便利商店等處請求協助。</w:t>
            </w:r>
          </w:p>
          <w:p w14:paraId="23E2C33D"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(2)留在原地或到事先約定的地點等待親人尋找。</w:t>
            </w:r>
          </w:p>
          <w:p w14:paraId="4D68B920"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(3)打電話給父母或親友，並描述所在的地點。</w:t>
            </w:r>
          </w:p>
          <w:p w14:paraId="4592E2C8"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(4)特殊情況（如有人跟蹤）可以打緊急求助電話110。</w:t>
            </w:r>
          </w:p>
          <w:p w14:paraId="2F12EA8C"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lastRenderedPageBreak/>
              <w:t>2.請學生分別扮演迷路的孩童、父母、商店店員等，模擬迷路的情境及如何尋求協助。</w:t>
            </w:r>
          </w:p>
          <w:p w14:paraId="03BCD92D"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3.教師統整：迷路了別慌張，正確的尋求協助，就能平安回到家。</w:t>
            </w:r>
          </w:p>
          <w:p w14:paraId="7EE43E6E" w14:textId="77777777" w:rsidR="00BD4483" w:rsidRPr="00804F17" w:rsidRDefault="00BD4483" w:rsidP="00D36D14">
            <w:pPr>
              <w:autoSpaceDE w:val="0"/>
              <w:autoSpaceDN w:val="0"/>
              <w:adjustRightInd w:val="0"/>
              <w:spacing w:line="260" w:lineRule="exact"/>
              <w:rPr>
                <w:rFonts w:eastAsiaTheme="minorEastAsia"/>
                <w:b/>
                <w:kern w:val="0"/>
                <w:sz w:val="20"/>
                <w:szCs w:val="20"/>
              </w:rPr>
            </w:pPr>
            <w:r w:rsidRPr="00804F17">
              <w:rPr>
                <w:rFonts w:ascii="標楷體" w:eastAsia="標楷體" w:hAnsi="標楷體" w:hint="eastAsia"/>
                <w:b/>
                <w:kern w:val="0"/>
                <w:sz w:val="20"/>
                <w:szCs w:val="20"/>
              </w:rPr>
              <w:t>十一、討論上下學途中可能遇到的危險情境</w:t>
            </w:r>
          </w:p>
          <w:p w14:paraId="153BECD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1.請學生發表上下學途中可能遇到的危險及預防方法，</w:t>
            </w:r>
          </w:p>
          <w:p w14:paraId="36F89BF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例如：</w:t>
            </w:r>
          </w:p>
          <w:p w14:paraId="7A831EC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(1)工地意外：如果上下學途中有施工地點，要避免靠</w:t>
            </w:r>
          </w:p>
          <w:p w14:paraId="133FA06B"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近，以免發生危險。</w:t>
            </w:r>
          </w:p>
          <w:p w14:paraId="0AF9D54F"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(2)車禍：注意安全、遵守交通規則、</w:t>
            </w:r>
            <w:proofErr w:type="gramStart"/>
            <w:r w:rsidRPr="00804F17">
              <w:rPr>
                <w:rFonts w:ascii="標楷體" w:eastAsia="標楷體" w:hAnsi="標楷體" w:hint="eastAsia"/>
                <w:kern w:val="0"/>
                <w:sz w:val="20"/>
                <w:szCs w:val="20"/>
              </w:rPr>
              <w:t>不</w:t>
            </w:r>
            <w:proofErr w:type="gramEnd"/>
            <w:r w:rsidRPr="00804F17">
              <w:rPr>
                <w:rFonts w:ascii="標楷體" w:eastAsia="標楷體" w:hAnsi="標楷體" w:hint="eastAsia"/>
                <w:kern w:val="0"/>
                <w:sz w:val="20"/>
                <w:szCs w:val="20"/>
              </w:rPr>
              <w:t>邊走路邊玩耍，避免發生車禍。</w:t>
            </w:r>
          </w:p>
          <w:p w14:paraId="2D78E029"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(3)被人誘拐：上下學最好結伴同行。如果遇到陌生人問路，千萬不要自己帶路。</w:t>
            </w:r>
          </w:p>
          <w:p w14:paraId="113C6209"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kern w:val="0"/>
                <w:sz w:val="20"/>
                <w:szCs w:val="20"/>
              </w:rPr>
              <w:t>2.教師統整：在上下學時，要提高警覺，避開危險。</w:t>
            </w:r>
          </w:p>
          <w:p w14:paraId="54899E47"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十二、演練不同情境的處理方法</w:t>
            </w:r>
          </w:p>
          <w:p w14:paraId="3E89EDAC"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1.配合課本頁面，教師說明三種不同情境：</w:t>
            </w:r>
          </w:p>
          <w:p w14:paraId="4C6FBE31"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★情境</w:t>
            </w:r>
            <w:proofErr w:type="gramStart"/>
            <w:r w:rsidRPr="00804F17">
              <w:rPr>
                <w:rFonts w:ascii="標楷體" w:eastAsia="標楷體" w:hAnsi="標楷體" w:hint="eastAsia"/>
                <w:sz w:val="20"/>
                <w:szCs w:val="20"/>
              </w:rPr>
              <w:t>一</w:t>
            </w:r>
            <w:proofErr w:type="gramEnd"/>
            <w:r w:rsidRPr="00804F17">
              <w:rPr>
                <w:rFonts w:ascii="標楷體" w:eastAsia="標楷體" w:hAnsi="標楷體" w:hint="eastAsia"/>
                <w:sz w:val="20"/>
                <w:szCs w:val="20"/>
              </w:rPr>
              <w:t>：不太熟的鄰居要載你回家。</w:t>
            </w:r>
          </w:p>
          <w:p w14:paraId="75E04E6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★情境二：不認識的阿姨要帶你去她家看小狗。</w:t>
            </w:r>
          </w:p>
          <w:p w14:paraId="392D38F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★情境</w:t>
            </w:r>
            <w:proofErr w:type="gramStart"/>
            <w:r w:rsidRPr="00804F17">
              <w:rPr>
                <w:rFonts w:ascii="標楷體" w:eastAsia="標楷體" w:hAnsi="標楷體" w:hint="eastAsia"/>
                <w:sz w:val="20"/>
                <w:szCs w:val="20"/>
              </w:rPr>
              <w:t>三</w:t>
            </w:r>
            <w:proofErr w:type="gramEnd"/>
            <w:r w:rsidRPr="00804F17">
              <w:rPr>
                <w:rFonts w:ascii="標楷體" w:eastAsia="標楷體" w:hAnsi="標楷體" w:hint="eastAsia"/>
                <w:sz w:val="20"/>
                <w:szCs w:val="20"/>
              </w:rPr>
              <w:t>：陌生人向你問路並請你幫忙帶路。</w:t>
            </w:r>
          </w:p>
          <w:p w14:paraId="16EE0F8E"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2.請學生分組討論並演練，遇到這些情況時，該如何保護自己的安全。</w:t>
            </w:r>
          </w:p>
          <w:p w14:paraId="45D76F3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3.教師提醒學生：不隨便與陌生人攀談，不隨便接受陌生人的邀約與物品，才能保護自己的安全。</w:t>
            </w:r>
          </w:p>
        </w:tc>
        <w:tc>
          <w:tcPr>
            <w:tcW w:w="1418" w:type="dxa"/>
            <w:shd w:val="clear" w:color="auto" w:fill="auto"/>
          </w:tcPr>
          <w:p w14:paraId="74D14B8B"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1.問答：能說出放學途中可能遇到的危險情境。</w:t>
            </w:r>
          </w:p>
          <w:p w14:paraId="1C4BFBC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2.自評：上、下學途中會遵守交通規則。</w:t>
            </w:r>
          </w:p>
          <w:p w14:paraId="2A0794F5"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3.問答：能說出放學途中可能遇到的危險情境。</w:t>
            </w:r>
          </w:p>
          <w:p w14:paraId="7FEA384B"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4.觀察：能正確演練迷路或落單時的處理方法。</w:t>
            </w:r>
          </w:p>
          <w:p w14:paraId="577E856A"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5.觀察：能正確演練迷路或落單時的處理方法。</w:t>
            </w:r>
          </w:p>
        </w:tc>
        <w:tc>
          <w:tcPr>
            <w:tcW w:w="1271" w:type="dxa"/>
            <w:shd w:val="clear" w:color="auto" w:fill="auto"/>
          </w:tcPr>
          <w:p w14:paraId="2BD10A34"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0D812670"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安E4 探討日常生活應該注意的安全。</w:t>
            </w:r>
          </w:p>
        </w:tc>
        <w:tc>
          <w:tcPr>
            <w:tcW w:w="1474" w:type="dxa"/>
          </w:tcPr>
          <w:p w14:paraId="2EAC5D59" w14:textId="77777777" w:rsidR="00BD4483" w:rsidRPr="008D2FBD" w:rsidRDefault="00BD4483" w:rsidP="00D36D14">
            <w:pPr>
              <w:pStyle w:val="a8"/>
            </w:pPr>
          </w:p>
        </w:tc>
      </w:tr>
      <w:tr w:rsidR="00BD4483" w:rsidRPr="008D2FBD" w14:paraId="690B6D3B" w14:textId="77777777" w:rsidTr="00D36D14">
        <w:tblPrEx>
          <w:jc w:val="center"/>
        </w:tblPrEx>
        <w:trPr>
          <w:trHeight w:val="303"/>
          <w:jc w:val="center"/>
        </w:trPr>
        <w:tc>
          <w:tcPr>
            <w:tcW w:w="1270" w:type="dxa"/>
            <w:shd w:val="clear" w:color="auto" w:fill="auto"/>
          </w:tcPr>
          <w:p w14:paraId="1B9BADDD"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第五</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3E69B254"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第二單元：快樂上下學</w:t>
            </w:r>
          </w:p>
          <w:p w14:paraId="77EB1F72"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lastRenderedPageBreak/>
              <w:t>活動二：我們是好同學、</w:t>
            </w:r>
            <w:r w:rsidRPr="00804F17">
              <w:rPr>
                <w:rFonts w:ascii="標楷體" w:eastAsia="標楷體" w:hAnsi="標楷體" w:hint="eastAsia"/>
                <w:sz w:val="20"/>
                <w:szCs w:val="20"/>
              </w:rPr>
              <w:t>活動</w:t>
            </w:r>
            <w:proofErr w:type="gramStart"/>
            <w:r w:rsidRPr="00804F17">
              <w:rPr>
                <w:rFonts w:ascii="標楷體" w:eastAsia="標楷體" w:hAnsi="標楷體" w:hint="eastAsia"/>
                <w:sz w:val="20"/>
                <w:szCs w:val="20"/>
              </w:rPr>
              <w:t>三</w:t>
            </w:r>
            <w:proofErr w:type="gramEnd"/>
            <w:r w:rsidRPr="00804F17">
              <w:rPr>
                <w:rFonts w:ascii="標楷體" w:eastAsia="標楷體" w:hAnsi="標楷體" w:hint="eastAsia"/>
                <w:sz w:val="20"/>
                <w:szCs w:val="20"/>
              </w:rPr>
              <w:t>：我們的健康中心</w:t>
            </w:r>
          </w:p>
        </w:tc>
        <w:tc>
          <w:tcPr>
            <w:tcW w:w="402" w:type="dxa"/>
            <w:gridSpan w:val="2"/>
          </w:tcPr>
          <w:p w14:paraId="12225DF0"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lastRenderedPageBreak/>
              <w:t>3</w:t>
            </w:r>
          </w:p>
        </w:tc>
        <w:tc>
          <w:tcPr>
            <w:tcW w:w="1418" w:type="dxa"/>
          </w:tcPr>
          <w:p w14:paraId="4B7A8E0A"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-E-C2 具備同理他人感受，在體育活</w:t>
            </w:r>
            <w:r>
              <w:rPr>
                <w:rFonts w:ascii="標楷體" w:eastAsia="標楷體" w:hAnsi="標楷體" w:hint="eastAsia"/>
                <w:bCs/>
                <w:snapToGrid w:val="0"/>
                <w:kern w:val="0"/>
                <w:sz w:val="20"/>
                <w:szCs w:val="20"/>
              </w:rPr>
              <w:lastRenderedPageBreak/>
              <w:t>動和健康生活中樂於與人互動、公平競爭，並與團隊成員合作，促進身心健康。</w:t>
            </w:r>
          </w:p>
        </w:tc>
        <w:tc>
          <w:tcPr>
            <w:tcW w:w="1276" w:type="dxa"/>
          </w:tcPr>
          <w:p w14:paraId="37A7E4E8" w14:textId="77777777" w:rsidR="00BD4483" w:rsidRPr="00804F17" w:rsidRDefault="00BD4483" w:rsidP="00D36D14">
            <w:pPr>
              <w:widowControl/>
              <w:spacing w:line="260" w:lineRule="exact"/>
              <w:rPr>
                <w:rFonts w:eastAsiaTheme="minorEastAsia"/>
                <w:sz w:val="20"/>
                <w:szCs w:val="20"/>
              </w:rPr>
            </w:pPr>
            <w:r w:rsidRPr="00804F17">
              <w:rPr>
                <w:rFonts w:ascii="標楷體" w:eastAsia="標楷體" w:hAnsi="標楷體" w:hint="eastAsia"/>
                <w:sz w:val="20"/>
                <w:szCs w:val="20"/>
              </w:rPr>
              <w:lastRenderedPageBreak/>
              <w:t>1a-</w:t>
            </w:r>
            <w:r w:rsidRPr="00804F17">
              <w:rPr>
                <w:rFonts w:ascii="標楷體" w:eastAsia="標楷體" w:hAnsi="標楷體" w:hint="eastAsia"/>
                <w:bCs/>
                <w:sz w:val="20"/>
                <w:szCs w:val="20"/>
              </w:rPr>
              <w:t>I</w:t>
            </w:r>
            <w:r w:rsidRPr="00804F17">
              <w:rPr>
                <w:rFonts w:ascii="標楷體" w:eastAsia="標楷體" w:hAnsi="標楷體" w:hint="eastAsia"/>
                <w:sz w:val="20"/>
                <w:szCs w:val="20"/>
              </w:rPr>
              <w:t>-1 認識基本的健康常識。</w:t>
            </w:r>
          </w:p>
          <w:p w14:paraId="3F0578DD" w14:textId="77777777" w:rsidR="00BD4483" w:rsidRPr="00804F17" w:rsidRDefault="00BD4483" w:rsidP="00D36D14">
            <w:pPr>
              <w:widowControl/>
              <w:spacing w:line="260" w:lineRule="exact"/>
              <w:rPr>
                <w:rFonts w:eastAsiaTheme="minorEastAsia"/>
                <w:sz w:val="20"/>
                <w:szCs w:val="20"/>
              </w:rPr>
            </w:pPr>
            <w:r w:rsidRPr="00804F17">
              <w:rPr>
                <w:rFonts w:ascii="標楷體" w:eastAsia="標楷體" w:hAnsi="標楷體" w:hint="eastAsia"/>
                <w:sz w:val="20"/>
                <w:szCs w:val="20"/>
              </w:rPr>
              <w:lastRenderedPageBreak/>
              <w:t>2b-</w:t>
            </w:r>
            <w:r w:rsidRPr="00804F17">
              <w:rPr>
                <w:rFonts w:ascii="標楷體" w:eastAsia="標楷體" w:hAnsi="標楷體" w:hint="eastAsia"/>
                <w:bCs/>
                <w:sz w:val="20"/>
                <w:szCs w:val="20"/>
              </w:rPr>
              <w:t>I</w:t>
            </w:r>
            <w:r w:rsidRPr="00804F17">
              <w:rPr>
                <w:rFonts w:ascii="標楷體" w:eastAsia="標楷體" w:hAnsi="標楷體" w:hint="eastAsia"/>
                <w:sz w:val="20"/>
                <w:szCs w:val="20"/>
              </w:rPr>
              <w:t>-1 接受健康的生活規範。</w:t>
            </w:r>
          </w:p>
          <w:p w14:paraId="4FFA954B" w14:textId="77777777" w:rsidR="00BD4483" w:rsidRPr="00804F17" w:rsidRDefault="00BD4483" w:rsidP="00D36D14">
            <w:pPr>
              <w:widowControl/>
              <w:spacing w:line="260" w:lineRule="exact"/>
              <w:rPr>
                <w:rFonts w:eastAsiaTheme="minorEastAsia"/>
                <w:sz w:val="20"/>
                <w:szCs w:val="20"/>
              </w:rPr>
            </w:pPr>
            <w:r w:rsidRPr="00804F17">
              <w:rPr>
                <w:rFonts w:ascii="標楷體" w:eastAsia="標楷體" w:hAnsi="標楷體" w:hint="eastAsia"/>
                <w:sz w:val="20"/>
                <w:szCs w:val="20"/>
              </w:rPr>
              <w:t>3b-</w:t>
            </w:r>
            <w:r w:rsidRPr="00804F17">
              <w:rPr>
                <w:rFonts w:ascii="標楷體" w:eastAsia="標楷體" w:hAnsi="標楷體" w:hint="eastAsia"/>
                <w:bCs/>
                <w:sz w:val="20"/>
                <w:szCs w:val="20"/>
              </w:rPr>
              <w:t>I</w:t>
            </w:r>
            <w:r w:rsidRPr="00804F17">
              <w:rPr>
                <w:rFonts w:ascii="標楷體" w:eastAsia="標楷體" w:hAnsi="標楷體" w:hint="eastAsia"/>
                <w:sz w:val="20"/>
                <w:szCs w:val="20"/>
              </w:rPr>
              <w:t>-2 能於引導下，表現簡易的人際溝通互動技能。</w:t>
            </w:r>
          </w:p>
          <w:p w14:paraId="5B3E445F" w14:textId="77777777" w:rsidR="00BD4483" w:rsidRPr="00804F17" w:rsidRDefault="00BD4483" w:rsidP="00D36D14">
            <w:pPr>
              <w:widowControl/>
              <w:spacing w:line="260" w:lineRule="exact"/>
              <w:rPr>
                <w:rFonts w:eastAsiaTheme="minorEastAsia"/>
                <w:sz w:val="20"/>
                <w:szCs w:val="20"/>
              </w:rPr>
            </w:pPr>
            <w:r w:rsidRPr="00804F17">
              <w:rPr>
                <w:rFonts w:ascii="標楷體" w:eastAsia="標楷體" w:hAnsi="標楷體" w:hint="eastAsia"/>
                <w:kern w:val="0"/>
                <w:sz w:val="20"/>
                <w:szCs w:val="20"/>
              </w:rPr>
              <w:t>4a-I-1 能於引導下，使用適切的健康資訊、產品與服務。</w:t>
            </w:r>
          </w:p>
        </w:tc>
        <w:tc>
          <w:tcPr>
            <w:tcW w:w="1275" w:type="dxa"/>
          </w:tcPr>
          <w:p w14:paraId="7ED1E073" w14:textId="77777777" w:rsidR="00BD4483" w:rsidRPr="00804F17" w:rsidRDefault="00BD4483" w:rsidP="00D36D14">
            <w:pPr>
              <w:widowControl/>
              <w:spacing w:line="260" w:lineRule="exact"/>
              <w:rPr>
                <w:rFonts w:eastAsiaTheme="minorEastAsia"/>
                <w:sz w:val="20"/>
                <w:szCs w:val="20"/>
              </w:rPr>
            </w:pPr>
            <w:r w:rsidRPr="00804F17">
              <w:rPr>
                <w:rFonts w:ascii="標楷體" w:eastAsia="標楷體" w:hAnsi="標楷體" w:hint="eastAsia"/>
                <w:sz w:val="20"/>
                <w:szCs w:val="20"/>
              </w:rPr>
              <w:lastRenderedPageBreak/>
              <w:t>Fa-I-2 與家人及朋友</w:t>
            </w:r>
            <w:r w:rsidRPr="00804F17">
              <w:rPr>
                <w:rFonts w:ascii="標楷體" w:eastAsia="標楷體" w:hAnsi="標楷體" w:hint="eastAsia"/>
                <w:sz w:val="20"/>
                <w:szCs w:val="20"/>
              </w:rPr>
              <w:lastRenderedPageBreak/>
              <w:t>和諧相處的</w:t>
            </w:r>
            <w:r w:rsidRPr="00804F17">
              <w:rPr>
                <w:rFonts w:ascii="標楷體" w:eastAsia="標楷體" w:hAnsi="標楷體" w:hint="eastAsia"/>
                <w:kern w:val="0"/>
                <w:sz w:val="20"/>
                <w:szCs w:val="20"/>
              </w:rPr>
              <w:t>方式</w:t>
            </w:r>
            <w:r w:rsidRPr="00804F17">
              <w:rPr>
                <w:rFonts w:ascii="標楷體" w:eastAsia="標楷體" w:hAnsi="標楷體" w:hint="eastAsia"/>
                <w:sz w:val="20"/>
                <w:szCs w:val="20"/>
              </w:rPr>
              <w:t>。</w:t>
            </w:r>
          </w:p>
          <w:p w14:paraId="549CAA37" w14:textId="77777777" w:rsidR="00BD4483" w:rsidRPr="00804F17" w:rsidRDefault="00BD4483" w:rsidP="00D36D14">
            <w:pPr>
              <w:widowControl/>
              <w:spacing w:line="260" w:lineRule="exact"/>
              <w:rPr>
                <w:rFonts w:eastAsiaTheme="minorEastAsia"/>
                <w:sz w:val="20"/>
                <w:szCs w:val="20"/>
              </w:rPr>
            </w:pPr>
            <w:r w:rsidRPr="00804F17">
              <w:rPr>
                <w:rFonts w:ascii="標楷體" w:eastAsia="標楷體" w:hAnsi="標楷體" w:hint="eastAsia"/>
                <w:kern w:val="0"/>
                <w:sz w:val="20"/>
                <w:szCs w:val="20"/>
              </w:rPr>
              <w:t>Ca-I-1 生活中與健康相關的環境。</w:t>
            </w:r>
          </w:p>
        </w:tc>
        <w:tc>
          <w:tcPr>
            <w:tcW w:w="993" w:type="dxa"/>
            <w:gridSpan w:val="2"/>
          </w:tcPr>
          <w:p w14:paraId="193AE55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lastRenderedPageBreak/>
              <w:t>1.了解與同學和諧相</w:t>
            </w:r>
            <w:r w:rsidRPr="00804F17">
              <w:rPr>
                <w:rFonts w:ascii="標楷體" w:eastAsia="標楷體" w:hAnsi="標楷體" w:hint="eastAsia"/>
                <w:sz w:val="20"/>
                <w:szCs w:val="20"/>
              </w:rPr>
              <w:lastRenderedPageBreak/>
              <w:t>處的方式。</w:t>
            </w:r>
          </w:p>
          <w:p w14:paraId="037DCB0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2.遵守團體規範。</w:t>
            </w:r>
          </w:p>
        </w:tc>
        <w:tc>
          <w:tcPr>
            <w:tcW w:w="3547" w:type="dxa"/>
            <w:gridSpan w:val="2"/>
          </w:tcPr>
          <w:p w14:paraId="0BE34FEC"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lastRenderedPageBreak/>
              <w:t>一、討論什麼是友愛同學的表現</w:t>
            </w:r>
          </w:p>
          <w:p w14:paraId="2A7DCBEE"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1.配合課本頁面，教師請學生</w:t>
            </w:r>
            <w:proofErr w:type="gramStart"/>
            <w:r w:rsidRPr="00804F17">
              <w:rPr>
                <w:rFonts w:ascii="標楷體" w:eastAsia="標楷體" w:hAnsi="標楷體" w:hint="eastAsia"/>
                <w:sz w:val="20"/>
                <w:szCs w:val="20"/>
              </w:rPr>
              <w:t>思考並勾選</w:t>
            </w:r>
            <w:proofErr w:type="gramEnd"/>
            <w:r w:rsidRPr="00804F17">
              <w:rPr>
                <w:rFonts w:ascii="標楷體" w:eastAsia="標楷體" w:hAnsi="標楷體" w:hint="eastAsia"/>
                <w:sz w:val="20"/>
                <w:szCs w:val="20"/>
              </w:rPr>
              <w:t>，插圖中哪些是友愛同學的表</w:t>
            </w:r>
            <w:r w:rsidRPr="00804F17">
              <w:rPr>
                <w:rFonts w:ascii="標楷體" w:eastAsia="標楷體" w:hAnsi="標楷體" w:hint="eastAsia"/>
                <w:sz w:val="20"/>
                <w:szCs w:val="20"/>
              </w:rPr>
              <w:lastRenderedPageBreak/>
              <w:t>現。</w:t>
            </w:r>
          </w:p>
          <w:p w14:paraId="37052FF8"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2.教師提問並引導學生發表，還有哪些行為屬於友愛同學的表現。</w:t>
            </w:r>
          </w:p>
          <w:p w14:paraId="5D0E1402"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二、發表友愛同學的行為</w:t>
            </w:r>
          </w:p>
          <w:p w14:paraId="0022858B"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1.配合課本頁面，教師請學生思考，插圖中哪些是友愛同學的表現。</w:t>
            </w:r>
          </w:p>
          <w:p w14:paraId="4769DFCA"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(1)教師提問並引導學生發表，還有哪些行為屬於友愛同學的表現。</w:t>
            </w:r>
          </w:p>
          <w:p w14:paraId="43BB2E5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(2)請學生輪流上</w:t>
            </w:r>
            <w:proofErr w:type="gramStart"/>
            <w:r w:rsidRPr="00804F17">
              <w:rPr>
                <w:rFonts w:ascii="標楷體" w:eastAsia="標楷體" w:hAnsi="標楷體" w:hint="eastAsia"/>
                <w:kern w:val="0"/>
                <w:sz w:val="20"/>
                <w:szCs w:val="20"/>
              </w:rPr>
              <w:t>臺</w:t>
            </w:r>
            <w:proofErr w:type="gramEnd"/>
            <w:r w:rsidRPr="00804F17">
              <w:rPr>
                <w:rFonts w:ascii="標楷體" w:eastAsia="標楷體" w:hAnsi="標楷體" w:hint="eastAsia"/>
                <w:kern w:val="0"/>
                <w:sz w:val="20"/>
                <w:szCs w:val="20"/>
              </w:rPr>
              <w:t>發表：誰是我的好朋友？我和同學如何相處？我如何幫助別人？</w:t>
            </w:r>
          </w:p>
          <w:p w14:paraId="7EEE6FD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2.教師將愛心貼紙送給願意友愛同學、幫助同學的學生。</w:t>
            </w:r>
          </w:p>
          <w:p w14:paraId="1C446A16"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三、討論如何做到友愛的行為</w:t>
            </w:r>
          </w:p>
          <w:p w14:paraId="07A69AA6"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1.配合課本頁面，教師引導學生說出遇到類似的情境，要如何表現友愛。</w:t>
            </w:r>
          </w:p>
          <w:p w14:paraId="1D877ED1"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(1)同學的美勞作品不小心弄壞了。</w:t>
            </w:r>
          </w:p>
          <w:p w14:paraId="7218C75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(2)下課時，好幾個同學都想玩秋千。</w:t>
            </w:r>
          </w:p>
          <w:p w14:paraId="3BA4C71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2.教師統整學生的意見，並進行補充說明。</w:t>
            </w:r>
          </w:p>
          <w:p w14:paraId="3B75F5A6"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四、反省自己做到哪些友愛的行為</w:t>
            </w:r>
          </w:p>
          <w:p w14:paraId="375DC1A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1.教師提問並引導學生思考，平時做到哪些友愛同學的行為？</w:t>
            </w:r>
          </w:p>
          <w:p w14:paraId="22DB60DD"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2.配合課本頁面，請學生自我檢視，是否做到下列各事項：</w:t>
            </w:r>
          </w:p>
          <w:p w14:paraId="551FCA69"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★對同學有禮貌。</w:t>
            </w:r>
          </w:p>
          <w:p w14:paraId="3FA50CF7"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★會幫助同學。</w:t>
            </w:r>
          </w:p>
          <w:p w14:paraId="39EF2C02"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w:t>
            </w:r>
            <w:proofErr w:type="gramStart"/>
            <w:r w:rsidRPr="00804F17">
              <w:rPr>
                <w:rFonts w:ascii="標楷體" w:eastAsia="標楷體" w:hAnsi="標楷體" w:hint="eastAsia"/>
                <w:sz w:val="20"/>
                <w:szCs w:val="20"/>
              </w:rPr>
              <w:t>不</w:t>
            </w:r>
            <w:proofErr w:type="gramEnd"/>
            <w:r w:rsidRPr="00804F17">
              <w:rPr>
                <w:rFonts w:ascii="標楷體" w:eastAsia="標楷體" w:hAnsi="標楷體" w:hint="eastAsia"/>
                <w:sz w:val="20"/>
                <w:szCs w:val="20"/>
              </w:rPr>
              <w:t>嘲笑同學。</w:t>
            </w:r>
          </w:p>
          <w:p w14:paraId="27781F1F"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★會原諒同學。</w:t>
            </w:r>
          </w:p>
          <w:p w14:paraId="464EAC4C"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★讚美同學的好表現。</w:t>
            </w:r>
          </w:p>
          <w:p w14:paraId="5334B6C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★和同學分享玩具。</w:t>
            </w:r>
          </w:p>
          <w:p w14:paraId="2853C71B"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★和同學一起完成工作。</w:t>
            </w:r>
          </w:p>
          <w:p w14:paraId="310A2B1B"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3.教師鼓勵表現優良的學生。</w:t>
            </w:r>
          </w:p>
          <w:p w14:paraId="6E246B8B"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4.教師鼓勵學生努力完成表格，並能持續遵守班上的規定。</w:t>
            </w:r>
          </w:p>
          <w:p w14:paraId="063EB14E"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五、發表健康中心的設備和功能</w:t>
            </w:r>
          </w:p>
          <w:p w14:paraId="2E24AFE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1.詢問兒童是否去過健康中心，自由</w:t>
            </w:r>
            <w:r w:rsidRPr="00804F17">
              <w:rPr>
                <w:rFonts w:ascii="標楷體" w:eastAsia="標楷體" w:hAnsi="標楷體" w:hint="eastAsia"/>
                <w:sz w:val="20"/>
                <w:szCs w:val="20"/>
              </w:rPr>
              <w:lastRenderedPageBreak/>
              <w:t>發表健康中心有哪些器材設備，例如：身高體重計、視力檢查器、觀察床、換藥車、冰箱等。</w:t>
            </w:r>
          </w:p>
          <w:p w14:paraId="507D6EC9"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2.師生共同討論健康中心有哪些功能，例如：受傷生病處理、身高體重測量、視力檢查、協助預防接種、傳染病防治等。</w:t>
            </w:r>
          </w:p>
          <w:p w14:paraId="770FF97F"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3.教師歸納：健康中心是提供保健的場所，照顧全校師生的身心健康。</w:t>
            </w:r>
          </w:p>
          <w:p w14:paraId="3AE36D3B"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六、認識學校護理師提供的健康服務</w:t>
            </w:r>
          </w:p>
          <w:p w14:paraId="41E24015"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1.詢問兒童是否去過健康中心找護理師幫忙？是什麼情況呢？</w:t>
            </w:r>
          </w:p>
          <w:p w14:paraId="1FC142B1"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2.請兒童說一說自己認識的健康中心護理師及其提供的服務。</w:t>
            </w:r>
          </w:p>
          <w:p w14:paraId="54284AB4"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3.教師補充說明：護理師除了身高體重測量和一般生病和受傷時的緊急處理外，還會協助健康教學，監測傳染病，調查學生健康狀況，以及辦理健康促進活動等。</w:t>
            </w:r>
          </w:p>
          <w:p w14:paraId="28C6C365"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4.教師歸納：學校護理師是全校師生的健康守護者，接受幫忙後別忘了跟護理師說謝謝。</w:t>
            </w:r>
          </w:p>
        </w:tc>
        <w:tc>
          <w:tcPr>
            <w:tcW w:w="1418" w:type="dxa"/>
            <w:shd w:val="clear" w:color="auto" w:fill="auto"/>
          </w:tcPr>
          <w:p w14:paraId="6C42B1A9"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1.問答：能說出與朋友和睦相處的方法。</w:t>
            </w:r>
          </w:p>
          <w:p w14:paraId="55A69488"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2.觀察：能與同學和諧相處，並遵守團體規範。</w:t>
            </w:r>
          </w:p>
          <w:p w14:paraId="729D1439"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3.自評：能做到友愛同學的行為。</w:t>
            </w:r>
          </w:p>
        </w:tc>
        <w:tc>
          <w:tcPr>
            <w:tcW w:w="1271" w:type="dxa"/>
            <w:shd w:val="clear" w:color="auto" w:fill="auto"/>
          </w:tcPr>
          <w:p w14:paraId="0F1DC15A"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lastRenderedPageBreak/>
              <w:t>【生命教育】</w:t>
            </w:r>
          </w:p>
          <w:p w14:paraId="038F49E1"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生E7 發展</w:t>
            </w:r>
            <w:r w:rsidRPr="00804F17">
              <w:rPr>
                <w:rFonts w:ascii="標楷體" w:eastAsia="標楷體" w:hAnsi="標楷體" w:cs="Times New Roman" w:hint="eastAsia"/>
                <w:bCs/>
                <w:sz w:val="20"/>
                <w:szCs w:val="20"/>
              </w:rPr>
              <w:lastRenderedPageBreak/>
              <w:t>設身處地、感同身受的同理心及主動去愛的能力，察覺自己從他者接受的各種幫助，培養感恩之心。</w:t>
            </w:r>
          </w:p>
        </w:tc>
        <w:tc>
          <w:tcPr>
            <w:tcW w:w="1474" w:type="dxa"/>
          </w:tcPr>
          <w:p w14:paraId="2B11E859" w14:textId="77777777" w:rsidR="00BD4483" w:rsidRPr="008D2FBD" w:rsidRDefault="00BD4483" w:rsidP="00D36D14">
            <w:pPr>
              <w:pStyle w:val="a8"/>
            </w:pPr>
          </w:p>
        </w:tc>
      </w:tr>
      <w:tr w:rsidR="00BD4483" w:rsidRPr="008D2FBD" w14:paraId="4281F09E" w14:textId="77777777" w:rsidTr="00D36D14">
        <w:tblPrEx>
          <w:jc w:val="center"/>
        </w:tblPrEx>
        <w:trPr>
          <w:trHeight w:val="303"/>
          <w:jc w:val="center"/>
        </w:trPr>
        <w:tc>
          <w:tcPr>
            <w:tcW w:w="1270" w:type="dxa"/>
            <w:shd w:val="clear" w:color="auto" w:fill="auto"/>
          </w:tcPr>
          <w:p w14:paraId="766A5489"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第六</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6839FF62"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第三單元：營養的食物</w:t>
            </w:r>
          </w:p>
          <w:p w14:paraId="140736EF"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w:t>
            </w:r>
            <w:proofErr w:type="gramStart"/>
            <w:r w:rsidRPr="00804F17">
              <w:rPr>
                <w:rFonts w:ascii="標楷體" w:eastAsia="標楷體" w:hAnsi="標楷體" w:hint="eastAsia"/>
                <w:bCs/>
                <w:sz w:val="20"/>
                <w:szCs w:val="20"/>
              </w:rPr>
              <w:t>一</w:t>
            </w:r>
            <w:proofErr w:type="gramEnd"/>
            <w:r w:rsidRPr="00804F17">
              <w:rPr>
                <w:rFonts w:ascii="標楷體" w:eastAsia="標楷體" w:hAnsi="標楷體" w:hint="eastAsia"/>
                <w:bCs/>
                <w:sz w:val="20"/>
                <w:szCs w:val="20"/>
              </w:rPr>
              <w:t>：食物調色盤</w:t>
            </w:r>
          </w:p>
        </w:tc>
        <w:tc>
          <w:tcPr>
            <w:tcW w:w="402" w:type="dxa"/>
            <w:gridSpan w:val="2"/>
          </w:tcPr>
          <w:p w14:paraId="73D32A9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0716C74B"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tc>
        <w:tc>
          <w:tcPr>
            <w:tcW w:w="1276" w:type="dxa"/>
          </w:tcPr>
          <w:p w14:paraId="0FE83E46"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1a-I-1 認識基本的健康常識。</w:t>
            </w:r>
          </w:p>
          <w:p w14:paraId="5BA9B57B"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2b-I-2 願意養成個人健康習慣。</w:t>
            </w:r>
          </w:p>
          <w:p w14:paraId="18A4166A"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4b-I-1 發表個人對促進健康的立場。</w:t>
            </w:r>
          </w:p>
        </w:tc>
        <w:tc>
          <w:tcPr>
            <w:tcW w:w="1275" w:type="dxa"/>
          </w:tcPr>
          <w:p w14:paraId="69FC951B"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Ea-I-1 生活中常見的食物與珍惜食物。</w:t>
            </w:r>
          </w:p>
        </w:tc>
        <w:tc>
          <w:tcPr>
            <w:tcW w:w="993" w:type="dxa"/>
            <w:gridSpan w:val="2"/>
          </w:tcPr>
          <w:p w14:paraId="19F11A4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1.認識食物的重要性。</w:t>
            </w:r>
          </w:p>
        </w:tc>
        <w:tc>
          <w:tcPr>
            <w:tcW w:w="3547" w:type="dxa"/>
            <w:gridSpan w:val="2"/>
          </w:tcPr>
          <w:p w14:paraId="5189FE18"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一、發表今天所吃的食物</w:t>
            </w:r>
          </w:p>
          <w:p w14:paraId="35E5B29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1.詢問學生是否有飢餓的經驗，請學生自由聯想：如果一點食物都不吃的話，人會變得怎麼樣呢？</w:t>
            </w:r>
          </w:p>
          <w:p w14:paraId="480021F8"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2.請學生回想今天所吃的食物，並發表所吃的食物名稱，以及總共吃了幾樣不同的食物。</w:t>
            </w:r>
          </w:p>
          <w:p w14:paraId="4823F0E6"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3.教師統整：不同的食物有不同的營養，對身體的幫助也不一樣。</w:t>
            </w:r>
          </w:p>
          <w:p w14:paraId="25DD7E2C"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二、討論食物的重要性</w:t>
            </w:r>
          </w:p>
          <w:p w14:paraId="3D3E36ED"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1.請學生自由發表食物對身體有哪些幫助。例如：有力氣進行各式各樣的活動、有精神不容易累、長得高又壯、增強抵抗力等。</w:t>
            </w:r>
          </w:p>
          <w:p w14:paraId="16CDECE1"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2.教師引導學生思考並發表，為什麼</w:t>
            </w:r>
            <w:r w:rsidRPr="00804F17">
              <w:rPr>
                <w:rFonts w:ascii="標楷體" w:eastAsia="標楷體" w:hAnsi="標楷體" w:hint="eastAsia"/>
                <w:sz w:val="20"/>
                <w:szCs w:val="20"/>
              </w:rPr>
              <w:lastRenderedPageBreak/>
              <w:t>吃營養的食物很重要。</w:t>
            </w:r>
          </w:p>
          <w:p w14:paraId="750531D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3.教師歸納：食物對成長發育及身體活動的重要性。</w:t>
            </w:r>
          </w:p>
          <w:p w14:paraId="63566849"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三、營養均衡不偏食</w:t>
            </w:r>
          </w:p>
          <w:p w14:paraId="04EBAE89"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1.教師以班上的健康學生為例，說明營養均衡的好處，包括：臉色紅潤、體力充沛、長得高、</w:t>
            </w:r>
            <w:proofErr w:type="gramStart"/>
            <w:r w:rsidRPr="00804F17">
              <w:rPr>
                <w:rFonts w:ascii="標楷體" w:eastAsia="標楷體" w:hAnsi="標楷體" w:hint="eastAsia"/>
                <w:sz w:val="20"/>
                <w:szCs w:val="20"/>
              </w:rPr>
              <w:t>長得壯</w:t>
            </w:r>
            <w:proofErr w:type="gramEnd"/>
            <w:r w:rsidRPr="00804F17">
              <w:rPr>
                <w:rFonts w:ascii="標楷體" w:eastAsia="標楷體" w:hAnsi="標楷體" w:hint="eastAsia"/>
                <w:sz w:val="20"/>
                <w:szCs w:val="20"/>
              </w:rPr>
              <w:t>、對疾病有較強的抵抗力等。</w:t>
            </w:r>
          </w:p>
          <w:p w14:paraId="60937477"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2.配合課本頁面說明不同的食物會有不同的營養，對身體的幫助也不一樣。</w:t>
            </w:r>
          </w:p>
          <w:p w14:paraId="13E7EA0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3.鼓勵學生攝取各類營養的食物，吃出健康和快樂。</w:t>
            </w:r>
          </w:p>
          <w:p w14:paraId="4308C3A3"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四、討論偏食或挑食對身體的影響</w:t>
            </w:r>
          </w:p>
          <w:p w14:paraId="4246228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1.教師提問：「不愛吃蔬菜、水果，對身體健康有什麼影響？」、「不愛吃</w:t>
            </w:r>
            <w:proofErr w:type="gramStart"/>
            <w:r w:rsidRPr="00804F17">
              <w:rPr>
                <w:rFonts w:ascii="標楷體" w:eastAsia="標楷體" w:hAnsi="標楷體" w:hint="eastAsia"/>
                <w:kern w:val="0"/>
                <w:sz w:val="20"/>
                <w:szCs w:val="20"/>
              </w:rPr>
              <w:t>肉或魚</w:t>
            </w:r>
            <w:proofErr w:type="gramEnd"/>
            <w:r w:rsidRPr="00804F17">
              <w:rPr>
                <w:rFonts w:ascii="標楷體" w:eastAsia="標楷體" w:hAnsi="標楷體" w:hint="eastAsia"/>
                <w:kern w:val="0"/>
                <w:sz w:val="20"/>
                <w:szCs w:val="20"/>
              </w:rPr>
              <w:t>，也不愛喝牛奶，對身體健康有什麼影響？」並請學生自由發表。</w:t>
            </w:r>
          </w:p>
          <w:p w14:paraId="17A8490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2.教師說明偏食或挑食會影響生長發育，甚至讓人生病。</w:t>
            </w:r>
          </w:p>
          <w:p w14:paraId="2E054D4F"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3.詢問學生有沒有偏食或挑食的習慣？不喜歡吃哪些食物？打算怎麼改掉呢？</w:t>
            </w:r>
          </w:p>
          <w:p w14:paraId="1C738E0B"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4.教師統整：攝取多樣化食物，不偏食、</w:t>
            </w:r>
            <w:proofErr w:type="gramStart"/>
            <w:r w:rsidRPr="00804F17">
              <w:rPr>
                <w:rFonts w:ascii="標楷體" w:eastAsia="標楷體" w:hAnsi="標楷體" w:hint="eastAsia"/>
                <w:kern w:val="0"/>
                <w:sz w:val="20"/>
                <w:szCs w:val="20"/>
              </w:rPr>
              <w:t>不</w:t>
            </w:r>
            <w:proofErr w:type="gramEnd"/>
            <w:r w:rsidRPr="00804F17">
              <w:rPr>
                <w:rFonts w:ascii="標楷體" w:eastAsia="標楷體" w:hAnsi="標楷體" w:hint="eastAsia"/>
                <w:kern w:val="0"/>
                <w:sz w:val="20"/>
                <w:szCs w:val="20"/>
              </w:rPr>
              <w:t>挑食，才能健康成長。</w:t>
            </w:r>
          </w:p>
          <w:p w14:paraId="181CF445"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五、我是美食家遊戲</w:t>
            </w:r>
          </w:p>
          <w:p w14:paraId="29D3BE5B"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1.教師說明「我是美食家」遊戲規則：</w:t>
            </w:r>
          </w:p>
          <w:p w14:paraId="3B3A60E1"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(1)教師準備多樣食物，例如：小黃瓜、紅蘿蔔、葡萄、香蕉等。</w:t>
            </w:r>
          </w:p>
          <w:p w14:paraId="49A37DF1"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(2)全班分成兩組，各推派一位代表到</w:t>
            </w:r>
            <w:proofErr w:type="gramStart"/>
            <w:r w:rsidRPr="00804F17">
              <w:rPr>
                <w:rFonts w:ascii="標楷體" w:eastAsia="標楷體" w:hAnsi="標楷體" w:hint="eastAsia"/>
                <w:sz w:val="20"/>
                <w:szCs w:val="20"/>
              </w:rPr>
              <w:t>臺</w:t>
            </w:r>
            <w:proofErr w:type="gramEnd"/>
            <w:r w:rsidRPr="00804F17">
              <w:rPr>
                <w:rFonts w:ascii="標楷體" w:eastAsia="標楷體" w:hAnsi="標楷體" w:hint="eastAsia"/>
                <w:sz w:val="20"/>
                <w:szCs w:val="20"/>
              </w:rPr>
              <w:t>前矇住眼睛，靠觸覺或嗅覺猜出食物的名稱，先說出答案的可以得一分。</w:t>
            </w:r>
          </w:p>
          <w:p w14:paraId="2023571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(3)各組另推派一位代表到</w:t>
            </w:r>
            <w:proofErr w:type="gramStart"/>
            <w:r w:rsidRPr="00804F17">
              <w:rPr>
                <w:rFonts w:ascii="標楷體" w:eastAsia="標楷體" w:hAnsi="標楷體" w:hint="eastAsia"/>
                <w:sz w:val="20"/>
                <w:szCs w:val="20"/>
              </w:rPr>
              <w:t>臺</w:t>
            </w:r>
            <w:proofErr w:type="gramEnd"/>
            <w:r w:rsidRPr="00804F17">
              <w:rPr>
                <w:rFonts w:ascii="標楷體" w:eastAsia="標楷體" w:hAnsi="標楷體" w:hint="eastAsia"/>
                <w:sz w:val="20"/>
                <w:szCs w:val="20"/>
              </w:rPr>
              <w:t>前矇住眼睛，嘗試各種食物，例如：小黃瓜</w:t>
            </w:r>
            <w:r w:rsidRPr="00804F17">
              <w:rPr>
                <w:rFonts w:ascii="標楷體" w:eastAsia="標楷體" w:hAnsi="標楷體" w:hint="eastAsia"/>
                <w:sz w:val="20"/>
                <w:szCs w:val="20"/>
              </w:rPr>
              <w:lastRenderedPageBreak/>
              <w:t>條、紅蘿蔔條、葡萄、香蕉片、蘋果片等，說出自己吃到的食物是什麼味道並說出食物名稱，猜對答案的可以得一分。</w:t>
            </w:r>
          </w:p>
          <w:p w14:paraId="06D13E0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(4)統計兩組得分，分數高者獲勝。</w:t>
            </w:r>
          </w:p>
          <w:p w14:paraId="2445C4F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2.教師鼓勵優勝組別，並歸納說明：不同的食物有不同的營養，嘗試新的、有營養的食物，對身體有很大的幫助。</w:t>
            </w:r>
          </w:p>
          <w:p w14:paraId="23A1646A"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六、食物探險宣告</w:t>
            </w:r>
          </w:p>
          <w:p w14:paraId="0195EA96"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1.配合課本頁面，請學生選擇一種還沒吃過的食物，試吃後分享自己的感覺。</w:t>
            </w:r>
          </w:p>
          <w:p w14:paraId="6F55392E"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2.完成食物探險卡，並公開發表。</w:t>
            </w:r>
          </w:p>
        </w:tc>
        <w:tc>
          <w:tcPr>
            <w:tcW w:w="1418" w:type="dxa"/>
            <w:shd w:val="clear" w:color="auto" w:fill="auto"/>
          </w:tcPr>
          <w:p w14:paraId="337F9EDC"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1.問答：能說出攝取多樣化食物的好處。</w:t>
            </w:r>
          </w:p>
          <w:p w14:paraId="41FE3AC2"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2.自評：每日攝取多樣化的食物，不偏食、</w:t>
            </w:r>
            <w:proofErr w:type="gramStart"/>
            <w:r w:rsidRPr="00804F17">
              <w:rPr>
                <w:rFonts w:ascii="標楷體" w:eastAsia="標楷體" w:hAnsi="標楷體" w:hint="eastAsia"/>
                <w:bCs/>
                <w:snapToGrid w:val="0"/>
                <w:kern w:val="0"/>
                <w:sz w:val="20"/>
                <w:szCs w:val="20"/>
              </w:rPr>
              <w:t>不</w:t>
            </w:r>
            <w:proofErr w:type="gramEnd"/>
            <w:r w:rsidRPr="00804F17">
              <w:rPr>
                <w:rFonts w:ascii="標楷體" w:eastAsia="標楷體" w:hAnsi="標楷體" w:hint="eastAsia"/>
                <w:bCs/>
                <w:snapToGrid w:val="0"/>
                <w:kern w:val="0"/>
                <w:sz w:val="20"/>
                <w:szCs w:val="20"/>
              </w:rPr>
              <w:t>挑食。</w:t>
            </w:r>
          </w:p>
          <w:p w14:paraId="51210057"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3.自評：每日攝取多樣化的食物，不偏食、</w:t>
            </w:r>
            <w:proofErr w:type="gramStart"/>
            <w:r w:rsidRPr="00804F17">
              <w:rPr>
                <w:rFonts w:ascii="標楷體" w:eastAsia="標楷體" w:hAnsi="標楷體" w:hint="eastAsia"/>
                <w:bCs/>
                <w:snapToGrid w:val="0"/>
                <w:kern w:val="0"/>
                <w:sz w:val="20"/>
                <w:szCs w:val="20"/>
              </w:rPr>
              <w:t>不</w:t>
            </w:r>
            <w:proofErr w:type="gramEnd"/>
            <w:r w:rsidRPr="00804F17">
              <w:rPr>
                <w:rFonts w:ascii="標楷體" w:eastAsia="標楷體" w:hAnsi="標楷體" w:hint="eastAsia"/>
                <w:bCs/>
                <w:snapToGrid w:val="0"/>
                <w:kern w:val="0"/>
                <w:sz w:val="20"/>
                <w:szCs w:val="20"/>
              </w:rPr>
              <w:t>挑食。</w:t>
            </w:r>
          </w:p>
          <w:p w14:paraId="7A16D79A"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4.發表：願意嘗試新食物並分享自己的感覺。</w:t>
            </w:r>
          </w:p>
        </w:tc>
        <w:tc>
          <w:tcPr>
            <w:tcW w:w="1271" w:type="dxa"/>
            <w:shd w:val="clear" w:color="auto" w:fill="auto"/>
          </w:tcPr>
          <w:p w14:paraId="595A3285"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【生命教育】</w:t>
            </w:r>
          </w:p>
          <w:p w14:paraId="7450F0A7"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生E1 探討生活議題，培養思考的適當情意與態度。</w:t>
            </w:r>
          </w:p>
        </w:tc>
        <w:tc>
          <w:tcPr>
            <w:tcW w:w="1474" w:type="dxa"/>
          </w:tcPr>
          <w:p w14:paraId="602D3CCA" w14:textId="77777777" w:rsidR="00BD4483" w:rsidRPr="008D2FBD" w:rsidRDefault="00BD4483" w:rsidP="00D36D14">
            <w:pPr>
              <w:pStyle w:val="a8"/>
            </w:pPr>
          </w:p>
        </w:tc>
      </w:tr>
      <w:tr w:rsidR="00BD4483" w:rsidRPr="008D2FBD" w14:paraId="2554DBBF" w14:textId="77777777" w:rsidTr="00D36D14">
        <w:tblPrEx>
          <w:jc w:val="center"/>
        </w:tblPrEx>
        <w:trPr>
          <w:trHeight w:val="303"/>
          <w:jc w:val="center"/>
        </w:trPr>
        <w:tc>
          <w:tcPr>
            <w:tcW w:w="1270" w:type="dxa"/>
            <w:shd w:val="clear" w:color="auto" w:fill="auto"/>
          </w:tcPr>
          <w:p w14:paraId="0DF8B212"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第七</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18D419C2"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第三單元：營養的食物</w:t>
            </w:r>
          </w:p>
          <w:p w14:paraId="1BECEA5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活動二：飲食好習慣</w:t>
            </w:r>
          </w:p>
        </w:tc>
        <w:tc>
          <w:tcPr>
            <w:tcW w:w="402" w:type="dxa"/>
            <w:gridSpan w:val="2"/>
          </w:tcPr>
          <w:p w14:paraId="6AE5D9C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0EE1660B"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tc>
        <w:tc>
          <w:tcPr>
            <w:tcW w:w="1276" w:type="dxa"/>
          </w:tcPr>
          <w:p w14:paraId="78145C14"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1a-l-1 認識健康的生活習慣。</w:t>
            </w:r>
          </w:p>
          <w:p w14:paraId="401D7249"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4a-I-2 養成健康的生活習慣。</w:t>
            </w:r>
          </w:p>
        </w:tc>
        <w:tc>
          <w:tcPr>
            <w:tcW w:w="1275" w:type="dxa"/>
          </w:tcPr>
          <w:p w14:paraId="44B640A6"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Ea-I-2 基本的飲食習慣。</w:t>
            </w:r>
          </w:p>
        </w:tc>
        <w:tc>
          <w:tcPr>
            <w:tcW w:w="993" w:type="dxa"/>
            <w:gridSpan w:val="2"/>
          </w:tcPr>
          <w:p w14:paraId="1EDAE9E3"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1.養成每天吃早餐的習慣。</w:t>
            </w:r>
          </w:p>
          <w:p w14:paraId="4F4B6B2D"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2.養成飯前洗手、細嚼慢</w:t>
            </w:r>
            <w:proofErr w:type="gramStart"/>
            <w:r w:rsidRPr="00804F17">
              <w:rPr>
                <w:rFonts w:ascii="標楷體" w:eastAsia="標楷體" w:hAnsi="標楷體" w:hint="eastAsia"/>
                <w:bCs/>
                <w:sz w:val="20"/>
                <w:szCs w:val="20"/>
              </w:rPr>
              <w:t>嚥</w:t>
            </w:r>
            <w:proofErr w:type="gramEnd"/>
            <w:r w:rsidRPr="00804F17">
              <w:rPr>
                <w:rFonts w:ascii="標楷體" w:eastAsia="標楷體" w:hAnsi="標楷體" w:hint="eastAsia"/>
                <w:bCs/>
                <w:sz w:val="20"/>
                <w:szCs w:val="20"/>
              </w:rPr>
              <w:t>、定時定量、飯後不做劇烈運動等良好的飲食習慣。</w:t>
            </w:r>
          </w:p>
        </w:tc>
        <w:tc>
          <w:tcPr>
            <w:tcW w:w="3547" w:type="dxa"/>
            <w:gridSpan w:val="2"/>
          </w:tcPr>
          <w:p w14:paraId="1B5B82A7"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一、調查吃早餐的情形</w:t>
            </w:r>
          </w:p>
          <w:p w14:paraId="20B00A5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1.調查全班吃早餐與沒吃早餐的學生人數。</w:t>
            </w:r>
          </w:p>
          <w:p w14:paraId="1C88DAD6"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w:t>
            </w:r>
            <w:proofErr w:type="gramStart"/>
            <w:r w:rsidRPr="00804F17">
              <w:rPr>
                <w:rFonts w:ascii="標楷體" w:eastAsia="標楷體" w:hAnsi="標楷體" w:hint="eastAsia"/>
                <w:sz w:val="20"/>
                <w:szCs w:val="20"/>
              </w:rPr>
              <w:t>請沒吃</w:t>
            </w:r>
            <w:proofErr w:type="gramEnd"/>
            <w:r w:rsidRPr="00804F17">
              <w:rPr>
                <w:rFonts w:ascii="標楷體" w:eastAsia="標楷體" w:hAnsi="標楷體" w:hint="eastAsia"/>
                <w:sz w:val="20"/>
                <w:szCs w:val="20"/>
              </w:rPr>
              <w:t>早餐的學生說一說原因和感覺。</w:t>
            </w:r>
          </w:p>
          <w:p w14:paraId="493FFE9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3.請吃過早餐的學生說一說吃早餐後的感覺。</w:t>
            </w:r>
          </w:p>
          <w:p w14:paraId="3715A458"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4.教師統整：吃早餐的學生精神好、反應快、注意力集中；不吃早餐沒活力、學習效果差，也會影響生長發育。</w:t>
            </w:r>
          </w:p>
          <w:p w14:paraId="544E8920"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sz w:val="20"/>
                <w:szCs w:val="20"/>
              </w:rPr>
              <w:t>二、討論吃早餐的重要性</w:t>
            </w:r>
          </w:p>
          <w:p w14:paraId="63EF839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1.請學生將曾經吃過的一頓早餐寫出來或畫出來。</w:t>
            </w:r>
          </w:p>
          <w:p w14:paraId="76971D9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2.教師說明：為了維持一天的活力，理想的早餐應該多樣化又營養，再舉學生所發表的早餐內容為例，像三明治配上牛奶或豆漿，再加上一份水果或生菜沙拉，就是很好的早餐。</w:t>
            </w:r>
          </w:p>
          <w:p w14:paraId="1E5690AF"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3.教師統整：引導學生體會營養早餐的重要性，養成每天吃早餐的好習慣。</w:t>
            </w:r>
          </w:p>
          <w:p w14:paraId="79F93BD9"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bCs/>
                <w:sz w:val="20"/>
                <w:szCs w:val="20"/>
              </w:rPr>
              <w:t>三、</w:t>
            </w:r>
            <w:r w:rsidRPr="00804F17">
              <w:rPr>
                <w:rFonts w:ascii="標楷體" w:eastAsia="標楷體" w:hAnsi="標楷體" w:hint="eastAsia"/>
                <w:b/>
                <w:sz w:val="20"/>
                <w:szCs w:val="20"/>
              </w:rPr>
              <w:t>飲食習慣小遊戲</w:t>
            </w:r>
          </w:p>
          <w:p w14:paraId="6979EF76"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lastRenderedPageBreak/>
              <w:t>1.將全班分組，約6～7人一組，排成一直排，並且取好適當的間隔距離。</w:t>
            </w:r>
          </w:p>
          <w:p w14:paraId="05E476FC"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2.教師請各組的排頭到講</w:t>
            </w:r>
            <w:proofErr w:type="gramStart"/>
            <w:r w:rsidRPr="00804F17">
              <w:rPr>
                <w:rFonts w:ascii="標楷體" w:eastAsia="標楷體" w:hAnsi="標楷體" w:hint="eastAsia"/>
                <w:kern w:val="0"/>
                <w:sz w:val="20"/>
                <w:szCs w:val="20"/>
              </w:rPr>
              <w:t>臺</w:t>
            </w:r>
            <w:proofErr w:type="gramEnd"/>
            <w:r w:rsidRPr="00804F17">
              <w:rPr>
                <w:rFonts w:ascii="標楷體" w:eastAsia="標楷體" w:hAnsi="標楷體" w:hint="eastAsia"/>
                <w:kern w:val="0"/>
                <w:sz w:val="20"/>
                <w:szCs w:val="20"/>
              </w:rPr>
              <w:t>前，並且小聲的告訴前來的學生一項良好的飲食習慣，例如：吃東西要細嚼慢</w:t>
            </w:r>
            <w:proofErr w:type="gramStart"/>
            <w:r w:rsidRPr="00804F17">
              <w:rPr>
                <w:rFonts w:ascii="標楷體" w:eastAsia="標楷體" w:hAnsi="標楷體" w:hint="eastAsia"/>
                <w:kern w:val="0"/>
                <w:sz w:val="20"/>
                <w:szCs w:val="20"/>
              </w:rPr>
              <w:t>嚥</w:t>
            </w:r>
            <w:proofErr w:type="gramEnd"/>
            <w:r w:rsidRPr="00804F17">
              <w:rPr>
                <w:rFonts w:ascii="標楷體" w:eastAsia="標楷體" w:hAnsi="標楷體" w:hint="eastAsia"/>
                <w:kern w:val="0"/>
                <w:sz w:val="20"/>
                <w:szCs w:val="20"/>
              </w:rPr>
              <w:t>，才不會消化不良；吃飯前要用肥皂洗手，才不會吃進細菌；每天要吃早餐才會有活力等。</w:t>
            </w:r>
          </w:p>
          <w:p w14:paraId="28B5515A"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3.請排頭速回到各組，小聲傳話給下一人（要用手遮住嘴型，避免第三個人看到）。已傳過話的人要蹲下，最後一位學生要舉手表示結束。</w:t>
            </w:r>
          </w:p>
          <w:p w14:paraId="4EFEBF3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4.教師鼓勵又快又正確的組別。</w:t>
            </w:r>
          </w:p>
          <w:p w14:paraId="1DF977F2"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bCs/>
                <w:sz w:val="20"/>
                <w:szCs w:val="20"/>
              </w:rPr>
              <w:t>四、</w:t>
            </w:r>
            <w:r w:rsidRPr="00804F17">
              <w:rPr>
                <w:rFonts w:ascii="標楷體" w:eastAsia="標楷體" w:hAnsi="標楷體" w:hint="eastAsia"/>
                <w:b/>
                <w:sz w:val="20"/>
                <w:szCs w:val="20"/>
              </w:rPr>
              <w:t>檢視自己的飲食習慣</w:t>
            </w:r>
          </w:p>
          <w:p w14:paraId="067B3AC9"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1.請全班起立，根據老師所提到的飲食習慣，思考自己是不是做到了</w:t>
            </w:r>
            <w:r w:rsidRPr="00804F17">
              <w:rPr>
                <w:rFonts w:ascii="標楷體" w:eastAsia="標楷體" w:hAnsi="標楷體" w:hint="eastAsia"/>
                <w:kern w:val="0"/>
                <w:sz w:val="20"/>
                <w:szCs w:val="20"/>
              </w:rPr>
              <w:t>？沒做到的學生坐著，做到的學生起立。</w:t>
            </w:r>
          </w:p>
          <w:p w14:paraId="408AE984"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項目包括：每天吃早餐、珍惜食物不浪費、飯前洗手、</w:t>
            </w:r>
            <w:proofErr w:type="gramStart"/>
            <w:r w:rsidRPr="00804F17">
              <w:rPr>
                <w:rFonts w:ascii="標楷體" w:eastAsia="標楷體" w:hAnsi="標楷體" w:hint="eastAsia"/>
                <w:kern w:val="0"/>
                <w:sz w:val="20"/>
                <w:szCs w:val="20"/>
              </w:rPr>
              <w:t>食物咬碎後</w:t>
            </w:r>
            <w:proofErr w:type="gramEnd"/>
            <w:r w:rsidRPr="00804F17">
              <w:rPr>
                <w:rFonts w:ascii="標楷體" w:eastAsia="標楷體" w:hAnsi="標楷體" w:hint="eastAsia"/>
                <w:kern w:val="0"/>
                <w:sz w:val="20"/>
                <w:szCs w:val="20"/>
              </w:rPr>
              <w:t>再吞下去、吃飯定時定量、飯後不做劇烈運動等。</w:t>
            </w:r>
          </w:p>
          <w:p w14:paraId="2C2D4525"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2.教師對從頭到尾都是站著的學生給予讚美，請他們分享平時還做到哪些良好的飲食習慣。</w:t>
            </w:r>
          </w:p>
          <w:p w14:paraId="5FC26E4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3.教師統整：想要健康快樂的成長，就必須養成良好的飲食習慣，希望大家互相學習、互相提醒。</w:t>
            </w:r>
          </w:p>
          <w:p w14:paraId="410CE7AB"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五、討論不良的飲食習慣對身體的影響</w:t>
            </w:r>
          </w:p>
          <w:p w14:paraId="2720511B"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1.請學生說一說不良的飲食習慣對身體健康有什麼影響？例如：</w:t>
            </w:r>
          </w:p>
          <w:p w14:paraId="1DD4455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 xml:space="preserve"> 飯前不洗手：可能會把手上的病菌帶入口中而生病。</w:t>
            </w:r>
          </w:p>
          <w:p w14:paraId="7373D2FE"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(2)吃東西吃太快：食物沒有</w:t>
            </w:r>
            <w:proofErr w:type="gramStart"/>
            <w:r w:rsidRPr="00804F17">
              <w:rPr>
                <w:rFonts w:ascii="標楷體" w:eastAsia="標楷體" w:hAnsi="標楷體" w:hint="eastAsia"/>
                <w:sz w:val="20"/>
                <w:szCs w:val="20"/>
              </w:rPr>
              <w:t>好好咬碎</w:t>
            </w:r>
            <w:proofErr w:type="gramEnd"/>
            <w:r w:rsidRPr="00804F17">
              <w:rPr>
                <w:rFonts w:ascii="標楷體" w:eastAsia="標楷體" w:hAnsi="標楷體" w:hint="eastAsia"/>
                <w:sz w:val="20"/>
                <w:szCs w:val="20"/>
              </w:rPr>
              <w:t>，會增加腸胃的負擔，造成消化不良。</w:t>
            </w:r>
          </w:p>
          <w:p w14:paraId="3D725EAC"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(3)吃飯不定時定量：容易造成各種腸</w:t>
            </w:r>
            <w:r w:rsidRPr="00804F17">
              <w:rPr>
                <w:rFonts w:ascii="標楷體" w:eastAsia="標楷體" w:hAnsi="標楷體" w:hint="eastAsia"/>
                <w:sz w:val="20"/>
                <w:szCs w:val="20"/>
              </w:rPr>
              <w:lastRenderedPageBreak/>
              <w:t>胃問題，影響身體健康。</w:t>
            </w:r>
          </w:p>
          <w:p w14:paraId="67A6C4D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(4)飯後做劇烈運動：胃裡的食物還沒有消化完，會造成肚子痛、噁心、嘔吐等腸胃疾病。</w:t>
            </w:r>
          </w:p>
          <w:p w14:paraId="03D9B26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2.教師鼓勵學生為了自己的健康，要檢討並改進不良的飲食習慣。</w:t>
            </w:r>
          </w:p>
          <w:p w14:paraId="519E453A"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b/>
                <w:sz w:val="20"/>
                <w:szCs w:val="20"/>
              </w:rPr>
              <w:t>六、改進不良的飲食習慣</w:t>
            </w:r>
          </w:p>
          <w:p w14:paraId="3FD2AF2B"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1.配合課本的例子，分析不良飲食習慣的改進方法。</w:t>
            </w:r>
          </w:p>
          <w:p w14:paraId="1096CA15"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2.請學生想一想平常的飲食習慣有沒有需要改進的地方，選擇一項自己最想改變的習慣並公開發表有哪些改進方法。</w:t>
            </w:r>
          </w:p>
          <w:p w14:paraId="03D349B8"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3.教師設定</w:t>
            </w:r>
            <w:proofErr w:type="gramStart"/>
            <w:r w:rsidRPr="00804F17">
              <w:rPr>
                <w:rFonts w:ascii="標楷體" w:eastAsia="標楷體" w:hAnsi="標楷體" w:hint="eastAsia"/>
                <w:sz w:val="20"/>
                <w:szCs w:val="20"/>
              </w:rPr>
              <w:t>一週</w:t>
            </w:r>
            <w:proofErr w:type="gramEnd"/>
            <w:r w:rsidRPr="00804F17">
              <w:rPr>
                <w:rFonts w:ascii="標楷體" w:eastAsia="標楷體" w:hAnsi="標楷體" w:hint="eastAsia"/>
                <w:sz w:val="20"/>
                <w:szCs w:val="20"/>
              </w:rPr>
              <w:t>的時間，請學生彼此監督、鼓勵，設法改進不良的飲食習慣。</w:t>
            </w:r>
          </w:p>
        </w:tc>
        <w:tc>
          <w:tcPr>
            <w:tcW w:w="1418" w:type="dxa"/>
            <w:shd w:val="clear" w:color="auto" w:fill="auto"/>
          </w:tcPr>
          <w:p w14:paraId="5BBFD343"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1.問答：能說出每天吃早餐的好處。</w:t>
            </w:r>
          </w:p>
          <w:p w14:paraId="69188CC0"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2.自評：能養成良好的飲食習慣。</w:t>
            </w:r>
          </w:p>
        </w:tc>
        <w:tc>
          <w:tcPr>
            <w:tcW w:w="1271" w:type="dxa"/>
            <w:shd w:val="clear" w:color="auto" w:fill="auto"/>
          </w:tcPr>
          <w:p w14:paraId="6DDC92AA"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【生命教育】</w:t>
            </w:r>
          </w:p>
          <w:p w14:paraId="41F379B2"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生E1 探討生活議題，培養思考的適當情意與態度。</w:t>
            </w:r>
          </w:p>
        </w:tc>
        <w:tc>
          <w:tcPr>
            <w:tcW w:w="1474" w:type="dxa"/>
          </w:tcPr>
          <w:p w14:paraId="349077E8" w14:textId="77777777" w:rsidR="00BD4483" w:rsidRPr="008D2FBD" w:rsidRDefault="00BD4483" w:rsidP="00D36D14">
            <w:pPr>
              <w:pStyle w:val="a8"/>
            </w:pPr>
          </w:p>
        </w:tc>
      </w:tr>
      <w:tr w:rsidR="00BD4483" w:rsidRPr="008D2FBD" w14:paraId="5327346F" w14:textId="77777777" w:rsidTr="00D36D14">
        <w:tblPrEx>
          <w:jc w:val="center"/>
        </w:tblPrEx>
        <w:trPr>
          <w:trHeight w:val="303"/>
          <w:jc w:val="center"/>
        </w:trPr>
        <w:tc>
          <w:tcPr>
            <w:tcW w:w="1270" w:type="dxa"/>
            <w:shd w:val="clear" w:color="auto" w:fill="auto"/>
          </w:tcPr>
          <w:p w14:paraId="437EE768"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第八</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76806362"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第一</w:t>
            </w:r>
            <w:proofErr w:type="gramStart"/>
            <w:r w:rsidRPr="00804F17">
              <w:rPr>
                <w:rFonts w:ascii="標楷體" w:eastAsia="標楷體" w:hAnsi="標楷體" w:hint="eastAsia"/>
                <w:bCs/>
                <w:snapToGrid w:val="0"/>
                <w:kern w:val="0"/>
                <w:sz w:val="20"/>
                <w:szCs w:val="20"/>
              </w:rPr>
              <w:t>冊</w:t>
            </w:r>
            <w:proofErr w:type="gramEnd"/>
            <w:r w:rsidRPr="00804F17">
              <w:rPr>
                <w:rFonts w:ascii="標楷體" w:eastAsia="標楷體" w:hAnsi="標楷體" w:hint="eastAsia"/>
                <w:bCs/>
                <w:snapToGrid w:val="0"/>
                <w:kern w:val="0"/>
                <w:sz w:val="20"/>
                <w:szCs w:val="20"/>
              </w:rPr>
              <w:t>第四單元：愛上體育課</w:t>
            </w:r>
          </w:p>
          <w:p w14:paraId="3671A84E"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活動</w:t>
            </w:r>
            <w:proofErr w:type="gramStart"/>
            <w:r w:rsidRPr="00804F17">
              <w:rPr>
                <w:rFonts w:ascii="標楷體" w:eastAsia="標楷體" w:hAnsi="標楷體" w:hint="eastAsia"/>
                <w:bCs/>
                <w:snapToGrid w:val="0"/>
                <w:kern w:val="0"/>
                <w:sz w:val="20"/>
                <w:szCs w:val="20"/>
              </w:rPr>
              <w:t>一</w:t>
            </w:r>
            <w:proofErr w:type="gramEnd"/>
            <w:r w:rsidRPr="00804F17">
              <w:rPr>
                <w:rFonts w:ascii="標楷體" w:eastAsia="標楷體" w:hAnsi="標楷體" w:hint="eastAsia"/>
                <w:bCs/>
                <w:snapToGrid w:val="0"/>
                <w:kern w:val="0"/>
                <w:sz w:val="20"/>
                <w:szCs w:val="20"/>
              </w:rPr>
              <w:t>：</w:t>
            </w:r>
            <w:proofErr w:type="gramStart"/>
            <w:r w:rsidRPr="00804F17">
              <w:rPr>
                <w:rFonts w:ascii="標楷體" w:eastAsia="標楷體" w:hAnsi="標楷體" w:hint="eastAsia"/>
                <w:bCs/>
                <w:snapToGrid w:val="0"/>
                <w:kern w:val="0"/>
                <w:sz w:val="20"/>
                <w:szCs w:val="20"/>
              </w:rPr>
              <w:t>體育課好好玩</w:t>
            </w:r>
            <w:proofErr w:type="gramEnd"/>
          </w:p>
        </w:tc>
        <w:tc>
          <w:tcPr>
            <w:tcW w:w="402" w:type="dxa"/>
            <w:gridSpan w:val="2"/>
          </w:tcPr>
          <w:p w14:paraId="41527BFF"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146BC04E"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p w14:paraId="04BD1B93"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-E-A2 具備探索身體活動與健康生活問題的思考能力，並透過體驗與實踐，處理日常生活中運動與健康的問題。</w:t>
            </w:r>
          </w:p>
        </w:tc>
        <w:tc>
          <w:tcPr>
            <w:tcW w:w="1276" w:type="dxa"/>
          </w:tcPr>
          <w:p w14:paraId="65D78275" w14:textId="77777777" w:rsidR="00BD4483" w:rsidRPr="00804F17" w:rsidRDefault="00BD4483" w:rsidP="00D36D14">
            <w:pPr>
              <w:widowControl/>
              <w:spacing w:line="260" w:lineRule="exact"/>
              <w:rPr>
                <w:rFonts w:eastAsiaTheme="minorEastAsia"/>
                <w:bCs/>
                <w:sz w:val="20"/>
                <w:szCs w:val="20"/>
              </w:rPr>
            </w:pPr>
            <w:smartTag w:uri="urn:schemas-microsoft-com:office:smarttags" w:element="chmetcnv">
              <w:smartTagPr>
                <w:attr w:name="UnitName" w:val="C"/>
                <w:attr w:name="SourceValue" w:val="1"/>
                <w:attr w:name="HasSpace" w:val="False"/>
                <w:attr w:name="Negative" w:val="False"/>
                <w:attr w:name="NumberType" w:val="1"/>
                <w:attr w:name="TCSC" w:val="0"/>
              </w:smartTagPr>
              <w:r w:rsidRPr="00804F17">
                <w:rPr>
                  <w:rFonts w:eastAsiaTheme="minorEastAsia"/>
                  <w:bCs/>
                  <w:snapToGrid w:val="0"/>
                  <w:kern w:val="0"/>
                  <w:sz w:val="20"/>
                  <w:szCs w:val="20"/>
                </w:rPr>
                <w:t>1</w:t>
              </w:r>
              <w:r w:rsidRPr="00804F17">
                <w:rPr>
                  <w:rFonts w:eastAsiaTheme="minorEastAsia"/>
                  <w:bCs/>
                  <w:sz w:val="20"/>
                  <w:szCs w:val="20"/>
                </w:rPr>
                <w:t>c</w:t>
              </w:r>
            </w:smartTag>
            <w:r w:rsidRPr="00804F17">
              <w:rPr>
                <w:rFonts w:ascii="標楷體" w:eastAsia="標楷體" w:hAnsi="標楷體" w:hint="eastAsia"/>
                <w:bCs/>
                <w:sz w:val="20"/>
                <w:szCs w:val="20"/>
              </w:rPr>
              <w:t>-I-2 認識基本的運動常識。</w:t>
            </w:r>
          </w:p>
          <w:p w14:paraId="17B4BB37" w14:textId="77777777" w:rsidR="00BD4483" w:rsidRPr="00804F17" w:rsidRDefault="00BD4483" w:rsidP="00D36D14">
            <w:pPr>
              <w:widowControl/>
              <w:spacing w:line="260" w:lineRule="exact"/>
              <w:rPr>
                <w:rFonts w:eastAsiaTheme="minorEastAsia"/>
                <w:bCs/>
                <w:sz w:val="20"/>
                <w:szCs w:val="20"/>
              </w:rPr>
            </w:pPr>
            <w:smartTag w:uri="urn:schemas-microsoft-com:office:smarttags" w:element="chmetcnv">
              <w:smartTagPr>
                <w:attr w:name="UnitName" w:val="C"/>
                <w:attr w:name="SourceValue" w:val="3"/>
                <w:attr w:name="HasSpace" w:val="False"/>
                <w:attr w:name="Negative" w:val="False"/>
                <w:attr w:name="NumberType" w:val="1"/>
                <w:attr w:name="TCSC" w:val="0"/>
              </w:smartTagPr>
              <w:r w:rsidRPr="00804F17">
                <w:rPr>
                  <w:rFonts w:eastAsiaTheme="minorEastAsia"/>
                  <w:bCs/>
                  <w:sz w:val="20"/>
                  <w:szCs w:val="20"/>
                </w:rPr>
                <w:t>3c</w:t>
              </w:r>
            </w:smartTag>
            <w:r w:rsidRPr="00804F17">
              <w:rPr>
                <w:rFonts w:ascii="標楷體" w:eastAsia="標楷體" w:hAnsi="標楷體" w:hint="eastAsia"/>
                <w:bCs/>
                <w:sz w:val="20"/>
                <w:szCs w:val="20"/>
              </w:rPr>
              <w:t>-I-2 表現安全的身體活動行為。</w:t>
            </w:r>
          </w:p>
        </w:tc>
        <w:tc>
          <w:tcPr>
            <w:tcW w:w="1275" w:type="dxa"/>
          </w:tcPr>
          <w:p w14:paraId="0B7EF85D"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Cb-</w:t>
            </w:r>
            <w:r w:rsidRPr="00804F17">
              <w:rPr>
                <w:rFonts w:ascii="標楷體" w:eastAsia="標楷體" w:hAnsi="標楷體" w:hint="eastAsia"/>
                <w:bCs/>
                <w:sz w:val="20"/>
                <w:szCs w:val="20"/>
              </w:rPr>
              <w:t>I-</w:t>
            </w:r>
            <w:r w:rsidRPr="00804F17">
              <w:rPr>
                <w:rFonts w:ascii="標楷體" w:eastAsia="標楷體" w:hAnsi="標楷體" w:hint="eastAsia"/>
                <w:bCs/>
                <w:snapToGrid w:val="0"/>
                <w:kern w:val="0"/>
                <w:sz w:val="20"/>
                <w:szCs w:val="20"/>
              </w:rPr>
              <w:t>1 運動安全常識、運動對身體健康的益處。</w:t>
            </w:r>
          </w:p>
        </w:tc>
        <w:tc>
          <w:tcPr>
            <w:tcW w:w="993" w:type="dxa"/>
            <w:gridSpan w:val="2"/>
          </w:tcPr>
          <w:p w14:paraId="210AB0EC" w14:textId="77777777" w:rsidR="00BD4483" w:rsidRPr="00804F17" w:rsidRDefault="00BD4483" w:rsidP="00D36D14">
            <w:pPr>
              <w:spacing w:line="260" w:lineRule="exact"/>
              <w:rPr>
                <w:rFonts w:eastAsiaTheme="minorEastAsia"/>
                <w:b/>
                <w:bCs/>
                <w:sz w:val="20"/>
                <w:szCs w:val="20"/>
              </w:rPr>
            </w:pPr>
            <w:r w:rsidRPr="00804F17">
              <w:rPr>
                <w:rFonts w:ascii="標楷體" w:eastAsia="標楷體" w:hAnsi="標楷體" w:hint="eastAsia"/>
                <w:sz w:val="20"/>
                <w:szCs w:val="20"/>
              </w:rPr>
              <w:t>1.認識上體育課的安全規定，並學會正確的運動裝備。</w:t>
            </w:r>
          </w:p>
          <w:p w14:paraId="32321CDC" w14:textId="77777777" w:rsidR="00BD4483" w:rsidRPr="00804F17" w:rsidRDefault="00BD4483" w:rsidP="00D36D14">
            <w:pPr>
              <w:widowControl/>
              <w:spacing w:line="260" w:lineRule="exact"/>
              <w:rPr>
                <w:rFonts w:eastAsiaTheme="minorEastAsia"/>
                <w:sz w:val="20"/>
                <w:szCs w:val="20"/>
              </w:rPr>
            </w:pPr>
            <w:r w:rsidRPr="00804F17">
              <w:rPr>
                <w:rFonts w:ascii="標楷體" w:eastAsia="標楷體" w:hAnsi="標楷體" w:hint="eastAsia"/>
                <w:sz w:val="20"/>
                <w:szCs w:val="20"/>
              </w:rPr>
              <w:t>2.學會整隊的基本動作。</w:t>
            </w:r>
          </w:p>
          <w:p w14:paraId="4789F691" w14:textId="77777777" w:rsidR="00BD4483" w:rsidRPr="00804F17" w:rsidRDefault="00BD4483" w:rsidP="00D36D14">
            <w:pPr>
              <w:widowControl/>
              <w:spacing w:line="260" w:lineRule="exact"/>
              <w:rPr>
                <w:rFonts w:eastAsiaTheme="minorEastAsia"/>
                <w:sz w:val="20"/>
                <w:szCs w:val="20"/>
              </w:rPr>
            </w:pPr>
            <w:r w:rsidRPr="00804F17">
              <w:rPr>
                <w:rFonts w:ascii="標楷體" w:eastAsia="標楷體" w:hAnsi="標楷體" w:hint="eastAsia"/>
                <w:sz w:val="20"/>
                <w:szCs w:val="20"/>
              </w:rPr>
              <w:t>3.養成正確的上課準備習慣。</w:t>
            </w:r>
          </w:p>
        </w:tc>
        <w:tc>
          <w:tcPr>
            <w:tcW w:w="3547" w:type="dxa"/>
            <w:gridSpan w:val="2"/>
          </w:tcPr>
          <w:p w14:paraId="12C4FFEE"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一、介紹體育課程與上課規定</w:t>
            </w:r>
          </w:p>
          <w:p w14:paraId="2A9B0C7A"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1.教師介紹體育課的主要內容，包括室內和戶外的身體活動，大多屬於移動性的身體活動，有時會有身體碰觸或碰撞，所以要注意上課安全。</w:t>
            </w:r>
          </w:p>
          <w:p w14:paraId="193A74F2"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2.利用課本說明上體育課的安全規定，包括：注意聽老師的口令或哨聲；注意看老師的動作示範；活動時要注意安全。</w:t>
            </w:r>
          </w:p>
          <w:p w14:paraId="72A52C78"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kern w:val="0"/>
                <w:sz w:val="20"/>
                <w:szCs w:val="20"/>
              </w:rPr>
              <w:t>二、制定體育課的約定</w:t>
            </w:r>
          </w:p>
          <w:p w14:paraId="45A7FF8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1.引導學生發表，除了課本的安全規定外，還有哪些規定大家應該遵守。</w:t>
            </w:r>
          </w:p>
          <w:p w14:paraId="5902319C"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2.歸納大家的意見，寫成學習公約，提醒大家要遵守上課的約定。</w:t>
            </w:r>
          </w:p>
          <w:p w14:paraId="44361287"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kern w:val="0"/>
                <w:sz w:val="20"/>
                <w:szCs w:val="20"/>
              </w:rPr>
              <w:t>三、說明上體育課的準備</w:t>
            </w:r>
          </w:p>
          <w:p w14:paraId="69718B4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利用課文說明體育課會從事很多運動，學生需穿著學校的運動服</w:t>
            </w:r>
            <w:proofErr w:type="gramStart"/>
            <w:r w:rsidRPr="00804F17">
              <w:rPr>
                <w:rFonts w:ascii="標楷體" w:eastAsia="標楷體" w:hAnsi="標楷體" w:hint="eastAsia"/>
                <w:kern w:val="0"/>
                <w:sz w:val="20"/>
                <w:szCs w:val="20"/>
              </w:rPr>
              <w:t>或班服</w:t>
            </w:r>
            <w:proofErr w:type="gramEnd"/>
            <w:r w:rsidRPr="00804F17">
              <w:rPr>
                <w:rFonts w:ascii="標楷體" w:eastAsia="標楷體" w:hAnsi="標楷體" w:hint="eastAsia"/>
                <w:kern w:val="0"/>
                <w:sz w:val="20"/>
                <w:szCs w:val="20"/>
              </w:rPr>
              <w:t>、運動鞋，戴帽子和準備水壺。</w:t>
            </w:r>
          </w:p>
          <w:p w14:paraId="43F7F7A8"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2.教師歸納：</w:t>
            </w:r>
            <w:r w:rsidRPr="00804F17">
              <w:rPr>
                <w:rFonts w:ascii="標楷體" w:eastAsia="標楷體" w:hAnsi="標楷體" w:hint="eastAsia"/>
                <w:kern w:val="0"/>
                <w:sz w:val="20"/>
                <w:szCs w:val="20"/>
              </w:rPr>
              <w:t>體育課時主要以戶外身體活動為主，一定要遵守教師規定並穿著正確裝備，才能維持上課安全，</w:t>
            </w:r>
            <w:r w:rsidRPr="00804F17">
              <w:rPr>
                <w:rFonts w:ascii="標楷體" w:eastAsia="標楷體" w:hAnsi="標楷體" w:hint="eastAsia"/>
                <w:kern w:val="0"/>
                <w:sz w:val="20"/>
                <w:szCs w:val="20"/>
              </w:rPr>
              <w:lastRenderedPageBreak/>
              <w:t>以後上課前應做好這些準備。</w:t>
            </w:r>
          </w:p>
          <w:p w14:paraId="1AE4C6F8" w14:textId="77777777" w:rsidR="00BD4483" w:rsidRPr="00804F17" w:rsidRDefault="00BD4483" w:rsidP="00D36D14">
            <w:pPr>
              <w:autoSpaceDE w:val="0"/>
              <w:autoSpaceDN w:val="0"/>
              <w:adjustRightInd w:val="0"/>
              <w:spacing w:line="260" w:lineRule="exact"/>
              <w:rPr>
                <w:rFonts w:eastAsiaTheme="minorEastAsia"/>
                <w:b/>
                <w:bCs/>
                <w:sz w:val="20"/>
                <w:szCs w:val="20"/>
              </w:rPr>
            </w:pPr>
            <w:r w:rsidRPr="00804F17">
              <w:rPr>
                <w:rFonts w:ascii="標楷體" w:eastAsia="標楷體" w:hAnsi="標楷體" w:hint="eastAsia"/>
                <w:b/>
                <w:bCs/>
                <w:kern w:val="0"/>
                <w:sz w:val="20"/>
                <w:szCs w:val="20"/>
              </w:rPr>
              <w:t>四、進行整隊練習</w:t>
            </w:r>
          </w:p>
          <w:p w14:paraId="55B1D0E3"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說明整隊是上戶外體育課應該學會的能力，引導學生模仿老師動作練習整隊、立正、稍息和向前看齊。</w:t>
            </w:r>
          </w:p>
          <w:p w14:paraId="21A78888"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2.訓練</w:t>
            </w:r>
            <w:r w:rsidRPr="00804F17">
              <w:rPr>
                <w:rFonts w:ascii="標楷體" w:eastAsia="標楷體" w:hAnsi="標楷體" w:hint="eastAsia"/>
                <w:kern w:val="0"/>
                <w:sz w:val="20"/>
                <w:szCs w:val="20"/>
              </w:rPr>
              <w:t>體育小股長喊口令，進行</w:t>
            </w:r>
            <w:proofErr w:type="gramStart"/>
            <w:r w:rsidRPr="00804F17">
              <w:rPr>
                <w:rFonts w:ascii="標楷體" w:eastAsia="標楷體" w:hAnsi="標楷體" w:hint="eastAsia"/>
                <w:kern w:val="0"/>
                <w:sz w:val="20"/>
                <w:szCs w:val="20"/>
              </w:rPr>
              <w:t>自主性整隊</w:t>
            </w:r>
            <w:proofErr w:type="gramEnd"/>
            <w:r w:rsidRPr="00804F17">
              <w:rPr>
                <w:rFonts w:ascii="標楷體" w:eastAsia="標楷體" w:hAnsi="標楷體" w:hint="eastAsia"/>
                <w:kern w:val="0"/>
                <w:sz w:val="20"/>
                <w:szCs w:val="20"/>
              </w:rPr>
              <w:t>練習。</w:t>
            </w:r>
          </w:p>
          <w:p w14:paraId="332D8ABF" w14:textId="77777777" w:rsidR="00BD4483" w:rsidRPr="00804F17" w:rsidRDefault="00BD4483" w:rsidP="00D36D14">
            <w:pPr>
              <w:autoSpaceDE w:val="0"/>
              <w:autoSpaceDN w:val="0"/>
              <w:adjustRightInd w:val="0"/>
              <w:spacing w:line="260" w:lineRule="exact"/>
              <w:rPr>
                <w:rFonts w:eastAsiaTheme="minorEastAsia"/>
                <w:b/>
                <w:bCs/>
                <w:kern w:val="0"/>
                <w:sz w:val="20"/>
                <w:szCs w:val="20"/>
              </w:rPr>
            </w:pPr>
            <w:r w:rsidRPr="00804F17">
              <w:rPr>
                <w:rFonts w:ascii="標楷體" w:eastAsia="標楷體" w:hAnsi="標楷體" w:hint="eastAsia"/>
                <w:b/>
                <w:bCs/>
                <w:kern w:val="0"/>
                <w:sz w:val="20"/>
                <w:szCs w:val="20"/>
              </w:rPr>
              <w:t>五、誰的穿著不正確</w:t>
            </w:r>
          </w:p>
          <w:p w14:paraId="753083D8"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利用課文圖片情境，引導學生發表哪些小朋友的穿著適合運動？哪些需要較不適合？為什麼？</w:t>
            </w:r>
          </w:p>
          <w:p w14:paraId="613EFA17"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利用課本圖片比較一下自己的穿著和哪一位小朋友最像。</w:t>
            </w:r>
          </w:p>
          <w:p w14:paraId="480D31AD" w14:textId="77777777" w:rsidR="00BD4483" w:rsidRPr="00804F17" w:rsidRDefault="00BD4483" w:rsidP="00D36D14">
            <w:pPr>
              <w:autoSpaceDE w:val="0"/>
              <w:autoSpaceDN w:val="0"/>
              <w:adjustRightInd w:val="0"/>
              <w:spacing w:line="260" w:lineRule="exact"/>
              <w:rPr>
                <w:rFonts w:eastAsiaTheme="minorEastAsia"/>
                <w:b/>
                <w:kern w:val="0"/>
                <w:sz w:val="20"/>
                <w:szCs w:val="20"/>
              </w:rPr>
            </w:pPr>
            <w:r w:rsidRPr="00804F17">
              <w:rPr>
                <w:rFonts w:ascii="標楷體" w:eastAsia="標楷體" w:hAnsi="標楷體" w:hint="eastAsia"/>
                <w:b/>
                <w:bCs/>
                <w:kern w:val="0"/>
                <w:sz w:val="20"/>
                <w:szCs w:val="20"/>
              </w:rPr>
              <w:t>六、總結活動</w:t>
            </w:r>
          </w:p>
          <w:p w14:paraId="3D379436"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歸納在戶外上體育課，必須注意安全，遵守規定，作好準備才能享受運動的樂趣。</w:t>
            </w:r>
          </w:p>
          <w:p w14:paraId="183DB7B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提醒學生下次要檢查上課的服裝、裝備是否正確。</w:t>
            </w:r>
          </w:p>
          <w:p w14:paraId="12BD574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3.</w:t>
            </w:r>
            <w:r w:rsidRPr="00804F17">
              <w:rPr>
                <w:rFonts w:ascii="標楷體" w:eastAsia="標楷體" w:hAnsi="標楷體" w:hint="eastAsia"/>
                <w:kern w:val="0"/>
                <w:sz w:val="20"/>
                <w:szCs w:val="20"/>
              </w:rPr>
              <w:t>說明下一節課會學習如何做暖</w:t>
            </w:r>
            <w:proofErr w:type="gramStart"/>
            <w:r w:rsidRPr="00804F17">
              <w:rPr>
                <w:rFonts w:ascii="標楷體" w:eastAsia="標楷體" w:hAnsi="標楷體" w:hint="eastAsia"/>
                <w:kern w:val="0"/>
                <w:sz w:val="20"/>
                <w:szCs w:val="20"/>
              </w:rPr>
              <w:t>身操和選擇</w:t>
            </w:r>
            <w:proofErr w:type="gramEnd"/>
            <w:r w:rsidRPr="00804F17">
              <w:rPr>
                <w:rFonts w:ascii="標楷體" w:eastAsia="標楷體" w:hAnsi="標楷體" w:hint="eastAsia"/>
                <w:kern w:val="0"/>
                <w:sz w:val="20"/>
                <w:szCs w:val="20"/>
              </w:rPr>
              <w:t>安全的場地。</w:t>
            </w:r>
          </w:p>
        </w:tc>
        <w:tc>
          <w:tcPr>
            <w:tcW w:w="1418" w:type="dxa"/>
            <w:shd w:val="clear" w:color="auto" w:fill="auto"/>
          </w:tcPr>
          <w:p w14:paraId="04CACF76"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1.問答：能說出體育課的安全規定和準備。</w:t>
            </w:r>
          </w:p>
          <w:p w14:paraId="738594F7"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2.實作：能做出正確的整隊動作。</w:t>
            </w:r>
          </w:p>
          <w:p w14:paraId="66B0C349"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3.問答：能說出正確運動穿著的條件。</w:t>
            </w:r>
          </w:p>
          <w:p w14:paraId="2640B59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4.實作：能做好上體育課的準備。</w:t>
            </w:r>
          </w:p>
        </w:tc>
        <w:tc>
          <w:tcPr>
            <w:tcW w:w="1271" w:type="dxa"/>
            <w:shd w:val="clear" w:color="auto" w:fill="auto"/>
          </w:tcPr>
          <w:p w14:paraId="1B83352E"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139BD897"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安E7 探究運動基本的保健。</w:t>
            </w:r>
          </w:p>
        </w:tc>
        <w:tc>
          <w:tcPr>
            <w:tcW w:w="1474" w:type="dxa"/>
          </w:tcPr>
          <w:p w14:paraId="5CD0D924" w14:textId="77777777" w:rsidR="00BD4483" w:rsidRPr="008D2FBD" w:rsidRDefault="00BD4483" w:rsidP="00D36D14">
            <w:pPr>
              <w:pStyle w:val="a8"/>
            </w:pPr>
          </w:p>
        </w:tc>
      </w:tr>
      <w:tr w:rsidR="00BD4483" w:rsidRPr="008D2FBD" w14:paraId="3794E933" w14:textId="77777777" w:rsidTr="00D36D14">
        <w:tblPrEx>
          <w:jc w:val="center"/>
        </w:tblPrEx>
        <w:trPr>
          <w:trHeight w:val="303"/>
          <w:jc w:val="center"/>
        </w:trPr>
        <w:tc>
          <w:tcPr>
            <w:tcW w:w="1270" w:type="dxa"/>
            <w:shd w:val="clear" w:color="auto" w:fill="auto"/>
          </w:tcPr>
          <w:p w14:paraId="221377EB"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t>第九</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5FEC33EF"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第四單元：愛上體育課</w:t>
            </w:r>
          </w:p>
          <w:p w14:paraId="03912F32"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活動二：暖身操</w:t>
            </w:r>
          </w:p>
        </w:tc>
        <w:tc>
          <w:tcPr>
            <w:tcW w:w="402" w:type="dxa"/>
            <w:gridSpan w:val="2"/>
          </w:tcPr>
          <w:p w14:paraId="73CC3CB2"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7D4166F5"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p w14:paraId="5117AD3A"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-E-A2 具備探索身體活動與健康生活問題的思考能力，並透過體驗與實踐，處理日常生活中</w:t>
            </w:r>
            <w:r>
              <w:rPr>
                <w:rFonts w:ascii="標楷體" w:eastAsia="標楷體" w:hAnsi="標楷體" w:hint="eastAsia"/>
                <w:bCs/>
                <w:snapToGrid w:val="0"/>
                <w:kern w:val="0"/>
                <w:sz w:val="20"/>
                <w:szCs w:val="20"/>
              </w:rPr>
              <w:lastRenderedPageBreak/>
              <w:t>運動與健康的問題。</w:t>
            </w:r>
          </w:p>
        </w:tc>
        <w:tc>
          <w:tcPr>
            <w:tcW w:w="1276" w:type="dxa"/>
          </w:tcPr>
          <w:p w14:paraId="145D7D63" w14:textId="77777777" w:rsidR="00BD4483" w:rsidRPr="00804F17" w:rsidRDefault="00BD4483" w:rsidP="00D36D14">
            <w:pPr>
              <w:widowControl/>
              <w:spacing w:line="260" w:lineRule="exact"/>
              <w:rPr>
                <w:rFonts w:eastAsiaTheme="minorEastAsia"/>
                <w:bCs/>
                <w:sz w:val="20"/>
                <w:szCs w:val="20"/>
              </w:rPr>
            </w:pPr>
            <w:smartTag w:uri="urn:schemas-microsoft-com:office:smarttags" w:element="chmetcnv">
              <w:smartTagPr>
                <w:attr w:name="UnitName" w:val="C"/>
                <w:attr w:name="SourceValue" w:val="1"/>
                <w:attr w:name="HasSpace" w:val="False"/>
                <w:attr w:name="Negative" w:val="False"/>
                <w:attr w:name="NumberType" w:val="1"/>
                <w:attr w:name="TCSC" w:val="0"/>
              </w:smartTagPr>
              <w:r w:rsidRPr="00804F17">
                <w:rPr>
                  <w:rFonts w:eastAsiaTheme="minorEastAsia"/>
                  <w:bCs/>
                  <w:sz w:val="20"/>
                  <w:szCs w:val="20"/>
                </w:rPr>
                <w:lastRenderedPageBreak/>
                <w:t>1c</w:t>
              </w:r>
            </w:smartTag>
            <w:r w:rsidRPr="00804F17">
              <w:rPr>
                <w:rFonts w:ascii="標楷體" w:eastAsia="標楷體" w:hAnsi="標楷體" w:hint="eastAsia"/>
                <w:bCs/>
                <w:sz w:val="20"/>
                <w:szCs w:val="20"/>
              </w:rPr>
              <w:t>-I-2 認識基本的運動常識。</w:t>
            </w:r>
          </w:p>
        </w:tc>
        <w:tc>
          <w:tcPr>
            <w:tcW w:w="1275" w:type="dxa"/>
          </w:tcPr>
          <w:p w14:paraId="61A00758"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Bc-I-1 各項暖身伸展動作。</w:t>
            </w:r>
          </w:p>
        </w:tc>
        <w:tc>
          <w:tcPr>
            <w:tcW w:w="993" w:type="dxa"/>
            <w:gridSpan w:val="2"/>
          </w:tcPr>
          <w:p w14:paraId="5346A6A4"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1.知道暖身操的重要性。</w:t>
            </w:r>
          </w:p>
          <w:p w14:paraId="5873BC17" w14:textId="77777777" w:rsidR="00BD4483" w:rsidRPr="00804F17" w:rsidRDefault="00BD4483" w:rsidP="00D36D14">
            <w:pPr>
              <w:widowControl/>
              <w:spacing w:line="260" w:lineRule="exact"/>
              <w:rPr>
                <w:rFonts w:eastAsiaTheme="minorEastAsia"/>
                <w:sz w:val="20"/>
                <w:szCs w:val="20"/>
              </w:rPr>
            </w:pPr>
            <w:r w:rsidRPr="00804F17">
              <w:rPr>
                <w:rFonts w:ascii="標楷體" w:eastAsia="標楷體" w:hAnsi="標楷體" w:hint="eastAsia"/>
                <w:sz w:val="20"/>
                <w:szCs w:val="20"/>
              </w:rPr>
              <w:t>2.能正確進行暖身操活動。</w:t>
            </w:r>
          </w:p>
        </w:tc>
        <w:tc>
          <w:tcPr>
            <w:tcW w:w="3547" w:type="dxa"/>
            <w:gridSpan w:val="2"/>
          </w:tcPr>
          <w:p w14:paraId="6B03A860" w14:textId="77777777" w:rsidR="00BD4483" w:rsidRPr="00804F17" w:rsidRDefault="00BD4483" w:rsidP="00D36D14">
            <w:pPr>
              <w:autoSpaceDE w:val="0"/>
              <w:autoSpaceDN w:val="0"/>
              <w:adjustRightInd w:val="0"/>
              <w:spacing w:line="260" w:lineRule="exact"/>
              <w:rPr>
                <w:rFonts w:eastAsiaTheme="minorEastAsia"/>
                <w:b/>
                <w:bCs/>
                <w:kern w:val="0"/>
                <w:sz w:val="20"/>
                <w:szCs w:val="20"/>
              </w:rPr>
            </w:pPr>
            <w:r w:rsidRPr="00804F17">
              <w:rPr>
                <w:rFonts w:ascii="標楷體" w:eastAsia="標楷體" w:hAnsi="標楷體" w:hint="eastAsia"/>
                <w:b/>
                <w:bCs/>
                <w:kern w:val="0"/>
                <w:sz w:val="20"/>
                <w:szCs w:val="20"/>
              </w:rPr>
              <w:t>一、暖身操的重要性</w:t>
            </w:r>
          </w:p>
          <w:p w14:paraId="065F6BE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教師提問並說明運動前做暖身操，比較不容易受傷。</w:t>
            </w:r>
          </w:p>
          <w:p w14:paraId="15BB4EAB" w14:textId="77777777" w:rsidR="00BD4483" w:rsidRPr="00804F17" w:rsidRDefault="00BD4483" w:rsidP="00D36D14">
            <w:pPr>
              <w:autoSpaceDE w:val="0"/>
              <w:autoSpaceDN w:val="0"/>
              <w:adjustRightInd w:val="0"/>
              <w:spacing w:line="260" w:lineRule="exact"/>
              <w:rPr>
                <w:rFonts w:eastAsiaTheme="minorEastAsia"/>
                <w:b/>
                <w:kern w:val="0"/>
                <w:sz w:val="20"/>
                <w:szCs w:val="20"/>
              </w:rPr>
            </w:pPr>
            <w:r w:rsidRPr="00804F17">
              <w:rPr>
                <w:rFonts w:ascii="標楷體" w:eastAsia="標楷體" w:hAnsi="標楷體" w:hint="eastAsia"/>
                <w:b/>
                <w:bCs/>
                <w:kern w:val="0"/>
                <w:sz w:val="20"/>
                <w:szCs w:val="20"/>
              </w:rPr>
              <w:t>二、進行單人暖身操練習</w:t>
            </w:r>
          </w:p>
          <w:p w14:paraId="4DC5B01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示範並引導學生練習簡單的單人暖身操。</w:t>
            </w:r>
          </w:p>
          <w:p w14:paraId="34023901"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一邊練習一邊引導學生思考：身體哪一個部位的肌肉有伸展、拉的感覺。</w:t>
            </w:r>
          </w:p>
          <w:p w14:paraId="5451A77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3.</w:t>
            </w:r>
            <w:r w:rsidRPr="00804F17">
              <w:rPr>
                <w:rFonts w:ascii="標楷體" w:eastAsia="標楷體" w:hAnsi="標楷體" w:hint="eastAsia"/>
                <w:kern w:val="0"/>
                <w:sz w:val="20"/>
                <w:szCs w:val="20"/>
              </w:rPr>
              <w:t>引導學生原地跑步，體驗全動態暖身方式，後改原地踏步，緩和呼吸和心跳。</w:t>
            </w:r>
          </w:p>
          <w:p w14:paraId="5B93553A" w14:textId="77777777" w:rsidR="00BD4483" w:rsidRPr="00804F17" w:rsidRDefault="00BD4483" w:rsidP="00D36D14">
            <w:pPr>
              <w:autoSpaceDE w:val="0"/>
              <w:autoSpaceDN w:val="0"/>
              <w:adjustRightInd w:val="0"/>
              <w:spacing w:line="260" w:lineRule="exact"/>
              <w:rPr>
                <w:rFonts w:eastAsiaTheme="minorEastAsia"/>
                <w:b/>
                <w:bCs/>
                <w:kern w:val="0"/>
                <w:sz w:val="20"/>
                <w:szCs w:val="20"/>
              </w:rPr>
            </w:pPr>
            <w:r w:rsidRPr="00804F17">
              <w:rPr>
                <w:rFonts w:ascii="標楷體" w:eastAsia="標楷體" w:hAnsi="標楷體" w:hint="eastAsia"/>
                <w:b/>
                <w:bCs/>
                <w:kern w:val="0"/>
                <w:sz w:val="20"/>
                <w:szCs w:val="20"/>
              </w:rPr>
              <w:t>三、總結活動</w:t>
            </w:r>
          </w:p>
          <w:p w14:paraId="3E3984B6"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1.教師</w:t>
            </w:r>
            <w:r w:rsidRPr="00804F17">
              <w:rPr>
                <w:rFonts w:ascii="標楷體" w:eastAsia="標楷體" w:hAnsi="標楷體" w:hint="eastAsia"/>
                <w:kern w:val="0"/>
                <w:sz w:val="20"/>
                <w:szCs w:val="20"/>
              </w:rPr>
              <w:t>提問剛才進行哪些不同的暖身活動，靜態伸展和動態的活動有什麼不一樣的感覺？</w:t>
            </w:r>
          </w:p>
          <w:p w14:paraId="3FA5108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lastRenderedPageBreak/>
              <w:t>2.教師</w:t>
            </w:r>
            <w:r w:rsidRPr="00804F17">
              <w:rPr>
                <w:rFonts w:ascii="標楷體" w:eastAsia="標楷體" w:hAnsi="標楷體" w:hint="eastAsia"/>
                <w:kern w:val="0"/>
                <w:sz w:val="20"/>
                <w:szCs w:val="20"/>
              </w:rPr>
              <w:t>歸納</w:t>
            </w:r>
            <w:r w:rsidRPr="00804F17">
              <w:rPr>
                <w:rFonts w:ascii="標楷體" w:eastAsia="標楷體" w:hAnsi="標楷體" w:hint="eastAsia"/>
                <w:sz w:val="20"/>
                <w:szCs w:val="20"/>
              </w:rPr>
              <w:t>：運動前進行暖身操可以讓身體做好準備，也可以減少運動傷害。</w:t>
            </w:r>
          </w:p>
          <w:p w14:paraId="3A7735A0" w14:textId="77777777" w:rsidR="00BD4483" w:rsidRPr="00804F17" w:rsidRDefault="00BD4483" w:rsidP="00D36D14">
            <w:pPr>
              <w:autoSpaceDE w:val="0"/>
              <w:autoSpaceDN w:val="0"/>
              <w:adjustRightInd w:val="0"/>
              <w:spacing w:line="260" w:lineRule="exact"/>
              <w:rPr>
                <w:rFonts w:eastAsiaTheme="minorEastAsia"/>
                <w:b/>
                <w:bCs/>
                <w:kern w:val="0"/>
                <w:sz w:val="20"/>
                <w:szCs w:val="20"/>
              </w:rPr>
            </w:pPr>
            <w:r w:rsidRPr="00804F17">
              <w:rPr>
                <w:rFonts w:ascii="標楷體" w:eastAsia="標楷體" w:hAnsi="標楷體" w:hint="eastAsia"/>
                <w:b/>
                <w:bCs/>
                <w:kern w:val="0"/>
                <w:sz w:val="20"/>
                <w:szCs w:val="20"/>
              </w:rPr>
              <w:t>四、複習單人暖身操</w:t>
            </w:r>
          </w:p>
          <w:p w14:paraId="0A51124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引導學生隨著教師口令和動作示範。</w:t>
            </w:r>
          </w:p>
          <w:p w14:paraId="63369E0E"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說明暖</w:t>
            </w:r>
            <w:proofErr w:type="gramStart"/>
            <w:r w:rsidRPr="00804F17">
              <w:rPr>
                <w:rFonts w:ascii="標楷體" w:eastAsia="標楷體" w:hAnsi="標楷體" w:hint="eastAsia"/>
                <w:kern w:val="0"/>
                <w:sz w:val="20"/>
                <w:szCs w:val="20"/>
              </w:rPr>
              <w:t>身操也可以</w:t>
            </w:r>
            <w:proofErr w:type="gramEnd"/>
            <w:r w:rsidRPr="00804F17">
              <w:rPr>
                <w:rFonts w:ascii="標楷體" w:eastAsia="標楷體" w:hAnsi="標楷體" w:hint="eastAsia"/>
                <w:kern w:val="0"/>
                <w:sz w:val="20"/>
                <w:szCs w:val="20"/>
              </w:rPr>
              <w:t>兩人合作進行，互相協助，增加身體部位伸展的範圍。</w:t>
            </w:r>
          </w:p>
          <w:p w14:paraId="415A79BE" w14:textId="77777777" w:rsidR="00BD4483" w:rsidRPr="00804F17" w:rsidRDefault="00BD4483" w:rsidP="00D36D14">
            <w:pPr>
              <w:autoSpaceDE w:val="0"/>
              <w:autoSpaceDN w:val="0"/>
              <w:adjustRightInd w:val="0"/>
              <w:spacing w:line="260" w:lineRule="exact"/>
              <w:rPr>
                <w:rFonts w:eastAsiaTheme="minorEastAsia"/>
                <w:b/>
                <w:bCs/>
                <w:kern w:val="0"/>
                <w:sz w:val="20"/>
                <w:szCs w:val="20"/>
              </w:rPr>
            </w:pPr>
            <w:r w:rsidRPr="00804F17">
              <w:rPr>
                <w:rFonts w:ascii="標楷體" w:eastAsia="標楷體" w:hAnsi="標楷體" w:hint="eastAsia"/>
                <w:b/>
                <w:bCs/>
                <w:kern w:val="0"/>
                <w:sz w:val="20"/>
                <w:szCs w:val="20"/>
              </w:rPr>
              <w:t>五、進行雙人暖身操練習</w:t>
            </w:r>
          </w:p>
          <w:p w14:paraId="46FD552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引導學生兩人一組，先相互握手問好。</w:t>
            </w:r>
          </w:p>
          <w:p w14:paraId="7FB7841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說明兩人活動要注意的安全規定</w:t>
            </w:r>
            <w:r w:rsidRPr="00804F17">
              <w:rPr>
                <w:rFonts w:ascii="標楷體" w:eastAsia="標楷體" w:hAnsi="標楷體" w:hint="eastAsia"/>
                <w:sz w:val="20"/>
                <w:szCs w:val="20"/>
              </w:rPr>
              <w:t>。</w:t>
            </w:r>
          </w:p>
          <w:p w14:paraId="3E52590B"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3.</w:t>
            </w:r>
            <w:r w:rsidRPr="00804F17">
              <w:rPr>
                <w:rFonts w:ascii="標楷體" w:eastAsia="標楷體" w:hAnsi="標楷體" w:hint="eastAsia"/>
                <w:kern w:val="0"/>
                <w:sz w:val="20"/>
                <w:szCs w:val="20"/>
              </w:rPr>
              <w:t>示範並引導學生練習雙人暖身操。</w:t>
            </w:r>
          </w:p>
          <w:p w14:paraId="782EBEF4"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4.</w:t>
            </w:r>
            <w:r w:rsidRPr="00804F17">
              <w:rPr>
                <w:rFonts w:ascii="標楷體" w:eastAsia="標楷體" w:hAnsi="標楷體" w:hint="eastAsia"/>
                <w:kern w:val="0"/>
                <w:sz w:val="20"/>
                <w:szCs w:val="20"/>
              </w:rPr>
              <w:t>一邊練習一邊引導學生思考：身體哪一個部位的肌肉有伸展、拉的感覺。</w:t>
            </w:r>
          </w:p>
          <w:p w14:paraId="34608D2E"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5.教師</w:t>
            </w:r>
            <w:r w:rsidRPr="00804F17">
              <w:rPr>
                <w:rFonts w:ascii="標楷體" w:eastAsia="標楷體" w:hAnsi="標楷體" w:hint="eastAsia"/>
                <w:kern w:val="0"/>
                <w:sz w:val="20"/>
                <w:szCs w:val="20"/>
              </w:rPr>
              <w:t>提問比較雙人暖</w:t>
            </w:r>
            <w:proofErr w:type="gramStart"/>
            <w:r w:rsidRPr="00804F17">
              <w:rPr>
                <w:rFonts w:ascii="標楷體" w:eastAsia="標楷體" w:hAnsi="標楷體" w:hint="eastAsia"/>
                <w:kern w:val="0"/>
                <w:sz w:val="20"/>
                <w:szCs w:val="20"/>
              </w:rPr>
              <w:t>身操和單人暖</w:t>
            </w:r>
            <w:proofErr w:type="gramEnd"/>
            <w:r w:rsidRPr="00804F17">
              <w:rPr>
                <w:rFonts w:ascii="標楷體" w:eastAsia="標楷體" w:hAnsi="標楷體" w:hint="eastAsia"/>
                <w:kern w:val="0"/>
                <w:sz w:val="20"/>
                <w:szCs w:val="20"/>
              </w:rPr>
              <w:t>身操的伸展部位有哪些相同、哪些不同？</w:t>
            </w:r>
          </w:p>
          <w:p w14:paraId="7714DEF8"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b/>
                <w:bCs/>
                <w:kern w:val="0"/>
                <w:sz w:val="20"/>
                <w:szCs w:val="20"/>
              </w:rPr>
              <w:t>六、總結活動</w:t>
            </w:r>
          </w:p>
          <w:p w14:paraId="76BAD84F"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w:t>
            </w:r>
            <w:r w:rsidRPr="00804F17">
              <w:rPr>
                <w:rFonts w:ascii="標楷體" w:eastAsia="標楷體" w:hAnsi="標楷體" w:hint="eastAsia"/>
                <w:kern w:val="0"/>
                <w:sz w:val="20"/>
                <w:szCs w:val="20"/>
              </w:rPr>
              <w:t>歸納</w:t>
            </w:r>
            <w:r w:rsidRPr="00804F17">
              <w:rPr>
                <w:rFonts w:ascii="標楷體" w:eastAsia="標楷體" w:hAnsi="標楷體" w:hint="eastAsia"/>
                <w:sz w:val="20"/>
                <w:szCs w:val="20"/>
              </w:rPr>
              <w:t>：暖身操的方式要依照運動的身體部位來做變化。</w:t>
            </w:r>
          </w:p>
          <w:p w14:paraId="79095797"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鼓勵學生學會暖身操的方法和動作後，可以在課後和同學或家人一起練習，並養成運動前先做暖身操的正確習慣。</w:t>
            </w:r>
          </w:p>
        </w:tc>
        <w:tc>
          <w:tcPr>
            <w:tcW w:w="1418" w:type="dxa"/>
            <w:shd w:val="clear" w:color="auto" w:fill="auto"/>
          </w:tcPr>
          <w:p w14:paraId="767236A9"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1.問答：能說出暖身操的重要性。</w:t>
            </w:r>
          </w:p>
          <w:p w14:paraId="16A7E683"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2.實作：能做出正確的單人和雙人暖身操動作。</w:t>
            </w:r>
          </w:p>
        </w:tc>
        <w:tc>
          <w:tcPr>
            <w:tcW w:w="1271" w:type="dxa"/>
            <w:shd w:val="clear" w:color="auto" w:fill="auto"/>
          </w:tcPr>
          <w:p w14:paraId="4242DF78"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1A83DB0F"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安E7 探究運動基本的保健。</w:t>
            </w:r>
          </w:p>
        </w:tc>
        <w:tc>
          <w:tcPr>
            <w:tcW w:w="1474" w:type="dxa"/>
          </w:tcPr>
          <w:p w14:paraId="4F778778" w14:textId="77777777" w:rsidR="00BD4483" w:rsidRPr="008D2FBD" w:rsidRDefault="00BD4483" w:rsidP="00D36D14">
            <w:pPr>
              <w:pStyle w:val="a8"/>
            </w:pPr>
          </w:p>
        </w:tc>
      </w:tr>
      <w:tr w:rsidR="00BD4483" w:rsidRPr="008D2FBD" w14:paraId="396C9F80" w14:textId="77777777" w:rsidTr="00D36D14">
        <w:tblPrEx>
          <w:jc w:val="center"/>
        </w:tblPrEx>
        <w:trPr>
          <w:trHeight w:val="303"/>
          <w:jc w:val="center"/>
        </w:trPr>
        <w:tc>
          <w:tcPr>
            <w:tcW w:w="1270" w:type="dxa"/>
            <w:shd w:val="clear" w:color="auto" w:fill="auto"/>
          </w:tcPr>
          <w:p w14:paraId="66C324DD"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t>第十</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676A1C3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第四單元：愛上體育課</w:t>
            </w:r>
          </w:p>
          <w:p w14:paraId="6CC9FD7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w:t>
            </w:r>
            <w:proofErr w:type="gramStart"/>
            <w:r w:rsidRPr="00804F17">
              <w:rPr>
                <w:rFonts w:ascii="標楷體" w:eastAsia="標楷體" w:hAnsi="標楷體" w:hint="eastAsia"/>
                <w:bCs/>
                <w:sz w:val="20"/>
                <w:szCs w:val="20"/>
              </w:rPr>
              <w:t>三</w:t>
            </w:r>
            <w:proofErr w:type="gramEnd"/>
            <w:r w:rsidRPr="00804F17">
              <w:rPr>
                <w:rFonts w:ascii="標楷體" w:eastAsia="標楷體" w:hAnsi="標楷體" w:hint="eastAsia"/>
                <w:bCs/>
                <w:sz w:val="20"/>
                <w:szCs w:val="20"/>
              </w:rPr>
              <w:t>：</w:t>
            </w:r>
            <w:proofErr w:type="gramStart"/>
            <w:r w:rsidRPr="00804F17">
              <w:rPr>
                <w:rFonts w:ascii="標楷體" w:eastAsia="標楷體" w:hAnsi="標楷體" w:hint="eastAsia"/>
                <w:bCs/>
                <w:sz w:val="20"/>
                <w:szCs w:val="20"/>
              </w:rPr>
              <w:t>安全遊樂園</w:t>
            </w:r>
            <w:proofErr w:type="gramEnd"/>
          </w:p>
        </w:tc>
        <w:tc>
          <w:tcPr>
            <w:tcW w:w="402" w:type="dxa"/>
            <w:gridSpan w:val="2"/>
          </w:tcPr>
          <w:p w14:paraId="1C0EA07E"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782FD3D1"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p w14:paraId="5DDDF528"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-E-A2 具</w:t>
            </w:r>
            <w:r>
              <w:rPr>
                <w:rFonts w:ascii="標楷體" w:eastAsia="標楷體" w:hAnsi="標楷體" w:hint="eastAsia"/>
                <w:bCs/>
                <w:snapToGrid w:val="0"/>
                <w:kern w:val="0"/>
                <w:sz w:val="20"/>
                <w:szCs w:val="20"/>
              </w:rPr>
              <w:lastRenderedPageBreak/>
              <w:t>備探索身體活動與健康生活問題的思考能力，並透過體驗與實踐，處理日常生活中運動與健康的問題。</w:t>
            </w:r>
          </w:p>
        </w:tc>
        <w:tc>
          <w:tcPr>
            <w:tcW w:w="1276" w:type="dxa"/>
          </w:tcPr>
          <w:p w14:paraId="2712DFAB" w14:textId="77777777" w:rsidR="00BD4483" w:rsidRPr="00804F17" w:rsidRDefault="00BD4483" w:rsidP="00D36D14">
            <w:pPr>
              <w:widowControl/>
              <w:spacing w:line="260" w:lineRule="exact"/>
              <w:rPr>
                <w:rFonts w:eastAsiaTheme="minorEastAsia"/>
                <w:bCs/>
                <w:sz w:val="20"/>
                <w:szCs w:val="20"/>
              </w:rPr>
            </w:pPr>
            <w:smartTag w:uri="urn:schemas-microsoft-com:office:smarttags" w:element="chmetcnv">
              <w:smartTagPr>
                <w:attr w:name="UnitName" w:val="C"/>
                <w:attr w:name="SourceValue" w:val="1"/>
                <w:attr w:name="HasSpace" w:val="False"/>
                <w:attr w:name="Negative" w:val="False"/>
                <w:attr w:name="NumberType" w:val="1"/>
                <w:attr w:name="TCSC" w:val="0"/>
              </w:smartTagPr>
              <w:r w:rsidRPr="00804F17">
                <w:rPr>
                  <w:rFonts w:eastAsiaTheme="minorEastAsia"/>
                  <w:bCs/>
                  <w:sz w:val="20"/>
                  <w:szCs w:val="20"/>
                </w:rPr>
                <w:lastRenderedPageBreak/>
                <w:t>1c</w:t>
              </w:r>
            </w:smartTag>
            <w:r w:rsidRPr="00804F17">
              <w:rPr>
                <w:rFonts w:ascii="標楷體" w:eastAsia="標楷體" w:hAnsi="標楷體" w:hint="eastAsia"/>
                <w:bCs/>
                <w:sz w:val="20"/>
                <w:szCs w:val="20"/>
              </w:rPr>
              <w:t>-I-2 認識基本的運動常識。</w:t>
            </w:r>
          </w:p>
        </w:tc>
        <w:tc>
          <w:tcPr>
            <w:tcW w:w="1275" w:type="dxa"/>
          </w:tcPr>
          <w:p w14:paraId="1A1B5853"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Ba-I-1 遊戲場所與上下學情境的安全須知。</w:t>
            </w:r>
          </w:p>
          <w:p w14:paraId="26181A48"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Cb-I-3 學校運動活動空間與場域。</w:t>
            </w:r>
          </w:p>
        </w:tc>
        <w:tc>
          <w:tcPr>
            <w:tcW w:w="993" w:type="dxa"/>
            <w:gridSpan w:val="2"/>
          </w:tcPr>
          <w:p w14:paraId="05B5037E"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1.知道校園遊樂設備使用規定。</w:t>
            </w:r>
          </w:p>
          <w:p w14:paraId="0C53A94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2.能遵守遊樂設備使用規定。</w:t>
            </w:r>
          </w:p>
          <w:p w14:paraId="0090EA19"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lastRenderedPageBreak/>
              <w:t>3.能分辨安全或危險的遊樂設備，並知道如何處理。</w:t>
            </w:r>
          </w:p>
        </w:tc>
        <w:tc>
          <w:tcPr>
            <w:tcW w:w="3547" w:type="dxa"/>
            <w:gridSpan w:val="2"/>
          </w:tcPr>
          <w:p w14:paraId="52717F7F" w14:textId="77777777" w:rsidR="00BD4483" w:rsidRPr="00804F17" w:rsidRDefault="00BD4483" w:rsidP="00D36D14">
            <w:pPr>
              <w:autoSpaceDE w:val="0"/>
              <w:autoSpaceDN w:val="0"/>
              <w:adjustRightInd w:val="0"/>
              <w:spacing w:line="260" w:lineRule="exact"/>
              <w:rPr>
                <w:rFonts w:eastAsiaTheme="minorEastAsia"/>
                <w:b/>
                <w:bCs/>
                <w:kern w:val="0"/>
                <w:sz w:val="20"/>
                <w:szCs w:val="20"/>
              </w:rPr>
            </w:pPr>
            <w:r w:rsidRPr="00804F17">
              <w:rPr>
                <w:rFonts w:ascii="標楷體" w:eastAsia="標楷體" w:hAnsi="標楷體" w:hint="eastAsia"/>
                <w:b/>
                <w:bCs/>
                <w:kern w:val="0"/>
                <w:sz w:val="20"/>
                <w:szCs w:val="20"/>
              </w:rPr>
              <w:lastRenderedPageBreak/>
              <w:t>一、認識校園遊樂設備</w:t>
            </w:r>
          </w:p>
          <w:p w14:paraId="673510B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說明今天要去認識學校遊樂設備，介紹使用規定，下課時可以正確使用。</w:t>
            </w:r>
          </w:p>
          <w:p w14:paraId="79D013A6"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引導學生至學校遊樂設備區，介紹設備名稱，包括</w:t>
            </w:r>
            <w:r w:rsidRPr="00804F17">
              <w:rPr>
                <w:rFonts w:ascii="標楷體" w:eastAsia="標楷體" w:hAnsi="標楷體" w:hint="eastAsia"/>
                <w:sz w:val="20"/>
                <w:szCs w:val="20"/>
              </w:rPr>
              <w:t>：秋千、溜滑梯、翹翹板等。</w:t>
            </w:r>
          </w:p>
          <w:p w14:paraId="3E8EC436" w14:textId="77777777" w:rsidR="00BD4483" w:rsidRPr="00804F17" w:rsidRDefault="00BD4483" w:rsidP="00D36D14">
            <w:pPr>
              <w:autoSpaceDE w:val="0"/>
              <w:autoSpaceDN w:val="0"/>
              <w:adjustRightInd w:val="0"/>
              <w:spacing w:line="260" w:lineRule="exact"/>
              <w:rPr>
                <w:rFonts w:eastAsiaTheme="minorEastAsia"/>
                <w:b/>
                <w:bCs/>
                <w:kern w:val="0"/>
                <w:sz w:val="20"/>
                <w:szCs w:val="20"/>
              </w:rPr>
            </w:pPr>
            <w:r w:rsidRPr="00804F17">
              <w:rPr>
                <w:rFonts w:ascii="標楷體" w:eastAsia="標楷體" w:hAnsi="標楷體" w:hint="eastAsia"/>
                <w:b/>
                <w:bCs/>
                <w:kern w:val="0"/>
                <w:sz w:val="20"/>
                <w:szCs w:val="20"/>
              </w:rPr>
              <w:t>二、認識遊樂設備使用規定</w:t>
            </w:r>
          </w:p>
          <w:p w14:paraId="060A1DAB"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1.教師</w:t>
            </w:r>
            <w:r w:rsidRPr="00804F17">
              <w:rPr>
                <w:rFonts w:ascii="標楷體" w:eastAsia="標楷體" w:hAnsi="標楷體" w:hint="eastAsia"/>
                <w:kern w:val="0"/>
                <w:sz w:val="20"/>
                <w:szCs w:val="20"/>
              </w:rPr>
              <w:t>提問</w:t>
            </w:r>
            <w:r w:rsidRPr="00804F17">
              <w:rPr>
                <w:rFonts w:ascii="標楷體" w:eastAsia="標楷體" w:hAnsi="標楷體" w:hint="eastAsia"/>
                <w:sz w:val="20"/>
                <w:szCs w:val="20"/>
              </w:rPr>
              <w:t>：</w:t>
            </w:r>
            <w:r w:rsidRPr="00804F17">
              <w:rPr>
                <w:rFonts w:ascii="標楷體" w:eastAsia="標楷體" w:hAnsi="標楷體" w:hint="eastAsia"/>
                <w:kern w:val="0"/>
                <w:sz w:val="20"/>
                <w:szCs w:val="20"/>
              </w:rPr>
              <w:t>「在遊樂場玩耍時，應該注意哪些事項呢？」</w:t>
            </w:r>
          </w:p>
          <w:p w14:paraId="4D20D8A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lastRenderedPageBreak/>
              <w:t>2.</w:t>
            </w:r>
            <w:r w:rsidRPr="00804F17">
              <w:rPr>
                <w:rFonts w:ascii="標楷體" w:eastAsia="標楷體" w:hAnsi="標楷體" w:hint="eastAsia"/>
                <w:kern w:val="0"/>
                <w:sz w:val="20"/>
                <w:szCs w:val="20"/>
              </w:rPr>
              <w:t>說明學校的遊樂設備都有使用規定，遊玩時，要遵守這些規定，才不會發生危險。</w:t>
            </w:r>
          </w:p>
          <w:p w14:paraId="0023521D" w14:textId="77777777" w:rsidR="00BD4483" w:rsidRPr="00804F17" w:rsidRDefault="00BD4483" w:rsidP="00D36D14">
            <w:pPr>
              <w:autoSpaceDE w:val="0"/>
              <w:autoSpaceDN w:val="0"/>
              <w:adjustRightInd w:val="0"/>
              <w:spacing w:line="260" w:lineRule="exact"/>
              <w:rPr>
                <w:rFonts w:eastAsiaTheme="minorEastAsia"/>
                <w:b/>
                <w:kern w:val="0"/>
                <w:sz w:val="20"/>
                <w:szCs w:val="20"/>
              </w:rPr>
            </w:pPr>
            <w:r w:rsidRPr="00804F17">
              <w:rPr>
                <w:rFonts w:ascii="標楷體" w:eastAsia="標楷體" w:hAnsi="標楷體" w:hint="eastAsia"/>
                <w:b/>
                <w:bCs/>
                <w:kern w:val="0"/>
                <w:sz w:val="20"/>
                <w:szCs w:val="20"/>
              </w:rPr>
              <w:t>三、進行遊樂設備體驗活動</w:t>
            </w:r>
          </w:p>
          <w:p w14:paraId="6611C9CC"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引導學生分站觀察遊樂設備使用規定，發表觀察到的使用規定。例如</w:t>
            </w:r>
            <w:r w:rsidRPr="00804F17">
              <w:rPr>
                <w:rFonts w:ascii="標楷體" w:eastAsia="標楷體" w:hAnsi="標楷體" w:hint="eastAsia"/>
                <w:sz w:val="20"/>
                <w:szCs w:val="20"/>
              </w:rPr>
              <w:t>：溜滑梯要按照箭頭或爬上、滑下的滑道使用，才不會造成衝撞。秋千要在外圍等待區排隊，才不會被擺</w:t>
            </w:r>
            <w:proofErr w:type="gramStart"/>
            <w:r w:rsidRPr="00804F17">
              <w:rPr>
                <w:rFonts w:ascii="標楷體" w:eastAsia="標楷體" w:hAnsi="標楷體" w:hint="eastAsia"/>
                <w:sz w:val="20"/>
                <w:szCs w:val="20"/>
              </w:rPr>
              <w:t>盪</w:t>
            </w:r>
            <w:proofErr w:type="gramEnd"/>
            <w:r w:rsidRPr="00804F17">
              <w:rPr>
                <w:rFonts w:ascii="標楷體" w:eastAsia="標楷體" w:hAnsi="標楷體" w:hint="eastAsia"/>
                <w:sz w:val="20"/>
                <w:szCs w:val="20"/>
              </w:rPr>
              <w:t>中的秋千撞傷；在秋千停止擺</w:t>
            </w:r>
            <w:proofErr w:type="gramStart"/>
            <w:r w:rsidRPr="00804F17">
              <w:rPr>
                <w:rFonts w:ascii="標楷體" w:eastAsia="標楷體" w:hAnsi="標楷體" w:hint="eastAsia"/>
                <w:sz w:val="20"/>
                <w:szCs w:val="20"/>
              </w:rPr>
              <w:t>盪</w:t>
            </w:r>
            <w:proofErr w:type="gramEnd"/>
            <w:r w:rsidRPr="00804F17">
              <w:rPr>
                <w:rFonts w:ascii="標楷體" w:eastAsia="標楷體" w:hAnsi="標楷體" w:hint="eastAsia"/>
                <w:sz w:val="20"/>
                <w:szCs w:val="20"/>
              </w:rPr>
              <w:t>前不可以跳下，其他人也不能接近。平衡高低木樁要遵守使用的動線，不可以插隊。</w:t>
            </w:r>
          </w:p>
          <w:p w14:paraId="537777D8"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2.讓學生分組實際使用遊樂設備，並觀察其表現。</w:t>
            </w:r>
          </w:p>
          <w:p w14:paraId="293D6E70" w14:textId="77777777" w:rsidR="00BD4483" w:rsidRPr="00804F17" w:rsidRDefault="00BD4483" w:rsidP="00D36D14">
            <w:pPr>
              <w:autoSpaceDE w:val="0"/>
              <w:autoSpaceDN w:val="0"/>
              <w:adjustRightInd w:val="0"/>
              <w:spacing w:line="260" w:lineRule="exact"/>
              <w:rPr>
                <w:rFonts w:eastAsiaTheme="minorEastAsia"/>
                <w:b/>
                <w:kern w:val="0"/>
                <w:sz w:val="20"/>
                <w:szCs w:val="20"/>
              </w:rPr>
            </w:pPr>
            <w:r w:rsidRPr="00804F17">
              <w:rPr>
                <w:rFonts w:ascii="標楷體" w:eastAsia="標楷體" w:hAnsi="標楷體" w:hint="eastAsia"/>
                <w:b/>
                <w:bCs/>
                <w:kern w:val="0"/>
                <w:sz w:val="20"/>
                <w:szCs w:val="20"/>
              </w:rPr>
              <w:t>四、總結活動</w:t>
            </w:r>
          </w:p>
          <w:p w14:paraId="34C297C7"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1.教師</w:t>
            </w:r>
            <w:r w:rsidRPr="00804F17">
              <w:rPr>
                <w:rFonts w:ascii="標楷體" w:eastAsia="標楷體" w:hAnsi="標楷體" w:hint="eastAsia"/>
                <w:kern w:val="0"/>
                <w:sz w:val="20"/>
                <w:szCs w:val="20"/>
              </w:rPr>
              <w:t>提問</w:t>
            </w:r>
            <w:r w:rsidRPr="00804F17">
              <w:rPr>
                <w:rFonts w:ascii="標楷體" w:eastAsia="標楷體" w:hAnsi="標楷體" w:hint="eastAsia"/>
                <w:sz w:val="20"/>
                <w:szCs w:val="20"/>
              </w:rPr>
              <w:t>：</w:t>
            </w:r>
            <w:r w:rsidRPr="00804F17">
              <w:rPr>
                <w:rFonts w:ascii="標楷體" w:eastAsia="標楷體" w:hAnsi="標楷體" w:hint="eastAsia"/>
                <w:kern w:val="0"/>
                <w:sz w:val="20"/>
                <w:szCs w:val="20"/>
              </w:rPr>
              <w:t>「在使用過程中，大家表現如何？是否有人違反規定？」</w:t>
            </w:r>
          </w:p>
          <w:p w14:paraId="28458603"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sz w:val="20"/>
                <w:szCs w:val="20"/>
              </w:rPr>
              <w:t>2.教師</w:t>
            </w:r>
            <w:r w:rsidRPr="00804F17">
              <w:rPr>
                <w:rFonts w:ascii="標楷體" w:eastAsia="標楷體" w:hAnsi="標楷體" w:hint="eastAsia"/>
                <w:kern w:val="0"/>
                <w:sz w:val="20"/>
                <w:szCs w:val="20"/>
              </w:rPr>
              <w:t>歸納</w:t>
            </w:r>
            <w:r w:rsidRPr="00804F17">
              <w:rPr>
                <w:rFonts w:ascii="標楷體" w:eastAsia="標楷體" w:hAnsi="標楷體" w:hint="eastAsia"/>
                <w:sz w:val="20"/>
                <w:szCs w:val="20"/>
              </w:rPr>
              <w:t>：校園裡的遊樂設備是大家都可以使用的公物，要遵守使用規定才不會發生危險。回家後，也可以去觀察社區或其他公園，是否也有這些遊樂設備，使用時也要遵守使用規定，玩樂才安全。</w:t>
            </w:r>
          </w:p>
        </w:tc>
        <w:tc>
          <w:tcPr>
            <w:tcW w:w="1418" w:type="dxa"/>
            <w:shd w:val="clear" w:color="auto" w:fill="auto"/>
          </w:tcPr>
          <w:p w14:paraId="0E32D6F7"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1.問答：能說出校園遊樂設備使用規定。</w:t>
            </w:r>
          </w:p>
          <w:p w14:paraId="4F6D8C35"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2.實作：能按照使用規定使用遊樂設備。3.實作：能分辨校園裡遊樂設備是否安全。</w:t>
            </w:r>
          </w:p>
          <w:p w14:paraId="38A8BC39"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lastRenderedPageBreak/>
              <w:t>4.問答：能說出發現危險遊樂設備的處理方法。</w:t>
            </w:r>
          </w:p>
        </w:tc>
        <w:tc>
          <w:tcPr>
            <w:tcW w:w="1271" w:type="dxa"/>
            <w:shd w:val="clear" w:color="auto" w:fill="auto"/>
          </w:tcPr>
          <w:p w14:paraId="3C49B0EC"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lastRenderedPageBreak/>
              <w:t>【安全教育】</w:t>
            </w:r>
          </w:p>
          <w:p w14:paraId="72151BE2"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安E3 知道常見事故傷害。</w:t>
            </w:r>
          </w:p>
        </w:tc>
        <w:tc>
          <w:tcPr>
            <w:tcW w:w="1474" w:type="dxa"/>
          </w:tcPr>
          <w:p w14:paraId="2EDB9840" w14:textId="77777777" w:rsidR="00BD4483" w:rsidRPr="008D2FBD" w:rsidRDefault="00BD4483" w:rsidP="00D36D14">
            <w:pPr>
              <w:pStyle w:val="a8"/>
            </w:pPr>
          </w:p>
        </w:tc>
      </w:tr>
      <w:tr w:rsidR="00BD4483" w:rsidRPr="008D2FBD" w14:paraId="5F715775" w14:textId="77777777" w:rsidTr="00D36D14">
        <w:tblPrEx>
          <w:jc w:val="center"/>
        </w:tblPrEx>
        <w:trPr>
          <w:trHeight w:val="303"/>
          <w:jc w:val="center"/>
        </w:trPr>
        <w:tc>
          <w:tcPr>
            <w:tcW w:w="1270" w:type="dxa"/>
            <w:shd w:val="clear" w:color="auto" w:fill="auto"/>
          </w:tcPr>
          <w:p w14:paraId="172FB995"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t>第十一</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1CEF58EE"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第四單元：愛上體育課</w:t>
            </w:r>
          </w:p>
          <w:p w14:paraId="25336719"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w:t>
            </w:r>
            <w:proofErr w:type="gramStart"/>
            <w:r w:rsidRPr="00804F17">
              <w:rPr>
                <w:rFonts w:ascii="標楷體" w:eastAsia="標楷體" w:hAnsi="標楷體" w:hint="eastAsia"/>
                <w:bCs/>
                <w:sz w:val="20"/>
                <w:szCs w:val="20"/>
              </w:rPr>
              <w:t>三</w:t>
            </w:r>
            <w:proofErr w:type="gramEnd"/>
            <w:r w:rsidRPr="00804F17">
              <w:rPr>
                <w:rFonts w:ascii="標楷體" w:eastAsia="標楷體" w:hAnsi="標楷體" w:hint="eastAsia"/>
                <w:bCs/>
                <w:sz w:val="20"/>
                <w:szCs w:val="20"/>
              </w:rPr>
              <w:t>：</w:t>
            </w:r>
            <w:proofErr w:type="gramStart"/>
            <w:r w:rsidRPr="00804F17">
              <w:rPr>
                <w:rFonts w:ascii="標楷體" w:eastAsia="標楷體" w:hAnsi="標楷體" w:hint="eastAsia"/>
                <w:bCs/>
                <w:sz w:val="20"/>
                <w:szCs w:val="20"/>
              </w:rPr>
              <w:t>安全遊樂園</w:t>
            </w:r>
            <w:proofErr w:type="gramEnd"/>
          </w:p>
        </w:tc>
        <w:tc>
          <w:tcPr>
            <w:tcW w:w="402" w:type="dxa"/>
            <w:gridSpan w:val="2"/>
          </w:tcPr>
          <w:p w14:paraId="4006EC3E"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64A1EF45"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p w14:paraId="336527B9"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-E-A2 具備探索身體活動與健康生活問題的思考能</w:t>
            </w:r>
            <w:r>
              <w:rPr>
                <w:rFonts w:ascii="標楷體" w:eastAsia="標楷體" w:hAnsi="標楷體" w:hint="eastAsia"/>
                <w:bCs/>
                <w:snapToGrid w:val="0"/>
                <w:kern w:val="0"/>
                <w:sz w:val="20"/>
                <w:szCs w:val="20"/>
              </w:rPr>
              <w:lastRenderedPageBreak/>
              <w:t>力，並透過體驗與實踐，處理日常生活中運動與健康的問題。</w:t>
            </w:r>
          </w:p>
        </w:tc>
        <w:tc>
          <w:tcPr>
            <w:tcW w:w="1276" w:type="dxa"/>
          </w:tcPr>
          <w:p w14:paraId="4AB1AF23" w14:textId="77777777" w:rsidR="00BD4483" w:rsidRPr="00804F17" w:rsidRDefault="00BD4483" w:rsidP="00D36D14">
            <w:pPr>
              <w:widowControl/>
              <w:spacing w:line="260" w:lineRule="exact"/>
              <w:rPr>
                <w:rFonts w:eastAsiaTheme="minorEastAsia"/>
                <w:bCs/>
                <w:sz w:val="20"/>
                <w:szCs w:val="2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804F17">
                <w:rPr>
                  <w:rFonts w:eastAsiaTheme="minorEastAsia"/>
                  <w:bCs/>
                  <w:sz w:val="20"/>
                  <w:szCs w:val="20"/>
                </w:rPr>
                <w:lastRenderedPageBreak/>
                <w:t>1c</w:t>
              </w:r>
            </w:smartTag>
            <w:r w:rsidRPr="00804F17">
              <w:rPr>
                <w:rFonts w:ascii="標楷體" w:eastAsia="標楷體" w:hAnsi="標楷體" w:hint="eastAsia"/>
                <w:bCs/>
                <w:sz w:val="20"/>
                <w:szCs w:val="20"/>
              </w:rPr>
              <w:t>-I-2 認識基本的運動常識。</w:t>
            </w:r>
          </w:p>
        </w:tc>
        <w:tc>
          <w:tcPr>
            <w:tcW w:w="1275" w:type="dxa"/>
          </w:tcPr>
          <w:p w14:paraId="1D989DC5"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Ba-I-1 遊戲場所與上下學情境的安全須知。</w:t>
            </w:r>
          </w:p>
          <w:p w14:paraId="02E9500F"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Cb-I-3 學校運動活動空間與場域。</w:t>
            </w:r>
          </w:p>
        </w:tc>
        <w:tc>
          <w:tcPr>
            <w:tcW w:w="993" w:type="dxa"/>
            <w:gridSpan w:val="2"/>
          </w:tcPr>
          <w:p w14:paraId="4BB0F97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1.知道校園遊樂設備使用規定。</w:t>
            </w:r>
          </w:p>
          <w:p w14:paraId="5F5FE01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2.能遵守遊樂設備使用規定。</w:t>
            </w:r>
          </w:p>
          <w:p w14:paraId="7C23CAB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3.能分辨安全或危險</w:t>
            </w:r>
            <w:r w:rsidRPr="00804F17">
              <w:rPr>
                <w:rFonts w:ascii="標楷體" w:eastAsia="標楷體" w:hAnsi="標楷體" w:hint="eastAsia"/>
                <w:sz w:val="20"/>
                <w:szCs w:val="20"/>
              </w:rPr>
              <w:lastRenderedPageBreak/>
              <w:t>的遊樂設備，並知道如何處理。</w:t>
            </w:r>
          </w:p>
        </w:tc>
        <w:tc>
          <w:tcPr>
            <w:tcW w:w="3547" w:type="dxa"/>
            <w:gridSpan w:val="2"/>
          </w:tcPr>
          <w:p w14:paraId="042570FB" w14:textId="77777777" w:rsidR="00BD4483" w:rsidRPr="00804F17" w:rsidRDefault="00BD4483" w:rsidP="00D36D14">
            <w:pPr>
              <w:autoSpaceDE w:val="0"/>
              <w:autoSpaceDN w:val="0"/>
              <w:adjustRightInd w:val="0"/>
              <w:spacing w:line="260" w:lineRule="exact"/>
              <w:rPr>
                <w:rFonts w:eastAsiaTheme="minorEastAsia"/>
                <w:b/>
                <w:bCs/>
                <w:kern w:val="0"/>
                <w:sz w:val="20"/>
                <w:szCs w:val="20"/>
              </w:rPr>
            </w:pPr>
            <w:r w:rsidRPr="00804F17">
              <w:rPr>
                <w:rFonts w:ascii="標楷體" w:eastAsia="標楷體" w:hAnsi="標楷體" w:hint="eastAsia"/>
                <w:b/>
                <w:bCs/>
                <w:kern w:val="0"/>
                <w:sz w:val="20"/>
                <w:szCs w:val="20"/>
              </w:rPr>
              <w:lastRenderedPageBreak/>
              <w:t>一、檢查校園遊樂設備的安全性</w:t>
            </w:r>
          </w:p>
          <w:p w14:paraId="2B6C0934"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利用課本說明使用校園設備前，要先檢查是否安全，避免受傷。</w:t>
            </w:r>
          </w:p>
          <w:p w14:paraId="6AA9D652"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利用學習單說明這節的學習任務要檢查校園遊樂設備是否安全，包括</w:t>
            </w:r>
            <w:r w:rsidRPr="00804F17">
              <w:rPr>
                <w:rFonts w:ascii="標楷體" w:eastAsia="標楷體" w:hAnsi="標楷體" w:hint="eastAsia"/>
                <w:sz w:val="20"/>
                <w:szCs w:val="20"/>
              </w:rPr>
              <w:t>：秋千的鏈條</w:t>
            </w:r>
            <w:proofErr w:type="gramStart"/>
            <w:r w:rsidRPr="00804F17">
              <w:rPr>
                <w:rFonts w:ascii="標楷體" w:eastAsia="標楷體" w:hAnsi="標楷體" w:hint="eastAsia"/>
                <w:sz w:val="20"/>
                <w:szCs w:val="20"/>
              </w:rPr>
              <w:t>或坐板是否</w:t>
            </w:r>
            <w:proofErr w:type="gramEnd"/>
            <w:r w:rsidRPr="00804F17">
              <w:rPr>
                <w:rFonts w:ascii="標楷體" w:eastAsia="標楷體" w:hAnsi="標楷體" w:hint="eastAsia"/>
                <w:sz w:val="20"/>
                <w:szCs w:val="20"/>
              </w:rPr>
              <w:t>牢固、等待區或擺</w:t>
            </w:r>
            <w:proofErr w:type="gramStart"/>
            <w:r w:rsidRPr="00804F17">
              <w:rPr>
                <w:rFonts w:ascii="標楷體" w:eastAsia="標楷體" w:hAnsi="標楷體" w:hint="eastAsia"/>
                <w:sz w:val="20"/>
                <w:szCs w:val="20"/>
              </w:rPr>
              <w:t>盪</w:t>
            </w:r>
            <w:proofErr w:type="gramEnd"/>
            <w:r w:rsidRPr="00804F17">
              <w:rPr>
                <w:rFonts w:ascii="標楷體" w:eastAsia="標楷體" w:hAnsi="標楷體" w:hint="eastAsia"/>
                <w:sz w:val="20"/>
                <w:szCs w:val="20"/>
              </w:rPr>
              <w:t>區的距離是否足夠、溜滑梯的塑膠滑道是否有破損、</w:t>
            </w:r>
            <w:proofErr w:type="gramStart"/>
            <w:r w:rsidRPr="00804F17">
              <w:rPr>
                <w:rFonts w:ascii="標楷體" w:eastAsia="標楷體" w:hAnsi="標楷體" w:hint="eastAsia"/>
                <w:sz w:val="20"/>
                <w:szCs w:val="20"/>
              </w:rPr>
              <w:t>翹翹板坐板的</w:t>
            </w:r>
            <w:proofErr w:type="gramEnd"/>
            <w:r w:rsidRPr="00804F17">
              <w:rPr>
                <w:rFonts w:ascii="標楷體" w:eastAsia="標楷體" w:hAnsi="標楷體" w:hint="eastAsia"/>
                <w:sz w:val="20"/>
                <w:szCs w:val="20"/>
              </w:rPr>
              <w:t>螺絲是否穩固等。</w:t>
            </w:r>
          </w:p>
          <w:p w14:paraId="108FFE1B" w14:textId="77777777" w:rsidR="00BD4483" w:rsidRPr="00804F17" w:rsidRDefault="00BD4483" w:rsidP="00D36D14">
            <w:pPr>
              <w:autoSpaceDE w:val="0"/>
              <w:autoSpaceDN w:val="0"/>
              <w:adjustRightInd w:val="0"/>
              <w:spacing w:line="260" w:lineRule="exact"/>
              <w:rPr>
                <w:rFonts w:eastAsiaTheme="minorEastAsia"/>
                <w:b/>
                <w:bCs/>
                <w:kern w:val="0"/>
                <w:sz w:val="20"/>
                <w:szCs w:val="20"/>
              </w:rPr>
            </w:pPr>
            <w:r w:rsidRPr="00804F17">
              <w:rPr>
                <w:rFonts w:ascii="標楷體" w:eastAsia="標楷體" w:hAnsi="標楷體" w:hint="eastAsia"/>
                <w:b/>
                <w:bCs/>
                <w:kern w:val="0"/>
                <w:sz w:val="20"/>
                <w:szCs w:val="20"/>
              </w:rPr>
              <w:t>二、認識遊樂設備使用規定</w:t>
            </w:r>
          </w:p>
          <w:p w14:paraId="7F13FE03"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引導學生分組觀察遊樂設備的外觀，並記錄或畫出自己的觀察，再勾選安全可使用或需要維修的欄位。</w:t>
            </w:r>
          </w:p>
          <w:p w14:paraId="3D04BFBD"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lastRenderedPageBreak/>
              <w:t>2.讓學生在組內分享自己觀察的結果，比較自己和別人的發現是否不同。</w:t>
            </w:r>
          </w:p>
          <w:p w14:paraId="7A3C78DE" w14:textId="77777777" w:rsidR="00BD4483" w:rsidRPr="00804F17" w:rsidRDefault="00BD4483" w:rsidP="00D36D14">
            <w:pPr>
              <w:autoSpaceDE w:val="0"/>
              <w:autoSpaceDN w:val="0"/>
              <w:adjustRightInd w:val="0"/>
              <w:spacing w:line="260" w:lineRule="exact"/>
              <w:rPr>
                <w:rFonts w:eastAsiaTheme="minorEastAsia"/>
                <w:b/>
                <w:kern w:val="0"/>
                <w:sz w:val="20"/>
                <w:szCs w:val="20"/>
              </w:rPr>
            </w:pPr>
            <w:r w:rsidRPr="00804F17">
              <w:rPr>
                <w:rFonts w:ascii="標楷體" w:eastAsia="標楷體" w:hAnsi="標楷體" w:hint="eastAsia"/>
                <w:b/>
                <w:bCs/>
                <w:kern w:val="0"/>
                <w:sz w:val="20"/>
                <w:szCs w:val="20"/>
              </w:rPr>
              <w:t>三、總結活動</w:t>
            </w:r>
          </w:p>
          <w:p w14:paraId="7CF5DA3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1.教師</w:t>
            </w:r>
            <w:r w:rsidRPr="00804F17">
              <w:rPr>
                <w:rFonts w:ascii="標楷體" w:eastAsia="標楷體" w:hAnsi="標楷體" w:hint="eastAsia"/>
                <w:kern w:val="0"/>
                <w:sz w:val="20"/>
                <w:szCs w:val="20"/>
              </w:rPr>
              <w:t>歸納</w:t>
            </w:r>
            <w:r w:rsidRPr="00804F17">
              <w:rPr>
                <w:rFonts w:ascii="標楷體" w:eastAsia="標楷體" w:hAnsi="標楷體" w:hint="eastAsia"/>
                <w:sz w:val="20"/>
                <w:szCs w:val="20"/>
              </w:rPr>
              <w:t>：遊樂設備是學校的公物，要靠大家維護。如果發現毀損或是遭到破壞，除了不要使用之外，也要趕快通報老師或行政老師（總務處）儘快維修，保障大家使用的安全。</w:t>
            </w:r>
          </w:p>
          <w:p w14:paraId="7EC1CD64"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2.教師說明如果發現社區或公園的遊樂設備有安全問題，可以請</w:t>
            </w:r>
            <w:proofErr w:type="gramStart"/>
            <w:r w:rsidRPr="00804F17">
              <w:rPr>
                <w:rFonts w:ascii="標楷體" w:eastAsia="標楷體" w:hAnsi="標楷體" w:hint="eastAsia"/>
                <w:sz w:val="20"/>
                <w:szCs w:val="20"/>
              </w:rPr>
              <w:t>爸媽或家人</w:t>
            </w:r>
            <w:proofErr w:type="gramEnd"/>
            <w:r w:rsidRPr="00804F17">
              <w:rPr>
                <w:rFonts w:ascii="標楷體" w:eastAsia="標楷體" w:hAnsi="標楷體" w:hint="eastAsia"/>
                <w:sz w:val="20"/>
                <w:szCs w:val="20"/>
              </w:rPr>
              <w:t>轉告里長或管理單位，讓附近居民和學生能安全的使用。</w:t>
            </w:r>
          </w:p>
        </w:tc>
        <w:tc>
          <w:tcPr>
            <w:tcW w:w="1418" w:type="dxa"/>
            <w:shd w:val="clear" w:color="auto" w:fill="auto"/>
          </w:tcPr>
          <w:p w14:paraId="6BF16BF0"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1.問答：能說出校園遊樂設備使用規定。2.實作：能按照使用規定使用遊樂設備。3.實作：能分辨校園裡遊樂設備是否安全。</w:t>
            </w:r>
          </w:p>
          <w:p w14:paraId="27C6C4B5"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4.問答：能說出發現危險遊樂設備的處理</w:t>
            </w:r>
            <w:r w:rsidRPr="00804F17">
              <w:rPr>
                <w:rFonts w:ascii="標楷體" w:eastAsia="標楷體" w:hAnsi="標楷體" w:hint="eastAsia"/>
                <w:bCs/>
                <w:snapToGrid w:val="0"/>
                <w:kern w:val="0"/>
                <w:sz w:val="20"/>
                <w:szCs w:val="20"/>
              </w:rPr>
              <w:lastRenderedPageBreak/>
              <w:t>方法。</w:t>
            </w:r>
          </w:p>
        </w:tc>
        <w:tc>
          <w:tcPr>
            <w:tcW w:w="1271" w:type="dxa"/>
            <w:shd w:val="clear" w:color="auto" w:fill="auto"/>
          </w:tcPr>
          <w:p w14:paraId="0F752A99"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lastRenderedPageBreak/>
              <w:t>【安全教育】</w:t>
            </w:r>
          </w:p>
          <w:p w14:paraId="1CEFF711"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安E3 知道常見事故傷害。</w:t>
            </w:r>
          </w:p>
        </w:tc>
        <w:tc>
          <w:tcPr>
            <w:tcW w:w="1474" w:type="dxa"/>
          </w:tcPr>
          <w:p w14:paraId="3CE60597" w14:textId="77777777" w:rsidR="00BD4483" w:rsidRPr="008D2FBD" w:rsidRDefault="00BD4483" w:rsidP="00D36D14">
            <w:pPr>
              <w:pStyle w:val="a8"/>
            </w:pPr>
          </w:p>
        </w:tc>
      </w:tr>
      <w:tr w:rsidR="00BD4483" w:rsidRPr="008D2FBD" w14:paraId="56057F6C" w14:textId="77777777" w:rsidTr="00D36D14">
        <w:tblPrEx>
          <w:jc w:val="center"/>
        </w:tblPrEx>
        <w:trPr>
          <w:trHeight w:val="303"/>
          <w:jc w:val="center"/>
        </w:trPr>
        <w:tc>
          <w:tcPr>
            <w:tcW w:w="1270" w:type="dxa"/>
            <w:shd w:val="clear" w:color="auto" w:fill="auto"/>
          </w:tcPr>
          <w:p w14:paraId="1A350909"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t>第十二</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7FA85676"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第五單元：我的身體真神奇</w:t>
            </w:r>
          </w:p>
          <w:p w14:paraId="7809F5E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w:t>
            </w:r>
            <w:proofErr w:type="gramStart"/>
            <w:r w:rsidRPr="00804F17">
              <w:rPr>
                <w:rFonts w:ascii="標楷體" w:eastAsia="標楷體" w:hAnsi="標楷體" w:hint="eastAsia"/>
                <w:bCs/>
                <w:sz w:val="20"/>
                <w:szCs w:val="20"/>
              </w:rPr>
              <w:t>一</w:t>
            </w:r>
            <w:proofErr w:type="gramEnd"/>
            <w:r w:rsidRPr="00804F17">
              <w:rPr>
                <w:rFonts w:ascii="標楷體" w:eastAsia="標楷體" w:hAnsi="標楷體" w:hint="eastAsia"/>
                <w:bCs/>
                <w:sz w:val="20"/>
                <w:szCs w:val="20"/>
              </w:rPr>
              <w:t>：身體造型遊戲</w:t>
            </w:r>
          </w:p>
        </w:tc>
        <w:tc>
          <w:tcPr>
            <w:tcW w:w="402" w:type="dxa"/>
            <w:gridSpan w:val="2"/>
          </w:tcPr>
          <w:p w14:paraId="312BCE0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788BA90C"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p w14:paraId="20E12EA4"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-E-A2 具備探索身體活動與健康生活問題的思考能力，並透過體驗與實踐，處理日常生活中運動與健康的問題。</w:t>
            </w:r>
          </w:p>
          <w:p w14:paraId="79C71806"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-E-B3 具備運動與健康有關的感知和欣賞的基本素養，促進多元</w:t>
            </w:r>
            <w:r>
              <w:rPr>
                <w:rFonts w:ascii="標楷體" w:eastAsia="標楷體" w:hAnsi="標楷體" w:hint="eastAsia"/>
                <w:bCs/>
                <w:snapToGrid w:val="0"/>
                <w:kern w:val="0"/>
                <w:sz w:val="20"/>
                <w:szCs w:val="20"/>
              </w:rPr>
              <w:lastRenderedPageBreak/>
              <w:t>感官的發展，在生活環境中培養運動與健康有關的美感體驗。</w:t>
            </w:r>
          </w:p>
        </w:tc>
        <w:tc>
          <w:tcPr>
            <w:tcW w:w="1276" w:type="dxa"/>
          </w:tcPr>
          <w:p w14:paraId="65F1A533" w14:textId="77777777" w:rsidR="00BD4483" w:rsidRPr="00804F17" w:rsidRDefault="00BD4483" w:rsidP="00D36D14">
            <w:pPr>
              <w:widowControl/>
              <w:spacing w:line="260" w:lineRule="exact"/>
              <w:rPr>
                <w:rFonts w:eastAsiaTheme="minorEastAsia"/>
                <w:bCs/>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804F17">
                <w:rPr>
                  <w:rFonts w:eastAsiaTheme="minorEastAsia"/>
                  <w:bCs/>
                  <w:sz w:val="20"/>
                  <w:szCs w:val="20"/>
                </w:rPr>
                <w:lastRenderedPageBreak/>
                <w:t>1c</w:t>
              </w:r>
            </w:smartTag>
            <w:r w:rsidRPr="00804F17">
              <w:rPr>
                <w:rFonts w:ascii="標楷體" w:eastAsia="標楷體" w:hAnsi="標楷體" w:hint="eastAsia"/>
                <w:bCs/>
                <w:sz w:val="20"/>
                <w:szCs w:val="20"/>
              </w:rPr>
              <w:t>-I-1 認識身體活動的基本動作。</w:t>
            </w:r>
          </w:p>
          <w:p w14:paraId="025B7BA9" w14:textId="77777777" w:rsidR="00BD4483" w:rsidRPr="00804F17" w:rsidRDefault="00BD4483" w:rsidP="00D36D14">
            <w:pPr>
              <w:widowControl/>
              <w:spacing w:line="260" w:lineRule="exact"/>
              <w:rPr>
                <w:rFonts w:eastAsiaTheme="minorEastAsia"/>
                <w:bCs/>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804F17">
                <w:rPr>
                  <w:rFonts w:eastAsiaTheme="minorEastAsia"/>
                  <w:bCs/>
                  <w:sz w:val="20"/>
                  <w:szCs w:val="20"/>
                </w:rPr>
                <w:t>2c</w:t>
              </w:r>
            </w:smartTag>
            <w:r w:rsidRPr="00804F17">
              <w:rPr>
                <w:rFonts w:ascii="標楷體" w:eastAsia="標楷體" w:hAnsi="標楷體" w:hint="eastAsia"/>
                <w:bCs/>
                <w:sz w:val="20"/>
                <w:szCs w:val="20"/>
              </w:rPr>
              <w:t>-I-2 表現認真參與的學習態度。</w:t>
            </w:r>
          </w:p>
          <w:p w14:paraId="0AA3A59D"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2d-I-1 專注觀賞他人的動作表現。</w:t>
            </w:r>
          </w:p>
          <w:p w14:paraId="431539C0" w14:textId="77777777" w:rsidR="00BD4483" w:rsidRPr="00804F17" w:rsidRDefault="00BD4483" w:rsidP="00D36D14">
            <w:pPr>
              <w:widowControl/>
              <w:spacing w:line="260" w:lineRule="exact"/>
              <w:rPr>
                <w:rFonts w:eastAsiaTheme="minorEastAsia"/>
                <w:bCs/>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804F17">
                <w:rPr>
                  <w:rFonts w:eastAsiaTheme="minorEastAsia"/>
                  <w:bCs/>
                  <w:sz w:val="20"/>
                  <w:szCs w:val="20"/>
                </w:rPr>
                <w:t>3c</w:t>
              </w:r>
            </w:smartTag>
            <w:r w:rsidRPr="00804F17">
              <w:rPr>
                <w:rFonts w:ascii="標楷體" w:eastAsia="標楷體" w:hAnsi="標楷體" w:hint="eastAsia"/>
                <w:bCs/>
                <w:sz w:val="20"/>
                <w:szCs w:val="20"/>
              </w:rPr>
              <w:t>-I-1 表現基本動作與模仿的能力。</w:t>
            </w:r>
          </w:p>
        </w:tc>
        <w:tc>
          <w:tcPr>
            <w:tcW w:w="1275" w:type="dxa"/>
          </w:tcPr>
          <w:p w14:paraId="205550B0"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Ia-I-1 滾翻、支撐、平衡、懸垂遊戲。</w:t>
            </w:r>
          </w:p>
        </w:tc>
        <w:tc>
          <w:tcPr>
            <w:tcW w:w="993" w:type="dxa"/>
            <w:gridSpan w:val="2"/>
          </w:tcPr>
          <w:p w14:paraId="0405213F"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1.能利用身體模仿不同的幾何圖形。</w:t>
            </w:r>
          </w:p>
          <w:p w14:paraId="53D90EEE"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2.知道身體的形狀、水平、大小和支撐點的概念。</w:t>
            </w:r>
          </w:p>
          <w:p w14:paraId="491E9E45"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3.能和同學合作做出有主題的模仿造型。</w:t>
            </w:r>
          </w:p>
          <w:p w14:paraId="36AAA6CB"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4.能發表自己</w:t>
            </w:r>
            <w:r w:rsidRPr="00804F17">
              <w:rPr>
                <w:rFonts w:ascii="標楷體" w:eastAsia="標楷體" w:hAnsi="標楷體" w:hint="eastAsia"/>
                <w:bCs/>
                <w:sz w:val="20"/>
                <w:szCs w:val="20"/>
              </w:rPr>
              <w:lastRenderedPageBreak/>
              <w:t>觀賞的想法。</w:t>
            </w:r>
          </w:p>
        </w:tc>
        <w:tc>
          <w:tcPr>
            <w:tcW w:w="3547" w:type="dxa"/>
            <w:gridSpan w:val="2"/>
          </w:tcPr>
          <w:p w14:paraId="4BCD7889"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lastRenderedPageBreak/>
              <w:t>一、單元導入活動</w:t>
            </w:r>
          </w:p>
          <w:p w14:paraId="249601DA"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1.教師利用課文單元頁情境圖，引導學生認識體操和舞蹈是體育課的上課內容，喚起學習動機，並詢問學生是否有相關學習經驗。</w:t>
            </w:r>
          </w:p>
          <w:p w14:paraId="29D1D91F"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2.教師引導學生進行暖身運動後，想像自己的身體像一條線一樣，表現直直的直線和彎彎的曲線。透過簡單的模仿，體驗身體可以表現簡單的線條。</w:t>
            </w:r>
          </w:p>
          <w:p w14:paraId="72833454"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二、進行身體造型活動</w:t>
            </w:r>
          </w:p>
          <w:p w14:paraId="2E7B71F4"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1.教師引導學生利用身體展演圖形，</w:t>
            </w:r>
            <w:r w:rsidRPr="00804F17">
              <w:rPr>
                <w:rFonts w:ascii="標楷體" w:eastAsia="標楷體" w:hAnsi="標楷體" w:hint="eastAsia"/>
                <w:kern w:val="0"/>
                <w:sz w:val="20"/>
                <w:szCs w:val="20"/>
              </w:rPr>
              <w:t>（配合數學幾何圖形的學習經驗）複習圖形的名稱，再引導學生利用身體展演圖形，</w:t>
            </w:r>
            <w:r w:rsidRPr="00804F17">
              <w:rPr>
                <w:rFonts w:ascii="標楷體" w:eastAsia="標楷體" w:hAnsi="標楷體" w:hint="eastAsia"/>
                <w:bCs/>
                <w:sz w:val="20"/>
                <w:szCs w:val="20"/>
              </w:rPr>
              <w:t>探索身體的神奇功能，建立對身體的自信心。</w:t>
            </w:r>
          </w:p>
          <w:p w14:paraId="50CF65CC"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2.鼓勵學生兩人或三人一組，嘗試做出不同的造型，體驗合作的展演方式。</w:t>
            </w:r>
          </w:p>
          <w:p w14:paraId="3F8119E0"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3.說明表現各種不同的造型活動時，還可以加上高低和大小的變化。引導學生嘗試將剛才的造型做出各種變</w:t>
            </w:r>
            <w:r w:rsidRPr="00804F17">
              <w:rPr>
                <w:rFonts w:ascii="標楷體" w:eastAsia="標楷體" w:hAnsi="標楷體" w:hint="eastAsia"/>
                <w:bCs/>
                <w:sz w:val="20"/>
                <w:szCs w:val="20"/>
              </w:rPr>
              <w:lastRenderedPageBreak/>
              <w:t>化，如高高的三角形、越來越小的圓形、慢慢變大的長方形…</w:t>
            </w:r>
            <w:proofErr w:type="gramStart"/>
            <w:r w:rsidRPr="00804F17">
              <w:rPr>
                <w:rFonts w:ascii="標楷體" w:eastAsia="標楷體" w:hAnsi="標楷體" w:hint="eastAsia"/>
                <w:bCs/>
                <w:sz w:val="20"/>
                <w:szCs w:val="20"/>
              </w:rPr>
              <w:t>…</w:t>
            </w:r>
            <w:proofErr w:type="gramEnd"/>
            <w:r w:rsidRPr="00804F17">
              <w:rPr>
                <w:rFonts w:ascii="標楷體" w:eastAsia="標楷體" w:hAnsi="標楷體" w:hint="eastAsia"/>
                <w:bCs/>
                <w:sz w:val="20"/>
                <w:szCs w:val="20"/>
              </w:rPr>
              <w:t>。</w:t>
            </w:r>
          </w:p>
          <w:p w14:paraId="56CA8D40"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三、總結活動</w:t>
            </w:r>
          </w:p>
          <w:p w14:paraId="3399B927"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1.教師歸納可以利用身體模仿形狀，表演時再利用高低、大小的變化，或是和他人合作，可以做出不同變化。</w:t>
            </w:r>
          </w:p>
          <w:p w14:paraId="2B60CC09"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2.進行模仿動作時，要用眼睛觀察，注意形狀、高低、大小的特點，就能模仿得更像。</w:t>
            </w:r>
          </w:p>
          <w:p w14:paraId="3B8037F5"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四、造型創作引導活動</w:t>
            </w:r>
          </w:p>
          <w:p w14:paraId="40EF7ECE"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bCs/>
                <w:sz w:val="20"/>
                <w:szCs w:val="20"/>
              </w:rPr>
              <w:t>1.引導學生進行暖身活動</w:t>
            </w:r>
            <w:r w:rsidRPr="00804F17">
              <w:rPr>
                <w:rFonts w:ascii="標楷體" w:eastAsia="標楷體" w:hAnsi="標楷體" w:hint="eastAsia"/>
                <w:kern w:val="0"/>
                <w:sz w:val="20"/>
                <w:szCs w:val="20"/>
              </w:rPr>
              <w:t>後，教師複習上一節課的學習經驗。</w:t>
            </w:r>
          </w:p>
          <w:p w14:paraId="3EE085A5"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kern w:val="0"/>
                <w:sz w:val="20"/>
                <w:szCs w:val="20"/>
              </w:rPr>
              <w:t>2. 進行身體變變變的動作展演要素複習活動。動作口令如：我變、我變、我變小三角形。</w:t>
            </w:r>
          </w:p>
          <w:p w14:paraId="4673D87E"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五、進行分組造型創作活動</w:t>
            </w:r>
          </w:p>
          <w:p w14:paraId="65453389"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1.教師引導學生觀察其外形的特點，包括大小、高低、形狀，再讓學生思考如何利用身體表現。</w:t>
            </w:r>
          </w:p>
          <w:p w14:paraId="2AD6FFD7"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2.教師說明很多物體都是不規則形，需靠大家合作才能表現外形的特徵。</w:t>
            </w:r>
            <w:r w:rsidRPr="00804F17">
              <w:rPr>
                <w:rFonts w:ascii="標楷體" w:eastAsia="標楷體" w:hAnsi="標楷體" w:hint="eastAsia"/>
                <w:kern w:val="0"/>
                <w:sz w:val="20"/>
                <w:szCs w:val="20"/>
              </w:rPr>
              <w:t>提醒學生先討論想要表演的主題，再分配表演的工作和位置</w:t>
            </w:r>
            <w:r w:rsidRPr="00804F17">
              <w:rPr>
                <w:rFonts w:ascii="標楷體" w:eastAsia="標楷體" w:hAnsi="標楷體" w:hint="eastAsia"/>
                <w:bCs/>
                <w:sz w:val="20"/>
                <w:szCs w:val="20"/>
              </w:rPr>
              <w:t>。</w:t>
            </w:r>
          </w:p>
          <w:p w14:paraId="15219241"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3.進行四至五人一組的分組主題創作。</w:t>
            </w:r>
          </w:p>
          <w:p w14:paraId="43F49577"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三、進行分組展演活動</w:t>
            </w:r>
          </w:p>
          <w:p w14:paraId="1916C582"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1.教師引導各組依據上一節課討論結果進行試做練習。</w:t>
            </w:r>
          </w:p>
          <w:p w14:paraId="19A3C673"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kern w:val="0"/>
                <w:sz w:val="20"/>
                <w:szCs w:val="20"/>
              </w:rPr>
              <w:t>2.進行分組展演活動。</w:t>
            </w:r>
          </w:p>
          <w:p w14:paraId="3B00E26C"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六、分組展演與欣賞活動</w:t>
            </w:r>
          </w:p>
          <w:p w14:paraId="2BFB2F5D"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1.教師說明分組展演與欣賞發表的注意事項，包括：要安靜觀賞別人的表現，再根據自己觀賞的心得進行發表。</w:t>
            </w:r>
          </w:p>
          <w:p w14:paraId="5E54CC5D"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2.小組輪流展演，學生發表觀賞想法。</w:t>
            </w:r>
          </w:p>
          <w:p w14:paraId="7630F3DC"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3.教師總評各組學習表現。</w:t>
            </w:r>
          </w:p>
          <w:p w14:paraId="4F082439"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lastRenderedPageBreak/>
              <w:t>七、認識支撐點</w:t>
            </w:r>
          </w:p>
          <w:p w14:paraId="06628EBB"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1.教師引導學生進行暖身活動後，請學生觀察站立的動作中，身體哪</w:t>
            </w:r>
            <w:proofErr w:type="gramStart"/>
            <w:r w:rsidRPr="00804F17">
              <w:rPr>
                <w:rFonts w:ascii="標楷體" w:eastAsia="標楷體" w:hAnsi="標楷體" w:hint="eastAsia"/>
                <w:bCs/>
                <w:sz w:val="20"/>
                <w:szCs w:val="20"/>
              </w:rPr>
              <w:t>個</w:t>
            </w:r>
            <w:proofErr w:type="gramEnd"/>
            <w:r w:rsidRPr="00804F17">
              <w:rPr>
                <w:rFonts w:ascii="標楷體" w:eastAsia="標楷體" w:hAnsi="標楷體" w:hint="eastAsia"/>
                <w:bCs/>
                <w:sz w:val="20"/>
                <w:szCs w:val="20"/>
              </w:rPr>
              <w:t>部位是著地的點。</w:t>
            </w:r>
          </w:p>
          <w:p w14:paraId="0E0A3E41"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2.說明支撐點是指支撐身體著地的部位。</w:t>
            </w:r>
            <w:r w:rsidRPr="00804F17">
              <w:rPr>
                <w:rFonts w:ascii="標楷體" w:eastAsia="標楷體" w:hAnsi="標楷體" w:hint="eastAsia"/>
                <w:kern w:val="0"/>
                <w:sz w:val="20"/>
                <w:szCs w:val="20"/>
              </w:rPr>
              <w:t>支撐點大小會影響身體的穩定性，平時身體活動中的支撐點都不相同，如坐在地板、站立、</w:t>
            </w:r>
            <w:proofErr w:type="gramStart"/>
            <w:r w:rsidRPr="00804F17">
              <w:rPr>
                <w:rFonts w:ascii="標楷體" w:eastAsia="標楷體" w:hAnsi="標楷體" w:hint="eastAsia"/>
                <w:kern w:val="0"/>
                <w:sz w:val="20"/>
                <w:szCs w:val="20"/>
              </w:rPr>
              <w:t>爬行及躺著</w:t>
            </w:r>
            <w:proofErr w:type="gramEnd"/>
            <w:r w:rsidRPr="00804F17">
              <w:rPr>
                <w:rFonts w:ascii="標楷體" w:eastAsia="標楷體" w:hAnsi="標楷體" w:hint="eastAsia"/>
                <w:kern w:val="0"/>
                <w:sz w:val="20"/>
                <w:szCs w:val="20"/>
              </w:rPr>
              <w:t>都有不同的支撐點。</w:t>
            </w:r>
          </w:p>
          <w:p w14:paraId="3A02FE6F"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八、進行支撐點練習</w:t>
            </w:r>
          </w:p>
          <w:p w14:paraId="1FE7B25B" w14:textId="77777777" w:rsidR="00BD4483" w:rsidRPr="00804F17" w:rsidRDefault="00BD4483" w:rsidP="00D36D14">
            <w:pPr>
              <w:widowControl/>
              <w:spacing w:line="260" w:lineRule="exact"/>
              <w:rPr>
                <w:rFonts w:eastAsiaTheme="minorEastAsia"/>
                <w:sz w:val="20"/>
                <w:szCs w:val="20"/>
              </w:rPr>
            </w:pPr>
            <w:r w:rsidRPr="00804F17">
              <w:rPr>
                <w:rFonts w:ascii="標楷體" w:eastAsia="標楷體" w:hAnsi="標楷體" w:hint="eastAsia"/>
                <w:bCs/>
                <w:sz w:val="20"/>
                <w:szCs w:val="20"/>
              </w:rPr>
              <w:t>1.教師引導學生模仿一個支點、兩個支點、三個支點、四個支點的動作。再請</w:t>
            </w:r>
            <w:r w:rsidRPr="00804F17">
              <w:rPr>
                <w:rFonts w:ascii="標楷體" w:eastAsia="標楷體" w:hAnsi="標楷體" w:hint="eastAsia"/>
                <w:sz w:val="20"/>
                <w:szCs w:val="20"/>
              </w:rPr>
              <w:t>學生思考，如何用不同部位當作身體支點進行支撐性動作，引導學生創作表現不同的支點動作。</w:t>
            </w:r>
          </w:p>
          <w:p w14:paraId="16B21238"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三人一組，教師提供書面紙或支撐</w:t>
            </w:r>
            <w:proofErr w:type="gramStart"/>
            <w:r w:rsidRPr="00804F17">
              <w:rPr>
                <w:rFonts w:ascii="標楷體" w:eastAsia="標楷體" w:hAnsi="標楷體" w:hint="eastAsia"/>
                <w:kern w:val="0"/>
                <w:sz w:val="20"/>
                <w:szCs w:val="20"/>
              </w:rPr>
              <w:t>點卡畫出</w:t>
            </w:r>
            <w:proofErr w:type="gramEnd"/>
            <w:r w:rsidRPr="00804F17">
              <w:rPr>
                <w:rFonts w:ascii="標楷體" w:eastAsia="標楷體" w:hAnsi="標楷體" w:hint="eastAsia"/>
                <w:kern w:val="0"/>
                <w:sz w:val="20"/>
                <w:szCs w:val="20"/>
              </w:rPr>
              <w:t>動作展演的支點，讓兒童發現支撐點會有身體部位的不同，以及距離的差異。</w:t>
            </w:r>
          </w:p>
          <w:p w14:paraId="4871BAEC"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3.引導學生利用上一節的創作經驗，分組完成不同學習任務的身體造型遊戲</w:t>
            </w:r>
            <w:r w:rsidRPr="00804F17">
              <w:rPr>
                <w:rFonts w:ascii="標楷體" w:eastAsia="標楷體" w:hAnsi="標楷體" w:hint="eastAsia"/>
                <w:kern w:val="0"/>
                <w:sz w:val="20"/>
                <w:szCs w:val="20"/>
              </w:rPr>
              <w:t>，但要思考形狀、大小、高低和支撐點的設計。</w:t>
            </w:r>
          </w:p>
          <w:p w14:paraId="4E1CBBA3"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4教師引導學生表現認真參與的行為，包括專心、盡力和合作。</w:t>
            </w:r>
          </w:p>
          <w:p w14:paraId="3F573621"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bCs/>
                <w:sz w:val="20"/>
                <w:szCs w:val="20"/>
              </w:rPr>
              <w:t>九、</w:t>
            </w:r>
            <w:r w:rsidRPr="00804F17">
              <w:rPr>
                <w:rFonts w:ascii="標楷體" w:eastAsia="標楷體" w:hAnsi="標楷體" w:hint="eastAsia"/>
                <w:b/>
                <w:sz w:val="20"/>
                <w:szCs w:val="20"/>
              </w:rPr>
              <w:t>分組展演與欣賞活動</w:t>
            </w:r>
          </w:p>
          <w:p w14:paraId="0FC468A2"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1.教師複習分組展演與欣賞發表的注意事項，請各組輪流展演，其他學生發表觀賞心得。</w:t>
            </w:r>
          </w:p>
          <w:p w14:paraId="7CEEBDC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教師總評各組學習表現</w:t>
            </w:r>
            <w:r w:rsidRPr="00804F17">
              <w:rPr>
                <w:rFonts w:ascii="標楷體" w:eastAsia="標楷體" w:hAnsi="標楷體" w:hint="eastAsia"/>
                <w:sz w:val="20"/>
                <w:szCs w:val="20"/>
              </w:rPr>
              <w:t>。</w:t>
            </w:r>
          </w:p>
          <w:p w14:paraId="6DF28A13"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sz w:val="20"/>
                <w:szCs w:val="20"/>
              </w:rPr>
              <w:t>3.</w:t>
            </w:r>
            <w:r w:rsidRPr="00804F17">
              <w:rPr>
                <w:rFonts w:ascii="標楷體" w:eastAsia="標楷體" w:hAnsi="標楷體" w:hint="eastAsia"/>
                <w:kern w:val="0"/>
                <w:sz w:val="20"/>
                <w:szCs w:val="20"/>
              </w:rPr>
              <w:t>預告下一節課將利用支撐點的概念進行體操的墊上活動，請學生牢記每一次學會的動作創作要素，應用在身體活動中。</w:t>
            </w:r>
          </w:p>
        </w:tc>
        <w:tc>
          <w:tcPr>
            <w:tcW w:w="1418" w:type="dxa"/>
            <w:shd w:val="clear" w:color="auto" w:fill="auto"/>
          </w:tcPr>
          <w:p w14:paraId="0CA7E993"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1.問答：能說出形狀、水平、大小和支撐點的動作概念。</w:t>
            </w:r>
          </w:p>
          <w:p w14:paraId="20B86AD2"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2.實作：能利用模仿能力，表現不同變化的身體造型。</w:t>
            </w:r>
          </w:p>
          <w:p w14:paraId="5DE6B987"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3.問答：能說出觀賞展演的想法。</w:t>
            </w:r>
          </w:p>
          <w:p w14:paraId="7768559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4.實作：能和同學合作，</w:t>
            </w:r>
            <w:proofErr w:type="gramStart"/>
            <w:r w:rsidRPr="00804F17">
              <w:rPr>
                <w:rFonts w:ascii="標楷體" w:eastAsia="標楷體" w:hAnsi="標楷體" w:hint="eastAsia"/>
                <w:bCs/>
                <w:snapToGrid w:val="0"/>
                <w:kern w:val="0"/>
                <w:sz w:val="20"/>
                <w:szCs w:val="20"/>
              </w:rPr>
              <w:t>展演有主題</w:t>
            </w:r>
            <w:proofErr w:type="gramEnd"/>
            <w:r w:rsidRPr="00804F17">
              <w:rPr>
                <w:rFonts w:ascii="標楷體" w:eastAsia="標楷體" w:hAnsi="標楷體" w:hint="eastAsia"/>
                <w:bCs/>
                <w:snapToGrid w:val="0"/>
                <w:kern w:val="0"/>
                <w:sz w:val="20"/>
                <w:szCs w:val="20"/>
              </w:rPr>
              <w:t>的造型。</w:t>
            </w:r>
          </w:p>
        </w:tc>
        <w:tc>
          <w:tcPr>
            <w:tcW w:w="1271" w:type="dxa"/>
            <w:shd w:val="clear" w:color="auto" w:fill="auto"/>
          </w:tcPr>
          <w:p w14:paraId="78A7A098"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51C8F069"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安E6 了解自己的身體。</w:t>
            </w:r>
          </w:p>
        </w:tc>
        <w:tc>
          <w:tcPr>
            <w:tcW w:w="1474" w:type="dxa"/>
          </w:tcPr>
          <w:p w14:paraId="24BBDC77" w14:textId="77777777" w:rsidR="00BD4483" w:rsidRPr="008D2FBD" w:rsidRDefault="00BD4483" w:rsidP="00D36D14">
            <w:pPr>
              <w:pStyle w:val="a8"/>
            </w:pPr>
          </w:p>
        </w:tc>
      </w:tr>
      <w:tr w:rsidR="00BD4483" w:rsidRPr="008D2FBD" w14:paraId="6E230460" w14:textId="77777777" w:rsidTr="00D36D14">
        <w:tblPrEx>
          <w:jc w:val="center"/>
        </w:tblPrEx>
        <w:trPr>
          <w:trHeight w:val="303"/>
          <w:jc w:val="center"/>
        </w:trPr>
        <w:tc>
          <w:tcPr>
            <w:tcW w:w="1270" w:type="dxa"/>
            <w:shd w:val="clear" w:color="auto" w:fill="auto"/>
          </w:tcPr>
          <w:p w14:paraId="2BF622EF"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第十三</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1CA6F65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第五單元：我的身體真神奇</w:t>
            </w:r>
          </w:p>
          <w:p w14:paraId="4C45B82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lastRenderedPageBreak/>
              <w:t>活動二：墊上模仿秀</w:t>
            </w:r>
          </w:p>
        </w:tc>
        <w:tc>
          <w:tcPr>
            <w:tcW w:w="402" w:type="dxa"/>
            <w:gridSpan w:val="2"/>
          </w:tcPr>
          <w:p w14:paraId="29B5B73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lastRenderedPageBreak/>
              <w:t>3</w:t>
            </w:r>
          </w:p>
        </w:tc>
        <w:tc>
          <w:tcPr>
            <w:tcW w:w="1418" w:type="dxa"/>
          </w:tcPr>
          <w:p w14:paraId="3B434C31"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w:t>
            </w:r>
            <w:r>
              <w:rPr>
                <w:rFonts w:ascii="標楷體" w:eastAsia="標楷體" w:hAnsi="標楷體" w:hint="eastAsia"/>
                <w:bCs/>
                <w:snapToGrid w:val="0"/>
                <w:kern w:val="0"/>
                <w:sz w:val="20"/>
                <w:szCs w:val="20"/>
              </w:rPr>
              <w:lastRenderedPageBreak/>
              <w:t>的習慣，以促進身心健全發展，並認識個人特質，發展運動與保健的潛能。</w:t>
            </w:r>
          </w:p>
          <w:p w14:paraId="1FCED403"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-E-A2 具備探索身體活動與健康生活問題的思考能力，並透過體驗與實踐，處理日常生活中運動與健康的問題。</w:t>
            </w:r>
          </w:p>
          <w:p w14:paraId="5CA83341"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-E-B3 具備運動與健康有關的感知和欣賞的基本素養，促進多元感官的發展，在生活環境中培養運動與健康有關的美感體驗。</w:t>
            </w:r>
          </w:p>
        </w:tc>
        <w:tc>
          <w:tcPr>
            <w:tcW w:w="1276" w:type="dxa"/>
          </w:tcPr>
          <w:p w14:paraId="3BC33F59" w14:textId="77777777" w:rsidR="00BD4483" w:rsidRPr="00804F17" w:rsidRDefault="00BD4483" w:rsidP="00D36D14">
            <w:pPr>
              <w:widowControl/>
              <w:spacing w:line="260" w:lineRule="exact"/>
              <w:rPr>
                <w:rFonts w:eastAsiaTheme="minorEastAsia"/>
                <w:bCs/>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804F17">
                <w:rPr>
                  <w:rFonts w:eastAsiaTheme="minorEastAsia"/>
                  <w:bCs/>
                  <w:sz w:val="20"/>
                  <w:szCs w:val="20"/>
                </w:rPr>
                <w:lastRenderedPageBreak/>
                <w:t>1c</w:t>
              </w:r>
            </w:smartTag>
            <w:r w:rsidRPr="00804F17">
              <w:rPr>
                <w:rFonts w:ascii="標楷體" w:eastAsia="標楷體" w:hAnsi="標楷體" w:hint="eastAsia"/>
                <w:bCs/>
                <w:sz w:val="20"/>
                <w:szCs w:val="20"/>
              </w:rPr>
              <w:t>-I-1 認識身體活動</w:t>
            </w:r>
            <w:r w:rsidRPr="00804F17">
              <w:rPr>
                <w:rFonts w:ascii="標楷體" w:eastAsia="標楷體" w:hAnsi="標楷體" w:hint="eastAsia"/>
                <w:bCs/>
                <w:sz w:val="20"/>
                <w:szCs w:val="20"/>
              </w:rPr>
              <w:lastRenderedPageBreak/>
              <w:t>的基本動作。</w:t>
            </w:r>
          </w:p>
          <w:p w14:paraId="4C62010A"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2d-I-1 專注觀賞他人的動作表現。</w:t>
            </w:r>
          </w:p>
          <w:p w14:paraId="66CEAFF3" w14:textId="77777777" w:rsidR="00BD4483" w:rsidRPr="00804F17" w:rsidRDefault="00BD4483" w:rsidP="00D36D14">
            <w:pPr>
              <w:widowControl/>
              <w:spacing w:line="260" w:lineRule="exact"/>
              <w:rPr>
                <w:rFonts w:eastAsiaTheme="minorEastAsia"/>
                <w:bCs/>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804F17">
                <w:rPr>
                  <w:rFonts w:eastAsiaTheme="minorEastAsia"/>
                  <w:bCs/>
                  <w:sz w:val="20"/>
                  <w:szCs w:val="20"/>
                </w:rPr>
                <w:t>3c</w:t>
              </w:r>
            </w:smartTag>
            <w:r w:rsidRPr="00804F17">
              <w:rPr>
                <w:rFonts w:ascii="標楷體" w:eastAsia="標楷體" w:hAnsi="標楷體" w:hint="eastAsia"/>
                <w:bCs/>
                <w:sz w:val="20"/>
                <w:szCs w:val="20"/>
              </w:rPr>
              <w:t>-I-1 表現基本動作與模仿的能力。</w:t>
            </w:r>
          </w:p>
        </w:tc>
        <w:tc>
          <w:tcPr>
            <w:tcW w:w="1275" w:type="dxa"/>
          </w:tcPr>
          <w:p w14:paraId="2240FCE2"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lastRenderedPageBreak/>
              <w:t>Ia-I-1 滾翻、支撐、</w:t>
            </w:r>
            <w:r w:rsidRPr="00804F17">
              <w:rPr>
                <w:rFonts w:ascii="標楷體" w:eastAsia="標楷體" w:hAnsi="標楷體" w:hint="eastAsia"/>
                <w:bCs/>
                <w:sz w:val="20"/>
                <w:szCs w:val="20"/>
              </w:rPr>
              <w:lastRenderedPageBreak/>
              <w:t>平衡、懸垂遊戲。</w:t>
            </w:r>
          </w:p>
        </w:tc>
        <w:tc>
          <w:tcPr>
            <w:tcW w:w="993" w:type="dxa"/>
            <w:gridSpan w:val="2"/>
          </w:tcPr>
          <w:p w14:paraId="32322A64"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lastRenderedPageBreak/>
              <w:t>1.能在墊子上進行靜</w:t>
            </w:r>
            <w:r w:rsidRPr="00804F17">
              <w:rPr>
                <w:rFonts w:ascii="標楷體" w:eastAsia="標楷體" w:hAnsi="標楷體" w:hint="eastAsia"/>
                <w:sz w:val="20"/>
                <w:szCs w:val="20"/>
              </w:rPr>
              <w:lastRenderedPageBreak/>
              <w:t>態和移動性的模仿動作。</w:t>
            </w:r>
          </w:p>
          <w:p w14:paraId="49911253"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2.能知道表現平衡、柔軟度和支撐動作的要領。</w:t>
            </w:r>
          </w:p>
        </w:tc>
        <w:tc>
          <w:tcPr>
            <w:tcW w:w="3547" w:type="dxa"/>
            <w:gridSpan w:val="2"/>
          </w:tcPr>
          <w:p w14:paraId="5D78C561"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lastRenderedPageBreak/>
              <w:t>一、墊上運動的注意事項</w:t>
            </w:r>
          </w:p>
          <w:p w14:paraId="7D390229"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bCs/>
                <w:sz w:val="20"/>
                <w:szCs w:val="20"/>
              </w:rPr>
              <w:t>1.</w:t>
            </w:r>
            <w:r w:rsidRPr="00804F17">
              <w:rPr>
                <w:rFonts w:ascii="標楷體" w:eastAsia="標楷體" w:hAnsi="標楷體" w:hint="eastAsia"/>
                <w:kern w:val="0"/>
                <w:sz w:val="20"/>
                <w:szCs w:val="20"/>
              </w:rPr>
              <w:t>教師帶領學生到學校體操教室，介紹體操教室使用規定和設備。</w:t>
            </w:r>
          </w:p>
          <w:p w14:paraId="0F14DCA1"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kern w:val="0"/>
                <w:sz w:val="20"/>
                <w:szCs w:val="20"/>
              </w:rPr>
              <w:lastRenderedPageBreak/>
              <w:t>2.教師指導學生脫鞋、脫襪之後在墊子上體驗各種暖身活動。</w:t>
            </w:r>
          </w:p>
          <w:p w14:paraId="2E60B82C"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二、進行靜態模仿活動</w:t>
            </w:r>
          </w:p>
          <w:p w14:paraId="4F8645DA"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bCs/>
                <w:sz w:val="20"/>
                <w:szCs w:val="20"/>
              </w:rPr>
              <w:t>1.</w:t>
            </w:r>
            <w:r w:rsidRPr="00804F17">
              <w:rPr>
                <w:rFonts w:ascii="標楷體" w:eastAsia="標楷體" w:hAnsi="標楷體" w:hint="eastAsia"/>
                <w:kern w:val="0"/>
                <w:sz w:val="20"/>
                <w:szCs w:val="20"/>
              </w:rPr>
              <w:t>教師示範並引導學生練習簡單的靜態造型動作，先說明這些動作是源自瑜珈動作，做的時候要慢慢伸展，穩住身體後，靜止展現身體造型。</w:t>
            </w:r>
          </w:p>
          <w:p w14:paraId="6D329C2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2.靜態造型動作順序依序為：坐姿蝴蝶式（伸展胯下肌群）、俯臥支撐</w:t>
            </w:r>
            <w:proofErr w:type="gramStart"/>
            <w:r w:rsidRPr="00804F17">
              <w:rPr>
                <w:rFonts w:ascii="標楷體" w:eastAsia="標楷體" w:hAnsi="標楷體" w:hint="eastAsia"/>
                <w:kern w:val="0"/>
                <w:sz w:val="20"/>
                <w:szCs w:val="20"/>
              </w:rPr>
              <w:t>下犬式</w:t>
            </w:r>
            <w:proofErr w:type="gramEnd"/>
            <w:r w:rsidRPr="00804F17">
              <w:rPr>
                <w:rFonts w:ascii="標楷體" w:eastAsia="標楷體" w:hAnsi="標楷體" w:hint="eastAsia"/>
                <w:kern w:val="0"/>
                <w:sz w:val="20"/>
                <w:szCs w:val="20"/>
              </w:rPr>
              <w:t>（伸展大腿後側肌群）、弓箭</w:t>
            </w:r>
            <w:proofErr w:type="gramStart"/>
            <w:r w:rsidRPr="00804F17">
              <w:rPr>
                <w:rFonts w:ascii="標楷體" w:eastAsia="標楷體" w:hAnsi="標楷體" w:hint="eastAsia"/>
                <w:kern w:val="0"/>
                <w:sz w:val="20"/>
                <w:szCs w:val="20"/>
              </w:rPr>
              <w:t>站姿小戰士</w:t>
            </w:r>
            <w:proofErr w:type="gramEnd"/>
            <w:r w:rsidRPr="00804F17">
              <w:rPr>
                <w:rFonts w:ascii="標楷體" w:eastAsia="標楷體" w:hAnsi="標楷體" w:hint="eastAsia"/>
                <w:kern w:val="0"/>
                <w:sz w:val="20"/>
                <w:szCs w:val="20"/>
              </w:rPr>
              <w:t>（伸展小腿肌群）、單腳站</w:t>
            </w:r>
            <w:proofErr w:type="gramStart"/>
            <w:r w:rsidRPr="00804F17">
              <w:rPr>
                <w:rFonts w:ascii="標楷體" w:eastAsia="標楷體" w:hAnsi="標楷體" w:hint="eastAsia"/>
                <w:kern w:val="0"/>
                <w:sz w:val="20"/>
                <w:szCs w:val="20"/>
              </w:rPr>
              <w:t>姿樹式（</w:t>
            </w:r>
            <w:proofErr w:type="gramEnd"/>
            <w:r w:rsidRPr="00804F17">
              <w:rPr>
                <w:rFonts w:ascii="標楷體" w:eastAsia="標楷體" w:hAnsi="標楷體" w:hint="eastAsia"/>
                <w:kern w:val="0"/>
                <w:sz w:val="20"/>
                <w:szCs w:val="20"/>
              </w:rPr>
              <w:t>平衡感與支撐的動</w:t>
            </w:r>
          </w:p>
          <w:p w14:paraId="499E5E56"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kern w:val="0"/>
                <w:sz w:val="20"/>
                <w:szCs w:val="20"/>
              </w:rPr>
              <w:t>作</w:t>
            </w:r>
            <w:proofErr w:type="gramStart"/>
            <w:r w:rsidRPr="00804F17">
              <w:rPr>
                <w:rFonts w:ascii="標楷體" w:eastAsia="標楷體" w:hAnsi="標楷體" w:hint="eastAsia"/>
                <w:kern w:val="0"/>
                <w:sz w:val="20"/>
                <w:szCs w:val="20"/>
              </w:rPr>
              <w:t>）</w:t>
            </w:r>
            <w:proofErr w:type="gramEnd"/>
            <w:r w:rsidRPr="00804F17">
              <w:rPr>
                <w:rFonts w:ascii="標楷體" w:eastAsia="標楷體" w:hAnsi="標楷體" w:hint="eastAsia"/>
                <w:kern w:val="0"/>
                <w:sz w:val="20"/>
                <w:szCs w:val="20"/>
              </w:rPr>
              <w:t>，最後安靜趴下嬰兒式（緩和休息）。</w:t>
            </w:r>
          </w:p>
          <w:p w14:paraId="5B95E9F9"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三、創意活動</w:t>
            </w:r>
          </w:p>
          <w:p w14:paraId="213DE268" w14:textId="77777777" w:rsidR="00BD4483" w:rsidRPr="00804F17" w:rsidRDefault="00BD4483" w:rsidP="00D36D14">
            <w:pPr>
              <w:autoSpaceDE w:val="0"/>
              <w:autoSpaceDN w:val="0"/>
              <w:adjustRightInd w:val="0"/>
              <w:spacing w:line="260" w:lineRule="exact"/>
              <w:rPr>
                <w:rFonts w:eastAsiaTheme="minorEastAsia"/>
                <w:bCs/>
                <w:sz w:val="20"/>
                <w:szCs w:val="20"/>
              </w:rPr>
            </w:pPr>
            <w:r w:rsidRPr="00804F17">
              <w:rPr>
                <w:rFonts w:ascii="標楷體" w:eastAsia="標楷體" w:hAnsi="標楷體" w:hint="eastAsia"/>
                <w:bCs/>
                <w:sz w:val="20"/>
                <w:szCs w:val="20"/>
              </w:rPr>
              <w:t>1.教師引導學生熟練後，讓他們嘗試升級版。</w:t>
            </w:r>
            <w:r w:rsidRPr="00804F17">
              <w:rPr>
                <w:rFonts w:ascii="標楷體" w:eastAsia="標楷體" w:hAnsi="標楷體" w:hint="eastAsia"/>
                <w:kern w:val="0"/>
                <w:sz w:val="20"/>
                <w:szCs w:val="20"/>
              </w:rPr>
              <w:t>蝴蝶式－臀部離地變蛙式、</w:t>
            </w:r>
            <w:proofErr w:type="gramStart"/>
            <w:r w:rsidRPr="00804F17">
              <w:rPr>
                <w:rFonts w:ascii="標楷體" w:eastAsia="標楷體" w:hAnsi="標楷體" w:hint="eastAsia"/>
                <w:kern w:val="0"/>
                <w:sz w:val="20"/>
                <w:szCs w:val="20"/>
              </w:rPr>
              <w:t>下犬式－雙腳貼</w:t>
            </w:r>
            <w:proofErr w:type="gramEnd"/>
            <w:r w:rsidRPr="00804F17">
              <w:rPr>
                <w:rFonts w:ascii="標楷體" w:eastAsia="標楷體" w:hAnsi="標楷體" w:hint="eastAsia"/>
                <w:kern w:val="0"/>
                <w:sz w:val="20"/>
                <w:szCs w:val="20"/>
              </w:rPr>
              <w:t>地變海狗式、小戰士式－舉起後腿變飛機式、樹式－左右搖擺成月亮式、嬰兒式－轉身雙腳</w:t>
            </w:r>
            <w:proofErr w:type="gramStart"/>
            <w:r w:rsidRPr="00804F17">
              <w:rPr>
                <w:rFonts w:ascii="標楷體" w:eastAsia="標楷體" w:hAnsi="標楷體" w:hint="eastAsia"/>
                <w:kern w:val="0"/>
                <w:sz w:val="20"/>
                <w:szCs w:val="20"/>
              </w:rPr>
              <w:t>上舉像睡醒</w:t>
            </w:r>
            <w:proofErr w:type="gramEnd"/>
            <w:r w:rsidRPr="00804F17">
              <w:rPr>
                <w:rFonts w:ascii="標楷體" w:eastAsia="標楷體" w:hAnsi="標楷體" w:hint="eastAsia"/>
                <w:kern w:val="0"/>
                <w:sz w:val="20"/>
                <w:szCs w:val="20"/>
              </w:rPr>
              <w:t>的嬰兒。</w:t>
            </w:r>
          </w:p>
          <w:p w14:paraId="5E23674D"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2.教師歸納：墊上因為有保護作用，可以嘗試不同支撐的動作，也可以嘗試盡量伸展的感覺，增加動作表現能力。</w:t>
            </w:r>
          </w:p>
          <w:p w14:paraId="0F3EE5AB"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四、複習靜態造型動作</w:t>
            </w:r>
          </w:p>
          <w:p w14:paraId="7AFD8BC9"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1.教師指導學生複習墊子運動應有的準備，再進行暖身活動。</w:t>
            </w:r>
          </w:p>
          <w:p w14:paraId="6BE8A6D6"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2.帶領學生複習上一節課兩套靜態模仿動作。</w:t>
            </w:r>
          </w:p>
          <w:p w14:paraId="575553A8"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五、進行動態模仿動作</w:t>
            </w:r>
          </w:p>
          <w:p w14:paraId="7F772DDE"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1.教師說明要模仿動物移動的學習任務，並請學生思考問題：「動物有幾隻腳（支撐點）？移動的方式（爬、走、跳）？移動的方向（前、側…</w:t>
            </w:r>
            <w:proofErr w:type="gramStart"/>
            <w:r w:rsidRPr="00804F17">
              <w:rPr>
                <w:rFonts w:ascii="標楷體" w:eastAsia="標楷體" w:hAnsi="標楷體" w:hint="eastAsia"/>
                <w:bCs/>
                <w:sz w:val="20"/>
                <w:szCs w:val="20"/>
              </w:rPr>
              <w:t>…</w:t>
            </w:r>
            <w:proofErr w:type="gramEnd"/>
            <w:r w:rsidRPr="00804F17">
              <w:rPr>
                <w:rFonts w:ascii="標楷體" w:eastAsia="標楷體" w:hAnsi="標楷體" w:hint="eastAsia"/>
                <w:bCs/>
                <w:sz w:val="20"/>
                <w:szCs w:val="20"/>
              </w:rPr>
              <w:t>）？」</w:t>
            </w:r>
          </w:p>
          <w:p w14:paraId="1A2795B0"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lastRenderedPageBreak/>
              <w:t>2.教師引導學生練習大象走路、螃蟹走路，再讓學生發表兩種動物移動動作的差異。</w:t>
            </w:r>
          </w:p>
          <w:p w14:paraId="7BA6341C" w14:textId="77777777" w:rsidR="00BD4483" w:rsidRPr="00804F17" w:rsidRDefault="00BD4483" w:rsidP="00D36D14">
            <w:pPr>
              <w:widowControl/>
              <w:spacing w:line="260" w:lineRule="exact"/>
              <w:rPr>
                <w:rFonts w:eastAsiaTheme="minorEastAsia"/>
                <w:b/>
                <w:bCs/>
                <w:sz w:val="20"/>
                <w:szCs w:val="20"/>
              </w:rPr>
            </w:pPr>
            <w:r w:rsidRPr="00804F17">
              <w:rPr>
                <w:rFonts w:ascii="標楷體" w:eastAsia="標楷體" w:hAnsi="標楷體" w:hint="eastAsia"/>
                <w:b/>
                <w:bCs/>
                <w:sz w:val="20"/>
                <w:szCs w:val="20"/>
              </w:rPr>
              <w:t>六、進行動物模仿秀</w:t>
            </w:r>
          </w:p>
          <w:p w14:paraId="322A18B3"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1.教師說明遊戲規則，引導學生分組討論與分配不同動物任務，再練習試做。</w:t>
            </w:r>
          </w:p>
          <w:p w14:paraId="14024EB1" w14:textId="77777777" w:rsidR="00BD4483" w:rsidRPr="00804F17" w:rsidRDefault="00BD4483" w:rsidP="00D36D14">
            <w:pPr>
              <w:widowControl/>
              <w:spacing w:line="260" w:lineRule="exact"/>
              <w:rPr>
                <w:rFonts w:eastAsiaTheme="minorEastAsia"/>
                <w:bCs/>
                <w:sz w:val="20"/>
                <w:szCs w:val="20"/>
              </w:rPr>
            </w:pPr>
            <w:r w:rsidRPr="00804F17">
              <w:rPr>
                <w:rFonts w:ascii="標楷體" w:eastAsia="標楷體" w:hAnsi="標楷體" w:hint="eastAsia"/>
                <w:bCs/>
                <w:sz w:val="20"/>
                <w:szCs w:val="20"/>
              </w:rPr>
              <w:t>2.各組輪流展演，其他學生發表觀賞的心得。</w:t>
            </w:r>
          </w:p>
          <w:p w14:paraId="3791909A" w14:textId="77777777" w:rsidR="00BD4483" w:rsidRPr="00804F17" w:rsidRDefault="00BD4483" w:rsidP="00D36D14">
            <w:pPr>
              <w:widowControl/>
              <w:spacing w:line="260" w:lineRule="exact"/>
              <w:rPr>
                <w:rFonts w:eastAsiaTheme="minorEastAsia"/>
                <w:sz w:val="20"/>
                <w:szCs w:val="20"/>
              </w:rPr>
            </w:pPr>
            <w:r w:rsidRPr="00804F17">
              <w:rPr>
                <w:rFonts w:ascii="標楷體" w:eastAsia="標楷體" w:hAnsi="標楷體" w:hint="eastAsia"/>
                <w:bCs/>
                <w:sz w:val="20"/>
                <w:szCs w:val="20"/>
              </w:rPr>
              <w:t>3.教師總評各組學習表現，並歸納學習</w:t>
            </w:r>
            <w:r w:rsidRPr="00804F17">
              <w:rPr>
                <w:rFonts w:ascii="標楷體" w:eastAsia="標楷體" w:hAnsi="標楷體" w:hint="eastAsia"/>
                <w:sz w:val="20"/>
                <w:szCs w:val="20"/>
              </w:rPr>
              <w:t>概念的應用與觀賞別人動作應表現的行為。</w:t>
            </w:r>
          </w:p>
        </w:tc>
        <w:tc>
          <w:tcPr>
            <w:tcW w:w="1418" w:type="dxa"/>
            <w:shd w:val="clear" w:color="auto" w:fill="auto"/>
          </w:tcPr>
          <w:p w14:paraId="6665358A"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1.問答：能說出平衡、柔軟度和支撐動作</w:t>
            </w:r>
            <w:r w:rsidRPr="00804F17">
              <w:rPr>
                <w:rFonts w:ascii="標楷體" w:eastAsia="標楷體" w:hAnsi="標楷體" w:hint="eastAsia"/>
                <w:bCs/>
                <w:snapToGrid w:val="0"/>
                <w:kern w:val="0"/>
                <w:sz w:val="20"/>
                <w:szCs w:val="20"/>
              </w:rPr>
              <w:lastRenderedPageBreak/>
              <w:t>的要領。</w:t>
            </w:r>
          </w:p>
          <w:p w14:paraId="53C3E7E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2.實作：能在墊子上進行靜態和移動性的模仿動作。</w:t>
            </w:r>
          </w:p>
        </w:tc>
        <w:tc>
          <w:tcPr>
            <w:tcW w:w="1271" w:type="dxa"/>
            <w:shd w:val="clear" w:color="auto" w:fill="auto"/>
          </w:tcPr>
          <w:p w14:paraId="1DA4F4B8"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lastRenderedPageBreak/>
              <w:t>【安全教育】</w:t>
            </w:r>
          </w:p>
          <w:p w14:paraId="5C4D0238"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安E6 了解</w:t>
            </w:r>
            <w:r w:rsidRPr="00804F17">
              <w:rPr>
                <w:rFonts w:ascii="標楷體" w:eastAsia="標楷體" w:hAnsi="標楷體" w:cs="Times New Roman" w:hint="eastAsia"/>
                <w:bCs/>
                <w:sz w:val="20"/>
                <w:szCs w:val="20"/>
              </w:rPr>
              <w:lastRenderedPageBreak/>
              <w:t>自己的身體。</w:t>
            </w:r>
          </w:p>
        </w:tc>
        <w:tc>
          <w:tcPr>
            <w:tcW w:w="1474" w:type="dxa"/>
          </w:tcPr>
          <w:p w14:paraId="115B1436" w14:textId="77777777" w:rsidR="00BD4483" w:rsidRPr="008D2FBD" w:rsidRDefault="00BD4483" w:rsidP="00D36D14">
            <w:pPr>
              <w:pStyle w:val="a8"/>
            </w:pPr>
          </w:p>
        </w:tc>
      </w:tr>
      <w:tr w:rsidR="00BD4483" w:rsidRPr="008D2FBD" w14:paraId="7867675D" w14:textId="77777777" w:rsidTr="00D36D14">
        <w:tblPrEx>
          <w:jc w:val="center"/>
        </w:tblPrEx>
        <w:trPr>
          <w:trHeight w:val="303"/>
          <w:jc w:val="center"/>
        </w:trPr>
        <w:tc>
          <w:tcPr>
            <w:tcW w:w="1270" w:type="dxa"/>
            <w:shd w:val="clear" w:color="auto" w:fill="auto"/>
          </w:tcPr>
          <w:p w14:paraId="506BCFE2"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第十四</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5312F86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第五單元：我的身體真神奇</w:t>
            </w:r>
          </w:p>
          <w:p w14:paraId="19D159F2"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w:t>
            </w:r>
            <w:proofErr w:type="gramStart"/>
            <w:r w:rsidRPr="00804F17">
              <w:rPr>
                <w:rFonts w:ascii="標楷體" w:eastAsia="標楷體" w:hAnsi="標楷體" w:hint="eastAsia"/>
                <w:bCs/>
                <w:sz w:val="20"/>
                <w:szCs w:val="20"/>
              </w:rPr>
              <w:t>三</w:t>
            </w:r>
            <w:proofErr w:type="gramEnd"/>
            <w:r w:rsidRPr="00804F17">
              <w:rPr>
                <w:rFonts w:ascii="標楷體" w:eastAsia="標楷體" w:hAnsi="標楷體" w:hint="eastAsia"/>
                <w:bCs/>
                <w:sz w:val="20"/>
                <w:szCs w:val="20"/>
              </w:rPr>
              <w:t>：唱跳樂趣多</w:t>
            </w:r>
          </w:p>
        </w:tc>
        <w:tc>
          <w:tcPr>
            <w:tcW w:w="402" w:type="dxa"/>
            <w:gridSpan w:val="2"/>
          </w:tcPr>
          <w:p w14:paraId="0F74656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7F637ECD"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p w14:paraId="270482DF"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-E-A2 具備探索身體活動與健康生活問題的思考能力，並透過體驗與實踐，處理日常生活中運動與健康的問題。</w:t>
            </w:r>
          </w:p>
          <w:p w14:paraId="731D7D59"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-E-B3 具備運動與健康有關的感知和欣賞的基本素養，促進多元感官的發展，在生活環境中</w:t>
            </w:r>
            <w:r>
              <w:rPr>
                <w:rFonts w:ascii="標楷體" w:eastAsia="標楷體" w:hAnsi="標楷體" w:hint="eastAsia"/>
                <w:bCs/>
                <w:snapToGrid w:val="0"/>
                <w:kern w:val="0"/>
                <w:sz w:val="20"/>
                <w:szCs w:val="20"/>
              </w:rPr>
              <w:lastRenderedPageBreak/>
              <w:t>培養運動與健康有關的美感體驗。</w:t>
            </w:r>
          </w:p>
        </w:tc>
        <w:tc>
          <w:tcPr>
            <w:tcW w:w="1276" w:type="dxa"/>
          </w:tcPr>
          <w:p w14:paraId="4D5EC574" w14:textId="77777777" w:rsidR="00BD4483" w:rsidRPr="00804F17" w:rsidRDefault="00BD4483" w:rsidP="00D36D14">
            <w:pPr>
              <w:spacing w:line="260" w:lineRule="exact"/>
              <w:rPr>
                <w:rFonts w:eastAsiaTheme="minorEastAsia"/>
                <w:bCs/>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804F17">
                <w:rPr>
                  <w:rFonts w:eastAsiaTheme="minorEastAsia"/>
                  <w:bCs/>
                  <w:sz w:val="20"/>
                  <w:szCs w:val="20"/>
                </w:rPr>
                <w:lastRenderedPageBreak/>
                <w:t>1c</w:t>
              </w:r>
            </w:smartTag>
            <w:r w:rsidRPr="00804F17">
              <w:rPr>
                <w:rFonts w:ascii="標楷體" w:eastAsia="標楷體" w:hAnsi="標楷體" w:hint="eastAsia"/>
                <w:bCs/>
                <w:sz w:val="20"/>
                <w:szCs w:val="20"/>
              </w:rPr>
              <w:t>-I-1 認識身體活動的基本動作。</w:t>
            </w:r>
          </w:p>
          <w:p w14:paraId="47C9D260"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1d-I-1 描述動作技能基本常識。</w:t>
            </w:r>
          </w:p>
          <w:p w14:paraId="2498818C"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2d-I-1 專注觀賞他人的動作表現。</w:t>
            </w:r>
          </w:p>
          <w:p w14:paraId="09AE9514" w14:textId="77777777" w:rsidR="00BD4483" w:rsidRPr="00804F17" w:rsidRDefault="00BD4483" w:rsidP="00D36D14">
            <w:pPr>
              <w:spacing w:line="260" w:lineRule="exact"/>
              <w:rPr>
                <w:rFonts w:eastAsiaTheme="minorEastAsia"/>
                <w:bCs/>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804F17">
                <w:rPr>
                  <w:rFonts w:eastAsiaTheme="minorEastAsia"/>
                  <w:bCs/>
                  <w:sz w:val="20"/>
                  <w:szCs w:val="20"/>
                </w:rPr>
                <w:t>3c</w:t>
              </w:r>
            </w:smartTag>
            <w:r w:rsidRPr="00804F17">
              <w:rPr>
                <w:rFonts w:ascii="標楷體" w:eastAsia="標楷體" w:hAnsi="標楷體" w:hint="eastAsia"/>
                <w:bCs/>
                <w:sz w:val="20"/>
                <w:szCs w:val="20"/>
              </w:rPr>
              <w:t>-I-1 表現基本動作與模仿的能力。</w:t>
            </w:r>
          </w:p>
        </w:tc>
        <w:tc>
          <w:tcPr>
            <w:tcW w:w="1275" w:type="dxa"/>
          </w:tcPr>
          <w:p w14:paraId="0999E31B"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Ib-I-1 唱、跳與</w:t>
            </w:r>
            <w:proofErr w:type="gramStart"/>
            <w:r w:rsidRPr="00804F17">
              <w:rPr>
                <w:rFonts w:ascii="標楷體" w:eastAsia="標楷體" w:hAnsi="標楷體" w:hint="eastAsia"/>
                <w:bCs/>
                <w:sz w:val="20"/>
                <w:szCs w:val="20"/>
              </w:rPr>
              <w:t>模仿性律動</w:t>
            </w:r>
            <w:proofErr w:type="gramEnd"/>
            <w:r w:rsidRPr="00804F17">
              <w:rPr>
                <w:rFonts w:ascii="標楷體" w:eastAsia="標楷體" w:hAnsi="標楷體" w:hint="eastAsia"/>
                <w:bCs/>
                <w:sz w:val="20"/>
                <w:szCs w:val="20"/>
              </w:rPr>
              <w:t>遊戲。</w:t>
            </w:r>
          </w:p>
        </w:tc>
        <w:tc>
          <w:tcPr>
            <w:tcW w:w="993" w:type="dxa"/>
            <w:gridSpan w:val="2"/>
          </w:tcPr>
          <w:p w14:paraId="6FAA372E"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1.能知道跳舞的動作要領。</w:t>
            </w:r>
          </w:p>
          <w:p w14:paraId="7013DEA3"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2.能說出舞蹈動作的口訣。</w:t>
            </w:r>
          </w:p>
          <w:p w14:paraId="4551080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3.能跟隨節奏做出正確的唱跳活動。</w:t>
            </w:r>
          </w:p>
        </w:tc>
        <w:tc>
          <w:tcPr>
            <w:tcW w:w="3547" w:type="dxa"/>
            <w:gridSpan w:val="2"/>
          </w:tcPr>
          <w:p w14:paraId="50ADD546"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一、跳舞的導入活動</w:t>
            </w:r>
          </w:p>
          <w:p w14:paraId="37DBCB60"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利用課文內容說明跳舞活動的特色就是要跟隨音樂節奏做動作</w:t>
            </w:r>
            <w:r w:rsidRPr="00804F17">
              <w:rPr>
                <w:rFonts w:ascii="標楷體" w:eastAsia="標楷體" w:hAnsi="標楷體" w:hint="eastAsia"/>
                <w:sz w:val="20"/>
                <w:szCs w:val="20"/>
              </w:rPr>
              <w:t>。</w:t>
            </w:r>
          </w:p>
          <w:p w14:paraId="0615FFC4"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2.引導學生認識6種唱跳技巧：</w:t>
            </w:r>
          </w:p>
          <w:p w14:paraId="1501A62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(1)記住活動的身體部位。</w:t>
            </w:r>
          </w:p>
          <w:p w14:paraId="7B50A0A6"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(2)記住活動的方法。</w:t>
            </w:r>
          </w:p>
          <w:p w14:paraId="5F30091F"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(3)聽音樂的節奏。</w:t>
            </w:r>
          </w:p>
          <w:p w14:paraId="50DADE2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(4)願意做出</w:t>
            </w:r>
            <w:proofErr w:type="gramStart"/>
            <w:r w:rsidRPr="00804F17">
              <w:rPr>
                <w:rFonts w:ascii="標楷體" w:eastAsia="標楷體" w:hAnsi="標楷體" w:hint="eastAsia"/>
                <w:sz w:val="20"/>
                <w:szCs w:val="20"/>
              </w:rPr>
              <w:t>最</w:t>
            </w:r>
            <w:proofErr w:type="gramEnd"/>
            <w:r w:rsidRPr="00804F17">
              <w:rPr>
                <w:rFonts w:ascii="標楷體" w:eastAsia="標楷體" w:hAnsi="標楷體" w:hint="eastAsia"/>
                <w:sz w:val="20"/>
                <w:szCs w:val="20"/>
              </w:rPr>
              <w:t>棒的動作。</w:t>
            </w:r>
          </w:p>
          <w:p w14:paraId="778A3E1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(5)願意和別人一起合作。</w:t>
            </w:r>
          </w:p>
          <w:p w14:paraId="0D7DA93E" w14:textId="77777777" w:rsidR="00BD4483" w:rsidRPr="00804F17" w:rsidRDefault="00BD4483" w:rsidP="00D36D14">
            <w:pPr>
              <w:spacing w:line="260" w:lineRule="exact"/>
              <w:rPr>
                <w:rFonts w:eastAsiaTheme="minorEastAsia"/>
                <w:kern w:val="0"/>
                <w:sz w:val="20"/>
                <w:szCs w:val="20"/>
              </w:rPr>
            </w:pPr>
            <w:r w:rsidRPr="00804F17">
              <w:rPr>
                <w:rFonts w:ascii="標楷體" w:eastAsia="標楷體" w:hAnsi="標楷體" w:hint="eastAsia"/>
                <w:sz w:val="20"/>
                <w:szCs w:val="20"/>
              </w:rPr>
              <w:t>(6)願意欣賞自己和別人</w:t>
            </w:r>
            <w:r w:rsidRPr="00804F17">
              <w:rPr>
                <w:rFonts w:ascii="標楷體" w:eastAsia="標楷體" w:hAnsi="標楷體" w:hint="eastAsia"/>
                <w:kern w:val="0"/>
                <w:sz w:val="20"/>
                <w:szCs w:val="20"/>
              </w:rPr>
              <w:t>的表現。</w:t>
            </w:r>
          </w:p>
          <w:p w14:paraId="28D266BF"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二、進行唱跳活動</w:t>
            </w:r>
          </w:p>
          <w:p w14:paraId="2ABC8235"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1.利用課文內容引導學生記住口訣和動作。</w:t>
            </w:r>
          </w:p>
          <w:p w14:paraId="1CDBF669"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2.引導學生跟著教師示範練習</w:t>
            </w:r>
            <w:proofErr w:type="gramStart"/>
            <w:r w:rsidRPr="00804F17">
              <w:rPr>
                <w:rFonts w:ascii="標楷體" w:eastAsia="標楷體" w:hAnsi="標楷體" w:hint="eastAsia"/>
                <w:sz w:val="20"/>
                <w:szCs w:val="20"/>
              </w:rPr>
              <w:t>邊說邊跳</w:t>
            </w:r>
            <w:proofErr w:type="gramEnd"/>
            <w:r w:rsidRPr="00804F17">
              <w:rPr>
                <w:rFonts w:ascii="標楷體" w:eastAsia="標楷體" w:hAnsi="標楷體" w:hint="eastAsia"/>
                <w:sz w:val="20"/>
                <w:szCs w:val="20"/>
              </w:rPr>
              <w:t>。</w:t>
            </w:r>
            <w:proofErr w:type="gramStart"/>
            <w:r w:rsidRPr="00804F17">
              <w:rPr>
                <w:rFonts w:ascii="標楷體" w:eastAsia="標楷體" w:hAnsi="標楷體" w:hint="eastAsia"/>
                <w:kern w:val="0"/>
                <w:sz w:val="20"/>
                <w:szCs w:val="20"/>
              </w:rPr>
              <w:t>舞序為</w:t>
            </w:r>
            <w:proofErr w:type="gramEnd"/>
            <w:r w:rsidRPr="00804F17">
              <w:rPr>
                <w:rFonts w:ascii="標楷體" w:eastAsia="標楷體" w:hAnsi="標楷體" w:hint="eastAsia"/>
                <w:kern w:val="0"/>
                <w:sz w:val="20"/>
                <w:szCs w:val="20"/>
              </w:rPr>
              <w:t>第一組（轉眼睛、轉大頭、展開雙手轉圈</w:t>
            </w:r>
            <w:proofErr w:type="gramStart"/>
            <w:r w:rsidRPr="00804F17">
              <w:rPr>
                <w:rFonts w:ascii="標楷體" w:eastAsia="標楷體" w:hAnsi="標楷體" w:hint="eastAsia"/>
                <w:kern w:val="0"/>
                <w:sz w:val="20"/>
                <w:szCs w:val="20"/>
              </w:rPr>
              <w:t>圈</w:t>
            </w:r>
            <w:proofErr w:type="gramEnd"/>
            <w:r w:rsidRPr="00804F17">
              <w:rPr>
                <w:rFonts w:ascii="標楷體" w:eastAsia="標楷體" w:hAnsi="標楷體" w:hint="eastAsia"/>
                <w:kern w:val="0"/>
                <w:sz w:val="20"/>
                <w:szCs w:val="20"/>
              </w:rPr>
              <w:t>）、第二組（轉腳踝、轉手腕、轉開雙手畫大圈）、第三組（舉起手，打招呼、拍拍雙手做朋友）、第四組（舉起腳，搖一搖、唱唱跳跳沒煩惱）。</w:t>
            </w:r>
          </w:p>
          <w:p w14:paraId="3D88D4B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3.引導學生分段練習，再全部練習。</w:t>
            </w:r>
          </w:p>
          <w:p w14:paraId="45563226"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三、總結活動</w:t>
            </w:r>
          </w:p>
          <w:p w14:paraId="16CEAD54"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1.引導學生發表學習心得。</w:t>
            </w:r>
          </w:p>
          <w:p w14:paraId="11DC3AF9"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2.教師歸納：跳舞時要結合唱跳技巧和口訣的學習方法</w:t>
            </w:r>
            <w:r w:rsidRPr="00804F17">
              <w:rPr>
                <w:rFonts w:ascii="標楷體" w:eastAsia="標楷體" w:hAnsi="標楷體" w:hint="eastAsia"/>
                <w:kern w:val="0"/>
                <w:sz w:val="20"/>
                <w:szCs w:val="20"/>
              </w:rPr>
              <w:t>，並認真學習，多</w:t>
            </w:r>
            <w:r w:rsidRPr="00804F17">
              <w:rPr>
                <w:rFonts w:ascii="標楷體" w:eastAsia="標楷體" w:hAnsi="標楷體" w:hint="eastAsia"/>
                <w:kern w:val="0"/>
                <w:sz w:val="20"/>
                <w:szCs w:val="20"/>
              </w:rPr>
              <w:lastRenderedPageBreak/>
              <w:t>練習幾次，就能記住動作。</w:t>
            </w:r>
          </w:p>
          <w:p w14:paraId="48CF1290"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四、複習唱跳活動</w:t>
            </w:r>
          </w:p>
          <w:p w14:paraId="4B07E95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教師利用課文內容複習上一節課唱跳動作。</w:t>
            </w:r>
          </w:p>
          <w:p w14:paraId="098E9B73"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教師播放音樂，引導學生根據音樂節奏和歌詞，試做動作。</w:t>
            </w:r>
          </w:p>
          <w:p w14:paraId="3EEE4825"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五、熟練唱跳舞序和修正動作</w:t>
            </w:r>
          </w:p>
          <w:p w14:paraId="5652843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1.教師引導學生兩人一組，面對面，輪流練習動作。</w:t>
            </w:r>
          </w:p>
          <w:p w14:paraId="36A7047A"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2.教師引導學生</w:t>
            </w:r>
            <w:proofErr w:type="gramStart"/>
            <w:r w:rsidRPr="00804F17">
              <w:rPr>
                <w:rFonts w:ascii="標楷體" w:eastAsia="標楷體" w:hAnsi="標楷體" w:hint="eastAsia"/>
                <w:sz w:val="20"/>
                <w:szCs w:val="20"/>
              </w:rPr>
              <w:t>依據舞序</w:t>
            </w:r>
            <w:proofErr w:type="gramEnd"/>
            <w:r w:rsidRPr="00804F17">
              <w:rPr>
                <w:rFonts w:ascii="標楷體" w:eastAsia="標楷體" w:hAnsi="標楷體" w:hint="eastAsia"/>
                <w:sz w:val="20"/>
                <w:szCs w:val="20"/>
              </w:rPr>
              <w:t>，協助提示同伴動作練習。</w:t>
            </w:r>
          </w:p>
          <w:p w14:paraId="406395A3"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3.教師講評，修正比較容易錯誤的動作。</w:t>
            </w:r>
          </w:p>
          <w:p w14:paraId="47705579"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六、總結活動</w:t>
            </w:r>
          </w:p>
          <w:p w14:paraId="3B8BD2D5"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1.分組展演，說明要利用觀察發現，學習別人的優點，改善自己的缺點。</w:t>
            </w:r>
          </w:p>
          <w:p w14:paraId="7E2400FA"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2.教師引導學生發表跳舞和之前的墊上模仿動作有哪些差異。</w:t>
            </w:r>
          </w:p>
          <w:p w14:paraId="46468196"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3.教師歸納：</w:t>
            </w:r>
            <w:r w:rsidRPr="00804F17">
              <w:rPr>
                <w:rFonts w:ascii="標楷體" w:eastAsia="標楷體" w:hAnsi="標楷體" w:hint="eastAsia"/>
                <w:kern w:val="0"/>
                <w:sz w:val="20"/>
                <w:szCs w:val="20"/>
              </w:rPr>
              <w:t>跳舞時要思考如何掌握音樂節奏展現動作，最重要是要多練習，熟記動作，並能不斷修正動作，才能展現最佳的舞姿。</w:t>
            </w:r>
          </w:p>
        </w:tc>
        <w:tc>
          <w:tcPr>
            <w:tcW w:w="1418" w:type="dxa"/>
            <w:shd w:val="clear" w:color="auto" w:fill="auto"/>
          </w:tcPr>
          <w:p w14:paraId="19E6409F"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lastRenderedPageBreak/>
              <w:t>問答：能說出舞蹈動作的學習要領。</w:t>
            </w:r>
          </w:p>
        </w:tc>
        <w:tc>
          <w:tcPr>
            <w:tcW w:w="1271" w:type="dxa"/>
            <w:shd w:val="clear" w:color="auto" w:fill="auto"/>
          </w:tcPr>
          <w:p w14:paraId="3149C12B"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75846B4E"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安E6 了解自己的身體。</w:t>
            </w:r>
          </w:p>
        </w:tc>
        <w:tc>
          <w:tcPr>
            <w:tcW w:w="1474" w:type="dxa"/>
          </w:tcPr>
          <w:p w14:paraId="7415839F" w14:textId="77777777" w:rsidR="00BD4483" w:rsidRPr="008D2FBD" w:rsidRDefault="00BD4483" w:rsidP="00D36D14">
            <w:pPr>
              <w:pStyle w:val="a8"/>
            </w:pPr>
          </w:p>
        </w:tc>
      </w:tr>
      <w:tr w:rsidR="00BD4483" w:rsidRPr="008D2FBD" w14:paraId="2D2ED477" w14:textId="77777777" w:rsidTr="00D36D14">
        <w:tblPrEx>
          <w:jc w:val="center"/>
        </w:tblPrEx>
        <w:trPr>
          <w:trHeight w:val="303"/>
          <w:jc w:val="center"/>
        </w:trPr>
        <w:tc>
          <w:tcPr>
            <w:tcW w:w="1270" w:type="dxa"/>
            <w:shd w:val="clear" w:color="auto" w:fill="auto"/>
          </w:tcPr>
          <w:p w14:paraId="31F55DB0"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t>第十五</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2D17E90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第五單元：我的身體真神奇</w:t>
            </w:r>
          </w:p>
          <w:p w14:paraId="09528A75"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活動四：動物拳</w:t>
            </w:r>
          </w:p>
        </w:tc>
        <w:tc>
          <w:tcPr>
            <w:tcW w:w="402" w:type="dxa"/>
            <w:gridSpan w:val="2"/>
          </w:tcPr>
          <w:p w14:paraId="3E965BB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2949FBBD"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p w14:paraId="164B3D3B"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-E-A2 具備探索身體活動與健康生活問題的思考能力，並透過體驗與實踐，處</w:t>
            </w:r>
            <w:r>
              <w:rPr>
                <w:rFonts w:ascii="標楷體" w:eastAsia="標楷體" w:hAnsi="標楷體" w:hint="eastAsia"/>
                <w:bCs/>
                <w:snapToGrid w:val="0"/>
                <w:kern w:val="0"/>
                <w:sz w:val="20"/>
                <w:szCs w:val="20"/>
              </w:rPr>
              <w:lastRenderedPageBreak/>
              <w:t>理日常生活中運動與健康的問題。</w:t>
            </w:r>
          </w:p>
          <w:p w14:paraId="5F78C36B"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-E-B3 具備運動與健康有關的感知和欣賞的基本素養，促進多元感官的發展，在生活環境中培養運動與健康有關的美感體驗。</w:t>
            </w:r>
          </w:p>
        </w:tc>
        <w:tc>
          <w:tcPr>
            <w:tcW w:w="1276" w:type="dxa"/>
          </w:tcPr>
          <w:p w14:paraId="36EDC88C"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lastRenderedPageBreak/>
              <w:t>2d-I-1 專注觀賞他人的動作表現。</w:t>
            </w:r>
          </w:p>
          <w:p w14:paraId="5B33732E" w14:textId="77777777" w:rsidR="00BD4483" w:rsidRPr="00804F17" w:rsidRDefault="00BD4483" w:rsidP="00D36D14">
            <w:pPr>
              <w:spacing w:line="260" w:lineRule="exact"/>
              <w:rPr>
                <w:rFonts w:eastAsiaTheme="minorEastAsia"/>
                <w:bCs/>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804F17">
                <w:rPr>
                  <w:rFonts w:eastAsiaTheme="minorEastAsia"/>
                  <w:bCs/>
                  <w:sz w:val="20"/>
                  <w:szCs w:val="20"/>
                </w:rPr>
                <w:t>3c</w:t>
              </w:r>
            </w:smartTag>
            <w:r w:rsidRPr="00804F17">
              <w:rPr>
                <w:rFonts w:ascii="標楷體" w:eastAsia="標楷體" w:hAnsi="標楷體" w:hint="eastAsia"/>
                <w:bCs/>
                <w:sz w:val="20"/>
                <w:szCs w:val="20"/>
              </w:rPr>
              <w:t>-I-1 表現基本動作與模仿的能力。</w:t>
            </w:r>
          </w:p>
        </w:tc>
        <w:tc>
          <w:tcPr>
            <w:tcW w:w="1275" w:type="dxa"/>
          </w:tcPr>
          <w:p w14:paraId="5FD6A11F"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Bd-I-1 武術模仿遊戲。</w:t>
            </w:r>
          </w:p>
        </w:tc>
        <w:tc>
          <w:tcPr>
            <w:tcW w:w="993" w:type="dxa"/>
            <w:gridSpan w:val="2"/>
          </w:tcPr>
          <w:p w14:paraId="47F0144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1.學會利用身體表現各種動物拳。</w:t>
            </w:r>
          </w:p>
          <w:p w14:paraId="6047B958" w14:textId="77777777" w:rsidR="00BD4483" w:rsidRPr="00804F17" w:rsidRDefault="00BD4483" w:rsidP="00D36D14">
            <w:pPr>
              <w:widowControl/>
              <w:spacing w:line="260" w:lineRule="exact"/>
              <w:rPr>
                <w:rFonts w:eastAsiaTheme="minorEastAsia"/>
                <w:sz w:val="20"/>
                <w:szCs w:val="20"/>
              </w:rPr>
            </w:pPr>
            <w:r w:rsidRPr="00804F17">
              <w:rPr>
                <w:rFonts w:ascii="標楷體" w:eastAsia="標楷體" w:hAnsi="標楷體" w:hint="eastAsia"/>
                <w:sz w:val="20"/>
                <w:szCs w:val="20"/>
              </w:rPr>
              <w:t>2.能和他人合作，共同進行動物拳創作活動。</w:t>
            </w:r>
          </w:p>
        </w:tc>
        <w:tc>
          <w:tcPr>
            <w:tcW w:w="3547" w:type="dxa"/>
            <w:gridSpan w:val="2"/>
          </w:tcPr>
          <w:p w14:paraId="3A9E49F9"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一、熱身活動</w:t>
            </w:r>
          </w:p>
          <w:p w14:paraId="6588A999"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教師指導學生進行伸展活動。</w:t>
            </w:r>
          </w:p>
          <w:p w14:paraId="46DF521C"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二、小虎拳</w:t>
            </w:r>
          </w:p>
          <w:p w14:paraId="005DDBDC"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1.教師運用圖片或影片，引導學生觀察老虎的動作。</w:t>
            </w:r>
          </w:p>
          <w:p w14:paraId="2BC838A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w:t>
            </w:r>
            <w:proofErr w:type="gramStart"/>
            <w:r w:rsidRPr="00804F17">
              <w:rPr>
                <w:rFonts w:ascii="標楷體" w:eastAsia="標楷體" w:hAnsi="標楷體" w:hint="eastAsia"/>
                <w:kern w:val="0"/>
                <w:sz w:val="20"/>
                <w:szCs w:val="20"/>
              </w:rPr>
              <w:t>小虎拳重視</w:t>
            </w:r>
            <w:proofErr w:type="gramEnd"/>
            <w:r w:rsidRPr="00804F17">
              <w:rPr>
                <w:rFonts w:ascii="標楷體" w:eastAsia="標楷體" w:hAnsi="標楷體" w:hint="eastAsia"/>
                <w:kern w:val="0"/>
                <w:sz w:val="20"/>
                <w:szCs w:val="20"/>
              </w:rPr>
              <w:t>練習力量，因此要求喊聲帶動。小</w:t>
            </w:r>
            <w:proofErr w:type="gramStart"/>
            <w:r w:rsidRPr="00804F17">
              <w:rPr>
                <w:rFonts w:ascii="標楷體" w:eastAsia="標楷體" w:hAnsi="標楷體" w:hint="eastAsia"/>
                <w:kern w:val="0"/>
                <w:sz w:val="20"/>
                <w:szCs w:val="20"/>
              </w:rPr>
              <w:t>虎拳以</w:t>
            </w:r>
            <w:proofErr w:type="gramEnd"/>
            <w:r w:rsidRPr="00804F17">
              <w:rPr>
                <w:rFonts w:ascii="標楷體" w:eastAsia="標楷體" w:hAnsi="標楷體" w:hint="eastAsia"/>
                <w:kern w:val="0"/>
                <w:sz w:val="20"/>
                <w:szCs w:val="20"/>
              </w:rPr>
              <w:t>馬步、弓箭步等穩定動作，穩定下盤，並</w:t>
            </w:r>
            <w:proofErr w:type="gramStart"/>
            <w:r w:rsidRPr="00804F17">
              <w:rPr>
                <w:rFonts w:ascii="標楷體" w:eastAsia="標楷體" w:hAnsi="標楷體" w:hint="eastAsia"/>
                <w:kern w:val="0"/>
                <w:sz w:val="20"/>
                <w:szCs w:val="20"/>
              </w:rPr>
              <w:t>將手爪張開</w:t>
            </w:r>
            <w:proofErr w:type="gramEnd"/>
            <w:r w:rsidRPr="00804F17">
              <w:rPr>
                <w:rFonts w:ascii="標楷體" w:eastAsia="標楷體" w:hAnsi="標楷體" w:hint="eastAsia"/>
                <w:kern w:val="0"/>
                <w:sz w:val="20"/>
                <w:szCs w:val="20"/>
              </w:rPr>
              <w:t>增添氣勢。</w:t>
            </w:r>
          </w:p>
          <w:p w14:paraId="3B330FB4" w14:textId="77777777" w:rsidR="00BD4483" w:rsidRPr="00804F17" w:rsidRDefault="00BD4483" w:rsidP="00D36D14">
            <w:pPr>
              <w:spacing w:line="260" w:lineRule="exact"/>
              <w:rPr>
                <w:rFonts w:eastAsiaTheme="minorEastAsia"/>
                <w:kern w:val="0"/>
                <w:sz w:val="20"/>
                <w:szCs w:val="20"/>
              </w:rPr>
            </w:pPr>
            <w:r w:rsidRPr="00804F17">
              <w:rPr>
                <w:rFonts w:ascii="標楷體" w:eastAsia="標楷體" w:hAnsi="標楷體" w:hint="eastAsia"/>
                <w:kern w:val="0"/>
                <w:sz w:val="20"/>
                <w:szCs w:val="20"/>
              </w:rPr>
              <w:t>2.鼓勵學生自創動作，並可搭配音樂進行表演及鑑賞。</w:t>
            </w:r>
          </w:p>
          <w:p w14:paraId="30EE3FDD" w14:textId="77777777" w:rsidR="00BD4483" w:rsidRPr="00804F17" w:rsidRDefault="00BD4483" w:rsidP="00D36D14">
            <w:pPr>
              <w:spacing w:line="260" w:lineRule="exact"/>
              <w:rPr>
                <w:rFonts w:eastAsiaTheme="minorEastAsia"/>
                <w:b/>
                <w:kern w:val="0"/>
                <w:sz w:val="20"/>
                <w:szCs w:val="20"/>
              </w:rPr>
            </w:pPr>
            <w:r w:rsidRPr="00804F17">
              <w:rPr>
                <w:rFonts w:ascii="標楷體" w:eastAsia="標楷體" w:hAnsi="標楷體" w:hint="eastAsia"/>
                <w:b/>
                <w:kern w:val="0"/>
                <w:sz w:val="20"/>
                <w:szCs w:val="20"/>
              </w:rPr>
              <w:t>三、蛇拳</w:t>
            </w:r>
          </w:p>
          <w:p w14:paraId="3F14C219"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1.教師運用圖片或影片，引導學生觀察蛇的動作。</w:t>
            </w:r>
          </w:p>
          <w:p w14:paraId="1A67177F"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w:t>
            </w:r>
            <w:proofErr w:type="gramStart"/>
            <w:r w:rsidRPr="00804F17">
              <w:rPr>
                <w:rFonts w:ascii="標楷體" w:eastAsia="標楷體" w:hAnsi="標楷體" w:hint="eastAsia"/>
                <w:kern w:val="0"/>
                <w:sz w:val="20"/>
                <w:szCs w:val="20"/>
              </w:rPr>
              <w:t>蛇拳的手形</w:t>
            </w:r>
            <w:proofErr w:type="gramEnd"/>
            <w:r w:rsidRPr="00804F17">
              <w:rPr>
                <w:rFonts w:ascii="標楷體" w:eastAsia="標楷體" w:hAnsi="標楷體" w:hint="eastAsia"/>
                <w:kern w:val="0"/>
                <w:sz w:val="20"/>
                <w:szCs w:val="20"/>
              </w:rPr>
              <w:t>，模仿蛇的頭。</w:t>
            </w:r>
            <w:proofErr w:type="gramStart"/>
            <w:r w:rsidRPr="00804F17">
              <w:rPr>
                <w:rFonts w:ascii="標楷體" w:eastAsia="標楷體" w:hAnsi="標楷體" w:hint="eastAsia"/>
                <w:kern w:val="0"/>
                <w:sz w:val="20"/>
                <w:szCs w:val="20"/>
              </w:rPr>
              <w:t>蛇拳的</w:t>
            </w:r>
            <w:proofErr w:type="gramEnd"/>
            <w:r w:rsidRPr="00804F17">
              <w:rPr>
                <w:rFonts w:ascii="標楷體" w:eastAsia="標楷體" w:hAnsi="標楷體" w:hint="eastAsia"/>
                <w:kern w:val="0"/>
                <w:sz w:val="20"/>
                <w:szCs w:val="20"/>
              </w:rPr>
              <w:lastRenderedPageBreak/>
              <w:t>動作著重於伸展自己的肢體，並展現輕巧、敏捷的動作特性。</w:t>
            </w:r>
          </w:p>
          <w:p w14:paraId="7FFD1184"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3.鼓勵學生自創動作，並可搭配音樂進行表演及鑑賞。</w:t>
            </w:r>
          </w:p>
          <w:p w14:paraId="2A95DF81"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四、綜合活動</w:t>
            </w:r>
          </w:p>
          <w:p w14:paraId="52AC16BA"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教師指導學生進行緩和運動，並發表學習心得。</w:t>
            </w:r>
          </w:p>
          <w:p w14:paraId="2EF0C69F"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五、熱身活動</w:t>
            </w:r>
          </w:p>
          <w:p w14:paraId="66008E9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教師指導學生進行伸展活動。</w:t>
            </w:r>
          </w:p>
          <w:p w14:paraId="3E6A0B1F" w14:textId="77777777" w:rsidR="00BD4483" w:rsidRPr="00804F17" w:rsidRDefault="00BD4483" w:rsidP="00D36D14">
            <w:pPr>
              <w:autoSpaceDE w:val="0"/>
              <w:autoSpaceDN w:val="0"/>
              <w:adjustRightInd w:val="0"/>
              <w:spacing w:line="260" w:lineRule="exact"/>
              <w:rPr>
                <w:rFonts w:eastAsiaTheme="minorEastAsia"/>
                <w:b/>
                <w:kern w:val="0"/>
                <w:sz w:val="20"/>
                <w:szCs w:val="20"/>
              </w:rPr>
            </w:pPr>
            <w:r w:rsidRPr="00804F17">
              <w:rPr>
                <w:rFonts w:ascii="標楷體" w:eastAsia="標楷體" w:hAnsi="標楷體" w:hint="eastAsia"/>
                <w:b/>
                <w:kern w:val="0"/>
                <w:sz w:val="20"/>
                <w:szCs w:val="20"/>
              </w:rPr>
              <w:t>六、鶴拳</w:t>
            </w:r>
          </w:p>
          <w:p w14:paraId="053971D1"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1.教師運用圖片或影片，引導學生</w:t>
            </w:r>
            <w:proofErr w:type="gramStart"/>
            <w:r w:rsidRPr="00804F17">
              <w:rPr>
                <w:rFonts w:ascii="標楷體" w:eastAsia="標楷體" w:hAnsi="標楷體" w:hint="eastAsia"/>
                <w:kern w:val="0"/>
                <w:sz w:val="20"/>
                <w:szCs w:val="20"/>
              </w:rPr>
              <w:t>觀察鶴</w:t>
            </w:r>
            <w:proofErr w:type="gramEnd"/>
            <w:r w:rsidRPr="00804F17">
              <w:rPr>
                <w:rFonts w:ascii="標楷體" w:eastAsia="標楷體" w:hAnsi="標楷體" w:hint="eastAsia"/>
                <w:kern w:val="0"/>
                <w:sz w:val="20"/>
                <w:szCs w:val="20"/>
              </w:rPr>
              <w:t xml:space="preserve">的動作。 </w:t>
            </w:r>
            <w:proofErr w:type="gramStart"/>
            <w:r w:rsidRPr="00804F17">
              <w:rPr>
                <w:rFonts w:ascii="標楷體" w:eastAsia="標楷體" w:hAnsi="標楷體" w:hint="eastAsia"/>
                <w:kern w:val="0"/>
                <w:sz w:val="20"/>
                <w:szCs w:val="20"/>
              </w:rPr>
              <w:t>鶴拳的</w:t>
            </w:r>
            <w:proofErr w:type="gramEnd"/>
            <w:r w:rsidRPr="00804F17">
              <w:rPr>
                <w:rFonts w:ascii="標楷體" w:eastAsia="標楷體" w:hAnsi="標楷體" w:hint="eastAsia"/>
                <w:kern w:val="0"/>
                <w:sz w:val="20"/>
                <w:szCs w:val="20"/>
              </w:rPr>
              <w:t>動作，著重於伸展自己的肢體，強調動作的優雅，練習時提醒每</w:t>
            </w:r>
            <w:proofErr w:type="gramStart"/>
            <w:r w:rsidRPr="00804F17">
              <w:rPr>
                <w:rFonts w:ascii="標楷體" w:eastAsia="標楷體" w:hAnsi="標楷體" w:hint="eastAsia"/>
                <w:kern w:val="0"/>
                <w:sz w:val="20"/>
                <w:szCs w:val="20"/>
              </w:rPr>
              <w:t>個</w:t>
            </w:r>
            <w:proofErr w:type="gramEnd"/>
            <w:r w:rsidRPr="00804F17">
              <w:rPr>
                <w:rFonts w:ascii="標楷體" w:eastAsia="標楷體" w:hAnsi="標楷體" w:hint="eastAsia"/>
                <w:kern w:val="0"/>
                <w:sz w:val="20"/>
                <w:szCs w:val="20"/>
              </w:rPr>
              <w:t>動作都要抬頭挺胸，將肢體盡量拉長。</w:t>
            </w:r>
          </w:p>
          <w:p w14:paraId="07D01255" w14:textId="77777777" w:rsidR="00BD4483" w:rsidRPr="00804F17" w:rsidRDefault="00BD4483" w:rsidP="00D36D14">
            <w:pPr>
              <w:spacing w:line="260" w:lineRule="exact"/>
              <w:rPr>
                <w:rFonts w:eastAsiaTheme="minorEastAsia"/>
                <w:kern w:val="0"/>
                <w:sz w:val="20"/>
                <w:szCs w:val="20"/>
              </w:rPr>
            </w:pPr>
            <w:r w:rsidRPr="00804F17">
              <w:rPr>
                <w:rFonts w:ascii="標楷體" w:eastAsia="標楷體" w:hAnsi="標楷體" w:hint="eastAsia"/>
                <w:kern w:val="0"/>
                <w:sz w:val="20"/>
                <w:szCs w:val="20"/>
              </w:rPr>
              <w:t>2.鼓勵學生自創動作，並可搭配音樂進行表演及鑑賞。</w:t>
            </w:r>
          </w:p>
          <w:p w14:paraId="545BEB38"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七、熱身活動</w:t>
            </w:r>
          </w:p>
          <w:p w14:paraId="655BA0DA"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1.教師指導學生進行伸展活動。</w:t>
            </w:r>
          </w:p>
          <w:p w14:paraId="0736BF6A"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八、複習小</w:t>
            </w:r>
            <w:proofErr w:type="gramStart"/>
            <w:r w:rsidRPr="00804F17">
              <w:rPr>
                <w:rFonts w:ascii="標楷體" w:eastAsia="標楷體" w:hAnsi="標楷體" w:hint="eastAsia"/>
                <w:b/>
                <w:sz w:val="20"/>
                <w:szCs w:val="20"/>
              </w:rPr>
              <w:t>虎拳、蛇拳、鶴拳等</w:t>
            </w:r>
            <w:proofErr w:type="gramEnd"/>
            <w:r w:rsidRPr="00804F17">
              <w:rPr>
                <w:rFonts w:ascii="標楷體" w:eastAsia="標楷體" w:hAnsi="標楷體" w:hint="eastAsia"/>
                <w:b/>
                <w:sz w:val="20"/>
                <w:szCs w:val="20"/>
              </w:rPr>
              <w:t>動作要領</w:t>
            </w:r>
          </w:p>
          <w:p w14:paraId="5A59EE6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1.教師帶領演示各套動物拳，讓學生熟練其動作要領。</w:t>
            </w:r>
          </w:p>
          <w:p w14:paraId="471C5F74"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九、螳螂拳</w:t>
            </w:r>
          </w:p>
          <w:p w14:paraId="2686C42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1.教師運用圖片或影片，引導學生觀察螳螂的動作。</w:t>
            </w:r>
          </w:p>
          <w:p w14:paraId="1B1FCBEF"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螳螂拳重視速度，動作重點在快速揮動前肢，以連續出拳增進左右手協調，並</w:t>
            </w:r>
            <w:proofErr w:type="gramStart"/>
            <w:r w:rsidRPr="00804F17">
              <w:rPr>
                <w:rFonts w:ascii="標楷體" w:eastAsia="標楷體" w:hAnsi="標楷體" w:hint="eastAsia"/>
                <w:kern w:val="0"/>
                <w:sz w:val="20"/>
                <w:szCs w:val="20"/>
              </w:rPr>
              <w:t>輔加垂直竄跳與蹲低</w:t>
            </w:r>
            <w:proofErr w:type="gramEnd"/>
            <w:r w:rsidRPr="00804F17">
              <w:rPr>
                <w:rFonts w:ascii="標楷體" w:eastAsia="標楷體" w:hAnsi="標楷體" w:hint="eastAsia"/>
                <w:kern w:val="0"/>
                <w:sz w:val="20"/>
                <w:szCs w:val="20"/>
              </w:rPr>
              <w:t>的動作，增加動作的豐富性。</w:t>
            </w:r>
          </w:p>
          <w:p w14:paraId="2DDF596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3.鼓勵學生自創動作，並可搭配音樂進行表演及鑑賞。</w:t>
            </w:r>
          </w:p>
          <w:p w14:paraId="6C75AC7E"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十、小猴拳</w:t>
            </w:r>
          </w:p>
          <w:p w14:paraId="79674313"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1.教師運用圖片或影片，引導學生觀察猴子的動作。</w:t>
            </w:r>
          </w:p>
          <w:p w14:paraId="09851FEC"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 xml:space="preserve"> </w:t>
            </w:r>
            <w:proofErr w:type="gramStart"/>
            <w:r w:rsidRPr="00804F17">
              <w:rPr>
                <w:rFonts w:ascii="標楷體" w:eastAsia="標楷體" w:hAnsi="標楷體" w:hint="eastAsia"/>
                <w:kern w:val="0"/>
                <w:sz w:val="20"/>
                <w:szCs w:val="20"/>
              </w:rPr>
              <w:t>猴拳的</w:t>
            </w:r>
            <w:proofErr w:type="gramEnd"/>
            <w:r w:rsidRPr="00804F17">
              <w:rPr>
                <w:rFonts w:ascii="標楷體" w:eastAsia="標楷體" w:hAnsi="標楷體" w:hint="eastAsia"/>
                <w:kern w:val="0"/>
                <w:sz w:val="20"/>
                <w:szCs w:val="20"/>
              </w:rPr>
              <w:t>特色就是靈活、逗趣，動作重點在快速移位，動作</w:t>
            </w:r>
            <w:proofErr w:type="gramStart"/>
            <w:r w:rsidRPr="00804F17">
              <w:rPr>
                <w:rFonts w:ascii="標楷體" w:eastAsia="標楷體" w:hAnsi="標楷體" w:hint="eastAsia"/>
                <w:kern w:val="0"/>
                <w:sz w:val="20"/>
                <w:szCs w:val="20"/>
              </w:rPr>
              <w:t>中可輔以</w:t>
            </w:r>
            <w:proofErr w:type="gramEnd"/>
            <w:r w:rsidRPr="00804F17">
              <w:rPr>
                <w:rFonts w:ascii="標楷體" w:eastAsia="標楷體" w:hAnsi="標楷體" w:hint="eastAsia"/>
                <w:kern w:val="0"/>
                <w:sz w:val="20"/>
                <w:szCs w:val="20"/>
              </w:rPr>
              <w:t>單腳</w:t>
            </w:r>
            <w:r w:rsidRPr="00804F17">
              <w:rPr>
                <w:rFonts w:ascii="標楷體" w:eastAsia="標楷體" w:hAnsi="標楷體" w:hint="eastAsia"/>
                <w:kern w:val="0"/>
                <w:sz w:val="20"/>
                <w:szCs w:val="20"/>
              </w:rPr>
              <w:lastRenderedPageBreak/>
              <w:t>站立、跳躍及閃躲等動作，再搭配逗趣的表情更佳。</w:t>
            </w:r>
          </w:p>
          <w:p w14:paraId="5326697D" w14:textId="77777777" w:rsidR="00BD4483" w:rsidRPr="00804F17" w:rsidRDefault="00BD4483" w:rsidP="00D36D14">
            <w:pPr>
              <w:spacing w:line="260" w:lineRule="exact"/>
              <w:rPr>
                <w:rFonts w:eastAsiaTheme="minorEastAsia"/>
                <w:kern w:val="0"/>
                <w:sz w:val="20"/>
                <w:szCs w:val="20"/>
              </w:rPr>
            </w:pPr>
            <w:r w:rsidRPr="00804F17">
              <w:rPr>
                <w:rFonts w:ascii="標楷體" w:eastAsia="標楷體" w:hAnsi="標楷體" w:hint="eastAsia"/>
                <w:sz w:val="20"/>
                <w:szCs w:val="20"/>
              </w:rPr>
              <w:t>3.鼓勵學生自創動作，並可搭配音樂進行表演及鑑賞。</w:t>
            </w:r>
          </w:p>
          <w:p w14:paraId="03A9C891"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十一、綜合活動</w:t>
            </w:r>
          </w:p>
          <w:p w14:paraId="23800239"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教師指導學生進行緩和運動，並發表學習心得。</w:t>
            </w:r>
          </w:p>
          <w:p w14:paraId="00E20A3F"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十二、熱身活動</w:t>
            </w:r>
          </w:p>
          <w:p w14:paraId="7AAFB593"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1.教師指導學生進行伸展活動。</w:t>
            </w:r>
          </w:p>
          <w:p w14:paraId="41D5CC6D"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十三、複習小</w:t>
            </w:r>
            <w:proofErr w:type="gramStart"/>
            <w:r w:rsidRPr="00804F17">
              <w:rPr>
                <w:rFonts w:ascii="標楷體" w:eastAsia="標楷體" w:hAnsi="標楷體" w:hint="eastAsia"/>
                <w:b/>
                <w:sz w:val="20"/>
                <w:szCs w:val="20"/>
              </w:rPr>
              <w:t>虎拳、蛇拳、鶴拳</w:t>
            </w:r>
            <w:proofErr w:type="gramEnd"/>
            <w:r w:rsidRPr="00804F17">
              <w:rPr>
                <w:rFonts w:ascii="標楷體" w:eastAsia="標楷體" w:hAnsi="標楷體" w:hint="eastAsia"/>
                <w:b/>
                <w:sz w:val="20"/>
                <w:szCs w:val="20"/>
              </w:rPr>
              <w:t>、螳螂拳、小</w:t>
            </w:r>
            <w:proofErr w:type="gramStart"/>
            <w:r w:rsidRPr="00804F17">
              <w:rPr>
                <w:rFonts w:ascii="標楷體" w:eastAsia="標楷體" w:hAnsi="標楷體" w:hint="eastAsia"/>
                <w:b/>
                <w:sz w:val="20"/>
                <w:szCs w:val="20"/>
              </w:rPr>
              <w:t>猴拳等</w:t>
            </w:r>
            <w:proofErr w:type="gramEnd"/>
            <w:r w:rsidRPr="00804F17">
              <w:rPr>
                <w:rFonts w:ascii="標楷體" w:eastAsia="標楷體" w:hAnsi="標楷體" w:hint="eastAsia"/>
                <w:b/>
                <w:sz w:val="20"/>
                <w:szCs w:val="20"/>
              </w:rPr>
              <w:t>動作要領</w:t>
            </w:r>
          </w:p>
          <w:p w14:paraId="421058E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1.教師帶領演示各套動物拳，讓學生熟練其動作要領。</w:t>
            </w:r>
          </w:p>
          <w:p w14:paraId="08304216"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十四、猜猜我是誰</w:t>
            </w:r>
          </w:p>
          <w:p w14:paraId="3E63EC22"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1.以數人為一組方式進行。</w:t>
            </w:r>
          </w:p>
          <w:p w14:paraId="1A66994A"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2.由學生自創一招動物拳，再由同組組員猜猜是什麼動物，亦可以搶答的方式進行，並引導學生提出鑑賞後之意見。</w:t>
            </w:r>
          </w:p>
          <w:p w14:paraId="6D13638D"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十五、綜合活動</w:t>
            </w:r>
          </w:p>
          <w:p w14:paraId="1BDF16D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1.教師指導學生進行緩和運動，並發表學習心得。</w:t>
            </w:r>
          </w:p>
        </w:tc>
        <w:tc>
          <w:tcPr>
            <w:tcW w:w="1418" w:type="dxa"/>
            <w:shd w:val="clear" w:color="auto" w:fill="auto"/>
          </w:tcPr>
          <w:p w14:paraId="587C8222"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1.實作：能做出動物拳動作。</w:t>
            </w:r>
          </w:p>
          <w:p w14:paraId="3B99437E"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2.觀察：能與他人合作。</w:t>
            </w:r>
          </w:p>
        </w:tc>
        <w:tc>
          <w:tcPr>
            <w:tcW w:w="1271" w:type="dxa"/>
            <w:shd w:val="clear" w:color="auto" w:fill="auto"/>
          </w:tcPr>
          <w:p w14:paraId="01BF1D42"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1BD21058"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安E6 了解自己的身體。</w:t>
            </w:r>
          </w:p>
        </w:tc>
        <w:tc>
          <w:tcPr>
            <w:tcW w:w="1474" w:type="dxa"/>
          </w:tcPr>
          <w:p w14:paraId="64C9CF9E" w14:textId="77777777" w:rsidR="00BD4483" w:rsidRPr="008D2FBD" w:rsidRDefault="00BD4483" w:rsidP="00D36D14">
            <w:pPr>
              <w:pStyle w:val="a8"/>
            </w:pPr>
          </w:p>
        </w:tc>
      </w:tr>
      <w:tr w:rsidR="00BD4483" w:rsidRPr="008D2FBD" w14:paraId="56646EEB" w14:textId="77777777" w:rsidTr="00D36D14">
        <w:tblPrEx>
          <w:jc w:val="center"/>
        </w:tblPrEx>
        <w:trPr>
          <w:trHeight w:val="303"/>
          <w:jc w:val="center"/>
        </w:trPr>
        <w:tc>
          <w:tcPr>
            <w:tcW w:w="1270" w:type="dxa"/>
            <w:shd w:val="clear" w:color="auto" w:fill="auto"/>
          </w:tcPr>
          <w:p w14:paraId="78999A91"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第十六</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37CB9580"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第六單元：走走跑跑</w:t>
            </w:r>
          </w:p>
          <w:p w14:paraId="18332DD6"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w:t>
            </w:r>
            <w:proofErr w:type="gramStart"/>
            <w:r w:rsidRPr="00804F17">
              <w:rPr>
                <w:rFonts w:ascii="標楷體" w:eastAsia="標楷體" w:hAnsi="標楷體" w:hint="eastAsia"/>
                <w:bCs/>
                <w:sz w:val="20"/>
                <w:szCs w:val="20"/>
              </w:rPr>
              <w:t>一</w:t>
            </w:r>
            <w:proofErr w:type="gramEnd"/>
            <w:r w:rsidRPr="00804F17">
              <w:rPr>
                <w:rFonts w:ascii="標楷體" w:eastAsia="標楷體" w:hAnsi="標楷體" w:hint="eastAsia"/>
                <w:bCs/>
                <w:sz w:val="20"/>
                <w:szCs w:val="20"/>
              </w:rPr>
              <w:t>：跟著節奏走</w:t>
            </w:r>
          </w:p>
        </w:tc>
        <w:tc>
          <w:tcPr>
            <w:tcW w:w="402" w:type="dxa"/>
            <w:gridSpan w:val="2"/>
          </w:tcPr>
          <w:p w14:paraId="7E723884"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7EEF0E9E"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tc>
        <w:tc>
          <w:tcPr>
            <w:tcW w:w="1276" w:type="dxa"/>
          </w:tcPr>
          <w:p w14:paraId="3410CE8B" w14:textId="77777777" w:rsidR="00BD4483" w:rsidRPr="00804F17" w:rsidRDefault="00BD4483" w:rsidP="00D36D14">
            <w:pPr>
              <w:spacing w:line="260" w:lineRule="exact"/>
              <w:rPr>
                <w:rFonts w:eastAsiaTheme="minorEastAsia"/>
                <w:bCs/>
                <w:sz w:val="20"/>
                <w:szCs w:val="20"/>
              </w:rPr>
            </w:pPr>
            <w:smartTag w:uri="urn:schemas-microsoft-com:office:smarttags" w:element="chmetcnv">
              <w:smartTagPr>
                <w:attr w:name="UnitName" w:val="C"/>
                <w:attr w:name="SourceValue" w:val="1"/>
                <w:attr w:name="HasSpace" w:val="False"/>
                <w:attr w:name="Negative" w:val="False"/>
                <w:attr w:name="NumberType" w:val="1"/>
                <w:attr w:name="TCSC" w:val="0"/>
              </w:smartTagPr>
              <w:r w:rsidRPr="00804F17">
                <w:rPr>
                  <w:rFonts w:eastAsiaTheme="minorEastAsia"/>
                  <w:bCs/>
                  <w:sz w:val="20"/>
                  <w:szCs w:val="20"/>
                </w:rPr>
                <w:t>1c</w:t>
              </w:r>
            </w:smartTag>
            <w:r w:rsidRPr="00804F17">
              <w:rPr>
                <w:rFonts w:ascii="標楷體" w:eastAsia="標楷體" w:hAnsi="標楷體" w:hint="eastAsia"/>
                <w:bCs/>
                <w:sz w:val="20"/>
                <w:szCs w:val="20"/>
              </w:rPr>
              <w:t>-I-2 認識基本的運動常識。</w:t>
            </w:r>
          </w:p>
          <w:p w14:paraId="03D069D1" w14:textId="77777777" w:rsidR="00BD4483" w:rsidRPr="00804F17" w:rsidRDefault="00BD4483" w:rsidP="00D36D14">
            <w:pPr>
              <w:spacing w:line="260" w:lineRule="exact"/>
              <w:rPr>
                <w:rFonts w:eastAsiaTheme="minorEastAsia"/>
                <w:bCs/>
                <w:sz w:val="20"/>
                <w:szCs w:val="20"/>
              </w:rPr>
            </w:pPr>
            <w:smartTag w:uri="urn:schemas-microsoft-com:office:smarttags" w:element="chmetcnv">
              <w:smartTagPr>
                <w:attr w:name="UnitName" w:val="C"/>
                <w:attr w:name="SourceValue" w:val="3"/>
                <w:attr w:name="HasSpace" w:val="False"/>
                <w:attr w:name="Negative" w:val="False"/>
                <w:attr w:name="NumberType" w:val="1"/>
                <w:attr w:name="TCSC" w:val="0"/>
              </w:smartTagPr>
              <w:r w:rsidRPr="00804F17">
                <w:rPr>
                  <w:rFonts w:eastAsiaTheme="minorEastAsia"/>
                  <w:bCs/>
                  <w:sz w:val="20"/>
                  <w:szCs w:val="20"/>
                </w:rPr>
                <w:t>3c</w:t>
              </w:r>
            </w:smartTag>
            <w:r w:rsidRPr="00804F17">
              <w:rPr>
                <w:rFonts w:ascii="標楷體" w:eastAsia="標楷體" w:hAnsi="標楷體" w:hint="eastAsia"/>
                <w:bCs/>
                <w:sz w:val="20"/>
                <w:szCs w:val="20"/>
              </w:rPr>
              <w:t>-I-2 表現安全的身體活動行為。</w:t>
            </w:r>
          </w:p>
        </w:tc>
        <w:tc>
          <w:tcPr>
            <w:tcW w:w="1275" w:type="dxa"/>
          </w:tcPr>
          <w:p w14:paraId="6D7816B1"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Ga-I-1 走、跑、跳與投擲遊戲。</w:t>
            </w:r>
          </w:p>
        </w:tc>
        <w:tc>
          <w:tcPr>
            <w:tcW w:w="993" w:type="dxa"/>
            <w:gridSpan w:val="2"/>
          </w:tcPr>
          <w:p w14:paraId="330B851B" w14:textId="77777777" w:rsidR="00BD4483" w:rsidRPr="00804F17" w:rsidRDefault="00BD4483" w:rsidP="00D36D14">
            <w:pPr>
              <w:spacing w:line="260" w:lineRule="exact"/>
              <w:rPr>
                <w:rFonts w:eastAsiaTheme="minorEastAsia"/>
                <w:snapToGrid w:val="0"/>
                <w:kern w:val="0"/>
                <w:sz w:val="20"/>
                <w:szCs w:val="20"/>
              </w:rPr>
            </w:pPr>
            <w:r w:rsidRPr="00804F17">
              <w:rPr>
                <w:rFonts w:ascii="標楷體" w:eastAsia="標楷體" w:hAnsi="標楷體" w:hint="eastAsia"/>
                <w:sz w:val="20"/>
                <w:szCs w:val="20"/>
              </w:rPr>
              <w:t>1.體驗各種走路方法，培養多走路的習慣。</w:t>
            </w:r>
          </w:p>
        </w:tc>
        <w:tc>
          <w:tcPr>
            <w:tcW w:w="3547" w:type="dxa"/>
            <w:gridSpan w:val="2"/>
          </w:tcPr>
          <w:p w14:paraId="5BFE1993"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一、熱身活動</w:t>
            </w:r>
          </w:p>
          <w:p w14:paraId="3E28022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1.教師指導學生進行伸展活動，並加強腿部伸展動作。</w:t>
            </w:r>
          </w:p>
          <w:p w14:paraId="1FE785A2"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二、隨不同節奏音樂，走不同步伐</w:t>
            </w:r>
          </w:p>
          <w:p w14:paraId="0FFE6E2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1.教師帶領全班練習「走直線」、「</w:t>
            </w:r>
            <w:proofErr w:type="gramStart"/>
            <w:r w:rsidRPr="00804F17">
              <w:rPr>
                <w:rFonts w:ascii="標楷體" w:eastAsia="標楷體" w:hAnsi="標楷體" w:hint="eastAsia"/>
                <w:sz w:val="20"/>
                <w:szCs w:val="20"/>
              </w:rPr>
              <w:t>繞圓走</w:t>
            </w:r>
            <w:proofErr w:type="gramEnd"/>
            <w:r w:rsidRPr="00804F17">
              <w:rPr>
                <w:rFonts w:ascii="標楷體" w:eastAsia="標楷體" w:hAnsi="標楷體" w:hint="eastAsia"/>
                <w:sz w:val="20"/>
                <w:szCs w:val="20"/>
              </w:rPr>
              <w:t>」、「快走」、「後退走」等動作。</w:t>
            </w:r>
          </w:p>
          <w:p w14:paraId="2ED54B0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2.動作要領：雙眼注視前方，頭抬高，頸部</w:t>
            </w:r>
            <w:proofErr w:type="gramStart"/>
            <w:r w:rsidRPr="00804F17">
              <w:rPr>
                <w:rFonts w:ascii="標楷體" w:eastAsia="標楷體" w:hAnsi="標楷體" w:hint="eastAsia"/>
                <w:sz w:val="20"/>
                <w:szCs w:val="20"/>
              </w:rPr>
              <w:t>放鬆，肩膀放鬆，</w:t>
            </w:r>
            <w:proofErr w:type="gramEnd"/>
            <w:r w:rsidRPr="00804F17">
              <w:rPr>
                <w:rFonts w:ascii="標楷體" w:eastAsia="標楷體" w:hAnsi="標楷體" w:hint="eastAsia"/>
                <w:sz w:val="20"/>
                <w:szCs w:val="20"/>
              </w:rPr>
              <w:t>不要駝背，手臂向前自然擺動，步伐大小以舒適為原則。</w:t>
            </w:r>
          </w:p>
          <w:p w14:paraId="47AD0CF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3.教師播放不同節奏、音樂，引導學生利用所學的步伐表現出不同的律動。</w:t>
            </w:r>
          </w:p>
          <w:p w14:paraId="54D80287"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4.教師引導學生分組討論自編動作，並依序表演。</w:t>
            </w:r>
          </w:p>
          <w:p w14:paraId="7DE5CCDB"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lastRenderedPageBreak/>
              <w:t>三、綜合活動</w:t>
            </w:r>
          </w:p>
          <w:p w14:paraId="73F0E943"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1,教師指導學生進行緩和運動，並發表學習心得。</w:t>
            </w:r>
          </w:p>
          <w:p w14:paraId="7C31AB58"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四、熱身活動</w:t>
            </w:r>
          </w:p>
          <w:p w14:paraId="1887407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1.教師指導學生進行伸展活動，並加強腿部伸展動作。</w:t>
            </w:r>
          </w:p>
          <w:p w14:paraId="17C1B615"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五、</w:t>
            </w:r>
            <w:proofErr w:type="gramStart"/>
            <w:r w:rsidRPr="00804F17">
              <w:rPr>
                <w:rFonts w:ascii="標楷體" w:eastAsia="標楷體" w:hAnsi="標楷體" w:hint="eastAsia"/>
                <w:b/>
                <w:sz w:val="20"/>
                <w:szCs w:val="20"/>
              </w:rPr>
              <w:t>繞物走</w:t>
            </w:r>
            <w:proofErr w:type="gramEnd"/>
          </w:p>
          <w:p w14:paraId="7D72FFB8"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1.動作要領：雙眼注視前方，頭抬高，頸部</w:t>
            </w:r>
            <w:proofErr w:type="gramStart"/>
            <w:r w:rsidRPr="00804F17">
              <w:rPr>
                <w:rFonts w:ascii="標楷體" w:eastAsia="標楷體" w:hAnsi="標楷體" w:hint="eastAsia"/>
                <w:kern w:val="0"/>
                <w:sz w:val="20"/>
                <w:szCs w:val="20"/>
              </w:rPr>
              <w:t>放鬆，肩膀放鬆，</w:t>
            </w:r>
            <w:proofErr w:type="gramEnd"/>
            <w:r w:rsidRPr="00804F17">
              <w:rPr>
                <w:rFonts w:ascii="標楷體" w:eastAsia="標楷體" w:hAnsi="標楷體" w:hint="eastAsia"/>
                <w:kern w:val="0"/>
                <w:sz w:val="20"/>
                <w:szCs w:val="20"/>
              </w:rPr>
              <w:t>不要駝背，手臂向前自然擺動，步伐大小以舒適為原則。</w:t>
            </w:r>
          </w:p>
          <w:p w14:paraId="3FC9299C"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w:t>
            </w:r>
            <w:proofErr w:type="gramStart"/>
            <w:r w:rsidRPr="00804F17">
              <w:rPr>
                <w:rFonts w:ascii="標楷體" w:eastAsia="標楷體" w:hAnsi="標楷體" w:hint="eastAsia"/>
                <w:kern w:val="0"/>
                <w:sz w:val="20"/>
                <w:szCs w:val="20"/>
              </w:rPr>
              <w:t>繞物走</w:t>
            </w:r>
            <w:proofErr w:type="gramEnd"/>
            <w:r w:rsidRPr="00804F17">
              <w:rPr>
                <w:rFonts w:ascii="標楷體" w:eastAsia="標楷體" w:hAnsi="標楷體" w:hint="eastAsia"/>
                <w:kern w:val="0"/>
                <w:sz w:val="20"/>
                <w:szCs w:val="20"/>
              </w:rPr>
              <w:t>主要是發展協調性。</w:t>
            </w:r>
          </w:p>
          <w:p w14:paraId="234E1194"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3.活動進行時要注意障礙物，以避免碰撞。</w:t>
            </w:r>
          </w:p>
          <w:p w14:paraId="05050E52"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4.利用學校地形地貌，讓學生設計行走路線，進行分組挑戰。</w:t>
            </w:r>
          </w:p>
          <w:p w14:paraId="2E031211" w14:textId="77777777" w:rsidR="00BD4483" w:rsidRPr="00804F17" w:rsidRDefault="00BD4483" w:rsidP="00D36D14">
            <w:pPr>
              <w:spacing w:line="260" w:lineRule="exact"/>
              <w:rPr>
                <w:rFonts w:eastAsiaTheme="minorEastAsia"/>
                <w:b/>
                <w:kern w:val="0"/>
                <w:sz w:val="20"/>
                <w:szCs w:val="20"/>
              </w:rPr>
            </w:pPr>
            <w:r w:rsidRPr="00804F17">
              <w:rPr>
                <w:rFonts w:ascii="標楷體" w:eastAsia="標楷體" w:hAnsi="標楷體" w:hint="eastAsia"/>
                <w:b/>
                <w:kern w:val="0"/>
                <w:sz w:val="20"/>
                <w:szCs w:val="20"/>
              </w:rPr>
              <w:t>六、</w:t>
            </w:r>
            <w:proofErr w:type="gramStart"/>
            <w:r w:rsidRPr="00804F17">
              <w:rPr>
                <w:rFonts w:ascii="標楷體" w:eastAsia="標楷體" w:hAnsi="標楷體" w:hint="eastAsia"/>
                <w:b/>
                <w:kern w:val="0"/>
                <w:sz w:val="20"/>
                <w:szCs w:val="20"/>
              </w:rPr>
              <w:t>頂物走</w:t>
            </w:r>
            <w:proofErr w:type="gramEnd"/>
          </w:p>
          <w:p w14:paraId="46D8EB72"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1.動作要領：雙眼注視前方，頭抬高保持平衡，頸部</w:t>
            </w:r>
            <w:proofErr w:type="gramStart"/>
            <w:r w:rsidRPr="00804F17">
              <w:rPr>
                <w:rFonts w:ascii="標楷體" w:eastAsia="標楷體" w:hAnsi="標楷體" w:hint="eastAsia"/>
                <w:kern w:val="0"/>
                <w:sz w:val="20"/>
                <w:szCs w:val="20"/>
              </w:rPr>
              <w:t>放鬆，肩膀放鬆，</w:t>
            </w:r>
            <w:proofErr w:type="gramEnd"/>
            <w:r w:rsidRPr="00804F17">
              <w:rPr>
                <w:rFonts w:ascii="標楷體" w:eastAsia="標楷體" w:hAnsi="標楷體" w:hint="eastAsia"/>
                <w:kern w:val="0"/>
                <w:sz w:val="20"/>
                <w:szCs w:val="20"/>
              </w:rPr>
              <w:t>不要駝背，手臂向前自然擺動，步伐大小以舒適為原則。</w:t>
            </w:r>
          </w:p>
          <w:p w14:paraId="0ACD4304"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w:t>
            </w:r>
            <w:proofErr w:type="gramStart"/>
            <w:r w:rsidRPr="00804F17">
              <w:rPr>
                <w:rFonts w:ascii="標楷體" w:eastAsia="標楷體" w:hAnsi="標楷體" w:hint="eastAsia"/>
                <w:kern w:val="0"/>
                <w:sz w:val="20"/>
                <w:szCs w:val="20"/>
              </w:rPr>
              <w:t>頂物走</w:t>
            </w:r>
            <w:proofErr w:type="gramEnd"/>
            <w:r w:rsidRPr="00804F17">
              <w:rPr>
                <w:rFonts w:ascii="標楷體" w:eastAsia="標楷體" w:hAnsi="標楷體" w:hint="eastAsia"/>
                <w:kern w:val="0"/>
                <w:sz w:val="20"/>
                <w:szCs w:val="20"/>
              </w:rPr>
              <w:t>主要是發展協調性。</w:t>
            </w:r>
          </w:p>
          <w:p w14:paraId="7F90B8AE"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3.活動進行時要注意身體穩定性，以避免所頂的物品掉落。</w:t>
            </w:r>
          </w:p>
          <w:p w14:paraId="6E09EF4F"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4.利用學校地形地貌，讓學生設計行走路線，</w:t>
            </w:r>
          </w:p>
          <w:p w14:paraId="0E2E8C8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kern w:val="0"/>
                <w:sz w:val="20"/>
                <w:szCs w:val="20"/>
              </w:rPr>
              <w:t>5.進行分組挑戰。</w:t>
            </w:r>
          </w:p>
          <w:p w14:paraId="2AD2075D"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七、綜合活動</w:t>
            </w:r>
          </w:p>
          <w:p w14:paraId="567138F9"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教師指導學生進行緩和運動，並發表學習心得。</w:t>
            </w:r>
          </w:p>
          <w:p w14:paraId="50A39F84"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八、熱身活動</w:t>
            </w:r>
          </w:p>
          <w:p w14:paraId="302B7CD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1.教師指導學生進行伸展活動，並加強腿部伸展動作。</w:t>
            </w:r>
          </w:p>
          <w:p w14:paraId="0F6147E8"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九、不同移位方式</w:t>
            </w:r>
          </w:p>
          <w:p w14:paraId="2210562A"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1.教師指導學生進行練習：</w:t>
            </w:r>
          </w:p>
          <w:p w14:paraId="67C65CA7"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(1)側</w:t>
            </w:r>
            <w:proofErr w:type="gramStart"/>
            <w:r w:rsidRPr="00804F17">
              <w:rPr>
                <w:rFonts w:ascii="標楷體" w:eastAsia="標楷體" w:hAnsi="標楷體" w:hint="eastAsia"/>
                <w:sz w:val="20"/>
                <w:szCs w:val="20"/>
              </w:rPr>
              <w:t>併</w:t>
            </w:r>
            <w:proofErr w:type="gramEnd"/>
            <w:r w:rsidRPr="00804F17">
              <w:rPr>
                <w:rFonts w:ascii="標楷體" w:eastAsia="標楷體" w:hAnsi="標楷體" w:hint="eastAsia"/>
                <w:sz w:val="20"/>
                <w:szCs w:val="20"/>
              </w:rPr>
              <w:t>步：</w:t>
            </w:r>
            <w:r w:rsidRPr="00804F17">
              <w:rPr>
                <w:rFonts w:ascii="標楷體" w:eastAsia="標楷體" w:hAnsi="標楷體" w:hint="eastAsia"/>
                <w:kern w:val="0"/>
                <w:sz w:val="20"/>
                <w:szCs w:val="20"/>
              </w:rPr>
              <w:t>左腳向左橫跨一步，右腳再向左腳併攏。</w:t>
            </w:r>
            <w:proofErr w:type="gramStart"/>
            <w:r w:rsidRPr="00804F17">
              <w:rPr>
                <w:rFonts w:ascii="標楷體" w:eastAsia="標楷體" w:hAnsi="標楷體" w:hint="eastAsia"/>
                <w:kern w:val="0"/>
                <w:sz w:val="20"/>
                <w:szCs w:val="20"/>
              </w:rPr>
              <w:t>兩腿以開</w:t>
            </w:r>
            <w:proofErr w:type="gramEnd"/>
            <w:r w:rsidRPr="00804F17">
              <w:rPr>
                <w:rFonts w:ascii="標楷體" w:eastAsia="標楷體" w:hAnsi="標楷體" w:hint="eastAsia"/>
                <w:kern w:val="0"/>
                <w:sz w:val="20"/>
                <w:szCs w:val="20"/>
              </w:rPr>
              <w:t>合方式走</w:t>
            </w:r>
            <w:r w:rsidRPr="00804F17">
              <w:rPr>
                <w:rFonts w:ascii="標楷體" w:eastAsia="標楷體" w:hAnsi="標楷體" w:hint="eastAsia"/>
                <w:kern w:val="0"/>
                <w:sz w:val="20"/>
                <w:szCs w:val="20"/>
              </w:rPr>
              <w:lastRenderedPageBreak/>
              <w:t>動，身體重心也隨著橫向移動。</w:t>
            </w:r>
          </w:p>
          <w:p w14:paraId="3FDD52E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(2)前交叉步：</w:t>
            </w:r>
          </w:p>
          <w:p w14:paraId="28C13DE8"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A.左腳向右前交叉時，右腳再往右橫跨一步。</w:t>
            </w:r>
          </w:p>
          <w:p w14:paraId="1870C1A7"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B.右腳向左前交叉時，左腳再往左橫跨一步。</w:t>
            </w:r>
          </w:p>
          <w:p w14:paraId="38C1EB6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(3)後交叉步：</w:t>
            </w:r>
          </w:p>
          <w:p w14:paraId="026F9533"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A.左腳向右後交叉時，右腳再往右橫跨一步。</w:t>
            </w:r>
          </w:p>
          <w:p w14:paraId="0DBB7868" w14:textId="77777777" w:rsidR="00BD4483" w:rsidRPr="00804F17" w:rsidRDefault="00BD4483" w:rsidP="00D36D14">
            <w:pPr>
              <w:spacing w:line="260" w:lineRule="exact"/>
              <w:rPr>
                <w:rFonts w:eastAsiaTheme="minorEastAsia"/>
                <w:kern w:val="0"/>
                <w:sz w:val="20"/>
                <w:szCs w:val="20"/>
              </w:rPr>
            </w:pPr>
            <w:r w:rsidRPr="00804F17">
              <w:rPr>
                <w:rFonts w:ascii="標楷體" w:eastAsia="標楷體" w:hAnsi="標楷體" w:hint="eastAsia"/>
                <w:kern w:val="0"/>
                <w:sz w:val="20"/>
                <w:szCs w:val="20"/>
              </w:rPr>
              <w:t>B.右腳向左後交叉時，左腳再往左橫跨一步。</w:t>
            </w:r>
          </w:p>
          <w:p w14:paraId="6C06EE12"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十、綜合活動</w:t>
            </w:r>
          </w:p>
          <w:p w14:paraId="60E81389"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1.教師指導學生進行緩和運動，並發表學習心得。</w:t>
            </w:r>
          </w:p>
          <w:p w14:paraId="4242574B"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十一、熱身活動</w:t>
            </w:r>
          </w:p>
          <w:p w14:paraId="061BC100"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1.教師指導學生進行伸展活動，並加強腿部伸展動作。</w:t>
            </w:r>
          </w:p>
          <w:p w14:paraId="71C7CDED"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十二、團體合作我最快</w:t>
            </w:r>
          </w:p>
          <w:p w14:paraId="1933EE64"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1.教師利用學校羽球、排球、躲避球場等場地，彈性變化路線，進行競賽，提升學生參與興趣。</w:t>
            </w:r>
          </w:p>
          <w:p w14:paraId="784D3E6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2.教師講解活動規則：</w:t>
            </w:r>
          </w:p>
          <w:p w14:paraId="465EF717"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(1)全班分成數組進行闖關。</w:t>
            </w:r>
          </w:p>
          <w:p w14:paraId="4439FDE7"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(2)每組輪流完成側</w:t>
            </w:r>
            <w:proofErr w:type="gramStart"/>
            <w:r w:rsidRPr="00804F17">
              <w:rPr>
                <w:rFonts w:ascii="標楷體" w:eastAsia="標楷體" w:hAnsi="標楷體" w:hint="eastAsia"/>
                <w:sz w:val="20"/>
                <w:szCs w:val="20"/>
              </w:rPr>
              <w:t>併</w:t>
            </w:r>
            <w:proofErr w:type="gramEnd"/>
            <w:r w:rsidRPr="00804F17">
              <w:rPr>
                <w:rFonts w:ascii="標楷體" w:eastAsia="標楷體" w:hAnsi="標楷體" w:hint="eastAsia"/>
                <w:sz w:val="20"/>
                <w:szCs w:val="20"/>
              </w:rPr>
              <w:t>步、前交叉步、後交叉步。</w:t>
            </w:r>
          </w:p>
          <w:p w14:paraId="7FCE6ADE"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(3)最快完成的組別獲勝。</w:t>
            </w:r>
          </w:p>
          <w:p w14:paraId="2CE6D2B1"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十三、綜合活動</w:t>
            </w:r>
          </w:p>
          <w:p w14:paraId="2E2D9683"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1.教師指導學生進行緩和運動，並發表學習心得。</w:t>
            </w:r>
          </w:p>
        </w:tc>
        <w:tc>
          <w:tcPr>
            <w:tcW w:w="1418" w:type="dxa"/>
            <w:shd w:val="clear" w:color="auto" w:fill="auto"/>
          </w:tcPr>
          <w:p w14:paraId="25F3DAA3"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lastRenderedPageBreak/>
              <w:t>實作：能以不同走路步伐移位。</w:t>
            </w:r>
          </w:p>
        </w:tc>
        <w:tc>
          <w:tcPr>
            <w:tcW w:w="1271" w:type="dxa"/>
            <w:shd w:val="clear" w:color="auto" w:fill="auto"/>
          </w:tcPr>
          <w:p w14:paraId="171757CA"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758F992D"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安E7 探究運動基本的保健。</w:t>
            </w:r>
          </w:p>
        </w:tc>
        <w:tc>
          <w:tcPr>
            <w:tcW w:w="1474" w:type="dxa"/>
          </w:tcPr>
          <w:p w14:paraId="20F4476A" w14:textId="77777777" w:rsidR="00BD4483" w:rsidRPr="008D2FBD" w:rsidRDefault="00BD4483" w:rsidP="00D36D14">
            <w:pPr>
              <w:pStyle w:val="a8"/>
            </w:pPr>
          </w:p>
        </w:tc>
      </w:tr>
      <w:tr w:rsidR="00BD4483" w:rsidRPr="008D2FBD" w14:paraId="31F282C1" w14:textId="77777777" w:rsidTr="00D36D14">
        <w:tblPrEx>
          <w:jc w:val="center"/>
        </w:tblPrEx>
        <w:trPr>
          <w:trHeight w:val="303"/>
          <w:jc w:val="center"/>
        </w:trPr>
        <w:tc>
          <w:tcPr>
            <w:tcW w:w="1270" w:type="dxa"/>
            <w:shd w:val="clear" w:color="auto" w:fill="auto"/>
          </w:tcPr>
          <w:p w14:paraId="66001D29"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第十七</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2D6BAE66"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第六單元：走走跑跑</w:t>
            </w:r>
          </w:p>
          <w:p w14:paraId="170E463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活動二：奔跑吧</w:t>
            </w:r>
          </w:p>
        </w:tc>
        <w:tc>
          <w:tcPr>
            <w:tcW w:w="402" w:type="dxa"/>
            <w:gridSpan w:val="2"/>
          </w:tcPr>
          <w:p w14:paraId="19A95B1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11176AE7"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-E-A1 具備良好身體活動與健康生活的習慣，以促進身心健全發展，並認識個人特質，發展運動與保健的</w:t>
            </w:r>
            <w:r>
              <w:rPr>
                <w:rFonts w:ascii="標楷體" w:eastAsia="標楷體" w:hAnsi="標楷體" w:hint="eastAsia"/>
                <w:bCs/>
                <w:snapToGrid w:val="0"/>
                <w:kern w:val="0"/>
                <w:sz w:val="20"/>
                <w:szCs w:val="20"/>
              </w:rPr>
              <w:lastRenderedPageBreak/>
              <w:t>潛能。</w:t>
            </w:r>
          </w:p>
        </w:tc>
        <w:tc>
          <w:tcPr>
            <w:tcW w:w="1276" w:type="dxa"/>
          </w:tcPr>
          <w:p w14:paraId="4A6CDD95" w14:textId="77777777" w:rsidR="00BD4483" w:rsidRPr="00804F17" w:rsidRDefault="00BD4483" w:rsidP="00D36D14">
            <w:pPr>
              <w:spacing w:line="260" w:lineRule="exact"/>
              <w:rPr>
                <w:rFonts w:eastAsiaTheme="minorEastAsia"/>
                <w:bCs/>
                <w:sz w:val="20"/>
                <w:szCs w:val="20"/>
              </w:rPr>
            </w:pPr>
            <w:smartTag w:uri="urn:schemas-microsoft-com:office:smarttags" w:element="chmetcnv">
              <w:smartTagPr>
                <w:attr w:name="UnitName" w:val="C"/>
                <w:attr w:name="SourceValue" w:val="1"/>
                <w:attr w:name="HasSpace" w:val="False"/>
                <w:attr w:name="Negative" w:val="False"/>
                <w:attr w:name="NumberType" w:val="1"/>
                <w:attr w:name="TCSC" w:val="0"/>
              </w:smartTagPr>
              <w:r w:rsidRPr="00804F17">
                <w:rPr>
                  <w:rFonts w:eastAsiaTheme="minorEastAsia"/>
                  <w:bCs/>
                  <w:sz w:val="20"/>
                  <w:szCs w:val="20"/>
                </w:rPr>
                <w:lastRenderedPageBreak/>
                <w:t>1c</w:t>
              </w:r>
            </w:smartTag>
            <w:r w:rsidRPr="00804F17">
              <w:rPr>
                <w:rFonts w:ascii="標楷體" w:eastAsia="標楷體" w:hAnsi="標楷體" w:hint="eastAsia"/>
                <w:bCs/>
                <w:sz w:val="20"/>
                <w:szCs w:val="20"/>
              </w:rPr>
              <w:t>-I-2 認識基本的運動常識。</w:t>
            </w:r>
          </w:p>
          <w:p w14:paraId="4D7D89C6" w14:textId="77777777" w:rsidR="00BD4483" w:rsidRPr="00804F17" w:rsidRDefault="00BD4483" w:rsidP="00D36D14">
            <w:pPr>
              <w:spacing w:line="260" w:lineRule="exact"/>
              <w:rPr>
                <w:rFonts w:eastAsiaTheme="minorEastAsia"/>
                <w:bCs/>
                <w:sz w:val="20"/>
                <w:szCs w:val="20"/>
              </w:rPr>
            </w:pPr>
            <w:smartTag w:uri="urn:schemas-microsoft-com:office:smarttags" w:element="chmetcnv">
              <w:smartTagPr>
                <w:attr w:name="UnitName" w:val="C"/>
                <w:attr w:name="SourceValue" w:val="3"/>
                <w:attr w:name="HasSpace" w:val="False"/>
                <w:attr w:name="Negative" w:val="False"/>
                <w:attr w:name="NumberType" w:val="1"/>
                <w:attr w:name="TCSC" w:val="0"/>
              </w:smartTagPr>
              <w:r w:rsidRPr="00804F17">
                <w:rPr>
                  <w:rFonts w:eastAsiaTheme="minorEastAsia"/>
                  <w:bCs/>
                  <w:sz w:val="20"/>
                  <w:szCs w:val="20"/>
                </w:rPr>
                <w:t>3c</w:t>
              </w:r>
            </w:smartTag>
            <w:r w:rsidRPr="00804F17">
              <w:rPr>
                <w:rFonts w:ascii="標楷體" w:eastAsia="標楷體" w:hAnsi="標楷體" w:hint="eastAsia"/>
                <w:bCs/>
                <w:sz w:val="20"/>
                <w:szCs w:val="20"/>
              </w:rPr>
              <w:t>-I-2 表現安全的身體活動行為。</w:t>
            </w:r>
          </w:p>
        </w:tc>
        <w:tc>
          <w:tcPr>
            <w:tcW w:w="1275" w:type="dxa"/>
          </w:tcPr>
          <w:p w14:paraId="641B594E"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hint="eastAsia"/>
                <w:bCs/>
                <w:sz w:val="20"/>
                <w:szCs w:val="20"/>
              </w:rPr>
              <w:t>Ga-I-1 走、跑、跳與投擲遊戲。</w:t>
            </w:r>
          </w:p>
        </w:tc>
        <w:tc>
          <w:tcPr>
            <w:tcW w:w="993" w:type="dxa"/>
            <w:gridSpan w:val="2"/>
          </w:tcPr>
          <w:p w14:paraId="083DE02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1.透過遊戲認識跑步運動。</w:t>
            </w:r>
          </w:p>
          <w:p w14:paraId="48CCF15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2.培養快速改變方向及閃躲</w:t>
            </w:r>
            <w:r w:rsidRPr="00804F17">
              <w:rPr>
                <w:rFonts w:ascii="標楷體" w:eastAsia="標楷體" w:hAnsi="標楷體" w:hint="eastAsia"/>
                <w:sz w:val="20"/>
                <w:szCs w:val="20"/>
              </w:rPr>
              <w:lastRenderedPageBreak/>
              <w:t>的能力。</w:t>
            </w:r>
          </w:p>
        </w:tc>
        <w:tc>
          <w:tcPr>
            <w:tcW w:w="3547" w:type="dxa"/>
            <w:gridSpan w:val="2"/>
          </w:tcPr>
          <w:p w14:paraId="795360C8"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lastRenderedPageBreak/>
              <w:t>一、熱身活動</w:t>
            </w:r>
          </w:p>
          <w:p w14:paraId="0EB4D21E"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1.教師指導學生進行伸展活動，並加強腿部伸展動作。</w:t>
            </w:r>
          </w:p>
          <w:p w14:paraId="49ED8D4F"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二、奔跑吧</w:t>
            </w:r>
          </w:p>
          <w:p w14:paraId="3952E352"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1.教師帶領全班練習「向前跑」、「向後跑」、「後退跑」、「向左跑」、「</w:t>
            </w:r>
            <w:proofErr w:type="gramStart"/>
            <w:r w:rsidRPr="00804F17">
              <w:rPr>
                <w:rFonts w:ascii="標楷體" w:eastAsia="標楷體" w:hAnsi="標楷體" w:hint="eastAsia"/>
                <w:sz w:val="20"/>
                <w:szCs w:val="20"/>
              </w:rPr>
              <w:t>向右跑</w:t>
            </w:r>
            <w:proofErr w:type="gramEnd"/>
            <w:r w:rsidRPr="00804F17">
              <w:rPr>
                <w:rFonts w:ascii="標楷體" w:eastAsia="標楷體" w:hAnsi="標楷體" w:hint="eastAsia"/>
                <w:sz w:val="20"/>
                <w:szCs w:val="20"/>
              </w:rPr>
              <w:t>」等動作。</w:t>
            </w:r>
          </w:p>
          <w:p w14:paraId="3BE78F8A"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2.教師播放不同節奏、音樂，引導學</w:t>
            </w:r>
            <w:r w:rsidRPr="00804F17">
              <w:rPr>
                <w:rFonts w:ascii="標楷體" w:eastAsia="標楷體" w:hAnsi="標楷體" w:hint="eastAsia"/>
                <w:sz w:val="20"/>
                <w:szCs w:val="20"/>
              </w:rPr>
              <w:lastRenderedPageBreak/>
              <w:t>生進行多樣變化的律動。</w:t>
            </w:r>
          </w:p>
          <w:p w14:paraId="3D7A774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3.教師引導學生分組討論自編動作，並依序表演。</w:t>
            </w:r>
          </w:p>
          <w:p w14:paraId="1E3F9A78"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三、綜合活動</w:t>
            </w:r>
          </w:p>
          <w:p w14:paraId="0915AAB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1.教師指導學生進行緩和運動，並發表學習心得。</w:t>
            </w:r>
          </w:p>
          <w:p w14:paraId="1F43D088"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四、熱身活動</w:t>
            </w:r>
          </w:p>
          <w:p w14:paraId="07A3A9E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1.教師指導學生進行伸展活動，並加強腿部伸展動作。</w:t>
            </w:r>
          </w:p>
          <w:p w14:paraId="2CB9DB1C"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五、紅綠燈遊戲</w:t>
            </w:r>
          </w:p>
          <w:p w14:paraId="711792FE"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1.教師說明：「直線跑擺脫」、「變換方向跑閃躲」的基本概念。</w:t>
            </w:r>
          </w:p>
          <w:p w14:paraId="306F019A"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2.利用校園地貌進行「直線跑」、「變換方向跑」的練習。</w:t>
            </w:r>
          </w:p>
          <w:p w14:paraId="2D9D3701"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3.教師說明紅綠燈遊戲規則：</w:t>
            </w:r>
          </w:p>
          <w:p w14:paraId="0353F4D6"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(1)以4～6人一組，1</w:t>
            </w:r>
            <w:proofErr w:type="gramStart"/>
            <w:r w:rsidRPr="00804F17">
              <w:rPr>
                <w:rFonts w:ascii="標楷體" w:eastAsia="標楷體" w:hAnsi="標楷體" w:hint="eastAsia"/>
                <w:kern w:val="0"/>
                <w:sz w:val="20"/>
                <w:szCs w:val="20"/>
              </w:rPr>
              <w:t>人當鬼</w:t>
            </w:r>
            <w:proofErr w:type="gramEnd"/>
            <w:r w:rsidRPr="00804F17">
              <w:rPr>
                <w:rFonts w:ascii="標楷體" w:eastAsia="標楷體" w:hAnsi="標楷體" w:hint="eastAsia"/>
                <w:kern w:val="0"/>
                <w:sz w:val="20"/>
                <w:szCs w:val="20"/>
              </w:rPr>
              <w:t>。</w:t>
            </w:r>
          </w:p>
          <w:p w14:paraId="46E4768E" w14:textId="77777777" w:rsidR="00BD4483" w:rsidRPr="00804F17" w:rsidRDefault="00BD4483" w:rsidP="00D36D14">
            <w:pPr>
              <w:spacing w:line="260" w:lineRule="exact"/>
              <w:rPr>
                <w:rFonts w:eastAsiaTheme="minorEastAsia"/>
                <w:kern w:val="0"/>
                <w:sz w:val="20"/>
                <w:szCs w:val="20"/>
              </w:rPr>
            </w:pPr>
            <w:r w:rsidRPr="00804F17">
              <w:rPr>
                <w:rFonts w:ascii="標楷體" w:eastAsia="標楷體" w:hAnsi="標楷體" w:hint="eastAsia"/>
                <w:kern w:val="0"/>
                <w:sz w:val="20"/>
                <w:szCs w:val="20"/>
              </w:rPr>
              <w:t>(2)以室外或室內大範圍的場地為活動場地。</w:t>
            </w:r>
          </w:p>
          <w:p w14:paraId="45A503FF"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(3)遊戲開始時，鬼去抓人，快被鬼抓到</w:t>
            </w:r>
            <w:proofErr w:type="gramStart"/>
            <w:r w:rsidRPr="00804F17">
              <w:rPr>
                <w:rFonts w:ascii="標楷體" w:eastAsia="標楷體" w:hAnsi="標楷體" w:hint="eastAsia"/>
                <w:kern w:val="0"/>
                <w:sz w:val="20"/>
                <w:szCs w:val="20"/>
              </w:rPr>
              <w:t>時可喊紅燈</w:t>
            </w:r>
            <w:proofErr w:type="gramEnd"/>
            <w:r w:rsidRPr="00804F17">
              <w:rPr>
                <w:rFonts w:ascii="標楷體" w:eastAsia="標楷體" w:hAnsi="標楷體" w:hint="eastAsia"/>
                <w:kern w:val="0"/>
                <w:sz w:val="20"/>
                <w:szCs w:val="20"/>
              </w:rPr>
              <w:t>，</w:t>
            </w:r>
            <w:proofErr w:type="gramStart"/>
            <w:r w:rsidRPr="00804F17">
              <w:rPr>
                <w:rFonts w:ascii="標楷體" w:eastAsia="標楷體" w:hAnsi="標楷體" w:hint="eastAsia"/>
                <w:kern w:val="0"/>
                <w:sz w:val="20"/>
                <w:szCs w:val="20"/>
              </w:rPr>
              <w:t>鬼便不能再抓此人</w:t>
            </w:r>
            <w:proofErr w:type="gramEnd"/>
            <w:r w:rsidRPr="00804F17">
              <w:rPr>
                <w:rFonts w:ascii="標楷體" w:eastAsia="標楷體" w:hAnsi="標楷體" w:hint="eastAsia"/>
                <w:kern w:val="0"/>
                <w:sz w:val="20"/>
                <w:szCs w:val="20"/>
              </w:rPr>
              <w:t>，但此人不能再動，要等到有人來救才能變回綠燈。</w:t>
            </w:r>
          </w:p>
          <w:p w14:paraId="66973962"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kern w:val="0"/>
                <w:sz w:val="20"/>
                <w:szCs w:val="20"/>
              </w:rPr>
              <w:t>4.若所有人都變成紅燈狀態，</w:t>
            </w:r>
            <w:proofErr w:type="gramStart"/>
            <w:r w:rsidRPr="00804F17">
              <w:rPr>
                <w:rFonts w:ascii="標楷體" w:eastAsia="標楷體" w:hAnsi="標楷體" w:hint="eastAsia"/>
                <w:kern w:val="0"/>
                <w:sz w:val="20"/>
                <w:szCs w:val="20"/>
              </w:rPr>
              <w:t>鬼就獲勝</w:t>
            </w:r>
            <w:proofErr w:type="gramEnd"/>
            <w:r w:rsidRPr="00804F17">
              <w:rPr>
                <w:rFonts w:ascii="標楷體" w:eastAsia="標楷體" w:hAnsi="標楷體" w:hint="eastAsia"/>
                <w:kern w:val="0"/>
                <w:sz w:val="20"/>
                <w:szCs w:val="20"/>
              </w:rPr>
              <w:t>，</w:t>
            </w:r>
            <w:proofErr w:type="gramStart"/>
            <w:r w:rsidRPr="00804F17">
              <w:rPr>
                <w:rFonts w:ascii="標楷體" w:eastAsia="標楷體" w:hAnsi="標楷體" w:hint="eastAsia"/>
                <w:kern w:val="0"/>
                <w:sz w:val="20"/>
                <w:szCs w:val="20"/>
              </w:rPr>
              <w:t>重新選鬼</w:t>
            </w:r>
            <w:proofErr w:type="gramEnd"/>
            <w:r w:rsidRPr="00804F17">
              <w:rPr>
                <w:rFonts w:ascii="標楷體" w:eastAsia="標楷體" w:hAnsi="標楷體" w:hint="eastAsia"/>
                <w:kern w:val="0"/>
                <w:sz w:val="20"/>
                <w:szCs w:val="20"/>
              </w:rPr>
              <w:t>。</w:t>
            </w:r>
          </w:p>
          <w:p w14:paraId="52814615"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六、綜合活動</w:t>
            </w:r>
          </w:p>
          <w:p w14:paraId="446A798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1.教師指導學生進行緩和運動，並發表學習心得。</w:t>
            </w:r>
          </w:p>
          <w:p w14:paraId="43C53172"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七、熱身活動</w:t>
            </w:r>
          </w:p>
          <w:p w14:paraId="7F06B07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1.教師指導學生進行伸展活動，並加強腿部伸展動作。</w:t>
            </w:r>
          </w:p>
          <w:p w14:paraId="3EAD8F97"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八、獵人打獵遊戲</w:t>
            </w:r>
          </w:p>
          <w:p w14:paraId="236A682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1.教師講解遊戲規則：</w:t>
            </w:r>
          </w:p>
          <w:p w14:paraId="442A60E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 xml:space="preserve"> 以室外或室內大範圍的平坦場地為活動場地。</w:t>
            </w:r>
          </w:p>
          <w:p w14:paraId="28D47BB9"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(2)全班分成數組，每</w:t>
            </w:r>
            <w:proofErr w:type="gramStart"/>
            <w:r w:rsidRPr="00804F17">
              <w:rPr>
                <w:rFonts w:ascii="標楷體" w:eastAsia="標楷體" w:hAnsi="標楷體" w:hint="eastAsia"/>
                <w:sz w:val="20"/>
                <w:szCs w:val="20"/>
              </w:rPr>
              <w:t>組圍成圈</w:t>
            </w:r>
            <w:proofErr w:type="gramEnd"/>
            <w:r w:rsidRPr="00804F17">
              <w:rPr>
                <w:rFonts w:ascii="標楷體" w:eastAsia="標楷體" w:hAnsi="標楷體" w:hint="eastAsia"/>
                <w:sz w:val="20"/>
                <w:szCs w:val="20"/>
              </w:rPr>
              <w:t>，其中一人當獵人，一人持紅色布條為獵物。</w:t>
            </w:r>
          </w:p>
          <w:p w14:paraId="7A9B4112"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lastRenderedPageBreak/>
              <w:t>(3)兩人繞圓圈跑，當獵人追上</w:t>
            </w:r>
            <w:proofErr w:type="gramStart"/>
            <w:r w:rsidRPr="00804F17">
              <w:rPr>
                <w:rFonts w:ascii="標楷體" w:eastAsia="標楷體" w:hAnsi="標楷體" w:hint="eastAsia"/>
                <w:sz w:val="20"/>
                <w:szCs w:val="20"/>
              </w:rPr>
              <w:t>獵物並碰觸</w:t>
            </w:r>
            <w:proofErr w:type="gramEnd"/>
            <w:r w:rsidRPr="00804F17">
              <w:rPr>
                <w:rFonts w:ascii="標楷體" w:eastAsia="標楷體" w:hAnsi="標楷體" w:hint="eastAsia"/>
                <w:sz w:val="20"/>
                <w:szCs w:val="20"/>
              </w:rPr>
              <w:t>到獵物時，就完成打獵。</w:t>
            </w:r>
          </w:p>
          <w:p w14:paraId="311C39B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(4)獵物可</w:t>
            </w:r>
            <w:proofErr w:type="gramStart"/>
            <w:r w:rsidRPr="00804F17">
              <w:rPr>
                <w:rFonts w:ascii="標楷體" w:eastAsia="標楷體" w:hAnsi="標楷體" w:hint="eastAsia"/>
                <w:sz w:val="20"/>
                <w:szCs w:val="20"/>
              </w:rPr>
              <w:t>於繞圓圈跑時</w:t>
            </w:r>
            <w:proofErr w:type="gramEnd"/>
            <w:r w:rsidRPr="00804F17">
              <w:rPr>
                <w:rFonts w:ascii="標楷體" w:eastAsia="標楷體" w:hAnsi="標楷體" w:hint="eastAsia"/>
                <w:sz w:val="20"/>
                <w:szCs w:val="20"/>
              </w:rPr>
              <w:t>將布條交給其他人接到布條的人就成為獵物。</w:t>
            </w:r>
          </w:p>
          <w:p w14:paraId="22DEE3CB"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九、綜合活動</w:t>
            </w:r>
          </w:p>
          <w:p w14:paraId="5BD5B31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1.教師指導學生進行緩和運動，並發表學習心得。</w:t>
            </w:r>
          </w:p>
        </w:tc>
        <w:tc>
          <w:tcPr>
            <w:tcW w:w="1418" w:type="dxa"/>
            <w:shd w:val="clear" w:color="auto" w:fill="auto"/>
          </w:tcPr>
          <w:p w14:paraId="3043889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lastRenderedPageBreak/>
              <w:t>實作：能做不同方向、速度的跑步動作。</w:t>
            </w:r>
          </w:p>
        </w:tc>
        <w:tc>
          <w:tcPr>
            <w:tcW w:w="1271" w:type="dxa"/>
            <w:shd w:val="clear" w:color="auto" w:fill="auto"/>
          </w:tcPr>
          <w:p w14:paraId="29DBD489"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717550C7"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安E7 探究運動基本的保健。</w:t>
            </w:r>
          </w:p>
        </w:tc>
        <w:tc>
          <w:tcPr>
            <w:tcW w:w="1474" w:type="dxa"/>
          </w:tcPr>
          <w:p w14:paraId="3CA8C74C" w14:textId="77777777" w:rsidR="00BD4483" w:rsidRPr="008D2FBD" w:rsidRDefault="00BD4483" w:rsidP="00D36D14">
            <w:pPr>
              <w:pStyle w:val="a8"/>
            </w:pPr>
          </w:p>
        </w:tc>
      </w:tr>
      <w:tr w:rsidR="00BD4483" w:rsidRPr="008D2FBD" w14:paraId="05863D24" w14:textId="77777777" w:rsidTr="00D36D14">
        <w:tblPrEx>
          <w:jc w:val="center"/>
        </w:tblPrEx>
        <w:trPr>
          <w:trHeight w:val="303"/>
          <w:jc w:val="center"/>
        </w:trPr>
        <w:tc>
          <w:tcPr>
            <w:tcW w:w="1270" w:type="dxa"/>
            <w:shd w:val="clear" w:color="auto" w:fill="auto"/>
          </w:tcPr>
          <w:p w14:paraId="3F8EFF47"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第十八</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6BE42679"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第七單元：大球小球真好玩</w:t>
            </w:r>
          </w:p>
          <w:p w14:paraId="2AA4EE70"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w:t>
            </w:r>
            <w:proofErr w:type="gramStart"/>
            <w:r w:rsidRPr="00804F17">
              <w:rPr>
                <w:rFonts w:ascii="標楷體" w:eastAsia="標楷體" w:hAnsi="標楷體" w:hint="eastAsia"/>
                <w:bCs/>
                <w:sz w:val="20"/>
                <w:szCs w:val="20"/>
              </w:rPr>
              <w:t>一</w:t>
            </w:r>
            <w:proofErr w:type="gramEnd"/>
            <w:r w:rsidRPr="00804F17">
              <w:rPr>
                <w:rFonts w:ascii="標楷體" w:eastAsia="標楷體" w:hAnsi="標楷體" w:hint="eastAsia"/>
                <w:bCs/>
                <w:sz w:val="20"/>
                <w:szCs w:val="20"/>
              </w:rPr>
              <w:t>：滾球高手</w:t>
            </w:r>
          </w:p>
        </w:tc>
        <w:tc>
          <w:tcPr>
            <w:tcW w:w="402" w:type="dxa"/>
            <w:gridSpan w:val="2"/>
          </w:tcPr>
          <w:p w14:paraId="145C098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29E6DE95"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-E-C2 具備同理他人感受，在體育活動和健康生活中樂於與人互動、公平競爭，並與團隊成員合作，促進身心健康。</w:t>
            </w:r>
          </w:p>
        </w:tc>
        <w:tc>
          <w:tcPr>
            <w:tcW w:w="1276" w:type="dxa"/>
          </w:tcPr>
          <w:p w14:paraId="18F5BFBD" w14:textId="77777777" w:rsidR="00BD4483" w:rsidRPr="00804F17" w:rsidRDefault="00BD4483" w:rsidP="00D36D14">
            <w:pPr>
              <w:widowControl/>
              <w:spacing w:line="260" w:lineRule="exact"/>
              <w:rPr>
                <w:rFonts w:eastAsiaTheme="minorEastAsia"/>
                <w:kern w:val="0"/>
                <w:sz w:val="20"/>
                <w:szCs w:val="20"/>
              </w:rPr>
            </w:pPr>
            <w:smartTag w:uri="urn:schemas-microsoft-com:office:smarttags" w:element="chmetcnv">
              <w:smartTagPr>
                <w:attr w:name="UnitName" w:val="C"/>
                <w:attr w:name="SourceValue" w:val="1"/>
                <w:attr w:name="HasSpace" w:val="False"/>
                <w:attr w:name="Negative" w:val="False"/>
                <w:attr w:name="NumberType" w:val="1"/>
                <w:attr w:name="TCSC" w:val="0"/>
              </w:smartTagPr>
              <w:r w:rsidRPr="00804F17">
                <w:rPr>
                  <w:rFonts w:eastAsiaTheme="minorEastAsia"/>
                  <w:kern w:val="0"/>
                  <w:sz w:val="20"/>
                  <w:szCs w:val="20"/>
                </w:rPr>
                <w:t>1c</w:t>
              </w:r>
            </w:smartTag>
            <w:r w:rsidRPr="00804F17">
              <w:rPr>
                <w:rFonts w:ascii="標楷體" w:eastAsia="標楷體" w:hAnsi="標楷體" w:hint="eastAsia"/>
                <w:kern w:val="0"/>
                <w:sz w:val="20"/>
                <w:szCs w:val="20"/>
              </w:rPr>
              <w:t>-I-1 認識身體活動的基本動作。</w:t>
            </w:r>
          </w:p>
          <w:p w14:paraId="26C985AF" w14:textId="77777777" w:rsidR="00BD4483" w:rsidRPr="00804F17" w:rsidRDefault="00BD4483" w:rsidP="00D36D14">
            <w:pPr>
              <w:widowControl/>
              <w:spacing w:line="260" w:lineRule="exact"/>
              <w:rPr>
                <w:rFonts w:eastAsiaTheme="minorEastAsia"/>
                <w:kern w:val="0"/>
                <w:sz w:val="20"/>
                <w:szCs w:val="20"/>
              </w:rPr>
            </w:pPr>
            <w:smartTag w:uri="urn:schemas-microsoft-com:office:smarttags" w:element="chmetcnv">
              <w:smartTagPr>
                <w:attr w:name="UnitName" w:val="C"/>
                <w:attr w:name="SourceValue" w:val="2"/>
                <w:attr w:name="HasSpace" w:val="False"/>
                <w:attr w:name="Negative" w:val="False"/>
                <w:attr w:name="NumberType" w:val="1"/>
                <w:attr w:name="TCSC" w:val="0"/>
              </w:smartTagPr>
              <w:r w:rsidRPr="00804F17">
                <w:rPr>
                  <w:rFonts w:eastAsiaTheme="minorEastAsia"/>
                  <w:kern w:val="0"/>
                  <w:sz w:val="20"/>
                  <w:szCs w:val="20"/>
                </w:rPr>
                <w:t>2c</w:t>
              </w:r>
            </w:smartTag>
            <w:r w:rsidRPr="00804F17">
              <w:rPr>
                <w:rFonts w:ascii="標楷體" w:eastAsia="標楷體" w:hAnsi="標楷體" w:hint="eastAsia"/>
                <w:kern w:val="0"/>
                <w:sz w:val="20"/>
                <w:szCs w:val="20"/>
              </w:rPr>
              <w:t>-I-1 表現尊重的團體互動行為。</w:t>
            </w:r>
          </w:p>
          <w:p w14:paraId="1C1A641E" w14:textId="77777777" w:rsidR="00BD4483" w:rsidRPr="00804F17" w:rsidRDefault="00BD4483" w:rsidP="00D36D14">
            <w:pPr>
              <w:widowControl/>
              <w:spacing w:line="260" w:lineRule="exact"/>
              <w:rPr>
                <w:rFonts w:eastAsiaTheme="minorEastAsia"/>
                <w:kern w:val="0"/>
                <w:sz w:val="20"/>
                <w:szCs w:val="20"/>
              </w:rPr>
            </w:pPr>
            <w:smartTag w:uri="urn:schemas-microsoft-com:office:smarttags" w:element="chmetcnv">
              <w:smartTagPr>
                <w:attr w:name="UnitName" w:val="C"/>
                <w:attr w:name="SourceValue" w:val="3"/>
                <w:attr w:name="HasSpace" w:val="False"/>
                <w:attr w:name="Negative" w:val="False"/>
                <w:attr w:name="NumberType" w:val="1"/>
                <w:attr w:name="TCSC" w:val="0"/>
              </w:smartTagPr>
              <w:r w:rsidRPr="00804F17">
                <w:rPr>
                  <w:rFonts w:eastAsiaTheme="minorEastAsia"/>
                  <w:kern w:val="0"/>
                  <w:sz w:val="20"/>
                  <w:szCs w:val="20"/>
                </w:rPr>
                <w:t>3c</w:t>
              </w:r>
            </w:smartTag>
            <w:r w:rsidRPr="00804F17">
              <w:rPr>
                <w:rFonts w:ascii="標楷體" w:eastAsia="標楷體" w:hAnsi="標楷體" w:hint="eastAsia"/>
                <w:kern w:val="0"/>
                <w:sz w:val="20"/>
                <w:szCs w:val="20"/>
              </w:rPr>
              <w:t>-I-1 表現基本動作與模仿的能力</w:t>
            </w:r>
          </w:p>
        </w:tc>
        <w:tc>
          <w:tcPr>
            <w:tcW w:w="1275" w:type="dxa"/>
          </w:tcPr>
          <w:p w14:paraId="3B7F88B3"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Hc-I-1 標的性球類運動相關的簡易拋、擲、滾之手眼動作協調、力量及準確性控球動作。</w:t>
            </w:r>
          </w:p>
        </w:tc>
        <w:tc>
          <w:tcPr>
            <w:tcW w:w="993" w:type="dxa"/>
            <w:gridSpan w:val="2"/>
          </w:tcPr>
          <w:p w14:paraId="26ABFE8A" w14:textId="77777777" w:rsidR="00BD4483" w:rsidRPr="00804F17" w:rsidRDefault="00BD4483" w:rsidP="00D36D14">
            <w:pPr>
              <w:spacing w:line="260" w:lineRule="exact"/>
              <w:rPr>
                <w:rFonts w:ascii="Times New Roman" w:eastAsiaTheme="minorEastAsia" w:hAnsi="Times New Roman"/>
                <w:kern w:val="0"/>
                <w:sz w:val="20"/>
                <w:szCs w:val="20"/>
              </w:rPr>
            </w:pPr>
            <w:r w:rsidRPr="00804F17">
              <w:rPr>
                <w:rFonts w:ascii="標楷體" w:eastAsia="標楷體" w:hAnsi="標楷體" w:hint="eastAsia"/>
                <w:kern w:val="0"/>
                <w:sz w:val="20"/>
                <w:szCs w:val="20"/>
              </w:rPr>
              <w:t>1.能做出大、小球的滾球動作。</w:t>
            </w:r>
          </w:p>
          <w:p w14:paraId="2F50C0DC" w14:textId="77777777" w:rsidR="00BD4483" w:rsidRPr="00804F17" w:rsidRDefault="00BD4483" w:rsidP="00D36D14">
            <w:pPr>
              <w:spacing w:line="260" w:lineRule="exact"/>
              <w:rPr>
                <w:rFonts w:ascii="Times New Roman" w:eastAsiaTheme="minorEastAsia" w:hAnsi="Times New Roman"/>
                <w:kern w:val="0"/>
                <w:sz w:val="20"/>
                <w:szCs w:val="20"/>
              </w:rPr>
            </w:pPr>
            <w:r w:rsidRPr="00804F17">
              <w:rPr>
                <w:rFonts w:ascii="標楷體" w:eastAsia="標楷體" w:hAnsi="標楷體" w:hint="eastAsia"/>
                <w:kern w:val="0"/>
                <w:sz w:val="20"/>
                <w:szCs w:val="20"/>
              </w:rPr>
              <w:t>2.能做出原地滾地傳接球的動作。</w:t>
            </w:r>
          </w:p>
          <w:p w14:paraId="480391C3" w14:textId="77777777" w:rsidR="00BD4483" w:rsidRPr="00804F17" w:rsidRDefault="00BD4483" w:rsidP="00D36D14">
            <w:pPr>
              <w:widowControl/>
              <w:spacing w:line="260" w:lineRule="exact"/>
              <w:ind w:left="1"/>
              <w:rPr>
                <w:rFonts w:eastAsiaTheme="minorEastAsia"/>
                <w:kern w:val="0"/>
                <w:sz w:val="20"/>
                <w:szCs w:val="20"/>
              </w:rPr>
            </w:pPr>
            <w:r w:rsidRPr="00804F17">
              <w:rPr>
                <w:rFonts w:ascii="標楷體" w:eastAsia="標楷體" w:hAnsi="標楷體" w:hint="eastAsia"/>
                <w:kern w:val="0"/>
                <w:sz w:val="20"/>
                <w:szCs w:val="20"/>
              </w:rPr>
              <w:t>3.能學會滾地移動接球的動作。</w:t>
            </w:r>
          </w:p>
        </w:tc>
        <w:tc>
          <w:tcPr>
            <w:tcW w:w="3547" w:type="dxa"/>
            <w:gridSpan w:val="2"/>
          </w:tcPr>
          <w:p w14:paraId="4BFBB783"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一、熱身活動</w:t>
            </w:r>
          </w:p>
          <w:p w14:paraId="12BBF5FB"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kern w:val="0"/>
                <w:sz w:val="20"/>
                <w:szCs w:val="20"/>
              </w:rPr>
              <w:t>教師帶領學生進行手指、手臂、腰部及膝關節等部位的伸展動作，以利學習活動進行，並避免運動傷害。</w:t>
            </w:r>
          </w:p>
          <w:p w14:paraId="4FD86C68"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二、大、小球滾球體驗</w:t>
            </w:r>
          </w:p>
          <w:p w14:paraId="3CC3C3E6"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1.教師以樂樂棒球示範滾球動作。</w:t>
            </w:r>
          </w:p>
          <w:p w14:paraId="3D3F1A88"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sz w:val="20"/>
                <w:szCs w:val="20"/>
              </w:rPr>
              <w:t>2.</w:t>
            </w:r>
            <w:r w:rsidRPr="00804F17">
              <w:rPr>
                <w:rFonts w:ascii="標楷體" w:eastAsia="標楷體" w:hAnsi="標楷體" w:hint="eastAsia"/>
                <w:kern w:val="0"/>
                <w:sz w:val="20"/>
                <w:szCs w:val="20"/>
              </w:rPr>
              <w:t>滾球動作要領：兩腳前後站立，略呈弓箭步；一手持球，另</w:t>
            </w:r>
            <w:proofErr w:type="gramStart"/>
            <w:r w:rsidRPr="00804F17">
              <w:rPr>
                <w:rFonts w:ascii="標楷體" w:eastAsia="標楷體" w:hAnsi="標楷體" w:hint="eastAsia"/>
                <w:kern w:val="0"/>
                <w:sz w:val="20"/>
                <w:szCs w:val="20"/>
              </w:rPr>
              <w:t>一手扶球</w:t>
            </w:r>
            <w:proofErr w:type="gramEnd"/>
            <w:r w:rsidRPr="00804F17">
              <w:rPr>
                <w:rFonts w:ascii="標楷體" w:eastAsia="標楷體" w:hAnsi="標楷體" w:hint="eastAsia"/>
                <w:kern w:val="0"/>
                <w:sz w:val="20"/>
                <w:szCs w:val="20"/>
              </w:rPr>
              <w:t>，置於身體一側，手往後牽引再立即往前伸展滾出球，</w:t>
            </w:r>
            <w:proofErr w:type="gramStart"/>
            <w:r w:rsidRPr="00804F17">
              <w:rPr>
                <w:rFonts w:ascii="標楷體" w:eastAsia="標楷體" w:hAnsi="標楷體" w:hint="eastAsia"/>
                <w:kern w:val="0"/>
                <w:sz w:val="20"/>
                <w:szCs w:val="20"/>
              </w:rPr>
              <w:t>放球點</w:t>
            </w:r>
            <w:proofErr w:type="gramEnd"/>
            <w:r w:rsidRPr="00804F17">
              <w:rPr>
                <w:rFonts w:ascii="標楷體" w:eastAsia="標楷體" w:hAnsi="標楷體" w:hint="eastAsia"/>
                <w:kern w:val="0"/>
                <w:sz w:val="20"/>
                <w:szCs w:val="20"/>
              </w:rPr>
              <w:t>約在前腳位置。</w:t>
            </w:r>
          </w:p>
          <w:p w14:paraId="38E9B44A"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3..學生分組散開練習大球滾球動作。</w:t>
            </w:r>
          </w:p>
          <w:p w14:paraId="78B64F66"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kern w:val="0"/>
                <w:sz w:val="20"/>
                <w:szCs w:val="20"/>
              </w:rPr>
              <w:t>4.教師以樂樂棒球示範滾球動作，動作要領與大球大致相同，但單手握球。</w:t>
            </w:r>
          </w:p>
          <w:p w14:paraId="0510F811"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5.學生分組練習小球滾球動作。</w:t>
            </w:r>
          </w:p>
          <w:p w14:paraId="770948F6"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6.</w:t>
            </w:r>
            <w:r w:rsidRPr="00804F17">
              <w:rPr>
                <w:rFonts w:ascii="標楷體" w:eastAsia="標楷體" w:hAnsi="標楷體" w:hint="eastAsia"/>
                <w:kern w:val="0"/>
                <w:sz w:val="20"/>
                <w:szCs w:val="20"/>
              </w:rPr>
              <w:t>教師引導學生發表大小球滾球有什麼不同。</w:t>
            </w:r>
          </w:p>
          <w:p w14:paraId="3A410CB0"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三、</w:t>
            </w:r>
            <w:proofErr w:type="gramStart"/>
            <w:r w:rsidRPr="00804F17">
              <w:rPr>
                <w:rFonts w:ascii="標楷體" w:eastAsia="標楷體" w:hAnsi="標楷體" w:hint="eastAsia"/>
                <w:b/>
                <w:sz w:val="20"/>
                <w:szCs w:val="20"/>
              </w:rPr>
              <w:t>看誰滾得</w:t>
            </w:r>
            <w:proofErr w:type="gramEnd"/>
            <w:r w:rsidRPr="00804F17">
              <w:rPr>
                <w:rFonts w:ascii="標楷體" w:eastAsia="標楷體" w:hAnsi="標楷體" w:hint="eastAsia"/>
                <w:b/>
                <w:sz w:val="20"/>
                <w:szCs w:val="20"/>
              </w:rPr>
              <w:t>遠遊戲</w:t>
            </w:r>
          </w:p>
          <w:p w14:paraId="6C909793"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1.教師講解遊戲規則：</w:t>
            </w:r>
          </w:p>
          <w:p w14:paraId="0213C1D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(1)全班分2隊，分別在2個跑道上成縱隊。</w:t>
            </w:r>
          </w:p>
          <w:p w14:paraId="4B00FEA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(2)各組輪流派一人互相比賽，滾得遠的該隊得1分。</w:t>
            </w:r>
          </w:p>
          <w:p w14:paraId="0035E51A"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w:t>
            </w:r>
            <w:proofErr w:type="gramStart"/>
            <w:r w:rsidRPr="00804F17">
              <w:rPr>
                <w:rFonts w:ascii="標楷體" w:eastAsia="標楷體" w:hAnsi="標楷體" w:hint="eastAsia"/>
                <w:kern w:val="0"/>
                <w:sz w:val="20"/>
                <w:szCs w:val="20"/>
              </w:rPr>
              <w:t>球需盡量</w:t>
            </w:r>
            <w:proofErr w:type="gramEnd"/>
            <w:r w:rsidRPr="00804F17">
              <w:rPr>
                <w:rFonts w:ascii="標楷體" w:eastAsia="標楷體" w:hAnsi="標楷體" w:hint="eastAsia"/>
                <w:kern w:val="0"/>
                <w:sz w:val="20"/>
                <w:szCs w:val="20"/>
              </w:rPr>
              <w:t>滾在該隊跑道內，滾的距離以球滾出邊界的點計算。</w:t>
            </w:r>
          </w:p>
          <w:p w14:paraId="2EA2C2CE"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(4)全部輪完後計算得分，分數高的隊伍獲勝。</w:t>
            </w:r>
          </w:p>
          <w:p w14:paraId="351820B2"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四、綜合活動</w:t>
            </w:r>
          </w:p>
          <w:p w14:paraId="79AB15F1"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1.教師挑選數名動作表現較佳的學</w:t>
            </w:r>
            <w:r w:rsidRPr="00804F17">
              <w:rPr>
                <w:rFonts w:ascii="標楷體" w:eastAsia="標楷體" w:hAnsi="標楷體" w:hint="eastAsia"/>
                <w:sz w:val="20"/>
                <w:szCs w:val="20"/>
              </w:rPr>
              <w:lastRenderedPageBreak/>
              <w:t>生，示範滾球動作，並再次提醒動作要領。</w:t>
            </w:r>
          </w:p>
          <w:p w14:paraId="3375B11E"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2.教師表揚認真並享受學習過程的學生。</w:t>
            </w:r>
          </w:p>
          <w:p w14:paraId="45189B66"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五、熱身活動</w:t>
            </w:r>
          </w:p>
          <w:p w14:paraId="5C0E672D"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kern w:val="0"/>
                <w:sz w:val="20"/>
                <w:szCs w:val="20"/>
              </w:rPr>
              <w:t>教師帶領學生進行手指、手臂、腰部及膝關節等部位的伸展動作。</w:t>
            </w:r>
          </w:p>
          <w:p w14:paraId="2F99225C"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六、複習滾球動作</w:t>
            </w:r>
          </w:p>
          <w:p w14:paraId="20C7E45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1.教師</w:t>
            </w:r>
            <w:proofErr w:type="gramStart"/>
            <w:r w:rsidRPr="00804F17">
              <w:rPr>
                <w:rFonts w:ascii="標楷體" w:eastAsia="標楷體" w:hAnsi="標楷體" w:hint="eastAsia"/>
                <w:kern w:val="0"/>
                <w:sz w:val="20"/>
                <w:szCs w:val="20"/>
              </w:rPr>
              <w:t>強調滾直</w:t>
            </w:r>
            <w:proofErr w:type="gramEnd"/>
            <w:r w:rsidRPr="00804F17">
              <w:rPr>
                <w:rFonts w:ascii="標楷體" w:eastAsia="標楷體" w:hAnsi="標楷體" w:hint="eastAsia"/>
                <w:kern w:val="0"/>
                <w:sz w:val="20"/>
                <w:szCs w:val="20"/>
              </w:rPr>
              <w:t>、滾</w:t>
            </w:r>
            <w:proofErr w:type="gramStart"/>
            <w:r w:rsidRPr="00804F17">
              <w:rPr>
                <w:rFonts w:ascii="標楷體" w:eastAsia="標楷體" w:hAnsi="標楷體" w:hint="eastAsia"/>
                <w:kern w:val="0"/>
                <w:sz w:val="20"/>
                <w:szCs w:val="20"/>
              </w:rPr>
              <w:t>準</w:t>
            </w:r>
            <w:proofErr w:type="gramEnd"/>
            <w:r w:rsidRPr="00804F17">
              <w:rPr>
                <w:rFonts w:ascii="標楷體" w:eastAsia="標楷體" w:hAnsi="標楷體" w:hint="eastAsia"/>
                <w:kern w:val="0"/>
                <w:sz w:val="20"/>
                <w:szCs w:val="20"/>
              </w:rPr>
              <w:t>要領：</w:t>
            </w:r>
            <w:proofErr w:type="gramStart"/>
            <w:r w:rsidRPr="00804F17">
              <w:rPr>
                <w:rFonts w:ascii="標楷體" w:eastAsia="標楷體" w:hAnsi="標楷體" w:hint="eastAsia"/>
                <w:kern w:val="0"/>
                <w:sz w:val="20"/>
                <w:szCs w:val="20"/>
              </w:rPr>
              <w:t>手臂揮擺的</w:t>
            </w:r>
            <w:proofErr w:type="gramEnd"/>
            <w:r w:rsidRPr="00804F17">
              <w:rPr>
                <w:rFonts w:ascii="標楷體" w:eastAsia="標楷體" w:hAnsi="標楷體" w:hint="eastAsia"/>
                <w:kern w:val="0"/>
                <w:sz w:val="20"/>
                <w:szCs w:val="20"/>
              </w:rPr>
              <w:t>延伸動作決定球滾的方向。</w:t>
            </w:r>
          </w:p>
          <w:p w14:paraId="2F8E9014"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2.學生分組練習。</w:t>
            </w:r>
          </w:p>
          <w:p w14:paraId="0B3A1FE4"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3.練習距離逐步拉長。</w:t>
            </w:r>
          </w:p>
          <w:p w14:paraId="4FE63263"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七、火車過山洞遊戲</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躲避球</w:t>
            </w:r>
          </w:p>
          <w:p w14:paraId="4D27E18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教師講解遊戲規則：</w:t>
            </w:r>
          </w:p>
          <w:p w14:paraId="0E039831"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1.分成4組練習：組員四肢</w:t>
            </w:r>
            <w:proofErr w:type="gramStart"/>
            <w:r w:rsidRPr="00804F17">
              <w:rPr>
                <w:rFonts w:ascii="標楷體" w:eastAsia="標楷體" w:hAnsi="標楷體" w:hint="eastAsia"/>
                <w:kern w:val="0"/>
                <w:sz w:val="20"/>
                <w:szCs w:val="20"/>
              </w:rPr>
              <w:t>弓立排</w:t>
            </w:r>
            <w:proofErr w:type="gramEnd"/>
            <w:r w:rsidRPr="00804F17">
              <w:rPr>
                <w:rFonts w:ascii="標楷體" w:eastAsia="標楷體" w:hAnsi="標楷體" w:hint="eastAsia"/>
                <w:kern w:val="0"/>
                <w:sz w:val="20"/>
                <w:szCs w:val="20"/>
              </w:rPr>
              <w:t>成一列，一人滾躲避球穿越組員，</w:t>
            </w:r>
            <w:proofErr w:type="gramStart"/>
            <w:r w:rsidRPr="00804F17">
              <w:rPr>
                <w:rFonts w:ascii="標楷體" w:eastAsia="標楷體" w:hAnsi="標楷體" w:hint="eastAsia"/>
                <w:kern w:val="0"/>
                <w:sz w:val="20"/>
                <w:szCs w:val="20"/>
              </w:rPr>
              <w:t>滾完組員弓立</w:t>
            </w:r>
            <w:proofErr w:type="gramEnd"/>
            <w:r w:rsidRPr="00804F17">
              <w:rPr>
                <w:rFonts w:ascii="標楷體" w:eastAsia="標楷體" w:hAnsi="標楷體" w:hint="eastAsia"/>
                <w:kern w:val="0"/>
                <w:sz w:val="20"/>
                <w:szCs w:val="20"/>
              </w:rPr>
              <w:t>於隊伍後方，換下一位組員滾球，如此依序練習。</w:t>
            </w:r>
          </w:p>
          <w:p w14:paraId="3AF2405B"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2.分成4組競賽：各</w:t>
            </w:r>
            <w:proofErr w:type="gramStart"/>
            <w:r w:rsidRPr="00804F17">
              <w:rPr>
                <w:rFonts w:ascii="標楷體" w:eastAsia="標楷體" w:hAnsi="標楷體" w:hint="eastAsia"/>
                <w:kern w:val="0"/>
                <w:sz w:val="20"/>
                <w:szCs w:val="20"/>
              </w:rPr>
              <w:t>組弓立</w:t>
            </w:r>
            <w:proofErr w:type="gramEnd"/>
            <w:r w:rsidRPr="00804F17">
              <w:rPr>
                <w:rFonts w:ascii="標楷體" w:eastAsia="標楷體" w:hAnsi="標楷體" w:hint="eastAsia"/>
                <w:kern w:val="0"/>
                <w:sz w:val="20"/>
                <w:szCs w:val="20"/>
              </w:rPr>
              <w:t>排列，一人持球於隊伍前方。</w:t>
            </w:r>
          </w:p>
          <w:p w14:paraId="7A9BB181"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3.哨音開始，各組輪流滾球穿越組員。</w:t>
            </w:r>
          </w:p>
          <w:p w14:paraId="41F5A8E2"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4.滾球</w:t>
            </w:r>
            <w:proofErr w:type="gramStart"/>
            <w:r w:rsidRPr="00804F17">
              <w:rPr>
                <w:rFonts w:ascii="標楷體" w:eastAsia="標楷體" w:hAnsi="標楷體" w:hint="eastAsia"/>
                <w:kern w:val="0"/>
                <w:sz w:val="20"/>
                <w:szCs w:val="20"/>
              </w:rPr>
              <w:t>過程若球卡</w:t>
            </w:r>
            <w:proofErr w:type="gramEnd"/>
            <w:r w:rsidRPr="00804F17">
              <w:rPr>
                <w:rFonts w:ascii="標楷體" w:eastAsia="標楷體" w:hAnsi="標楷體" w:hint="eastAsia"/>
                <w:kern w:val="0"/>
                <w:sz w:val="20"/>
                <w:szCs w:val="20"/>
              </w:rPr>
              <w:t>在隊伍</w:t>
            </w:r>
            <w:proofErr w:type="gramStart"/>
            <w:r w:rsidRPr="00804F17">
              <w:rPr>
                <w:rFonts w:ascii="標楷體" w:eastAsia="標楷體" w:hAnsi="標楷體" w:hint="eastAsia"/>
                <w:kern w:val="0"/>
                <w:sz w:val="20"/>
                <w:szCs w:val="20"/>
              </w:rPr>
              <w:t>中間，需由弓立</w:t>
            </w:r>
            <w:proofErr w:type="gramEnd"/>
            <w:r w:rsidRPr="00804F17">
              <w:rPr>
                <w:rFonts w:ascii="標楷體" w:eastAsia="標楷體" w:hAnsi="標楷體" w:hint="eastAsia"/>
                <w:kern w:val="0"/>
                <w:sz w:val="20"/>
                <w:szCs w:val="20"/>
              </w:rPr>
              <w:t>組員單手將球滾向後方，直至穿越</w:t>
            </w:r>
            <w:proofErr w:type="gramStart"/>
            <w:r w:rsidRPr="00804F17">
              <w:rPr>
                <w:rFonts w:ascii="標楷體" w:eastAsia="標楷體" w:hAnsi="標楷體" w:hint="eastAsia"/>
                <w:kern w:val="0"/>
                <w:sz w:val="20"/>
                <w:szCs w:val="20"/>
              </w:rPr>
              <w:t>才算滾球</w:t>
            </w:r>
            <w:proofErr w:type="gramEnd"/>
            <w:r w:rsidRPr="00804F17">
              <w:rPr>
                <w:rFonts w:ascii="標楷體" w:eastAsia="標楷體" w:hAnsi="標楷體" w:hint="eastAsia"/>
                <w:kern w:val="0"/>
                <w:sz w:val="20"/>
                <w:szCs w:val="20"/>
              </w:rPr>
              <w:t>完成。</w:t>
            </w:r>
          </w:p>
          <w:p w14:paraId="085CCC3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kern w:val="0"/>
                <w:sz w:val="20"/>
                <w:szCs w:val="20"/>
              </w:rPr>
              <w:t>5.</w:t>
            </w:r>
            <w:proofErr w:type="gramStart"/>
            <w:r w:rsidRPr="00804F17">
              <w:rPr>
                <w:rFonts w:ascii="標楷體" w:eastAsia="標楷體" w:hAnsi="標楷體" w:hint="eastAsia"/>
                <w:kern w:val="0"/>
                <w:sz w:val="20"/>
                <w:szCs w:val="20"/>
              </w:rPr>
              <w:t>先輪完</w:t>
            </w:r>
            <w:proofErr w:type="gramEnd"/>
            <w:r w:rsidRPr="00804F17">
              <w:rPr>
                <w:rFonts w:ascii="標楷體" w:eastAsia="標楷體" w:hAnsi="標楷體" w:hint="eastAsia"/>
                <w:kern w:val="0"/>
                <w:sz w:val="20"/>
                <w:szCs w:val="20"/>
              </w:rPr>
              <w:t>的隊伍獲勝。</w:t>
            </w:r>
          </w:p>
          <w:p w14:paraId="6B13BD03"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八、綜合活動</w:t>
            </w:r>
          </w:p>
          <w:p w14:paraId="6F47042A"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1.教師鼓勵學生發表心得。</w:t>
            </w:r>
          </w:p>
          <w:p w14:paraId="1277A4A4"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2.教師表揚勝不驕、敗不</w:t>
            </w:r>
            <w:proofErr w:type="gramStart"/>
            <w:r w:rsidRPr="00804F17">
              <w:rPr>
                <w:rFonts w:ascii="標楷體" w:eastAsia="標楷體" w:hAnsi="標楷體" w:hint="eastAsia"/>
                <w:sz w:val="20"/>
                <w:szCs w:val="20"/>
              </w:rPr>
              <w:t>餒</w:t>
            </w:r>
            <w:proofErr w:type="gramEnd"/>
            <w:r w:rsidRPr="00804F17">
              <w:rPr>
                <w:rFonts w:ascii="標楷體" w:eastAsia="標楷體" w:hAnsi="標楷體" w:hint="eastAsia"/>
                <w:sz w:val="20"/>
                <w:szCs w:val="20"/>
              </w:rPr>
              <w:t>的學生。</w:t>
            </w:r>
          </w:p>
          <w:p w14:paraId="12F3D1EA"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九、熱身活動</w:t>
            </w:r>
          </w:p>
          <w:p w14:paraId="2EC8C989"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kern w:val="0"/>
                <w:sz w:val="20"/>
                <w:szCs w:val="20"/>
              </w:rPr>
              <w:t>教師帶領學生進行手指、手臂、腰部及膝關節等部位的伸展動作。</w:t>
            </w:r>
          </w:p>
          <w:p w14:paraId="67E86A34"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
                <w:sz w:val="20"/>
                <w:szCs w:val="20"/>
              </w:rPr>
              <w:t>十、複習滾球要領</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樂樂棒球</w:t>
            </w:r>
          </w:p>
          <w:p w14:paraId="5A3F3A2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1.教師</w:t>
            </w:r>
            <w:proofErr w:type="gramStart"/>
            <w:r w:rsidRPr="00804F17">
              <w:rPr>
                <w:rFonts w:ascii="標楷體" w:eastAsia="標楷體" w:hAnsi="標楷體" w:hint="eastAsia"/>
                <w:kern w:val="0"/>
                <w:sz w:val="20"/>
                <w:szCs w:val="20"/>
              </w:rPr>
              <w:t>強調滾直</w:t>
            </w:r>
            <w:proofErr w:type="gramEnd"/>
            <w:r w:rsidRPr="00804F17">
              <w:rPr>
                <w:rFonts w:ascii="標楷體" w:eastAsia="標楷體" w:hAnsi="標楷體" w:hint="eastAsia"/>
                <w:kern w:val="0"/>
                <w:sz w:val="20"/>
                <w:szCs w:val="20"/>
              </w:rPr>
              <w:t>、滾</w:t>
            </w:r>
            <w:proofErr w:type="gramStart"/>
            <w:r w:rsidRPr="00804F17">
              <w:rPr>
                <w:rFonts w:ascii="標楷體" w:eastAsia="標楷體" w:hAnsi="標楷體" w:hint="eastAsia"/>
                <w:kern w:val="0"/>
                <w:sz w:val="20"/>
                <w:szCs w:val="20"/>
              </w:rPr>
              <w:t>準</w:t>
            </w:r>
            <w:proofErr w:type="gramEnd"/>
            <w:r w:rsidRPr="00804F17">
              <w:rPr>
                <w:rFonts w:ascii="標楷體" w:eastAsia="標楷體" w:hAnsi="標楷體" w:hint="eastAsia"/>
                <w:kern w:val="0"/>
                <w:sz w:val="20"/>
                <w:szCs w:val="20"/>
              </w:rPr>
              <w:t>要領：</w:t>
            </w:r>
            <w:proofErr w:type="gramStart"/>
            <w:r w:rsidRPr="00804F17">
              <w:rPr>
                <w:rFonts w:ascii="標楷體" w:eastAsia="標楷體" w:hAnsi="標楷體" w:hint="eastAsia"/>
                <w:kern w:val="0"/>
                <w:sz w:val="20"/>
                <w:szCs w:val="20"/>
              </w:rPr>
              <w:t>手臂揮擺的</w:t>
            </w:r>
            <w:proofErr w:type="gramEnd"/>
            <w:r w:rsidRPr="00804F17">
              <w:rPr>
                <w:rFonts w:ascii="標楷體" w:eastAsia="標楷體" w:hAnsi="標楷體" w:hint="eastAsia"/>
                <w:kern w:val="0"/>
                <w:sz w:val="20"/>
                <w:szCs w:val="20"/>
              </w:rPr>
              <w:t>延伸動作決定球滾的方向。</w:t>
            </w:r>
          </w:p>
          <w:p w14:paraId="46A6241C"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2.學生分組練習。</w:t>
            </w:r>
          </w:p>
          <w:p w14:paraId="6EC42661"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3.練習距離逐步拉長。</w:t>
            </w:r>
          </w:p>
          <w:p w14:paraId="760139C4"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lastRenderedPageBreak/>
              <w:t>十一、穿越障礙遊戲</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樂樂棒球</w:t>
            </w:r>
          </w:p>
          <w:p w14:paraId="28120F03"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1.教師以</w:t>
            </w:r>
            <w:proofErr w:type="gramStart"/>
            <w:r w:rsidRPr="00804F17">
              <w:rPr>
                <w:rFonts w:ascii="標楷體" w:eastAsia="標楷體" w:hAnsi="標楷體" w:hint="eastAsia"/>
                <w:kern w:val="0"/>
                <w:sz w:val="20"/>
                <w:szCs w:val="20"/>
              </w:rPr>
              <w:t>角錐布置</w:t>
            </w:r>
            <w:proofErr w:type="gramEnd"/>
            <w:r w:rsidRPr="00804F17">
              <w:rPr>
                <w:rFonts w:ascii="標楷體" w:eastAsia="標楷體" w:hAnsi="標楷體" w:hint="eastAsia"/>
                <w:kern w:val="0"/>
                <w:sz w:val="20"/>
                <w:szCs w:val="20"/>
              </w:rPr>
              <w:t>兩種不同障礙場地，但需留有空間可以讓球直線滾過，</w:t>
            </w:r>
            <w:proofErr w:type="gramStart"/>
            <w:r w:rsidRPr="00804F17">
              <w:rPr>
                <w:rFonts w:ascii="標楷體" w:eastAsia="標楷體" w:hAnsi="標楷體" w:hint="eastAsia"/>
                <w:kern w:val="0"/>
                <w:sz w:val="20"/>
                <w:szCs w:val="20"/>
              </w:rPr>
              <w:t>另於角錐</w:t>
            </w:r>
            <w:proofErr w:type="gramEnd"/>
            <w:r w:rsidRPr="00804F17">
              <w:rPr>
                <w:rFonts w:ascii="標楷體" w:eastAsia="標楷體" w:hAnsi="標楷體" w:hint="eastAsia"/>
                <w:kern w:val="0"/>
                <w:sz w:val="20"/>
                <w:szCs w:val="20"/>
              </w:rPr>
              <w:t>前方約1公尺處畫一起始線。</w:t>
            </w:r>
          </w:p>
          <w:p w14:paraId="57D6B4D7"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2.全班分成2隊比賽。各隊輪流將球</w:t>
            </w:r>
            <w:proofErr w:type="gramStart"/>
            <w:r w:rsidRPr="00804F17">
              <w:rPr>
                <w:rFonts w:ascii="標楷體" w:eastAsia="標楷體" w:hAnsi="標楷體" w:hint="eastAsia"/>
                <w:kern w:val="0"/>
                <w:sz w:val="20"/>
                <w:szCs w:val="20"/>
              </w:rPr>
              <w:t>滾越角錐</w:t>
            </w:r>
            <w:proofErr w:type="gramEnd"/>
            <w:r w:rsidRPr="00804F17">
              <w:rPr>
                <w:rFonts w:ascii="標楷體" w:eastAsia="標楷體" w:hAnsi="標楷體" w:hint="eastAsia"/>
                <w:kern w:val="0"/>
                <w:sz w:val="20"/>
                <w:szCs w:val="20"/>
              </w:rPr>
              <w:t>，學生需自行判斷滾球路徑，以避免</w:t>
            </w:r>
            <w:proofErr w:type="gramStart"/>
            <w:r w:rsidRPr="00804F17">
              <w:rPr>
                <w:rFonts w:ascii="標楷體" w:eastAsia="標楷體" w:hAnsi="標楷體" w:hint="eastAsia"/>
                <w:kern w:val="0"/>
                <w:sz w:val="20"/>
                <w:szCs w:val="20"/>
              </w:rPr>
              <w:t>碰撞角</w:t>
            </w:r>
            <w:proofErr w:type="gramEnd"/>
            <w:r w:rsidRPr="00804F17">
              <w:rPr>
                <w:rFonts w:ascii="標楷體" w:eastAsia="標楷體" w:hAnsi="標楷體" w:hint="eastAsia"/>
                <w:kern w:val="0"/>
                <w:sz w:val="20"/>
                <w:szCs w:val="20"/>
              </w:rPr>
              <w:t>錐。</w:t>
            </w:r>
            <w:proofErr w:type="gramStart"/>
            <w:r w:rsidRPr="00804F17">
              <w:rPr>
                <w:rFonts w:ascii="標楷體" w:eastAsia="標楷體" w:hAnsi="標楷體" w:hint="eastAsia"/>
                <w:kern w:val="0"/>
                <w:sz w:val="20"/>
                <w:szCs w:val="20"/>
              </w:rPr>
              <w:t>順利滾</w:t>
            </w:r>
            <w:proofErr w:type="gramEnd"/>
            <w:r w:rsidRPr="00804F17">
              <w:rPr>
                <w:rFonts w:ascii="標楷體" w:eastAsia="標楷體" w:hAnsi="標楷體" w:hint="eastAsia"/>
                <w:kern w:val="0"/>
                <w:sz w:val="20"/>
                <w:szCs w:val="20"/>
              </w:rPr>
              <w:t>過得1分，全部輪完後統計得分。</w:t>
            </w:r>
          </w:p>
          <w:p w14:paraId="62E47245"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3.交換場地，再比一次，兩次總得分高的隊伍獲勝。</w:t>
            </w:r>
          </w:p>
          <w:p w14:paraId="7100BCEC"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十二、綜合活動</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腦力激盪</w:t>
            </w:r>
          </w:p>
          <w:p w14:paraId="445C8D3D"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1.教師引導學生討論發表：以上述的障礙場地為例，有哪幾條穿越的路徑？</w:t>
            </w:r>
          </w:p>
          <w:p w14:paraId="2DA33F65"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2.請學生任意布置一個場地，再次引導學生進行上述討論。</w:t>
            </w:r>
          </w:p>
          <w:p w14:paraId="6AC3BE2F"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十三、熱身活動</w:t>
            </w:r>
          </w:p>
          <w:p w14:paraId="72640FA0"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kern w:val="0"/>
                <w:sz w:val="20"/>
                <w:szCs w:val="20"/>
              </w:rPr>
              <w:t>教師帶領學生進行手指、手臂、腰部及膝關節等部位的伸展動作。</w:t>
            </w:r>
          </w:p>
          <w:p w14:paraId="03B86550"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十四、複習滾球動作</w:t>
            </w:r>
          </w:p>
          <w:p w14:paraId="54136F06"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1.教師</w:t>
            </w:r>
            <w:proofErr w:type="gramStart"/>
            <w:r w:rsidRPr="00804F17">
              <w:rPr>
                <w:rFonts w:ascii="標楷體" w:eastAsia="標楷體" w:hAnsi="標楷體" w:hint="eastAsia"/>
                <w:sz w:val="20"/>
                <w:szCs w:val="20"/>
              </w:rPr>
              <w:t>強調滾直</w:t>
            </w:r>
            <w:proofErr w:type="gramEnd"/>
            <w:r w:rsidRPr="00804F17">
              <w:rPr>
                <w:rFonts w:ascii="標楷體" w:eastAsia="標楷體" w:hAnsi="標楷體" w:hint="eastAsia"/>
                <w:sz w:val="20"/>
                <w:szCs w:val="20"/>
              </w:rPr>
              <w:t>、滾</w:t>
            </w:r>
            <w:proofErr w:type="gramStart"/>
            <w:r w:rsidRPr="00804F17">
              <w:rPr>
                <w:rFonts w:ascii="標楷體" w:eastAsia="標楷體" w:hAnsi="標楷體" w:hint="eastAsia"/>
                <w:sz w:val="20"/>
                <w:szCs w:val="20"/>
              </w:rPr>
              <w:t>準</w:t>
            </w:r>
            <w:proofErr w:type="gramEnd"/>
            <w:r w:rsidRPr="00804F17">
              <w:rPr>
                <w:rFonts w:ascii="標楷體" w:eastAsia="標楷體" w:hAnsi="標楷體" w:hint="eastAsia"/>
                <w:sz w:val="20"/>
                <w:szCs w:val="20"/>
              </w:rPr>
              <w:t>要領：</w:t>
            </w:r>
            <w:proofErr w:type="gramStart"/>
            <w:r w:rsidRPr="00804F17">
              <w:rPr>
                <w:rFonts w:ascii="標楷體" w:eastAsia="標楷體" w:hAnsi="標楷體" w:hint="eastAsia"/>
                <w:sz w:val="20"/>
                <w:szCs w:val="20"/>
              </w:rPr>
              <w:t>手臂揮擺的</w:t>
            </w:r>
            <w:proofErr w:type="gramEnd"/>
            <w:r w:rsidRPr="00804F17">
              <w:rPr>
                <w:rFonts w:ascii="標楷體" w:eastAsia="標楷體" w:hAnsi="標楷體" w:hint="eastAsia"/>
                <w:sz w:val="20"/>
                <w:szCs w:val="20"/>
              </w:rPr>
              <w:t>延伸動作決定球滾的方向。</w:t>
            </w:r>
          </w:p>
          <w:p w14:paraId="0897258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w:t>
            </w:r>
            <w:proofErr w:type="gramStart"/>
            <w:r w:rsidRPr="00804F17">
              <w:rPr>
                <w:rFonts w:ascii="標楷體" w:eastAsia="標楷體" w:hAnsi="標楷體" w:hint="eastAsia"/>
                <w:sz w:val="20"/>
                <w:szCs w:val="20"/>
              </w:rPr>
              <w:t>利用角錐布置多</w:t>
            </w:r>
            <w:proofErr w:type="gramEnd"/>
            <w:r w:rsidRPr="00804F17">
              <w:rPr>
                <w:rFonts w:ascii="標楷體" w:eastAsia="標楷體" w:hAnsi="標楷體" w:hint="eastAsia"/>
                <w:sz w:val="20"/>
                <w:szCs w:val="20"/>
              </w:rPr>
              <w:t>組不同障礙路徑，學生分組練習。</w:t>
            </w:r>
          </w:p>
          <w:p w14:paraId="2987788C"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十五、球，請進遊戲</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樂樂棒球</w:t>
            </w:r>
          </w:p>
          <w:p w14:paraId="4D2857CB"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教師講解遊戲規則：</w:t>
            </w:r>
          </w:p>
          <w:p w14:paraId="1FBCE4C9"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1.教師準備多個牛奶籃、鞋盒等大小不一的「球洞」。</w:t>
            </w:r>
          </w:p>
          <w:p w14:paraId="2CA1A4EC"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w:t>
            </w:r>
            <w:proofErr w:type="gramStart"/>
            <w:r w:rsidRPr="00804F17">
              <w:rPr>
                <w:rFonts w:ascii="標楷體" w:eastAsia="標楷體" w:hAnsi="標楷體" w:hint="eastAsia"/>
                <w:kern w:val="0"/>
                <w:sz w:val="20"/>
                <w:szCs w:val="20"/>
              </w:rPr>
              <w:t>距球洞約</w:t>
            </w:r>
            <w:proofErr w:type="gramEnd"/>
            <w:r w:rsidRPr="00804F17">
              <w:rPr>
                <w:rFonts w:ascii="標楷體" w:eastAsia="標楷體" w:hAnsi="標楷體" w:hint="eastAsia"/>
                <w:kern w:val="0"/>
                <w:sz w:val="20"/>
                <w:szCs w:val="20"/>
              </w:rPr>
              <w:t>5～7公尺處畫一起始線，學生分組練習滾球進大小不同的球洞。</w:t>
            </w:r>
          </w:p>
          <w:p w14:paraId="5040CA86"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3.學生練習完成，分2隊開始比賽，各隊輪流派人滾球進洞。</w:t>
            </w:r>
          </w:p>
          <w:p w14:paraId="60A659E2"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4.每個人對大、小洞分別滾1球，進</w:t>
            </w:r>
            <w:proofErr w:type="gramStart"/>
            <w:r w:rsidRPr="00804F17">
              <w:rPr>
                <w:rFonts w:ascii="標楷體" w:eastAsia="標楷體" w:hAnsi="標楷體" w:hint="eastAsia"/>
                <w:kern w:val="0"/>
                <w:sz w:val="20"/>
                <w:szCs w:val="20"/>
              </w:rPr>
              <w:t>大洞得1分</w:t>
            </w:r>
            <w:proofErr w:type="gramEnd"/>
            <w:r w:rsidRPr="00804F17">
              <w:rPr>
                <w:rFonts w:ascii="標楷體" w:eastAsia="標楷體" w:hAnsi="標楷體" w:hint="eastAsia"/>
                <w:kern w:val="0"/>
                <w:sz w:val="20"/>
                <w:szCs w:val="20"/>
              </w:rPr>
              <w:t>，進</w:t>
            </w:r>
            <w:proofErr w:type="gramStart"/>
            <w:r w:rsidRPr="00804F17">
              <w:rPr>
                <w:rFonts w:ascii="標楷體" w:eastAsia="標楷體" w:hAnsi="標楷體" w:hint="eastAsia"/>
                <w:kern w:val="0"/>
                <w:sz w:val="20"/>
                <w:szCs w:val="20"/>
              </w:rPr>
              <w:t>小洞得2分</w:t>
            </w:r>
            <w:proofErr w:type="gramEnd"/>
            <w:r w:rsidRPr="00804F17">
              <w:rPr>
                <w:rFonts w:ascii="標楷體" w:eastAsia="標楷體" w:hAnsi="標楷體" w:hint="eastAsia"/>
                <w:kern w:val="0"/>
                <w:sz w:val="20"/>
                <w:szCs w:val="20"/>
              </w:rPr>
              <w:t>。</w:t>
            </w:r>
          </w:p>
          <w:p w14:paraId="68D31FD2"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5.全部輪完後，計算各隊總得分，分</w:t>
            </w:r>
            <w:r w:rsidRPr="00804F17">
              <w:rPr>
                <w:rFonts w:ascii="標楷體" w:eastAsia="標楷體" w:hAnsi="標楷體" w:hint="eastAsia"/>
                <w:kern w:val="0"/>
                <w:sz w:val="20"/>
                <w:szCs w:val="20"/>
              </w:rPr>
              <w:lastRenderedPageBreak/>
              <w:t>數高的隊伍獲勝。</w:t>
            </w:r>
          </w:p>
          <w:p w14:paraId="0678AAA3"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十六、綜合活動</w:t>
            </w:r>
          </w:p>
          <w:p w14:paraId="5E36DF8B"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1.教師鼓勵學生發表心得。</w:t>
            </w:r>
          </w:p>
          <w:p w14:paraId="7A2AB767"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2.教師表揚勝不驕、敗不</w:t>
            </w:r>
            <w:proofErr w:type="gramStart"/>
            <w:r w:rsidRPr="00804F17">
              <w:rPr>
                <w:rFonts w:ascii="標楷體" w:eastAsia="標楷體" w:hAnsi="標楷體" w:hint="eastAsia"/>
                <w:sz w:val="20"/>
                <w:szCs w:val="20"/>
              </w:rPr>
              <w:t>餒</w:t>
            </w:r>
            <w:proofErr w:type="gramEnd"/>
            <w:r w:rsidRPr="00804F17">
              <w:rPr>
                <w:rFonts w:ascii="標楷體" w:eastAsia="標楷體" w:hAnsi="標楷體" w:hint="eastAsia"/>
                <w:sz w:val="20"/>
                <w:szCs w:val="20"/>
              </w:rPr>
              <w:t>的學生。</w:t>
            </w:r>
          </w:p>
        </w:tc>
        <w:tc>
          <w:tcPr>
            <w:tcW w:w="1418" w:type="dxa"/>
            <w:shd w:val="clear" w:color="auto" w:fill="auto"/>
          </w:tcPr>
          <w:p w14:paraId="53CAD770"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1.實作：能正確做出大、小球的滾球動作。</w:t>
            </w:r>
          </w:p>
          <w:p w14:paraId="27B7C89E"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2.實作：能做出滾地移動接球的動作。</w:t>
            </w:r>
          </w:p>
          <w:p w14:paraId="50982293"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3.觀察：能與同學合作進行練習與遊戲。</w:t>
            </w:r>
          </w:p>
        </w:tc>
        <w:tc>
          <w:tcPr>
            <w:tcW w:w="1271" w:type="dxa"/>
            <w:shd w:val="clear" w:color="auto" w:fill="auto"/>
          </w:tcPr>
          <w:p w14:paraId="77733EAF"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1B38C540"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安E9 學習相互尊重的精神。</w:t>
            </w:r>
          </w:p>
        </w:tc>
        <w:tc>
          <w:tcPr>
            <w:tcW w:w="1474" w:type="dxa"/>
          </w:tcPr>
          <w:p w14:paraId="6BF3DD86" w14:textId="77777777" w:rsidR="00BD4483" w:rsidRPr="008D2FBD" w:rsidRDefault="00BD4483" w:rsidP="00D36D14">
            <w:pPr>
              <w:pStyle w:val="a8"/>
            </w:pPr>
          </w:p>
        </w:tc>
      </w:tr>
      <w:tr w:rsidR="00BD4483" w:rsidRPr="008D2FBD" w14:paraId="1D847097" w14:textId="77777777" w:rsidTr="00D36D14">
        <w:tblPrEx>
          <w:jc w:val="center"/>
        </w:tblPrEx>
        <w:trPr>
          <w:trHeight w:val="303"/>
          <w:jc w:val="center"/>
        </w:trPr>
        <w:tc>
          <w:tcPr>
            <w:tcW w:w="1270" w:type="dxa"/>
            <w:shd w:val="clear" w:color="auto" w:fill="auto"/>
          </w:tcPr>
          <w:p w14:paraId="09E45171"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第十九</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17151AD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第七單元：大球小球真好玩</w:t>
            </w:r>
          </w:p>
          <w:p w14:paraId="1FB38C30"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w:t>
            </w:r>
            <w:proofErr w:type="gramStart"/>
            <w:r w:rsidRPr="00804F17">
              <w:rPr>
                <w:rFonts w:ascii="標楷體" w:eastAsia="標楷體" w:hAnsi="標楷體" w:hint="eastAsia"/>
                <w:bCs/>
                <w:sz w:val="20"/>
                <w:szCs w:val="20"/>
              </w:rPr>
              <w:t>一</w:t>
            </w:r>
            <w:proofErr w:type="gramEnd"/>
            <w:r w:rsidRPr="00804F17">
              <w:rPr>
                <w:rFonts w:ascii="標楷體" w:eastAsia="標楷體" w:hAnsi="標楷體" w:hint="eastAsia"/>
                <w:bCs/>
                <w:sz w:val="20"/>
                <w:szCs w:val="20"/>
              </w:rPr>
              <w:t>：滾球高手</w:t>
            </w:r>
          </w:p>
        </w:tc>
        <w:tc>
          <w:tcPr>
            <w:tcW w:w="402" w:type="dxa"/>
            <w:gridSpan w:val="2"/>
          </w:tcPr>
          <w:p w14:paraId="4615DE5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50004FDB"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-E-C2 具備同理他人感受，在體育活動和健康生活中樂於與人互動、公平競爭，並與團隊成員合作，促進身心健康。</w:t>
            </w:r>
          </w:p>
        </w:tc>
        <w:tc>
          <w:tcPr>
            <w:tcW w:w="1276" w:type="dxa"/>
          </w:tcPr>
          <w:p w14:paraId="370455A2" w14:textId="77777777" w:rsidR="00BD4483" w:rsidRPr="00804F17" w:rsidRDefault="00BD4483" w:rsidP="00D36D14">
            <w:pPr>
              <w:widowControl/>
              <w:spacing w:line="260" w:lineRule="exact"/>
              <w:rPr>
                <w:rFonts w:eastAsiaTheme="minorEastAsia"/>
                <w:kern w:val="0"/>
                <w:sz w:val="20"/>
                <w:szCs w:val="20"/>
              </w:rPr>
            </w:pPr>
            <w:smartTag w:uri="urn:schemas-microsoft-com:office:smarttags" w:element="chmetcnv">
              <w:smartTagPr>
                <w:attr w:name="UnitName" w:val="C"/>
                <w:attr w:name="SourceValue" w:val="1"/>
                <w:attr w:name="HasSpace" w:val="False"/>
                <w:attr w:name="Negative" w:val="False"/>
                <w:attr w:name="NumberType" w:val="1"/>
                <w:attr w:name="TCSC" w:val="0"/>
              </w:smartTagPr>
              <w:r w:rsidRPr="00804F17">
                <w:rPr>
                  <w:rFonts w:eastAsiaTheme="minorEastAsia"/>
                  <w:kern w:val="0"/>
                  <w:sz w:val="20"/>
                  <w:szCs w:val="20"/>
                </w:rPr>
                <w:t>1c</w:t>
              </w:r>
            </w:smartTag>
            <w:r w:rsidRPr="00804F17">
              <w:rPr>
                <w:rFonts w:ascii="標楷體" w:eastAsia="標楷體" w:hAnsi="標楷體" w:hint="eastAsia"/>
                <w:kern w:val="0"/>
                <w:sz w:val="20"/>
                <w:szCs w:val="20"/>
              </w:rPr>
              <w:t>-I-1 認識身體活動的基本動作。</w:t>
            </w:r>
          </w:p>
          <w:p w14:paraId="3C55EFDC" w14:textId="77777777" w:rsidR="00BD4483" w:rsidRPr="00804F17" w:rsidRDefault="00BD4483" w:rsidP="00D36D14">
            <w:pPr>
              <w:widowControl/>
              <w:spacing w:line="260" w:lineRule="exact"/>
              <w:rPr>
                <w:rFonts w:eastAsiaTheme="minorEastAsia"/>
                <w:kern w:val="0"/>
                <w:sz w:val="20"/>
                <w:szCs w:val="20"/>
              </w:rPr>
            </w:pPr>
            <w:smartTag w:uri="urn:schemas-microsoft-com:office:smarttags" w:element="chmetcnv">
              <w:smartTagPr>
                <w:attr w:name="UnitName" w:val="C"/>
                <w:attr w:name="SourceValue" w:val="2"/>
                <w:attr w:name="HasSpace" w:val="False"/>
                <w:attr w:name="Negative" w:val="False"/>
                <w:attr w:name="NumberType" w:val="1"/>
                <w:attr w:name="TCSC" w:val="0"/>
              </w:smartTagPr>
              <w:r w:rsidRPr="00804F17">
                <w:rPr>
                  <w:rFonts w:eastAsiaTheme="minorEastAsia"/>
                  <w:kern w:val="0"/>
                  <w:sz w:val="20"/>
                  <w:szCs w:val="20"/>
                </w:rPr>
                <w:t>2c</w:t>
              </w:r>
            </w:smartTag>
            <w:r w:rsidRPr="00804F17">
              <w:rPr>
                <w:rFonts w:ascii="標楷體" w:eastAsia="標楷體" w:hAnsi="標楷體" w:hint="eastAsia"/>
                <w:kern w:val="0"/>
                <w:sz w:val="20"/>
                <w:szCs w:val="20"/>
              </w:rPr>
              <w:t>-I-1 表現尊重的團體互動行為。</w:t>
            </w:r>
          </w:p>
          <w:p w14:paraId="47DF93C1" w14:textId="77777777" w:rsidR="00BD4483" w:rsidRPr="00804F17" w:rsidRDefault="00BD4483" w:rsidP="00D36D14">
            <w:pPr>
              <w:widowControl/>
              <w:spacing w:line="260" w:lineRule="exact"/>
              <w:rPr>
                <w:rFonts w:eastAsiaTheme="minorEastAsia"/>
                <w:kern w:val="0"/>
                <w:sz w:val="20"/>
                <w:szCs w:val="20"/>
              </w:rPr>
            </w:pPr>
            <w:smartTag w:uri="urn:schemas-microsoft-com:office:smarttags" w:element="chmetcnv">
              <w:smartTagPr>
                <w:attr w:name="UnitName" w:val="C"/>
                <w:attr w:name="SourceValue" w:val="3"/>
                <w:attr w:name="HasSpace" w:val="False"/>
                <w:attr w:name="Negative" w:val="False"/>
                <w:attr w:name="NumberType" w:val="1"/>
                <w:attr w:name="TCSC" w:val="0"/>
              </w:smartTagPr>
              <w:r w:rsidRPr="00804F17">
                <w:rPr>
                  <w:rFonts w:eastAsiaTheme="minorEastAsia"/>
                  <w:kern w:val="0"/>
                  <w:sz w:val="20"/>
                  <w:szCs w:val="20"/>
                </w:rPr>
                <w:t>3c</w:t>
              </w:r>
            </w:smartTag>
            <w:r w:rsidRPr="00804F17">
              <w:rPr>
                <w:rFonts w:ascii="標楷體" w:eastAsia="標楷體" w:hAnsi="標楷體" w:hint="eastAsia"/>
                <w:kern w:val="0"/>
                <w:sz w:val="20"/>
                <w:szCs w:val="20"/>
              </w:rPr>
              <w:t>-I-1 表現基本動作與模仿的能力</w:t>
            </w:r>
          </w:p>
        </w:tc>
        <w:tc>
          <w:tcPr>
            <w:tcW w:w="1275" w:type="dxa"/>
          </w:tcPr>
          <w:p w14:paraId="67341BDE"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Hc-I-1 標的性球類運動相關的簡易拋、擲、滾之手眼動作協調、力量及準確性控球動作。</w:t>
            </w:r>
          </w:p>
        </w:tc>
        <w:tc>
          <w:tcPr>
            <w:tcW w:w="993" w:type="dxa"/>
            <w:gridSpan w:val="2"/>
          </w:tcPr>
          <w:p w14:paraId="551DFBCC" w14:textId="77777777" w:rsidR="00BD4483" w:rsidRPr="00804F17" w:rsidRDefault="00BD4483" w:rsidP="00D36D14">
            <w:pPr>
              <w:spacing w:line="260" w:lineRule="exact"/>
              <w:rPr>
                <w:rFonts w:ascii="Times New Roman" w:eastAsiaTheme="minorEastAsia" w:hAnsi="Times New Roman"/>
                <w:kern w:val="0"/>
                <w:sz w:val="20"/>
                <w:szCs w:val="20"/>
              </w:rPr>
            </w:pPr>
            <w:r w:rsidRPr="00804F17">
              <w:rPr>
                <w:rFonts w:ascii="標楷體" w:eastAsia="標楷體" w:hAnsi="標楷體" w:hint="eastAsia"/>
                <w:kern w:val="0"/>
                <w:sz w:val="20"/>
                <w:szCs w:val="20"/>
              </w:rPr>
              <w:t>1.能做出大、小球的滾球動作。</w:t>
            </w:r>
          </w:p>
          <w:p w14:paraId="7A51AD61" w14:textId="77777777" w:rsidR="00BD4483" w:rsidRPr="00804F17" w:rsidRDefault="00BD4483" w:rsidP="00D36D14">
            <w:pPr>
              <w:spacing w:line="260" w:lineRule="exact"/>
              <w:rPr>
                <w:rFonts w:ascii="Times New Roman" w:eastAsiaTheme="minorEastAsia" w:hAnsi="Times New Roman"/>
                <w:kern w:val="0"/>
                <w:sz w:val="20"/>
                <w:szCs w:val="20"/>
              </w:rPr>
            </w:pPr>
            <w:r w:rsidRPr="00804F17">
              <w:rPr>
                <w:rFonts w:ascii="標楷體" w:eastAsia="標楷體" w:hAnsi="標楷體" w:hint="eastAsia"/>
                <w:kern w:val="0"/>
                <w:sz w:val="20"/>
                <w:szCs w:val="20"/>
              </w:rPr>
              <w:t>2.能做出原地滾地傳接球的動作。</w:t>
            </w:r>
          </w:p>
          <w:p w14:paraId="2A754E23" w14:textId="77777777" w:rsidR="00BD4483" w:rsidRPr="00804F17" w:rsidRDefault="00BD4483" w:rsidP="00D36D14">
            <w:pPr>
              <w:widowControl/>
              <w:spacing w:line="260" w:lineRule="exact"/>
              <w:ind w:left="1"/>
              <w:rPr>
                <w:rFonts w:eastAsiaTheme="minorEastAsia"/>
                <w:kern w:val="0"/>
                <w:sz w:val="20"/>
                <w:szCs w:val="20"/>
              </w:rPr>
            </w:pPr>
            <w:r w:rsidRPr="00804F17">
              <w:rPr>
                <w:rFonts w:ascii="標楷體" w:eastAsia="標楷體" w:hAnsi="標楷體" w:hint="eastAsia"/>
                <w:kern w:val="0"/>
                <w:sz w:val="20"/>
                <w:szCs w:val="20"/>
              </w:rPr>
              <w:t>3.能學會滾地移動接球的動作。</w:t>
            </w:r>
          </w:p>
        </w:tc>
        <w:tc>
          <w:tcPr>
            <w:tcW w:w="3547" w:type="dxa"/>
            <w:gridSpan w:val="2"/>
          </w:tcPr>
          <w:p w14:paraId="71435DC4"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一、熱身活動</w:t>
            </w:r>
          </w:p>
          <w:p w14:paraId="40712C3A"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kern w:val="0"/>
                <w:sz w:val="20"/>
                <w:szCs w:val="20"/>
              </w:rPr>
              <w:t>教師帶領學生進行手指、手臂、腰部及膝關節等部位的伸展動作。</w:t>
            </w:r>
          </w:p>
          <w:p w14:paraId="50BA8902"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二、複習滾球進洞</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樂樂棒球</w:t>
            </w:r>
          </w:p>
          <w:p w14:paraId="1F26E6B3"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w:t>
            </w:r>
            <w:proofErr w:type="gramStart"/>
            <w:r w:rsidRPr="00804F17">
              <w:rPr>
                <w:rFonts w:ascii="標楷體" w:eastAsia="標楷體" w:hAnsi="標楷體" w:hint="eastAsia"/>
                <w:kern w:val="0"/>
                <w:sz w:val="20"/>
                <w:szCs w:val="20"/>
              </w:rPr>
              <w:t>強調滾直</w:t>
            </w:r>
            <w:proofErr w:type="gramEnd"/>
            <w:r w:rsidRPr="00804F17">
              <w:rPr>
                <w:rFonts w:ascii="標楷體" w:eastAsia="標楷體" w:hAnsi="標楷體" w:hint="eastAsia"/>
                <w:kern w:val="0"/>
                <w:sz w:val="20"/>
                <w:szCs w:val="20"/>
              </w:rPr>
              <w:t>、滾</w:t>
            </w:r>
            <w:proofErr w:type="gramStart"/>
            <w:r w:rsidRPr="00804F17">
              <w:rPr>
                <w:rFonts w:ascii="標楷體" w:eastAsia="標楷體" w:hAnsi="標楷體" w:hint="eastAsia"/>
                <w:kern w:val="0"/>
                <w:sz w:val="20"/>
                <w:szCs w:val="20"/>
              </w:rPr>
              <w:t>準</w:t>
            </w:r>
            <w:proofErr w:type="gramEnd"/>
            <w:r w:rsidRPr="00804F17">
              <w:rPr>
                <w:rFonts w:ascii="標楷體" w:eastAsia="標楷體" w:hAnsi="標楷體" w:hint="eastAsia"/>
                <w:kern w:val="0"/>
                <w:sz w:val="20"/>
                <w:szCs w:val="20"/>
              </w:rPr>
              <w:t>要領：</w:t>
            </w:r>
            <w:proofErr w:type="gramStart"/>
            <w:r w:rsidRPr="00804F17">
              <w:rPr>
                <w:rFonts w:ascii="標楷體" w:eastAsia="標楷體" w:hAnsi="標楷體" w:hint="eastAsia"/>
                <w:kern w:val="0"/>
                <w:sz w:val="20"/>
                <w:szCs w:val="20"/>
              </w:rPr>
              <w:t>手臂揮擺的</w:t>
            </w:r>
            <w:proofErr w:type="gramEnd"/>
            <w:r w:rsidRPr="00804F17">
              <w:rPr>
                <w:rFonts w:ascii="標楷體" w:eastAsia="標楷體" w:hAnsi="標楷體" w:hint="eastAsia"/>
                <w:kern w:val="0"/>
                <w:sz w:val="20"/>
                <w:szCs w:val="20"/>
              </w:rPr>
              <w:t>延伸動作決定球滾的方向。</w:t>
            </w:r>
          </w:p>
          <w:p w14:paraId="326D13C1"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2.教師準備多個牛奶籃、鞋盒等大小不一的「球洞」。</w:t>
            </w:r>
          </w:p>
          <w:p w14:paraId="1D9BABD5"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3.學生分組練習，熟練滾</w:t>
            </w:r>
            <w:proofErr w:type="gramStart"/>
            <w:r w:rsidRPr="00804F17">
              <w:rPr>
                <w:rFonts w:ascii="標楷體" w:eastAsia="標楷體" w:hAnsi="標楷體" w:hint="eastAsia"/>
                <w:kern w:val="0"/>
                <w:sz w:val="20"/>
                <w:szCs w:val="20"/>
              </w:rPr>
              <w:t>準</w:t>
            </w:r>
            <w:proofErr w:type="gramEnd"/>
            <w:r w:rsidRPr="00804F17">
              <w:rPr>
                <w:rFonts w:ascii="標楷體" w:eastAsia="標楷體" w:hAnsi="標楷體" w:hint="eastAsia"/>
                <w:kern w:val="0"/>
                <w:sz w:val="20"/>
                <w:szCs w:val="20"/>
              </w:rPr>
              <w:t>技巧。</w:t>
            </w:r>
          </w:p>
          <w:p w14:paraId="781BC040"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三、爬山坡遊戲</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樂樂棒球</w:t>
            </w:r>
          </w:p>
          <w:p w14:paraId="5BAB4817"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1.利用牛奶</w:t>
            </w:r>
            <w:proofErr w:type="gramStart"/>
            <w:r w:rsidRPr="00804F17">
              <w:rPr>
                <w:rFonts w:ascii="標楷體" w:eastAsia="標楷體" w:hAnsi="標楷體" w:hint="eastAsia"/>
                <w:kern w:val="0"/>
                <w:sz w:val="20"/>
                <w:szCs w:val="20"/>
              </w:rPr>
              <w:t>籃當做</w:t>
            </w:r>
            <w:proofErr w:type="gramEnd"/>
            <w:r w:rsidRPr="00804F17">
              <w:rPr>
                <w:rFonts w:ascii="標楷體" w:eastAsia="標楷體" w:hAnsi="標楷體" w:hint="eastAsia"/>
                <w:kern w:val="0"/>
                <w:sz w:val="20"/>
                <w:szCs w:val="20"/>
              </w:rPr>
              <w:t>山頂平</w:t>
            </w:r>
            <w:proofErr w:type="gramStart"/>
            <w:r w:rsidRPr="00804F17">
              <w:rPr>
                <w:rFonts w:ascii="標楷體" w:eastAsia="標楷體" w:hAnsi="標楷體" w:hint="eastAsia"/>
                <w:kern w:val="0"/>
                <w:sz w:val="20"/>
                <w:szCs w:val="20"/>
              </w:rPr>
              <w:t>臺</w:t>
            </w:r>
            <w:proofErr w:type="gramEnd"/>
            <w:r w:rsidRPr="00804F17">
              <w:rPr>
                <w:rFonts w:ascii="標楷體" w:eastAsia="標楷體" w:hAnsi="標楷體" w:hint="eastAsia"/>
                <w:kern w:val="0"/>
                <w:sz w:val="20"/>
                <w:szCs w:val="20"/>
              </w:rPr>
              <w:t>、瓦楞紙板</w:t>
            </w:r>
            <w:proofErr w:type="gramStart"/>
            <w:r w:rsidRPr="00804F17">
              <w:rPr>
                <w:rFonts w:ascii="標楷體" w:eastAsia="標楷體" w:hAnsi="標楷體" w:hint="eastAsia"/>
                <w:kern w:val="0"/>
                <w:sz w:val="20"/>
                <w:szCs w:val="20"/>
              </w:rPr>
              <w:t>當做</w:t>
            </w:r>
            <w:proofErr w:type="gramEnd"/>
            <w:r w:rsidRPr="00804F17">
              <w:rPr>
                <w:rFonts w:ascii="標楷體" w:eastAsia="標楷體" w:hAnsi="標楷體" w:hint="eastAsia"/>
                <w:kern w:val="0"/>
                <w:sz w:val="20"/>
                <w:szCs w:val="20"/>
              </w:rPr>
              <w:t>斜坡。</w:t>
            </w:r>
          </w:p>
          <w:p w14:paraId="54F98979"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2.教師強調力道的控制，除了手臂擺動力量的調整，手指力量的控制也很重要。</w:t>
            </w:r>
          </w:p>
          <w:p w14:paraId="041BCF1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3.教師講解遊戲規則：</w:t>
            </w:r>
          </w:p>
          <w:p w14:paraId="39E52B1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(1)以5～6人一組。</w:t>
            </w:r>
          </w:p>
          <w:p w14:paraId="27B28A2A"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(2)將球滾上山坡得1分，得分最多的組別獲勝。</w:t>
            </w:r>
          </w:p>
          <w:p w14:paraId="076B3651"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4.學生分組練習。</w:t>
            </w:r>
          </w:p>
          <w:p w14:paraId="370F78B9"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kern w:val="0"/>
                <w:sz w:val="20"/>
                <w:szCs w:val="20"/>
              </w:rPr>
              <w:t>5.驗收練習成果：全班進行比賽。</w:t>
            </w:r>
          </w:p>
          <w:p w14:paraId="67972CFE"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四、綜合活動</w:t>
            </w:r>
          </w:p>
          <w:p w14:paraId="2DA5F9AC"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1.教師引導學生討論發表：以上述的障礙場地為例，有哪幾條穿越的路徑？</w:t>
            </w:r>
          </w:p>
          <w:p w14:paraId="5367F674"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2.請學生任意布置一個場地，再次引導學生進行上述討論。</w:t>
            </w:r>
          </w:p>
          <w:p w14:paraId="5666981B"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五、熱身活動</w:t>
            </w:r>
          </w:p>
          <w:p w14:paraId="38E62717"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kern w:val="0"/>
                <w:sz w:val="20"/>
                <w:szCs w:val="20"/>
              </w:rPr>
              <w:t>教師帶領學生進行手指、手臂、腰部及膝關節等部位的伸展動作。</w:t>
            </w:r>
          </w:p>
          <w:p w14:paraId="70766AAE"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六、複習爬山坡遊戲</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樂樂棒球</w:t>
            </w:r>
          </w:p>
          <w:p w14:paraId="09E78070"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利用牛奶</w:t>
            </w:r>
            <w:proofErr w:type="gramStart"/>
            <w:r w:rsidRPr="00804F17">
              <w:rPr>
                <w:rFonts w:ascii="標楷體" w:eastAsia="標楷體" w:hAnsi="標楷體" w:hint="eastAsia"/>
                <w:kern w:val="0"/>
                <w:sz w:val="20"/>
                <w:szCs w:val="20"/>
              </w:rPr>
              <w:t>籃當做</w:t>
            </w:r>
            <w:proofErr w:type="gramEnd"/>
            <w:r w:rsidRPr="00804F17">
              <w:rPr>
                <w:rFonts w:ascii="標楷體" w:eastAsia="標楷體" w:hAnsi="標楷體" w:hint="eastAsia"/>
                <w:kern w:val="0"/>
                <w:sz w:val="20"/>
                <w:szCs w:val="20"/>
              </w:rPr>
              <w:t>山頂平</w:t>
            </w:r>
            <w:proofErr w:type="gramStart"/>
            <w:r w:rsidRPr="00804F17">
              <w:rPr>
                <w:rFonts w:ascii="標楷體" w:eastAsia="標楷體" w:hAnsi="標楷體" w:hint="eastAsia"/>
                <w:kern w:val="0"/>
                <w:sz w:val="20"/>
                <w:szCs w:val="20"/>
              </w:rPr>
              <w:t>臺</w:t>
            </w:r>
            <w:proofErr w:type="gramEnd"/>
            <w:r w:rsidRPr="00804F17">
              <w:rPr>
                <w:rFonts w:ascii="標楷體" w:eastAsia="標楷體" w:hAnsi="標楷體" w:hint="eastAsia"/>
                <w:kern w:val="0"/>
                <w:sz w:val="20"/>
                <w:szCs w:val="20"/>
              </w:rPr>
              <w:t>、瓦楞紙板</w:t>
            </w:r>
            <w:proofErr w:type="gramStart"/>
            <w:r w:rsidRPr="00804F17">
              <w:rPr>
                <w:rFonts w:ascii="標楷體" w:eastAsia="標楷體" w:hAnsi="標楷體" w:hint="eastAsia"/>
                <w:kern w:val="0"/>
                <w:sz w:val="20"/>
                <w:szCs w:val="20"/>
              </w:rPr>
              <w:t>當做</w:t>
            </w:r>
            <w:proofErr w:type="gramEnd"/>
            <w:r w:rsidRPr="00804F17">
              <w:rPr>
                <w:rFonts w:ascii="標楷體" w:eastAsia="標楷體" w:hAnsi="標楷體" w:hint="eastAsia"/>
                <w:kern w:val="0"/>
                <w:sz w:val="20"/>
                <w:szCs w:val="20"/>
              </w:rPr>
              <w:t>斜坡。</w:t>
            </w:r>
          </w:p>
          <w:p w14:paraId="1136F97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lastRenderedPageBreak/>
              <w:t>2.教師強調力道的控制，除了手臂擺動力量的調整，手指力量的控制也很重要。</w:t>
            </w:r>
          </w:p>
          <w:p w14:paraId="050D2D9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3.學生分組練習。</w:t>
            </w:r>
          </w:p>
          <w:p w14:paraId="659AA7C9"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七、擊中目標遊戲</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樂樂棒球</w:t>
            </w:r>
          </w:p>
          <w:p w14:paraId="7923B11E"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1.教師講解遊戲規則：</w:t>
            </w:r>
          </w:p>
          <w:p w14:paraId="694EC9B3"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(1)畫一起始線，每組於前方3、4、5公尺</w:t>
            </w:r>
            <w:proofErr w:type="gramStart"/>
            <w:r w:rsidRPr="00804F17">
              <w:rPr>
                <w:rFonts w:ascii="標楷體" w:eastAsia="標楷體" w:hAnsi="標楷體" w:hint="eastAsia"/>
                <w:kern w:val="0"/>
                <w:sz w:val="20"/>
                <w:szCs w:val="20"/>
              </w:rPr>
              <w:t>處各放一角</w:t>
            </w:r>
            <w:proofErr w:type="gramEnd"/>
            <w:r w:rsidRPr="00804F17">
              <w:rPr>
                <w:rFonts w:ascii="標楷體" w:eastAsia="標楷體" w:hAnsi="標楷體" w:hint="eastAsia"/>
                <w:kern w:val="0"/>
                <w:sz w:val="20"/>
                <w:szCs w:val="20"/>
              </w:rPr>
              <w:t>錐。</w:t>
            </w:r>
          </w:p>
          <w:p w14:paraId="0E9CD75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(2)分數組練習，以樂樂棒球滾動擊中角錐。</w:t>
            </w:r>
          </w:p>
          <w:p w14:paraId="31FDA2A9"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(3)分組比賽，每組輪流派人持3球，</w:t>
            </w:r>
            <w:proofErr w:type="gramStart"/>
            <w:r w:rsidRPr="00804F17">
              <w:rPr>
                <w:rFonts w:ascii="標楷體" w:eastAsia="標楷體" w:hAnsi="標楷體" w:hint="eastAsia"/>
                <w:kern w:val="0"/>
                <w:sz w:val="20"/>
                <w:szCs w:val="20"/>
              </w:rPr>
              <w:t>分別滾擊3、4、5公尺</w:t>
            </w:r>
            <w:proofErr w:type="gramEnd"/>
            <w:r w:rsidRPr="00804F17">
              <w:rPr>
                <w:rFonts w:ascii="標楷體" w:eastAsia="標楷體" w:hAnsi="標楷體" w:hint="eastAsia"/>
                <w:kern w:val="0"/>
                <w:sz w:val="20"/>
                <w:szCs w:val="20"/>
              </w:rPr>
              <w:t>處的角錐。</w:t>
            </w:r>
          </w:p>
          <w:p w14:paraId="6A55EB82"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(4)擊中3、4、5公尺角錐分別可得1、2、3分，輪完後計算總分，分數高的隊伍獲勝。</w:t>
            </w:r>
          </w:p>
          <w:p w14:paraId="7D38CA51"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2.學生分組練習，教師巡視指導。</w:t>
            </w:r>
          </w:p>
          <w:p w14:paraId="06B67B7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kern w:val="0"/>
                <w:sz w:val="20"/>
                <w:szCs w:val="20"/>
              </w:rPr>
              <w:t>3.全班進行比賽。</w:t>
            </w:r>
          </w:p>
          <w:p w14:paraId="21AA54D3"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八、綜合活動</w:t>
            </w:r>
          </w:p>
          <w:p w14:paraId="1E84F407"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1.教師鼓勵學生發表心得。</w:t>
            </w:r>
          </w:p>
          <w:p w14:paraId="6D926E0F"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2.教師表揚合作的小組。</w:t>
            </w:r>
          </w:p>
        </w:tc>
        <w:tc>
          <w:tcPr>
            <w:tcW w:w="1418" w:type="dxa"/>
            <w:shd w:val="clear" w:color="auto" w:fill="auto"/>
          </w:tcPr>
          <w:p w14:paraId="25951429"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1.實作：能正確做出大、小球的滾球動作。</w:t>
            </w:r>
          </w:p>
          <w:p w14:paraId="63333326"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2.實作：能做出滾地移動接球的動作。</w:t>
            </w:r>
          </w:p>
          <w:p w14:paraId="3E3E12DE"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3.觀察：能與同學合作進行練習與遊戲。</w:t>
            </w:r>
          </w:p>
        </w:tc>
        <w:tc>
          <w:tcPr>
            <w:tcW w:w="1271" w:type="dxa"/>
            <w:shd w:val="clear" w:color="auto" w:fill="auto"/>
          </w:tcPr>
          <w:p w14:paraId="6E66B539"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75433F18"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安E9 學習相互尊重的精神。</w:t>
            </w:r>
          </w:p>
        </w:tc>
        <w:tc>
          <w:tcPr>
            <w:tcW w:w="1474" w:type="dxa"/>
          </w:tcPr>
          <w:p w14:paraId="2FD8716F" w14:textId="77777777" w:rsidR="00BD4483" w:rsidRPr="008D2FBD" w:rsidRDefault="00BD4483" w:rsidP="00D36D14">
            <w:pPr>
              <w:pStyle w:val="a8"/>
            </w:pPr>
          </w:p>
        </w:tc>
      </w:tr>
      <w:tr w:rsidR="00BD4483" w:rsidRPr="008D2FBD" w14:paraId="7A19F5AD" w14:textId="77777777" w:rsidTr="00D36D14">
        <w:tblPrEx>
          <w:jc w:val="center"/>
        </w:tblPrEx>
        <w:trPr>
          <w:trHeight w:val="303"/>
          <w:jc w:val="center"/>
        </w:trPr>
        <w:tc>
          <w:tcPr>
            <w:tcW w:w="1270" w:type="dxa"/>
            <w:shd w:val="clear" w:color="auto" w:fill="auto"/>
          </w:tcPr>
          <w:p w14:paraId="7CE00C58"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t>第二十</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3A4694B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第七單元：大球小球真好玩</w:t>
            </w:r>
          </w:p>
          <w:p w14:paraId="40C3F6F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w:t>
            </w:r>
            <w:proofErr w:type="gramStart"/>
            <w:r w:rsidRPr="00804F17">
              <w:rPr>
                <w:rFonts w:ascii="標楷體" w:eastAsia="標楷體" w:hAnsi="標楷體" w:hint="eastAsia"/>
                <w:bCs/>
                <w:sz w:val="20"/>
                <w:szCs w:val="20"/>
              </w:rPr>
              <w:t>一</w:t>
            </w:r>
            <w:proofErr w:type="gramEnd"/>
            <w:r w:rsidRPr="00804F17">
              <w:rPr>
                <w:rFonts w:ascii="標楷體" w:eastAsia="標楷體" w:hAnsi="標楷體" w:hint="eastAsia"/>
                <w:bCs/>
                <w:sz w:val="20"/>
                <w:szCs w:val="20"/>
              </w:rPr>
              <w:t>：滾球高手</w:t>
            </w:r>
          </w:p>
        </w:tc>
        <w:tc>
          <w:tcPr>
            <w:tcW w:w="402" w:type="dxa"/>
            <w:gridSpan w:val="2"/>
          </w:tcPr>
          <w:p w14:paraId="38E71ED4"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15967978"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-E-C2 具備同理他人感受，在體育活動和健康生活中樂於與人互動、公平競爭，並與團隊成員合作，促進身心健康。</w:t>
            </w:r>
          </w:p>
        </w:tc>
        <w:tc>
          <w:tcPr>
            <w:tcW w:w="1276" w:type="dxa"/>
          </w:tcPr>
          <w:p w14:paraId="48BEAAE3" w14:textId="77777777" w:rsidR="00BD4483" w:rsidRPr="00804F17" w:rsidRDefault="00BD4483" w:rsidP="00D36D14">
            <w:pPr>
              <w:widowControl/>
              <w:spacing w:line="260" w:lineRule="exact"/>
              <w:rPr>
                <w:rFonts w:eastAsiaTheme="minorEastAsia"/>
                <w:kern w:val="0"/>
                <w:sz w:val="20"/>
                <w:szCs w:val="20"/>
              </w:rPr>
            </w:pPr>
            <w:smartTag w:uri="urn:schemas-microsoft-com:office:smarttags" w:element="chmetcnv">
              <w:smartTagPr>
                <w:attr w:name="UnitName" w:val="C"/>
                <w:attr w:name="SourceValue" w:val="1"/>
                <w:attr w:name="HasSpace" w:val="False"/>
                <w:attr w:name="Negative" w:val="False"/>
                <w:attr w:name="NumberType" w:val="1"/>
                <w:attr w:name="TCSC" w:val="0"/>
              </w:smartTagPr>
              <w:r w:rsidRPr="00804F17">
                <w:rPr>
                  <w:rFonts w:eastAsiaTheme="minorEastAsia"/>
                  <w:kern w:val="0"/>
                  <w:sz w:val="20"/>
                  <w:szCs w:val="20"/>
                </w:rPr>
                <w:t>1c</w:t>
              </w:r>
            </w:smartTag>
            <w:r w:rsidRPr="00804F17">
              <w:rPr>
                <w:rFonts w:ascii="標楷體" w:eastAsia="標楷體" w:hAnsi="標楷體" w:hint="eastAsia"/>
                <w:kern w:val="0"/>
                <w:sz w:val="20"/>
                <w:szCs w:val="20"/>
              </w:rPr>
              <w:t>-I-1 認識身體活動的基本動作。</w:t>
            </w:r>
          </w:p>
          <w:p w14:paraId="55AEAC71" w14:textId="77777777" w:rsidR="00BD4483" w:rsidRPr="00804F17" w:rsidRDefault="00BD4483" w:rsidP="00D36D14">
            <w:pPr>
              <w:widowControl/>
              <w:spacing w:line="260" w:lineRule="exact"/>
              <w:rPr>
                <w:rFonts w:eastAsiaTheme="minorEastAsia"/>
                <w:kern w:val="0"/>
                <w:sz w:val="20"/>
                <w:szCs w:val="20"/>
              </w:rPr>
            </w:pPr>
            <w:smartTag w:uri="urn:schemas-microsoft-com:office:smarttags" w:element="chmetcnv">
              <w:smartTagPr>
                <w:attr w:name="UnitName" w:val="C"/>
                <w:attr w:name="SourceValue" w:val="2"/>
                <w:attr w:name="HasSpace" w:val="False"/>
                <w:attr w:name="Negative" w:val="False"/>
                <w:attr w:name="NumberType" w:val="1"/>
                <w:attr w:name="TCSC" w:val="0"/>
              </w:smartTagPr>
              <w:r w:rsidRPr="00804F17">
                <w:rPr>
                  <w:rFonts w:eastAsiaTheme="minorEastAsia"/>
                  <w:kern w:val="0"/>
                  <w:sz w:val="20"/>
                  <w:szCs w:val="20"/>
                </w:rPr>
                <w:t>2c</w:t>
              </w:r>
            </w:smartTag>
            <w:r w:rsidRPr="00804F17">
              <w:rPr>
                <w:rFonts w:ascii="標楷體" w:eastAsia="標楷體" w:hAnsi="標楷體" w:hint="eastAsia"/>
                <w:kern w:val="0"/>
                <w:sz w:val="20"/>
                <w:szCs w:val="20"/>
              </w:rPr>
              <w:t>-I-1 表現尊重的團體互動行為。</w:t>
            </w:r>
          </w:p>
          <w:p w14:paraId="291A4D0F" w14:textId="77777777" w:rsidR="00BD4483" w:rsidRPr="00804F17" w:rsidRDefault="00BD4483" w:rsidP="00D36D14">
            <w:pPr>
              <w:widowControl/>
              <w:spacing w:line="260" w:lineRule="exact"/>
              <w:rPr>
                <w:rFonts w:eastAsiaTheme="minorEastAsia"/>
                <w:kern w:val="0"/>
                <w:sz w:val="20"/>
                <w:szCs w:val="20"/>
              </w:rPr>
            </w:pPr>
            <w:smartTag w:uri="urn:schemas-microsoft-com:office:smarttags" w:element="chmetcnv">
              <w:smartTagPr>
                <w:attr w:name="UnitName" w:val="C"/>
                <w:attr w:name="SourceValue" w:val="3"/>
                <w:attr w:name="HasSpace" w:val="False"/>
                <w:attr w:name="Negative" w:val="False"/>
                <w:attr w:name="NumberType" w:val="1"/>
                <w:attr w:name="TCSC" w:val="0"/>
              </w:smartTagPr>
              <w:r w:rsidRPr="00804F17">
                <w:rPr>
                  <w:rFonts w:eastAsiaTheme="minorEastAsia"/>
                  <w:kern w:val="0"/>
                  <w:sz w:val="20"/>
                  <w:szCs w:val="20"/>
                </w:rPr>
                <w:t>3c</w:t>
              </w:r>
            </w:smartTag>
            <w:r w:rsidRPr="00804F17">
              <w:rPr>
                <w:rFonts w:ascii="標楷體" w:eastAsia="標楷體" w:hAnsi="標楷體" w:hint="eastAsia"/>
                <w:kern w:val="0"/>
                <w:sz w:val="20"/>
                <w:szCs w:val="20"/>
              </w:rPr>
              <w:t>-I-1 表現基本動作與模仿的能力</w:t>
            </w:r>
          </w:p>
        </w:tc>
        <w:tc>
          <w:tcPr>
            <w:tcW w:w="1275" w:type="dxa"/>
          </w:tcPr>
          <w:p w14:paraId="710B0267"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Hc-I-1 標的性球類運動相關的簡易拋、擲、滾之手眼動作協調、力量及準確性控球動作。</w:t>
            </w:r>
          </w:p>
        </w:tc>
        <w:tc>
          <w:tcPr>
            <w:tcW w:w="993" w:type="dxa"/>
            <w:gridSpan w:val="2"/>
          </w:tcPr>
          <w:p w14:paraId="4E680DF9" w14:textId="77777777" w:rsidR="00BD4483" w:rsidRPr="00804F17" w:rsidRDefault="00BD4483" w:rsidP="00D36D14">
            <w:pPr>
              <w:spacing w:line="260" w:lineRule="exact"/>
              <w:rPr>
                <w:rFonts w:ascii="Times New Roman" w:eastAsiaTheme="minorEastAsia" w:hAnsi="Times New Roman"/>
                <w:kern w:val="0"/>
                <w:sz w:val="20"/>
                <w:szCs w:val="20"/>
              </w:rPr>
            </w:pPr>
            <w:r w:rsidRPr="00804F17">
              <w:rPr>
                <w:rFonts w:ascii="標楷體" w:eastAsia="標楷體" w:hAnsi="標楷體" w:hint="eastAsia"/>
                <w:kern w:val="0"/>
                <w:sz w:val="20"/>
                <w:szCs w:val="20"/>
              </w:rPr>
              <w:t>1.能做出大、小球的滾球動作。</w:t>
            </w:r>
          </w:p>
          <w:p w14:paraId="08ECDA4F" w14:textId="77777777" w:rsidR="00BD4483" w:rsidRPr="00804F17" w:rsidRDefault="00BD4483" w:rsidP="00D36D14">
            <w:pPr>
              <w:spacing w:line="260" w:lineRule="exact"/>
              <w:rPr>
                <w:rFonts w:ascii="Times New Roman" w:eastAsiaTheme="minorEastAsia" w:hAnsi="Times New Roman"/>
                <w:kern w:val="0"/>
                <w:sz w:val="20"/>
                <w:szCs w:val="20"/>
              </w:rPr>
            </w:pPr>
            <w:r w:rsidRPr="00804F17">
              <w:rPr>
                <w:rFonts w:ascii="標楷體" w:eastAsia="標楷體" w:hAnsi="標楷體" w:hint="eastAsia"/>
                <w:kern w:val="0"/>
                <w:sz w:val="20"/>
                <w:szCs w:val="20"/>
              </w:rPr>
              <w:t>2.能做出原地滾地傳接球的動作。</w:t>
            </w:r>
          </w:p>
          <w:p w14:paraId="017FBBCE" w14:textId="77777777" w:rsidR="00BD4483" w:rsidRPr="00804F17" w:rsidRDefault="00BD4483" w:rsidP="00D36D14">
            <w:pPr>
              <w:widowControl/>
              <w:spacing w:line="260" w:lineRule="exact"/>
              <w:ind w:left="1"/>
              <w:rPr>
                <w:rFonts w:eastAsiaTheme="minorEastAsia"/>
                <w:kern w:val="0"/>
                <w:sz w:val="20"/>
                <w:szCs w:val="20"/>
              </w:rPr>
            </w:pPr>
            <w:r w:rsidRPr="00804F17">
              <w:rPr>
                <w:rFonts w:ascii="標楷體" w:eastAsia="標楷體" w:hAnsi="標楷體" w:hint="eastAsia"/>
                <w:kern w:val="0"/>
                <w:sz w:val="20"/>
                <w:szCs w:val="20"/>
              </w:rPr>
              <w:t>3.能學會滾地移動接球的動作。</w:t>
            </w:r>
          </w:p>
        </w:tc>
        <w:tc>
          <w:tcPr>
            <w:tcW w:w="3547" w:type="dxa"/>
            <w:gridSpan w:val="2"/>
          </w:tcPr>
          <w:p w14:paraId="1C547CAB"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一、熱身活動</w:t>
            </w:r>
          </w:p>
          <w:p w14:paraId="703F73C0"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kern w:val="0"/>
                <w:sz w:val="20"/>
                <w:szCs w:val="20"/>
              </w:rPr>
              <w:t>教師帶領學生進行手指、手臂、腰部及膝關節等部位的伸展動作。</w:t>
            </w:r>
          </w:p>
          <w:p w14:paraId="4D488AF7"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
                <w:sz w:val="20"/>
                <w:szCs w:val="20"/>
              </w:rPr>
              <w:t>二、複習滾球擊中目標動作</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樂樂棒球</w:t>
            </w:r>
          </w:p>
          <w:p w14:paraId="730811D9"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1.</w:t>
            </w:r>
            <w:r w:rsidRPr="00804F17">
              <w:rPr>
                <w:rFonts w:ascii="標楷體" w:eastAsia="標楷體" w:hAnsi="標楷體" w:hint="eastAsia"/>
                <w:kern w:val="0"/>
                <w:sz w:val="20"/>
                <w:szCs w:val="20"/>
              </w:rPr>
              <w:t>布置多個遠近不一的角錐，亦可拉長滾球距離，布置兩個角錐並排的方式，提供學生不同的練習。</w:t>
            </w:r>
          </w:p>
          <w:p w14:paraId="17A1B628"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2.教師</w:t>
            </w:r>
            <w:proofErr w:type="gramStart"/>
            <w:r w:rsidRPr="00804F17">
              <w:rPr>
                <w:rFonts w:ascii="標楷體" w:eastAsia="標楷體" w:hAnsi="標楷體" w:hint="eastAsia"/>
                <w:sz w:val="20"/>
                <w:szCs w:val="20"/>
              </w:rPr>
              <w:t>強調滾直</w:t>
            </w:r>
            <w:proofErr w:type="gramEnd"/>
            <w:r w:rsidRPr="00804F17">
              <w:rPr>
                <w:rFonts w:ascii="標楷體" w:eastAsia="標楷體" w:hAnsi="標楷體" w:hint="eastAsia"/>
                <w:sz w:val="20"/>
                <w:szCs w:val="20"/>
              </w:rPr>
              <w:t>、滾</w:t>
            </w:r>
            <w:proofErr w:type="gramStart"/>
            <w:r w:rsidRPr="00804F17">
              <w:rPr>
                <w:rFonts w:ascii="標楷體" w:eastAsia="標楷體" w:hAnsi="標楷體" w:hint="eastAsia"/>
                <w:sz w:val="20"/>
                <w:szCs w:val="20"/>
              </w:rPr>
              <w:t>準</w:t>
            </w:r>
            <w:proofErr w:type="gramEnd"/>
            <w:r w:rsidRPr="00804F17">
              <w:rPr>
                <w:rFonts w:ascii="標楷體" w:eastAsia="標楷體" w:hAnsi="標楷體" w:hint="eastAsia"/>
                <w:sz w:val="20"/>
                <w:szCs w:val="20"/>
              </w:rPr>
              <w:t>要領：</w:t>
            </w:r>
            <w:proofErr w:type="gramStart"/>
            <w:r w:rsidRPr="00804F17">
              <w:rPr>
                <w:rFonts w:ascii="標楷體" w:eastAsia="標楷體" w:hAnsi="標楷體" w:hint="eastAsia"/>
                <w:sz w:val="20"/>
                <w:szCs w:val="20"/>
              </w:rPr>
              <w:t>手臂揮擺的</w:t>
            </w:r>
            <w:proofErr w:type="gramEnd"/>
            <w:r w:rsidRPr="00804F17">
              <w:rPr>
                <w:rFonts w:ascii="標楷體" w:eastAsia="標楷體" w:hAnsi="標楷體" w:hint="eastAsia"/>
                <w:sz w:val="20"/>
                <w:szCs w:val="20"/>
              </w:rPr>
              <w:t>延伸動作決定球滾的方向。</w:t>
            </w:r>
          </w:p>
          <w:p w14:paraId="31D5EDF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3.學生分組練習。</w:t>
            </w:r>
          </w:p>
          <w:p w14:paraId="77177AAA"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三、別太用力</w:t>
            </w:r>
            <w:proofErr w:type="gramStart"/>
            <w:r w:rsidRPr="00804F17">
              <w:rPr>
                <w:rFonts w:ascii="標楷體" w:eastAsia="標楷體" w:hAnsi="標楷體" w:hint="eastAsia"/>
                <w:b/>
                <w:sz w:val="20"/>
                <w:szCs w:val="20"/>
              </w:rPr>
              <w:t>喔</w:t>
            </w:r>
            <w:proofErr w:type="gramEnd"/>
            <w:r w:rsidRPr="00804F17">
              <w:rPr>
                <w:rFonts w:ascii="標楷體" w:eastAsia="標楷體" w:hAnsi="標楷體" w:hint="eastAsia"/>
                <w:b/>
                <w:sz w:val="20"/>
                <w:szCs w:val="20"/>
              </w:rPr>
              <w:t>遊戲</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樂樂棒球</w:t>
            </w:r>
          </w:p>
          <w:p w14:paraId="5AC9CCB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1.教師說明控制力道、適當運用力量也是運動重要的一環。</w:t>
            </w:r>
          </w:p>
          <w:p w14:paraId="0ABF2CD3"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2.在平坦的地上畫</w:t>
            </w:r>
            <w:proofErr w:type="gramStart"/>
            <w:r w:rsidRPr="00804F17">
              <w:rPr>
                <w:rFonts w:ascii="標楷體" w:eastAsia="標楷體" w:hAnsi="標楷體" w:hint="eastAsia"/>
                <w:kern w:val="0"/>
                <w:sz w:val="20"/>
                <w:szCs w:val="20"/>
              </w:rPr>
              <w:t>一</w:t>
            </w:r>
            <w:proofErr w:type="gramEnd"/>
            <w:r w:rsidRPr="00804F17">
              <w:rPr>
                <w:rFonts w:ascii="標楷體" w:eastAsia="標楷體" w:hAnsi="標楷體" w:hint="eastAsia"/>
                <w:kern w:val="0"/>
                <w:sz w:val="20"/>
                <w:szCs w:val="20"/>
              </w:rPr>
              <w:t>直徑約40公分大小的圓，並於約4公尺處畫一起始線。</w:t>
            </w:r>
          </w:p>
          <w:p w14:paraId="632751CC"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3.學生分組練習，運用適當的力道，</w:t>
            </w:r>
            <w:r w:rsidRPr="00804F17">
              <w:rPr>
                <w:rFonts w:ascii="標楷體" w:eastAsia="標楷體" w:hAnsi="標楷體" w:hint="eastAsia"/>
                <w:kern w:val="0"/>
                <w:sz w:val="20"/>
                <w:szCs w:val="20"/>
              </w:rPr>
              <w:lastRenderedPageBreak/>
              <w:t>將球滾進圈</w:t>
            </w:r>
            <w:proofErr w:type="gramStart"/>
            <w:r w:rsidRPr="00804F17">
              <w:rPr>
                <w:rFonts w:ascii="標楷體" w:eastAsia="標楷體" w:hAnsi="標楷體" w:hint="eastAsia"/>
                <w:kern w:val="0"/>
                <w:sz w:val="20"/>
                <w:szCs w:val="20"/>
              </w:rPr>
              <w:t>圈</w:t>
            </w:r>
            <w:proofErr w:type="gramEnd"/>
            <w:r w:rsidRPr="00804F17">
              <w:rPr>
                <w:rFonts w:ascii="標楷體" w:eastAsia="標楷體" w:hAnsi="標楷體" w:hint="eastAsia"/>
                <w:kern w:val="0"/>
                <w:sz w:val="20"/>
                <w:szCs w:val="20"/>
              </w:rPr>
              <w:t>，並停於圈內。</w:t>
            </w:r>
          </w:p>
          <w:p w14:paraId="7679F352"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4.練習完成，分組競賽，各組輪流派人將球滾進圈內。</w:t>
            </w:r>
          </w:p>
          <w:p w14:paraId="3F78866D"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5.滾進圈內得1分，全部輪完後，計算各隊得分，分數高的隊伍獲勝。</w:t>
            </w:r>
          </w:p>
          <w:p w14:paraId="0DC9E455"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四、綜合活動</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你有運動精神嗎？</w:t>
            </w:r>
          </w:p>
          <w:p w14:paraId="15495777"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1.教師說明：每個人都希望自己會贏，但運動或遊戲有輸有贏，且過程中難免有些意見上的不同，如果能夠勝不驕、敗不</w:t>
            </w:r>
            <w:proofErr w:type="gramStart"/>
            <w:r w:rsidRPr="00804F17">
              <w:rPr>
                <w:rFonts w:ascii="標楷體" w:eastAsia="標楷體" w:hAnsi="標楷體" w:hint="eastAsia"/>
                <w:kern w:val="0"/>
                <w:sz w:val="20"/>
                <w:szCs w:val="20"/>
              </w:rPr>
              <w:t>餒</w:t>
            </w:r>
            <w:proofErr w:type="gramEnd"/>
            <w:r w:rsidRPr="00804F17">
              <w:rPr>
                <w:rFonts w:ascii="標楷體" w:eastAsia="標楷體" w:hAnsi="標楷體" w:hint="eastAsia"/>
                <w:kern w:val="0"/>
                <w:sz w:val="20"/>
                <w:szCs w:val="20"/>
              </w:rPr>
              <w:t>，且展現服從規則的風度，就是運動精神的表現。</w:t>
            </w:r>
          </w:p>
          <w:p w14:paraId="39AD27C1"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2.引導學生自我檢視、發表。</w:t>
            </w:r>
          </w:p>
          <w:p w14:paraId="42DAE171"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3.教師說明：能欣賞他人的表現，也是運動風度的展現。再引導學生推薦有運動精神的同學。</w:t>
            </w:r>
          </w:p>
          <w:p w14:paraId="62078D15"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五、熱身活動</w:t>
            </w:r>
          </w:p>
          <w:p w14:paraId="56BC4115"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kern w:val="0"/>
                <w:sz w:val="20"/>
                <w:szCs w:val="20"/>
              </w:rPr>
              <w:t>教師帶領學生進行手指、手臂、腰部及膝關節等部位的伸展動作。</w:t>
            </w:r>
          </w:p>
          <w:p w14:paraId="0F19B665"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六、原地滾球傳接練習</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樂樂棒球</w:t>
            </w:r>
          </w:p>
          <w:p w14:paraId="68770C84"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1.學生兩人一組，練習滾球傳接動作。熟練後可逐步加大傳接距離。</w:t>
            </w:r>
          </w:p>
          <w:p w14:paraId="3A281D43"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2.集合學生，引導學生發表：在傳接球過程中，有時球並不會剛好滾到你站的位置，要怎麼做？</w:t>
            </w:r>
          </w:p>
          <w:p w14:paraId="2FF7701A"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七、滾球移動接球練習</w:t>
            </w:r>
            <w:proofErr w:type="gramStart"/>
            <w:r w:rsidRPr="00804F17">
              <w:rPr>
                <w:rFonts w:ascii="標楷體" w:eastAsia="標楷體" w:hAnsi="標楷體" w:hint="eastAsia"/>
                <w:b/>
                <w:sz w:val="20"/>
                <w:szCs w:val="20"/>
              </w:rPr>
              <w:t>—</w:t>
            </w:r>
            <w:proofErr w:type="gramEnd"/>
            <w:r w:rsidRPr="00804F17">
              <w:rPr>
                <w:rFonts w:ascii="標楷體" w:eastAsia="標楷體" w:hAnsi="標楷體" w:hint="eastAsia"/>
                <w:b/>
                <w:sz w:val="20"/>
                <w:szCs w:val="20"/>
              </w:rPr>
              <w:t>樂樂棒球</w:t>
            </w:r>
          </w:p>
          <w:p w14:paraId="42946A57"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1.教師說明在傳接球過程中，有時球並不會剛好滾到你站的位置，這時需要立即判斷，並快速移動接球。</w:t>
            </w:r>
          </w:p>
          <w:p w14:paraId="52C05DBA"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2.教師示範移動接球動作，並說明要領：</w:t>
            </w:r>
          </w:p>
          <w:p w14:paraId="38D88568"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(1)兩腳張開、姿勢放低，眼睛注視球的來向。</w:t>
            </w:r>
          </w:p>
          <w:p w14:paraId="6582C2A4"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(2)迅速移動到球的來向位置，並正面面對球。</w:t>
            </w:r>
          </w:p>
          <w:p w14:paraId="647201F1"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w:t>
            </w:r>
            <w:proofErr w:type="gramStart"/>
            <w:r w:rsidRPr="00804F17">
              <w:rPr>
                <w:rFonts w:ascii="標楷體" w:eastAsia="標楷體" w:hAnsi="標楷體" w:hint="eastAsia"/>
                <w:kern w:val="0"/>
                <w:sz w:val="20"/>
                <w:szCs w:val="20"/>
              </w:rPr>
              <w:t>蹲低</w:t>
            </w:r>
            <w:proofErr w:type="gramEnd"/>
            <w:r w:rsidRPr="00804F17">
              <w:rPr>
                <w:rFonts w:ascii="標楷體" w:eastAsia="標楷體" w:hAnsi="標楷體" w:hint="eastAsia"/>
                <w:kern w:val="0"/>
                <w:sz w:val="20"/>
                <w:szCs w:val="20"/>
              </w:rPr>
              <w:t>，兩手合在一起</w:t>
            </w:r>
            <w:proofErr w:type="gramStart"/>
            <w:r w:rsidRPr="00804F17">
              <w:rPr>
                <w:rFonts w:ascii="標楷體" w:eastAsia="標楷體" w:hAnsi="標楷體" w:hint="eastAsia"/>
                <w:kern w:val="0"/>
                <w:sz w:val="20"/>
                <w:szCs w:val="20"/>
              </w:rPr>
              <w:t>略呈碗狀</w:t>
            </w:r>
            <w:proofErr w:type="gramEnd"/>
            <w:r w:rsidRPr="00804F17">
              <w:rPr>
                <w:rFonts w:ascii="標楷體" w:eastAsia="標楷體" w:hAnsi="標楷體" w:hint="eastAsia"/>
                <w:kern w:val="0"/>
                <w:sz w:val="20"/>
                <w:szCs w:val="20"/>
              </w:rPr>
              <w:t>，</w:t>
            </w:r>
            <w:proofErr w:type="gramStart"/>
            <w:r w:rsidRPr="00804F17">
              <w:rPr>
                <w:rFonts w:ascii="標楷體" w:eastAsia="標楷體" w:hAnsi="標楷體" w:hint="eastAsia"/>
                <w:kern w:val="0"/>
                <w:sz w:val="20"/>
                <w:szCs w:val="20"/>
              </w:rPr>
              <w:t>接住來球</w:t>
            </w:r>
            <w:proofErr w:type="gramEnd"/>
            <w:r w:rsidRPr="00804F17">
              <w:rPr>
                <w:rFonts w:ascii="標楷體" w:eastAsia="標楷體" w:hAnsi="標楷體" w:hint="eastAsia"/>
                <w:kern w:val="0"/>
                <w:sz w:val="20"/>
                <w:szCs w:val="20"/>
              </w:rPr>
              <w:t>。</w:t>
            </w:r>
          </w:p>
          <w:p w14:paraId="04C157C4"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3.學生兩人一組練習，兩人相距約5公</w:t>
            </w:r>
            <w:r w:rsidRPr="00804F17">
              <w:rPr>
                <w:rFonts w:ascii="標楷體" w:eastAsia="標楷體" w:hAnsi="標楷體" w:hint="eastAsia"/>
                <w:kern w:val="0"/>
                <w:sz w:val="20"/>
                <w:szCs w:val="20"/>
              </w:rPr>
              <w:lastRenderedPageBreak/>
              <w:t>尺，滾球者將球滾向組員左方或右方約3大步（視學生程度調整），組員迅速移位接球。</w:t>
            </w:r>
          </w:p>
          <w:p w14:paraId="0850AC2F"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w:t>
            </w:r>
            <w:proofErr w:type="gramStart"/>
            <w:r w:rsidRPr="00804F17">
              <w:rPr>
                <w:rFonts w:ascii="標楷體" w:eastAsia="標楷體" w:hAnsi="標楷體" w:hint="eastAsia"/>
                <w:kern w:val="0"/>
                <w:sz w:val="20"/>
                <w:szCs w:val="20"/>
              </w:rPr>
              <w:t>最佳傳</w:t>
            </w:r>
            <w:proofErr w:type="gramEnd"/>
            <w:r w:rsidRPr="00804F17">
              <w:rPr>
                <w:rFonts w:ascii="標楷體" w:eastAsia="標楷體" w:hAnsi="標楷體" w:hint="eastAsia"/>
                <w:kern w:val="0"/>
                <w:sz w:val="20"/>
                <w:szCs w:val="20"/>
              </w:rPr>
              <w:t>接手遊戲：</w:t>
            </w:r>
          </w:p>
          <w:p w14:paraId="19EA4079"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(1)全班分2隊，每隊2列縱隊，各隊前方約30公尺處置</w:t>
            </w:r>
            <w:proofErr w:type="gramStart"/>
            <w:r w:rsidRPr="00804F17">
              <w:rPr>
                <w:rFonts w:ascii="標楷體" w:eastAsia="標楷體" w:hAnsi="標楷體" w:hint="eastAsia"/>
                <w:kern w:val="0"/>
                <w:sz w:val="20"/>
                <w:szCs w:val="20"/>
              </w:rPr>
              <w:t>一</w:t>
            </w:r>
            <w:proofErr w:type="gramEnd"/>
            <w:r w:rsidRPr="00804F17">
              <w:rPr>
                <w:rFonts w:ascii="標楷體" w:eastAsia="標楷體" w:hAnsi="標楷體" w:hint="eastAsia"/>
                <w:kern w:val="0"/>
                <w:sz w:val="20"/>
                <w:szCs w:val="20"/>
              </w:rPr>
              <w:t>籃子。</w:t>
            </w:r>
          </w:p>
          <w:p w14:paraId="4AB81AA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(2)各隊兩兩一組，相距約5公尺，一人持球將球滾向另一隊友前方，</w:t>
            </w:r>
            <w:proofErr w:type="gramStart"/>
            <w:r w:rsidRPr="00804F17">
              <w:rPr>
                <w:rFonts w:ascii="標楷體" w:eastAsia="標楷體" w:hAnsi="標楷體" w:hint="eastAsia"/>
                <w:kern w:val="0"/>
                <w:sz w:val="20"/>
                <w:szCs w:val="20"/>
              </w:rPr>
              <w:t>此時滾</w:t>
            </w:r>
            <w:proofErr w:type="gramEnd"/>
            <w:r w:rsidRPr="00804F17">
              <w:rPr>
                <w:rFonts w:ascii="標楷體" w:eastAsia="標楷體" w:hAnsi="標楷體" w:hint="eastAsia"/>
                <w:kern w:val="0"/>
                <w:sz w:val="20"/>
                <w:szCs w:val="20"/>
              </w:rPr>
              <w:t>球者小跑前進；隊友迅速移動接球後，再將球傳向跑者前方，如此滾球前進至籃子處，</w:t>
            </w:r>
            <w:proofErr w:type="gramStart"/>
            <w:r w:rsidRPr="00804F17">
              <w:rPr>
                <w:rFonts w:ascii="標楷體" w:eastAsia="標楷體" w:hAnsi="標楷體" w:hint="eastAsia"/>
                <w:kern w:val="0"/>
                <w:sz w:val="20"/>
                <w:szCs w:val="20"/>
              </w:rPr>
              <w:t>將球放進</w:t>
            </w:r>
            <w:proofErr w:type="gramEnd"/>
            <w:r w:rsidRPr="00804F17">
              <w:rPr>
                <w:rFonts w:ascii="標楷體" w:eastAsia="標楷體" w:hAnsi="標楷體" w:hint="eastAsia"/>
                <w:kern w:val="0"/>
                <w:sz w:val="20"/>
                <w:szCs w:val="20"/>
              </w:rPr>
              <w:t>籃子，同時下一組前進，依序進行。</w:t>
            </w:r>
          </w:p>
          <w:p w14:paraId="13E44BF2"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kern w:val="0"/>
                <w:sz w:val="20"/>
                <w:szCs w:val="20"/>
              </w:rPr>
              <w:t>(3)先完成的隊伍獲勝。</w:t>
            </w:r>
          </w:p>
          <w:p w14:paraId="38424860"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八、綜合活動</w:t>
            </w:r>
          </w:p>
          <w:p w14:paraId="61DF4CF6"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1.教師鼓勵學生發表心得。</w:t>
            </w:r>
          </w:p>
          <w:p w14:paraId="4E985B26"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2.教師表揚合作的小組。</w:t>
            </w:r>
          </w:p>
        </w:tc>
        <w:tc>
          <w:tcPr>
            <w:tcW w:w="1418" w:type="dxa"/>
            <w:shd w:val="clear" w:color="auto" w:fill="auto"/>
          </w:tcPr>
          <w:p w14:paraId="45ED9C38"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1.實作：能正確做出大、小球的滾球動作。</w:t>
            </w:r>
          </w:p>
          <w:p w14:paraId="478EDAE6"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t>2.實作：能做出滾地移動接球的動作。</w:t>
            </w:r>
          </w:p>
          <w:p w14:paraId="4E70792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3.觀察：能與同學合作進行練習與遊戲。</w:t>
            </w:r>
          </w:p>
        </w:tc>
        <w:tc>
          <w:tcPr>
            <w:tcW w:w="1271" w:type="dxa"/>
            <w:shd w:val="clear" w:color="auto" w:fill="auto"/>
          </w:tcPr>
          <w:p w14:paraId="4BE3BD15"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7AD99D27"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安E9 學習相互尊重的精神。</w:t>
            </w:r>
          </w:p>
        </w:tc>
        <w:tc>
          <w:tcPr>
            <w:tcW w:w="1474" w:type="dxa"/>
          </w:tcPr>
          <w:p w14:paraId="096EC8CC" w14:textId="77777777" w:rsidR="00BD4483" w:rsidRPr="008D2FBD" w:rsidRDefault="00BD4483" w:rsidP="00D36D14">
            <w:pPr>
              <w:pStyle w:val="a8"/>
            </w:pPr>
          </w:p>
        </w:tc>
      </w:tr>
      <w:tr w:rsidR="00BD4483" w:rsidRPr="008D2FBD" w14:paraId="323916DC" w14:textId="77777777" w:rsidTr="00D36D14">
        <w:tblPrEx>
          <w:jc w:val="center"/>
        </w:tblPrEx>
        <w:trPr>
          <w:trHeight w:val="303"/>
          <w:jc w:val="center"/>
        </w:trPr>
        <w:tc>
          <w:tcPr>
            <w:tcW w:w="1270" w:type="dxa"/>
            <w:shd w:val="clear" w:color="auto" w:fill="auto"/>
          </w:tcPr>
          <w:p w14:paraId="50F2D732" w14:textId="77777777" w:rsidR="00BD4483" w:rsidRPr="00804F17" w:rsidRDefault="00BD4483" w:rsidP="00D36D14">
            <w:pPr>
              <w:spacing w:line="260" w:lineRule="exact"/>
              <w:jc w:val="center"/>
              <w:rPr>
                <w:rFonts w:eastAsiaTheme="minorEastAsia"/>
                <w:snapToGrid w:val="0"/>
                <w:kern w:val="0"/>
                <w:sz w:val="20"/>
                <w:szCs w:val="20"/>
              </w:rPr>
            </w:pPr>
            <w:r w:rsidRPr="00804F17">
              <w:rPr>
                <w:rFonts w:ascii="標楷體" w:eastAsia="標楷體" w:hAnsi="標楷體" w:hint="eastAsia"/>
                <w:snapToGrid w:val="0"/>
                <w:kern w:val="0"/>
                <w:sz w:val="20"/>
                <w:szCs w:val="20"/>
              </w:rPr>
              <w:lastRenderedPageBreak/>
              <w:t>第二十一</w:t>
            </w:r>
            <w:proofErr w:type="gramStart"/>
            <w:r w:rsidRPr="00804F17">
              <w:rPr>
                <w:rFonts w:ascii="標楷體" w:eastAsia="標楷體" w:hAnsi="標楷體" w:hint="eastAsia"/>
                <w:snapToGrid w:val="0"/>
                <w:kern w:val="0"/>
                <w:sz w:val="20"/>
                <w:szCs w:val="20"/>
              </w:rPr>
              <w:t>週</w:t>
            </w:r>
            <w:proofErr w:type="gramEnd"/>
          </w:p>
        </w:tc>
        <w:tc>
          <w:tcPr>
            <w:tcW w:w="1271" w:type="dxa"/>
            <w:shd w:val="clear" w:color="auto" w:fill="auto"/>
          </w:tcPr>
          <w:p w14:paraId="0F3681FE"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第七單元：大球小球真好玩</w:t>
            </w:r>
          </w:p>
          <w:p w14:paraId="3925A52C"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活動二：傳球遊戲</w:t>
            </w:r>
          </w:p>
        </w:tc>
        <w:tc>
          <w:tcPr>
            <w:tcW w:w="402" w:type="dxa"/>
            <w:gridSpan w:val="2"/>
          </w:tcPr>
          <w:p w14:paraId="743E4FCA"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1587EB2D"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-E-C2 具備同理他人感受，在體育活動和健康生活中樂於與人互動、公平競爭，並與團隊成員合作，促進身心健康。</w:t>
            </w:r>
          </w:p>
        </w:tc>
        <w:tc>
          <w:tcPr>
            <w:tcW w:w="1276" w:type="dxa"/>
          </w:tcPr>
          <w:p w14:paraId="1A55DB51"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1d-I-1 描述動作技能基本常識。</w:t>
            </w:r>
          </w:p>
          <w:p w14:paraId="6ACB6E37" w14:textId="77777777" w:rsidR="00BD4483" w:rsidRPr="00804F17" w:rsidRDefault="00BD4483" w:rsidP="00D36D14">
            <w:pPr>
              <w:widowControl/>
              <w:spacing w:line="260" w:lineRule="exact"/>
              <w:rPr>
                <w:rFonts w:eastAsiaTheme="minorEastAsia"/>
                <w:kern w:val="0"/>
                <w:sz w:val="20"/>
                <w:szCs w:val="20"/>
              </w:rPr>
            </w:pPr>
            <w:smartTag w:uri="urn:schemas-microsoft-com:office:smarttags" w:element="chmetcnv">
              <w:smartTagPr>
                <w:attr w:name="TCSC" w:val="0"/>
                <w:attr w:name="NumberType" w:val="1"/>
                <w:attr w:name="Negative" w:val="False"/>
                <w:attr w:name="HasSpace" w:val="False"/>
                <w:attr w:name="SourceValue" w:val="30"/>
                <w:attr w:name="UnitName" w:val="C"/>
              </w:smartTagPr>
              <w:r w:rsidRPr="00804F17">
                <w:rPr>
                  <w:rFonts w:eastAsiaTheme="minorEastAsia"/>
                  <w:kern w:val="0"/>
                  <w:sz w:val="20"/>
                  <w:szCs w:val="20"/>
                </w:rPr>
                <w:t>2c</w:t>
              </w:r>
            </w:smartTag>
            <w:r w:rsidRPr="00804F17">
              <w:rPr>
                <w:rFonts w:ascii="標楷體" w:eastAsia="標楷體" w:hAnsi="標楷體" w:hint="eastAsia"/>
                <w:kern w:val="0"/>
                <w:sz w:val="20"/>
                <w:szCs w:val="20"/>
              </w:rPr>
              <w:t>-I-2 表現認真參與的學習態度。</w:t>
            </w:r>
          </w:p>
          <w:p w14:paraId="1950323D"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3d-I-1 應用基本動作常識，處理練習或遊戲問題。</w:t>
            </w:r>
          </w:p>
        </w:tc>
        <w:tc>
          <w:tcPr>
            <w:tcW w:w="1275" w:type="dxa"/>
          </w:tcPr>
          <w:p w14:paraId="34A4042F"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Hb-</w:t>
            </w:r>
            <w:r w:rsidRPr="00804F17">
              <w:rPr>
                <w:rFonts w:ascii="標楷體" w:eastAsia="標楷體" w:hAnsi="標楷體" w:hint="eastAsia"/>
                <w:bCs/>
                <w:sz w:val="20"/>
                <w:szCs w:val="20"/>
              </w:rPr>
              <w:t>I</w:t>
            </w:r>
            <w:r w:rsidRPr="00804F17">
              <w:rPr>
                <w:rFonts w:ascii="標楷體" w:eastAsia="標楷體" w:hAnsi="標楷體" w:hint="eastAsia"/>
                <w:kern w:val="0"/>
                <w:sz w:val="20"/>
                <w:szCs w:val="20"/>
              </w:rPr>
              <w:t>-1 陣地攻守性球類運動相關的簡易拍、拋、接、擲、傳、</w:t>
            </w:r>
            <w:proofErr w:type="gramStart"/>
            <w:r w:rsidRPr="00804F17">
              <w:rPr>
                <w:rFonts w:ascii="標楷體" w:eastAsia="標楷體" w:hAnsi="標楷體" w:hint="eastAsia"/>
                <w:kern w:val="0"/>
                <w:sz w:val="20"/>
                <w:szCs w:val="20"/>
              </w:rPr>
              <w:t>滾及踢</w:t>
            </w:r>
            <w:proofErr w:type="gramEnd"/>
            <w:r w:rsidRPr="00804F17">
              <w:rPr>
                <w:rFonts w:ascii="標楷體" w:eastAsia="標楷體" w:hAnsi="標楷體" w:hint="eastAsia"/>
                <w:kern w:val="0"/>
                <w:sz w:val="20"/>
                <w:szCs w:val="20"/>
              </w:rPr>
              <w:t>、控、停之手眼、手腳動作協調、力量及準確性控球動作。</w:t>
            </w:r>
          </w:p>
        </w:tc>
        <w:tc>
          <w:tcPr>
            <w:tcW w:w="993" w:type="dxa"/>
            <w:gridSpan w:val="2"/>
          </w:tcPr>
          <w:p w14:paraId="1341577E"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1.能控制身體力量，做出拋接球、拍掌接球等動作。</w:t>
            </w:r>
          </w:p>
          <w:p w14:paraId="4CC63D23"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2.能正確完成傳、接球動作。</w:t>
            </w:r>
          </w:p>
        </w:tc>
        <w:tc>
          <w:tcPr>
            <w:tcW w:w="3547" w:type="dxa"/>
            <w:gridSpan w:val="2"/>
          </w:tcPr>
          <w:p w14:paraId="6C2442AD"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一、熱身活動</w:t>
            </w:r>
          </w:p>
          <w:p w14:paraId="461ED451"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kern w:val="0"/>
                <w:sz w:val="20"/>
                <w:szCs w:val="20"/>
              </w:rPr>
              <w:t>教師指導學生動態式遊戲熱身並進行伸展活動，或讓學生模仿植物動作，在樂趣中完成熱身活動。</w:t>
            </w:r>
          </w:p>
          <w:p w14:paraId="27C40FCD"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二、進行原地傳球練習</w:t>
            </w:r>
          </w:p>
          <w:p w14:paraId="279F064A"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1.教師示範接球方式，強調以手指而非</w:t>
            </w:r>
            <w:proofErr w:type="gramStart"/>
            <w:r w:rsidRPr="00804F17">
              <w:rPr>
                <w:rFonts w:ascii="標楷體" w:eastAsia="標楷體" w:hAnsi="標楷體" w:hint="eastAsia"/>
                <w:kern w:val="0"/>
                <w:sz w:val="20"/>
                <w:szCs w:val="20"/>
              </w:rPr>
              <w:t>手掌抓球</w:t>
            </w:r>
            <w:proofErr w:type="gramEnd"/>
            <w:r w:rsidRPr="00804F17">
              <w:rPr>
                <w:rFonts w:ascii="標楷體" w:eastAsia="標楷體" w:hAnsi="標楷體" w:hint="eastAsia"/>
                <w:kern w:val="0"/>
                <w:sz w:val="20"/>
                <w:szCs w:val="20"/>
              </w:rPr>
              <w:t>。</w:t>
            </w:r>
          </w:p>
          <w:p w14:paraId="1AC0FE0E"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2.教師講解及示範頭上傳球、胯下傳球、</w:t>
            </w:r>
            <w:proofErr w:type="gramStart"/>
            <w:r w:rsidRPr="00804F17">
              <w:rPr>
                <w:rFonts w:ascii="標楷體" w:eastAsia="標楷體" w:hAnsi="標楷體" w:hint="eastAsia"/>
                <w:kern w:val="0"/>
                <w:sz w:val="20"/>
                <w:szCs w:val="20"/>
              </w:rPr>
              <w:t>一</w:t>
            </w:r>
            <w:proofErr w:type="gramEnd"/>
            <w:r w:rsidRPr="00804F17">
              <w:rPr>
                <w:rFonts w:ascii="標楷體" w:eastAsia="標楷體" w:hAnsi="標楷體" w:hint="eastAsia"/>
                <w:kern w:val="0"/>
                <w:sz w:val="20"/>
                <w:szCs w:val="20"/>
              </w:rPr>
              <w:t>上一下傳球、左右轉身傳球動作要領。</w:t>
            </w:r>
          </w:p>
          <w:p w14:paraId="78DF2943"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3.待各式原地傳接球動作較為熟練後，教師可將全班分組，進行下列綜合遊戲：</w:t>
            </w:r>
          </w:p>
          <w:p w14:paraId="243EE8C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(1)全班分成兩組，各排成一縱列，從排頭開始，依教師口令，迅速做出正確動作。教師隨機喊出「頭頂」、「跨下」、「左傳」、「</w:t>
            </w:r>
            <w:proofErr w:type="gramStart"/>
            <w:r w:rsidRPr="00804F17">
              <w:rPr>
                <w:rFonts w:ascii="標楷體" w:eastAsia="標楷體" w:hAnsi="標楷體" w:hint="eastAsia"/>
                <w:kern w:val="0"/>
                <w:sz w:val="20"/>
                <w:szCs w:val="20"/>
              </w:rPr>
              <w:t>右傳</w:t>
            </w:r>
            <w:proofErr w:type="gramEnd"/>
            <w:r w:rsidRPr="00804F17">
              <w:rPr>
                <w:rFonts w:ascii="標楷體" w:eastAsia="標楷體" w:hAnsi="標楷體" w:hint="eastAsia"/>
                <w:kern w:val="0"/>
                <w:sz w:val="20"/>
                <w:szCs w:val="20"/>
              </w:rPr>
              <w:t>」等口令，增加遊戲的趣味性。</w:t>
            </w:r>
          </w:p>
          <w:p w14:paraId="1C75C4E2"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(2)全班分成兩組，各排成一縱列，進行傳球接力競賽。由排頭開始以頭上傳球方式，依序傳給後方組員，傳至</w:t>
            </w:r>
            <w:r w:rsidRPr="00804F17">
              <w:rPr>
                <w:rFonts w:ascii="標楷體" w:eastAsia="標楷體" w:hAnsi="標楷體" w:hint="eastAsia"/>
                <w:kern w:val="0"/>
                <w:sz w:val="20"/>
                <w:szCs w:val="20"/>
              </w:rPr>
              <w:lastRenderedPageBreak/>
              <w:t>排尾時，全組迅速後轉，再依序以跨下傳球方式，傳回排頭。先完成的組別獲勝。</w:t>
            </w:r>
          </w:p>
          <w:p w14:paraId="6D0EE5B8"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三、綜合活動</w:t>
            </w:r>
          </w:p>
          <w:p w14:paraId="6F8FB8F4"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1.教師表揚合作的小組。</w:t>
            </w:r>
          </w:p>
          <w:p w14:paraId="77B7653E"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2.教師指導學生進行緩和運動，並發表學習心得。</w:t>
            </w:r>
          </w:p>
          <w:p w14:paraId="51B3FE6C"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四、熱身活動</w:t>
            </w:r>
          </w:p>
          <w:p w14:paraId="01345BAA"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1.教師進行紅綠燈的遊戲，讓學生以遊戲方法熱身，並指導學生進行伸展活動。</w:t>
            </w:r>
          </w:p>
          <w:p w14:paraId="50AD47D9"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kern w:val="0"/>
                <w:sz w:val="20"/>
                <w:szCs w:val="20"/>
              </w:rPr>
              <w:t>2.教師引導學生複習原地傳接球動作。</w:t>
            </w:r>
          </w:p>
          <w:p w14:paraId="22AA276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
                <w:sz w:val="20"/>
                <w:szCs w:val="20"/>
              </w:rPr>
              <w:t>五、進行原地拋接球練習</w:t>
            </w:r>
          </w:p>
          <w:p w14:paraId="74B74C7F"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1.教師說明：接球的要領是雙手由頭頂上方循著球落下的軌跡，順勢回縮</w:t>
            </w:r>
            <w:proofErr w:type="gramStart"/>
            <w:r w:rsidRPr="00804F17">
              <w:rPr>
                <w:rFonts w:ascii="標楷體" w:eastAsia="標楷體" w:hAnsi="標楷體" w:hint="eastAsia"/>
                <w:kern w:val="0"/>
                <w:sz w:val="20"/>
                <w:szCs w:val="20"/>
              </w:rPr>
              <w:t>胸前接住</w:t>
            </w:r>
            <w:proofErr w:type="gramEnd"/>
            <w:r w:rsidRPr="00804F17">
              <w:rPr>
                <w:rFonts w:ascii="標楷體" w:eastAsia="標楷體" w:hAnsi="標楷體" w:hint="eastAsia"/>
                <w:kern w:val="0"/>
                <w:sz w:val="20"/>
                <w:szCs w:val="20"/>
              </w:rPr>
              <w:t>球。</w:t>
            </w:r>
          </w:p>
          <w:p w14:paraId="36FEA46A"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2.請學生練習向上</w:t>
            </w:r>
            <w:proofErr w:type="gramStart"/>
            <w:r w:rsidRPr="00804F17">
              <w:rPr>
                <w:rFonts w:ascii="標楷體" w:eastAsia="標楷體" w:hAnsi="標楷體" w:hint="eastAsia"/>
                <w:kern w:val="0"/>
                <w:sz w:val="20"/>
                <w:szCs w:val="20"/>
              </w:rPr>
              <w:t>拋彈地</w:t>
            </w:r>
            <w:proofErr w:type="gramEnd"/>
            <w:r w:rsidRPr="00804F17">
              <w:rPr>
                <w:rFonts w:ascii="標楷體" w:eastAsia="標楷體" w:hAnsi="標楷體" w:hint="eastAsia"/>
                <w:kern w:val="0"/>
                <w:sz w:val="20"/>
                <w:szCs w:val="20"/>
              </w:rPr>
              <w:t>接球動作。</w:t>
            </w:r>
          </w:p>
          <w:p w14:paraId="61F64F25"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3.教師強調：</w:t>
            </w:r>
            <w:proofErr w:type="gramStart"/>
            <w:r w:rsidRPr="00804F17">
              <w:rPr>
                <w:rFonts w:ascii="標楷體" w:eastAsia="標楷體" w:hAnsi="標楷體" w:hint="eastAsia"/>
                <w:kern w:val="0"/>
                <w:sz w:val="20"/>
                <w:szCs w:val="20"/>
              </w:rPr>
              <w:t>拋球時</w:t>
            </w:r>
            <w:proofErr w:type="gramEnd"/>
            <w:r w:rsidRPr="00804F17">
              <w:rPr>
                <w:rFonts w:ascii="標楷體" w:eastAsia="標楷體" w:hAnsi="標楷體" w:hint="eastAsia"/>
                <w:kern w:val="0"/>
                <w:sz w:val="20"/>
                <w:szCs w:val="20"/>
              </w:rPr>
              <w:t>膝蓋微彎，</w:t>
            </w:r>
            <w:proofErr w:type="gramStart"/>
            <w:r w:rsidRPr="00804F17">
              <w:rPr>
                <w:rFonts w:ascii="標楷體" w:eastAsia="標楷體" w:hAnsi="標楷體" w:hint="eastAsia"/>
                <w:kern w:val="0"/>
                <w:sz w:val="20"/>
                <w:szCs w:val="20"/>
              </w:rPr>
              <w:t>拋球瞬間</w:t>
            </w:r>
            <w:proofErr w:type="gramEnd"/>
            <w:r w:rsidRPr="00804F17">
              <w:rPr>
                <w:rFonts w:ascii="標楷體" w:eastAsia="標楷體" w:hAnsi="標楷體" w:hint="eastAsia"/>
                <w:kern w:val="0"/>
                <w:sz w:val="20"/>
                <w:szCs w:val="20"/>
              </w:rPr>
              <w:t>，身體跟著向上伸直，較易控制球的力量與方向。</w:t>
            </w:r>
          </w:p>
          <w:p w14:paraId="41473A13"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六、原地拋接球遊戲</w:t>
            </w:r>
          </w:p>
          <w:p w14:paraId="648BB98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1.教師講解各項拍球遊戲規則及要領後讓學生分組練習。</w:t>
            </w:r>
          </w:p>
          <w:p w14:paraId="5F585218"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2.「上</w:t>
            </w:r>
            <w:proofErr w:type="gramStart"/>
            <w:r w:rsidRPr="00804F17">
              <w:rPr>
                <w:rFonts w:ascii="標楷體" w:eastAsia="標楷體" w:hAnsi="標楷體" w:hint="eastAsia"/>
                <w:kern w:val="0"/>
                <w:sz w:val="20"/>
                <w:szCs w:val="20"/>
              </w:rPr>
              <w:t>拋彈地</w:t>
            </w:r>
            <w:proofErr w:type="gramEnd"/>
            <w:r w:rsidRPr="00804F17">
              <w:rPr>
                <w:rFonts w:ascii="標楷體" w:eastAsia="標楷體" w:hAnsi="標楷體" w:hint="eastAsia"/>
                <w:kern w:val="0"/>
                <w:sz w:val="20"/>
                <w:szCs w:val="20"/>
              </w:rPr>
              <w:t>接球」：雙手持球向上</w:t>
            </w:r>
            <w:proofErr w:type="gramStart"/>
            <w:r w:rsidRPr="00804F17">
              <w:rPr>
                <w:rFonts w:ascii="標楷體" w:eastAsia="標楷體" w:hAnsi="標楷體" w:hint="eastAsia"/>
                <w:kern w:val="0"/>
                <w:sz w:val="20"/>
                <w:szCs w:val="20"/>
              </w:rPr>
              <w:t>拋球，待球</w:t>
            </w:r>
            <w:proofErr w:type="gramEnd"/>
            <w:r w:rsidRPr="00804F17">
              <w:rPr>
                <w:rFonts w:ascii="標楷體" w:eastAsia="標楷體" w:hAnsi="標楷體" w:hint="eastAsia"/>
                <w:kern w:val="0"/>
                <w:sz w:val="20"/>
                <w:szCs w:val="20"/>
              </w:rPr>
              <w:t>落地後再接球。</w:t>
            </w:r>
          </w:p>
          <w:p w14:paraId="5A524074"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3.「上拋接球」：</w:t>
            </w:r>
            <w:proofErr w:type="gramStart"/>
            <w:r w:rsidRPr="00804F17">
              <w:rPr>
                <w:rFonts w:ascii="標楷體" w:eastAsia="標楷體" w:hAnsi="標楷體" w:hint="eastAsia"/>
                <w:kern w:val="0"/>
                <w:sz w:val="20"/>
                <w:szCs w:val="20"/>
              </w:rPr>
              <w:t>拋球至</w:t>
            </w:r>
            <w:proofErr w:type="gramEnd"/>
            <w:r w:rsidRPr="00804F17">
              <w:rPr>
                <w:rFonts w:ascii="標楷體" w:eastAsia="標楷體" w:hAnsi="標楷體" w:hint="eastAsia"/>
                <w:kern w:val="0"/>
                <w:sz w:val="20"/>
                <w:szCs w:val="20"/>
              </w:rPr>
              <w:t>頭頂</w:t>
            </w:r>
            <w:proofErr w:type="gramStart"/>
            <w:r w:rsidRPr="00804F17">
              <w:rPr>
                <w:rFonts w:ascii="標楷體" w:eastAsia="標楷體" w:hAnsi="標楷體" w:hint="eastAsia"/>
                <w:kern w:val="0"/>
                <w:sz w:val="20"/>
                <w:szCs w:val="20"/>
              </w:rPr>
              <w:t>上方處</w:t>
            </w:r>
            <w:proofErr w:type="gramEnd"/>
            <w:r w:rsidRPr="00804F17">
              <w:rPr>
                <w:rFonts w:ascii="標楷體" w:eastAsia="標楷體" w:hAnsi="標楷體" w:hint="eastAsia"/>
                <w:kern w:val="0"/>
                <w:sz w:val="20"/>
                <w:szCs w:val="20"/>
              </w:rPr>
              <w:t>，待熟練後可增加高度。</w:t>
            </w:r>
          </w:p>
          <w:p w14:paraId="207F84E6"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4.「上拋拍掌接球」：先從拍掌一下開始，再逐漸增加次數。</w:t>
            </w:r>
          </w:p>
          <w:p w14:paraId="571A2E77"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5.教師引導學生了解：欲增加拍掌次數，</w:t>
            </w:r>
            <w:proofErr w:type="gramStart"/>
            <w:r w:rsidRPr="00804F17">
              <w:rPr>
                <w:rFonts w:ascii="標楷體" w:eastAsia="標楷體" w:hAnsi="標楷體" w:hint="eastAsia"/>
                <w:kern w:val="0"/>
                <w:sz w:val="20"/>
                <w:szCs w:val="20"/>
              </w:rPr>
              <w:t>拋球時</w:t>
            </w:r>
            <w:proofErr w:type="gramEnd"/>
            <w:r w:rsidRPr="00804F17">
              <w:rPr>
                <w:rFonts w:ascii="標楷體" w:eastAsia="標楷體" w:hAnsi="標楷體" w:hint="eastAsia"/>
                <w:kern w:val="0"/>
                <w:sz w:val="20"/>
                <w:szCs w:val="20"/>
              </w:rPr>
              <w:t>身體</w:t>
            </w:r>
            <w:proofErr w:type="gramStart"/>
            <w:r w:rsidRPr="00804F17">
              <w:rPr>
                <w:rFonts w:ascii="標楷體" w:eastAsia="標楷體" w:hAnsi="標楷體" w:hint="eastAsia"/>
                <w:kern w:val="0"/>
                <w:sz w:val="20"/>
                <w:szCs w:val="20"/>
              </w:rPr>
              <w:t>要蹲低</w:t>
            </w:r>
            <w:proofErr w:type="gramEnd"/>
            <w:r w:rsidRPr="00804F17">
              <w:rPr>
                <w:rFonts w:ascii="標楷體" w:eastAsia="標楷體" w:hAnsi="標楷體" w:hint="eastAsia"/>
                <w:kern w:val="0"/>
                <w:sz w:val="20"/>
                <w:szCs w:val="20"/>
              </w:rPr>
              <w:t>，同時將球拋得更高，才有足夠的準備時間。</w:t>
            </w:r>
          </w:p>
          <w:p w14:paraId="22756CF0"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七、綜合活動</w:t>
            </w:r>
          </w:p>
          <w:p w14:paraId="0DE107A3"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教師表揚動作技能優異學生。</w:t>
            </w:r>
          </w:p>
          <w:p w14:paraId="0CEEA088" w14:textId="77777777" w:rsidR="00BD4483" w:rsidRPr="00804F17" w:rsidRDefault="00BD4483" w:rsidP="00D36D14">
            <w:pPr>
              <w:autoSpaceDE w:val="0"/>
              <w:autoSpaceDN w:val="0"/>
              <w:adjustRightInd w:val="0"/>
              <w:spacing w:line="260" w:lineRule="exact"/>
              <w:rPr>
                <w:rFonts w:eastAsiaTheme="minorEastAsia"/>
                <w:b/>
                <w:kern w:val="0"/>
                <w:sz w:val="20"/>
                <w:szCs w:val="20"/>
              </w:rPr>
            </w:pPr>
            <w:r w:rsidRPr="00804F17">
              <w:rPr>
                <w:rFonts w:ascii="標楷體" w:eastAsia="標楷體" w:hAnsi="標楷體" w:hint="eastAsia"/>
                <w:b/>
                <w:kern w:val="0"/>
                <w:sz w:val="20"/>
                <w:szCs w:val="20"/>
              </w:rPr>
              <w:t>八、熱身活動</w:t>
            </w:r>
          </w:p>
          <w:p w14:paraId="39912A3E"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1.教師帶領學生進行動態循環式熱</w:t>
            </w:r>
            <w:r w:rsidRPr="00804F17">
              <w:rPr>
                <w:rFonts w:ascii="標楷體" w:eastAsia="標楷體" w:hAnsi="標楷體" w:hint="eastAsia"/>
                <w:kern w:val="0"/>
                <w:sz w:val="20"/>
                <w:szCs w:val="20"/>
              </w:rPr>
              <w:lastRenderedPageBreak/>
              <w:t>身，並指導學生進行伸展活動。</w:t>
            </w:r>
          </w:p>
          <w:p w14:paraId="110E6624"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2.教師引導學生複習兩人傳接球動作。</w:t>
            </w:r>
          </w:p>
          <w:p w14:paraId="70712FD8" w14:textId="77777777" w:rsidR="00BD4483" w:rsidRPr="00804F17" w:rsidRDefault="00BD4483" w:rsidP="00D36D14">
            <w:pPr>
              <w:autoSpaceDE w:val="0"/>
              <w:autoSpaceDN w:val="0"/>
              <w:adjustRightInd w:val="0"/>
              <w:spacing w:line="260" w:lineRule="exact"/>
              <w:rPr>
                <w:rFonts w:eastAsiaTheme="minorEastAsia"/>
                <w:b/>
                <w:kern w:val="0"/>
                <w:sz w:val="20"/>
                <w:szCs w:val="20"/>
              </w:rPr>
            </w:pPr>
            <w:r w:rsidRPr="00804F17">
              <w:rPr>
                <w:rFonts w:ascii="標楷體" w:eastAsia="標楷體" w:hAnsi="標楷體" w:hint="eastAsia"/>
                <w:b/>
                <w:kern w:val="0"/>
                <w:sz w:val="20"/>
                <w:szCs w:val="20"/>
              </w:rPr>
              <w:t>九、進行兩人傳接球練習</w:t>
            </w:r>
          </w:p>
          <w:p w14:paraId="41455739"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1.「前</w:t>
            </w:r>
            <w:proofErr w:type="gramStart"/>
            <w:r w:rsidRPr="00804F17">
              <w:rPr>
                <w:rFonts w:ascii="標楷體" w:eastAsia="標楷體" w:hAnsi="標楷體" w:hint="eastAsia"/>
                <w:kern w:val="0"/>
                <w:sz w:val="20"/>
                <w:szCs w:val="20"/>
              </w:rPr>
              <w:t>拋彈地</w:t>
            </w:r>
            <w:proofErr w:type="gramEnd"/>
            <w:r w:rsidRPr="00804F17">
              <w:rPr>
                <w:rFonts w:ascii="標楷體" w:eastAsia="標楷體" w:hAnsi="標楷體" w:hint="eastAsia"/>
                <w:kern w:val="0"/>
                <w:sz w:val="20"/>
                <w:szCs w:val="20"/>
              </w:rPr>
              <w:t>傳接球」：兩人面對面距離約5～8步，向同學</w:t>
            </w:r>
            <w:proofErr w:type="gramStart"/>
            <w:r w:rsidRPr="00804F17">
              <w:rPr>
                <w:rFonts w:ascii="標楷體" w:eastAsia="標楷體" w:hAnsi="標楷體" w:hint="eastAsia"/>
                <w:kern w:val="0"/>
                <w:sz w:val="20"/>
                <w:szCs w:val="20"/>
              </w:rPr>
              <w:t>方向拋球</w:t>
            </w:r>
            <w:proofErr w:type="gramEnd"/>
            <w:r w:rsidRPr="00804F17">
              <w:rPr>
                <w:rFonts w:ascii="標楷體" w:eastAsia="標楷體" w:hAnsi="標楷體" w:hint="eastAsia"/>
                <w:kern w:val="0"/>
                <w:sz w:val="20"/>
                <w:szCs w:val="20"/>
              </w:rPr>
              <w:t>，球落地後接球者雙手接球。</w:t>
            </w:r>
          </w:p>
          <w:p w14:paraId="1C2FF2F6"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w:t>
            </w:r>
            <w:proofErr w:type="gramStart"/>
            <w:r w:rsidRPr="00804F17">
              <w:rPr>
                <w:rFonts w:ascii="標楷體" w:eastAsia="標楷體" w:hAnsi="標楷體" w:hint="eastAsia"/>
                <w:kern w:val="0"/>
                <w:sz w:val="20"/>
                <w:szCs w:val="20"/>
              </w:rPr>
              <w:t>前拋傳接球</w:t>
            </w:r>
            <w:proofErr w:type="gramEnd"/>
            <w:r w:rsidRPr="00804F17">
              <w:rPr>
                <w:rFonts w:ascii="標楷體" w:eastAsia="標楷體" w:hAnsi="標楷體" w:hint="eastAsia"/>
                <w:kern w:val="0"/>
                <w:sz w:val="20"/>
                <w:szCs w:val="20"/>
              </w:rPr>
              <w:t>」：傳球時要瞄準兩人中間上方位置，以拋物線方式傳出，接球時，手掌應張開如球形。</w:t>
            </w:r>
          </w:p>
          <w:p w14:paraId="76888541" w14:textId="77777777" w:rsidR="00BD4483" w:rsidRPr="00804F17" w:rsidRDefault="00BD4483" w:rsidP="00D36D14">
            <w:pPr>
              <w:spacing w:line="260" w:lineRule="exact"/>
              <w:rPr>
                <w:rFonts w:eastAsiaTheme="minorEastAsia"/>
                <w:kern w:val="0"/>
                <w:sz w:val="20"/>
                <w:szCs w:val="20"/>
              </w:rPr>
            </w:pPr>
            <w:r w:rsidRPr="00804F17">
              <w:rPr>
                <w:rFonts w:ascii="標楷體" w:eastAsia="標楷體" w:hAnsi="標楷體" w:hint="eastAsia"/>
                <w:kern w:val="0"/>
                <w:sz w:val="20"/>
                <w:szCs w:val="20"/>
              </w:rPr>
              <w:t>3.兩人一組進行傳接球練習，教師巡視並指正姿勢。</w:t>
            </w:r>
          </w:p>
          <w:p w14:paraId="6E6D1029" w14:textId="77777777" w:rsidR="00BD4483" w:rsidRPr="00804F17" w:rsidRDefault="00BD4483" w:rsidP="00D36D14">
            <w:pPr>
              <w:autoSpaceDE w:val="0"/>
              <w:autoSpaceDN w:val="0"/>
              <w:adjustRightInd w:val="0"/>
              <w:spacing w:line="260" w:lineRule="exact"/>
              <w:rPr>
                <w:rFonts w:eastAsiaTheme="minorEastAsia"/>
                <w:b/>
                <w:kern w:val="0"/>
                <w:sz w:val="20"/>
                <w:szCs w:val="20"/>
              </w:rPr>
            </w:pPr>
            <w:r w:rsidRPr="00804F17">
              <w:rPr>
                <w:rFonts w:ascii="標楷體" w:eastAsia="標楷體" w:hAnsi="標楷體" w:hint="eastAsia"/>
                <w:b/>
                <w:kern w:val="0"/>
                <w:sz w:val="20"/>
                <w:szCs w:val="20"/>
              </w:rPr>
              <w:t>十、綜合活動</w:t>
            </w:r>
          </w:p>
          <w:p w14:paraId="6911F758"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1.教師表揚合作的小組。</w:t>
            </w:r>
          </w:p>
          <w:p w14:paraId="714ACDF2"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2.教師指導學生進行緩和運動，並請動作正確學生示範表演。</w:t>
            </w:r>
          </w:p>
          <w:p w14:paraId="5DCBBB18"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十一、熱身活動</w:t>
            </w:r>
          </w:p>
          <w:p w14:paraId="6BD55D0F"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1.教師帶領學生進行動態循環式熱身，並指導學生進行伸展活動。</w:t>
            </w:r>
          </w:p>
          <w:p w14:paraId="73600461"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2.教師引導學生複習兩人傳接球動作。</w:t>
            </w:r>
          </w:p>
          <w:p w14:paraId="4594E7DC"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十二、呼叫伙伴遊戲</w:t>
            </w:r>
          </w:p>
          <w:p w14:paraId="7C8FCF0A"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1.教師講解遊戲規則：</w:t>
            </w:r>
          </w:p>
          <w:p w14:paraId="3406B6F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(1)以8人一組，7人</w:t>
            </w:r>
            <w:proofErr w:type="gramStart"/>
            <w:r w:rsidRPr="00804F17">
              <w:rPr>
                <w:rFonts w:ascii="標楷體" w:eastAsia="標楷體" w:hAnsi="標楷體" w:hint="eastAsia"/>
                <w:kern w:val="0"/>
                <w:sz w:val="20"/>
                <w:szCs w:val="20"/>
              </w:rPr>
              <w:t>圍成圈</w:t>
            </w:r>
            <w:proofErr w:type="gramEnd"/>
            <w:r w:rsidRPr="00804F17">
              <w:rPr>
                <w:rFonts w:ascii="標楷體" w:eastAsia="標楷體" w:hAnsi="標楷體" w:hint="eastAsia"/>
                <w:kern w:val="0"/>
                <w:sz w:val="20"/>
                <w:szCs w:val="20"/>
              </w:rPr>
              <w:t>，1人站在圈內當關主。</w:t>
            </w:r>
          </w:p>
          <w:p w14:paraId="00A5A67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(2)遊戲開始，</w:t>
            </w:r>
            <w:proofErr w:type="gramStart"/>
            <w:r w:rsidRPr="00804F17">
              <w:rPr>
                <w:rFonts w:ascii="標楷體" w:eastAsia="標楷體" w:hAnsi="標楷體" w:hint="eastAsia"/>
                <w:kern w:val="0"/>
                <w:sz w:val="20"/>
                <w:szCs w:val="20"/>
              </w:rPr>
              <w:t>關主向上拋球</w:t>
            </w:r>
            <w:proofErr w:type="gramEnd"/>
            <w:r w:rsidRPr="00804F17">
              <w:rPr>
                <w:rFonts w:ascii="標楷體" w:eastAsia="標楷體" w:hAnsi="標楷體" w:hint="eastAsia"/>
                <w:kern w:val="0"/>
                <w:sz w:val="20"/>
                <w:szCs w:val="20"/>
              </w:rPr>
              <w:t>，同時任意喊</w:t>
            </w:r>
            <w:proofErr w:type="gramStart"/>
            <w:r w:rsidRPr="00804F17">
              <w:rPr>
                <w:rFonts w:ascii="標楷體" w:eastAsia="標楷體" w:hAnsi="標楷體" w:hint="eastAsia"/>
                <w:kern w:val="0"/>
                <w:sz w:val="20"/>
                <w:szCs w:val="20"/>
              </w:rPr>
              <w:t>一</w:t>
            </w:r>
            <w:proofErr w:type="gramEnd"/>
            <w:r w:rsidRPr="00804F17">
              <w:rPr>
                <w:rFonts w:ascii="標楷體" w:eastAsia="標楷體" w:hAnsi="標楷體" w:hint="eastAsia"/>
                <w:kern w:val="0"/>
                <w:sz w:val="20"/>
                <w:szCs w:val="20"/>
              </w:rPr>
              <w:t>編號，</w:t>
            </w:r>
            <w:proofErr w:type="gramStart"/>
            <w:r w:rsidRPr="00804F17">
              <w:rPr>
                <w:rFonts w:ascii="標楷體" w:eastAsia="標楷體" w:hAnsi="標楷體" w:hint="eastAsia"/>
                <w:kern w:val="0"/>
                <w:sz w:val="20"/>
                <w:szCs w:val="20"/>
              </w:rPr>
              <w:t>並退至圈</w:t>
            </w:r>
            <w:proofErr w:type="gramEnd"/>
            <w:r w:rsidRPr="00804F17">
              <w:rPr>
                <w:rFonts w:ascii="標楷體" w:eastAsia="標楷體" w:hAnsi="標楷體" w:hint="eastAsia"/>
                <w:kern w:val="0"/>
                <w:sz w:val="20"/>
                <w:szCs w:val="20"/>
              </w:rPr>
              <w:t>外。</w:t>
            </w:r>
          </w:p>
          <w:p w14:paraId="6DEF749F"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(3)被叫到號碼的組員，須在球彈跳2下以內到圈內接球，並成為</w:t>
            </w:r>
            <w:proofErr w:type="gramStart"/>
            <w:r w:rsidRPr="00804F17">
              <w:rPr>
                <w:rFonts w:ascii="標楷體" w:eastAsia="標楷體" w:hAnsi="標楷體" w:hint="eastAsia"/>
                <w:kern w:val="0"/>
                <w:sz w:val="20"/>
                <w:szCs w:val="20"/>
              </w:rPr>
              <w:t>新關主</w:t>
            </w:r>
            <w:proofErr w:type="gramEnd"/>
            <w:r w:rsidRPr="00804F17">
              <w:rPr>
                <w:rFonts w:ascii="標楷體" w:eastAsia="標楷體" w:hAnsi="標楷體" w:hint="eastAsia"/>
                <w:kern w:val="0"/>
                <w:sz w:val="20"/>
                <w:szCs w:val="20"/>
              </w:rPr>
              <w:t>。</w:t>
            </w:r>
          </w:p>
          <w:p w14:paraId="1659F8B8"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(4)若無法達成，則由原來</w:t>
            </w:r>
            <w:proofErr w:type="gramStart"/>
            <w:r w:rsidRPr="00804F17">
              <w:rPr>
                <w:rFonts w:ascii="標楷體" w:eastAsia="標楷體" w:hAnsi="標楷體" w:hint="eastAsia"/>
                <w:kern w:val="0"/>
                <w:sz w:val="20"/>
                <w:szCs w:val="20"/>
              </w:rPr>
              <w:t>的關主繼續</w:t>
            </w:r>
            <w:proofErr w:type="gramEnd"/>
            <w:r w:rsidRPr="00804F17">
              <w:rPr>
                <w:rFonts w:ascii="標楷體" w:eastAsia="標楷體" w:hAnsi="標楷體" w:hint="eastAsia"/>
                <w:kern w:val="0"/>
                <w:sz w:val="20"/>
                <w:szCs w:val="20"/>
              </w:rPr>
              <w:t>遊戲。</w:t>
            </w:r>
          </w:p>
          <w:p w14:paraId="14A75ABA"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2.教師將學生進行分組。</w:t>
            </w:r>
          </w:p>
          <w:p w14:paraId="735047AA"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3.活動進行前，先由一組試玩一次，教師強調遊戲方式後，再分組進行遊戲。</w:t>
            </w:r>
          </w:p>
          <w:p w14:paraId="69DA4A81"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十三、綜合活動</w:t>
            </w:r>
          </w:p>
          <w:p w14:paraId="7669198A"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1.教師表揚合作的小組。</w:t>
            </w:r>
          </w:p>
          <w:p w14:paraId="3905CBCE"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lastRenderedPageBreak/>
              <w:t>2.教師指導學生進行緩和運動，並請動作正確學生示範表演。</w:t>
            </w:r>
          </w:p>
        </w:tc>
        <w:tc>
          <w:tcPr>
            <w:tcW w:w="1418" w:type="dxa"/>
            <w:shd w:val="clear" w:color="auto" w:fill="auto"/>
          </w:tcPr>
          <w:p w14:paraId="2E685D4D"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1.實作：能依正確要領，做出拋、傳、接球動作。</w:t>
            </w:r>
          </w:p>
          <w:p w14:paraId="74D0270A"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2.觀察：於練習或遊戲中，能與同學合作，快樂學習。</w:t>
            </w:r>
          </w:p>
        </w:tc>
        <w:tc>
          <w:tcPr>
            <w:tcW w:w="1271" w:type="dxa"/>
            <w:shd w:val="clear" w:color="auto" w:fill="auto"/>
          </w:tcPr>
          <w:p w14:paraId="7076A331"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125F72AF"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安E9 學習相互尊重的精神。</w:t>
            </w:r>
          </w:p>
        </w:tc>
        <w:tc>
          <w:tcPr>
            <w:tcW w:w="1474" w:type="dxa"/>
          </w:tcPr>
          <w:p w14:paraId="72BF5BFE" w14:textId="77777777" w:rsidR="00BD4483" w:rsidRPr="008D2FBD" w:rsidRDefault="00BD4483" w:rsidP="00D36D14">
            <w:pPr>
              <w:pStyle w:val="a8"/>
            </w:pPr>
          </w:p>
        </w:tc>
      </w:tr>
      <w:tr w:rsidR="00BD4483" w:rsidRPr="008D2FBD" w14:paraId="32C11966" w14:textId="77777777" w:rsidTr="00D36D14">
        <w:tblPrEx>
          <w:jc w:val="center"/>
        </w:tblPrEx>
        <w:trPr>
          <w:trHeight w:val="303"/>
          <w:jc w:val="center"/>
        </w:trPr>
        <w:tc>
          <w:tcPr>
            <w:tcW w:w="1270" w:type="dxa"/>
            <w:shd w:val="clear" w:color="auto" w:fill="auto"/>
          </w:tcPr>
          <w:p w14:paraId="532ECBDD" w14:textId="77777777" w:rsidR="00BD4483" w:rsidRDefault="00BD4483" w:rsidP="00D36D14">
            <w:pPr>
              <w:spacing w:line="260" w:lineRule="exact"/>
              <w:jc w:val="center"/>
              <w:rPr>
                <w:snapToGrid w:val="0"/>
                <w:kern w:val="0"/>
                <w:sz w:val="20"/>
                <w:szCs w:val="20"/>
              </w:rPr>
            </w:pPr>
            <w:r>
              <w:rPr>
                <w:rFonts w:ascii="標楷體" w:eastAsia="標楷體" w:hAnsi="標楷體" w:hint="eastAsia"/>
                <w:snapToGrid w:val="0"/>
                <w:kern w:val="0"/>
                <w:sz w:val="20"/>
                <w:szCs w:val="20"/>
              </w:rPr>
              <w:lastRenderedPageBreak/>
              <w:t>第二十二</w:t>
            </w:r>
            <w:proofErr w:type="gramStart"/>
            <w:r>
              <w:rPr>
                <w:rFonts w:ascii="標楷體" w:eastAsia="標楷體" w:hAnsi="標楷體" w:hint="eastAsia"/>
                <w:snapToGrid w:val="0"/>
                <w:kern w:val="0"/>
                <w:sz w:val="20"/>
                <w:szCs w:val="20"/>
              </w:rPr>
              <w:t>週</w:t>
            </w:r>
            <w:proofErr w:type="gramEnd"/>
          </w:p>
        </w:tc>
        <w:tc>
          <w:tcPr>
            <w:tcW w:w="1271" w:type="dxa"/>
            <w:shd w:val="clear" w:color="auto" w:fill="auto"/>
          </w:tcPr>
          <w:p w14:paraId="454FC43D"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第一</w:t>
            </w:r>
            <w:proofErr w:type="gramStart"/>
            <w:r w:rsidRPr="00804F17">
              <w:rPr>
                <w:rFonts w:ascii="標楷體" w:eastAsia="標楷體" w:hAnsi="標楷體" w:hint="eastAsia"/>
                <w:bCs/>
                <w:sz w:val="20"/>
                <w:szCs w:val="20"/>
              </w:rPr>
              <w:t>冊</w:t>
            </w:r>
            <w:proofErr w:type="gramEnd"/>
            <w:r w:rsidRPr="00804F17">
              <w:rPr>
                <w:rFonts w:ascii="標楷體" w:eastAsia="標楷體" w:hAnsi="標楷體" w:hint="eastAsia"/>
                <w:bCs/>
                <w:sz w:val="20"/>
                <w:szCs w:val="20"/>
              </w:rPr>
              <w:t>第七單元：大球小球真好玩</w:t>
            </w:r>
          </w:p>
          <w:p w14:paraId="202821A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z w:val="20"/>
                <w:szCs w:val="20"/>
              </w:rPr>
              <w:t>活動二：傳球遊戲</w:t>
            </w:r>
          </w:p>
        </w:tc>
        <w:tc>
          <w:tcPr>
            <w:tcW w:w="402" w:type="dxa"/>
            <w:gridSpan w:val="2"/>
          </w:tcPr>
          <w:p w14:paraId="3EA057DE"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3</w:t>
            </w:r>
          </w:p>
        </w:tc>
        <w:tc>
          <w:tcPr>
            <w:tcW w:w="1418" w:type="dxa"/>
          </w:tcPr>
          <w:p w14:paraId="2857A2B6" w14:textId="77777777" w:rsidR="00BD4483" w:rsidRDefault="00BD4483" w:rsidP="00D36D14">
            <w:pPr>
              <w:spacing w:line="260" w:lineRule="exact"/>
            </w:pPr>
            <w:proofErr w:type="gramStart"/>
            <w:r>
              <w:rPr>
                <w:rFonts w:ascii="標楷體" w:eastAsia="標楷體" w:hAnsi="標楷體" w:hint="eastAsia"/>
                <w:bCs/>
                <w:snapToGrid w:val="0"/>
                <w:kern w:val="0"/>
                <w:sz w:val="20"/>
                <w:szCs w:val="20"/>
              </w:rPr>
              <w:t>健體</w:t>
            </w:r>
            <w:proofErr w:type="gramEnd"/>
            <w:r>
              <w:rPr>
                <w:rFonts w:ascii="標楷體" w:eastAsia="標楷體" w:hAnsi="標楷體" w:hint="eastAsia"/>
                <w:bCs/>
                <w:snapToGrid w:val="0"/>
                <w:kern w:val="0"/>
                <w:sz w:val="20"/>
                <w:szCs w:val="20"/>
              </w:rPr>
              <w:t>-E-C2 具備同理他人感受，在體育活動和健康生活中樂於與人互動、公平競爭，並與團隊成員合作，促進身心健康。</w:t>
            </w:r>
          </w:p>
        </w:tc>
        <w:tc>
          <w:tcPr>
            <w:tcW w:w="1276" w:type="dxa"/>
          </w:tcPr>
          <w:p w14:paraId="4509E966"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1d-I-1 描述動作技能基本常識。</w:t>
            </w:r>
          </w:p>
          <w:p w14:paraId="284BBA42" w14:textId="77777777" w:rsidR="00BD4483" w:rsidRPr="00804F17" w:rsidRDefault="00BD4483" w:rsidP="00D36D14">
            <w:pPr>
              <w:widowControl/>
              <w:spacing w:line="260" w:lineRule="exact"/>
              <w:rPr>
                <w:rFonts w:eastAsiaTheme="minorEastAsia"/>
                <w:kern w:val="0"/>
                <w:sz w:val="20"/>
                <w:szCs w:val="20"/>
              </w:rPr>
            </w:pPr>
            <w:smartTag w:uri="urn:schemas-microsoft-com:office:smarttags" w:element="chmetcnv">
              <w:smartTagPr>
                <w:attr w:name="TCSC" w:val="0"/>
                <w:attr w:name="NumberType" w:val="1"/>
                <w:attr w:name="Negative" w:val="False"/>
                <w:attr w:name="HasSpace" w:val="False"/>
                <w:attr w:name="SourceValue" w:val="30"/>
                <w:attr w:name="UnitName" w:val="C"/>
              </w:smartTagPr>
              <w:r w:rsidRPr="00804F17">
                <w:rPr>
                  <w:rFonts w:eastAsiaTheme="minorEastAsia"/>
                  <w:kern w:val="0"/>
                  <w:sz w:val="20"/>
                  <w:szCs w:val="20"/>
                </w:rPr>
                <w:t>2c</w:t>
              </w:r>
            </w:smartTag>
            <w:r w:rsidRPr="00804F17">
              <w:rPr>
                <w:rFonts w:ascii="標楷體" w:eastAsia="標楷體" w:hAnsi="標楷體" w:hint="eastAsia"/>
                <w:kern w:val="0"/>
                <w:sz w:val="20"/>
                <w:szCs w:val="20"/>
              </w:rPr>
              <w:t>-I-2 表現認真參與的學習態度。</w:t>
            </w:r>
          </w:p>
          <w:p w14:paraId="7C354566"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3d-I-1 應用基本動作常識，處理練習或遊戲問題。</w:t>
            </w:r>
          </w:p>
        </w:tc>
        <w:tc>
          <w:tcPr>
            <w:tcW w:w="1275" w:type="dxa"/>
          </w:tcPr>
          <w:p w14:paraId="22B44893"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Hb-</w:t>
            </w:r>
            <w:r w:rsidRPr="00804F17">
              <w:rPr>
                <w:rFonts w:ascii="標楷體" w:eastAsia="標楷體" w:hAnsi="標楷體" w:hint="eastAsia"/>
                <w:bCs/>
                <w:sz w:val="20"/>
                <w:szCs w:val="20"/>
              </w:rPr>
              <w:t>I</w:t>
            </w:r>
            <w:r w:rsidRPr="00804F17">
              <w:rPr>
                <w:rFonts w:ascii="標楷體" w:eastAsia="標楷體" w:hAnsi="標楷體" w:hint="eastAsia"/>
                <w:kern w:val="0"/>
                <w:sz w:val="20"/>
                <w:szCs w:val="20"/>
              </w:rPr>
              <w:t>-1 陣地攻守性球類運動相關的簡易拍、拋、接、擲、傳、</w:t>
            </w:r>
            <w:proofErr w:type="gramStart"/>
            <w:r w:rsidRPr="00804F17">
              <w:rPr>
                <w:rFonts w:ascii="標楷體" w:eastAsia="標楷體" w:hAnsi="標楷體" w:hint="eastAsia"/>
                <w:kern w:val="0"/>
                <w:sz w:val="20"/>
                <w:szCs w:val="20"/>
              </w:rPr>
              <w:t>滾及踢</w:t>
            </w:r>
            <w:proofErr w:type="gramEnd"/>
            <w:r w:rsidRPr="00804F17">
              <w:rPr>
                <w:rFonts w:ascii="標楷體" w:eastAsia="標楷體" w:hAnsi="標楷體" w:hint="eastAsia"/>
                <w:kern w:val="0"/>
                <w:sz w:val="20"/>
                <w:szCs w:val="20"/>
              </w:rPr>
              <w:t>、控、停之手眼、手腳動作協調、力量及準確性控球動作。</w:t>
            </w:r>
          </w:p>
        </w:tc>
        <w:tc>
          <w:tcPr>
            <w:tcW w:w="993" w:type="dxa"/>
            <w:gridSpan w:val="2"/>
          </w:tcPr>
          <w:p w14:paraId="7951063E"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1.能控制身體力量，做出拋接球、拍掌接球等動作。</w:t>
            </w:r>
          </w:p>
          <w:p w14:paraId="3469665F" w14:textId="77777777" w:rsidR="00BD4483" w:rsidRPr="00804F17" w:rsidRDefault="00BD4483" w:rsidP="00D36D14">
            <w:pPr>
              <w:widowControl/>
              <w:spacing w:line="260" w:lineRule="exact"/>
              <w:rPr>
                <w:rFonts w:eastAsiaTheme="minorEastAsia"/>
                <w:kern w:val="0"/>
                <w:sz w:val="20"/>
                <w:szCs w:val="20"/>
              </w:rPr>
            </w:pPr>
            <w:r w:rsidRPr="00804F17">
              <w:rPr>
                <w:rFonts w:ascii="標楷體" w:eastAsia="標楷體" w:hAnsi="標楷體" w:hint="eastAsia"/>
                <w:kern w:val="0"/>
                <w:sz w:val="20"/>
                <w:szCs w:val="20"/>
              </w:rPr>
              <w:t>2.能正確完成傳、接球動作。</w:t>
            </w:r>
          </w:p>
        </w:tc>
        <w:tc>
          <w:tcPr>
            <w:tcW w:w="3547" w:type="dxa"/>
            <w:gridSpan w:val="2"/>
          </w:tcPr>
          <w:p w14:paraId="4A890914"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一、熱身活動</w:t>
            </w:r>
          </w:p>
          <w:p w14:paraId="062E1172" w14:textId="77777777" w:rsidR="00BD4483" w:rsidRPr="00804F17" w:rsidRDefault="00BD4483" w:rsidP="00D36D14">
            <w:pPr>
              <w:autoSpaceDE w:val="0"/>
              <w:autoSpaceDN w:val="0"/>
              <w:adjustRightInd w:val="0"/>
              <w:spacing w:line="260" w:lineRule="exact"/>
              <w:rPr>
                <w:rFonts w:eastAsiaTheme="minorEastAsia"/>
                <w:b/>
                <w:sz w:val="20"/>
                <w:szCs w:val="20"/>
              </w:rPr>
            </w:pPr>
            <w:r w:rsidRPr="00804F17">
              <w:rPr>
                <w:rFonts w:ascii="標楷體" w:eastAsia="標楷體" w:hAnsi="標楷體" w:hint="eastAsia"/>
                <w:kern w:val="0"/>
                <w:sz w:val="20"/>
                <w:szCs w:val="20"/>
              </w:rPr>
              <w:t>教師指導學生動態式遊戲熱身並進行伸展活動，或讓學生模仿植物動作，在樂趣中完成熱身活動。</w:t>
            </w:r>
          </w:p>
          <w:p w14:paraId="305FF956"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二、進行原地傳球練習</w:t>
            </w:r>
          </w:p>
          <w:p w14:paraId="6CED378C"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1.教師示範接球方式，強調以手指而非</w:t>
            </w:r>
            <w:proofErr w:type="gramStart"/>
            <w:r w:rsidRPr="00804F17">
              <w:rPr>
                <w:rFonts w:ascii="標楷體" w:eastAsia="標楷體" w:hAnsi="標楷體" w:hint="eastAsia"/>
                <w:kern w:val="0"/>
                <w:sz w:val="20"/>
                <w:szCs w:val="20"/>
              </w:rPr>
              <w:t>手掌抓球</w:t>
            </w:r>
            <w:proofErr w:type="gramEnd"/>
            <w:r w:rsidRPr="00804F17">
              <w:rPr>
                <w:rFonts w:ascii="標楷體" w:eastAsia="標楷體" w:hAnsi="標楷體" w:hint="eastAsia"/>
                <w:kern w:val="0"/>
                <w:sz w:val="20"/>
                <w:szCs w:val="20"/>
              </w:rPr>
              <w:t>。</w:t>
            </w:r>
          </w:p>
          <w:p w14:paraId="6378F7DC"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2.教師講解及示範頭上傳球、胯下傳球、</w:t>
            </w:r>
            <w:proofErr w:type="gramStart"/>
            <w:r w:rsidRPr="00804F17">
              <w:rPr>
                <w:rFonts w:ascii="標楷體" w:eastAsia="標楷體" w:hAnsi="標楷體" w:hint="eastAsia"/>
                <w:kern w:val="0"/>
                <w:sz w:val="20"/>
                <w:szCs w:val="20"/>
              </w:rPr>
              <w:t>一</w:t>
            </w:r>
            <w:proofErr w:type="gramEnd"/>
            <w:r w:rsidRPr="00804F17">
              <w:rPr>
                <w:rFonts w:ascii="標楷體" w:eastAsia="標楷體" w:hAnsi="標楷體" w:hint="eastAsia"/>
                <w:kern w:val="0"/>
                <w:sz w:val="20"/>
                <w:szCs w:val="20"/>
              </w:rPr>
              <w:t>上一下傳球、左右轉身傳球動作要領。</w:t>
            </w:r>
          </w:p>
          <w:p w14:paraId="32C9927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3.待各式原地傳接球動作較為熟練後，教師可將全班分組，進行下列綜合遊戲：</w:t>
            </w:r>
          </w:p>
          <w:p w14:paraId="7A045CAE"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(1)全班分成兩組，各排成一縱列，從排頭開始，依教師口令，迅速做出正確動作。教師隨機喊出「頭頂」、「跨下」、「左傳」、「</w:t>
            </w:r>
            <w:proofErr w:type="gramStart"/>
            <w:r w:rsidRPr="00804F17">
              <w:rPr>
                <w:rFonts w:ascii="標楷體" w:eastAsia="標楷體" w:hAnsi="標楷體" w:hint="eastAsia"/>
                <w:kern w:val="0"/>
                <w:sz w:val="20"/>
                <w:szCs w:val="20"/>
              </w:rPr>
              <w:t>右傳</w:t>
            </w:r>
            <w:proofErr w:type="gramEnd"/>
            <w:r w:rsidRPr="00804F17">
              <w:rPr>
                <w:rFonts w:ascii="標楷體" w:eastAsia="標楷體" w:hAnsi="標楷體" w:hint="eastAsia"/>
                <w:kern w:val="0"/>
                <w:sz w:val="20"/>
                <w:szCs w:val="20"/>
              </w:rPr>
              <w:t>」等口令，增加遊戲的趣味性。</w:t>
            </w:r>
          </w:p>
          <w:p w14:paraId="146478AC"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(2)全班分成兩組，各排成一縱列，進行傳球接力競賽。由排頭開始以頭上傳球方式，依序傳給後方組員，傳至排尾時，全組迅速後轉，再依序以跨下傳球方式，傳回排頭。先完成的組別獲勝。</w:t>
            </w:r>
          </w:p>
          <w:p w14:paraId="6D7622E4"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三、綜合活動</w:t>
            </w:r>
          </w:p>
          <w:p w14:paraId="68257ECF"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1.教師表揚合作的小組。</w:t>
            </w:r>
          </w:p>
          <w:p w14:paraId="017EC05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2.教師指導學生進行緩和運動，並發表學習心得。</w:t>
            </w:r>
          </w:p>
          <w:p w14:paraId="76A4933A"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四、熱身活動</w:t>
            </w:r>
          </w:p>
          <w:p w14:paraId="22B113EE"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1.教師進行紅綠燈的遊戲，讓學生以遊戲方法熱身，並指導學生進行伸展活動。</w:t>
            </w:r>
          </w:p>
          <w:p w14:paraId="7E565A36"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kern w:val="0"/>
                <w:sz w:val="20"/>
                <w:szCs w:val="20"/>
              </w:rPr>
              <w:t>2.教師引導學生複習原地傳接球動作。</w:t>
            </w:r>
          </w:p>
          <w:p w14:paraId="51CFD821"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
                <w:sz w:val="20"/>
                <w:szCs w:val="20"/>
              </w:rPr>
              <w:t>五、進行原地拋接球練習</w:t>
            </w:r>
          </w:p>
          <w:p w14:paraId="2DA35669"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lastRenderedPageBreak/>
              <w:t>1.教師說明：接球的要領是雙手由頭頂上方循著球落下的軌跡，順勢回縮</w:t>
            </w:r>
            <w:proofErr w:type="gramStart"/>
            <w:r w:rsidRPr="00804F17">
              <w:rPr>
                <w:rFonts w:ascii="標楷體" w:eastAsia="標楷體" w:hAnsi="標楷體" w:hint="eastAsia"/>
                <w:kern w:val="0"/>
                <w:sz w:val="20"/>
                <w:szCs w:val="20"/>
              </w:rPr>
              <w:t>胸前接住</w:t>
            </w:r>
            <w:proofErr w:type="gramEnd"/>
            <w:r w:rsidRPr="00804F17">
              <w:rPr>
                <w:rFonts w:ascii="標楷體" w:eastAsia="標楷體" w:hAnsi="標楷體" w:hint="eastAsia"/>
                <w:kern w:val="0"/>
                <w:sz w:val="20"/>
                <w:szCs w:val="20"/>
              </w:rPr>
              <w:t>球。</w:t>
            </w:r>
          </w:p>
          <w:p w14:paraId="6E36CD9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2.請學生練習向上</w:t>
            </w:r>
            <w:proofErr w:type="gramStart"/>
            <w:r w:rsidRPr="00804F17">
              <w:rPr>
                <w:rFonts w:ascii="標楷體" w:eastAsia="標楷體" w:hAnsi="標楷體" w:hint="eastAsia"/>
                <w:kern w:val="0"/>
                <w:sz w:val="20"/>
                <w:szCs w:val="20"/>
              </w:rPr>
              <w:t>拋彈地</w:t>
            </w:r>
            <w:proofErr w:type="gramEnd"/>
            <w:r w:rsidRPr="00804F17">
              <w:rPr>
                <w:rFonts w:ascii="標楷體" w:eastAsia="標楷體" w:hAnsi="標楷體" w:hint="eastAsia"/>
                <w:kern w:val="0"/>
                <w:sz w:val="20"/>
                <w:szCs w:val="20"/>
              </w:rPr>
              <w:t>接球動作。</w:t>
            </w:r>
          </w:p>
          <w:p w14:paraId="477AE736"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3.教師強調：</w:t>
            </w:r>
            <w:proofErr w:type="gramStart"/>
            <w:r w:rsidRPr="00804F17">
              <w:rPr>
                <w:rFonts w:ascii="標楷體" w:eastAsia="標楷體" w:hAnsi="標楷體" w:hint="eastAsia"/>
                <w:kern w:val="0"/>
                <w:sz w:val="20"/>
                <w:szCs w:val="20"/>
              </w:rPr>
              <w:t>拋球時</w:t>
            </w:r>
            <w:proofErr w:type="gramEnd"/>
            <w:r w:rsidRPr="00804F17">
              <w:rPr>
                <w:rFonts w:ascii="標楷體" w:eastAsia="標楷體" w:hAnsi="標楷體" w:hint="eastAsia"/>
                <w:kern w:val="0"/>
                <w:sz w:val="20"/>
                <w:szCs w:val="20"/>
              </w:rPr>
              <w:t>膝蓋微彎，</w:t>
            </w:r>
            <w:proofErr w:type="gramStart"/>
            <w:r w:rsidRPr="00804F17">
              <w:rPr>
                <w:rFonts w:ascii="標楷體" w:eastAsia="標楷體" w:hAnsi="標楷體" w:hint="eastAsia"/>
                <w:kern w:val="0"/>
                <w:sz w:val="20"/>
                <w:szCs w:val="20"/>
              </w:rPr>
              <w:t>拋球瞬間</w:t>
            </w:r>
            <w:proofErr w:type="gramEnd"/>
            <w:r w:rsidRPr="00804F17">
              <w:rPr>
                <w:rFonts w:ascii="標楷體" w:eastAsia="標楷體" w:hAnsi="標楷體" w:hint="eastAsia"/>
                <w:kern w:val="0"/>
                <w:sz w:val="20"/>
                <w:szCs w:val="20"/>
              </w:rPr>
              <w:t>，身體跟著向上伸直，較易控制球的力量與方向。</w:t>
            </w:r>
          </w:p>
          <w:p w14:paraId="5104E11A"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六、原地拋接球遊戲</w:t>
            </w:r>
          </w:p>
          <w:p w14:paraId="433C7E28"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1.教師講解各項拍球遊戲規則及要領後讓學生分組練習。</w:t>
            </w:r>
          </w:p>
          <w:p w14:paraId="02C0AAF6"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2.「上</w:t>
            </w:r>
            <w:proofErr w:type="gramStart"/>
            <w:r w:rsidRPr="00804F17">
              <w:rPr>
                <w:rFonts w:ascii="標楷體" w:eastAsia="標楷體" w:hAnsi="標楷體" w:hint="eastAsia"/>
                <w:kern w:val="0"/>
                <w:sz w:val="20"/>
                <w:szCs w:val="20"/>
              </w:rPr>
              <w:t>拋彈地</w:t>
            </w:r>
            <w:proofErr w:type="gramEnd"/>
            <w:r w:rsidRPr="00804F17">
              <w:rPr>
                <w:rFonts w:ascii="標楷體" w:eastAsia="標楷體" w:hAnsi="標楷體" w:hint="eastAsia"/>
                <w:kern w:val="0"/>
                <w:sz w:val="20"/>
                <w:szCs w:val="20"/>
              </w:rPr>
              <w:t>接球」：雙手持球向上</w:t>
            </w:r>
            <w:proofErr w:type="gramStart"/>
            <w:r w:rsidRPr="00804F17">
              <w:rPr>
                <w:rFonts w:ascii="標楷體" w:eastAsia="標楷體" w:hAnsi="標楷體" w:hint="eastAsia"/>
                <w:kern w:val="0"/>
                <w:sz w:val="20"/>
                <w:szCs w:val="20"/>
              </w:rPr>
              <w:t>拋球，待球</w:t>
            </w:r>
            <w:proofErr w:type="gramEnd"/>
            <w:r w:rsidRPr="00804F17">
              <w:rPr>
                <w:rFonts w:ascii="標楷體" w:eastAsia="標楷體" w:hAnsi="標楷體" w:hint="eastAsia"/>
                <w:kern w:val="0"/>
                <w:sz w:val="20"/>
                <w:szCs w:val="20"/>
              </w:rPr>
              <w:t>落地後再接球。</w:t>
            </w:r>
          </w:p>
          <w:p w14:paraId="346B5E7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3.「上拋接球」：</w:t>
            </w:r>
            <w:proofErr w:type="gramStart"/>
            <w:r w:rsidRPr="00804F17">
              <w:rPr>
                <w:rFonts w:ascii="標楷體" w:eastAsia="標楷體" w:hAnsi="標楷體" w:hint="eastAsia"/>
                <w:kern w:val="0"/>
                <w:sz w:val="20"/>
                <w:szCs w:val="20"/>
              </w:rPr>
              <w:t>拋球至</w:t>
            </w:r>
            <w:proofErr w:type="gramEnd"/>
            <w:r w:rsidRPr="00804F17">
              <w:rPr>
                <w:rFonts w:ascii="標楷體" w:eastAsia="標楷體" w:hAnsi="標楷體" w:hint="eastAsia"/>
                <w:kern w:val="0"/>
                <w:sz w:val="20"/>
                <w:szCs w:val="20"/>
              </w:rPr>
              <w:t>頭頂</w:t>
            </w:r>
            <w:proofErr w:type="gramStart"/>
            <w:r w:rsidRPr="00804F17">
              <w:rPr>
                <w:rFonts w:ascii="標楷體" w:eastAsia="標楷體" w:hAnsi="標楷體" w:hint="eastAsia"/>
                <w:kern w:val="0"/>
                <w:sz w:val="20"/>
                <w:szCs w:val="20"/>
              </w:rPr>
              <w:t>上方處</w:t>
            </w:r>
            <w:proofErr w:type="gramEnd"/>
            <w:r w:rsidRPr="00804F17">
              <w:rPr>
                <w:rFonts w:ascii="標楷體" w:eastAsia="標楷體" w:hAnsi="標楷體" w:hint="eastAsia"/>
                <w:kern w:val="0"/>
                <w:sz w:val="20"/>
                <w:szCs w:val="20"/>
              </w:rPr>
              <w:t>，待熟練後可增加高度。</w:t>
            </w:r>
          </w:p>
          <w:p w14:paraId="1613861A"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4.「上拋拍掌接球」：先從拍掌一下開始，再逐漸增加次數。</w:t>
            </w:r>
          </w:p>
          <w:p w14:paraId="060C4487"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5.教師引導學生了解：欲增加拍掌次數，</w:t>
            </w:r>
            <w:proofErr w:type="gramStart"/>
            <w:r w:rsidRPr="00804F17">
              <w:rPr>
                <w:rFonts w:ascii="標楷體" w:eastAsia="標楷體" w:hAnsi="標楷體" w:hint="eastAsia"/>
                <w:kern w:val="0"/>
                <w:sz w:val="20"/>
                <w:szCs w:val="20"/>
              </w:rPr>
              <w:t>拋球時</w:t>
            </w:r>
            <w:proofErr w:type="gramEnd"/>
            <w:r w:rsidRPr="00804F17">
              <w:rPr>
                <w:rFonts w:ascii="標楷體" w:eastAsia="標楷體" w:hAnsi="標楷體" w:hint="eastAsia"/>
                <w:kern w:val="0"/>
                <w:sz w:val="20"/>
                <w:szCs w:val="20"/>
              </w:rPr>
              <w:t>身體</w:t>
            </w:r>
            <w:proofErr w:type="gramStart"/>
            <w:r w:rsidRPr="00804F17">
              <w:rPr>
                <w:rFonts w:ascii="標楷體" w:eastAsia="標楷體" w:hAnsi="標楷體" w:hint="eastAsia"/>
                <w:kern w:val="0"/>
                <w:sz w:val="20"/>
                <w:szCs w:val="20"/>
              </w:rPr>
              <w:t>要蹲低</w:t>
            </w:r>
            <w:proofErr w:type="gramEnd"/>
            <w:r w:rsidRPr="00804F17">
              <w:rPr>
                <w:rFonts w:ascii="標楷體" w:eastAsia="標楷體" w:hAnsi="標楷體" w:hint="eastAsia"/>
                <w:kern w:val="0"/>
                <w:sz w:val="20"/>
                <w:szCs w:val="20"/>
              </w:rPr>
              <w:t>，同時將球拋得更高，才有足夠的準備時間。</w:t>
            </w:r>
          </w:p>
          <w:p w14:paraId="1FADA18C"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七、綜合活動</w:t>
            </w:r>
          </w:p>
          <w:p w14:paraId="631B3BAB"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sz w:val="20"/>
                <w:szCs w:val="20"/>
              </w:rPr>
              <w:t>教師表揚動作技能優異學生。</w:t>
            </w:r>
          </w:p>
          <w:p w14:paraId="26CCF7B9" w14:textId="77777777" w:rsidR="00BD4483" w:rsidRPr="00804F17" w:rsidRDefault="00BD4483" w:rsidP="00D36D14">
            <w:pPr>
              <w:autoSpaceDE w:val="0"/>
              <w:autoSpaceDN w:val="0"/>
              <w:adjustRightInd w:val="0"/>
              <w:spacing w:line="260" w:lineRule="exact"/>
              <w:rPr>
                <w:rFonts w:eastAsiaTheme="minorEastAsia"/>
                <w:b/>
                <w:kern w:val="0"/>
                <w:sz w:val="20"/>
                <w:szCs w:val="20"/>
              </w:rPr>
            </w:pPr>
            <w:r w:rsidRPr="00804F17">
              <w:rPr>
                <w:rFonts w:ascii="標楷體" w:eastAsia="標楷體" w:hAnsi="標楷體" w:hint="eastAsia"/>
                <w:b/>
                <w:kern w:val="0"/>
                <w:sz w:val="20"/>
                <w:szCs w:val="20"/>
              </w:rPr>
              <w:t>八、熱身活動</w:t>
            </w:r>
          </w:p>
          <w:p w14:paraId="20483D9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1.教師帶領學生進行動態循環式熱身，並指導學生進行伸展活動。</w:t>
            </w:r>
          </w:p>
          <w:p w14:paraId="0E6E907C"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2.教師引導學生複習兩人傳接球動作。</w:t>
            </w:r>
          </w:p>
          <w:p w14:paraId="42A9B05A" w14:textId="77777777" w:rsidR="00BD4483" w:rsidRPr="00804F17" w:rsidRDefault="00BD4483" w:rsidP="00D36D14">
            <w:pPr>
              <w:autoSpaceDE w:val="0"/>
              <w:autoSpaceDN w:val="0"/>
              <w:adjustRightInd w:val="0"/>
              <w:spacing w:line="260" w:lineRule="exact"/>
              <w:rPr>
                <w:rFonts w:eastAsiaTheme="minorEastAsia"/>
                <w:b/>
                <w:kern w:val="0"/>
                <w:sz w:val="20"/>
                <w:szCs w:val="20"/>
              </w:rPr>
            </w:pPr>
            <w:r w:rsidRPr="00804F17">
              <w:rPr>
                <w:rFonts w:ascii="標楷體" w:eastAsia="標楷體" w:hAnsi="標楷體" w:hint="eastAsia"/>
                <w:b/>
                <w:kern w:val="0"/>
                <w:sz w:val="20"/>
                <w:szCs w:val="20"/>
              </w:rPr>
              <w:t>九、進行兩人傳接球練習</w:t>
            </w:r>
          </w:p>
          <w:p w14:paraId="02DF353B"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1.「前</w:t>
            </w:r>
            <w:proofErr w:type="gramStart"/>
            <w:r w:rsidRPr="00804F17">
              <w:rPr>
                <w:rFonts w:ascii="標楷體" w:eastAsia="標楷體" w:hAnsi="標楷體" w:hint="eastAsia"/>
                <w:kern w:val="0"/>
                <w:sz w:val="20"/>
                <w:szCs w:val="20"/>
              </w:rPr>
              <w:t>拋彈地</w:t>
            </w:r>
            <w:proofErr w:type="gramEnd"/>
            <w:r w:rsidRPr="00804F17">
              <w:rPr>
                <w:rFonts w:ascii="標楷體" w:eastAsia="標楷體" w:hAnsi="標楷體" w:hint="eastAsia"/>
                <w:kern w:val="0"/>
                <w:sz w:val="20"/>
                <w:szCs w:val="20"/>
              </w:rPr>
              <w:t>傳接球」：兩人面對面距離約5～8步，向同學</w:t>
            </w:r>
            <w:proofErr w:type="gramStart"/>
            <w:r w:rsidRPr="00804F17">
              <w:rPr>
                <w:rFonts w:ascii="標楷體" w:eastAsia="標楷體" w:hAnsi="標楷體" w:hint="eastAsia"/>
                <w:kern w:val="0"/>
                <w:sz w:val="20"/>
                <w:szCs w:val="20"/>
              </w:rPr>
              <w:t>方向拋球</w:t>
            </w:r>
            <w:proofErr w:type="gramEnd"/>
            <w:r w:rsidRPr="00804F17">
              <w:rPr>
                <w:rFonts w:ascii="標楷體" w:eastAsia="標楷體" w:hAnsi="標楷體" w:hint="eastAsia"/>
                <w:kern w:val="0"/>
                <w:sz w:val="20"/>
                <w:szCs w:val="20"/>
              </w:rPr>
              <w:t>，球落地後接球者雙手接球。</w:t>
            </w:r>
          </w:p>
          <w:p w14:paraId="4809C551"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w:t>
            </w:r>
            <w:proofErr w:type="gramStart"/>
            <w:r w:rsidRPr="00804F17">
              <w:rPr>
                <w:rFonts w:ascii="標楷體" w:eastAsia="標楷體" w:hAnsi="標楷體" w:hint="eastAsia"/>
                <w:kern w:val="0"/>
                <w:sz w:val="20"/>
                <w:szCs w:val="20"/>
              </w:rPr>
              <w:t>前拋傳接球</w:t>
            </w:r>
            <w:proofErr w:type="gramEnd"/>
            <w:r w:rsidRPr="00804F17">
              <w:rPr>
                <w:rFonts w:ascii="標楷體" w:eastAsia="標楷體" w:hAnsi="標楷體" w:hint="eastAsia"/>
                <w:kern w:val="0"/>
                <w:sz w:val="20"/>
                <w:szCs w:val="20"/>
              </w:rPr>
              <w:t>」：傳球時要瞄準兩人中間上方位置，以拋物線方式傳出，接球時，手掌應張開如球形。</w:t>
            </w:r>
          </w:p>
          <w:p w14:paraId="39E386B3" w14:textId="77777777" w:rsidR="00BD4483" w:rsidRPr="00804F17" w:rsidRDefault="00BD4483" w:rsidP="00D36D14">
            <w:pPr>
              <w:spacing w:line="260" w:lineRule="exact"/>
              <w:rPr>
                <w:rFonts w:eastAsiaTheme="minorEastAsia"/>
                <w:kern w:val="0"/>
                <w:sz w:val="20"/>
                <w:szCs w:val="20"/>
              </w:rPr>
            </w:pPr>
            <w:r w:rsidRPr="00804F17">
              <w:rPr>
                <w:rFonts w:ascii="標楷體" w:eastAsia="標楷體" w:hAnsi="標楷體" w:hint="eastAsia"/>
                <w:kern w:val="0"/>
                <w:sz w:val="20"/>
                <w:szCs w:val="20"/>
              </w:rPr>
              <w:t>3.兩人一組進行傳接球練習，教師巡視並指正姿勢。</w:t>
            </w:r>
          </w:p>
          <w:p w14:paraId="68B35C70" w14:textId="77777777" w:rsidR="00BD4483" w:rsidRPr="00804F17" w:rsidRDefault="00BD4483" w:rsidP="00D36D14">
            <w:pPr>
              <w:autoSpaceDE w:val="0"/>
              <w:autoSpaceDN w:val="0"/>
              <w:adjustRightInd w:val="0"/>
              <w:spacing w:line="260" w:lineRule="exact"/>
              <w:rPr>
                <w:rFonts w:eastAsiaTheme="minorEastAsia"/>
                <w:b/>
                <w:kern w:val="0"/>
                <w:sz w:val="20"/>
                <w:szCs w:val="20"/>
              </w:rPr>
            </w:pPr>
            <w:r w:rsidRPr="00804F17">
              <w:rPr>
                <w:rFonts w:ascii="標楷體" w:eastAsia="標楷體" w:hAnsi="標楷體" w:hint="eastAsia"/>
                <w:b/>
                <w:kern w:val="0"/>
                <w:sz w:val="20"/>
                <w:szCs w:val="20"/>
              </w:rPr>
              <w:t>十、綜合活動</w:t>
            </w:r>
          </w:p>
          <w:p w14:paraId="43EE259B"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1.教師表揚合作的小組。</w:t>
            </w:r>
          </w:p>
          <w:p w14:paraId="22257AE2"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lastRenderedPageBreak/>
              <w:t>2.教師指導學生進行緩和運動，並請動作正確學生示範表演。</w:t>
            </w:r>
          </w:p>
          <w:p w14:paraId="12E80632"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十一、熱身活動</w:t>
            </w:r>
          </w:p>
          <w:p w14:paraId="6A427AB0"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1.教師帶領學生進行動態循環式熱身，並指導學生進行伸展活動。</w:t>
            </w:r>
          </w:p>
          <w:p w14:paraId="13699991"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2.教師引導學生複習兩人傳接球動作。</w:t>
            </w:r>
          </w:p>
          <w:p w14:paraId="55350B2B"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十二、呼叫伙伴遊戲</w:t>
            </w:r>
          </w:p>
          <w:p w14:paraId="6EFA5300"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1.教師講解遊戲規則：</w:t>
            </w:r>
          </w:p>
          <w:p w14:paraId="144F13CD"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(1)以8人一組，7人</w:t>
            </w:r>
            <w:proofErr w:type="gramStart"/>
            <w:r w:rsidRPr="00804F17">
              <w:rPr>
                <w:rFonts w:ascii="標楷體" w:eastAsia="標楷體" w:hAnsi="標楷體" w:hint="eastAsia"/>
                <w:kern w:val="0"/>
                <w:sz w:val="20"/>
                <w:szCs w:val="20"/>
              </w:rPr>
              <w:t>圍成圈</w:t>
            </w:r>
            <w:proofErr w:type="gramEnd"/>
            <w:r w:rsidRPr="00804F17">
              <w:rPr>
                <w:rFonts w:ascii="標楷體" w:eastAsia="標楷體" w:hAnsi="標楷體" w:hint="eastAsia"/>
                <w:kern w:val="0"/>
                <w:sz w:val="20"/>
                <w:szCs w:val="20"/>
              </w:rPr>
              <w:t>，1人站在圈內當關主。</w:t>
            </w:r>
          </w:p>
          <w:p w14:paraId="38B7490F"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(2)遊戲開始，</w:t>
            </w:r>
            <w:proofErr w:type="gramStart"/>
            <w:r w:rsidRPr="00804F17">
              <w:rPr>
                <w:rFonts w:ascii="標楷體" w:eastAsia="標楷體" w:hAnsi="標楷體" w:hint="eastAsia"/>
                <w:kern w:val="0"/>
                <w:sz w:val="20"/>
                <w:szCs w:val="20"/>
              </w:rPr>
              <w:t>關主向上拋球</w:t>
            </w:r>
            <w:proofErr w:type="gramEnd"/>
            <w:r w:rsidRPr="00804F17">
              <w:rPr>
                <w:rFonts w:ascii="標楷體" w:eastAsia="標楷體" w:hAnsi="標楷體" w:hint="eastAsia"/>
                <w:kern w:val="0"/>
                <w:sz w:val="20"/>
                <w:szCs w:val="20"/>
              </w:rPr>
              <w:t>，同時任意喊</w:t>
            </w:r>
            <w:proofErr w:type="gramStart"/>
            <w:r w:rsidRPr="00804F17">
              <w:rPr>
                <w:rFonts w:ascii="標楷體" w:eastAsia="標楷體" w:hAnsi="標楷體" w:hint="eastAsia"/>
                <w:kern w:val="0"/>
                <w:sz w:val="20"/>
                <w:szCs w:val="20"/>
              </w:rPr>
              <w:t>一</w:t>
            </w:r>
            <w:proofErr w:type="gramEnd"/>
            <w:r w:rsidRPr="00804F17">
              <w:rPr>
                <w:rFonts w:ascii="標楷體" w:eastAsia="標楷體" w:hAnsi="標楷體" w:hint="eastAsia"/>
                <w:kern w:val="0"/>
                <w:sz w:val="20"/>
                <w:szCs w:val="20"/>
              </w:rPr>
              <w:t>編號，</w:t>
            </w:r>
            <w:proofErr w:type="gramStart"/>
            <w:r w:rsidRPr="00804F17">
              <w:rPr>
                <w:rFonts w:ascii="標楷體" w:eastAsia="標楷體" w:hAnsi="標楷體" w:hint="eastAsia"/>
                <w:kern w:val="0"/>
                <w:sz w:val="20"/>
                <w:szCs w:val="20"/>
              </w:rPr>
              <w:t>並退至圈</w:t>
            </w:r>
            <w:proofErr w:type="gramEnd"/>
            <w:r w:rsidRPr="00804F17">
              <w:rPr>
                <w:rFonts w:ascii="標楷體" w:eastAsia="標楷體" w:hAnsi="標楷體" w:hint="eastAsia"/>
                <w:kern w:val="0"/>
                <w:sz w:val="20"/>
                <w:szCs w:val="20"/>
              </w:rPr>
              <w:t>外。</w:t>
            </w:r>
          </w:p>
          <w:p w14:paraId="6A7A970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(3)被叫到號碼的組員，須在球彈跳2下以內到圈內接球，並成為</w:t>
            </w:r>
            <w:proofErr w:type="gramStart"/>
            <w:r w:rsidRPr="00804F17">
              <w:rPr>
                <w:rFonts w:ascii="標楷體" w:eastAsia="標楷體" w:hAnsi="標楷體" w:hint="eastAsia"/>
                <w:kern w:val="0"/>
                <w:sz w:val="20"/>
                <w:szCs w:val="20"/>
              </w:rPr>
              <w:t>新關主</w:t>
            </w:r>
            <w:proofErr w:type="gramEnd"/>
            <w:r w:rsidRPr="00804F17">
              <w:rPr>
                <w:rFonts w:ascii="標楷體" w:eastAsia="標楷體" w:hAnsi="標楷體" w:hint="eastAsia"/>
                <w:kern w:val="0"/>
                <w:sz w:val="20"/>
                <w:szCs w:val="20"/>
              </w:rPr>
              <w:t>。</w:t>
            </w:r>
          </w:p>
          <w:p w14:paraId="7C007B19"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(4)若無法達成，則由原來</w:t>
            </w:r>
            <w:proofErr w:type="gramStart"/>
            <w:r w:rsidRPr="00804F17">
              <w:rPr>
                <w:rFonts w:ascii="標楷體" w:eastAsia="標楷體" w:hAnsi="標楷體" w:hint="eastAsia"/>
                <w:kern w:val="0"/>
                <w:sz w:val="20"/>
                <w:szCs w:val="20"/>
              </w:rPr>
              <w:t>的關主繼續</w:t>
            </w:r>
            <w:proofErr w:type="gramEnd"/>
            <w:r w:rsidRPr="00804F17">
              <w:rPr>
                <w:rFonts w:ascii="標楷體" w:eastAsia="標楷體" w:hAnsi="標楷體" w:hint="eastAsia"/>
                <w:kern w:val="0"/>
                <w:sz w:val="20"/>
                <w:szCs w:val="20"/>
              </w:rPr>
              <w:t>遊戲。</w:t>
            </w:r>
          </w:p>
          <w:p w14:paraId="397F5795" w14:textId="77777777" w:rsidR="00BD4483" w:rsidRPr="00804F17" w:rsidRDefault="00BD4483" w:rsidP="00D36D14">
            <w:pPr>
              <w:autoSpaceDE w:val="0"/>
              <w:autoSpaceDN w:val="0"/>
              <w:adjustRightInd w:val="0"/>
              <w:spacing w:line="260" w:lineRule="exact"/>
              <w:rPr>
                <w:rFonts w:eastAsiaTheme="minorEastAsia"/>
                <w:kern w:val="0"/>
                <w:sz w:val="20"/>
                <w:szCs w:val="20"/>
              </w:rPr>
            </w:pPr>
            <w:r w:rsidRPr="00804F17">
              <w:rPr>
                <w:rFonts w:ascii="標楷體" w:eastAsia="標楷體" w:hAnsi="標楷體" w:hint="eastAsia"/>
                <w:kern w:val="0"/>
                <w:sz w:val="20"/>
                <w:szCs w:val="20"/>
              </w:rPr>
              <w:t>2.教師將學生進行分組。</w:t>
            </w:r>
          </w:p>
          <w:p w14:paraId="654FBF60"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kern w:val="0"/>
                <w:sz w:val="20"/>
                <w:szCs w:val="20"/>
              </w:rPr>
              <w:t>3.活動進行前，先由一組試玩一次，教師強調遊戲方式後，再分組進行遊戲。</w:t>
            </w:r>
          </w:p>
          <w:p w14:paraId="3F6DB452" w14:textId="77777777" w:rsidR="00BD4483" w:rsidRPr="00804F17" w:rsidRDefault="00BD4483" w:rsidP="00D36D14">
            <w:pPr>
              <w:spacing w:line="260" w:lineRule="exact"/>
              <w:rPr>
                <w:rFonts w:eastAsiaTheme="minorEastAsia"/>
                <w:b/>
                <w:sz w:val="20"/>
                <w:szCs w:val="20"/>
              </w:rPr>
            </w:pPr>
            <w:r w:rsidRPr="00804F17">
              <w:rPr>
                <w:rFonts w:ascii="標楷體" w:eastAsia="標楷體" w:hAnsi="標楷體" w:hint="eastAsia"/>
                <w:b/>
                <w:sz w:val="20"/>
                <w:szCs w:val="20"/>
              </w:rPr>
              <w:t>十三、綜合活動</w:t>
            </w:r>
          </w:p>
          <w:p w14:paraId="6EAB7D96" w14:textId="77777777" w:rsidR="00BD4483" w:rsidRPr="00804F17" w:rsidRDefault="00BD4483" w:rsidP="00D36D14">
            <w:pPr>
              <w:spacing w:line="260" w:lineRule="exact"/>
              <w:rPr>
                <w:rFonts w:ascii="Times New Roman" w:eastAsiaTheme="minorEastAsia" w:hAnsi="Times New Roman"/>
                <w:sz w:val="20"/>
                <w:szCs w:val="20"/>
              </w:rPr>
            </w:pPr>
            <w:r w:rsidRPr="00804F17">
              <w:rPr>
                <w:rFonts w:ascii="標楷體" w:eastAsia="標楷體" w:hAnsi="標楷體" w:hint="eastAsia"/>
                <w:sz w:val="20"/>
                <w:szCs w:val="20"/>
              </w:rPr>
              <w:t>1.教師表揚合作的小組。</w:t>
            </w:r>
          </w:p>
          <w:p w14:paraId="43FDCE7D" w14:textId="77777777" w:rsidR="00BD4483" w:rsidRPr="00804F17" w:rsidRDefault="00BD4483" w:rsidP="00D36D14">
            <w:pPr>
              <w:autoSpaceDE w:val="0"/>
              <w:autoSpaceDN w:val="0"/>
              <w:adjustRightInd w:val="0"/>
              <w:spacing w:line="260" w:lineRule="exact"/>
              <w:rPr>
                <w:rFonts w:eastAsiaTheme="minorEastAsia"/>
                <w:sz w:val="20"/>
                <w:szCs w:val="20"/>
              </w:rPr>
            </w:pPr>
            <w:r w:rsidRPr="00804F17">
              <w:rPr>
                <w:rFonts w:ascii="標楷體" w:eastAsia="標楷體" w:hAnsi="標楷體" w:hint="eastAsia"/>
                <w:sz w:val="20"/>
                <w:szCs w:val="20"/>
              </w:rPr>
              <w:t>2.教師指導學生進行緩和運動，並請動作正確學生示範表演。</w:t>
            </w:r>
          </w:p>
        </w:tc>
        <w:tc>
          <w:tcPr>
            <w:tcW w:w="1418" w:type="dxa"/>
            <w:shd w:val="clear" w:color="auto" w:fill="auto"/>
          </w:tcPr>
          <w:p w14:paraId="7AE779EF" w14:textId="77777777" w:rsidR="00BD4483" w:rsidRPr="00804F17" w:rsidRDefault="00BD4483" w:rsidP="00D36D14">
            <w:pPr>
              <w:spacing w:line="260" w:lineRule="exact"/>
              <w:rPr>
                <w:rFonts w:eastAsiaTheme="minorEastAsia"/>
                <w:bCs/>
                <w:snapToGrid w:val="0"/>
                <w:kern w:val="0"/>
                <w:sz w:val="20"/>
                <w:szCs w:val="20"/>
              </w:rPr>
            </w:pPr>
            <w:r w:rsidRPr="00804F17">
              <w:rPr>
                <w:rFonts w:ascii="標楷體" w:eastAsia="標楷體" w:hAnsi="標楷體" w:hint="eastAsia"/>
                <w:bCs/>
                <w:snapToGrid w:val="0"/>
                <w:kern w:val="0"/>
                <w:sz w:val="20"/>
                <w:szCs w:val="20"/>
              </w:rPr>
              <w:lastRenderedPageBreak/>
              <w:t>1.實作：能依正確要領，做出拋、傳、接球動作。</w:t>
            </w:r>
          </w:p>
          <w:p w14:paraId="1D3DAE94" w14:textId="77777777" w:rsidR="00BD4483" w:rsidRPr="00804F17" w:rsidRDefault="00BD4483" w:rsidP="00D36D14">
            <w:pPr>
              <w:spacing w:line="260" w:lineRule="exact"/>
              <w:rPr>
                <w:rFonts w:eastAsiaTheme="minorEastAsia"/>
                <w:sz w:val="20"/>
                <w:szCs w:val="20"/>
              </w:rPr>
            </w:pPr>
            <w:r w:rsidRPr="00804F17">
              <w:rPr>
                <w:rFonts w:ascii="標楷體" w:eastAsia="標楷體" w:hAnsi="標楷體" w:hint="eastAsia"/>
                <w:bCs/>
                <w:snapToGrid w:val="0"/>
                <w:kern w:val="0"/>
                <w:sz w:val="20"/>
                <w:szCs w:val="20"/>
              </w:rPr>
              <w:t>2.觀察：於練習或遊戲中，能與同學合作，快樂學習。</w:t>
            </w:r>
          </w:p>
        </w:tc>
        <w:tc>
          <w:tcPr>
            <w:tcW w:w="1271" w:type="dxa"/>
            <w:shd w:val="clear" w:color="auto" w:fill="auto"/>
          </w:tcPr>
          <w:p w14:paraId="625F14D8"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
                <w:bCs/>
                <w:sz w:val="20"/>
                <w:szCs w:val="20"/>
              </w:rPr>
              <w:t>【安全教育】</w:t>
            </w:r>
          </w:p>
          <w:p w14:paraId="74AF7B55" w14:textId="77777777" w:rsidR="00BD4483" w:rsidRPr="00804F17" w:rsidRDefault="00BD4483" w:rsidP="00D36D14">
            <w:pPr>
              <w:spacing w:line="260" w:lineRule="exact"/>
              <w:rPr>
                <w:rFonts w:eastAsiaTheme="minorEastAsia"/>
                <w:bCs/>
                <w:sz w:val="20"/>
                <w:szCs w:val="20"/>
              </w:rPr>
            </w:pPr>
            <w:r w:rsidRPr="00804F17">
              <w:rPr>
                <w:rFonts w:ascii="標楷體" w:eastAsia="標楷體" w:hAnsi="標楷體" w:cs="Times New Roman" w:hint="eastAsia"/>
                <w:bCs/>
                <w:sz w:val="20"/>
                <w:szCs w:val="20"/>
              </w:rPr>
              <w:t>安E9 學習相互尊重的精神。</w:t>
            </w:r>
          </w:p>
        </w:tc>
        <w:tc>
          <w:tcPr>
            <w:tcW w:w="1474" w:type="dxa"/>
          </w:tcPr>
          <w:p w14:paraId="0B1B560E" w14:textId="77777777" w:rsidR="00BD4483" w:rsidRPr="008D2FBD" w:rsidRDefault="00BD4483" w:rsidP="00D36D14">
            <w:pPr>
              <w:pStyle w:val="a8"/>
            </w:pPr>
          </w:p>
        </w:tc>
      </w:tr>
    </w:tbl>
    <w:p w14:paraId="34F82E61" w14:textId="77777777" w:rsidR="00BD4483" w:rsidRDefault="00BD4483" w:rsidP="00BD4483">
      <w:pPr>
        <w:snapToGrid w:val="0"/>
        <w:ind w:left="672" w:hangingChars="280" w:hanging="672"/>
        <w:rPr>
          <w:rFonts w:ascii="Times New Roman" w:eastAsia="標楷體" w:hAnsi="Times New Roman" w:cs="Times New Roman"/>
        </w:rPr>
      </w:pPr>
    </w:p>
    <w:p w14:paraId="30180E4A" w14:textId="77777777" w:rsidR="00BD4483" w:rsidRPr="00981041" w:rsidRDefault="00BD4483" w:rsidP="00BD4483">
      <w:pPr>
        <w:snapToGrid w:val="0"/>
        <w:ind w:left="672" w:hangingChars="280" w:hanging="672"/>
        <w:rPr>
          <w:rFonts w:ascii="Times New Roman" w:eastAsia="標楷體" w:hAnsi="Times New Roman" w:cs="Times New Roman"/>
        </w:rPr>
      </w:pPr>
      <w:proofErr w:type="gramStart"/>
      <w:r w:rsidRPr="00981041">
        <w:rPr>
          <w:rFonts w:ascii="Times New Roman" w:eastAsia="標楷體" w:hAnsi="Times New Roman" w:cs="Times New Roman"/>
        </w:rPr>
        <w:t>註</w:t>
      </w:r>
      <w:proofErr w:type="gramEnd"/>
      <w:r w:rsidRPr="00981041">
        <w:rPr>
          <w:rFonts w:ascii="Times New Roman" w:eastAsia="標楷體" w:hAnsi="Times New Roman" w:cs="Times New Roman"/>
        </w:rPr>
        <w:t>1</w:t>
      </w:r>
      <w:r w:rsidRPr="00981041">
        <w:rPr>
          <w:rFonts w:ascii="Times New Roman" w:eastAsia="標楷體" w:hAnsi="Times New Roman" w:cs="Times New Roman"/>
        </w:rPr>
        <w:t>：</w:t>
      </w:r>
      <w:proofErr w:type="gramStart"/>
      <w:r w:rsidRPr="00981041">
        <w:rPr>
          <w:rFonts w:ascii="Times New Roman" w:eastAsia="標楷體" w:hAnsi="Times New Roman" w:cs="Times New Roman"/>
        </w:rPr>
        <w:t>請於表頭</w:t>
      </w:r>
      <w:proofErr w:type="gramEnd"/>
      <w:r w:rsidRPr="00981041">
        <w:rPr>
          <w:rFonts w:ascii="Times New Roman" w:eastAsia="標楷體" w:hAnsi="Times New Roman" w:cs="Times New Roman"/>
        </w:rPr>
        <w:t>列出第一、二學期，屬於一、</w:t>
      </w:r>
      <w:r w:rsidRPr="009D26DC">
        <w:rPr>
          <w:rFonts w:ascii="Times New Roman" w:eastAsia="標楷體" w:hAnsi="Times New Roman" w:cs="Times New Roman"/>
        </w:rPr>
        <w:t>二、三</w:t>
      </w:r>
      <w:r w:rsidRPr="009D26DC">
        <w:rPr>
          <w:rFonts w:ascii="Times New Roman" w:eastAsia="標楷體" w:hAnsi="Times New Roman" w:cs="Times New Roman" w:hint="eastAsia"/>
        </w:rPr>
        <w:t>、</w:t>
      </w:r>
      <w:r w:rsidRPr="009D26DC">
        <w:rPr>
          <w:rFonts w:ascii="Times New Roman" w:eastAsia="標楷體" w:hAnsi="Times New Roman" w:cs="Times New Roman"/>
        </w:rPr>
        <w:t>四</w:t>
      </w:r>
      <w:r>
        <w:rPr>
          <w:rFonts w:ascii="Times New Roman" w:eastAsia="標楷體" w:hAnsi="Times New Roman" w:cs="Times New Roman"/>
        </w:rPr>
        <w:t>、</w:t>
      </w:r>
      <w:r w:rsidRPr="009D26DC">
        <w:rPr>
          <w:rFonts w:ascii="Times New Roman" w:eastAsia="標楷體" w:hAnsi="Times New Roman" w:cs="Times New Roman" w:hint="eastAsia"/>
        </w:rPr>
        <w:t>五</w:t>
      </w:r>
      <w:r w:rsidRPr="009D26DC">
        <w:rPr>
          <w:rFonts w:ascii="Times New Roman" w:eastAsia="標楷體" w:hAnsi="Times New Roman" w:cs="Times New Roman"/>
        </w:rPr>
        <w:t>或</w:t>
      </w:r>
      <w:r>
        <w:rPr>
          <w:rFonts w:ascii="Times New Roman" w:eastAsia="標楷體" w:hAnsi="Times New Roman" w:cs="Times New Roman"/>
        </w:rPr>
        <w:t>六</w:t>
      </w:r>
      <w:r w:rsidRPr="009D26DC">
        <w:rPr>
          <w:rFonts w:ascii="Times New Roman" w:eastAsia="標楷體" w:hAnsi="Times New Roman" w:cs="Times New Roman"/>
        </w:rPr>
        <w:t>年級</w:t>
      </w:r>
      <w:r w:rsidRPr="009D26DC">
        <w:rPr>
          <w:rFonts w:ascii="Times New Roman" w:eastAsia="標楷體" w:hAnsi="Times New Roman" w:cs="Times New Roman"/>
        </w:rPr>
        <w:t>(</w:t>
      </w:r>
      <w:r w:rsidRPr="00A02FDB">
        <w:rPr>
          <w:rFonts w:ascii="Times New Roman" w:eastAsia="標楷體" w:hAnsi="Times New Roman" w:cs="Times New Roman"/>
          <w:color w:val="FF0000"/>
        </w:rPr>
        <w:t>11</w:t>
      </w:r>
      <w:r w:rsidRPr="00A02FDB">
        <w:rPr>
          <w:rFonts w:ascii="Times New Roman" w:eastAsia="標楷體" w:hAnsi="Times New Roman" w:cs="Times New Roman" w:hint="eastAsia"/>
          <w:color w:val="FF0000"/>
        </w:rPr>
        <w:t>3</w:t>
      </w:r>
      <w:r w:rsidRPr="00A02FDB">
        <w:rPr>
          <w:rFonts w:ascii="Times New Roman" w:eastAsia="標楷體" w:hAnsi="Times New Roman" w:cs="Times New Roman"/>
          <w:color w:val="FF0000"/>
        </w:rPr>
        <w:t>學年度已全數適用</w:t>
      </w:r>
      <w:proofErr w:type="gramStart"/>
      <w:r w:rsidRPr="00A02FDB">
        <w:rPr>
          <w:rFonts w:ascii="Times New Roman" w:eastAsia="標楷體" w:hAnsi="Times New Roman" w:cs="Times New Roman"/>
          <w:color w:val="FF0000"/>
        </w:rPr>
        <w:t>新課綱</w:t>
      </w:r>
      <w:proofErr w:type="gramEnd"/>
      <w:r w:rsidRPr="00981041">
        <w:rPr>
          <w:rFonts w:ascii="Times New Roman" w:eastAsia="標楷體" w:hAnsi="Times New Roman" w:cs="Times New Roman"/>
        </w:rPr>
        <w:t>)</w:t>
      </w:r>
      <w:r w:rsidRPr="00981041">
        <w:rPr>
          <w:rFonts w:ascii="Times New Roman" w:eastAsia="標楷體" w:hAnsi="Times New Roman" w:cs="Times New Roman"/>
        </w:rPr>
        <w:t>，以及所屬學習領域（語文、數學、社會、自然科學、藝術、綜合活動、健康與體育）。</w:t>
      </w:r>
    </w:p>
    <w:p w14:paraId="25E8F890" w14:textId="77777777" w:rsidR="00BD4483" w:rsidRPr="00981041" w:rsidRDefault="00BD4483" w:rsidP="00BD4483">
      <w:pPr>
        <w:snapToGrid w:val="0"/>
        <w:rPr>
          <w:rFonts w:ascii="Times New Roman" w:eastAsia="標楷體" w:hAnsi="Times New Roman" w:cs="Times New Roman"/>
        </w:rPr>
      </w:pPr>
      <w:proofErr w:type="gramStart"/>
      <w:r w:rsidRPr="00981041">
        <w:rPr>
          <w:rFonts w:ascii="Times New Roman" w:eastAsia="標楷體" w:hAnsi="Times New Roman" w:cs="Times New Roman"/>
        </w:rPr>
        <w:t>註</w:t>
      </w:r>
      <w:proofErr w:type="gramEnd"/>
      <w:r w:rsidRPr="00981041">
        <w:rPr>
          <w:rFonts w:ascii="Times New Roman" w:eastAsia="標楷體" w:hAnsi="Times New Roman" w:cs="Times New Roman"/>
        </w:rPr>
        <w:t>2</w:t>
      </w:r>
      <w:r w:rsidRPr="00981041">
        <w:rPr>
          <w:rFonts w:ascii="Times New Roman" w:eastAsia="標楷體" w:hAnsi="Times New Roman" w:cs="Times New Roman"/>
        </w:rPr>
        <w:t>：議題融入部份，請填入法定議題</w:t>
      </w:r>
      <w:proofErr w:type="gramStart"/>
      <w:r w:rsidRPr="00981041">
        <w:rPr>
          <w:rFonts w:ascii="Times New Roman" w:eastAsia="標楷體" w:hAnsi="Times New Roman" w:cs="Times New Roman"/>
        </w:rPr>
        <w:t>及課綱議題</w:t>
      </w:r>
      <w:proofErr w:type="gramEnd"/>
      <w:r w:rsidRPr="00981041">
        <w:rPr>
          <w:rFonts w:ascii="Times New Roman" w:eastAsia="標楷體" w:hAnsi="Times New Roman" w:cs="Times New Roman"/>
        </w:rPr>
        <w:t>。</w:t>
      </w:r>
    </w:p>
    <w:p w14:paraId="75947152" w14:textId="77777777" w:rsidR="00BD4483" w:rsidRPr="00981041" w:rsidRDefault="00BD4483" w:rsidP="00BD4483">
      <w:pPr>
        <w:snapToGrid w:val="0"/>
        <w:rPr>
          <w:rFonts w:ascii="Times New Roman" w:eastAsia="標楷體" w:hAnsi="Times New Roman" w:cs="Times New Roman"/>
        </w:rPr>
      </w:pPr>
      <w:proofErr w:type="gramStart"/>
      <w:r w:rsidRPr="00981041">
        <w:rPr>
          <w:rFonts w:ascii="Times New Roman" w:eastAsia="標楷體" w:hAnsi="Times New Roman" w:cs="Times New Roman"/>
        </w:rPr>
        <w:t>註</w:t>
      </w:r>
      <w:proofErr w:type="gramEnd"/>
      <w:r w:rsidRPr="00981041">
        <w:rPr>
          <w:rFonts w:ascii="Times New Roman" w:eastAsia="標楷體" w:hAnsi="Times New Roman" w:cs="Times New Roman"/>
        </w:rPr>
        <w:t>3</w:t>
      </w:r>
      <w:r w:rsidRPr="00981041">
        <w:rPr>
          <w:rFonts w:ascii="Times New Roman" w:eastAsia="標楷體" w:hAnsi="Times New Roman" w:cs="Times New Roman"/>
        </w:rPr>
        <w:t>：「學習目標」應結合「學習表現」</w:t>
      </w:r>
      <w:r w:rsidRPr="00981041">
        <w:rPr>
          <w:rFonts w:ascii="Times New Roman" w:eastAsia="標楷體" w:hAnsi="Times New Roman" w:cs="Times New Roman"/>
        </w:rPr>
        <w:t>(</w:t>
      </w:r>
      <w:r w:rsidRPr="00981041">
        <w:rPr>
          <w:rFonts w:ascii="Times New Roman" w:eastAsia="標楷體" w:hAnsi="Times New Roman" w:cs="Times New Roman"/>
        </w:rPr>
        <w:t>動詞</w:t>
      </w:r>
      <w:r w:rsidRPr="00981041">
        <w:rPr>
          <w:rFonts w:ascii="Times New Roman" w:eastAsia="標楷體" w:hAnsi="Times New Roman" w:cs="Times New Roman"/>
        </w:rPr>
        <w:t>)</w:t>
      </w:r>
      <w:r w:rsidRPr="00981041">
        <w:rPr>
          <w:rFonts w:ascii="Times New Roman" w:eastAsia="標楷體" w:hAnsi="Times New Roman" w:cs="Times New Roman"/>
        </w:rPr>
        <w:t>與「學習內容」</w:t>
      </w:r>
      <w:r w:rsidRPr="00981041">
        <w:rPr>
          <w:rFonts w:ascii="Times New Roman" w:eastAsia="標楷體" w:hAnsi="Times New Roman" w:cs="Times New Roman"/>
        </w:rPr>
        <w:t>(</w:t>
      </w:r>
      <w:r w:rsidRPr="00981041">
        <w:rPr>
          <w:rFonts w:ascii="Times New Roman" w:eastAsia="標楷體" w:hAnsi="Times New Roman" w:cs="Times New Roman"/>
        </w:rPr>
        <w:t>名詞</w:t>
      </w:r>
      <w:r w:rsidRPr="00981041">
        <w:rPr>
          <w:rFonts w:ascii="Times New Roman" w:eastAsia="標楷體" w:hAnsi="Times New Roman" w:cs="Times New Roman"/>
        </w:rPr>
        <w:t>)</w:t>
      </w:r>
      <w:r w:rsidRPr="00981041">
        <w:rPr>
          <w:rFonts w:ascii="Times New Roman" w:eastAsia="標楷體" w:hAnsi="Times New Roman" w:cs="Times New Roman"/>
        </w:rPr>
        <w:t>，整合為學生本</w:t>
      </w:r>
      <w:proofErr w:type="gramStart"/>
      <w:r w:rsidRPr="00981041">
        <w:rPr>
          <w:rFonts w:ascii="Times New Roman" w:eastAsia="標楷體" w:hAnsi="Times New Roman" w:cs="Times New Roman"/>
        </w:rPr>
        <w:t>單元應習得</w:t>
      </w:r>
      <w:proofErr w:type="gramEnd"/>
      <w:r w:rsidRPr="00981041">
        <w:rPr>
          <w:rFonts w:ascii="Times New Roman" w:eastAsia="標楷體" w:hAnsi="Times New Roman" w:cs="Times New Roman"/>
        </w:rPr>
        <w:t>的學科本質知能。</w:t>
      </w:r>
    </w:p>
    <w:p w14:paraId="5ACC3BCB" w14:textId="77777777" w:rsidR="00BD4483" w:rsidRDefault="00BD4483" w:rsidP="00BD4483">
      <w:pPr>
        <w:snapToGrid w:val="0"/>
        <w:rPr>
          <w:rFonts w:ascii="Times New Roman" w:eastAsia="標楷體" w:hAnsi="Times New Roman" w:cs="Times New Roman"/>
        </w:rPr>
      </w:pPr>
      <w:proofErr w:type="gramStart"/>
      <w:r w:rsidRPr="00981041">
        <w:rPr>
          <w:rFonts w:ascii="Times New Roman" w:eastAsia="標楷體" w:hAnsi="Times New Roman" w:cs="Times New Roman"/>
        </w:rPr>
        <w:t>註</w:t>
      </w:r>
      <w:proofErr w:type="gramEnd"/>
      <w:r w:rsidRPr="00981041">
        <w:rPr>
          <w:rFonts w:ascii="Times New Roman" w:eastAsia="標楷體" w:hAnsi="Times New Roman" w:cs="Times New Roman"/>
        </w:rPr>
        <w:t>4</w:t>
      </w:r>
      <w:r w:rsidRPr="00981041">
        <w:rPr>
          <w:rFonts w:ascii="Times New Roman" w:eastAsia="標楷體" w:hAnsi="Times New Roman" w:cs="Times New Roman"/>
        </w:rPr>
        <w:t>：「學習表現」與「學習內容」需呈現</w:t>
      </w:r>
      <w:proofErr w:type="gramStart"/>
      <w:r w:rsidRPr="00981041">
        <w:rPr>
          <w:rFonts w:ascii="Times New Roman" w:eastAsia="標楷體" w:hAnsi="Times New Roman" w:cs="Times New Roman"/>
        </w:rPr>
        <w:t>領綱完整</w:t>
      </w:r>
      <w:proofErr w:type="gramEnd"/>
      <w:r w:rsidRPr="00981041">
        <w:rPr>
          <w:rFonts w:ascii="Times New Roman" w:eastAsia="標楷體" w:hAnsi="Times New Roman" w:cs="Times New Roman"/>
        </w:rPr>
        <w:t>文字，非只有代號。</w:t>
      </w:r>
    </w:p>
    <w:p w14:paraId="681EAEE3" w14:textId="77777777" w:rsidR="00BD4483" w:rsidRDefault="00BD4483" w:rsidP="00BD4483">
      <w:pPr>
        <w:widowControl/>
        <w:rPr>
          <w:rFonts w:ascii="Times New Roman" w:eastAsia="標楷體" w:hAnsi="Times New Roman" w:cs="Times New Roman"/>
        </w:rPr>
      </w:pPr>
      <w:proofErr w:type="gramStart"/>
      <w:r>
        <w:rPr>
          <w:rFonts w:ascii="Times New Roman" w:eastAsia="標楷體" w:hAnsi="Times New Roman" w:cs="Times New Roman" w:hint="eastAsia"/>
        </w:rPr>
        <w:t>註</w:t>
      </w:r>
      <w:proofErr w:type="gramEnd"/>
      <w:r>
        <w:rPr>
          <w:rFonts w:ascii="Times New Roman" w:eastAsia="標楷體" w:hAnsi="Times New Roman" w:cs="Times New Roman" w:hint="eastAsia"/>
        </w:rPr>
        <w:t>5</w:t>
      </w:r>
      <w:r>
        <w:rPr>
          <w:rFonts w:ascii="Times New Roman" w:eastAsia="標楷體" w:hAnsi="Times New Roman" w:cs="Times New Roman" w:hint="eastAsia"/>
        </w:rPr>
        <w:t>：</w:t>
      </w:r>
      <w:r w:rsidRPr="00896701">
        <w:rPr>
          <w:rFonts w:ascii="Times New Roman" w:eastAsia="標楷體" w:hAnsi="Times New Roman" w:cs="Times New Roman" w:hint="eastAsia"/>
        </w:rPr>
        <w:t>議題</w:t>
      </w:r>
      <w:r>
        <w:rPr>
          <w:rFonts w:ascii="Times New Roman" w:eastAsia="標楷體" w:hAnsi="Times New Roman" w:cs="Times New Roman" w:hint="eastAsia"/>
        </w:rPr>
        <w:t>融入</w:t>
      </w:r>
      <w:r w:rsidRPr="00896701">
        <w:rPr>
          <w:rFonts w:ascii="Times New Roman" w:eastAsia="標楷體" w:hAnsi="Times New Roman" w:cs="Times New Roman" w:hint="eastAsia"/>
        </w:rPr>
        <w:t>應同時列出實質內涵，而非只有代號或議題名稱</w:t>
      </w:r>
      <w:r w:rsidRPr="00896701">
        <w:rPr>
          <w:rFonts w:ascii="Times New Roman" w:eastAsia="標楷體" w:hAnsi="Times New Roman" w:cs="Times New Roman" w:hint="eastAsia"/>
        </w:rPr>
        <w:t>(</w:t>
      </w:r>
      <w:r w:rsidRPr="00896701">
        <w:rPr>
          <w:rFonts w:ascii="Times New Roman" w:eastAsia="標楷體" w:hAnsi="Times New Roman" w:cs="Times New Roman" w:hint="eastAsia"/>
        </w:rPr>
        <w:t>請參考教育部議題融入說明手冊</w:t>
      </w:r>
      <w:r w:rsidRPr="00896701">
        <w:rPr>
          <w:rFonts w:ascii="Times New Roman" w:eastAsia="標楷體" w:hAnsi="Times New Roman" w:cs="Times New Roman" w:hint="eastAsia"/>
        </w:rPr>
        <w:t>)</w:t>
      </w:r>
      <w:r>
        <w:rPr>
          <w:rFonts w:ascii="Times New Roman" w:eastAsia="標楷體" w:hAnsi="Times New Roman" w:cs="Times New Roman" w:hint="eastAsia"/>
        </w:rPr>
        <w:t>。</w:t>
      </w:r>
      <w:r w:rsidRPr="00896701">
        <w:rPr>
          <w:rFonts w:ascii="Times New Roman" w:eastAsia="標楷體" w:hAnsi="Times New Roman" w:cs="Times New Roman" w:hint="eastAsia"/>
        </w:rPr>
        <w:t>例如：性別平等教育</w:t>
      </w:r>
      <w:r w:rsidRPr="00896701">
        <w:rPr>
          <w:rFonts w:ascii="Times New Roman" w:eastAsia="標楷體" w:hAnsi="Times New Roman" w:cs="Times New Roman" w:hint="eastAsia"/>
        </w:rPr>
        <w:t xml:space="preserve">    </w:t>
      </w:r>
      <w:r w:rsidRPr="00896701">
        <w:rPr>
          <w:rFonts w:ascii="Times New Roman" w:eastAsia="標楷體" w:hAnsi="Times New Roman" w:cs="Times New Roman" w:hint="eastAsia"/>
        </w:rPr>
        <w:t>性</w:t>
      </w:r>
      <w:r w:rsidRPr="00896701">
        <w:rPr>
          <w:rFonts w:ascii="Times New Roman" w:eastAsia="標楷體" w:hAnsi="Times New Roman" w:cs="Times New Roman" w:hint="eastAsia"/>
        </w:rPr>
        <w:t xml:space="preserve"> E5 </w:t>
      </w:r>
      <w:r w:rsidRPr="00896701">
        <w:rPr>
          <w:rFonts w:ascii="Times New Roman" w:eastAsia="標楷體" w:hAnsi="Times New Roman" w:cs="Times New Roman" w:hint="eastAsia"/>
        </w:rPr>
        <w:t>認識性騷擾、性侵害、</w:t>
      </w:r>
      <w:proofErr w:type="gramStart"/>
      <w:r w:rsidRPr="00896701">
        <w:rPr>
          <w:rFonts w:ascii="Times New Roman" w:eastAsia="標楷體" w:hAnsi="Times New Roman" w:cs="Times New Roman" w:hint="eastAsia"/>
        </w:rPr>
        <w:t>性霸凌</w:t>
      </w:r>
      <w:proofErr w:type="gramEnd"/>
      <w:r w:rsidRPr="00896701">
        <w:rPr>
          <w:rFonts w:ascii="Times New Roman" w:eastAsia="標楷體" w:hAnsi="Times New Roman" w:cs="Times New Roman" w:hint="eastAsia"/>
        </w:rPr>
        <w:t>的概念及其求助管道。</w:t>
      </w:r>
    </w:p>
    <w:p w14:paraId="7C2839FD" w14:textId="77777777" w:rsidR="00BD4483" w:rsidRPr="00896701" w:rsidRDefault="00BD4483" w:rsidP="00BD4483">
      <w:pPr>
        <w:widowControl/>
        <w:rPr>
          <w:rFonts w:ascii="Times New Roman" w:eastAsia="標楷體" w:hAnsi="Times New Roman" w:cs="Times New Roman"/>
        </w:rPr>
      </w:pPr>
      <w:proofErr w:type="gramStart"/>
      <w:r>
        <w:rPr>
          <w:rFonts w:ascii="Times New Roman" w:eastAsia="標楷體" w:hAnsi="Times New Roman" w:cs="Times New Roman" w:hint="eastAsia"/>
        </w:rPr>
        <w:t>註</w:t>
      </w:r>
      <w:proofErr w:type="gramEnd"/>
      <w:r>
        <w:rPr>
          <w:rFonts w:ascii="Times New Roman" w:eastAsia="標楷體" w:hAnsi="Times New Roman" w:cs="Times New Roman" w:hint="eastAsia"/>
        </w:rPr>
        <w:t>6</w:t>
      </w:r>
      <w:r>
        <w:rPr>
          <w:rFonts w:ascii="Times New Roman" w:eastAsia="標楷體" w:hAnsi="Times New Roman" w:cs="Times New Roman" w:hint="eastAsia"/>
        </w:rPr>
        <w:t>：</w:t>
      </w:r>
      <w:r w:rsidRPr="00896701">
        <w:rPr>
          <w:rFonts w:ascii="Times New Roman" w:eastAsia="標楷體" w:hAnsi="Times New Roman" w:cs="Times New Roman" w:hint="eastAsia"/>
        </w:rPr>
        <w:t>法律規定教育議題如於領域課程融入，</w:t>
      </w:r>
      <w:r>
        <w:rPr>
          <w:rFonts w:ascii="Times New Roman" w:eastAsia="標楷體" w:hAnsi="Times New Roman" w:cs="Times New Roman" w:hint="eastAsia"/>
        </w:rPr>
        <w:t>其</w:t>
      </w:r>
      <w:r w:rsidRPr="00896701">
        <w:rPr>
          <w:rFonts w:ascii="Times New Roman" w:eastAsia="標楷體" w:hAnsi="Times New Roman" w:cs="Times New Roman" w:hint="eastAsia"/>
        </w:rPr>
        <w:t>實質內涵</w:t>
      </w:r>
      <w:r>
        <w:rPr>
          <w:rFonts w:ascii="Times New Roman" w:eastAsia="標楷體" w:hAnsi="Times New Roman" w:cs="Times New Roman" w:hint="eastAsia"/>
        </w:rPr>
        <w:t>之填寫請參考以下文件</w:t>
      </w:r>
    </w:p>
    <w:p w14:paraId="2E45A4F5" w14:textId="77777777" w:rsidR="00BD4483" w:rsidRPr="00896701" w:rsidRDefault="00BD4483" w:rsidP="00BD4483">
      <w:pPr>
        <w:widowControl/>
        <w:ind w:leftChars="300" w:left="720"/>
        <w:rPr>
          <w:rFonts w:ascii="Times New Roman" w:eastAsia="標楷體" w:hAnsi="Times New Roman" w:cs="Times New Roman"/>
        </w:rPr>
      </w:pPr>
      <w:r w:rsidRPr="00896701">
        <w:rPr>
          <w:rFonts w:ascii="Times New Roman" w:eastAsia="標楷體" w:hAnsi="Times New Roman" w:cs="Times New Roman" w:hint="eastAsia"/>
        </w:rPr>
        <w:t>1.</w:t>
      </w:r>
      <w:r w:rsidRPr="00896701">
        <w:rPr>
          <w:rFonts w:ascii="Times New Roman" w:eastAsia="標楷體" w:hAnsi="Times New Roman" w:cs="Times New Roman" w:hint="eastAsia"/>
        </w:rPr>
        <w:tab/>
      </w:r>
      <w:r w:rsidRPr="00896701">
        <w:rPr>
          <w:rFonts w:ascii="Times New Roman" w:eastAsia="標楷體" w:hAnsi="Times New Roman" w:cs="Times New Roman" w:hint="eastAsia"/>
        </w:rPr>
        <w:t>環境教育：請參考環境教育議題實質內涵</w:t>
      </w:r>
    </w:p>
    <w:p w14:paraId="40D62332" w14:textId="77777777" w:rsidR="00BD4483" w:rsidRPr="00896701" w:rsidRDefault="00BD4483" w:rsidP="00BD4483">
      <w:pPr>
        <w:widowControl/>
        <w:ind w:leftChars="300" w:left="720"/>
        <w:rPr>
          <w:rFonts w:ascii="Times New Roman" w:eastAsia="標楷體" w:hAnsi="Times New Roman" w:cs="Times New Roman"/>
        </w:rPr>
      </w:pPr>
      <w:r w:rsidRPr="00896701">
        <w:rPr>
          <w:rFonts w:ascii="Times New Roman" w:eastAsia="標楷體" w:hAnsi="Times New Roman" w:cs="Times New Roman" w:hint="eastAsia"/>
        </w:rPr>
        <w:lastRenderedPageBreak/>
        <w:t>2.</w:t>
      </w:r>
      <w:r w:rsidRPr="00896701">
        <w:rPr>
          <w:rFonts w:ascii="Times New Roman" w:eastAsia="標楷體" w:hAnsi="Times New Roman" w:cs="Times New Roman" w:hint="eastAsia"/>
        </w:rPr>
        <w:tab/>
      </w:r>
      <w:r w:rsidRPr="00896701">
        <w:rPr>
          <w:rFonts w:ascii="Times New Roman" w:eastAsia="標楷體" w:hAnsi="Times New Roman" w:cs="Times New Roman" w:hint="eastAsia"/>
        </w:rPr>
        <w:t>性別平等教育：請參考性別平等教育實質內涵</w:t>
      </w:r>
    </w:p>
    <w:p w14:paraId="721106FC" w14:textId="77777777" w:rsidR="00BD4483" w:rsidRPr="00896701" w:rsidRDefault="00BD4483" w:rsidP="00BD4483">
      <w:pPr>
        <w:widowControl/>
        <w:ind w:leftChars="300" w:left="720"/>
        <w:rPr>
          <w:rFonts w:ascii="Times New Roman" w:eastAsia="標楷體" w:hAnsi="Times New Roman" w:cs="Times New Roman"/>
        </w:rPr>
      </w:pPr>
      <w:r w:rsidRPr="00896701">
        <w:rPr>
          <w:rFonts w:ascii="Times New Roman" w:eastAsia="標楷體" w:hAnsi="Times New Roman" w:cs="Times New Roman" w:hint="eastAsia"/>
        </w:rPr>
        <w:t>3.</w:t>
      </w:r>
      <w:r w:rsidRPr="00896701">
        <w:rPr>
          <w:rFonts w:ascii="Times New Roman" w:eastAsia="標楷體" w:hAnsi="Times New Roman" w:cs="Times New Roman" w:hint="eastAsia"/>
        </w:rPr>
        <w:tab/>
      </w:r>
      <w:r w:rsidRPr="00896701">
        <w:rPr>
          <w:rFonts w:ascii="Times New Roman" w:eastAsia="標楷體" w:hAnsi="Times New Roman" w:cs="Times New Roman" w:hint="eastAsia"/>
        </w:rPr>
        <w:t>性侵害犯罪防治課程：請參考性別平等教育實質內涵</w:t>
      </w:r>
      <w:r w:rsidRPr="00896701">
        <w:rPr>
          <w:rFonts w:ascii="Times New Roman" w:eastAsia="標楷體" w:hAnsi="Times New Roman" w:cs="Times New Roman" w:hint="eastAsia"/>
        </w:rPr>
        <w:t>-E5</w:t>
      </w:r>
    </w:p>
    <w:p w14:paraId="1245D8E0" w14:textId="77777777" w:rsidR="00BD4483" w:rsidRPr="00896701" w:rsidRDefault="00BD4483" w:rsidP="00BD4483">
      <w:pPr>
        <w:widowControl/>
        <w:ind w:leftChars="300" w:left="720"/>
        <w:rPr>
          <w:rFonts w:ascii="Times New Roman" w:eastAsia="標楷體" w:hAnsi="Times New Roman" w:cs="Times New Roman"/>
        </w:rPr>
      </w:pPr>
      <w:r w:rsidRPr="00896701">
        <w:rPr>
          <w:rFonts w:ascii="Times New Roman" w:eastAsia="標楷體" w:hAnsi="Times New Roman" w:cs="Times New Roman" w:hint="eastAsia"/>
        </w:rPr>
        <w:t>4.</w:t>
      </w:r>
      <w:r w:rsidRPr="00896701">
        <w:rPr>
          <w:rFonts w:ascii="Times New Roman" w:eastAsia="標楷體" w:hAnsi="Times New Roman" w:cs="Times New Roman" w:hint="eastAsia"/>
        </w:rPr>
        <w:tab/>
      </w:r>
      <w:r w:rsidRPr="00896701">
        <w:rPr>
          <w:rFonts w:ascii="Times New Roman" w:eastAsia="標楷體" w:hAnsi="Times New Roman" w:cs="Times New Roman" w:hint="eastAsia"/>
        </w:rPr>
        <w:t>家庭教育課程：請參考家庭教育實質內涵</w:t>
      </w:r>
    </w:p>
    <w:p w14:paraId="1C9DCF6F" w14:textId="77777777" w:rsidR="00BD4483" w:rsidRPr="001A68B8" w:rsidRDefault="00BD4483" w:rsidP="00BD4483">
      <w:pPr>
        <w:widowControl/>
        <w:ind w:leftChars="300" w:left="720"/>
        <w:rPr>
          <w:rFonts w:ascii="Times New Roman" w:eastAsia="標楷體" w:hAnsi="Times New Roman" w:cs="Times New Roman"/>
        </w:rPr>
      </w:pPr>
      <w:r w:rsidRPr="00896701">
        <w:rPr>
          <w:rFonts w:ascii="Times New Roman" w:eastAsia="標楷體" w:hAnsi="Times New Roman" w:cs="Times New Roman" w:hint="eastAsia"/>
        </w:rPr>
        <w:t>5.</w:t>
      </w:r>
      <w:r w:rsidRPr="00896701">
        <w:rPr>
          <w:rFonts w:ascii="Times New Roman" w:eastAsia="標楷體" w:hAnsi="Times New Roman" w:cs="Times New Roman" w:hint="eastAsia"/>
        </w:rPr>
        <w:tab/>
      </w:r>
      <w:r w:rsidRPr="00896701">
        <w:rPr>
          <w:rFonts w:ascii="Times New Roman" w:eastAsia="標楷體" w:hAnsi="Times New Roman" w:cs="Times New Roman" w:hint="eastAsia"/>
        </w:rPr>
        <w:t>家庭暴力防治課程：請填寫「融入家庭暴力防治」即可</w:t>
      </w:r>
    </w:p>
    <w:p w14:paraId="3EF75AEC" w14:textId="101DC496" w:rsidR="00BD4483" w:rsidRDefault="00BD4483" w:rsidP="00BD4483">
      <w:pPr>
        <w:widowControl/>
        <w:rPr>
          <w:rFonts w:ascii="Times New Roman" w:eastAsia="標楷體" w:hAnsi="Times New Roman" w:cs="Times New Roman"/>
        </w:rPr>
      </w:pPr>
    </w:p>
    <w:p w14:paraId="3267EE38" w14:textId="6E320604" w:rsidR="00BD4483" w:rsidRDefault="00BD4483" w:rsidP="00BD4483">
      <w:pPr>
        <w:spacing w:line="0" w:lineRule="atLeast"/>
        <w:jc w:val="center"/>
        <w:rPr>
          <w:rFonts w:eastAsia="標楷體"/>
          <w:b/>
          <w:bCs/>
          <w:sz w:val="28"/>
        </w:rPr>
      </w:pPr>
      <w:r>
        <w:rPr>
          <w:rFonts w:eastAsia="標楷體" w:hint="eastAsia"/>
          <w:b/>
          <w:bCs/>
          <w:sz w:val="28"/>
        </w:rPr>
        <w:t>嘉義縣</w:t>
      </w:r>
      <w:r w:rsidR="00EC5657">
        <w:rPr>
          <w:rFonts w:eastAsia="標楷體" w:hint="eastAsia"/>
          <w:b/>
          <w:bCs/>
          <w:sz w:val="28"/>
        </w:rPr>
        <w:t>國立嘉義科學園區附屬</w:t>
      </w:r>
      <w:r>
        <w:rPr>
          <w:rFonts w:eastAsia="標楷體" w:hint="eastAsia"/>
          <w:b/>
          <w:bCs/>
          <w:sz w:val="28"/>
        </w:rPr>
        <w:t>國民小學</w:t>
      </w:r>
    </w:p>
    <w:p w14:paraId="582AB60E" w14:textId="77777777" w:rsidR="00BD4483" w:rsidRPr="009416EB" w:rsidRDefault="00BD4483" w:rsidP="00BD4483">
      <w:pPr>
        <w:pStyle w:val="a8"/>
        <w:rPr>
          <w:u w:val="single"/>
        </w:rPr>
      </w:pPr>
      <w:r w:rsidRPr="00F3784B">
        <w:rPr>
          <w:rFonts w:ascii="Times New Roman" w:hAnsi="Times New Roman" w:cs="Times New Roman" w:hint="eastAsia"/>
          <w:b/>
        </w:rPr>
        <w:t>11</w:t>
      </w:r>
      <w:r>
        <w:rPr>
          <w:rFonts w:ascii="Times New Roman" w:hAnsi="Times New Roman" w:cs="Times New Roman"/>
          <w:b/>
        </w:rPr>
        <w:t>3</w:t>
      </w:r>
      <w:r w:rsidRPr="00E82FC0">
        <w:rPr>
          <w:rFonts w:ascii="Times New Roman" w:hAnsi="Times New Roman" w:cs="Times New Roman"/>
          <w:b/>
        </w:rPr>
        <w:t>學年度第</w:t>
      </w:r>
      <w:r w:rsidRPr="00F3784B">
        <w:rPr>
          <w:rFonts w:ascii="Times New Roman" w:hAnsi="Times New Roman" w:cs="Times New Roman" w:hint="eastAsia"/>
          <w:b/>
          <w:color w:val="FF0000"/>
          <w:u w:val="single"/>
        </w:rPr>
        <w:t>二</w:t>
      </w:r>
      <w:r w:rsidRPr="00E82FC0">
        <w:rPr>
          <w:rFonts w:hint="eastAsia"/>
          <w:b/>
        </w:rPr>
        <w:t>學期</w:t>
      </w:r>
      <w:r w:rsidRPr="00F3784B">
        <w:rPr>
          <w:rFonts w:hint="eastAsia"/>
          <w:b/>
          <w:color w:val="FF0000"/>
          <w:u w:val="single"/>
        </w:rPr>
        <w:t>一</w:t>
      </w:r>
      <w:r w:rsidRPr="00E82FC0">
        <w:rPr>
          <w:rFonts w:hint="eastAsia"/>
          <w:b/>
        </w:rPr>
        <w:t>年級普通</w:t>
      </w:r>
      <w:proofErr w:type="gramStart"/>
      <w:r w:rsidRPr="00E82FC0">
        <w:rPr>
          <w:rFonts w:hint="eastAsia"/>
          <w:b/>
        </w:rPr>
        <w:t>班</w:t>
      </w:r>
      <w:r w:rsidRPr="00F3784B">
        <w:rPr>
          <w:rFonts w:hint="eastAsia"/>
          <w:b/>
          <w:color w:val="FF0000"/>
          <w:u w:val="single"/>
        </w:rPr>
        <w:t>健體</w:t>
      </w:r>
      <w:proofErr w:type="gramEnd"/>
      <w:r w:rsidRPr="00E82FC0">
        <w:rPr>
          <w:rFonts w:hint="eastAsia"/>
          <w:b/>
        </w:rPr>
        <w:t>領域課程計</w:t>
      </w:r>
      <w:r w:rsidRPr="008D2FBD">
        <w:rPr>
          <w:rFonts w:hint="eastAsia"/>
          <w:b/>
          <w:color w:val="auto"/>
        </w:rPr>
        <w:t>畫(表1</w:t>
      </w:r>
      <w:r>
        <w:rPr>
          <w:b/>
          <w:color w:val="auto"/>
        </w:rPr>
        <w:t>0</w:t>
      </w:r>
      <w:r w:rsidRPr="008D2FBD">
        <w:rPr>
          <w:b/>
          <w:color w:val="auto"/>
        </w:rPr>
        <w:t>-1</w:t>
      </w:r>
      <w:r w:rsidRPr="008D2FBD">
        <w:rPr>
          <w:rFonts w:hint="eastAsia"/>
          <w:b/>
          <w:color w:val="auto"/>
        </w:rPr>
        <w:t>)</w:t>
      </w:r>
    </w:p>
    <w:p w14:paraId="79971D82" w14:textId="77777777" w:rsidR="00BD4483" w:rsidRDefault="00BD4483" w:rsidP="00BD4483">
      <w:pPr>
        <w:pStyle w:val="a8"/>
        <w:rPr>
          <w:u w:val="single"/>
        </w:rPr>
      </w:pPr>
      <w:r>
        <w:rPr>
          <w:rFonts w:hint="eastAsia"/>
        </w:rPr>
        <w:t xml:space="preserve">                                                                                         </w:t>
      </w:r>
      <w:r w:rsidRPr="006E3E34">
        <w:rPr>
          <w:rFonts w:hint="eastAsia"/>
        </w:rPr>
        <w:t>設計者：</w:t>
      </w:r>
      <w:r w:rsidRPr="009416EB">
        <w:rPr>
          <w:rFonts w:hint="eastAsia"/>
          <w:u w:val="single"/>
        </w:rPr>
        <w:t xml:space="preserve">  </w:t>
      </w:r>
      <w:proofErr w:type="gramStart"/>
      <w:r>
        <w:rPr>
          <w:rFonts w:hint="eastAsia"/>
          <w:u w:val="single"/>
        </w:rPr>
        <w:t>健體領域</w:t>
      </w:r>
      <w:proofErr w:type="gramEnd"/>
      <w:r>
        <w:rPr>
          <w:rFonts w:hint="eastAsia"/>
          <w:u w:val="single"/>
        </w:rPr>
        <w:t>團隊</w:t>
      </w:r>
      <w:r w:rsidRPr="009416EB">
        <w:rPr>
          <w:rFonts w:hint="eastAsia"/>
          <w:u w:val="single"/>
        </w:rPr>
        <w:t xml:space="preserve">  </w:t>
      </w:r>
    </w:p>
    <w:p w14:paraId="3554100B" w14:textId="77777777" w:rsidR="00BD4483" w:rsidRPr="0005740A" w:rsidRDefault="00BD4483" w:rsidP="00BD4483">
      <w:pPr>
        <w:pStyle w:val="a8"/>
        <w:jc w:val="left"/>
      </w:pPr>
      <w:r>
        <w:rPr>
          <w:rFonts w:hint="eastAsia"/>
        </w:rPr>
        <w:t>第</w:t>
      </w:r>
      <w:r w:rsidRPr="00F3784B">
        <w:rPr>
          <w:rFonts w:hint="eastAsia"/>
        </w:rPr>
        <w:t>二</w:t>
      </w:r>
      <w:r>
        <w:rPr>
          <w:rFonts w:hint="eastAsia"/>
        </w:rPr>
        <w:t>學期</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0"/>
        <w:gridCol w:w="1310"/>
        <w:gridCol w:w="245"/>
        <w:gridCol w:w="486"/>
        <w:gridCol w:w="1747"/>
        <w:gridCol w:w="872"/>
        <w:gridCol w:w="875"/>
        <w:gridCol w:w="695"/>
        <w:gridCol w:w="1583"/>
        <w:gridCol w:w="2449"/>
        <w:gridCol w:w="228"/>
        <w:gridCol w:w="1461"/>
        <w:gridCol w:w="1310"/>
        <w:gridCol w:w="1519"/>
      </w:tblGrid>
      <w:tr w:rsidR="00BD4483" w:rsidRPr="006E3E34" w14:paraId="1FE4BBBB" w14:textId="77777777" w:rsidTr="00D36D14">
        <w:trPr>
          <w:trHeight w:val="443"/>
        </w:trPr>
        <w:tc>
          <w:tcPr>
            <w:tcW w:w="890" w:type="pct"/>
            <w:gridSpan w:val="3"/>
            <w:tcBorders>
              <w:bottom w:val="single" w:sz="4" w:space="0" w:color="auto"/>
            </w:tcBorders>
            <w:shd w:val="pct10" w:color="auto" w:fill="auto"/>
            <w:vAlign w:val="center"/>
          </w:tcPr>
          <w:p w14:paraId="74F84DBC" w14:textId="77777777" w:rsidR="00BD4483" w:rsidRPr="00016FB5" w:rsidRDefault="00BD4483" w:rsidP="00D36D14">
            <w:pPr>
              <w:pStyle w:val="a8"/>
            </w:pPr>
            <w:r w:rsidRPr="00016FB5">
              <w:t>教材版本</w:t>
            </w:r>
          </w:p>
        </w:tc>
        <w:tc>
          <w:tcPr>
            <w:tcW w:w="1453" w:type="pct"/>
            <w:gridSpan w:val="5"/>
            <w:tcBorders>
              <w:bottom w:val="single" w:sz="4" w:space="0" w:color="auto"/>
            </w:tcBorders>
            <w:shd w:val="clear" w:color="auto" w:fill="auto"/>
            <w:vAlign w:val="center"/>
          </w:tcPr>
          <w:p w14:paraId="74CB1A08" w14:textId="77777777" w:rsidR="00BD4483" w:rsidRPr="00016FB5" w:rsidRDefault="00BD4483" w:rsidP="00D36D14">
            <w:pPr>
              <w:pStyle w:val="2"/>
              <w:spacing w:line="0" w:lineRule="atLeast"/>
              <w:ind w:rightChars="63" w:right="151"/>
              <w:rPr>
                <w:rFonts w:ascii="標楷體" w:eastAsia="標楷體" w:hAnsi="標楷體" w:cs="Times New Roman"/>
                <w:b w:val="0"/>
                <w:snapToGrid w:val="0"/>
                <w:sz w:val="24"/>
                <w:szCs w:val="24"/>
              </w:rPr>
            </w:pPr>
            <w:r w:rsidRPr="00016FB5">
              <w:rPr>
                <w:rFonts w:ascii="標楷體" w:eastAsia="標楷體" w:hAnsi="標楷體" w:hint="eastAsia"/>
                <w:b w:val="0"/>
                <w:snapToGrid w:val="0"/>
                <w:sz w:val="24"/>
                <w:szCs w:val="24"/>
              </w:rPr>
              <w:t>翰林版</w:t>
            </w:r>
            <w:proofErr w:type="gramStart"/>
            <w:r w:rsidRPr="00016FB5">
              <w:rPr>
                <w:rFonts w:ascii="標楷體" w:eastAsia="標楷體" w:hAnsi="標楷體" w:hint="eastAsia"/>
                <w:b w:val="0"/>
                <w:sz w:val="24"/>
                <w:szCs w:val="24"/>
              </w:rPr>
              <w:t>國小健體1下</w:t>
            </w:r>
            <w:proofErr w:type="gramEnd"/>
            <w:r w:rsidRPr="00016FB5">
              <w:rPr>
                <w:rFonts w:ascii="標楷體" w:eastAsia="標楷體" w:hAnsi="標楷體" w:hint="eastAsia"/>
                <w:b w:val="0"/>
                <w:sz w:val="24"/>
                <w:szCs w:val="24"/>
              </w:rPr>
              <w:t>教材</w:t>
            </w:r>
          </w:p>
        </w:tc>
        <w:tc>
          <w:tcPr>
            <w:tcW w:w="1253" w:type="pct"/>
            <w:gridSpan w:val="2"/>
            <w:shd w:val="pct10" w:color="auto" w:fill="auto"/>
            <w:vAlign w:val="center"/>
          </w:tcPr>
          <w:p w14:paraId="2EB2A51C" w14:textId="77777777" w:rsidR="00BD4483" w:rsidRPr="00016FB5" w:rsidRDefault="00BD4483" w:rsidP="00D36D14">
            <w:pPr>
              <w:pStyle w:val="a8"/>
            </w:pPr>
            <w:r w:rsidRPr="00016FB5">
              <w:t>教學節數</w:t>
            </w:r>
          </w:p>
        </w:tc>
        <w:tc>
          <w:tcPr>
            <w:tcW w:w="1404" w:type="pct"/>
            <w:gridSpan w:val="4"/>
            <w:shd w:val="clear" w:color="auto" w:fill="auto"/>
            <w:vAlign w:val="center"/>
          </w:tcPr>
          <w:p w14:paraId="1674F4EC" w14:textId="77777777" w:rsidR="00BD4483" w:rsidRPr="00016FB5" w:rsidRDefault="00BD4483" w:rsidP="00D36D14">
            <w:pPr>
              <w:pStyle w:val="a8"/>
            </w:pPr>
            <w:r w:rsidRPr="00016FB5">
              <w:t>每週(</w:t>
            </w:r>
            <w:r w:rsidRPr="00016FB5">
              <w:rPr>
                <w:rFonts w:hint="eastAsia"/>
              </w:rPr>
              <w:t>3</w:t>
            </w:r>
            <w:r w:rsidRPr="00016FB5">
              <w:t>)節，本學期共(</w:t>
            </w:r>
            <w:r w:rsidRPr="00016FB5">
              <w:rPr>
                <w:rFonts w:hint="eastAsia"/>
              </w:rPr>
              <w:t>6</w:t>
            </w:r>
            <w:r>
              <w:t>3</w:t>
            </w:r>
            <w:r w:rsidRPr="00016FB5">
              <w:t>)節</w:t>
            </w:r>
          </w:p>
        </w:tc>
      </w:tr>
      <w:tr w:rsidR="00BD4483" w:rsidRPr="006E3E34" w14:paraId="6D25BE22" w14:textId="77777777" w:rsidTr="00D36D14">
        <w:trPr>
          <w:trHeight w:val="443"/>
        </w:trPr>
        <w:tc>
          <w:tcPr>
            <w:tcW w:w="890" w:type="pct"/>
            <w:gridSpan w:val="3"/>
            <w:shd w:val="pct10" w:color="auto" w:fill="auto"/>
            <w:vAlign w:val="center"/>
          </w:tcPr>
          <w:p w14:paraId="2502BF0A" w14:textId="77777777" w:rsidR="00BD4483" w:rsidRPr="00016FB5" w:rsidRDefault="00BD4483" w:rsidP="00D36D14">
            <w:pPr>
              <w:pStyle w:val="a8"/>
            </w:pPr>
            <w:r w:rsidRPr="00016FB5">
              <w:t>課程目標</w:t>
            </w:r>
          </w:p>
        </w:tc>
        <w:tc>
          <w:tcPr>
            <w:tcW w:w="4110" w:type="pct"/>
            <w:gridSpan w:val="11"/>
            <w:shd w:val="clear" w:color="auto" w:fill="auto"/>
            <w:vAlign w:val="center"/>
          </w:tcPr>
          <w:p w14:paraId="7567AEC2" w14:textId="77777777" w:rsidR="00BD4483" w:rsidRPr="00016FB5" w:rsidRDefault="00BD4483" w:rsidP="00D36D14">
            <w:pPr>
              <w:pStyle w:val="2"/>
              <w:spacing w:line="260" w:lineRule="exact"/>
              <w:rPr>
                <w:rFonts w:ascii="標楷體" w:eastAsia="標楷體" w:hAnsi="標楷體" w:cs="Times New Roman"/>
                <w:b w:val="0"/>
                <w:sz w:val="24"/>
                <w:szCs w:val="24"/>
              </w:rPr>
            </w:pPr>
            <w:r w:rsidRPr="00016FB5">
              <w:rPr>
                <w:rFonts w:ascii="標楷體" w:eastAsia="標楷體" w:hAnsi="標楷體" w:hint="eastAsia"/>
                <w:b w:val="0"/>
                <w:sz w:val="24"/>
                <w:szCs w:val="24"/>
              </w:rPr>
              <w:t>1.教師藉由單元插圖故事，引導兒童思考問題，提高學習動機。</w:t>
            </w:r>
          </w:p>
          <w:p w14:paraId="25A8374C" w14:textId="77777777" w:rsidR="00BD4483" w:rsidRPr="00016FB5" w:rsidRDefault="00BD4483" w:rsidP="00D36D14">
            <w:pPr>
              <w:spacing w:line="260" w:lineRule="exact"/>
              <w:rPr>
                <w:rFonts w:ascii="標楷體" w:eastAsia="標楷體" w:hAnsi="標楷體"/>
              </w:rPr>
            </w:pPr>
            <w:r w:rsidRPr="00016FB5">
              <w:rPr>
                <w:rFonts w:ascii="標楷體" w:eastAsia="標楷體" w:hAnsi="標楷體" w:hint="eastAsia"/>
              </w:rPr>
              <w:t>2.藉著感受情緒與表達情緒，讓兒童逐步認識並接納自己的情緒，學習克制衝動及合宜表達情緒的方法。</w:t>
            </w:r>
          </w:p>
          <w:p w14:paraId="415E2AF6" w14:textId="77777777" w:rsidR="00BD4483" w:rsidRPr="00016FB5" w:rsidRDefault="00BD4483" w:rsidP="00D36D14">
            <w:pPr>
              <w:pStyle w:val="2"/>
              <w:spacing w:line="260" w:lineRule="exact"/>
              <w:rPr>
                <w:rFonts w:ascii="標楷體" w:eastAsia="標楷體" w:hAnsi="標楷體" w:cs="Times New Roman"/>
                <w:b w:val="0"/>
                <w:sz w:val="24"/>
                <w:szCs w:val="24"/>
              </w:rPr>
            </w:pPr>
            <w:r w:rsidRPr="00016FB5">
              <w:rPr>
                <w:rFonts w:ascii="標楷體" w:eastAsia="標楷體" w:hAnsi="標楷體" w:hint="eastAsia"/>
                <w:b w:val="0"/>
                <w:sz w:val="24"/>
                <w:szCs w:val="24"/>
              </w:rPr>
              <w:t>3.讓兒童分辨舒服與不舒服的身體碰觸，讓兒童能認識自己的身體隱私部位及身體自主權，建立「做自己身體的主人」的觀念，進而培養保護自己和處理危機的能力。</w:t>
            </w:r>
          </w:p>
          <w:p w14:paraId="54A2FCBA" w14:textId="77777777" w:rsidR="00BD4483" w:rsidRPr="00016FB5" w:rsidRDefault="00BD4483" w:rsidP="00D36D14">
            <w:pPr>
              <w:pStyle w:val="2"/>
              <w:spacing w:line="260" w:lineRule="exact"/>
              <w:rPr>
                <w:rFonts w:ascii="標楷體" w:eastAsia="標楷體" w:hAnsi="標楷體" w:cs="Times New Roman"/>
                <w:b w:val="0"/>
                <w:sz w:val="24"/>
                <w:szCs w:val="24"/>
              </w:rPr>
            </w:pPr>
            <w:r w:rsidRPr="00016FB5">
              <w:rPr>
                <w:rFonts w:ascii="標楷體" w:eastAsia="標楷體" w:hAnsi="標楷體" w:hint="eastAsia"/>
                <w:b w:val="0"/>
                <w:sz w:val="24"/>
                <w:szCs w:val="24"/>
              </w:rPr>
              <w:t>4.透過對學校活動或家務工作的檢視，讓兒童了解善盡責任參與活動，根據興趣和能力來分配工作才是合理的。兩性在生活上應該互相包容尊重、和諧共處。</w:t>
            </w:r>
          </w:p>
          <w:p w14:paraId="0BC651DA" w14:textId="77777777" w:rsidR="00BD4483" w:rsidRPr="00016FB5" w:rsidRDefault="00BD4483" w:rsidP="00D36D14">
            <w:pPr>
              <w:pStyle w:val="2"/>
              <w:spacing w:line="260" w:lineRule="exact"/>
              <w:rPr>
                <w:rFonts w:ascii="標楷體" w:eastAsia="標楷體" w:hAnsi="標楷體" w:cs="Times New Roman"/>
                <w:b w:val="0"/>
                <w:sz w:val="24"/>
                <w:szCs w:val="24"/>
              </w:rPr>
            </w:pPr>
            <w:r w:rsidRPr="00016FB5">
              <w:rPr>
                <w:rFonts w:ascii="標楷體" w:eastAsia="標楷體" w:hAnsi="標楷體" w:hint="eastAsia"/>
                <w:b w:val="0"/>
                <w:sz w:val="24"/>
                <w:szCs w:val="24"/>
              </w:rPr>
              <w:t>5.發表生病時的感受和處理方法，透過角色扮演活動讓兒童了解如何和醫師、護士或藥師等健康照護者配合，幫助自己早日恢復健康。</w:t>
            </w:r>
          </w:p>
          <w:p w14:paraId="523EC959" w14:textId="77777777" w:rsidR="00BD4483" w:rsidRPr="00016FB5" w:rsidRDefault="00BD4483" w:rsidP="00D36D14">
            <w:pPr>
              <w:pStyle w:val="2"/>
              <w:spacing w:line="260" w:lineRule="exact"/>
              <w:rPr>
                <w:rFonts w:ascii="標楷體" w:eastAsia="標楷體" w:hAnsi="標楷體" w:cs="Times New Roman"/>
                <w:b w:val="0"/>
                <w:sz w:val="24"/>
                <w:szCs w:val="24"/>
              </w:rPr>
            </w:pPr>
            <w:r w:rsidRPr="00016FB5">
              <w:rPr>
                <w:rFonts w:ascii="標楷體" w:eastAsia="標楷體" w:hAnsi="標楷體" w:hint="eastAsia"/>
                <w:b w:val="0"/>
                <w:sz w:val="24"/>
                <w:szCs w:val="24"/>
              </w:rPr>
              <w:t>6.引導兒童認識藥袋說明並遵照使用方法按時用藥，培養正確用藥的觀念。</w:t>
            </w:r>
          </w:p>
          <w:p w14:paraId="4DBF3B2A" w14:textId="77777777" w:rsidR="00BD4483" w:rsidRPr="00016FB5" w:rsidRDefault="00BD4483" w:rsidP="00D36D14">
            <w:pPr>
              <w:pStyle w:val="2"/>
              <w:spacing w:line="260" w:lineRule="exact"/>
              <w:rPr>
                <w:rFonts w:ascii="標楷體" w:eastAsia="標楷體" w:hAnsi="標楷體" w:cs="Times New Roman"/>
                <w:b w:val="0"/>
                <w:sz w:val="24"/>
                <w:szCs w:val="24"/>
              </w:rPr>
            </w:pPr>
            <w:r w:rsidRPr="00016FB5">
              <w:rPr>
                <w:rFonts w:ascii="標楷體" w:eastAsia="標楷體" w:hAnsi="標楷體" w:hint="eastAsia"/>
                <w:b w:val="0"/>
                <w:sz w:val="24"/>
                <w:szCs w:val="24"/>
              </w:rPr>
              <w:t>7.引導兒童認識疾病的傳染途徑和預防方法，了解「預防重於治療」的道理，知道增強抵抗力可以促進健康、預防疾病，進而落實良好的生活習慣，讓自己更健康。</w:t>
            </w:r>
          </w:p>
          <w:p w14:paraId="3C4DA050" w14:textId="77777777" w:rsidR="00BD4483" w:rsidRPr="00016FB5" w:rsidRDefault="00BD4483" w:rsidP="00D36D14">
            <w:pPr>
              <w:pStyle w:val="2"/>
              <w:spacing w:line="260" w:lineRule="exact"/>
              <w:rPr>
                <w:rFonts w:ascii="標楷體" w:eastAsia="標楷體" w:hAnsi="標楷體" w:cs="Times New Roman"/>
                <w:b w:val="0"/>
                <w:sz w:val="24"/>
                <w:szCs w:val="24"/>
              </w:rPr>
            </w:pPr>
            <w:r w:rsidRPr="00016FB5">
              <w:rPr>
                <w:rFonts w:ascii="標楷體" w:eastAsia="標楷體" w:hAnsi="標楷體" w:hint="eastAsia"/>
                <w:b w:val="0"/>
                <w:sz w:val="24"/>
                <w:szCs w:val="24"/>
              </w:rPr>
              <w:t>8.透過分享與探究活動，引導兒童知道運動的益處，進而願意增加運動機會。</w:t>
            </w:r>
          </w:p>
          <w:p w14:paraId="090BDFAD" w14:textId="77777777" w:rsidR="00BD4483" w:rsidRPr="00016FB5" w:rsidRDefault="00BD4483" w:rsidP="00D36D14">
            <w:pPr>
              <w:pStyle w:val="2"/>
              <w:spacing w:line="260" w:lineRule="exact"/>
              <w:rPr>
                <w:rFonts w:ascii="標楷體" w:eastAsia="標楷體" w:hAnsi="標楷體" w:cs="Times New Roman"/>
                <w:b w:val="0"/>
                <w:sz w:val="24"/>
                <w:szCs w:val="24"/>
              </w:rPr>
            </w:pPr>
            <w:r w:rsidRPr="00016FB5">
              <w:rPr>
                <w:rFonts w:ascii="標楷體" w:eastAsia="標楷體" w:hAnsi="標楷體" w:hint="eastAsia"/>
                <w:b w:val="0"/>
                <w:sz w:val="24"/>
                <w:szCs w:val="24"/>
              </w:rPr>
              <w:t>9.透過觀察與體驗活動，引導兒童認識校園的運動資源，並遵守使用規定。</w:t>
            </w:r>
          </w:p>
          <w:p w14:paraId="2790B5AF" w14:textId="77777777" w:rsidR="00BD4483" w:rsidRPr="00016FB5" w:rsidRDefault="00BD4483" w:rsidP="00D36D14">
            <w:pPr>
              <w:pStyle w:val="2"/>
              <w:spacing w:line="260" w:lineRule="exact"/>
              <w:rPr>
                <w:rFonts w:ascii="標楷體" w:eastAsia="標楷體" w:hAnsi="標楷體" w:cs="Times New Roman"/>
                <w:b w:val="0"/>
                <w:sz w:val="24"/>
                <w:szCs w:val="24"/>
              </w:rPr>
            </w:pPr>
            <w:r w:rsidRPr="00016FB5">
              <w:rPr>
                <w:rFonts w:ascii="標楷體" w:eastAsia="標楷體" w:hAnsi="標楷體" w:hint="eastAsia"/>
                <w:b w:val="0"/>
                <w:sz w:val="24"/>
                <w:szCs w:val="24"/>
              </w:rPr>
              <w:t>10.引導兒童實作伸展運動，知道運動前、後伸展的重要性。</w:t>
            </w:r>
          </w:p>
          <w:p w14:paraId="7596B923" w14:textId="77777777" w:rsidR="00BD4483" w:rsidRPr="00016FB5" w:rsidRDefault="00BD4483" w:rsidP="00D36D14">
            <w:pPr>
              <w:pStyle w:val="2"/>
              <w:spacing w:line="260" w:lineRule="exact"/>
              <w:rPr>
                <w:rFonts w:ascii="標楷體" w:eastAsia="標楷體" w:hAnsi="標楷體" w:cs="Times New Roman"/>
                <w:b w:val="0"/>
                <w:sz w:val="24"/>
                <w:szCs w:val="24"/>
              </w:rPr>
            </w:pPr>
            <w:r w:rsidRPr="00016FB5">
              <w:rPr>
                <w:rFonts w:ascii="標楷體" w:eastAsia="標楷體" w:hAnsi="標楷體" w:hint="eastAsia"/>
                <w:b w:val="0"/>
                <w:sz w:val="24"/>
                <w:szCs w:val="24"/>
              </w:rPr>
              <w:t>11.經由武術模仿遊戲，讓兒童學會</w:t>
            </w:r>
            <w:proofErr w:type="gramStart"/>
            <w:r w:rsidRPr="00016FB5">
              <w:rPr>
                <w:rFonts w:ascii="標楷體" w:eastAsia="標楷體" w:hAnsi="標楷體" w:hint="eastAsia"/>
                <w:b w:val="0"/>
                <w:sz w:val="24"/>
                <w:szCs w:val="24"/>
              </w:rPr>
              <w:t>武術拳與掌</w:t>
            </w:r>
            <w:proofErr w:type="gramEnd"/>
            <w:r w:rsidRPr="00016FB5">
              <w:rPr>
                <w:rFonts w:ascii="標楷體" w:eastAsia="標楷體" w:hAnsi="標楷體" w:hint="eastAsia"/>
                <w:b w:val="0"/>
                <w:sz w:val="24"/>
                <w:szCs w:val="24"/>
              </w:rPr>
              <w:t>的基本動作，並能和他人合作，共同進行創作動作遊戲。</w:t>
            </w:r>
          </w:p>
          <w:p w14:paraId="32496741" w14:textId="77777777" w:rsidR="00BD4483" w:rsidRPr="00016FB5" w:rsidRDefault="00BD4483" w:rsidP="00D36D14">
            <w:pPr>
              <w:pStyle w:val="2"/>
              <w:spacing w:line="260" w:lineRule="exact"/>
              <w:rPr>
                <w:rFonts w:ascii="標楷體" w:eastAsia="標楷體" w:hAnsi="標楷體" w:cs="Times New Roman"/>
                <w:b w:val="0"/>
                <w:sz w:val="24"/>
                <w:szCs w:val="24"/>
              </w:rPr>
            </w:pPr>
            <w:r w:rsidRPr="00016FB5">
              <w:rPr>
                <w:rFonts w:ascii="標楷體" w:eastAsia="標楷體" w:hAnsi="標楷體" w:hint="eastAsia"/>
                <w:b w:val="0"/>
                <w:sz w:val="24"/>
                <w:szCs w:val="24"/>
              </w:rPr>
              <w:t>12.透過各式童玩體驗與遊戲，提升兒童的體能與協調性，並讓其從中領略傳統的美好與珍貴。</w:t>
            </w:r>
          </w:p>
          <w:p w14:paraId="450B060D" w14:textId="77777777" w:rsidR="00BD4483" w:rsidRPr="00016FB5" w:rsidRDefault="00BD4483" w:rsidP="00D36D14">
            <w:pPr>
              <w:spacing w:line="260" w:lineRule="exact"/>
              <w:rPr>
                <w:rFonts w:ascii="標楷體" w:eastAsia="標楷體" w:hAnsi="標楷體"/>
              </w:rPr>
            </w:pPr>
            <w:r w:rsidRPr="00016FB5">
              <w:rPr>
                <w:rFonts w:ascii="標楷體" w:eastAsia="標楷體" w:hAnsi="標楷體" w:hint="eastAsia"/>
              </w:rPr>
              <w:t>13.讓兒童了解跳躍的基本動作技巧，並能運用正確的技巧做出單、雙腳跳聯合性動作。</w:t>
            </w:r>
          </w:p>
          <w:p w14:paraId="52F3E79B" w14:textId="77777777" w:rsidR="00BD4483" w:rsidRPr="00016FB5" w:rsidRDefault="00BD4483" w:rsidP="00D36D14">
            <w:pPr>
              <w:spacing w:line="260" w:lineRule="exact"/>
              <w:rPr>
                <w:rFonts w:ascii="標楷體" w:eastAsia="標楷體" w:hAnsi="標楷體"/>
              </w:rPr>
            </w:pPr>
            <w:r w:rsidRPr="00016FB5">
              <w:rPr>
                <w:rFonts w:ascii="標楷體" w:eastAsia="標楷體" w:hAnsi="標楷體" w:hint="eastAsia"/>
              </w:rPr>
              <w:t>14.透過分享與探究活動，引導兒童知道運動的益處，進而願意增加運動機會。</w:t>
            </w:r>
          </w:p>
          <w:p w14:paraId="7208F8B3" w14:textId="77777777" w:rsidR="00BD4483" w:rsidRPr="00016FB5" w:rsidRDefault="00BD4483" w:rsidP="00D36D14">
            <w:pPr>
              <w:spacing w:line="260" w:lineRule="exact"/>
              <w:rPr>
                <w:rFonts w:ascii="標楷體" w:eastAsia="標楷體" w:hAnsi="標楷體"/>
              </w:rPr>
            </w:pPr>
            <w:r w:rsidRPr="00016FB5">
              <w:rPr>
                <w:rFonts w:ascii="標楷體" w:eastAsia="標楷體" w:hAnsi="標楷體" w:hint="eastAsia"/>
              </w:rPr>
              <w:t>15.透過觀察與體驗活動，引導兒童認識校園的運動資源，並遵守使用規定。</w:t>
            </w:r>
          </w:p>
          <w:p w14:paraId="5D39F199" w14:textId="77777777" w:rsidR="00BD4483" w:rsidRPr="00016FB5" w:rsidRDefault="00BD4483" w:rsidP="00D36D14">
            <w:pPr>
              <w:spacing w:line="260" w:lineRule="exact"/>
              <w:rPr>
                <w:rFonts w:ascii="標楷體" w:eastAsia="標楷體" w:hAnsi="標楷體"/>
              </w:rPr>
            </w:pPr>
            <w:r w:rsidRPr="00016FB5">
              <w:rPr>
                <w:rFonts w:ascii="標楷體" w:eastAsia="標楷體" w:hAnsi="標楷體" w:hint="eastAsia"/>
              </w:rPr>
              <w:t>16.藉由氣球多樣的擊球遊戲，降低運動學習門檻，引發兒童學習興趣。</w:t>
            </w:r>
          </w:p>
          <w:p w14:paraId="12F65D1E" w14:textId="77777777" w:rsidR="00BD4483" w:rsidRPr="00016FB5" w:rsidRDefault="00BD4483" w:rsidP="00D36D14">
            <w:pPr>
              <w:spacing w:line="260" w:lineRule="exact"/>
              <w:rPr>
                <w:rFonts w:ascii="標楷體" w:eastAsia="標楷體" w:hAnsi="標楷體"/>
              </w:rPr>
            </w:pPr>
            <w:r w:rsidRPr="00016FB5">
              <w:rPr>
                <w:rFonts w:ascii="標楷體" w:eastAsia="標楷體" w:hAnsi="標楷體" w:hint="eastAsia"/>
              </w:rPr>
              <w:t>17.透過大、小球</w:t>
            </w:r>
            <w:proofErr w:type="gramStart"/>
            <w:r w:rsidRPr="00016FB5">
              <w:rPr>
                <w:rFonts w:ascii="標楷體" w:eastAsia="標楷體" w:hAnsi="標楷體" w:hint="eastAsia"/>
              </w:rPr>
              <w:t>的拋球</w:t>
            </w:r>
            <w:proofErr w:type="gramEnd"/>
            <w:r w:rsidRPr="00016FB5">
              <w:rPr>
                <w:rFonts w:ascii="標楷體" w:eastAsia="標楷體" w:hAnsi="標楷體" w:hint="eastAsia"/>
              </w:rPr>
              <w:t>體驗與練習，學習基本運動要領，並在遊戲或比賽中增進運動技能。</w:t>
            </w:r>
          </w:p>
          <w:p w14:paraId="105EF5E8" w14:textId="77777777" w:rsidR="00BD4483" w:rsidRPr="00016FB5" w:rsidRDefault="00BD4483" w:rsidP="00D36D14">
            <w:pPr>
              <w:spacing w:line="260" w:lineRule="exact"/>
              <w:rPr>
                <w:rFonts w:ascii="標楷體" w:eastAsia="標楷體" w:hAnsi="標楷體"/>
              </w:rPr>
            </w:pPr>
            <w:r w:rsidRPr="00016FB5">
              <w:rPr>
                <w:rFonts w:ascii="標楷體" w:eastAsia="標楷體" w:hAnsi="標楷體" w:hint="eastAsia"/>
              </w:rPr>
              <w:t>18.藉由各種不同的用手拍球練習和遊戲，增進兒童用手控球的靈活度與協調性。</w:t>
            </w:r>
          </w:p>
          <w:p w14:paraId="260C8CFD" w14:textId="77777777" w:rsidR="00BD4483" w:rsidRPr="00016FB5" w:rsidRDefault="00BD4483" w:rsidP="00D36D14">
            <w:pPr>
              <w:spacing w:line="260" w:lineRule="exact"/>
              <w:rPr>
                <w:rFonts w:ascii="標楷體" w:eastAsia="標楷體" w:hAnsi="標楷體"/>
              </w:rPr>
            </w:pPr>
            <w:r w:rsidRPr="00016FB5">
              <w:rPr>
                <w:rFonts w:ascii="標楷體" w:eastAsia="標楷體" w:hAnsi="標楷體" w:hint="eastAsia"/>
              </w:rPr>
              <w:t>19.教師藉由播放水域活動相關相片或影片，引導學生發表自我經驗，提高其學習興趣。</w:t>
            </w:r>
          </w:p>
          <w:p w14:paraId="4A89993B" w14:textId="77777777" w:rsidR="00BD4483" w:rsidRPr="00016FB5" w:rsidRDefault="00BD4483" w:rsidP="00D36D14">
            <w:pPr>
              <w:spacing w:line="260" w:lineRule="exact"/>
              <w:rPr>
                <w:rFonts w:ascii="標楷體" w:eastAsia="標楷體" w:hAnsi="標楷體"/>
              </w:rPr>
            </w:pPr>
            <w:r w:rsidRPr="00016FB5">
              <w:rPr>
                <w:rFonts w:ascii="標楷體" w:eastAsia="標楷體" w:hAnsi="標楷體" w:hint="eastAsia"/>
              </w:rPr>
              <w:t>20.透過討論方式，教師教導兒童挑選游泳裝備的方法。</w:t>
            </w:r>
          </w:p>
          <w:p w14:paraId="1BC845AD" w14:textId="77777777" w:rsidR="00BD4483" w:rsidRPr="00016FB5" w:rsidRDefault="00BD4483" w:rsidP="00D36D14">
            <w:pPr>
              <w:rPr>
                <w:rFonts w:ascii="標楷體" w:eastAsia="標楷體" w:hAnsi="標楷體"/>
              </w:rPr>
            </w:pPr>
            <w:r w:rsidRPr="00016FB5">
              <w:rPr>
                <w:rFonts w:ascii="標楷體" w:eastAsia="標楷體" w:hAnsi="標楷體" w:hint="eastAsia"/>
              </w:rPr>
              <w:t>21.藉由經驗分享，教師幫助兒童了解游泳時的安全規範。</w:t>
            </w:r>
          </w:p>
        </w:tc>
      </w:tr>
      <w:tr w:rsidR="00BD4483" w:rsidRPr="008D2FBD" w14:paraId="2326F4F6" w14:textId="77777777" w:rsidTr="00D36D14">
        <w:tblPrEx>
          <w:jc w:val="center"/>
        </w:tblPrEx>
        <w:trPr>
          <w:trHeight w:val="375"/>
          <w:jc w:val="center"/>
        </w:trPr>
        <w:tc>
          <w:tcPr>
            <w:tcW w:w="407" w:type="pct"/>
            <w:vMerge w:val="restart"/>
            <w:shd w:val="pct10" w:color="auto" w:fill="auto"/>
            <w:vAlign w:val="center"/>
          </w:tcPr>
          <w:p w14:paraId="5BFC18B5" w14:textId="77777777" w:rsidR="00BD4483" w:rsidRPr="008D2FBD" w:rsidRDefault="00BD4483" w:rsidP="00D36D14">
            <w:pPr>
              <w:pStyle w:val="a8"/>
              <w:rPr>
                <w:color w:val="auto"/>
              </w:rPr>
            </w:pPr>
            <w:r w:rsidRPr="008D2FBD">
              <w:rPr>
                <w:color w:val="auto"/>
              </w:rPr>
              <w:lastRenderedPageBreak/>
              <w:t>教學進度</w:t>
            </w:r>
          </w:p>
          <w:p w14:paraId="714CC96B" w14:textId="77777777" w:rsidR="00BD4483" w:rsidRPr="008D2FBD" w:rsidRDefault="00BD4483" w:rsidP="00D36D14">
            <w:pPr>
              <w:pStyle w:val="a8"/>
              <w:rPr>
                <w:color w:val="auto"/>
              </w:rPr>
            </w:pPr>
            <w:proofErr w:type="gramStart"/>
            <w:r w:rsidRPr="008D2FBD">
              <w:rPr>
                <w:color w:val="auto"/>
              </w:rPr>
              <w:t>週</w:t>
            </w:r>
            <w:proofErr w:type="gramEnd"/>
            <w:r w:rsidRPr="008D2FBD">
              <w:rPr>
                <w:color w:val="auto"/>
              </w:rPr>
              <w:t>次</w:t>
            </w:r>
          </w:p>
        </w:tc>
        <w:tc>
          <w:tcPr>
            <w:tcW w:w="407" w:type="pct"/>
            <w:vMerge w:val="restart"/>
            <w:shd w:val="pct10" w:color="auto" w:fill="auto"/>
            <w:vAlign w:val="center"/>
          </w:tcPr>
          <w:p w14:paraId="29D7FCC4" w14:textId="77777777" w:rsidR="00BD4483" w:rsidRPr="008D2FBD" w:rsidRDefault="00BD4483" w:rsidP="00D36D14">
            <w:pPr>
              <w:pStyle w:val="a8"/>
              <w:rPr>
                <w:color w:val="auto"/>
              </w:rPr>
            </w:pPr>
            <w:r w:rsidRPr="008D2FBD">
              <w:rPr>
                <w:rFonts w:hint="eastAsia"/>
                <w:color w:val="auto"/>
              </w:rPr>
              <w:t>單元名稱</w:t>
            </w:r>
          </w:p>
        </w:tc>
        <w:tc>
          <w:tcPr>
            <w:tcW w:w="227" w:type="pct"/>
            <w:gridSpan w:val="2"/>
            <w:vMerge w:val="restart"/>
            <w:shd w:val="pct10" w:color="auto" w:fill="auto"/>
            <w:vAlign w:val="center"/>
          </w:tcPr>
          <w:p w14:paraId="5E08BE72" w14:textId="77777777" w:rsidR="00BD4483" w:rsidRPr="008D2FBD" w:rsidRDefault="00BD4483" w:rsidP="00D36D14">
            <w:pPr>
              <w:pStyle w:val="a8"/>
              <w:rPr>
                <w:color w:val="auto"/>
              </w:rPr>
            </w:pPr>
            <w:r w:rsidRPr="008D2FBD">
              <w:rPr>
                <w:color w:val="auto"/>
              </w:rPr>
              <w:t>節數</w:t>
            </w:r>
          </w:p>
        </w:tc>
        <w:tc>
          <w:tcPr>
            <w:tcW w:w="543" w:type="pct"/>
            <w:vMerge w:val="restart"/>
            <w:shd w:val="pct10" w:color="auto" w:fill="auto"/>
            <w:vAlign w:val="center"/>
          </w:tcPr>
          <w:p w14:paraId="107F140D" w14:textId="77777777" w:rsidR="00BD4483" w:rsidRPr="008D2FBD" w:rsidRDefault="00BD4483" w:rsidP="00D36D14">
            <w:pPr>
              <w:pStyle w:val="a8"/>
              <w:rPr>
                <w:color w:val="auto"/>
              </w:rPr>
            </w:pPr>
            <w:r w:rsidRPr="008D2FBD">
              <w:rPr>
                <w:rFonts w:hint="eastAsia"/>
                <w:color w:val="auto"/>
              </w:rPr>
              <w:t>學習領域</w:t>
            </w:r>
          </w:p>
          <w:p w14:paraId="7630FB21" w14:textId="77777777" w:rsidR="00BD4483" w:rsidRPr="008D2FBD" w:rsidRDefault="00BD4483" w:rsidP="00D36D14">
            <w:pPr>
              <w:pStyle w:val="a8"/>
              <w:rPr>
                <w:color w:val="auto"/>
              </w:rPr>
            </w:pPr>
            <w:r w:rsidRPr="008D2FBD">
              <w:rPr>
                <w:color w:val="auto"/>
              </w:rPr>
              <w:t>核心素養</w:t>
            </w:r>
          </w:p>
        </w:tc>
        <w:tc>
          <w:tcPr>
            <w:tcW w:w="543" w:type="pct"/>
            <w:gridSpan w:val="2"/>
            <w:shd w:val="pct10" w:color="auto" w:fill="auto"/>
            <w:vAlign w:val="center"/>
          </w:tcPr>
          <w:p w14:paraId="501F1AF9" w14:textId="77777777" w:rsidR="00BD4483" w:rsidRPr="008D2FBD" w:rsidRDefault="00BD4483" w:rsidP="00D36D14">
            <w:pPr>
              <w:pStyle w:val="a8"/>
              <w:rPr>
                <w:color w:val="auto"/>
              </w:rPr>
            </w:pPr>
            <w:r w:rsidRPr="008D2FBD">
              <w:rPr>
                <w:color w:val="auto"/>
              </w:rPr>
              <w:t>學習重點</w:t>
            </w:r>
          </w:p>
        </w:tc>
        <w:tc>
          <w:tcPr>
            <w:tcW w:w="708" w:type="pct"/>
            <w:gridSpan w:val="2"/>
            <w:vMerge w:val="restart"/>
            <w:shd w:val="pct10" w:color="auto" w:fill="auto"/>
            <w:vAlign w:val="center"/>
          </w:tcPr>
          <w:p w14:paraId="545A9135" w14:textId="77777777" w:rsidR="00BD4483" w:rsidRPr="008D2FBD" w:rsidRDefault="00BD4483" w:rsidP="00D36D14">
            <w:pPr>
              <w:pStyle w:val="a8"/>
              <w:rPr>
                <w:color w:val="auto"/>
              </w:rPr>
            </w:pPr>
            <w:r w:rsidRPr="008D2FBD">
              <w:rPr>
                <w:rFonts w:hint="eastAsia"/>
                <w:color w:val="auto"/>
              </w:rPr>
              <w:t>學習</w:t>
            </w:r>
            <w:r w:rsidRPr="008D2FBD">
              <w:rPr>
                <w:color w:val="auto"/>
              </w:rPr>
              <w:t>目標</w:t>
            </w:r>
          </w:p>
        </w:tc>
        <w:tc>
          <w:tcPr>
            <w:tcW w:w="832" w:type="pct"/>
            <w:gridSpan w:val="2"/>
            <w:vMerge w:val="restart"/>
            <w:shd w:val="pct10" w:color="auto" w:fill="auto"/>
            <w:vAlign w:val="center"/>
          </w:tcPr>
          <w:p w14:paraId="3181746C" w14:textId="77777777" w:rsidR="00BD4483" w:rsidRPr="008D2FBD" w:rsidRDefault="00BD4483" w:rsidP="00D36D14">
            <w:pPr>
              <w:pStyle w:val="a8"/>
              <w:rPr>
                <w:color w:val="auto"/>
              </w:rPr>
            </w:pPr>
            <w:r w:rsidRPr="008D2FBD">
              <w:rPr>
                <w:color w:val="auto"/>
              </w:rPr>
              <w:t>教學重點</w:t>
            </w:r>
            <w:r>
              <w:t>(</w:t>
            </w:r>
            <w:r>
              <w:rPr>
                <w:rFonts w:hint="eastAsia"/>
              </w:rPr>
              <w:t>學習引導內容及實施方式</w:t>
            </w:r>
            <w:r>
              <w:t>)</w:t>
            </w:r>
          </w:p>
        </w:tc>
        <w:tc>
          <w:tcPr>
            <w:tcW w:w="454" w:type="pct"/>
            <w:vMerge w:val="restart"/>
            <w:shd w:val="pct10" w:color="auto" w:fill="auto"/>
            <w:vAlign w:val="center"/>
          </w:tcPr>
          <w:p w14:paraId="4E5C28BA" w14:textId="77777777" w:rsidR="00BD4483" w:rsidRPr="008D2FBD" w:rsidRDefault="00BD4483" w:rsidP="00D36D14">
            <w:pPr>
              <w:pStyle w:val="a8"/>
              <w:rPr>
                <w:color w:val="auto"/>
              </w:rPr>
            </w:pPr>
            <w:r w:rsidRPr="008D2FBD">
              <w:rPr>
                <w:color w:val="auto"/>
              </w:rPr>
              <w:t>評量方式</w:t>
            </w:r>
          </w:p>
        </w:tc>
        <w:tc>
          <w:tcPr>
            <w:tcW w:w="407" w:type="pct"/>
            <w:vMerge w:val="restart"/>
            <w:shd w:val="pct10" w:color="auto" w:fill="auto"/>
            <w:vAlign w:val="center"/>
          </w:tcPr>
          <w:p w14:paraId="40934B13" w14:textId="77777777" w:rsidR="00BD4483" w:rsidRPr="008D2FBD" w:rsidRDefault="00BD4483" w:rsidP="00D36D14">
            <w:pPr>
              <w:pStyle w:val="a8"/>
              <w:rPr>
                <w:color w:val="auto"/>
              </w:rPr>
            </w:pPr>
            <w:r w:rsidRPr="008D2FBD">
              <w:rPr>
                <w:rFonts w:hint="eastAsia"/>
                <w:color w:val="auto"/>
              </w:rPr>
              <w:t>議題融入</w:t>
            </w:r>
          </w:p>
        </w:tc>
        <w:tc>
          <w:tcPr>
            <w:tcW w:w="472" w:type="pct"/>
            <w:vMerge w:val="restart"/>
            <w:shd w:val="pct10" w:color="auto" w:fill="auto"/>
            <w:vAlign w:val="center"/>
          </w:tcPr>
          <w:p w14:paraId="6DB3FA22" w14:textId="77777777" w:rsidR="00BD4483" w:rsidRPr="008D2FBD" w:rsidRDefault="00BD4483" w:rsidP="00D36D14">
            <w:pPr>
              <w:pStyle w:val="a8"/>
              <w:rPr>
                <w:color w:val="auto"/>
              </w:rPr>
            </w:pPr>
            <w:r w:rsidRPr="008D2FBD">
              <w:rPr>
                <w:color w:val="auto"/>
              </w:rPr>
              <w:t>跨領域統整規劃</w:t>
            </w:r>
          </w:p>
          <w:p w14:paraId="2C8FC936" w14:textId="77777777" w:rsidR="00BD4483" w:rsidRPr="008D2FBD" w:rsidRDefault="00BD4483" w:rsidP="00D36D14">
            <w:pPr>
              <w:pStyle w:val="a8"/>
              <w:rPr>
                <w:color w:val="auto"/>
              </w:rPr>
            </w:pPr>
            <w:r w:rsidRPr="008D2FBD">
              <w:rPr>
                <w:rFonts w:hint="eastAsia"/>
                <w:color w:val="auto"/>
              </w:rPr>
              <w:t>(</w:t>
            </w:r>
            <w:r w:rsidRPr="008D2FBD">
              <w:rPr>
                <w:color w:val="auto"/>
              </w:rPr>
              <w:t>無則免</w:t>
            </w:r>
            <w:r w:rsidRPr="008D2FBD">
              <w:rPr>
                <w:rFonts w:hint="eastAsia"/>
                <w:color w:val="auto"/>
              </w:rPr>
              <w:t>)</w:t>
            </w:r>
          </w:p>
        </w:tc>
      </w:tr>
      <w:tr w:rsidR="00BD4483" w:rsidRPr="008D2FBD" w14:paraId="06EC05AF" w14:textId="77777777" w:rsidTr="00D36D14">
        <w:tblPrEx>
          <w:jc w:val="center"/>
        </w:tblPrEx>
        <w:trPr>
          <w:trHeight w:val="435"/>
          <w:jc w:val="center"/>
        </w:trPr>
        <w:tc>
          <w:tcPr>
            <w:tcW w:w="407" w:type="pct"/>
            <w:vMerge/>
            <w:shd w:val="pct10" w:color="auto" w:fill="auto"/>
            <w:vAlign w:val="center"/>
          </w:tcPr>
          <w:p w14:paraId="28903AC4" w14:textId="77777777" w:rsidR="00BD4483" w:rsidRPr="008D2FBD" w:rsidRDefault="00BD4483" w:rsidP="00D36D14">
            <w:pPr>
              <w:pStyle w:val="a8"/>
              <w:rPr>
                <w:color w:val="auto"/>
              </w:rPr>
            </w:pPr>
          </w:p>
        </w:tc>
        <w:tc>
          <w:tcPr>
            <w:tcW w:w="407" w:type="pct"/>
            <w:vMerge/>
            <w:shd w:val="pct10" w:color="auto" w:fill="auto"/>
            <w:vAlign w:val="center"/>
          </w:tcPr>
          <w:p w14:paraId="402B29ED" w14:textId="77777777" w:rsidR="00BD4483" w:rsidRPr="008D2FBD" w:rsidRDefault="00BD4483" w:rsidP="00D36D14">
            <w:pPr>
              <w:pStyle w:val="a8"/>
              <w:rPr>
                <w:color w:val="auto"/>
              </w:rPr>
            </w:pPr>
          </w:p>
        </w:tc>
        <w:tc>
          <w:tcPr>
            <w:tcW w:w="227" w:type="pct"/>
            <w:gridSpan w:val="2"/>
            <w:vMerge/>
            <w:shd w:val="pct10" w:color="auto" w:fill="auto"/>
            <w:vAlign w:val="center"/>
          </w:tcPr>
          <w:p w14:paraId="52F42FD4" w14:textId="77777777" w:rsidR="00BD4483" w:rsidRPr="008D2FBD" w:rsidRDefault="00BD4483" w:rsidP="00D36D14">
            <w:pPr>
              <w:pStyle w:val="a8"/>
              <w:rPr>
                <w:color w:val="auto"/>
              </w:rPr>
            </w:pPr>
          </w:p>
        </w:tc>
        <w:tc>
          <w:tcPr>
            <w:tcW w:w="543" w:type="pct"/>
            <w:vMerge/>
            <w:shd w:val="pct10" w:color="auto" w:fill="auto"/>
            <w:vAlign w:val="center"/>
          </w:tcPr>
          <w:p w14:paraId="7CDBC3D6" w14:textId="77777777" w:rsidR="00BD4483" w:rsidRPr="008D2FBD" w:rsidRDefault="00BD4483" w:rsidP="00D36D14">
            <w:pPr>
              <w:pStyle w:val="a8"/>
              <w:rPr>
                <w:color w:val="auto"/>
              </w:rPr>
            </w:pPr>
          </w:p>
        </w:tc>
        <w:tc>
          <w:tcPr>
            <w:tcW w:w="271" w:type="pct"/>
            <w:shd w:val="pct10" w:color="auto" w:fill="auto"/>
            <w:vAlign w:val="center"/>
          </w:tcPr>
          <w:p w14:paraId="15F4D132" w14:textId="77777777" w:rsidR="00BD4483" w:rsidRPr="008D2FBD" w:rsidRDefault="00BD4483" w:rsidP="00D36D14">
            <w:pPr>
              <w:pStyle w:val="a8"/>
              <w:rPr>
                <w:color w:val="auto"/>
              </w:rPr>
            </w:pPr>
            <w:r w:rsidRPr="008D2FBD">
              <w:rPr>
                <w:color w:val="auto"/>
              </w:rPr>
              <w:t>學習表現</w:t>
            </w:r>
          </w:p>
        </w:tc>
        <w:tc>
          <w:tcPr>
            <w:tcW w:w="272" w:type="pct"/>
            <w:shd w:val="pct10" w:color="auto" w:fill="auto"/>
            <w:vAlign w:val="center"/>
          </w:tcPr>
          <w:p w14:paraId="6C0A26BB" w14:textId="77777777" w:rsidR="00BD4483" w:rsidRPr="008D2FBD" w:rsidRDefault="00BD4483" w:rsidP="00D36D14">
            <w:pPr>
              <w:pStyle w:val="a8"/>
              <w:rPr>
                <w:color w:val="auto"/>
              </w:rPr>
            </w:pPr>
            <w:r w:rsidRPr="008D2FBD">
              <w:rPr>
                <w:color w:val="auto"/>
              </w:rPr>
              <w:t>學習內容</w:t>
            </w:r>
          </w:p>
        </w:tc>
        <w:tc>
          <w:tcPr>
            <w:tcW w:w="708" w:type="pct"/>
            <w:gridSpan w:val="2"/>
            <w:vMerge/>
            <w:shd w:val="pct10" w:color="auto" w:fill="auto"/>
            <w:vAlign w:val="center"/>
          </w:tcPr>
          <w:p w14:paraId="5C7CBD48" w14:textId="77777777" w:rsidR="00BD4483" w:rsidRPr="008D2FBD" w:rsidRDefault="00BD4483" w:rsidP="00D36D14">
            <w:pPr>
              <w:pStyle w:val="a8"/>
              <w:rPr>
                <w:color w:val="auto"/>
              </w:rPr>
            </w:pPr>
          </w:p>
        </w:tc>
        <w:tc>
          <w:tcPr>
            <w:tcW w:w="832" w:type="pct"/>
            <w:gridSpan w:val="2"/>
            <w:vMerge/>
            <w:shd w:val="pct10" w:color="auto" w:fill="auto"/>
            <w:vAlign w:val="center"/>
          </w:tcPr>
          <w:p w14:paraId="38765BFB" w14:textId="77777777" w:rsidR="00BD4483" w:rsidRPr="008D2FBD" w:rsidRDefault="00BD4483" w:rsidP="00D36D14">
            <w:pPr>
              <w:pStyle w:val="a8"/>
              <w:rPr>
                <w:color w:val="auto"/>
              </w:rPr>
            </w:pPr>
          </w:p>
        </w:tc>
        <w:tc>
          <w:tcPr>
            <w:tcW w:w="454" w:type="pct"/>
            <w:vMerge/>
            <w:shd w:val="pct10" w:color="auto" w:fill="auto"/>
            <w:vAlign w:val="center"/>
          </w:tcPr>
          <w:p w14:paraId="2FB38A72" w14:textId="77777777" w:rsidR="00BD4483" w:rsidRPr="008D2FBD" w:rsidRDefault="00BD4483" w:rsidP="00D36D14">
            <w:pPr>
              <w:pStyle w:val="a8"/>
              <w:rPr>
                <w:color w:val="auto"/>
              </w:rPr>
            </w:pPr>
          </w:p>
        </w:tc>
        <w:tc>
          <w:tcPr>
            <w:tcW w:w="407" w:type="pct"/>
            <w:vMerge/>
            <w:shd w:val="pct10" w:color="auto" w:fill="auto"/>
            <w:vAlign w:val="center"/>
          </w:tcPr>
          <w:p w14:paraId="15D2FE39" w14:textId="77777777" w:rsidR="00BD4483" w:rsidRPr="008D2FBD" w:rsidRDefault="00BD4483" w:rsidP="00D36D14">
            <w:pPr>
              <w:pStyle w:val="a8"/>
              <w:rPr>
                <w:color w:val="auto"/>
              </w:rPr>
            </w:pPr>
          </w:p>
        </w:tc>
        <w:tc>
          <w:tcPr>
            <w:tcW w:w="472" w:type="pct"/>
            <w:vMerge/>
            <w:shd w:val="pct10" w:color="auto" w:fill="auto"/>
            <w:vAlign w:val="center"/>
          </w:tcPr>
          <w:p w14:paraId="5A6F9D22" w14:textId="77777777" w:rsidR="00BD4483" w:rsidRPr="008D2FBD" w:rsidRDefault="00BD4483" w:rsidP="00D36D14">
            <w:pPr>
              <w:pStyle w:val="a8"/>
              <w:rPr>
                <w:color w:val="auto"/>
              </w:rPr>
            </w:pPr>
          </w:p>
        </w:tc>
      </w:tr>
      <w:tr w:rsidR="00BD4483" w:rsidRPr="008D2FBD" w14:paraId="52A327E8" w14:textId="77777777" w:rsidTr="00D36D14">
        <w:tblPrEx>
          <w:jc w:val="center"/>
        </w:tblPrEx>
        <w:trPr>
          <w:trHeight w:val="303"/>
          <w:jc w:val="center"/>
        </w:trPr>
        <w:tc>
          <w:tcPr>
            <w:tcW w:w="407" w:type="pct"/>
            <w:shd w:val="clear" w:color="auto" w:fill="auto"/>
          </w:tcPr>
          <w:p w14:paraId="27A2C65E"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t>第一</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2AA0DC0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單元一、心情追</w:t>
            </w:r>
            <w:proofErr w:type="gramStart"/>
            <w:r w:rsidRPr="00016FB5">
              <w:rPr>
                <w:rFonts w:ascii="標楷體" w:eastAsia="標楷體" w:hAnsi="標楷體" w:hint="eastAsia"/>
                <w:bCs/>
                <w:sz w:val="20"/>
                <w:szCs w:val="20"/>
              </w:rPr>
              <w:t>追追</w:t>
            </w:r>
            <w:proofErr w:type="gramEnd"/>
          </w:p>
          <w:p w14:paraId="782647F1"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活動一、情緒調色盤</w:t>
            </w:r>
          </w:p>
        </w:tc>
        <w:tc>
          <w:tcPr>
            <w:tcW w:w="227" w:type="pct"/>
            <w:gridSpan w:val="2"/>
          </w:tcPr>
          <w:p w14:paraId="6FA2E05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56861458"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-E-A2 具備探索身體活動與健康生活問題的思考能力，並透過體驗與實踐，處理日常生活中運動與健康的問題。</w:t>
            </w:r>
          </w:p>
        </w:tc>
        <w:tc>
          <w:tcPr>
            <w:tcW w:w="271" w:type="pct"/>
          </w:tcPr>
          <w:p w14:paraId="70C75599"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2"/>
                <w:attr w:name="UnitName" w:val="a"/>
              </w:smartTagPr>
              <w:r w:rsidRPr="00016FB5">
                <w:rPr>
                  <w:rFonts w:ascii="標楷體" w:eastAsia="標楷體" w:hAnsi="標楷體"/>
                  <w:sz w:val="20"/>
                  <w:szCs w:val="20"/>
                </w:rPr>
                <w:t>2a</w:t>
              </w:r>
            </w:smartTag>
            <w:r w:rsidRPr="00016FB5">
              <w:rPr>
                <w:rFonts w:ascii="標楷體" w:eastAsia="標楷體" w:hAnsi="標楷體" w:hint="eastAsia"/>
                <w:sz w:val="20"/>
                <w:szCs w:val="20"/>
              </w:rPr>
              <w:t>-I-1 發覺影響健康的生活態度與行為。</w:t>
            </w:r>
          </w:p>
        </w:tc>
        <w:tc>
          <w:tcPr>
            <w:tcW w:w="272" w:type="pct"/>
          </w:tcPr>
          <w:p w14:paraId="2A2BC26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Fa-I-3 情緒體驗與分辨的方法。</w:t>
            </w:r>
          </w:p>
        </w:tc>
        <w:tc>
          <w:tcPr>
            <w:tcW w:w="708" w:type="pct"/>
            <w:gridSpan w:val="2"/>
          </w:tcPr>
          <w:p w14:paraId="6BCE7C2D" w14:textId="77777777" w:rsidR="00BD4483" w:rsidRPr="00016FB5" w:rsidRDefault="00BD4483" w:rsidP="00D36D14">
            <w:pPr>
              <w:widowControl/>
              <w:spacing w:line="260" w:lineRule="exact"/>
              <w:rPr>
                <w:rFonts w:ascii="標楷體" w:eastAsia="標楷體" w:hAnsi="標楷體"/>
                <w:sz w:val="20"/>
                <w:szCs w:val="20"/>
              </w:rPr>
            </w:pPr>
            <w:r w:rsidRPr="00016FB5">
              <w:rPr>
                <w:rFonts w:ascii="標楷體" w:eastAsia="標楷體" w:hAnsi="標楷體" w:hint="eastAsia"/>
                <w:sz w:val="20"/>
                <w:szCs w:val="20"/>
              </w:rPr>
              <w:t>1.發覺每個人會有不同的情緒變化。</w:t>
            </w:r>
          </w:p>
          <w:p w14:paraId="6B7ECD7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2.分辨愉快或不愉快的情緒。</w:t>
            </w:r>
          </w:p>
        </w:tc>
        <w:tc>
          <w:tcPr>
            <w:tcW w:w="832" w:type="pct"/>
            <w:gridSpan w:val="2"/>
          </w:tcPr>
          <w:p w14:paraId="7A9D6FFF"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活動一、觀察不同的情緒變化</w:t>
            </w:r>
          </w:p>
          <w:p w14:paraId="04DE902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1.教師說明每個人在日常生活中，都會有不同的情緒變化。配合課本頁面，請學生觀察並發表，圖中小朋友的表情代表什麼情緒，例如：</w:t>
            </w:r>
          </w:p>
          <w:p w14:paraId="694C43F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(1)圖一：家人為你慶生。</w:t>
            </w:r>
          </w:p>
          <w:p w14:paraId="2DD9205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(2)圖二：不小心跌倒。</w:t>
            </w:r>
          </w:p>
          <w:p w14:paraId="7DBB9FB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(3)圖</w:t>
            </w:r>
            <w:proofErr w:type="gramStart"/>
            <w:r w:rsidRPr="00016FB5">
              <w:rPr>
                <w:rFonts w:ascii="標楷體" w:eastAsia="標楷體" w:hAnsi="標楷體" w:hint="eastAsia"/>
                <w:kern w:val="0"/>
                <w:sz w:val="20"/>
                <w:szCs w:val="20"/>
              </w:rPr>
              <w:t>三</w:t>
            </w:r>
            <w:proofErr w:type="gramEnd"/>
            <w:r w:rsidRPr="00016FB5">
              <w:rPr>
                <w:rFonts w:ascii="標楷體" w:eastAsia="標楷體" w:hAnsi="標楷體" w:hint="eastAsia"/>
                <w:kern w:val="0"/>
                <w:sz w:val="20"/>
                <w:szCs w:val="20"/>
              </w:rPr>
              <w:t>：小狗不見了。</w:t>
            </w:r>
          </w:p>
          <w:p w14:paraId="21EB536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(4)圖四：和同學玩遊戲。</w:t>
            </w:r>
          </w:p>
          <w:p w14:paraId="5BEC408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(5)圖五：</w:t>
            </w:r>
            <w:proofErr w:type="gramStart"/>
            <w:r w:rsidRPr="00016FB5">
              <w:rPr>
                <w:rFonts w:ascii="標楷體" w:eastAsia="標楷體" w:hAnsi="標楷體" w:hint="eastAsia"/>
                <w:kern w:val="0"/>
                <w:sz w:val="20"/>
                <w:szCs w:val="20"/>
              </w:rPr>
              <w:t>半夜打電閃電</w:t>
            </w:r>
            <w:proofErr w:type="gramEnd"/>
            <w:r w:rsidRPr="00016FB5">
              <w:rPr>
                <w:rFonts w:ascii="標楷體" w:eastAsia="標楷體" w:hAnsi="標楷體" w:hint="eastAsia"/>
                <w:kern w:val="0"/>
                <w:sz w:val="20"/>
                <w:szCs w:val="20"/>
              </w:rPr>
              <w:t>。</w:t>
            </w:r>
          </w:p>
          <w:p w14:paraId="11757E2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(6)圖六：玩具被弟弟弄壞了。</w:t>
            </w:r>
          </w:p>
          <w:p w14:paraId="637452B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w:t>
            </w:r>
            <w:proofErr w:type="gramStart"/>
            <w:r w:rsidRPr="00016FB5">
              <w:rPr>
                <w:rFonts w:ascii="標楷體" w:eastAsia="標楷體" w:hAnsi="標楷體" w:hint="eastAsia"/>
                <w:kern w:val="0"/>
                <w:sz w:val="20"/>
                <w:szCs w:val="20"/>
              </w:rPr>
              <w:t>請數名</w:t>
            </w:r>
            <w:proofErr w:type="gramEnd"/>
            <w:r w:rsidRPr="00016FB5">
              <w:rPr>
                <w:rFonts w:ascii="標楷體" w:eastAsia="標楷體" w:hAnsi="標楷體" w:hint="eastAsia"/>
                <w:kern w:val="0"/>
                <w:sz w:val="20"/>
                <w:szCs w:val="20"/>
              </w:rPr>
              <w:t>學生表演喜、怒、哀、樂等情緒，再由</w:t>
            </w:r>
            <w:proofErr w:type="gramStart"/>
            <w:r w:rsidRPr="00016FB5">
              <w:rPr>
                <w:rFonts w:ascii="標楷體" w:eastAsia="標楷體" w:hAnsi="標楷體" w:hint="eastAsia"/>
                <w:kern w:val="0"/>
                <w:sz w:val="20"/>
                <w:szCs w:val="20"/>
              </w:rPr>
              <w:t>臺</w:t>
            </w:r>
            <w:proofErr w:type="gramEnd"/>
            <w:r w:rsidRPr="00016FB5">
              <w:rPr>
                <w:rFonts w:ascii="標楷體" w:eastAsia="標楷體" w:hAnsi="標楷體" w:hint="eastAsia"/>
                <w:kern w:val="0"/>
                <w:sz w:val="20"/>
                <w:szCs w:val="20"/>
              </w:rPr>
              <w:t>下同學猜猜表演者的心情。</w:t>
            </w:r>
          </w:p>
          <w:p w14:paraId="0096F09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3.請學生發表如何判斷表演者的情緒，例如：</w:t>
            </w:r>
          </w:p>
          <w:p w14:paraId="39984864"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臉部表情、肢體動作、說話聲音等。</w:t>
            </w:r>
          </w:p>
          <w:p w14:paraId="221DEA04"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4.教師統整：不同的事件會讓人有不同的情緒反應，觀察動作及表情，可以幫助我們分辨他人的情緒。</w:t>
            </w:r>
          </w:p>
          <w:p w14:paraId="70A7578B"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活動二、分辨愉快或不愉快的情緒</w:t>
            </w:r>
          </w:p>
          <w:p w14:paraId="5ED6634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1.教師說明有些情緒反應是愉快的。例如：高興、喜歡、滿足、興奮等情緒會讓人覺得舒服、想要親近；有些反應是不愉快的，例如：傷心、痛苦、生氣、厭惡等</w:t>
            </w:r>
            <w:r w:rsidRPr="00016FB5">
              <w:rPr>
                <w:rFonts w:ascii="標楷體" w:eastAsia="標楷體" w:hAnsi="標楷體" w:hint="eastAsia"/>
                <w:kern w:val="0"/>
                <w:sz w:val="20"/>
                <w:szCs w:val="20"/>
              </w:rPr>
              <w:lastRenderedPageBreak/>
              <w:t>情緒會讓人不舒服。</w:t>
            </w:r>
          </w:p>
          <w:p w14:paraId="61AACD3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2.視時間讓學生輪流上台想一個情緒，用動作表現出來（如大笑、跺腳），然後請其他同學跟著做，猜猜那是什麼情緒？是愉快還是不愉快的情緒？</w:t>
            </w:r>
          </w:p>
          <w:p w14:paraId="70909D6F"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活動三、觀察不同的情緒變化2</w:t>
            </w:r>
          </w:p>
          <w:p w14:paraId="76F4AA5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1.教師說明每個人對同一件事情可能會有不同的心情或感受。配合課本頁面討論下列情境：</w:t>
            </w:r>
          </w:p>
          <w:p w14:paraId="23372DD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(1)有小狗靠近：有的人會感到害怕、有的人會感到開心。</w:t>
            </w:r>
          </w:p>
          <w:p w14:paraId="16E7269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(2)排隊時被後面的人推擠：有的人會感到生氣、有的人只是覺得奇怪。</w:t>
            </w:r>
          </w:p>
          <w:p w14:paraId="3CBF53C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2.請學生發表遇到類似情境時，自己會有什麼心情或感受。</w:t>
            </w:r>
          </w:p>
          <w:p w14:paraId="12FCED1B"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3.教師統整：不同的事情會讓人有不同的情緒反應，平常可以多觀察，了解人與人之間的相異之處。</w:t>
            </w:r>
          </w:p>
          <w:p w14:paraId="0C20DE0F"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活動四、我和你不一樣</w:t>
            </w:r>
          </w:p>
          <w:p w14:paraId="63F3903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1,教師發給學生每人三張便條紙。</w:t>
            </w:r>
          </w:p>
          <w:p w14:paraId="11F11CC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2.請學生依序寫出自己最喜歡的東西、最不喜歡的東西、最害怕的東西。</w:t>
            </w:r>
          </w:p>
          <w:p w14:paraId="69E99CA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3.教師收齊紙條後，分項公布內容，讓學生比比看，自己和同學們有哪些相同及不同之處。</w:t>
            </w:r>
          </w:p>
          <w:p w14:paraId="422B08B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4.請學生發表自己的看法。</w:t>
            </w:r>
          </w:p>
          <w:p w14:paraId="07F9EC63"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lastRenderedPageBreak/>
              <w:t>5.教師統整：接受並尊重別人和自己的不同。</w:t>
            </w:r>
          </w:p>
        </w:tc>
        <w:tc>
          <w:tcPr>
            <w:tcW w:w="454" w:type="pct"/>
            <w:shd w:val="clear" w:color="auto" w:fill="auto"/>
          </w:tcPr>
          <w:p w14:paraId="19EE4345"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lastRenderedPageBreak/>
              <w:t>自評</w:t>
            </w:r>
          </w:p>
          <w:p w14:paraId="64977579"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操作</w:t>
            </w:r>
          </w:p>
          <w:p w14:paraId="218280C5"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問答</w:t>
            </w:r>
          </w:p>
          <w:p w14:paraId="2692C8E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觀察</w:t>
            </w:r>
          </w:p>
        </w:tc>
        <w:tc>
          <w:tcPr>
            <w:tcW w:w="407" w:type="pct"/>
            <w:shd w:val="clear" w:color="auto" w:fill="auto"/>
          </w:tcPr>
          <w:p w14:paraId="68331140"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【家庭教育】</w:t>
            </w:r>
          </w:p>
          <w:p w14:paraId="0A29A65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家E4 覺察個人情緒並適切表達，與家人及同儕適切互動。</w:t>
            </w:r>
          </w:p>
        </w:tc>
        <w:tc>
          <w:tcPr>
            <w:tcW w:w="472" w:type="pct"/>
          </w:tcPr>
          <w:p w14:paraId="7ADEDBCC" w14:textId="77777777" w:rsidR="00BD4483" w:rsidRPr="00016FB5" w:rsidRDefault="00BD4483" w:rsidP="00D36D14">
            <w:pPr>
              <w:pStyle w:val="a8"/>
              <w:spacing w:line="260" w:lineRule="exact"/>
              <w:rPr>
                <w:color w:val="auto"/>
              </w:rPr>
            </w:pPr>
          </w:p>
        </w:tc>
      </w:tr>
      <w:tr w:rsidR="00BD4483" w:rsidRPr="008D2FBD" w14:paraId="22AEA9E8" w14:textId="77777777" w:rsidTr="00D36D14">
        <w:tblPrEx>
          <w:jc w:val="center"/>
        </w:tblPrEx>
        <w:trPr>
          <w:trHeight w:val="303"/>
          <w:jc w:val="center"/>
        </w:trPr>
        <w:tc>
          <w:tcPr>
            <w:tcW w:w="407" w:type="pct"/>
            <w:shd w:val="clear" w:color="auto" w:fill="auto"/>
          </w:tcPr>
          <w:p w14:paraId="583EC06D"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第二</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7A690AE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單元一、心情追</w:t>
            </w:r>
            <w:proofErr w:type="gramStart"/>
            <w:r w:rsidRPr="00016FB5">
              <w:rPr>
                <w:rFonts w:ascii="標楷體" w:eastAsia="標楷體" w:hAnsi="標楷體" w:hint="eastAsia"/>
                <w:bCs/>
                <w:sz w:val="20"/>
                <w:szCs w:val="20"/>
              </w:rPr>
              <w:t>追追</w:t>
            </w:r>
            <w:proofErr w:type="gramEnd"/>
          </w:p>
          <w:p w14:paraId="2AD55DE6"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活動一、情緒調色盤</w:t>
            </w:r>
          </w:p>
        </w:tc>
        <w:tc>
          <w:tcPr>
            <w:tcW w:w="227" w:type="pct"/>
            <w:gridSpan w:val="2"/>
          </w:tcPr>
          <w:p w14:paraId="568009C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09034314"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-E-A2 具備探索身體活動與健康生活問題的思考能力，並透過體驗與實踐，處理日常生活中運動與健康的問題。</w:t>
            </w:r>
          </w:p>
        </w:tc>
        <w:tc>
          <w:tcPr>
            <w:tcW w:w="271" w:type="pct"/>
          </w:tcPr>
          <w:p w14:paraId="5D310372"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UnitName" w:val="a"/>
                <w:attr w:name="SourceValue" w:val="2"/>
                <w:attr w:name="HasSpace" w:val="False"/>
                <w:attr w:name="Negative" w:val="False"/>
                <w:attr w:name="NumberType" w:val="1"/>
                <w:attr w:name="TCSC" w:val="0"/>
              </w:smartTagPr>
              <w:r w:rsidRPr="00016FB5">
                <w:rPr>
                  <w:rFonts w:ascii="標楷體" w:eastAsia="標楷體" w:hAnsi="標楷體"/>
                  <w:sz w:val="20"/>
                  <w:szCs w:val="20"/>
                </w:rPr>
                <w:t>2a</w:t>
              </w:r>
            </w:smartTag>
            <w:r w:rsidRPr="00016FB5">
              <w:rPr>
                <w:rFonts w:ascii="標楷體" w:eastAsia="標楷體" w:hAnsi="標楷體" w:hint="eastAsia"/>
                <w:sz w:val="20"/>
                <w:szCs w:val="20"/>
              </w:rPr>
              <w:t>-I-1 發覺影響健康的生活態度與行為。</w:t>
            </w:r>
          </w:p>
        </w:tc>
        <w:tc>
          <w:tcPr>
            <w:tcW w:w="272" w:type="pct"/>
          </w:tcPr>
          <w:p w14:paraId="3C5E1A8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Fa-I-3 情緒體驗與分辨的方法。</w:t>
            </w:r>
          </w:p>
        </w:tc>
        <w:tc>
          <w:tcPr>
            <w:tcW w:w="708" w:type="pct"/>
            <w:gridSpan w:val="2"/>
          </w:tcPr>
          <w:p w14:paraId="012DBA3E" w14:textId="77777777" w:rsidR="00BD4483" w:rsidRPr="00016FB5" w:rsidRDefault="00BD4483" w:rsidP="00D36D14">
            <w:pPr>
              <w:widowControl/>
              <w:spacing w:line="260" w:lineRule="exact"/>
              <w:rPr>
                <w:rFonts w:ascii="標楷體" w:eastAsia="標楷體" w:hAnsi="標楷體"/>
                <w:sz w:val="20"/>
                <w:szCs w:val="20"/>
              </w:rPr>
            </w:pPr>
            <w:r w:rsidRPr="00016FB5">
              <w:rPr>
                <w:rFonts w:ascii="標楷體" w:eastAsia="標楷體" w:hAnsi="標楷體" w:hint="eastAsia"/>
                <w:sz w:val="20"/>
                <w:szCs w:val="20"/>
              </w:rPr>
              <w:t>1.發覺每個人會有不同的情緒變化。</w:t>
            </w:r>
          </w:p>
          <w:p w14:paraId="524E8B4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2.分辨愉快或不愉快的情緒。</w:t>
            </w:r>
          </w:p>
        </w:tc>
        <w:tc>
          <w:tcPr>
            <w:tcW w:w="832" w:type="pct"/>
            <w:gridSpan w:val="2"/>
          </w:tcPr>
          <w:p w14:paraId="2A4209D2"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活動一、覺察自己的情緒</w:t>
            </w:r>
          </w:p>
          <w:p w14:paraId="427F993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1.請學生發表自己在什麼時候會有愉快的情緒？在什麼時候會有不愉快的情緒？包括：遇到什麼人或物？在什麼時間和地點？</w:t>
            </w:r>
          </w:p>
          <w:p w14:paraId="34261B0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2.共同討論當不同的情緒發生時，除了表情之外，還有什麼動作、聲音或其他的生理反應，例如：害怕時心跳加快、害羞時會臉紅等。</w:t>
            </w:r>
          </w:p>
          <w:p w14:paraId="34E827B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
                <w:kern w:val="0"/>
                <w:sz w:val="20"/>
                <w:szCs w:val="20"/>
              </w:rPr>
              <w:t>活動二、心情傳聲筒</w:t>
            </w:r>
          </w:p>
          <w:p w14:paraId="4948BCE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1.教師鼓勵學生把情緒感受說出來，提出下列情境，引導學生用完整的句子作答：</w:t>
            </w:r>
          </w:p>
          <w:p w14:paraId="068485F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(1)老師稱讚我幫助同學，我覺得…</w:t>
            </w:r>
            <w:proofErr w:type="gramStart"/>
            <w:r w:rsidRPr="00016FB5">
              <w:rPr>
                <w:rFonts w:ascii="標楷體" w:eastAsia="標楷體" w:hAnsi="標楷體" w:hint="eastAsia"/>
                <w:kern w:val="0"/>
                <w:sz w:val="20"/>
                <w:szCs w:val="20"/>
              </w:rPr>
              <w:t>…</w:t>
            </w:r>
            <w:proofErr w:type="gramEnd"/>
            <w:r w:rsidRPr="00016FB5">
              <w:rPr>
                <w:rFonts w:ascii="標楷體" w:eastAsia="標楷體" w:hAnsi="標楷體" w:hint="eastAsia"/>
                <w:kern w:val="0"/>
                <w:sz w:val="20"/>
                <w:szCs w:val="20"/>
              </w:rPr>
              <w:t>因為…</w:t>
            </w:r>
            <w:proofErr w:type="gramStart"/>
            <w:r w:rsidRPr="00016FB5">
              <w:rPr>
                <w:rFonts w:ascii="標楷體" w:eastAsia="標楷體" w:hAnsi="標楷體" w:hint="eastAsia"/>
                <w:kern w:val="0"/>
                <w:sz w:val="20"/>
                <w:szCs w:val="20"/>
              </w:rPr>
              <w:t>…</w:t>
            </w:r>
            <w:proofErr w:type="gramEnd"/>
          </w:p>
          <w:p w14:paraId="25146BF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(2)老師請我上台說故事，我覺得…</w:t>
            </w:r>
            <w:proofErr w:type="gramStart"/>
            <w:r w:rsidRPr="00016FB5">
              <w:rPr>
                <w:rFonts w:ascii="標楷體" w:eastAsia="標楷體" w:hAnsi="標楷體" w:hint="eastAsia"/>
                <w:kern w:val="0"/>
                <w:sz w:val="20"/>
                <w:szCs w:val="20"/>
              </w:rPr>
              <w:t>…</w:t>
            </w:r>
            <w:proofErr w:type="gramEnd"/>
            <w:r w:rsidRPr="00016FB5">
              <w:rPr>
                <w:rFonts w:ascii="標楷體" w:eastAsia="標楷體" w:hAnsi="標楷體" w:hint="eastAsia"/>
                <w:kern w:val="0"/>
                <w:sz w:val="20"/>
                <w:szCs w:val="20"/>
              </w:rPr>
              <w:t>因為…</w:t>
            </w:r>
            <w:proofErr w:type="gramStart"/>
            <w:r w:rsidRPr="00016FB5">
              <w:rPr>
                <w:rFonts w:ascii="標楷體" w:eastAsia="標楷體" w:hAnsi="標楷體" w:hint="eastAsia"/>
                <w:kern w:val="0"/>
                <w:sz w:val="20"/>
                <w:szCs w:val="20"/>
              </w:rPr>
              <w:t>…</w:t>
            </w:r>
            <w:proofErr w:type="gramEnd"/>
          </w:p>
          <w:p w14:paraId="1B7D9EC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(3)做錯事被爸爸責罵，我覺得…</w:t>
            </w:r>
            <w:proofErr w:type="gramStart"/>
            <w:r w:rsidRPr="00016FB5">
              <w:rPr>
                <w:rFonts w:ascii="標楷體" w:eastAsia="標楷體" w:hAnsi="標楷體" w:hint="eastAsia"/>
                <w:kern w:val="0"/>
                <w:sz w:val="20"/>
                <w:szCs w:val="20"/>
              </w:rPr>
              <w:t>…</w:t>
            </w:r>
            <w:proofErr w:type="gramEnd"/>
            <w:r w:rsidRPr="00016FB5">
              <w:rPr>
                <w:rFonts w:ascii="標楷體" w:eastAsia="標楷體" w:hAnsi="標楷體" w:hint="eastAsia"/>
                <w:kern w:val="0"/>
                <w:sz w:val="20"/>
                <w:szCs w:val="20"/>
              </w:rPr>
              <w:t>因為…</w:t>
            </w:r>
            <w:proofErr w:type="gramStart"/>
            <w:r w:rsidRPr="00016FB5">
              <w:rPr>
                <w:rFonts w:ascii="標楷體" w:eastAsia="標楷體" w:hAnsi="標楷體" w:hint="eastAsia"/>
                <w:kern w:val="0"/>
                <w:sz w:val="20"/>
                <w:szCs w:val="20"/>
              </w:rPr>
              <w:t>…</w:t>
            </w:r>
            <w:proofErr w:type="gramEnd"/>
          </w:p>
          <w:p w14:paraId="3D41ABF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(4)家裡來了好多客人，我覺得…</w:t>
            </w:r>
            <w:proofErr w:type="gramStart"/>
            <w:r w:rsidRPr="00016FB5">
              <w:rPr>
                <w:rFonts w:ascii="標楷體" w:eastAsia="標楷體" w:hAnsi="標楷體" w:hint="eastAsia"/>
                <w:kern w:val="0"/>
                <w:sz w:val="20"/>
                <w:szCs w:val="20"/>
              </w:rPr>
              <w:t>…</w:t>
            </w:r>
            <w:proofErr w:type="gramEnd"/>
            <w:r w:rsidRPr="00016FB5">
              <w:rPr>
                <w:rFonts w:ascii="標楷體" w:eastAsia="標楷體" w:hAnsi="標楷體" w:hint="eastAsia"/>
                <w:kern w:val="0"/>
                <w:sz w:val="20"/>
                <w:szCs w:val="20"/>
              </w:rPr>
              <w:t>因為…</w:t>
            </w:r>
            <w:proofErr w:type="gramStart"/>
            <w:r w:rsidRPr="00016FB5">
              <w:rPr>
                <w:rFonts w:ascii="標楷體" w:eastAsia="標楷體" w:hAnsi="標楷體" w:hint="eastAsia"/>
                <w:kern w:val="0"/>
                <w:sz w:val="20"/>
                <w:szCs w:val="20"/>
              </w:rPr>
              <w:t>…</w:t>
            </w:r>
            <w:proofErr w:type="gramEnd"/>
          </w:p>
          <w:p w14:paraId="1B6ECA8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2.教師統整：覺察自己的情緒，並且適時表達自己的感受，他人才能理解你的心情和想法。</w:t>
            </w:r>
          </w:p>
          <w:p w14:paraId="045C151B"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活動三、勇敢說出來</w:t>
            </w:r>
          </w:p>
          <w:p w14:paraId="5BA2568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1.詢問學生在心情好或不好時，會不會和人分享？</w:t>
            </w:r>
          </w:p>
          <w:p w14:paraId="7DDEF30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2.教師先將各種不同的情緒寫在紙條上，如：快樂、悲傷、生氣、害怕、害羞、緊張等。</w:t>
            </w:r>
          </w:p>
          <w:p w14:paraId="6D1D456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3.徵求自願者上</w:t>
            </w:r>
            <w:proofErr w:type="gramStart"/>
            <w:r w:rsidRPr="00016FB5">
              <w:rPr>
                <w:rFonts w:ascii="標楷體" w:eastAsia="標楷體" w:hAnsi="標楷體" w:hint="eastAsia"/>
                <w:kern w:val="0"/>
                <w:sz w:val="20"/>
                <w:szCs w:val="20"/>
              </w:rPr>
              <w:t>臺</w:t>
            </w:r>
            <w:proofErr w:type="gramEnd"/>
            <w:r w:rsidRPr="00016FB5">
              <w:rPr>
                <w:rFonts w:ascii="標楷體" w:eastAsia="標楷體" w:hAnsi="標楷體" w:hint="eastAsia"/>
                <w:kern w:val="0"/>
                <w:sz w:val="20"/>
                <w:szCs w:val="20"/>
              </w:rPr>
              <w:t>，抽出一</w:t>
            </w:r>
            <w:r w:rsidRPr="00016FB5">
              <w:rPr>
                <w:rFonts w:ascii="標楷體" w:eastAsia="標楷體" w:hAnsi="標楷體" w:hint="eastAsia"/>
                <w:kern w:val="0"/>
                <w:sz w:val="20"/>
                <w:szCs w:val="20"/>
              </w:rPr>
              <w:lastRenderedPageBreak/>
              <w:t>張紙條，說出遇到什麼事情會讓自己產生這種情緒？並且和全班分享自己的感受。</w:t>
            </w:r>
          </w:p>
          <w:p w14:paraId="16FC6AB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4.教師統整：心情好時，可以和別人分享。心情不好時，也可以表達出來，不要藏在心裡。</w:t>
            </w:r>
          </w:p>
          <w:p w14:paraId="6C97CB45"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活動四、表達自己的心情</w:t>
            </w:r>
          </w:p>
          <w:p w14:paraId="165E048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1.請學生就自己的生活經驗，分享表達心情的方式及感受，包括：</w:t>
            </w:r>
          </w:p>
          <w:p w14:paraId="2FDFE58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(1)最近有什麼事讓你感到開心？</w:t>
            </w:r>
          </w:p>
          <w:p w14:paraId="3B75B1B4"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(2)平常你都跟誰分享自己的心情呢？</w:t>
            </w:r>
          </w:p>
          <w:p w14:paraId="2D2F26A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(3)你曾經遇過什麼事讓你覺得心情不好？那時候，身體或心裡有什麼特別的感覺呢？</w:t>
            </w:r>
          </w:p>
          <w:p w14:paraId="04EB7DF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(4)後來你怎麼解決這個問題？</w:t>
            </w:r>
          </w:p>
          <w:p w14:paraId="594CFCCB"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2.教師統整：不管心情好或壞，都可以找人訴說，適當地抒發心理的感受。</w:t>
            </w:r>
          </w:p>
        </w:tc>
        <w:tc>
          <w:tcPr>
            <w:tcW w:w="454" w:type="pct"/>
            <w:shd w:val="clear" w:color="auto" w:fill="auto"/>
          </w:tcPr>
          <w:p w14:paraId="798AE630"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lastRenderedPageBreak/>
              <w:t>自評</w:t>
            </w:r>
          </w:p>
          <w:p w14:paraId="60ADB599"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操作</w:t>
            </w:r>
          </w:p>
          <w:p w14:paraId="031C99A9"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問答</w:t>
            </w:r>
          </w:p>
          <w:p w14:paraId="7B3F8B2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觀察</w:t>
            </w:r>
          </w:p>
        </w:tc>
        <w:tc>
          <w:tcPr>
            <w:tcW w:w="407" w:type="pct"/>
            <w:shd w:val="clear" w:color="auto" w:fill="auto"/>
          </w:tcPr>
          <w:p w14:paraId="4FCA8886"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【家庭教育】</w:t>
            </w:r>
          </w:p>
          <w:p w14:paraId="27E46B5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家E4 覺察個人情緒並適切表達，與家人及同儕適切互動。</w:t>
            </w:r>
          </w:p>
        </w:tc>
        <w:tc>
          <w:tcPr>
            <w:tcW w:w="472" w:type="pct"/>
          </w:tcPr>
          <w:p w14:paraId="00F71A0A" w14:textId="77777777" w:rsidR="00BD4483" w:rsidRPr="00016FB5" w:rsidRDefault="00BD4483" w:rsidP="00D36D14">
            <w:pPr>
              <w:pStyle w:val="a8"/>
              <w:spacing w:line="260" w:lineRule="exact"/>
              <w:rPr>
                <w:color w:val="auto"/>
              </w:rPr>
            </w:pPr>
          </w:p>
        </w:tc>
      </w:tr>
      <w:tr w:rsidR="00BD4483" w:rsidRPr="008D2FBD" w14:paraId="6D5385C8" w14:textId="77777777" w:rsidTr="00D36D14">
        <w:tblPrEx>
          <w:jc w:val="center"/>
        </w:tblPrEx>
        <w:trPr>
          <w:trHeight w:val="303"/>
          <w:jc w:val="center"/>
        </w:trPr>
        <w:tc>
          <w:tcPr>
            <w:tcW w:w="407" w:type="pct"/>
            <w:shd w:val="clear" w:color="auto" w:fill="auto"/>
          </w:tcPr>
          <w:p w14:paraId="21B8EC92"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t>第三</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4E58605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單元一、心情追</w:t>
            </w:r>
            <w:proofErr w:type="gramStart"/>
            <w:r w:rsidRPr="00016FB5">
              <w:rPr>
                <w:rFonts w:ascii="標楷體" w:eastAsia="標楷體" w:hAnsi="標楷體" w:hint="eastAsia"/>
                <w:bCs/>
                <w:sz w:val="20"/>
                <w:szCs w:val="20"/>
              </w:rPr>
              <w:t>追追</w:t>
            </w:r>
            <w:proofErr w:type="gramEnd"/>
          </w:p>
          <w:p w14:paraId="2F759E46"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活動二、情緒處理機</w:t>
            </w:r>
          </w:p>
        </w:tc>
        <w:tc>
          <w:tcPr>
            <w:tcW w:w="227" w:type="pct"/>
            <w:gridSpan w:val="2"/>
          </w:tcPr>
          <w:p w14:paraId="4E45B45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6324C120"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-E-A2 具備探索身體活動與健康生活問題的思考能力，並透過體驗與實踐，處理日常生活中運動與健康的問題。</w:t>
            </w:r>
          </w:p>
        </w:tc>
        <w:tc>
          <w:tcPr>
            <w:tcW w:w="271" w:type="pct"/>
          </w:tcPr>
          <w:p w14:paraId="1411E010"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2"/>
                <w:attr w:name="UnitName" w:val="a"/>
              </w:smartTagPr>
              <w:r w:rsidRPr="00016FB5">
                <w:rPr>
                  <w:rFonts w:ascii="標楷體" w:eastAsia="標楷體" w:hAnsi="標楷體"/>
                  <w:sz w:val="20"/>
                  <w:szCs w:val="20"/>
                </w:rPr>
                <w:t>2a</w:t>
              </w:r>
            </w:smartTag>
            <w:r w:rsidRPr="00016FB5">
              <w:rPr>
                <w:rFonts w:ascii="標楷體" w:eastAsia="標楷體" w:hAnsi="標楷體" w:hint="eastAsia"/>
                <w:sz w:val="20"/>
                <w:szCs w:val="20"/>
              </w:rPr>
              <w:t>-I-1 發覺影響健康的生活態度與行為。</w:t>
            </w:r>
          </w:p>
          <w:p w14:paraId="0CCD8DD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3b-I-1 能於引導下，表現簡易的自我調適技能。</w:t>
            </w:r>
          </w:p>
        </w:tc>
        <w:tc>
          <w:tcPr>
            <w:tcW w:w="272" w:type="pct"/>
          </w:tcPr>
          <w:p w14:paraId="44C67A1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Fa-I-3 情緒體驗與分辨的方法。</w:t>
            </w:r>
          </w:p>
        </w:tc>
        <w:tc>
          <w:tcPr>
            <w:tcW w:w="708" w:type="pct"/>
            <w:gridSpan w:val="2"/>
          </w:tcPr>
          <w:p w14:paraId="0D47C00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1.認識適當的情緒表達方式。</w:t>
            </w:r>
          </w:p>
          <w:p w14:paraId="149E419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2.在引導下學習簡易的情緒調適技能。</w:t>
            </w:r>
          </w:p>
          <w:p w14:paraId="16479D38" w14:textId="77777777" w:rsidR="00BD4483" w:rsidRPr="00016FB5" w:rsidRDefault="00BD4483" w:rsidP="00D36D14">
            <w:pPr>
              <w:autoSpaceDE w:val="0"/>
              <w:autoSpaceDN w:val="0"/>
              <w:adjustRightInd w:val="0"/>
              <w:spacing w:line="260" w:lineRule="exact"/>
              <w:rPr>
                <w:rFonts w:ascii="標楷體" w:eastAsia="標楷體" w:hAnsi="標楷體"/>
                <w:snapToGrid w:val="0"/>
                <w:kern w:val="0"/>
                <w:sz w:val="20"/>
                <w:szCs w:val="20"/>
              </w:rPr>
            </w:pPr>
            <w:r w:rsidRPr="00016FB5">
              <w:rPr>
                <w:rFonts w:ascii="標楷體" w:eastAsia="標楷體" w:hAnsi="標楷體" w:hint="eastAsia"/>
                <w:kern w:val="0"/>
                <w:sz w:val="20"/>
                <w:szCs w:val="20"/>
              </w:rPr>
              <w:t>3.能選擇適當的方法化解不愉快的情緒。</w:t>
            </w:r>
          </w:p>
        </w:tc>
        <w:tc>
          <w:tcPr>
            <w:tcW w:w="832" w:type="pct"/>
            <w:gridSpan w:val="2"/>
          </w:tcPr>
          <w:p w14:paraId="546732E0"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活動一、發表生氣的經驗</w:t>
            </w:r>
          </w:p>
          <w:p w14:paraId="1617AAC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1.配合課本頁面，引導學生自由發表：</w:t>
            </w:r>
          </w:p>
          <w:p w14:paraId="25000B6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(1)你曾經因為什麼事情生氣呢？</w:t>
            </w:r>
          </w:p>
          <w:p w14:paraId="0DC2709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(2)生氣時身體或心理有什麼感覺？</w:t>
            </w:r>
          </w:p>
          <w:p w14:paraId="7765581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(3)如果有人惹你生氣，你會怎麼做呢？</w:t>
            </w:r>
          </w:p>
          <w:p w14:paraId="05F08BE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2.教師舉幾種發洩怒氣的方法，如：打架、踢桌子、向大人告狀、大哭大鬧、把自己關在房間生悶氣等，詢問</w:t>
            </w:r>
            <w:r w:rsidRPr="00016FB5">
              <w:rPr>
                <w:rFonts w:ascii="標楷體" w:eastAsia="標楷體" w:hAnsi="標楷體" w:hint="eastAsia"/>
                <w:kern w:val="0"/>
                <w:sz w:val="20"/>
                <w:szCs w:val="20"/>
              </w:rPr>
              <w:lastRenderedPageBreak/>
              <w:t>學生這些方式適不適當？為什麼？</w:t>
            </w:r>
          </w:p>
          <w:p w14:paraId="7832C20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3.教師強調情緒的表達要適當。生氣時，吵架和打架都不好，容易傷害自己和別人。</w:t>
            </w:r>
          </w:p>
          <w:p w14:paraId="4E4B56F8"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活動二、練習深呼吸</w:t>
            </w:r>
          </w:p>
          <w:p w14:paraId="3B5457D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1.教師說明覺得生氣、緊張或害怕的時候，可以試著深呼吸，讓自己平靜下來，平靜之後再告訴對方自己的感受。</w:t>
            </w:r>
          </w:p>
          <w:p w14:paraId="2DB999B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2.請學生練習深呼吸的步驟：</w:t>
            </w:r>
          </w:p>
          <w:p w14:paraId="444B8C9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(1)用鼻子深深吸一口氣。</w:t>
            </w:r>
          </w:p>
          <w:p w14:paraId="215DB87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(2)從嘴巴慢慢吐氣，想像自己正在吹一個大泡泡，慢慢從1數到10。</w:t>
            </w:r>
          </w:p>
          <w:p w14:paraId="237AF391"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3.教師鼓勵學生用理性方式來克制衝動，面對生氣、憤怒等不愉快的情緒，要設法讓自己冷靜下來，才不會傷害別人或做出讓自己後悔的言行。</w:t>
            </w:r>
          </w:p>
        </w:tc>
        <w:tc>
          <w:tcPr>
            <w:tcW w:w="454" w:type="pct"/>
            <w:shd w:val="clear" w:color="auto" w:fill="auto"/>
          </w:tcPr>
          <w:p w14:paraId="3EDED3F3"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lastRenderedPageBreak/>
              <w:t>自評</w:t>
            </w:r>
          </w:p>
          <w:p w14:paraId="0575D5B1"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操作</w:t>
            </w:r>
          </w:p>
          <w:p w14:paraId="1493948F"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問答</w:t>
            </w:r>
          </w:p>
          <w:p w14:paraId="7CB700B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觀察</w:t>
            </w:r>
          </w:p>
        </w:tc>
        <w:tc>
          <w:tcPr>
            <w:tcW w:w="407" w:type="pct"/>
            <w:shd w:val="clear" w:color="auto" w:fill="auto"/>
          </w:tcPr>
          <w:p w14:paraId="13A2A933"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【家庭教育】</w:t>
            </w:r>
          </w:p>
          <w:p w14:paraId="6241B8C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家E4 覺察個人情緒並適切表達，與家人及同儕適切互動。</w:t>
            </w:r>
          </w:p>
        </w:tc>
        <w:tc>
          <w:tcPr>
            <w:tcW w:w="472" w:type="pct"/>
          </w:tcPr>
          <w:p w14:paraId="0E5BA848" w14:textId="77777777" w:rsidR="00BD4483" w:rsidRPr="00016FB5" w:rsidRDefault="00BD4483" w:rsidP="00D36D14">
            <w:pPr>
              <w:pStyle w:val="a8"/>
              <w:spacing w:line="260" w:lineRule="exact"/>
              <w:rPr>
                <w:color w:val="auto"/>
              </w:rPr>
            </w:pPr>
          </w:p>
        </w:tc>
      </w:tr>
      <w:tr w:rsidR="00BD4483" w:rsidRPr="008D2FBD" w14:paraId="722ABE7B" w14:textId="77777777" w:rsidTr="00D36D14">
        <w:tblPrEx>
          <w:jc w:val="center"/>
        </w:tblPrEx>
        <w:trPr>
          <w:trHeight w:val="303"/>
          <w:jc w:val="center"/>
        </w:trPr>
        <w:tc>
          <w:tcPr>
            <w:tcW w:w="407" w:type="pct"/>
            <w:shd w:val="clear" w:color="auto" w:fill="auto"/>
          </w:tcPr>
          <w:p w14:paraId="38402944"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t>第四</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107BE6D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單元一、心情追</w:t>
            </w:r>
            <w:proofErr w:type="gramStart"/>
            <w:r w:rsidRPr="00016FB5">
              <w:rPr>
                <w:rFonts w:ascii="標楷體" w:eastAsia="標楷體" w:hAnsi="標楷體" w:hint="eastAsia"/>
                <w:bCs/>
                <w:sz w:val="20"/>
                <w:szCs w:val="20"/>
              </w:rPr>
              <w:t>追追</w:t>
            </w:r>
            <w:proofErr w:type="gramEnd"/>
          </w:p>
          <w:p w14:paraId="7C54082B"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活動二、情緒處理機</w:t>
            </w:r>
          </w:p>
        </w:tc>
        <w:tc>
          <w:tcPr>
            <w:tcW w:w="227" w:type="pct"/>
            <w:gridSpan w:val="2"/>
          </w:tcPr>
          <w:p w14:paraId="3ECA44B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70BA29DE"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-E-A2 具備探索身體活動與健康生活問題的思考能力，並透過體驗與實踐，處理日常生活中運動與健康的問題。</w:t>
            </w:r>
          </w:p>
        </w:tc>
        <w:tc>
          <w:tcPr>
            <w:tcW w:w="271" w:type="pct"/>
          </w:tcPr>
          <w:p w14:paraId="30E5153F"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UnitName" w:val="a"/>
                <w:attr w:name="SourceValue" w:val="2"/>
                <w:attr w:name="HasSpace" w:val="False"/>
                <w:attr w:name="Negative" w:val="False"/>
                <w:attr w:name="NumberType" w:val="1"/>
                <w:attr w:name="TCSC" w:val="0"/>
              </w:smartTagPr>
              <w:r w:rsidRPr="00016FB5">
                <w:rPr>
                  <w:rFonts w:ascii="標楷體" w:eastAsia="標楷體" w:hAnsi="標楷體"/>
                  <w:sz w:val="20"/>
                  <w:szCs w:val="20"/>
                </w:rPr>
                <w:t>2a</w:t>
              </w:r>
            </w:smartTag>
            <w:r w:rsidRPr="00016FB5">
              <w:rPr>
                <w:rFonts w:ascii="標楷體" w:eastAsia="標楷體" w:hAnsi="標楷體" w:hint="eastAsia"/>
                <w:sz w:val="20"/>
                <w:szCs w:val="20"/>
              </w:rPr>
              <w:t>-I-1 發覺影響健康的生活態度與行為。</w:t>
            </w:r>
          </w:p>
          <w:p w14:paraId="5F6CE56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3b-I-1 能於引導下，表現簡易的自我調適技能。</w:t>
            </w:r>
          </w:p>
        </w:tc>
        <w:tc>
          <w:tcPr>
            <w:tcW w:w="272" w:type="pct"/>
          </w:tcPr>
          <w:p w14:paraId="6FAA9B1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Fa-I-3 情緒體驗與分辨的方法。</w:t>
            </w:r>
          </w:p>
        </w:tc>
        <w:tc>
          <w:tcPr>
            <w:tcW w:w="708" w:type="pct"/>
            <w:gridSpan w:val="2"/>
          </w:tcPr>
          <w:p w14:paraId="7F0D351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1.認識適當的情緒表達方式。</w:t>
            </w:r>
          </w:p>
          <w:p w14:paraId="38BAD54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2.在引導下學習簡易的情緒調適技能。</w:t>
            </w:r>
          </w:p>
          <w:p w14:paraId="7294CC7F" w14:textId="77777777" w:rsidR="00BD4483" w:rsidRPr="00016FB5" w:rsidRDefault="00BD4483" w:rsidP="00D36D14">
            <w:pPr>
              <w:autoSpaceDE w:val="0"/>
              <w:autoSpaceDN w:val="0"/>
              <w:adjustRightInd w:val="0"/>
              <w:spacing w:line="260" w:lineRule="exact"/>
              <w:rPr>
                <w:rFonts w:ascii="標楷體" w:eastAsia="標楷體" w:hAnsi="標楷體"/>
                <w:snapToGrid w:val="0"/>
                <w:kern w:val="0"/>
                <w:sz w:val="20"/>
                <w:szCs w:val="20"/>
              </w:rPr>
            </w:pPr>
            <w:r w:rsidRPr="00016FB5">
              <w:rPr>
                <w:rFonts w:ascii="標楷體" w:eastAsia="標楷體" w:hAnsi="標楷體" w:hint="eastAsia"/>
                <w:kern w:val="0"/>
                <w:sz w:val="20"/>
                <w:szCs w:val="20"/>
              </w:rPr>
              <w:t>3.能選擇適當的方法化解不愉快的情緒。</w:t>
            </w:r>
          </w:p>
        </w:tc>
        <w:tc>
          <w:tcPr>
            <w:tcW w:w="832" w:type="pct"/>
            <w:gridSpan w:val="2"/>
          </w:tcPr>
          <w:p w14:paraId="51761DD2"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活動一、討論如何處理不愉快的情緒</w:t>
            </w:r>
          </w:p>
          <w:p w14:paraId="3B62DA8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1.教師說明生氣的時候採取適當的方式宣</w:t>
            </w:r>
            <w:proofErr w:type="gramStart"/>
            <w:r w:rsidRPr="00016FB5">
              <w:rPr>
                <w:rFonts w:ascii="標楷體" w:eastAsia="標楷體" w:hAnsi="標楷體" w:hint="eastAsia"/>
                <w:kern w:val="0"/>
                <w:sz w:val="20"/>
                <w:szCs w:val="20"/>
              </w:rPr>
              <w:t>洩</w:t>
            </w:r>
            <w:proofErr w:type="gramEnd"/>
            <w:r w:rsidRPr="00016FB5">
              <w:rPr>
                <w:rFonts w:ascii="標楷體" w:eastAsia="標楷體" w:hAnsi="標楷體" w:hint="eastAsia"/>
                <w:kern w:val="0"/>
                <w:sz w:val="20"/>
                <w:szCs w:val="20"/>
              </w:rPr>
              <w:t>情緒，適當的宣</w:t>
            </w:r>
            <w:proofErr w:type="gramStart"/>
            <w:r w:rsidRPr="00016FB5">
              <w:rPr>
                <w:rFonts w:ascii="標楷體" w:eastAsia="標楷體" w:hAnsi="標楷體" w:hint="eastAsia"/>
                <w:kern w:val="0"/>
                <w:sz w:val="20"/>
                <w:szCs w:val="20"/>
              </w:rPr>
              <w:t>洩</w:t>
            </w:r>
            <w:proofErr w:type="gramEnd"/>
            <w:r w:rsidRPr="00016FB5">
              <w:rPr>
                <w:rFonts w:ascii="標楷體" w:eastAsia="標楷體" w:hAnsi="標楷體" w:hint="eastAsia"/>
                <w:kern w:val="0"/>
                <w:sz w:val="20"/>
                <w:szCs w:val="20"/>
              </w:rPr>
              <w:t>方法不會傷害自己和他人，不要悶在心裡或是大發脾氣。</w:t>
            </w:r>
          </w:p>
          <w:p w14:paraId="5A6653B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2.教師提出各種情境，讓學生自由發表遇到該情境時的處理方法：</w:t>
            </w:r>
          </w:p>
          <w:p w14:paraId="22A5A7A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(1)同學沒經過我的同意就隨便拿走我的東西。</w:t>
            </w:r>
          </w:p>
          <w:p w14:paraId="481DC99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(2)下課時在遊樂區排隊排</w:t>
            </w:r>
            <w:r w:rsidRPr="00016FB5">
              <w:rPr>
                <w:rFonts w:ascii="標楷體" w:eastAsia="標楷體" w:hAnsi="標楷體" w:hint="eastAsia"/>
                <w:kern w:val="0"/>
                <w:sz w:val="20"/>
                <w:szCs w:val="20"/>
              </w:rPr>
              <w:lastRenderedPageBreak/>
              <w:t>很久，因為有人霸占秋千不肯下來。</w:t>
            </w:r>
          </w:p>
          <w:p w14:paraId="39CCC0B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(3)同學在教室裡追逐撞到我。</w:t>
            </w:r>
          </w:p>
          <w:p w14:paraId="7F08F74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3.教師統整：生氣或不愉快的情緒會讓人心情低落，要以適當的方法抒緩。</w:t>
            </w:r>
          </w:p>
          <w:p w14:paraId="16043D3C" w14:textId="77777777" w:rsidR="00BD4483" w:rsidRPr="00016FB5" w:rsidRDefault="00BD4483" w:rsidP="00D36D14">
            <w:pPr>
              <w:autoSpaceDE w:val="0"/>
              <w:autoSpaceDN w:val="0"/>
              <w:adjustRightInd w:val="0"/>
              <w:spacing w:line="260" w:lineRule="exact"/>
              <w:rPr>
                <w:rFonts w:ascii="標楷體" w:eastAsia="標楷體" w:hAnsi="標楷體"/>
                <w:b/>
                <w:bCs/>
                <w:kern w:val="0"/>
                <w:sz w:val="20"/>
                <w:szCs w:val="20"/>
              </w:rPr>
            </w:pPr>
            <w:r w:rsidRPr="00016FB5">
              <w:rPr>
                <w:rFonts w:ascii="標楷體" w:eastAsia="標楷體" w:hAnsi="標楷體" w:hint="eastAsia"/>
                <w:b/>
                <w:kern w:val="0"/>
                <w:sz w:val="20"/>
                <w:szCs w:val="20"/>
              </w:rPr>
              <w:t>活動二、心情不好怎麼辦？</w:t>
            </w:r>
          </w:p>
          <w:p w14:paraId="3BADEEC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1.教師說明心情不好時的處理方法：</w:t>
            </w:r>
          </w:p>
          <w:p w14:paraId="1AAF1DA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(1)透過喜歡的活動，讓心情放輕鬆。例如：玩玩具、看故事書、畫圖、賞花等。</w:t>
            </w:r>
          </w:p>
          <w:p w14:paraId="4B11F1E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(2)找人說一說，例如：告訴父母或師長，請他們提供建議。或是告訴朋友，讓他們幫你加油打氣。</w:t>
            </w:r>
          </w:p>
          <w:p w14:paraId="0A79068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(3)換個想法，想些好事情，讓心情好起來。</w:t>
            </w:r>
          </w:p>
          <w:p w14:paraId="5FFC2EF3"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2.教師統整：心情低落時，試著運用這些方法，讓自己快樂起來。</w:t>
            </w:r>
          </w:p>
          <w:p w14:paraId="68A20C2C"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活動三、小試身手</w:t>
            </w:r>
          </w:p>
          <w:p w14:paraId="2BB9E36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kern w:val="0"/>
                <w:sz w:val="20"/>
                <w:szCs w:val="20"/>
              </w:rPr>
              <w:t>請學生回家後完成課本20、21頁的小試身手活動，並和大家分享。</w:t>
            </w:r>
          </w:p>
        </w:tc>
        <w:tc>
          <w:tcPr>
            <w:tcW w:w="454" w:type="pct"/>
            <w:shd w:val="clear" w:color="auto" w:fill="auto"/>
          </w:tcPr>
          <w:p w14:paraId="1555C41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問答</w:t>
            </w:r>
          </w:p>
          <w:p w14:paraId="16500F0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演練</w:t>
            </w:r>
          </w:p>
        </w:tc>
        <w:tc>
          <w:tcPr>
            <w:tcW w:w="407" w:type="pct"/>
            <w:shd w:val="clear" w:color="auto" w:fill="auto"/>
          </w:tcPr>
          <w:p w14:paraId="185E531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b/>
                <w:sz w:val="20"/>
                <w:szCs w:val="20"/>
              </w:rPr>
              <w:t>【人權教育】</w:t>
            </w:r>
          </w:p>
          <w:p w14:paraId="75A7873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人E7 認識生活中不公平、不合理、違反規則和健康受到傷害等經驗，並知道如何尋求救助的管道。</w:t>
            </w:r>
          </w:p>
        </w:tc>
        <w:tc>
          <w:tcPr>
            <w:tcW w:w="472" w:type="pct"/>
          </w:tcPr>
          <w:p w14:paraId="36FBBA66" w14:textId="77777777" w:rsidR="00BD4483" w:rsidRPr="00016FB5" w:rsidRDefault="00BD4483" w:rsidP="00D36D14">
            <w:pPr>
              <w:pStyle w:val="a8"/>
              <w:spacing w:line="260" w:lineRule="exact"/>
              <w:rPr>
                <w:color w:val="auto"/>
              </w:rPr>
            </w:pPr>
          </w:p>
        </w:tc>
      </w:tr>
      <w:tr w:rsidR="00BD4483" w:rsidRPr="008D2FBD" w14:paraId="4E5B83EB" w14:textId="77777777" w:rsidTr="00D36D14">
        <w:tblPrEx>
          <w:jc w:val="center"/>
        </w:tblPrEx>
        <w:trPr>
          <w:trHeight w:val="303"/>
          <w:jc w:val="center"/>
        </w:trPr>
        <w:tc>
          <w:tcPr>
            <w:tcW w:w="407" w:type="pct"/>
            <w:shd w:val="clear" w:color="auto" w:fill="auto"/>
          </w:tcPr>
          <w:p w14:paraId="6CDA764F"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t>第五</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13F997D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單元二、男女齊步走</w:t>
            </w:r>
          </w:p>
          <w:p w14:paraId="694285D7"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活動一、做身體的主人</w:t>
            </w:r>
          </w:p>
        </w:tc>
        <w:tc>
          <w:tcPr>
            <w:tcW w:w="227" w:type="pct"/>
            <w:gridSpan w:val="2"/>
          </w:tcPr>
          <w:p w14:paraId="3815838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2C641755"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-E-A2 具備探索身體活動與健康生活問題的思考能力，並透過體驗與實踐，處理日常生活中運動與健康的問題。</w:t>
            </w:r>
          </w:p>
        </w:tc>
        <w:tc>
          <w:tcPr>
            <w:tcW w:w="271" w:type="pct"/>
          </w:tcPr>
          <w:p w14:paraId="16DFD553"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UnitName" w:val="a"/>
                <w:attr w:name="SourceValue" w:val="1"/>
                <w:attr w:name="HasSpace" w:val="False"/>
                <w:attr w:name="Negative" w:val="False"/>
                <w:attr w:name="NumberType" w:val="1"/>
                <w:attr w:name="TCSC" w:val="0"/>
              </w:smartTagPr>
              <w:r w:rsidRPr="00016FB5">
                <w:rPr>
                  <w:rFonts w:ascii="標楷體" w:eastAsia="標楷體" w:hAnsi="標楷體"/>
                  <w:sz w:val="20"/>
                  <w:szCs w:val="20"/>
                </w:rPr>
                <w:t>1a</w:t>
              </w:r>
            </w:smartTag>
            <w:r w:rsidRPr="00016FB5">
              <w:rPr>
                <w:rFonts w:ascii="標楷體" w:eastAsia="標楷體" w:hAnsi="標楷體" w:hint="eastAsia"/>
                <w:sz w:val="20"/>
                <w:szCs w:val="20"/>
              </w:rPr>
              <w:t>-I-1 認識基本的健康常識。</w:t>
            </w:r>
          </w:p>
          <w:p w14:paraId="2407828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3b-I-3 能於生活中嘗試運用生活技能。</w:t>
            </w:r>
          </w:p>
        </w:tc>
        <w:tc>
          <w:tcPr>
            <w:tcW w:w="272" w:type="pct"/>
          </w:tcPr>
          <w:p w14:paraId="4F2769C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Db-I-2 身體隱私與身體界線及其危害求助方法。</w:t>
            </w:r>
          </w:p>
        </w:tc>
        <w:tc>
          <w:tcPr>
            <w:tcW w:w="708" w:type="pct"/>
            <w:gridSpan w:val="2"/>
          </w:tcPr>
          <w:p w14:paraId="3611F75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1.辨別身體碰觸的感覺。</w:t>
            </w:r>
          </w:p>
          <w:p w14:paraId="6A4AD51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2.認識身體隱私與身體界限。</w:t>
            </w:r>
          </w:p>
          <w:p w14:paraId="53DCCEC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3.尊重自己及他人的身體隱私。</w:t>
            </w:r>
          </w:p>
          <w:p w14:paraId="58F6A8A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4.拒絕不合理的要求。</w:t>
            </w:r>
          </w:p>
          <w:p w14:paraId="09B1C7A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5.遇到危險和緊急情況時能設法求助。</w:t>
            </w:r>
          </w:p>
        </w:tc>
        <w:tc>
          <w:tcPr>
            <w:tcW w:w="832" w:type="pct"/>
            <w:gridSpan w:val="2"/>
          </w:tcPr>
          <w:p w14:paraId="0444D3C5" w14:textId="77777777" w:rsidR="00BD4483" w:rsidRPr="00016FB5" w:rsidRDefault="00BD4483" w:rsidP="00D36D14">
            <w:pPr>
              <w:autoSpaceDE w:val="0"/>
              <w:autoSpaceDN w:val="0"/>
              <w:adjustRightInd w:val="0"/>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活動一、進行身體碰觸遊戲</w:t>
            </w:r>
          </w:p>
          <w:p w14:paraId="5F7CE356"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1.教師說明遊戲規則：兩人一組，聽到哨音就依老師</w:t>
            </w:r>
            <w:proofErr w:type="gramStart"/>
            <w:r w:rsidRPr="00016FB5">
              <w:rPr>
                <w:rFonts w:ascii="標楷體" w:eastAsia="標楷體" w:hAnsi="標楷體" w:hint="eastAsia"/>
                <w:sz w:val="20"/>
                <w:szCs w:val="20"/>
              </w:rPr>
              <w:t>所說的身體部位相碰在</w:t>
            </w:r>
            <w:proofErr w:type="gramEnd"/>
            <w:r w:rsidRPr="00016FB5">
              <w:rPr>
                <w:rFonts w:ascii="標楷體" w:eastAsia="標楷體" w:hAnsi="標楷體" w:hint="eastAsia"/>
                <w:sz w:val="20"/>
                <w:szCs w:val="20"/>
              </w:rPr>
              <w:t>一起，例如：手掌相</w:t>
            </w:r>
            <w:proofErr w:type="gramStart"/>
            <w:r w:rsidRPr="00016FB5">
              <w:rPr>
                <w:rFonts w:ascii="標楷體" w:eastAsia="標楷體" w:hAnsi="標楷體" w:hint="eastAsia"/>
                <w:sz w:val="20"/>
                <w:szCs w:val="20"/>
              </w:rPr>
              <w:t>黏</w:t>
            </w:r>
            <w:proofErr w:type="gramEnd"/>
            <w:r w:rsidRPr="00016FB5">
              <w:rPr>
                <w:rFonts w:ascii="標楷體" w:eastAsia="標楷體" w:hAnsi="標楷體" w:hint="eastAsia"/>
                <w:sz w:val="20"/>
                <w:szCs w:val="20"/>
              </w:rPr>
              <w:t>、</w:t>
            </w:r>
            <w:proofErr w:type="gramStart"/>
            <w:r w:rsidRPr="00016FB5">
              <w:rPr>
                <w:rFonts w:ascii="標楷體" w:eastAsia="標楷體" w:hAnsi="標楷體" w:hint="eastAsia"/>
                <w:sz w:val="20"/>
                <w:szCs w:val="20"/>
              </w:rPr>
              <w:t>臉頰相貼</w:t>
            </w:r>
            <w:proofErr w:type="gramEnd"/>
            <w:r w:rsidRPr="00016FB5">
              <w:rPr>
                <w:rFonts w:ascii="標楷體" w:eastAsia="標楷體" w:hAnsi="標楷體" w:hint="eastAsia"/>
                <w:sz w:val="20"/>
                <w:szCs w:val="20"/>
              </w:rPr>
              <w:t>、背部相</w:t>
            </w:r>
            <w:proofErr w:type="gramStart"/>
            <w:r w:rsidRPr="00016FB5">
              <w:rPr>
                <w:rFonts w:ascii="標楷體" w:eastAsia="標楷體" w:hAnsi="標楷體" w:hint="eastAsia"/>
                <w:sz w:val="20"/>
                <w:szCs w:val="20"/>
              </w:rPr>
              <w:t>黏</w:t>
            </w:r>
            <w:proofErr w:type="gramEnd"/>
            <w:r w:rsidRPr="00016FB5">
              <w:rPr>
                <w:rFonts w:ascii="標楷體" w:eastAsia="標楷體" w:hAnsi="標楷體" w:hint="eastAsia"/>
                <w:sz w:val="20"/>
                <w:szCs w:val="20"/>
              </w:rPr>
              <w:t>、</w:t>
            </w:r>
            <w:proofErr w:type="gramStart"/>
            <w:r w:rsidRPr="00016FB5">
              <w:rPr>
                <w:rFonts w:ascii="標楷體" w:eastAsia="標楷體" w:hAnsi="標楷體" w:hint="eastAsia"/>
                <w:sz w:val="20"/>
                <w:szCs w:val="20"/>
              </w:rPr>
              <w:t>膝蓋相碰</w:t>
            </w:r>
            <w:proofErr w:type="gramEnd"/>
            <w:r w:rsidRPr="00016FB5">
              <w:rPr>
                <w:rFonts w:ascii="標楷體" w:eastAsia="標楷體" w:hAnsi="標楷體" w:hint="eastAsia"/>
                <w:sz w:val="20"/>
                <w:szCs w:val="20"/>
              </w:rPr>
              <w:t>…</w:t>
            </w:r>
            <w:proofErr w:type="gramStart"/>
            <w:r w:rsidRPr="00016FB5">
              <w:rPr>
                <w:rFonts w:ascii="標楷體" w:eastAsia="標楷體" w:hAnsi="標楷體" w:hint="eastAsia"/>
                <w:sz w:val="20"/>
                <w:szCs w:val="20"/>
              </w:rPr>
              <w:t>…</w:t>
            </w:r>
            <w:proofErr w:type="gramEnd"/>
            <w:r w:rsidRPr="00016FB5">
              <w:rPr>
                <w:rFonts w:ascii="標楷體" w:eastAsia="標楷體" w:hAnsi="標楷體" w:hint="eastAsia"/>
                <w:sz w:val="20"/>
                <w:szCs w:val="20"/>
              </w:rPr>
              <w:t>。活動過程中只要有一方無法做到，該組就暫停活動（視同淘汰），等待其他組進行完畢所有</w:t>
            </w:r>
            <w:proofErr w:type="gramStart"/>
            <w:r w:rsidRPr="00016FB5">
              <w:rPr>
                <w:rFonts w:ascii="標楷體" w:eastAsia="標楷體" w:hAnsi="標楷體" w:hint="eastAsia"/>
                <w:sz w:val="20"/>
                <w:szCs w:val="20"/>
              </w:rPr>
              <w:t>的相碰部位</w:t>
            </w:r>
            <w:proofErr w:type="gramEnd"/>
            <w:r w:rsidRPr="00016FB5">
              <w:rPr>
                <w:rFonts w:ascii="標楷體" w:eastAsia="標楷體" w:hAnsi="標楷體" w:hint="eastAsia"/>
                <w:sz w:val="20"/>
                <w:szCs w:val="20"/>
              </w:rPr>
              <w:t>。</w:t>
            </w:r>
          </w:p>
          <w:p w14:paraId="552A51FA"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2.請兒童自由發表生活中最常和別人發生身體碰觸的是哪些部位？遊戲時的碰觸和生活中故意碰觸這些部位，感覺會有不同嗎？</w:t>
            </w:r>
          </w:p>
          <w:p w14:paraId="5397C7B3" w14:textId="77777777" w:rsidR="00BD4483" w:rsidRPr="00016FB5" w:rsidRDefault="00BD4483" w:rsidP="00D36D14">
            <w:pPr>
              <w:autoSpaceDE w:val="0"/>
              <w:autoSpaceDN w:val="0"/>
              <w:adjustRightInd w:val="0"/>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活動二、討論身體碰觸的感覺</w:t>
            </w:r>
          </w:p>
          <w:p w14:paraId="00D4FCBE"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1.詢問學生在一天當中，和別人有哪些身體上的碰觸？</w:t>
            </w:r>
          </w:p>
          <w:p w14:paraId="05F0A8EB"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2.配合課本頁面請學生辨別日常生活中和別人身體接觸的感覺，如果感覺是舒服的，就用雙手比○，如果感覺不舒服，就用雙手比X。</w:t>
            </w:r>
          </w:p>
          <w:p w14:paraId="7C8CF31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統整：自己是身體的主人，遇到愉悅的身體碰觸，如：和父母的擁抱、和同學玩遊戲時的碰觸，可以有情感的互動，但是對感覺不舒服的碰觸，可以表達拒絕，同時也要尊重他人的感受，不隨意碰觸別人的身體。</w:t>
            </w:r>
          </w:p>
          <w:p w14:paraId="4655EB9D" w14:textId="77777777" w:rsidR="00BD4483" w:rsidRPr="00016FB5" w:rsidRDefault="00BD4483" w:rsidP="00D36D14">
            <w:pPr>
              <w:autoSpaceDE w:val="0"/>
              <w:autoSpaceDN w:val="0"/>
              <w:adjustRightInd w:val="0"/>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活動三、認識身體隱私處</w:t>
            </w:r>
          </w:p>
          <w:p w14:paraId="693CBA2D"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1.請學生說一說在教室裡應該</w:t>
            </w:r>
            <w:proofErr w:type="gramStart"/>
            <w:r w:rsidRPr="00016FB5">
              <w:rPr>
                <w:rFonts w:ascii="標楷體" w:eastAsia="標楷體" w:hAnsi="標楷體" w:hint="eastAsia"/>
                <w:sz w:val="20"/>
                <w:szCs w:val="20"/>
              </w:rPr>
              <w:t>怎麼穿才合適</w:t>
            </w:r>
            <w:proofErr w:type="gramEnd"/>
            <w:r w:rsidRPr="00016FB5">
              <w:rPr>
                <w:rFonts w:ascii="標楷體" w:eastAsia="標楷體" w:hAnsi="標楷體" w:hint="eastAsia"/>
                <w:sz w:val="20"/>
                <w:szCs w:val="20"/>
              </w:rPr>
              <w:t>？如果逐一脫掉衣服，直到</w:t>
            </w:r>
            <w:proofErr w:type="gramStart"/>
            <w:r w:rsidRPr="00016FB5">
              <w:rPr>
                <w:rFonts w:ascii="標楷體" w:eastAsia="標楷體" w:hAnsi="標楷體" w:hint="eastAsia"/>
                <w:sz w:val="20"/>
                <w:szCs w:val="20"/>
              </w:rPr>
              <w:t>赤</w:t>
            </w:r>
            <w:proofErr w:type="gramEnd"/>
            <w:r w:rsidRPr="00016FB5">
              <w:rPr>
                <w:rFonts w:ascii="標楷體" w:eastAsia="標楷體" w:hAnsi="標楷體" w:hint="eastAsia"/>
                <w:sz w:val="20"/>
                <w:szCs w:val="20"/>
              </w:rPr>
              <w:t>裸：</w:t>
            </w:r>
          </w:p>
          <w:p w14:paraId="59BF4FE0"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(1)你看到別人這樣時，會有什麼感覺？</w:t>
            </w:r>
          </w:p>
          <w:p w14:paraId="1B682410"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(2)如果你被別人看到，會有什麼感覺？</w:t>
            </w:r>
          </w:p>
          <w:p w14:paraId="053C2B92"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(3)你覺得衣服要脫到什麼程度就不</w:t>
            </w:r>
            <w:proofErr w:type="gramStart"/>
            <w:r w:rsidRPr="00016FB5">
              <w:rPr>
                <w:rFonts w:ascii="標楷體" w:eastAsia="標楷體" w:hAnsi="標楷體" w:hint="eastAsia"/>
                <w:sz w:val="20"/>
                <w:szCs w:val="20"/>
              </w:rPr>
              <w:t>可以再脫了</w:t>
            </w:r>
            <w:proofErr w:type="gramEnd"/>
            <w:r w:rsidRPr="00016FB5">
              <w:rPr>
                <w:rFonts w:ascii="標楷體" w:eastAsia="標楷體" w:hAnsi="標楷體" w:hint="eastAsia"/>
                <w:sz w:val="20"/>
                <w:szCs w:val="20"/>
              </w:rPr>
              <w:t>？</w:t>
            </w:r>
          </w:p>
          <w:p w14:paraId="70602487"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(4)如果是在游泳池，可以脫到什麼程度？</w:t>
            </w:r>
          </w:p>
          <w:p w14:paraId="33663A7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2.教師說明衣服可以遮住隱私部位，原則上穿泳衣時遮</w:t>
            </w:r>
            <w:r w:rsidRPr="00016FB5">
              <w:rPr>
                <w:rFonts w:ascii="標楷體" w:eastAsia="標楷體" w:hAnsi="標楷體" w:hint="eastAsia"/>
                <w:kern w:val="0"/>
                <w:sz w:val="20"/>
                <w:szCs w:val="20"/>
              </w:rPr>
              <w:lastRenderedPageBreak/>
              <w:t>住的地方，再加上嘴唇就是身體的隱私部位，不能讓他人</w:t>
            </w:r>
            <w:proofErr w:type="gramStart"/>
            <w:r w:rsidRPr="00016FB5">
              <w:rPr>
                <w:rFonts w:ascii="標楷體" w:eastAsia="標楷體" w:hAnsi="標楷體" w:hint="eastAsia"/>
                <w:kern w:val="0"/>
                <w:sz w:val="20"/>
                <w:szCs w:val="20"/>
              </w:rPr>
              <w:t>隨意窺</w:t>
            </w:r>
            <w:proofErr w:type="gramEnd"/>
            <w:r w:rsidRPr="00016FB5">
              <w:rPr>
                <w:rFonts w:ascii="標楷體" w:eastAsia="標楷體" w:hAnsi="標楷體" w:hint="eastAsia"/>
                <w:kern w:val="0"/>
                <w:sz w:val="20"/>
                <w:szCs w:val="20"/>
              </w:rPr>
              <w:t>看、碰觸或玩弄。</w:t>
            </w:r>
          </w:p>
          <w:p w14:paraId="73DEB98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3.請學生配合課本</w:t>
            </w:r>
            <w:proofErr w:type="gramStart"/>
            <w:r w:rsidRPr="00016FB5">
              <w:rPr>
                <w:rFonts w:ascii="標楷體" w:eastAsia="標楷體" w:hAnsi="標楷體" w:hint="eastAsia"/>
                <w:kern w:val="0"/>
                <w:sz w:val="20"/>
                <w:szCs w:val="20"/>
              </w:rPr>
              <w:t>頁面圈出</w:t>
            </w:r>
            <w:proofErr w:type="gramEnd"/>
            <w:r w:rsidRPr="00016FB5">
              <w:rPr>
                <w:rFonts w:ascii="標楷體" w:eastAsia="標楷體" w:hAnsi="標楷體" w:hint="eastAsia"/>
                <w:kern w:val="0"/>
                <w:sz w:val="20"/>
                <w:szCs w:val="20"/>
              </w:rPr>
              <w:t>身體的隱私部位。</w:t>
            </w:r>
          </w:p>
          <w:p w14:paraId="4280745E" w14:textId="77777777" w:rsidR="00BD4483" w:rsidRPr="00016FB5" w:rsidRDefault="00BD4483" w:rsidP="00D36D14">
            <w:pPr>
              <w:autoSpaceDE w:val="0"/>
              <w:autoSpaceDN w:val="0"/>
              <w:adjustRightInd w:val="0"/>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活動四、尊重並保護自己與他人的身體隱私</w:t>
            </w:r>
          </w:p>
          <w:p w14:paraId="54FD0B98"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1.教師以洗澡和上廁所時要關門為例，強調身體隱私需要受到保護和尊重。</w:t>
            </w:r>
          </w:p>
          <w:p w14:paraId="0AB2B112"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2.教師提出下列問題，讓兒童以完成句子的方式舉手回答：</w:t>
            </w:r>
          </w:p>
          <w:p w14:paraId="043FB3C5"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(1)保護自己的身體隱私，我會…</w:t>
            </w:r>
            <w:proofErr w:type="gramStart"/>
            <w:r w:rsidRPr="00016FB5">
              <w:rPr>
                <w:rFonts w:ascii="標楷體" w:eastAsia="標楷體" w:hAnsi="標楷體" w:hint="eastAsia"/>
                <w:sz w:val="20"/>
                <w:szCs w:val="20"/>
              </w:rPr>
              <w:t>…</w:t>
            </w:r>
            <w:proofErr w:type="gramEnd"/>
          </w:p>
          <w:p w14:paraId="1AE030D6"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(2)對別人的身體隱私，我會…</w:t>
            </w:r>
            <w:proofErr w:type="gramStart"/>
            <w:r w:rsidRPr="00016FB5">
              <w:rPr>
                <w:rFonts w:ascii="標楷體" w:eastAsia="標楷體" w:hAnsi="標楷體" w:hint="eastAsia"/>
                <w:sz w:val="20"/>
                <w:szCs w:val="20"/>
              </w:rPr>
              <w:t>…</w:t>
            </w:r>
            <w:proofErr w:type="gramEnd"/>
          </w:p>
          <w:p w14:paraId="25BE31EC"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(3)如果有人故意碰觸我的身體隱私處，我會…</w:t>
            </w:r>
            <w:proofErr w:type="gramStart"/>
            <w:r w:rsidRPr="00016FB5">
              <w:rPr>
                <w:rFonts w:ascii="標楷體" w:eastAsia="標楷體" w:hAnsi="標楷體" w:hint="eastAsia"/>
                <w:sz w:val="20"/>
                <w:szCs w:val="20"/>
              </w:rPr>
              <w:t>…</w:t>
            </w:r>
            <w:proofErr w:type="gramEnd"/>
          </w:p>
          <w:p w14:paraId="0C8DFCB6"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(4)如果我對自己的身體有任何疑問時，我會…</w:t>
            </w:r>
            <w:proofErr w:type="gramStart"/>
            <w:r w:rsidRPr="00016FB5">
              <w:rPr>
                <w:rFonts w:ascii="標楷體" w:eastAsia="標楷體" w:hAnsi="標楷體" w:hint="eastAsia"/>
                <w:sz w:val="20"/>
                <w:szCs w:val="20"/>
              </w:rPr>
              <w:t>…</w:t>
            </w:r>
            <w:proofErr w:type="gramEnd"/>
          </w:p>
          <w:p w14:paraId="3E247AA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3.教師歸納：保護自己的身體，並且尊重自己和他人的身體隱私。</w:t>
            </w:r>
          </w:p>
          <w:p w14:paraId="18823CC6" w14:textId="77777777" w:rsidR="00BD4483" w:rsidRPr="00016FB5" w:rsidRDefault="00BD4483" w:rsidP="00D36D14">
            <w:pPr>
              <w:autoSpaceDE w:val="0"/>
              <w:autoSpaceDN w:val="0"/>
              <w:adjustRightInd w:val="0"/>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活動五、討論如何拒絕不舒服的碰觸</w:t>
            </w:r>
          </w:p>
          <w:p w14:paraId="5762452E" w14:textId="77777777" w:rsidR="00BD4483" w:rsidRPr="00016FB5" w:rsidRDefault="00BD4483" w:rsidP="00D36D14">
            <w:pPr>
              <w:autoSpaceDE w:val="0"/>
              <w:autoSpaceDN w:val="0"/>
              <w:adjustRightInd w:val="0"/>
              <w:spacing w:line="260" w:lineRule="exact"/>
              <w:rPr>
                <w:rFonts w:ascii="標楷體" w:eastAsia="標楷體" w:hAnsi="標楷體"/>
                <w:b/>
                <w:bCs/>
                <w:sz w:val="20"/>
                <w:szCs w:val="20"/>
              </w:rPr>
            </w:pPr>
            <w:r w:rsidRPr="00016FB5">
              <w:rPr>
                <w:rFonts w:ascii="標楷體" w:eastAsia="標楷體" w:hAnsi="標楷體" w:hint="eastAsia"/>
                <w:bCs/>
                <w:sz w:val="20"/>
                <w:szCs w:val="20"/>
              </w:rPr>
              <w:t>1</w:t>
            </w:r>
            <w:r w:rsidRPr="00016FB5">
              <w:rPr>
                <w:rFonts w:ascii="標楷體" w:eastAsia="標楷體" w:hAnsi="標楷體" w:hint="eastAsia"/>
                <w:b/>
                <w:bCs/>
                <w:sz w:val="20"/>
                <w:szCs w:val="20"/>
              </w:rPr>
              <w:t>.</w:t>
            </w:r>
            <w:r w:rsidRPr="00016FB5">
              <w:rPr>
                <w:rFonts w:ascii="標楷體" w:eastAsia="標楷體" w:hAnsi="標楷體" w:hint="eastAsia"/>
                <w:kern w:val="0"/>
                <w:sz w:val="20"/>
                <w:szCs w:val="20"/>
              </w:rPr>
              <w:t>1配合課本頁面討論遇到不舒服的</w:t>
            </w:r>
            <w:proofErr w:type="gramStart"/>
            <w:r w:rsidRPr="00016FB5">
              <w:rPr>
                <w:rFonts w:ascii="標楷體" w:eastAsia="標楷體" w:hAnsi="標楷體" w:hint="eastAsia"/>
                <w:kern w:val="0"/>
                <w:sz w:val="20"/>
                <w:szCs w:val="20"/>
              </w:rPr>
              <w:t>碰觸時</w:t>
            </w:r>
            <w:proofErr w:type="gramEnd"/>
            <w:r w:rsidRPr="00016FB5">
              <w:rPr>
                <w:rFonts w:ascii="標楷體" w:eastAsia="標楷體" w:hAnsi="標楷體" w:hint="eastAsia"/>
                <w:kern w:val="0"/>
                <w:sz w:val="20"/>
                <w:szCs w:val="20"/>
              </w:rPr>
              <w:t>，該怎麼辦？</w:t>
            </w:r>
          </w:p>
          <w:p w14:paraId="7004D9F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(1)情境：</w:t>
            </w:r>
            <w:proofErr w:type="gramStart"/>
            <w:r w:rsidRPr="00016FB5">
              <w:rPr>
                <w:rFonts w:ascii="標楷體" w:eastAsia="標楷體" w:hAnsi="標楷體" w:hint="eastAsia"/>
                <w:kern w:val="0"/>
                <w:sz w:val="20"/>
                <w:szCs w:val="20"/>
              </w:rPr>
              <w:t>小佑在</w:t>
            </w:r>
            <w:proofErr w:type="gramEnd"/>
            <w:r w:rsidRPr="00016FB5">
              <w:rPr>
                <w:rFonts w:ascii="標楷體" w:eastAsia="標楷體" w:hAnsi="標楷體" w:hint="eastAsia"/>
                <w:kern w:val="0"/>
                <w:sz w:val="20"/>
                <w:szCs w:val="20"/>
              </w:rPr>
              <w:t>巷口遇到一位陌生的叔叔，說他很可愛，想要抱他…</w:t>
            </w:r>
            <w:proofErr w:type="gramStart"/>
            <w:r w:rsidRPr="00016FB5">
              <w:rPr>
                <w:rFonts w:ascii="標楷體" w:eastAsia="標楷體" w:hAnsi="標楷體" w:hint="eastAsia"/>
                <w:kern w:val="0"/>
                <w:sz w:val="20"/>
                <w:szCs w:val="20"/>
              </w:rPr>
              <w:t>…</w:t>
            </w:r>
            <w:proofErr w:type="gramEnd"/>
          </w:p>
          <w:p w14:paraId="052AB3E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(2)拒絕方法：</w:t>
            </w:r>
            <w:proofErr w:type="gramStart"/>
            <w:r w:rsidRPr="00016FB5">
              <w:rPr>
                <w:rFonts w:ascii="標楷體" w:eastAsia="標楷體" w:hAnsi="標楷體" w:hint="eastAsia"/>
                <w:kern w:val="0"/>
                <w:sz w:val="20"/>
                <w:szCs w:val="20"/>
              </w:rPr>
              <w:t>大聲說不</w:t>
            </w:r>
            <w:proofErr w:type="gramEnd"/>
            <w:r w:rsidRPr="00016FB5">
              <w:rPr>
                <w:rFonts w:ascii="標楷體" w:eastAsia="標楷體" w:hAnsi="標楷體" w:hint="eastAsia"/>
                <w:kern w:val="0"/>
                <w:sz w:val="20"/>
                <w:szCs w:val="20"/>
              </w:rPr>
              <w:t>、離開現場、告訴父母或老師。</w:t>
            </w:r>
          </w:p>
          <w:p w14:paraId="52451A7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2.教師引導學生練習明確的拒絕，如：「請你不要碰</w:t>
            </w:r>
            <w:r w:rsidRPr="00016FB5">
              <w:rPr>
                <w:rFonts w:ascii="標楷體" w:eastAsia="標楷體" w:hAnsi="標楷體" w:hint="eastAsia"/>
                <w:kern w:val="0"/>
                <w:sz w:val="20"/>
                <w:szCs w:val="20"/>
              </w:rPr>
              <w:lastRenderedPageBreak/>
              <w:t>我」、「我不喜歡」、「我不要」、「我要告訴爸媽」…</w:t>
            </w:r>
            <w:proofErr w:type="gramStart"/>
            <w:r w:rsidRPr="00016FB5">
              <w:rPr>
                <w:rFonts w:ascii="標楷體" w:eastAsia="標楷體" w:hAnsi="標楷體" w:hint="eastAsia"/>
                <w:kern w:val="0"/>
                <w:sz w:val="20"/>
                <w:szCs w:val="20"/>
              </w:rPr>
              <w:t>…</w:t>
            </w:r>
            <w:proofErr w:type="gramEnd"/>
            <w:r w:rsidRPr="00016FB5">
              <w:rPr>
                <w:rFonts w:ascii="標楷體" w:eastAsia="標楷體" w:hAnsi="標楷體" w:hint="eastAsia"/>
                <w:kern w:val="0"/>
                <w:sz w:val="20"/>
                <w:szCs w:val="20"/>
              </w:rPr>
              <w:t>等。在肢體上可以用手擋住、用力推開、跑</w:t>
            </w:r>
          </w:p>
          <w:p w14:paraId="4014DD69"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離現場。</w:t>
            </w:r>
            <w:r w:rsidRPr="00016FB5">
              <w:rPr>
                <w:rFonts w:ascii="標楷體" w:eastAsia="標楷體" w:hAnsi="標楷體" w:hint="eastAsia"/>
                <w:sz w:val="20"/>
                <w:szCs w:val="20"/>
              </w:rPr>
              <w:t>3.教師統整：要保護自己的身體，身體隱私處不讓別人碰，遇到不舒服或不適當的身體碰觸，應該堅定的拒絕，並告訴父母或老師。</w:t>
            </w:r>
          </w:p>
          <w:p w14:paraId="7B7ED5F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
                <w:bCs/>
                <w:sz w:val="20"/>
                <w:szCs w:val="20"/>
              </w:rPr>
              <w:t>活動六、情境演練</w:t>
            </w:r>
          </w:p>
          <w:p w14:paraId="4BE44ABD"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1.請學生說一說：遇到緊急情況時，有哪些保護自己的方法，包括：可以幫助自己的人、安全的地點、求救的電話。</w:t>
            </w:r>
          </w:p>
          <w:p w14:paraId="10140A0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2.請學生分組針對下面的情境進行討論，再配合布偶上</w:t>
            </w:r>
            <w:proofErr w:type="gramStart"/>
            <w:r w:rsidRPr="00016FB5">
              <w:rPr>
                <w:rFonts w:ascii="標楷體" w:eastAsia="標楷體" w:hAnsi="標楷體" w:hint="eastAsia"/>
                <w:kern w:val="0"/>
                <w:sz w:val="20"/>
                <w:szCs w:val="20"/>
              </w:rPr>
              <w:t>臺</w:t>
            </w:r>
            <w:proofErr w:type="gramEnd"/>
            <w:r w:rsidRPr="00016FB5">
              <w:rPr>
                <w:rFonts w:ascii="標楷體" w:eastAsia="標楷體" w:hAnsi="標楷體" w:hint="eastAsia"/>
                <w:kern w:val="0"/>
                <w:sz w:val="20"/>
                <w:szCs w:val="20"/>
              </w:rPr>
              <w:t>表演：</w:t>
            </w:r>
          </w:p>
          <w:p w14:paraId="6BD09DE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(1)情境</w:t>
            </w:r>
            <w:proofErr w:type="gramStart"/>
            <w:r w:rsidRPr="00016FB5">
              <w:rPr>
                <w:rFonts w:ascii="標楷體" w:eastAsia="標楷體" w:hAnsi="標楷體" w:hint="eastAsia"/>
                <w:kern w:val="0"/>
                <w:sz w:val="20"/>
                <w:szCs w:val="20"/>
              </w:rPr>
              <w:t>一</w:t>
            </w:r>
            <w:proofErr w:type="gramEnd"/>
            <w:r w:rsidRPr="00016FB5">
              <w:rPr>
                <w:rFonts w:ascii="標楷體" w:eastAsia="標楷體" w:hAnsi="標楷體" w:hint="eastAsia"/>
                <w:kern w:val="0"/>
                <w:sz w:val="20"/>
                <w:szCs w:val="20"/>
              </w:rPr>
              <w:t>：樓上</w:t>
            </w:r>
            <w:proofErr w:type="gramStart"/>
            <w:r w:rsidRPr="00016FB5">
              <w:rPr>
                <w:rFonts w:ascii="標楷體" w:eastAsia="標楷體" w:hAnsi="標楷體" w:hint="eastAsia"/>
                <w:kern w:val="0"/>
                <w:sz w:val="20"/>
                <w:szCs w:val="20"/>
              </w:rPr>
              <w:t>叔叔說要教</w:t>
            </w:r>
            <w:proofErr w:type="gramEnd"/>
            <w:r w:rsidRPr="00016FB5">
              <w:rPr>
                <w:rFonts w:ascii="標楷體" w:eastAsia="標楷體" w:hAnsi="標楷體" w:hint="eastAsia"/>
                <w:kern w:val="0"/>
                <w:sz w:val="20"/>
                <w:szCs w:val="20"/>
              </w:rPr>
              <w:t>你認識身體，要你脫下內褲。</w:t>
            </w:r>
          </w:p>
          <w:p w14:paraId="3D479DE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(2)情境二：排隊的時候，後面的人一直摸你的屁股。</w:t>
            </w:r>
          </w:p>
          <w:p w14:paraId="7F82B80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kern w:val="0"/>
                <w:sz w:val="20"/>
                <w:szCs w:val="20"/>
              </w:rPr>
              <w:t>3.教師給予評論並統整說明：遇到緊急狀況時要保持</w:t>
            </w:r>
            <w:proofErr w:type="gramStart"/>
            <w:r w:rsidRPr="00016FB5">
              <w:rPr>
                <w:rFonts w:ascii="標楷體" w:eastAsia="標楷體" w:hAnsi="標楷體" w:hint="eastAsia"/>
                <w:kern w:val="0"/>
                <w:sz w:val="20"/>
                <w:szCs w:val="20"/>
              </w:rPr>
              <w:t>鎮定，</w:t>
            </w:r>
            <w:proofErr w:type="gramEnd"/>
            <w:r w:rsidRPr="00016FB5">
              <w:rPr>
                <w:rFonts w:ascii="標楷體" w:eastAsia="標楷體" w:hAnsi="標楷體" w:hint="eastAsia"/>
                <w:kern w:val="0"/>
                <w:sz w:val="20"/>
                <w:szCs w:val="20"/>
              </w:rPr>
              <w:t>找尋可以求助的對象（如警察、老師、愛心志工、便利商店店員…</w:t>
            </w:r>
            <w:proofErr w:type="gramStart"/>
            <w:r w:rsidRPr="00016FB5">
              <w:rPr>
                <w:rFonts w:ascii="標楷體" w:eastAsia="標楷體" w:hAnsi="標楷體" w:hint="eastAsia"/>
                <w:kern w:val="0"/>
                <w:sz w:val="20"/>
                <w:szCs w:val="20"/>
              </w:rPr>
              <w:t>…</w:t>
            </w:r>
            <w:proofErr w:type="gramEnd"/>
            <w:r w:rsidRPr="00016FB5">
              <w:rPr>
                <w:rFonts w:ascii="標楷體" w:eastAsia="標楷體" w:hAnsi="標楷體" w:hint="eastAsia"/>
                <w:kern w:val="0"/>
                <w:sz w:val="20"/>
                <w:szCs w:val="20"/>
              </w:rPr>
              <w:t>），或是打求助電話（求助時要清楚的說出姓名、發生的地點及需要的協助等內容）。</w:t>
            </w:r>
          </w:p>
        </w:tc>
        <w:tc>
          <w:tcPr>
            <w:tcW w:w="454" w:type="pct"/>
            <w:shd w:val="clear" w:color="auto" w:fill="auto"/>
          </w:tcPr>
          <w:p w14:paraId="54DA0AE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發表</w:t>
            </w:r>
          </w:p>
          <w:p w14:paraId="4BE21D0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問答</w:t>
            </w:r>
          </w:p>
          <w:p w14:paraId="3C7FB9A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觀察</w:t>
            </w:r>
          </w:p>
          <w:p w14:paraId="0B032DE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實作</w:t>
            </w:r>
          </w:p>
        </w:tc>
        <w:tc>
          <w:tcPr>
            <w:tcW w:w="407" w:type="pct"/>
            <w:shd w:val="clear" w:color="auto" w:fill="auto"/>
          </w:tcPr>
          <w:p w14:paraId="140449F7" w14:textId="77777777" w:rsidR="00BD4483" w:rsidRPr="00016FB5" w:rsidRDefault="00BD4483" w:rsidP="00D36D14">
            <w:pPr>
              <w:widowControl/>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【性別平等教育】</w:t>
            </w:r>
          </w:p>
          <w:p w14:paraId="03963CCF" w14:textId="77777777" w:rsidR="00BD4483" w:rsidRPr="00016FB5" w:rsidRDefault="00BD4483" w:rsidP="00D36D14">
            <w:pPr>
              <w:widowControl/>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性E4 認識身體界限與尊重他人的身體自主權。</w:t>
            </w:r>
          </w:p>
          <w:p w14:paraId="35A78DE4" w14:textId="77777777" w:rsidR="00BD4483" w:rsidRPr="00016FB5" w:rsidRDefault="00BD4483" w:rsidP="00D36D14">
            <w:pPr>
              <w:widowControl/>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【人權教育】</w:t>
            </w:r>
          </w:p>
          <w:p w14:paraId="77FB429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人E10 認識隱私權與日</w:t>
            </w:r>
            <w:r w:rsidRPr="00016FB5">
              <w:rPr>
                <w:rFonts w:ascii="標楷體" w:eastAsia="標楷體" w:hAnsi="標楷體" w:cs="Times New Roman" w:hint="eastAsia"/>
                <w:sz w:val="20"/>
                <w:szCs w:val="20"/>
              </w:rPr>
              <w:lastRenderedPageBreak/>
              <w:t>常生活的關係。</w:t>
            </w:r>
          </w:p>
        </w:tc>
        <w:tc>
          <w:tcPr>
            <w:tcW w:w="472" w:type="pct"/>
          </w:tcPr>
          <w:p w14:paraId="7D375241" w14:textId="77777777" w:rsidR="00BD4483" w:rsidRPr="00016FB5" w:rsidRDefault="00BD4483" w:rsidP="00D36D14">
            <w:pPr>
              <w:pStyle w:val="a8"/>
              <w:spacing w:line="260" w:lineRule="exact"/>
              <w:rPr>
                <w:color w:val="auto"/>
              </w:rPr>
            </w:pPr>
          </w:p>
        </w:tc>
      </w:tr>
      <w:tr w:rsidR="00BD4483" w:rsidRPr="008D2FBD" w14:paraId="23F9ED85" w14:textId="77777777" w:rsidTr="00D36D14">
        <w:tblPrEx>
          <w:jc w:val="center"/>
        </w:tblPrEx>
        <w:trPr>
          <w:trHeight w:val="303"/>
          <w:jc w:val="center"/>
        </w:trPr>
        <w:tc>
          <w:tcPr>
            <w:tcW w:w="407" w:type="pct"/>
            <w:shd w:val="clear" w:color="auto" w:fill="auto"/>
          </w:tcPr>
          <w:p w14:paraId="27E0B566"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第六</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729BDA8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單元二、男女齊步走</w:t>
            </w:r>
          </w:p>
          <w:p w14:paraId="601B4A07"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活動二、超級比一比</w:t>
            </w:r>
          </w:p>
        </w:tc>
        <w:tc>
          <w:tcPr>
            <w:tcW w:w="227" w:type="pct"/>
            <w:gridSpan w:val="2"/>
          </w:tcPr>
          <w:p w14:paraId="11F3D86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52C24D99"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-E-A2 具備探索身體活動與健康生活問題的思考能力，並透過體驗與實踐，</w:t>
            </w:r>
            <w:r w:rsidRPr="00016FB5">
              <w:rPr>
                <w:rFonts w:ascii="標楷體" w:eastAsia="標楷體" w:hAnsi="標楷體" w:hint="eastAsia"/>
                <w:bCs/>
                <w:snapToGrid w:val="0"/>
                <w:kern w:val="0"/>
                <w:sz w:val="20"/>
                <w:szCs w:val="20"/>
              </w:rPr>
              <w:lastRenderedPageBreak/>
              <w:t>處理日常生活中運動與健康的問題。</w:t>
            </w:r>
          </w:p>
        </w:tc>
        <w:tc>
          <w:tcPr>
            <w:tcW w:w="271" w:type="pct"/>
          </w:tcPr>
          <w:p w14:paraId="0327C06D"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UnitName" w:val="a"/>
                <w:attr w:name="SourceValue" w:val="1"/>
                <w:attr w:name="HasSpace" w:val="False"/>
                <w:attr w:name="Negative" w:val="False"/>
                <w:attr w:name="NumberType" w:val="1"/>
                <w:attr w:name="TCSC" w:val="0"/>
              </w:smartTagPr>
              <w:r w:rsidRPr="00016FB5">
                <w:rPr>
                  <w:rFonts w:ascii="標楷體" w:eastAsia="標楷體" w:hAnsi="標楷體"/>
                  <w:sz w:val="20"/>
                  <w:szCs w:val="20"/>
                </w:rPr>
                <w:lastRenderedPageBreak/>
                <w:t>1a</w:t>
              </w:r>
            </w:smartTag>
            <w:r w:rsidRPr="00016FB5">
              <w:rPr>
                <w:rFonts w:ascii="標楷體" w:eastAsia="標楷體" w:hAnsi="標楷體" w:hint="eastAsia"/>
                <w:sz w:val="20"/>
                <w:szCs w:val="20"/>
              </w:rPr>
              <w:t>-I-1 認識基本的健康常識。</w:t>
            </w:r>
          </w:p>
          <w:p w14:paraId="270DC0E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4b-I-1 發表個人對促進健康的立場。</w:t>
            </w:r>
          </w:p>
        </w:tc>
        <w:tc>
          <w:tcPr>
            <w:tcW w:w="272" w:type="pct"/>
          </w:tcPr>
          <w:p w14:paraId="55AE5DA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Db-I-1 日常生活中的性別角色。</w:t>
            </w:r>
          </w:p>
        </w:tc>
        <w:tc>
          <w:tcPr>
            <w:tcW w:w="708" w:type="pct"/>
            <w:gridSpan w:val="2"/>
          </w:tcPr>
          <w:p w14:paraId="1D4C74B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1.比較男女生的異同。</w:t>
            </w:r>
          </w:p>
          <w:p w14:paraId="1926532B" w14:textId="77777777" w:rsidR="00BD4483" w:rsidRPr="00016FB5" w:rsidRDefault="00BD4483" w:rsidP="00D36D14">
            <w:pPr>
              <w:spacing w:line="260" w:lineRule="exact"/>
              <w:rPr>
                <w:rFonts w:ascii="標楷體" w:eastAsia="標楷體" w:hAnsi="標楷體"/>
                <w:snapToGrid w:val="0"/>
                <w:kern w:val="0"/>
                <w:sz w:val="20"/>
                <w:szCs w:val="20"/>
              </w:rPr>
            </w:pPr>
            <w:r w:rsidRPr="00016FB5">
              <w:rPr>
                <w:rFonts w:ascii="標楷體" w:eastAsia="標楷體" w:hAnsi="標楷體" w:hint="eastAsia"/>
                <w:sz w:val="20"/>
                <w:szCs w:val="20"/>
              </w:rPr>
              <w:t>2.知道家庭或學校的分工沒有性別之分。</w:t>
            </w:r>
          </w:p>
        </w:tc>
        <w:tc>
          <w:tcPr>
            <w:tcW w:w="832" w:type="pct"/>
            <w:gridSpan w:val="2"/>
          </w:tcPr>
          <w:p w14:paraId="6E51656C"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活動一、性別角色的觀察</w:t>
            </w:r>
          </w:p>
          <w:p w14:paraId="43ACC10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1.配合課本頁面提示學生，日常生活中許多工作都是不分性別的，例如：主播、交通警察、清潔隊員、老</w:t>
            </w:r>
            <w:r w:rsidRPr="00016FB5">
              <w:rPr>
                <w:rFonts w:ascii="標楷體" w:eastAsia="標楷體" w:hAnsi="標楷體" w:hint="eastAsia"/>
                <w:kern w:val="0"/>
                <w:sz w:val="20"/>
                <w:szCs w:val="20"/>
              </w:rPr>
              <w:lastRenderedPageBreak/>
              <w:t>師…</w:t>
            </w:r>
            <w:proofErr w:type="gramStart"/>
            <w:r w:rsidRPr="00016FB5">
              <w:rPr>
                <w:rFonts w:ascii="標楷體" w:eastAsia="標楷體" w:hAnsi="標楷體" w:hint="eastAsia"/>
                <w:kern w:val="0"/>
                <w:sz w:val="20"/>
                <w:szCs w:val="20"/>
              </w:rPr>
              <w:t>…</w:t>
            </w:r>
            <w:proofErr w:type="gramEnd"/>
            <w:r w:rsidRPr="00016FB5">
              <w:rPr>
                <w:rFonts w:ascii="標楷體" w:eastAsia="標楷體" w:hAnsi="標楷體" w:hint="eastAsia"/>
                <w:kern w:val="0"/>
                <w:sz w:val="20"/>
                <w:szCs w:val="20"/>
              </w:rPr>
              <w:t>等。</w:t>
            </w:r>
          </w:p>
          <w:p w14:paraId="5576908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2.教師提問：你</w:t>
            </w:r>
            <w:proofErr w:type="gramStart"/>
            <w:r w:rsidRPr="00016FB5">
              <w:rPr>
                <w:rFonts w:ascii="標楷體" w:eastAsia="標楷體" w:hAnsi="標楷體" w:hint="eastAsia"/>
                <w:kern w:val="0"/>
                <w:sz w:val="20"/>
                <w:szCs w:val="20"/>
              </w:rPr>
              <w:t>觀察過男</w:t>
            </w:r>
            <w:proofErr w:type="gramEnd"/>
            <w:r w:rsidRPr="00016FB5">
              <w:rPr>
                <w:rFonts w:ascii="標楷體" w:eastAsia="標楷體" w:hAnsi="標楷體" w:hint="eastAsia"/>
                <w:kern w:val="0"/>
                <w:sz w:val="20"/>
                <w:szCs w:val="20"/>
              </w:rPr>
              <w:t>、女生的工作有什麼不一樣嗎？請學生發表自己的觀察結果。</w:t>
            </w:r>
          </w:p>
          <w:p w14:paraId="409424A0"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3.教師統整：男生、女生都是平等的，在工作上沒有性別之分。</w:t>
            </w:r>
          </w:p>
          <w:p w14:paraId="0E4DD8D5"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活動二、比較男女生的異同</w:t>
            </w:r>
          </w:p>
          <w:p w14:paraId="5B841A8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1.請學生自由發表：男生和女生有哪些一樣或不一樣的地方。</w:t>
            </w:r>
          </w:p>
          <w:p w14:paraId="75FA7AE4"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2.透過下列問題澄清學生的觀念：</w:t>
            </w:r>
          </w:p>
          <w:p w14:paraId="2549727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(1)跳舞是女生的活動，踢足球是男生的活動，對嗎？</w:t>
            </w:r>
          </w:p>
          <w:p w14:paraId="0DB91FF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w:t>
            </w:r>
            <w:proofErr w:type="gramStart"/>
            <w:r w:rsidRPr="00016FB5">
              <w:rPr>
                <w:rFonts w:ascii="標楷體" w:eastAsia="標楷體" w:hAnsi="標楷體" w:hint="eastAsia"/>
                <w:kern w:val="0"/>
                <w:sz w:val="20"/>
                <w:szCs w:val="20"/>
              </w:rPr>
              <w:t>搬重的</w:t>
            </w:r>
            <w:proofErr w:type="gramEnd"/>
            <w:r w:rsidRPr="00016FB5">
              <w:rPr>
                <w:rFonts w:ascii="標楷體" w:eastAsia="標楷體" w:hAnsi="標楷體" w:hint="eastAsia"/>
                <w:kern w:val="0"/>
                <w:sz w:val="20"/>
                <w:szCs w:val="20"/>
              </w:rPr>
              <w:t>東西是男生的工作，倒垃圾是女生的工作，對嗎？</w:t>
            </w:r>
          </w:p>
          <w:p w14:paraId="120C0D5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(3)爸爸負責工作賺錢，媽媽負責煮飯、做家事，對嗎？</w:t>
            </w:r>
          </w:p>
          <w:p w14:paraId="736793F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(4)男生才能當警察，女生才能當護理師，對嗎？</w:t>
            </w:r>
          </w:p>
          <w:p w14:paraId="67A39B9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3.教師統整：從身體的外觀，可以分辨出男生和女生，除此之外，在生活中的其他表現並沒有性別之分。</w:t>
            </w:r>
          </w:p>
          <w:p w14:paraId="0A956A58"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活動三、工作與性別</w:t>
            </w:r>
          </w:p>
          <w:p w14:paraId="211D6E1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1.配合課本頁詢問學生：</w:t>
            </w:r>
          </w:p>
          <w:p w14:paraId="0114293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(1)請覺得男生才適合當警察的人舉手。並詢問舉手的學生為什麼認為男生才適合？如果由女生來做會怎麼樣？</w:t>
            </w:r>
          </w:p>
          <w:p w14:paraId="7D7DEEC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(2)請覺得女生才適合當警察的人舉手。並詢問舉手的</w:t>
            </w:r>
            <w:r w:rsidRPr="00016FB5">
              <w:rPr>
                <w:rFonts w:ascii="標楷體" w:eastAsia="標楷體" w:hAnsi="標楷體" w:hint="eastAsia"/>
                <w:kern w:val="0"/>
                <w:sz w:val="20"/>
                <w:szCs w:val="20"/>
              </w:rPr>
              <w:lastRenderedPageBreak/>
              <w:t>學生為什麼認為女生才適合？如果由男生來做會怎麼樣？</w:t>
            </w:r>
          </w:p>
          <w:p w14:paraId="633F4E2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2.請全班推派男、女生各一位，扮演警察抓小偷。由全班觀察誰扮演得最像？一定要由男生或女生來擔任嗎？</w:t>
            </w:r>
          </w:p>
          <w:p w14:paraId="0EA5C9D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2.教師舉出各行各業讓學生思考判斷：哪一樣適合男生做？哪一樣適合女生做？或是男、女生都可以做？例如：飛行員、醫師、護理師、郵差、鋼琴家、貨車司機、體育老師、廚師等。</w:t>
            </w:r>
          </w:p>
          <w:p w14:paraId="093C31BE"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活動四、我的未來不是夢</w:t>
            </w:r>
          </w:p>
          <w:p w14:paraId="654CFF3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1.教師展示各種不同行業人物的圖片或投影片，說明社會上有各行各業的人分工合作為大家服務。</w:t>
            </w:r>
          </w:p>
          <w:p w14:paraId="55E6EB5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2.請學生自由發表將來的夢想是什麼？</w:t>
            </w:r>
          </w:p>
          <w:p w14:paraId="16DF621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3.教師統整：工作不分男、女，只要有興趣再加上肯努力，夢想就會成真。</w:t>
            </w:r>
          </w:p>
          <w:p w14:paraId="12C1EA83"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hint="eastAsia"/>
                <w:b/>
                <w:sz w:val="20"/>
                <w:szCs w:val="20"/>
              </w:rPr>
              <w:t>活動五、檢視學校活動有無性別差異</w:t>
            </w:r>
          </w:p>
          <w:p w14:paraId="344E703E"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1.教師說明班上有很多事情需要大家分工合作，請學生自由發表，例如：掃教室、擦桌子、擦黑板、拖地、整理書櫃、</w:t>
            </w:r>
            <w:proofErr w:type="gramStart"/>
            <w:r w:rsidRPr="00016FB5">
              <w:rPr>
                <w:rFonts w:ascii="標楷體" w:eastAsia="標楷體" w:hAnsi="標楷體" w:hint="eastAsia"/>
                <w:sz w:val="20"/>
                <w:szCs w:val="20"/>
              </w:rPr>
              <w:t>發簿本</w:t>
            </w:r>
            <w:proofErr w:type="gramEnd"/>
            <w:r w:rsidRPr="00016FB5">
              <w:rPr>
                <w:rFonts w:ascii="標楷體" w:eastAsia="標楷體" w:hAnsi="標楷體" w:hint="eastAsia"/>
                <w:sz w:val="20"/>
                <w:szCs w:val="20"/>
              </w:rPr>
              <w:t>、</w:t>
            </w:r>
            <w:proofErr w:type="gramStart"/>
            <w:r w:rsidRPr="00016FB5">
              <w:rPr>
                <w:rFonts w:ascii="標楷體" w:eastAsia="標楷體" w:hAnsi="標楷體" w:hint="eastAsia"/>
                <w:sz w:val="20"/>
                <w:szCs w:val="20"/>
              </w:rPr>
              <w:t>午餐分菜等</w:t>
            </w:r>
            <w:proofErr w:type="gramEnd"/>
            <w:r w:rsidRPr="00016FB5">
              <w:rPr>
                <w:rFonts w:ascii="標楷體" w:eastAsia="標楷體" w:hAnsi="標楷體" w:hint="eastAsia"/>
                <w:sz w:val="20"/>
                <w:szCs w:val="20"/>
              </w:rPr>
              <w:t>。</w:t>
            </w:r>
          </w:p>
          <w:p w14:paraId="4034CD65"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2.教師追問：上述這些事情哪些適合男生做？哪些適合女生做？還是都可以？為什麼？</w:t>
            </w:r>
          </w:p>
          <w:p w14:paraId="44B8717C"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3.教師統整：只要有能力、</w:t>
            </w:r>
            <w:r w:rsidRPr="00016FB5">
              <w:rPr>
                <w:rFonts w:ascii="標楷體" w:eastAsia="標楷體" w:hAnsi="標楷體" w:hint="eastAsia"/>
                <w:sz w:val="20"/>
                <w:szCs w:val="20"/>
              </w:rPr>
              <w:lastRenderedPageBreak/>
              <w:t>有興趣，能把工作做好，不管男生女生都可以去從事或輪流擔任。</w:t>
            </w:r>
          </w:p>
          <w:p w14:paraId="72E67B0F"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hint="eastAsia"/>
                <w:b/>
                <w:sz w:val="20"/>
                <w:szCs w:val="20"/>
              </w:rPr>
              <w:t>活動六、檢視家務工作有無性別差異</w:t>
            </w:r>
          </w:p>
          <w:p w14:paraId="0F0BE690"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1.請學生列舉自己在家中分擔的家事，教師板書該項家事，並統計班上同學有多少人也分擔該項工作。</w:t>
            </w:r>
          </w:p>
          <w:p w14:paraId="5698DC62"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2.學生自由發表自覺最拿手的一件家事，並分享做家事的感覺，教師適時給予鼓勵。</w:t>
            </w:r>
          </w:p>
          <w:p w14:paraId="414B6CAD"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3.請學生發表家事的內容是否和性別有關，並說明理由。</w:t>
            </w:r>
          </w:p>
          <w:p w14:paraId="0594F0D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4.教師統整：做家事不分男女，例如煮飯不一定是女生的工作，倒垃圾也不一定是男生的工作，只要是家庭的</w:t>
            </w:r>
            <w:proofErr w:type="gramStart"/>
            <w:r w:rsidRPr="00016FB5">
              <w:rPr>
                <w:rFonts w:ascii="標楷體" w:eastAsia="標楷體" w:hAnsi="標楷體" w:hint="eastAsia"/>
                <w:sz w:val="20"/>
                <w:szCs w:val="20"/>
              </w:rPr>
              <w:t>一</w:t>
            </w:r>
            <w:proofErr w:type="gramEnd"/>
            <w:r w:rsidRPr="00016FB5">
              <w:rPr>
                <w:rFonts w:ascii="標楷體" w:eastAsia="標楷體" w:hAnsi="標楷體" w:hint="eastAsia"/>
                <w:sz w:val="20"/>
                <w:szCs w:val="20"/>
              </w:rPr>
              <w:t>份子，就應該分擔家事。</w:t>
            </w:r>
          </w:p>
          <w:p w14:paraId="3DE8CA64"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活動七、小試身手</w:t>
            </w:r>
          </w:p>
          <w:p w14:paraId="26A9271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1.教師提示單元重點，並且請學生配合課本頁面回答問題。</w:t>
            </w:r>
          </w:p>
          <w:p w14:paraId="424D38C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(1)你會怎麼保護自己的隱私部位？</w:t>
            </w:r>
          </w:p>
          <w:p w14:paraId="2788169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(2)要怎樣尊重別人的身體隱私？</w:t>
            </w:r>
          </w:p>
          <w:p w14:paraId="2AD67E3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(3)學校的工作有沒有性別之分？</w:t>
            </w:r>
          </w:p>
          <w:p w14:paraId="01B4A6A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(4)做家事有沒有性別之分？</w:t>
            </w:r>
          </w:p>
          <w:p w14:paraId="0A6AF22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(5)你會幫忙做哪些家事？</w:t>
            </w:r>
          </w:p>
          <w:p w14:paraId="43D8513B"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2.教師統整：尊重自己與他人的身體隱私，展現自我不受性別限制。</w:t>
            </w:r>
          </w:p>
        </w:tc>
        <w:tc>
          <w:tcPr>
            <w:tcW w:w="454" w:type="pct"/>
            <w:shd w:val="clear" w:color="auto" w:fill="auto"/>
          </w:tcPr>
          <w:p w14:paraId="5CB1227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發表</w:t>
            </w:r>
          </w:p>
          <w:p w14:paraId="1283D1D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問答</w:t>
            </w:r>
          </w:p>
        </w:tc>
        <w:tc>
          <w:tcPr>
            <w:tcW w:w="407" w:type="pct"/>
            <w:shd w:val="clear" w:color="auto" w:fill="auto"/>
          </w:tcPr>
          <w:p w14:paraId="66164886"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【性別平等教育】</w:t>
            </w:r>
          </w:p>
          <w:p w14:paraId="7FE91C9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性E3 覺察性別角色的刻板印象，</w:t>
            </w:r>
            <w:r w:rsidRPr="00016FB5">
              <w:rPr>
                <w:rFonts w:ascii="標楷體" w:eastAsia="標楷體" w:hAnsi="標楷體" w:cs="Times New Roman" w:hint="eastAsia"/>
                <w:sz w:val="20"/>
                <w:szCs w:val="20"/>
              </w:rPr>
              <w:lastRenderedPageBreak/>
              <w:t>了解家庭、學校與職業的分工，不應受性別的限制。</w:t>
            </w:r>
          </w:p>
        </w:tc>
        <w:tc>
          <w:tcPr>
            <w:tcW w:w="472" w:type="pct"/>
          </w:tcPr>
          <w:p w14:paraId="2CFA9384" w14:textId="77777777" w:rsidR="00BD4483" w:rsidRPr="00016FB5" w:rsidRDefault="00BD4483" w:rsidP="00D36D14">
            <w:pPr>
              <w:pStyle w:val="a8"/>
              <w:spacing w:line="260" w:lineRule="exact"/>
              <w:rPr>
                <w:color w:val="auto"/>
              </w:rPr>
            </w:pPr>
          </w:p>
        </w:tc>
      </w:tr>
      <w:tr w:rsidR="00BD4483" w:rsidRPr="008D2FBD" w14:paraId="18A7BA16" w14:textId="77777777" w:rsidTr="00D36D14">
        <w:tblPrEx>
          <w:jc w:val="center"/>
        </w:tblPrEx>
        <w:trPr>
          <w:trHeight w:val="303"/>
          <w:jc w:val="center"/>
        </w:trPr>
        <w:tc>
          <w:tcPr>
            <w:tcW w:w="407" w:type="pct"/>
            <w:shd w:val="clear" w:color="auto" w:fill="auto"/>
          </w:tcPr>
          <w:p w14:paraId="4619D47E"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第七</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67F9C30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單元三、疾病小百科</w:t>
            </w:r>
          </w:p>
          <w:p w14:paraId="73BCF5C1"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活動一、生病了怎麼辦</w:t>
            </w:r>
          </w:p>
        </w:tc>
        <w:tc>
          <w:tcPr>
            <w:tcW w:w="227" w:type="pct"/>
            <w:gridSpan w:val="2"/>
          </w:tcPr>
          <w:p w14:paraId="332CEF1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5DDE0B11"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tc>
        <w:tc>
          <w:tcPr>
            <w:tcW w:w="271" w:type="pct"/>
          </w:tcPr>
          <w:p w14:paraId="2A5B7BB8"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UnitName" w:val="a"/>
                <w:attr w:name="SourceValue" w:val="1"/>
                <w:attr w:name="HasSpace" w:val="False"/>
                <w:attr w:name="Negative" w:val="False"/>
                <w:attr w:name="NumberType" w:val="1"/>
                <w:attr w:name="TCSC" w:val="0"/>
              </w:smartTagPr>
              <w:r w:rsidRPr="00016FB5">
                <w:rPr>
                  <w:rFonts w:ascii="標楷體" w:eastAsia="標楷體" w:hAnsi="標楷體"/>
                  <w:sz w:val="20"/>
                  <w:szCs w:val="20"/>
                </w:rPr>
                <w:t>1a</w:t>
              </w:r>
            </w:smartTag>
            <w:r w:rsidRPr="00016FB5">
              <w:rPr>
                <w:rFonts w:ascii="標楷體" w:eastAsia="標楷體" w:hAnsi="標楷體" w:hint="eastAsia"/>
                <w:sz w:val="20"/>
                <w:szCs w:val="20"/>
              </w:rPr>
              <w:t>-I-1 認識基本的健康常識。</w:t>
            </w:r>
          </w:p>
        </w:tc>
        <w:tc>
          <w:tcPr>
            <w:tcW w:w="272" w:type="pct"/>
          </w:tcPr>
          <w:p w14:paraId="12A614F1"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Fb-I-1 個人對健康的自我覺察與行為表現。</w:t>
            </w:r>
          </w:p>
        </w:tc>
        <w:tc>
          <w:tcPr>
            <w:tcW w:w="708" w:type="pct"/>
            <w:gridSpan w:val="2"/>
          </w:tcPr>
          <w:p w14:paraId="087E25E4" w14:textId="77777777" w:rsidR="00BD4483" w:rsidRPr="00016FB5" w:rsidRDefault="00BD4483" w:rsidP="00D36D14">
            <w:pPr>
              <w:widowControl/>
              <w:spacing w:line="260" w:lineRule="exact"/>
              <w:rPr>
                <w:rFonts w:ascii="標楷體" w:eastAsia="標楷體" w:hAnsi="標楷體"/>
                <w:sz w:val="20"/>
                <w:szCs w:val="20"/>
              </w:rPr>
            </w:pPr>
            <w:r w:rsidRPr="00016FB5">
              <w:rPr>
                <w:rFonts w:ascii="標楷體" w:eastAsia="標楷體" w:hAnsi="標楷體" w:hint="eastAsia"/>
                <w:sz w:val="20"/>
                <w:szCs w:val="20"/>
              </w:rPr>
              <w:t>1.發表生病的經驗。</w:t>
            </w:r>
          </w:p>
          <w:p w14:paraId="6A80421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2.認識生病時的處理方法。</w:t>
            </w:r>
          </w:p>
        </w:tc>
        <w:tc>
          <w:tcPr>
            <w:tcW w:w="832" w:type="pct"/>
            <w:gridSpan w:val="2"/>
          </w:tcPr>
          <w:p w14:paraId="55754BC5"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活動一、分享生病的經驗</w:t>
            </w:r>
          </w:p>
          <w:p w14:paraId="0FE89A5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1.請學生自由分享上次生病的經驗。</w:t>
            </w:r>
          </w:p>
          <w:p w14:paraId="6976946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2.教師詢問學生：身體不舒服時，你會把自己的感受說出來嗎？請學生練習說說看，上次生病時身體有什麼樣的感覺。</w:t>
            </w:r>
          </w:p>
          <w:p w14:paraId="05295E70"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活動二、討論生病時的處理方法</w:t>
            </w:r>
          </w:p>
          <w:p w14:paraId="1F18A8A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1.配合課本頁面，共同討論生病或不舒服的時候可以怎麼做。例如：在學校應該告訴老師，在家裡應該告訴家人。</w:t>
            </w:r>
          </w:p>
          <w:p w14:paraId="100C0BA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2.教師請自願的學生上</w:t>
            </w:r>
            <w:proofErr w:type="gramStart"/>
            <w:r w:rsidRPr="00016FB5">
              <w:rPr>
                <w:rFonts w:ascii="標楷體" w:eastAsia="標楷體" w:hAnsi="標楷體" w:hint="eastAsia"/>
                <w:kern w:val="0"/>
                <w:sz w:val="20"/>
                <w:szCs w:val="20"/>
              </w:rPr>
              <w:t>臺</w:t>
            </w:r>
            <w:proofErr w:type="gramEnd"/>
            <w:r w:rsidRPr="00016FB5">
              <w:rPr>
                <w:rFonts w:ascii="標楷體" w:eastAsia="標楷體" w:hAnsi="標楷體" w:hint="eastAsia"/>
                <w:kern w:val="0"/>
                <w:sz w:val="20"/>
                <w:szCs w:val="20"/>
              </w:rPr>
              <w:t>抽情境紙條，並回答自己遇到此情境時的處理方法，例如：</w:t>
            </w:r>
          </w:p>
          <w:p w14:paraId="3928DE5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(1)在「操場」升旗時，覺得「頭暈、頭痛」。</w:t>
            </w:r>
          </w:p>
          <w:p w14:paraId="6FE6780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(2)在「教室」上課時，覺得「肚子痛」。</w:t>
            </w:r>
          </w:p>
          <w:p w14:paraId="7798CA1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(3)走在「馬路上」，突然「流鼻血」。</w:t>
            </w:r>
          </w:p>
          <w:p w14:paraId="3B8DAAE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(4)在「家裡」，「發燒、全身四肢無力」。</w:t>
            </w:r>
          </w:p>
          <w:p w14:paraId="44E20B9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3.教師統整：生病或身體不舒服時，要說出自己的感受，並且請父母或師長協助處理。</w:t>
            </w:r>
          </w:p>
          <w:p w14:paraId="2EE3E8D1"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活動三、發燒時的自我照顧</w:t>
            </w:r>
          </w:p>
          <w:p w14:paraId="7867538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1.請學生自由分享發燒的經驗。</w:t>
            </w:r>
          </w:p>
          <w:p w14:paraId="2EFCEF7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2.配合課本頁面，說明發燒時自我照顧的方法，例如：多喝開水幫助降溫、穿著寬</w:t>
            </w:r>
            <w:r w:rsidRPr="00016FB5">
              <w:rPr>
                <w:rFonts w:ascii="標楷體" w:eastAsia="標楷體" w:hAnsi="標楷體" w:hint="eastAsia"/>
                <w:kern w:val="0"/>
                <w:sz w:val="20"/>
                <w:szCs w:val="20"/>
              </w:rPr>
              <w:lastRenderedPageBreak/>
              <w:t>鬆乾爽的衣服、用溫水擦澡、每隔兩小時量一次體溫並記錄下來等等。</w:t>
            </w:r>
          </w:p>
          <w:p w14:paraId="387C48C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3.教師說明發燒是身體對抗疾病的徵兆，本身雖然無害，但高燒可能會傷害身體。如果經過自我照顧後仍未降溫，或是有其他不適症狀，就一定要去找醫師檢查。</w:t>
            </w:r>
          </w:p>
          <w:p w14:paraId="1300E73E"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活動四、與醫師溝通</w:t>
            </w:r>
          </w:p>
          <w:p w14:paraId="24B3ED0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1.師生共同討論就醫步驟：</w:t>
            </w:r>
          </w:p>
          <w:p w14:paraId="2599AFB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(1)攜帶健保卡到診所櫃</w:t>
            </w:r>
            <w:proofErr w:type="gramStart"/>
            <w:r w:rsidRPr="00016FB5">
              <w:rPr>
                <w:rFonts w:ascii="標楷體" w:eastAsia="標楷體" w:hAnsi="標楷體" w:hint="eastAsia"/>
                <w:kern w:val="0"/>
                <w:sz w:val="20"/>
                <w:szCs w:val="20"/>
              </w:rPr>
              <w:t>臺</w:t>
            </w:r>
            <w:proofErr w:type="gramEnd"/>
            <w:r w:rsidRPr="00016FB5">
              <w:rPr>
                <w:rFonts w:ascii="標楷體" w:eastAsia="標楷體" w:hAnsi="標楷體" w:hint="eastAsia"/>
                <w:kern w:val="0"/>
                <w:sz w:val="20"/>
                <w:szCs w:val="20"/>
              </w:rPr>
              <w:t>掛號。</w:t>
            </w:r>
          </w:p>
          <w:p w14:paraId="13F5D3F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(2)量體重、體溫。</w:t>
            </w:r>
          </w:p>
          <w:p w14:paraId="58D1B38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(3)醫師問診時，病人清楚說明自己的身體狀況。</w:t>
            </w:r>
          </w:p>
          <w:p w14:paraId="7FE1F59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(4)醫師進一步檢查，說明病因及開藥。</w:t>
            </w:r>
          </w:p>
          <w:p w14:paraId="1A98C6F4"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(5)到藥局櫃</w:t>
            </w:r>
            <w:proofErr w:type="gramStart"/>
            <w:r w:rsidRPr="00016FB5">
              <w:rPr>
                <w:rFonts w:ascii="標楷體" w:eastAsia="標楷體" w:hAnsi="標楷體" w:hint="eastAsia"/>
                <w:kern w:val="0"/>
                <w:sz w:val="20"/>
                <w:szCs w:val="20"/>
              </w:rPr>
              <w:t>臺</w:t>
            </w:r>
            <w:proofErr w:type="gramEnd"/>
            <w:r w:rsidRPr="00016FB5">
              <w:rPr>
                <w:rFonts w:ascii="標楷體" w:eastAsia="標楷體" w:hAnsi="標楷體" w:hint="eastAsia"/>
                <w:kern w:val="0"/>
                <w:sz w:val="20"/>
                <w:szCs w:val="20"/>
              </w:rPr>
              <w:t>拿藥，藥師說明服藥方法及注意事項。</w:t>
            </w:r>
          </w:p>
          <w:p w14:paraId="7215519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2.配合課本頁面，共同討論看診時，如何與醫師溝通。教師提醒學生要專心傾聽並清楚回答醫師的提問。</w:t>
            </w:r>
          </w:p>
          <w:p w14:paraId="36E7C44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3.請兩位學生上</w:t>
            </w:r>
            <w:proofErr w:type="gramStart"/>
            <w:r w:rsidRPr="00016FB5">
              <w:rPr>
                <w:rFonts w:ascii="標楷體" w:eastAsia="標楷體" w:hAnsi="標楷體" w:hint="eastAsia"/>
                <w:kern w:val="0"/>
                <w:sz w:val="20"/>
                <w:szCs w:val="20"/>
              </w:rPr>
              <w:t>臺</w:t>
            </w:r>
            <w:proofErr w:type="gramEnd"/>
            <w:r w:rsidRPr="00016FB5">
              <w:rPr>
                <w:rFonts w:ascii="標楷體" w:eastAsia="標楷體" w:hAnsi="標楷體" w:hint="eastAsia"/>
                <w:kern w:val="0"/>
                <w:sz w:val="20"/>
                <w:szCs w:val="20"/>
              </w:rPr>
              <w:t>扮演醫師和病人，其他同學觀察他們的溝通方式並提出建議。</w:t>
            </w:r>
          </w:p>
          <w:p w14:paraId="7460C6A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活動三、布偶劇</w:t>
            </w:r>
            <w:proofErr w:type="gramStart"/>
            <w:r w:rsidRPr="00016FB5">
              <w:rPr>
                <w:rFonts w:ascii="標楷體" w:eastAsia="標楷體" w:hAnsi="標楷體" w:hint="eastAsia"/>
                <w:kern w:val="0"/>
                <w:sz w:val="20"/>
                <w:szCs w:val="20"/>
              </w:rPr>
              <w:t>—</w:t>
            </w:r>
            <w:proofErr w:type="gramEnd"/>
            <w:r w:rsidRPr="00016FB5">
              <w:rPr>
                <w:rFonts w:ascii="標楷體" w:eastAsia="標楷體" w:hAnsi="標楷體" w:hint="eastAsia"/>
                <w:kern w:val="0"/>
                <w:sz w:val="20"/>
                <w:szCs w:val="20"/>
              </w:rPr>
              <w:t>生病記</w:t>
            </w:r>
          </w:p>
          <w:p w14:paraId="3FB1FB1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教師雙手套上布偶，分別為得了流感的多多與安安，兩人</w:t>
            </w:r>
            <w:proofErr w:type="gramStart"/>
            <w:r w:rsidRPr="00016FB5">
              <w:rPr>
                <w:rFonts w:ascii="標楷體" w:eastAsia="標楷體" w:hAnsi="標楷體" w:hint="eastAsia"/>
                <w:kern w:val="0"/>
                <w:sz w:val="20"/>
                <w:szCs w:val="20"/>
              </w:rPr>
              <w:t>表現出流感</w:t>
            </w:r>
            <w:proofErr w:type="gramEnd"/>
            <w:r w:rsidRPr="00016FB5">
              <w:rPr>
                <w:rFonts w:ascii="標楷體" w:eastAsia="標楷體" w:hAnsi="標楷體" w:hint="eastAsia"/>
                <w:kern w:val="0"/>
                <w:sz w:val="20"/>
                <w:szCs w:val="20"/>
              </w:rPr>
              <w:t>的各種症狀，如：發高燒、咳嗽、全身肌肉痠痛。透過兩人的對話來傳達疾病防治的概念，如「打噴嚏、咳嗽會散布病菌」，「打噴嚏或咳嗽時應</w:t>
            </w:r>
            <w:r w:rsidRPr="00016FB5">
              <w:rPr>
                <w:rFonts w:ascii="標楷體" w:eastAsia="標楷體" w:hAnsi="標楷體" w:hint="eastAsia"/>
                <w:kern w:val="0"/>
                <w:sz w:val="20"/>
                <w:szCs w:val="20"/>
              </w:rPr>
              <w:lastRenderedPageBreak/>
              <w:t>該掩住口鼻」等。</w:t>
            </w:r>
          </w:p>
          <w:p w14:paraId="29FA761A"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活動五、演練戴口罩的方法</w:t>
            </w:r>
          </w:p>
          <w:p w14:paraId="089187A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1.教師說明戴口罩可以預防疾病，得了流感或是有打噴嚏、咳嗽等感冒症狀時，也應該戴上口罩，避免傳染給別人。</w:t>
            </w:r>
          </w:p>
          <w:p w14:paraId="520D109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2.教師示範說明配戴口罩的步驟，包括：</w:t>
            </w:r>
          </w:p>
          <w:p w14:paraId="5A4165C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 xml:space="preserve">　 步驟</w:t>
            </w:r>
            <w:proofErr w:type="gramStart"/>
            <w:r w:rsidRPr="00016FB5">
              <w:rPr>
                <w:rFonts w:ascii="標楷體" w:eastAsia="標楷體" w:hAnsi="標楷體" w:hint="eastAsia"/>
                <w:kern w:val="0"/>
                <w:sz w:val="20"/>
                <w:szCs w:val="20"/>
              </w:rPr>
              <w:t>一</w:t>
            </w:r>
            <w:proofErr w:type="gramEnd"/>
            <w:r w:rsidRPr="00016FB5">
              <w:rPr>
                <w:rFonts w:ascii="標楷體" w:eastAsia="標楷體" w:hAnsi="標楷體" w:hint="eastAsia"/>
                <w:kern w:val="0"/>
                <w:sz w:val="20"/>
                <w:szCs w:val="20"/>
              </w:rPr>
              <w:t>：口罩有顏色的那面向外，</w:t>
            </w:r>
            <w:proofErr w:type="gramStart"/>
            <w:r w:rsidRPr="00016FB5">
              <w:rPr>
                <w:rFonts w:ascii="標楷體" w:eastAsia="標楷體" w:hAnsi="標楷體" w:hint="eastAsia"/>
                <w:kern w:val="0"/>
                <w:sz w:val="20"/>
                <w:szCs w:val="20"/>
              </w:rPr>
              <w:t>鼻梁片朝上</w:t>
            </w:r>
            <w:proofErr w:type="gramEnd"/>
            <w:r w:rsidRPr="00016FB5">
              <w:rPr>
                <w:rFonts w:ascii="標楷體" w:eastAsia="標楷體" w:hAnsi="標楷體" w:hint="eastAsia"/>
                <w:kern w:val="0"/>
                <w:sz w:val="20"/>
                <w:szCs w:val="20"/>
              </w:rPr>
              <w:t>，鬆緊帶掛在耳朵上。</w:t>
            </w:r>
          </w:p>
          <w:p w14:paraId="19EACB6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 xml:space="preserve">　 步驟二：將口罩上下拉開包住口鼻，用</w:t>
            </w:r>
            <w:proofErr w:type="gramStart"/>
            <w:r w:rsidRPr="00016FB5">
              <w:rPr>
                <w:rFonts w:ascii="標楷體" w:eastAsia="標楷體" w:hAnsi="標楷體" w:hint="eastAsia"/>
                <w:kern w:val="0"/>
                <w:sz w:val="20"/>
                <w:szCs w:val="20"/>
              </w:rPr>
              <w:t>手壓緊鼻梁</w:t>
            </w:r>
            <w:proofErr w:type="gramEnd"/>
            <w:r w:rsidRPr="00016FB5">
              <w:rPr>
                <w:rFonts w:ascii="標楷體" w:eastAsia="標楷體" w:hAnsi="標楷體" w:hint="eastAsia"/>
                <w:kern w:val="0"/>
                <w:sz w:val="20"/>
                <w:szCs w:val="20"/>
              </w:rPr>
              <w:t>片。</w:t>
            </w:r>
          </w:p>
          <w:p w14:paraId="5F8AF4A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 xml:space="preserve">　 步驟</w:t>
            </w:r>
            <w:proofErr w:type="gramStart"/>
            <w:r w:rsidRPr="00016FB5">
              <w:rPr>
                <w:rFonts w:ascii="標楷體" w:eastAsia="標楷體" w:hAnsi="標楷體" w:hint="eastAsia"/>
                <w:kern w:val="0"/>
                <w:sz w:val="20"/>
                <w:szCs w:val="20"/>
              </w:rPr>
              <w:t>三</w:t>
            </w:r>
            <w:proofErr w:type="gramEnd"/>
            <w:r w:rsidRPr="00016FB5">
              <w:rPr>
                <w:rFonts w:ascii="標楷體" w:eastAsia="標楷體" w:hAnsi="標楷體" w:hint="eastAsia"/>
                <w:kern w:val="0"/>
                <w:sz w:val="20"/>
                <w:szCs w:val="20"/>
              </w:rPr>
              <w:t>：檢查口罩有沒有密合。</w:t>
            </w:r>
          </w:p>
          <w:p w14:paraId="70D8A59F"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3.學生兩人一組，練習配戴口罩的方法，互相檢查戴口罩的方式是否正確。</w:t>
            </w:r>
          </w:p>
        </w:tc>
        <w:tc>
          <w:tcPr>
            <w:tcW w:w="454" w:type="pct"/>
            <w:shd w:val="clear" w:color="auto" w:fill="auto"/>
          </w:tcPr>
          <w:p w14:paraId="4256C7B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問答</w:t>
            </w:r>
          </w:p>
          <w:p w14:paraId="1639649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發表</w:t>
            </w:r>
          </w:p>
          <w:p w14:paraId="32D5DBC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演練</w:t>
            </w:r>
          </w:p>
        </w:tc>
        <w:tc>
          <w:tcPr>
            <w:tcW w:w="407" w:type="pct"/>
            <w:shd w:val="clear" w:color="auto" w:fill="auto"/>
          </w:tcPr>
          <w:p w14:paraId="515CA3ED"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【家庭教育】</w:t>
            </w:r>
          </w:p>
          <w:p w14:paraId="6A099E0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家E12 規劃個人與家庭的生活作息。</w:t>
            </w:r>
          </w:p>
        </w:tc>
        <w:tc>
          <w:tcPr>
            <w:tcW w:w="472" w:type="pct"/>
          </w:tcPr>
          <w:p w14:paraId="0DFF5D37" w14:textId="77777777" w:rsidR="00BD4483" w:rsidRPr="00016FB5" w:rsidRDefault="00BD4483" w:rsidP="00D36D14">
            <w:pPr>
              <w:pStyle w:val="a8"/>
              <w:spacing w:line="260" w:lineRule="exact"/>
              <w:rPr>
                <w:color w:val="auto"/>
              </w:rPr>
            </w:pPr>
          </w:p>
        </w:tc>
      </w:tr>
      <w:tr w:rsidR="00BD4483" w:rsidRPr="008D2FBD" w14:paraId="3A892EC2" w14:textId="77777777" w:rsidTr="00D36D14">
        <w:tblPrEx>
          <w:jc w:val="center"/>
        </w:tblPrEx>
        <w:trPr>
          <w:trHeight w:val="303"/>
          <w:jc w:val="center"/>
        </w:trPr>
        <w:tc>
          <w:tcPr>
            <w:tcW w:w="407" w:type="pct"/>
            <w:shd w:val="clear" w:color="auto" w:fill="auto"/>
          </w:tcPr>
          <w:p w14:paraId="759A8CD2"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第八</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4519424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單元三、疾病小百科</w:t>
            </w:r>
          </w:p>
          <w:p w14:paraId="7510B6DE"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活動二、用藥停看聽</w:t>
            </w:r>
          </w:p>
        </w:tc>
        <w:tc>
          <w:tcPr>
            <w:tcW w:w="227" w:type="pct"/>
            <w:gridSpan w:val="2"/>
          </w:tcPr>
          <w:p w14:paraId="1D44666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641830F0"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tc>
        <w:tc>
          <w:tcPr>
            <w:tcW w:w="271" w:type="pct"/>
          </w:tcPr>
          <w:p w14:paraId="0F1A4CA5"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016FB5">
                <w:rPr>
                  <w:rFonts w:ascii="標楷體" w:eastAsia="標楷體" w:hAnsi="標楷體"/>
                  <w:sz w:val="20"/>
                  <w:szCs w:val="20"/>
                </w:rPr>
                <w:t>1a</w:t>
              </w:r>
            </w:smartTag>
            <w:r w:rsidRPr="00016FB5">
              <w:rPr>
                <w:rFonts w:ascii="標楷體" w:eastAsia="標楷體" w:hAnsi="標楷體" w:hint="eastAsia"/>
                <w:sz w:val="20"/>
                <w:szCs w:val="20"/>
              </w:rPr>
              <w:t>-I-1 認識基本的健康常識。</w:t>
            </w:r>
          </w:p>
          <w:p w14:paraId="7EFB072A"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3"/>
                <w:attr w:name="UnitName" w:val="a"/>
              </w:smartTagPr>
              <w:r w:rsidRPr="00016FB5">
                <w:rPr>
                  <w:rFonts w:ascii="標楷體" w:eastAsia="標楷體" w:hAnsi="標楷體"/>
                  <w:sz w:val="20"/>
                  <w:szCs w:val="20"/>
                </w:rPr>
                <w:t>3a</w:t>
              </w:r>
            </w:smartTag>
            <w:r w:rsidRPr="00016FB5">
              <w:rPr>
                <w:rFonts w:ascii="標楷體" w:eastAsia="標楷體" w:hAnsi="標楷體" w:hint="eastAsia"/>
                <w:sz w:val="20"/>
                <w:szCs w:val="20"/>
              </w:rPr>
              <w:t>-I-3 能於生活中嘗試運用生活技能。</w:t>
            </w:r>
          </w:p>
        </w:tc>
        <w:tc>
          <w:tcPr>
            <w:tcW w:w="272" w:type="pct"/>
          </w:tcPr>
          <w:p w14:paraId="7F4EE36B" w14:textId="77777777" w:rsidR="00BD4483" w:rsidRPr="00016FB5" w:rsidRDefault="00BD4483" w:rsidP="00D36D14">
            <w:pPr>
              <w:widowControl/>
              <w:spacing w:line="260" w:lineRule="exact"/>
              <w:rPr>
                <w:rFonts w:ascii="標楷體" w:eastAsia="標楷體" w:hAnsi="標楷體"/>
                <w:sz w:val="20"/>
                <w:szCs w:val="20"/>
              </w:rPr>
            </w:pPr>
            <w:r w:rsidRPr="00016FB5">
              <w:rPr>
                <w:rFonts w:ascii="標楷體" w:eastAsia="標楷體" w:hAnsi="標楷體" w:hint="eastAsia"/>
                <w:sz w:val="20"/>
                <w:szCs w:val="20"/>
              </w:rPr>
              <w:t>Bb-I-1 常見的藥物使用方法與影響。</w:t>
            </w:r>
          </w:p>
        </w:tc>
        <w:tc>
          <w:tcPr>
            <w:tcW w:w="708" w:type="pct"/>
            <w:gridSpan w:val="2"/>
          </w:tcPr>
          <w:p w14:paraId="1077882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1.展現不用他人藥物的行為抉擇。</w:t>
            </w:r>
          </w:p>
          <w:p w14:paraId="54AF9CA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2.看病時嘗試運用溝通技能，向醫師說明自己的病情。</w:t>
            </w:r>
          </w:p>
          <w:p w14:paraId="701AAED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3.討論藥袋上所提供的資訊及藥物的正確使用方法。</w:t>
            </w:r>
          </w:p>
          <w:p w14:paraId="4AB2D3C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4.練習正確用藥方法。</w:t>
            </w:r>
          </w:p>
        </w:tc>
        <w:tc>
          <w:tcPr>
            <w:tcW w:w="832" w:type="pct"/>
            <w:gridSpan w:val="2"/>
          </w:tcPr>
          <w:p w14:paraId="4972AF57"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活動一、說明藥袋標示</w:t>
            </w:r>
          </w:p>
          <w:p w14:paraId="4FBD6BB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1.配合課本頁面說明</w:t>
            </w:r>
            <w:proofErr w:type="gramStart"/>
            <w:r w:rsidRPr="00016FB5">
              <w:rPr>
                <w:rFonts w:ascii="標楷體" w:eastAsia="標楷體" w:hAnsi="標楷體" w:hint="eastAsia"/>
                <w:kern w:val="0"/>
                <w:sz w:val="20"/>
                <w:szCs w:val="20"/>
              </w:rPr>
              <w:t>並勾選藥</w:t>
            </w:r>
            <w:proofErr w:type="gramEnd"/>
            <w:r w:rsidRPr="00016FB5">
              <w:rPr>
                <w:rFonts w:ascii="標楷體" w:eastAsia="標楷體" w:hAnsi="標楷體" w:hint="eastAsia"/>
                <w:kern w:val="0"/>
                <w:sz w:val="20"/>
                <w:szCs w:val="20"/>
              </w:rPr>
              <w:t>袋上的資訊，包括：</w:t>
            </w:r>
          </w:p>
          <w:p w14:paraId="30DAB79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(1)確認藥袋上的姓名。</w:t>
            </w:r>
          </w:p>
          <w:p w14:paraId="51C19004"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(2)知道一天要吃幾次藥。</w:t>
            </w:r>
          </w:p>
          <w:p w14:paraId="09BECED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(3)知道什麼時候吃藥。</w:t>
            </w:r>
          </w:p>
          <w:p w14:paraId="7811920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(4)知道有哪些注意事項。</w:t>
            </w:r>
          </w:p>
          <w:p w14:paraId="551AF4E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2.請學生分組，取出藥袋並在組內說明使用方法（包括用藥時間、分量、注意事項）。</w:t>
            </w:r>
          </w:p>
          <w:p w14:paraId="0632E35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3.教師強調：為了讓服用藥物安全又有效，一定要充分了解如何吃藥，並按時吃藥。若有任何用藥問題，可向醫師請教。</w:t>
            </w:r>
          </w:p>
          <w:p w14:paraId="69495A9F"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活動二、討論練正確用藥的</w:t>
            </w:r>
            <w:r w:rsidRPr="00016FB5">
              <w:rPr>
                <w:rFonts w:ascii="標楷體" w:eastAsia="標楷體" w:hAnsi="標楷體" w:hint="eastAsia"/>
                <w:b/>
                <w:kern w:val="0"/>
                <w:sz w:val="20"/>
                <w:szCs w:val="20"/>
              </w:rPr>
              <w:lastRenderedPageBreak/>
              <w:t>方法</w:t>
            </w:r>
          </w:p>
          <w:p w14:paraId="3E267EE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1.配合課本頁面共同討論正確用藥的方法：</w:t>
            </w:r>
          </w:p>
          <w:p w14:paraId="65DFF28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(1)吃藥搭配溫開水。</w:t>
            </w:r>
          </w:p>
          <w:p w14:paraId="5B69351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(2)遵照醫師指示吃藥。</w:t>
            </w:r>
          </w:p>
          <w:p w14:paraId="6E265E5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(3)按時吃藥。</w:t>
            </w:r>
          </w:p>
          <w:p w14:paraId="50FEF9A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(4)不要自行加減藥量。</w:t>
            </w:r>
          </w:p>
          <w:p w14:paraId="60BCCD8A"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kern w:val="0"/>
                <w:sz w:val="20"/>
                <w:szCs w:val="20"/>
              </w:rPr>
              <w:t>2.教師統整說明正確用藥才能早日恢復健康。</w:t>
            </w:r>
          </w:p>
          <w:p w14:paraId="46261EB8"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活動三、用藥前中後</w:t>
            </w:r>
          </w:p>
          <w:p w14:paraId="3F754EC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1.教師說明藥物的主要功能是治病，使用得當能恢復健康，使用過量或方法不對則有害健康。</w:t>
            </w:r>
          </w:p>
          <w:p w14:paraId="125C5BF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2.師生共同討論用藥注意事項，例如：</w:t>
            </w:r>
          </w:p>
          <w:p w14:paraId="7C4128F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(1)用藥前：注意藥袋標示及使用說明。</w:t>
            </w:r>
          </w:p>
          <w:p w14:paraId="6ACD467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(2)用藥時：遵照指示服用，服藥</w:t>
            </w:r>
            <w:proofErr w:type="gramStart"/>
            <w:r w:rsidRPr="00016FB5">
              <w:rPr>
                <w:rFonts w:ascii="標楷體" w:eastAsia="標楷體" w:hAnsi="標楷體" w:hint="eastAsia"/>
                <w:kern w:val="0"/>
                <w:sz w:val="20"/>
                <w:szCs w:val="20"/>
              </w:rPr>
              <w:t>時配溫開水</w:t>
            </w:r>
            <w:proofErr w:type="gramEnd"/>
            <w:r w:rsidRPr="00016FB5">
              <w:rPr>
                <w:rFonts w:ascii="標楷體" w:eastAsia="標楷體" w:hAnsi="標楷體" w:hint="eastAsia"/>
                <w:kern w:val="0"/>
                <w:sz w:val="20"/>
                <w:szCs w:val="20"/>
              </w:rPr>
              <w:t>。</w:t>
            </w:r>
          </w:p>
          <w:p w14:paraId="6015796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(3)用藥後：注意身體的狀況，如果有頭暈、不舒服的狀況就要立刻告訴父母或老師。</w:t>
            </w:r>
          </w:p>
          <w:p w14:paraId="32DE6DF5"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hint="eastAsia"/>
                <w:b/>
                <w:sz w:val="20"/>
                <w:szCs w:val="20"/>
              </w:rPr>
              <w:t>活動四、用藥常識大考驗</w:t>
            </w:r>
          </w:p>
          <w:p w14:paraId="1A2D232D"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hint="eastAsia"/>
                <w:sz w:val="20"/>
                <w:szCs w:val="20"/>
              </w:rPr>
              <w:t>1.</w:t>
            </w:r>
            <w:r w:rsidRPr="00016FB5">
              <w:rPr>
                <w:rFonts w:ascii="標楷體" w:eastAsia="標楷體" w:hAnsi="標楷體" w:hint="eastAsia"/>
                <w:kern w:val="0"/>
                <w:sz w:val="20"/>
                <w:szCs w:val="20"/>
              </w:rPr>
              <w:t>請學生思考下列情境有沒有做到正確用藥？</w:t>
            </w:r>
          </w:p>
          <w:p w14:paraId="50AB40A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(1)想要快點好，一次吃兩包藥。（×）</w:t>
            </w:r>
          </w:p>
          <w:p w14:paraId="54DC0F3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(2)吃藥配汽水。（×）</w:t>
            </w:r>
          </w:p>
          <w:p w14:paraId="193FEAC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w:t>
            </w:r>
            <w:proofErr w:type="gramStart"/>
            <w:r w:rsidRPr="00016FB5">
              <w:rPr>
                <w:rFonts w:ascii="標楷體" w:eastAsia="標楷體" w:hAnsi="標楷體" w:hint="eastAsia"/>
                <w:kern w:val="0"/>
                <w:sz w:val="20"/>
                <w:szCs w:val="20"/>
              </w:rPr>
              <w:t>覺得藥很苦</w:t>
            </w:r>
            <w:proofErr w:type="gramEnd"/>
            <w:r w:rsidRPr="00016FB5">
              <w:rPr>
                <w:rFonts w:ascii="標楷體" w:eastAsia="標楷體" w:hAnsi="標楷體" w:hint="eastAsia"/>
                <w:kern w:val="0"/>
                <w:sz w:val="20"/>
                <w:szCs w:val="20"/>
              </w:rPr>
              <w:t>，不想吃藥。（×）</w:t>
            </w:r>
          </w:p>
          <w:p w14:paraId="441E803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(4)吃別人的藥。（×）</w:t>
            </w:r>
          </w:p>
          <w:p w14:paraId="61290F4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(5)按指示的時間服藥。（○）</w:t>
            </w:r>
          </w:p>
          <w:p w14:paraId="7F3CD097"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hint="eastAsia"/>
                <w:kern w:val="0"/>
                <w:sz w:val="20"/>
                <w:szCs w:val="20"/>
              </w:rPr>
              <w:t>2.教師統整：正確用藥才能恢復健康，要記得遵照醫師</w:t>
            </w:r>
            <w:r w:rsidRPr="00016FB5">
              <w:rPr>
                <w:rFonts w:ascii="標楷體" w:eastAsia="標楷體" w:hAnsi="標楷體" w:hint="eastAsia"/>
                <w:kern w:val="0"/>
                <w:sz w:val="20"/>
                <w:szCs w:val="20"/>
              </w:rPr>
              <w:lastRenderedPageBreak/>
              <w:t>和藥師的囑咐用藥。</w:t>
            </w:r>
          </w:p>
        </w:tc>
        <w:tc>
          <w:tcPr>
            <w:tcW w:w="454" w:type="pct"/>
            <w:shd w:val="clear" w:color="auto" w:fill="auto"/>
          </w:tcPr>
          <w:p w14:paraId="5B1B25F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問答</w:t>
            </w:r>
          </w:p>
          <w:p w14:paraId="3B8C715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發表</w:t>
            </w:r>
          </w:p>
          <w:p w14:paraId="15E4CCB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演練</w:t>
            </w:r>
          </w:p>
        </w:tc>
        <w:tc>
          <w:tcPr>
            <w:tcW w:w="407" w:type="pct"/>
            <w:shd w:val="clear" w:color="auto" w:fill="auto"/>
          </w:tcPr>
          <w:p w14:paraId="058DF4C7"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【家庭教育】</w:t>
            </w:r>
          </w:p>
          <w:p w14:paraId="31F4328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家E12 規劃個人與家庭的生活作息。</w:t>
            </w:r>
          </w:p>
        </w:tc>
        <w:tc>
          <w:tcPr>
            <w:tcW w:w="472" w:type="pct"/>
          </w:tcPr>
          <w:p w14:paraId="00438D1D" w14:textId="77777777" w:rsidR="00BD4483" w:rsidRPr="00016FB5" w:rsidRDefault="00BD4483" w:rsidP="00D36D14">
            <w:pPr>
              <w:pStyle w:val="a8"/>
              <w:spacing w:line="260" w:lineRule="exact"/>
              <w:rPr>
                <w:color w:val="auto"/>
              </w:rPr>
            </w:pPr>
          </w:p>
        </w:tc>
      </w:tr>
      <w:tr w:rsidR="00BD4483" w:rsidRPr="008D2FBD" w14:paraId="099A6671" w14:textId="77777777" w:rsidTr="00D36D14">
        <w:tblPrEx>
          <w:jc w:val="center"/>
        </w:tblPrEx>
        <w:trPr>
          <w:trHeight w:val="303"/>
          <w:jc w:val="center"/>
        </w:trPr>
        <w:tc>
          <w:tcPr>
            <w:tcW w:w="407" w:type="pct"/>
            <w:shd w:val="clear" w:color="auto" w:fill="auto"/>
          </w:tcPr>
          <w:p w14:paraId="3BD39C2C"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第九</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401B281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單元三、疾病小百科</w:t>
            </w:r>
          </w:p>
          <w:p w14:paraId="6CDDC79B"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活動三、疾病知多少</w:t>
            </w:r>
          </w:p>
        </w:tc>
        <w:tc>
          <w:tcPr>
            <w:tcW w:w="227" w:type="pct"/>
            <w:gridSpan w:val="2"/>
          </w:tcPr>
          <w:p w14:paraId="133F699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02C194A7"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tc>
        <w:tc>
          <w:tcPr>
            <w:tcW w:w="271" w:type="pct"/>
          </w:tcPr>
          <w:p w14:paraId="57708E41"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016FB5">
                <w:rPr>
                  <w:rFonts w:ascii="標楷體" w:eastAsia="標楷體" w:hAnsi="標楷體"/>
                  <w:sz w:val="20"/>
                  <w:szCs w:val="20"/>
                </w:rPr>
                <w:t>1a</w:t>
              </w:r>
            </w:smartTag>
            <w:r w:rsidRPr="00016FB5">
              <w:rPr>
                <w:rFonts w:ascii="標楷體" w:eastAsia="標楷體" w:hAnsi="標楷體" w:hint="eastAsia"/>
                <w:sz w:val="20"/>
                <w:szCs w:val="20"/>
              </w:rPr>
              <w:t>-I-1 認識基本的健康常識。</w:t>
            </w:r>
          </w:p>
          <w:p w14:paraId="140E2750"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2"/>
                <w:attr w:name="UnitName" w:val="a"/>
              </w:smartTagPr>
              <w:r w:rsidRPr="00016FB5">
                <w:rPr>
                  <w:rFonts w:ascii="標楷體" w:eastAsia="標楷體" w:hAnsi="標楷體"/>
                  <w:sz w:val="20"/>
                  <w:szCs w:val="20"/>
                </w:rPr>
                <w:t>2a</w:t>
              </w:r>
            </w:smartTag>
            <w:r w:rsidRPr="00016FB5">
              <w:rPr>
                <w:rFonts w:ascii="標楷體" w:eastAsia="標楷體" w:hAnsi="標楷體" w:hint="eastAsia"/>
                <w:sz w:val="20"/>
                <w:szCs w:val="20"/>
              </w:rPr>
              <w:t>-I-2 感受健康問題對自己造成的威脅性。</w:t>
            </w:r>
          </w:p>
          <w:p w14:paraId="7E06EE6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2b-I-1 接受健康的生活規範。</w:t>
            </w:r>
          </w:p>
        </w:tc>
        <w:tc>
          <w:tcPr>
            <w:tcW w:w="272" w:type="pct"/>
          </w:tcPr>
          <w:p w14:paraId="6AF56E36" w14:textId="77777777" w:rsidR="00BD4483" w:rsidRPr="00016FB5" w:rsidRDefault="00BD4483" w:rsidP="00D36D14">
            <w:pPr>
              <w:widowControl/>
              <w:spacing w:line="260" w:lineRule="exact"/>
              <w:rPr>
                <w:rFonts w:ascii="標楷體" w:eastAsia="標楷體" w:hAnsi="標楷體"/>
                <w:sz w:val="20"/>
                <w:szCs w:val="20"/>
              </w:rPr>
            </w:pPr>
            <w:r w:rsidRPr="00016FB5">
              <w:rPr>
                <w:rFonts w:ascii="標楷體" w:eastAsia="標楷體" w:hAnsi="標楷體" w:hint="eastAsia"/>
                <w:sz w:val="20"/>
                <w:szCs w:val="20"/>
              </w:rPr>
              <w:t>Fb-I-1 個人對健康的自我覺察與行為表現。</w:t>
            </w:r>
          </w:p>
          <w:p w14:paraId="64920AD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Fb-I-2 兒童常見疾病的預防與照顧方法。</w:t>
            </w:r>
          </w:p>
        </w:tc>
        <w:tc>
          <w:tcPr>
            <w:tcW w:w="708" w:type="pct"/>
            <w:gridSpan w:val="2"/>
          </w:tcPr>
          <w:p w14:paraId="51B60835" w14:textId="77777777" w:rsidR="00BD4483" w:rsidRPr="00016FB5" w:rsidRDefault="00BD4483" w:rsidP="00D36D14">
            <w:pPr>
              <w:spacing w:line="260" w:lineRule="exact"/>
              <w:rPr>
                <w:rFonts w:ascii="標楷體" w:eastAsia="標楷體" w:hAnsi="標楷體"/>
                <w:snapToGrid w:val="0"/>
                <w:kern w:val="0"/>
                <w:sz w:val="20"/>
                <w:szCs w:val="20"/>
              </w:rPr>
            </w:pPr>
            <w:r w:rsidRPr="00016FB5">
              <w:rPr>
                <w:rFonts w:ascii="標楷體" w:eastAsia="標楷體" w:hAnsi="標楷體" w:hint="eastAsia"/>
                <w:sz w:val="20"/>
                <w:szCs w:val="20"/>
              </w:rPr>
              <w:t>1.認識兒童常見疾病，如流感、腸病毒。</w:t>
            </w:r>
          </w:p>
          <w:p w14:paraId="4F65C50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2.感受流感、腸病毒的威脅，並做好預防工作。</w:t>
            </w:r>
          </w:p>
          <w:p w14:paraId="0E43727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3.知道生病時如何避免傳染給他人。</w:t>
            </w:r>
          </w:p>
          <w:p w14:paraId="4C8BBE96" w14:textId="77777777" w:rsidR="00BD4483" w:rsidRPr="00016FB5" w:rsidRDefault="00BD4483" w:rsidP="00D36D14">
            <w:pPr>
              <w:spacing w:line="260" w:lineRule="exact"/>
              <w:rPr>
                <w:rFonts w:ascii="標楷體" w:eastAsia="標楷體" w:hAnsi="標楷體"/>
                <w:snapToGrid w:val="0"/>
                <w:kern w:val="0"/>
                <w:sz w:val="20"/>
                <w:szCs w:val="20"/>
              </w:rPr>
            </w:pPr>
            <w:r w:rsidRPr="00016FB5">
              <w:rPr>
                <w:rFonts w:ascii="標楷體" w:eastAsia="標楷體" w:hAnsi="標楷體" w:hint="eastAsia"/>
                <w:sz w:val="20"/>
                <w:szCs w:val="20"/>
              </w:rPr>
              <w:t>4.願意養成健康的生活習慣以增強身體抵抗力。</w:t>
            </w:r>
          </w:p>
        </w:tc>
        <w:tc>
          <w:tcPr>
            <w:tcW w:w="832" w:type="pct"/>
            <w:gridSpan w:val="2"/>
          </w:tcPr>
          <w:p w14:paraId="281B5B88" w14:textId="77777777" w:rsidR="00BD4483" w:rsidRPr="00016FB5" w:rsidRDefault="00BD4483" w:rsidP="00D36D14">
            <w:pPr>
              <w:autoSpaceDE w:val="0"/>
              <w:autoSpaceDN w:val="0"/>
              <w:adjustRightInd w:val="0"/>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活動一、發表兒童常見疾病</w:t>
            </w:r>
          </w:p>
          <w:p w14:paraId="3C933E7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1.請學生發表自己曾經得過什麼疾病？為什麼會生病？</w:t>
            </w:r>
          </w:p>
          <w:p w14:paraId="77D0D8D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有哪些症狀？</w:t>
            </w:r>
          </w:p>
          <w:p w14:paraId="221C6A8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2.教師說明氣喘、過敏、紅眼症（結膜炎）、流感、腸病毒、腸胃炎…</w:t>
            </w:r>
            <w:proofErr w:type="gramStart"/>
            <w:r w:rsidRPr="00016FB5">
              <w:rPr>
                <w:rFonts w:ascii="標楷體" w:eastAsia="標楷體" w:hAnsi="標楷體" w:hint="eastAsia"/>
                <w:kern w:val="0"/>
                <w:sz w:val="20"/>
                <w:szCs w:val="20"/>
              </w:rPr>
              <w:t>…</w:t>
            </w:r>
            <w:proofErr w:type="gramEnd"/>
            <w:r w:rsidRPr="00016FB5">
              <w:rPr>
                <w:rFonts w:ascii="標楷體" w:eastAsia="標楷體" w:hAnsi="標楷體" w:hint="eastAsia"/>
                <w:kern w:val="0"/>
                <w:sz w:val="20"/>
                <w:szCs w:val="20"/>
              </w:rPr>
              <w:t>等，都是兒童常見的疾病。有些會傳染，有些不會，例如氣喘、過敏就不會傳染。</w:t>
            </w:r>
          </w:p>
          <w:p w14:paraId="372EB6FF" w14:textId="77777777" w:rsidR="00BD4483" w:rsidRPr="00016FB5" w:rsidRDefault="00BD4483" w:rsidP="00D36D14">
            <w:pPr>
              <w:autoSpaceDE w:val="0"/>
              <w:autoSpaceDN w:val="0"/>
              <w:adjustRightInd w:val="0"/>
              <w:spacing w:line="260" w:lineRule="exact"/>
              <w:rPr>
                <w:rFonts w:ascii="標楷體" w:eastAsia="標楷體" w:hAnsi="標楷體"/>
                <w:b/>
                <w:bCs/>
                <w:sz w:val="20"/>
                <w:szCs w:val="20"/>
              </w:rPr>
            </w:pPr>
            <w:r w:rsidRPr="00016FB5">
              <w:rPr>
                <w:rFonts w:ascii="標楷體" w:eastAsia="標楷體" w:hAnsi="標楷體" w:hint="eastAsia"/>
                <w:kern w:val="0"/>
                <w:sz w:val="20"/>
                <w:szCs w:val="20"/>
              </w:rPr>
              <w:t>3.教師統整：充實自己健康知識，及早採取適當的預防措施，可以降低疾病的風險。</w:t>
            </w:r>
          </w:p>
          <w:p w14:paraId="162F3034" w14:textId="77777777" w:rsidR="00BD4483" w:rsidRPr="00016FB5" w:rsidRDefault="00BD4483" w:rsidP="00D36D14">
            <w:pPr>
              <w:autoSpaceDE w:val="0"/>
              <w:autoSpaceDN w:val="0"/>
              <w:adjustRightInd w:val="0"/>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活動二、討論疾病的傳染方式</w:t>
            </w:r>
          </w:p>
          <w:p w14:paraId="2B58ED0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1.配合課本頁面請學生說說看疾病是怎麼傳染的？</w:t>
            </w:r>
          </w:p>
          <w:p w14:paraId="0D89A02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2.教師說明病菌很小，要用顯微鏡才看得到。</w:t>
            </w:r>
          </w:p>
          <w:p w14:paraId="73D1A8A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3.病菌會透過不同的方式引起疾病，例如：</w:t>
            </w:r>
          </w:p>
          <w:p w14:paraId="4D3FAFC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(1)得了感冒的病人打噴嚏、咳嗽時，病菌就會經由空氣傳給另一個人。</w:t>
            </w:r>
          </w:p>
          <w:p w14:paraId="1F4796F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(2)共用毛巾可能會傳染眼疾。</w:t>
            </w:r>
          </w:p>
          <w:p w14:paraId="1876B57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(3)吃了被蒼蠅或蟑螂爬過的食物。</w:t>
            </w:r>
          </w:p>
          <w:p w14:paraId="1D1C006E" w14:textId="77777777" w:rsidR="00BD4483" w:rsidRPr="00016FB5" w:rsidRDefault="00BD4483" w:rsidP="00D36D14">
            <w:pPr>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(4)被病媒蚊叮咬。</w:t>
            </w:r>
          </w:p>
          <w:p w14:paraId="564934E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4.教師強調生病時必須看醫生，並且請假在家休息，避免傳染給別人。</w:t>
            </w:r>
          </w:p>
          <w:p w14:paraId="517F83EB" w14:textId="77777777" w:rsidR="00BD4483" w:rsidRPr="00016FB5" w:rsidRDefault="00BD4483" w:rsidP="00D36D14">
            <w:pPr>
              <w:autoSpaceDE w:val="0"/>
              <w:autoSpaceDN w:val="0"/>
              <w:adjustRightInd w:val="0"/>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活動三、養成健康習慣</w:t>
            </w:r>
          </w:p>
          <w:p w14:paraId="23F4ADD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1.教師提問並引導學生思考，為了身體健康預防疾</w:t>
            </w:r>
            <w:r w:rsidRPr="00016FB5">
              <w:rPr>
                <w:rFonts w:ascii="標楷體" w:eastAsia="標楷體" w:hAnsi="標楷體" w:hint="eastAsia"/>
                <w:kern w:val="0"/>
                <w:sz w:val="20"/>
                <w:szCs w:val="20"/>
              </w:rPr>
              <w:lastRenderedPageBreak/>
              <w:t>病，願意在日常生活養成衛生習慣嗎？</w:t>
            </w:r>
          </w:p>
          <w:p w14:paraId="7CBD879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2.教師強調手上有很多病菌，養成正確的洗手習慣，即可以有效預防疾病傳染，尤其在上廁所前後、吃東西前、擤鼻涕後、遊戲後，一定要清潔雙手。</w:t>
            </w:r>
            <w:proofErr w:type="gramStart"/>
            <w:r w:rsidRPr="00016FB5">
              <w:rPr>
                <w:rFonts w:ascii="標楷體" w:eastAsia="標楷體" w:hAnsi="標楷體" w:hint="eastAsia"/>
                <w:kern w:val="0"/>
                <w:sz w:val="20"/>
                <w:szCs w:val="20"/>
              </w:rPr>
              <w:t>此外，</w:t>
            </w:r>
            <w:proofErr w:type="gramEnd"/>
            <w:r w:rsidRPr="00016FB5">
              <w:rPr>
                <w:rFonts w:ascii="標楷體" w:eastAsia="標楷體" w:hAnsi="標楷體" w:hint="eastAsia"/>
                <w:kern w:val="0"/>
                <w:sz w:val="20"/>
                <w:szCs w:val="20"/>
              </w:rPr>
              <w:t>流感流行</w:t>
            </w:r>
            <w:proofErr w:type="gramStart"/>
            <w:r w:rsidRPr="00016FB5">
              <w:rPr>
                <w:rFonts w:ascii="標楷體" w:eastAsia="標楷體" w:hAnsi="標楷體" w:hint="eastAsia"/>
                <w:kern w:val="0"/>
                <w:sz w:val="20"/>
                <w:szCs w:val="20"/>
              </w:rPr>
              <w:t>期間，</w:t>
            </w:r>
            <w:proofErr w:type="gramEnd"/>
            <w:r w:rsidRPr="00016FB5">
              <w:rPr>
                <w:rFonts w:ascii="標楷體" w:eastAsia="標楷體" w:hAnsi="標楷體" w:hint="eastAsia"/>
                <w:kern w:val="0"/>
                <w:sz w:val="20"/>
                <w:szCs w:val="20"/>
              </w:rPr>
              <w:t>可以接種流感疫苗。</w:t>
            </w:r>
          </w:p>
          <w:p w14:paraId="0E07831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2.教師提醒學生勤洗手的重要性，鼓勵學生落實良好的衛生習慣。</w:t>
            </w:r>
          </w:p>
          <w:p w14:paraId="513C33DD"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活動四、用藥常識大考驗</w:t>
            </w:r>
          </w:p>
          <w:p w14:paraId="0D9E757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1.教師配合課本頁面，說明抵抗力是身體抵抗疾病的能力，抵抗力愈強，就愈能抵抗病菌的入侵，保護身體健康。</w:t>
            </w:r>
          </w:p>
          <w:p w14:paraId="130CF0F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3.師生共同討論如何增強抵抗力，包括：</w:t>
            </w:r>
          </w:p>
          <w:p w14:paraId="7285A11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 xml:space="preserve">　★充足的睡眠。</w:t>
            </w:r>
          </w:p>
          <w:p w14:paraId="0B824D1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 xml:space="preserve">　★均衡飲食。</w:t>
            </w:r>
          </w:p>
          <w:p w14:paraId="20D3714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 xml:space="preserve">　★養成運動習慣。</w:t>
            </w:r>
          </w:p>
          <w:p w14:paraId="6AAE4E9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 xml:space="preserve">　★保持愉快的心情。</w:t>
            </w:r>
          </w:p>
          <w:p w14:paraId="3C09085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 xml:space="preserve">　★按時接受預防接種。</w:t>
            </w:r>
          </w:p>
          <w:p w14:paraId="4191A827"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活動五、賓果遊戲</w:t>
            </w:r>
          </w:p>
          <w:p w14:paraId="0BECC30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1.教師發給各</w:t>
            </w:r>
            <w:proofErr w:type="gramStart"/>
            <w:r w:rsidRPr="00016FB5">
              <w:rPr>
                <w:rFonts w:ascii="標楷體" w:eastAsia="標楷體" w:hAnsi="標楷體" w:hint="eastAsia"/>
                <w:kern w:val="0"/>
                <w:sz w:val="20"/>
                <w:szCs w:val="20"/>
              </w:rPr>
              <w:t>組賓果單</w:t>
            </w:r>
            <w:proofErr w:type="gramEnd"/>
            <w:r w:rsidRPr="00016FB5">
              <w:rPr>
                <w:rFonts w:ascii="標楷體" w:eastAsia="標楷體" w:hAnsi="標楷體" w:hint="eastAsia"/>
                <w:kern w:val="0"/>
                <w:sz w:val="20"/>
                <w:szCs w:val="20"/>
              </w:rPr>
              <w:t>並說明遊戲規則：</w:t>
            </w:r>
          </w:p>
          <w:p w14:paraId="1501A0E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(1)各組在教師所發的</w:t>
            </w:r>
            <w:proofErr w:type="gramStart"/>
            <w:r w:rsidRPr="00016FB5">
              <w:rPr>
                <w:rFonts w:ascii="標楷體" w:eastAsia="標楷體" w:hAnsi="標楷體" w:hint="eastAsia"/>
                <w:kern w:val="0"/>
                <w:sz w:val="20"/>
                <w:szCs w:val="20"/>
              </w:rPr>
              <w:t>賓果單上</w:t>
            </w:r>
            <w:proofErr w:type="gramEnd"/>
            <w:r w:rsidRPr="00016FB5">
              <w:rPr>
                <w:rFonts w:ascii="標楷體" w:eastAsia="標楷體" w:hAnsi="標楷體" w:hint="eastAsia"/>
                <w:kern w:val="0"/>
                <w:sz w:val="20"/>
                <w:szCs w:val="20"/>
              </w:rPr>
              <w:t>，任意填上數字1～9。</w:t>
            </w:r>
          </w:p>
          <w:p w14:paraId="7A85B55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(2)教師提問後由各組搶答，速度最快且答對的組別，可於</w:t>
            </w:r>
            <w:proofErr w:type="gramStart"/>
            <w:r w:rsidRPr="00016FB5">
              <w:rPr>
                <w:rFonts w:ascii="標楷體" w:eastAsia="標楷體" w:hAnsi="標楷體" w:hint="eastAsia"/>
                <w:kern w:val="0"/>
                <w:sz w:val="20"/>
                <w:szCs w:val="20"/>
              </w:rPr>
              <w:t>賓果單上</w:t>
            </w:r>
            <w:proofErr w:type="gramEnd"/>
            <w:r w:rsidRPr="00016FB5">
              <w:rPr>
                <w:rFonts w:ascii="標楷體" w:eastAsia="標楷體" w:hAnsi="標楷體" w:hint="eastAsia"/>
                <w:kern w:val="0"/>
                <w:sz w:val="20"/>
                <w:szCs w:val="20"/>
              </w:rPr>
              <w:t>任選一個</w:t>
            </w:r>
            <w:proofErr w:type="gramStart"/>
            <w:r w:rsidRPr="00016FB5">
              <w:rPr>
                <w:rFonts w:ascii="標楷體" w:eastAsia="標楷體" w:hAnsi="標楷體" w:hint="eastAsia"/>
                <w:kern w:val="0"/>
                <w:sz w:val="20"/>
                <w:szCs w:val="20"/>
              </w:rPr>
              <w:t>數字圈起</w:t>
            </w:r>
            <w:proofErr w:type="gramEnd"/>
            <w:r w:rsidRPr="00016FB5">
              <w:rPr>
                <w:rFonts w:ascii="標楷體" w:eastAsia="標楷體" w:hAnsi="標楷體" w:hint="eastAsia"/>
                <w:kern w:val="0"/>
                <w:sz w:val="20"/>
                <w:szCs w:val="20"/>
              </w:rPr>
              <w:t>。三格連成一線</w:t>
            </w:r>
            <w:proofErr w:type="gramStart"/>
            <w:r w:rsidRPr="00016FB5">
              <w:rPr>
                <w:rFonts w:ascii="標楷體" w:eastAsia="標楷體" w:hAnsi="標楷體" w:hint="eastAsia"/>
                <w:kern w:val="0"/>
                <w:sz w:val="20"/>
                <w:szCs w:val="20"/>
              </w:rPr>
              <w:t>即為賓果</w:t>
            </w:r>
            <w:proofErr w:type="gramEnd"/>
            <w:r w:rsidRPr="00016FB5">
              <w:rPr>
                <w:rFonts w:ascii="標楷體" w:eastAsia="標楷體" w:hAnsi="標楷體" w:hint="eastAsia"/>
                <w:kern w:val="0"/>
                <w:sz w:val="20"/>
                <w:szCs w:val="20"/>
              </w:rPr>
              <w:t>。</w:t>
            </w:r>
          </w:p>
          <w:p w14:paraId="768A05F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(3)活動結束後，完成最多</w:t>
            </w:r>
            <w:r w:rsidRPr="00016FB5">
              <w:rPr>
                <w:rFonts w:ascii="標楷體" w:eastAsia="標楷體" w:hAnsi="標楷體" w:hint="eastAsia"/>
                <w:kern w:val="0"/>
                <w:sz w:val="20"/>
                <w:szCs w:val="20"/>
              </w:rPr>
              <w:lastRenderedPageBreak/>
              <w:t>連線的組別獲勝，並予以加分。</w:t>
            </w:r>
          </w:p>
          <w:p w14:paraId="2813EC9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2.教師出題參考：流感是怎麼傳染的？舉例說出疾病的傳染方式？為什麼會得紅眼症？氣喘、過敏會不會傳染等。</w:t>
            </w:r>
          </w:p>
          <w:p w14:paraId="1F68FDB5"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活動六、健康大富翁</w:t>
            </w:r>
          </w:p>
          <w:p w14:paraId="19D9C4D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1.教師配合課本頁面說明小試身手活動進行方式。</w:t>
            </w:r>
          </w:p>
          <w:p w14:paraId="5261863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2.請學生回家後將每</w:t>
            </w:r>
            <w:proofErr w:type="gramStart"/>
            <w:r w:rsidRPr="00016FB5">
              <w:rPr>
                <w:rFonts w:ascii="標楷體" w:eastAsia="標楷體" w:hAnsi="標楷體" w:hint="eastAsia"/>
                <w:kern w:val="0"/>
                <w:sz w:val="20"/>
                <w:szCs w:val="20"/>
              </w:rPr>
              <w:t>個</w:t>
            </w:r>
            <w:proofErr w:type="gramEnd"/>
            <w:r w:rsidRPr="00016FB5">
              <w:rPr>
                <w:rFonts w:ascii="標楷體" w:eastAsia="標楷體" w:hAnsi="標楷體" w:hint="eastAsia"/>
                <w:kern w:val="0"/>
                <w:sz w:val="20"/>
                <w:szCs w:val="20"/>
              </w:rPr>
              <w:t>問題的</w:t>
            </w:r>
            <w:proofErr w:type="gramStart"/>
            <w:r w:rsidRPr="00016FB5">
              <w:rPr>
                <w:rFonts w:ascii="標楷體" w:eastAsia="標楷體" w:hAnsi="標楷體" w:hint="eastAsia"/>
                <w:kern w:val="0"/>
                <w:sz w:val="20"/>
                <w:szCs w:val="20"/>
              </w:rPr>
              <w:t>答案說給父母</w:t>
            </w:r>
            <w:proofErr w:type="gramEnd"/>
            <w:r w:rsidRPr="00016FB5">
              <w:rPr>
                <w:rFonts w:ascii="標楷體" w:eastAsia="標楷體" w:hAnsi="標楷體" w:hint="eastAsia"/>
                <w:kern w:val="0"/>
                <w:sz w:val="20"/>
                <w:szCs w:val="20"/>
              </w:rPr>
              <w:t>聽，答對或做到的就請父母簽名。</w:t>
            </w:r>
          </w:p>
          <w:p w14:paraId="026777A1"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3.教師鼓勵學生用心答題，集到愈多簽名，表示愈會照顧自己的健康。</w:t>
            </w:r>
          </w:p>
        </w:tc>
        <w:tc>
          <w:tcPr>
            <w:tcW w:w="454" w:type="pct"/>
            <w:shd w:val="clear" w:color="auto" w:fill="auto"/>
          </w:tcPr>
          <w:p w14:paraId="5665081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問答</w:t>
            </w:r>
          </w:p>
          <w:p w14:paraId="7CF3774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演練</w:t>
            </w:r>
          </w:p>
          <w:p w14:paraId="2334B0D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自評</w:t>
            </w:r>
          </w:p>
        </w:tc>
        <w:tc>
          <w:tcPr>
            <w:tcW w:w="407" w:type="pct"/>
            <w:shd w:val="clear" w:color="auto" w:fill="auto"/>
          </w:tcPr>
          <w:p w14:paraId="37722411"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【家庭教育】</w:t>
            </w:r>
          </w:p>
          <w:p w14:paraId="30DE7DD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家E12 規劃個人與家庭的生活作息。</w:t>
            </w:r>
          </w:p>
        </w:tc>
        <w:tc>
          <w:tcPr>
            <w:tcW w:w="472" w:type="pct"/>
          </w:tcPr>
          <w:p w14:paraId="628E5687" w14:textId="77777777" w:rsidR="00BD4483" w:rsidRPr="00016FB5" w:rsidRDefault="00BD4483" w:rsidP="00D36D14">
            <w:pPr>
              <w:pStyle w:val="a8"/>
              <w:spacing w:line="260" w:lineRule="exact"/>
              <w:rPr>
                <w:color w:val="auto"/>
              </w:rPr>
            </w:pPr>
          </w:p>
        </w:tc>
      </w:tr>
      <w:tr w:rsidR="00BD4483" w:rsidRPr="008D2FBD" w14:paraId="4A756CD5" w14:textId="77777777" w:rsidTr="00D36D14">
        <w:tblPrEx>
          <w:jc w:val="center"/>
        </w:tblPrEx>
        <w:trPr>
          <w:trHeight w:val="303"/>
          <w:jc w:val="center"/>
        </w:trPr>
        <w:tc>
          <w:tcPr>
            <w:tcW w:w="407" w:type="pct"/>
            <w:shd w:val="clear" w:color="auto" w:fill="auto"/>
          </w:tcPr>
          <w:p w14:paraId="0358B806"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第十</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7D986FC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單元四、跳一跳、動一動</w:t>
            </w:r>
          </w:p>
          <w:p w14:paraId="5C052EEF"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活動一、伸展一下、活動二、長大真好</w:t>
            </w:r>
          </w:p>
        </w:tc>
        <w:tc>
          <w:tcPr>
            <w:tcW w:w="227" w:type="pct"/>
            <w:gridSpan w:val="2"/>
          </w:tcPr>
          <w:p w14:paraId="4DE67A9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1DF9BEAF"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tc>
        <w:tc>
          <w:tcPr>
            <w:tcW w:w="271" w:type="pct"/>
          </w:tcPr>
          <w:p w14:paraId="11151286"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016FB5">
                <w:rPr>
                  <w:rFonts w:ascii="標楷體" w:eastAsia="標楷體" w:hAnsi="標楷體"/>
                  <w:sz w:val="20"/>
                  <w:szCs w:val="20"/>
                </w:rPr>
                <w:t>1c</w:t>
              </w:r>
            </w:smartTag>
            <w:r w:rsidRPr="00016FB5">
              <w:rPr>
                <w:rFonts w:ascii="標楷體" w:eastAsia="標楷體" w:hAnsi="標楷體" w:hint="eastAsia"/>
                <w:sz w:val="20"/>
                <w:szCs w:val="20"/>
              </w:rPr>
              <w:t>-I-1 認識身體活動的基本動作。1c-</w:t>
            </w:r>
            <w:r w:rsidRPr="00016FB5">
              <w:rPr>
                <w:rFonts w:ascii="標楷體" w:eastAsia="標楷體" w:hAnsi="標楷體" w:hint="eastAsia"/>
                <w:sz w:val="20"/>
                <w:szCs w:val="20"/>
              </w:rPr>
              <w:fldChar w:fldCharType="begin"/>
            </w:r>
            <w:r w:rsidRPr="00016FB5">
              <w:rPr>
                <w:rFonts w:ascii="標楷體" w:eastAsia="標楷體" w:hAnsi="標楷體" w:hint="eastAsia"/>
                <w:sz w:val="20"/>
                <w:szCs w:val="20"/>
              </w:rPr>
              <w:instrText xml:space="preserve"> = 1 \* ROMAN </w:instrText>
            </w:r>
            <w:r w:rsidRPr="00016FB5">
              <w:rPr>
                <w:rFonts w:ascii="標楷體" w:eastAsia="標楷體" w:hAnsi="標楷體" w:hint="eastAsia"/>
                <w:sz w:val="20"/>
                <w:szCs w:val="20"/>
              </w:rPr>
              <w:fldChar w:fldCharType="separate"/>
            </w:r>
            <w:r w:rsidRPr="00016FB5">
              <w:rPr>
                <w:rFonts w:ascii="標楷體" w:eastAsia="標楷體" w:hAnsi="標楷體" w:hint="eastAsia"/>
                <w:sz w:val="20"/>
                <w:szCs w:val="20"/>
              </w:rPr>
              <w:t>I</w:t>
            </w:r>
            <w:r w:rsidRPr="00016FB5">
              <w:rPr>
                <w:rFonts w:ascii="標楷體" w:eastAsia="標楷體" w:hAnsi="標楷體" w:hint="eastAsia"/>
                <w:sz w:val="20"/>
                <w:szCs w:val="20"/>
              </w:rPr>
              <w:fldChar w:fldCharType="end"/>
            </w:r>
            <w:r w:rsidRPr="00016FB5">
              <w:rPr>
                <w:rFonts w:ascii="標楷體" w:eastAsia="標楷體" w:hAnsi="標楷體" w:hint="eastAsia"/>
                <w:sz w:val="20"/>
                <w:szCs w:val="20"/>
              </w:rPr>
              <w:t>-2 認識基本的運動常識。</w:t>
            </w:r>
          </w:p>
          <w:p w14:paraId="70745513"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016FB5">
                <w:rPr>
                  <w:rFonts w:ascii="標楷體" w:eastAsia="標楷體" w:hAnsi="標楷體"/>
                  <w:sz w:val="20"/>
                  <w:szCs w:val="20"/>
                </w:rPr>
                <w:t>3c</w:t>
              </w:r>
            </w:smartTag>
            <w:r w:rsidRPr="00016FB5">
              <w:rPr>
                <w:rFonts w:ascii="標楷體" w:eastAsia="標楷體" w:hAnsi="標楷體" w:hint="eastAsia"/>
                <w:sz w:val="20"/>
                <w:szCs w:val="20"/>
              </w:rPr>
              <w:t>-I-1 表現基本動作與模仿的能力。</w:t>
            </w:r>
          </w:p>
          <w:p w14:paraId="39F0B52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4d-I-1 願意從事規律的身體活動。</w:t>
            </w:r>
          </w:p>
        </w:tc>
        <w:tc>
          <w:tcPr>
            <w:tcW w:w="272" w:type="pct"/>
          </w:tcPr>
          <w:p w14:paraId="6262B81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Bc-I-1 各項暖身伸展動作。</w:t>
            </w:r>
          </w:p>
          <w:p w14:paraId="003D2E2A"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Ga-I-1 走、跑、跳與投擲遊戲。</w:t>
            </w:r>
          </w:p>
        </w:tc>
        <w:tc>
          <w:tcPr>
            <w:tcW w:w="708" w:type="pct"/>
            <w:gridSpan w:val="2"/>
          </w:tcPr>
          <w:p w14:paraId="4620B2A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1.知道伸展運動的重要性。</w:t>
            </w:r>
          </w:p>
          <w:p w14:paraId="6F71E59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2.能正確進行伸展運動。</w:t>
            </w:r>
          </w:p>
          <w:p w14:paraId="7F81B9E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3.能知道伸展運動的功能。</w:t>
            </w:r>
          </w:p>
          <w:p w14:paraId="2EC6C4D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4.願意利用時間進行伸展運動。</w:t>
            </w:r>
          </w:p>
          <w:p w14:paraId="1A7A3CC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5.了解跳躍的基本動作技巧。</w:t>
            </w:r>
          </w:p>
          <w:p w14:paraId="5E7B765D" w14:textId="77777777" w:rsidR="00BD4483" w:rsidRPr="00016FB5" w:rsidRDefault="00BD4483" w:rsidP="00D36D14">
            <w:pPr>
              <w:autoSpaceDE w:val="0"/>
              <w:autoSpaceDN w:val="0"/>
              <w:adjustRightInd w:val="0"/>
              <w:spacing w:line="260" w:lineRule="exact"/>
              <w:rPr>
                <w:rFonts w:ascii="標楷體" w:eastAsia="標楷體" w:hAnsi="標楷體"/>
                <w:snapToGrid w:val="0"/>
                <w:kern w:val="0"/>
                <w:sz w:val="20"/>
                <w:szCs w:val="20"/>
              </w:rPr>
            </w:pPr>
            <w:r w:rsidRPr="00016FB5">
              <w:rPr>
                <w:rFonts w:ascii="標楷體" w:eastAsia="標楷體" w:hAnsi="標楷體" w:hint="eastAsia"/>
                <w:kern w:val="0"/>
                <w:sz w:val="20"/>
                <w:szCs w:val="20"/>
              </w:rPr>
              <w:t>6.能做出單、雙腳跳聯合性動作。</w:t>
            </w:r>
          </w:p>
        </w:tc>
        <w:tc>
          <w:tcPr>
            <w:tcW w:w="832" w:type="pct"/>
            <w:gridSpan w:val="2"/>
          </w:tcPr>
          <w:p w14:paraId="4178AB39"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活動一、介紹伸展運動的重要性</w:t>
            </w:r>
          </w:p>
          <w:p w14:paraId="4D4D709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sz w:val="20"/>
                <w:szCs w:val="20"/>
              </w:rPr>
              <w:t>1.教師</w:t>
            </w:r>
            <w:r w:rsidRPr="00016FB5">
              <w:rPr>
                <w:rFonts w:ascii="標楷體" w:eastAsia="標楷體" w:hAnsi="標楷體" w:hint="eastAsia"/>
                <w:kern w:val="0"/>
                <w:sz w:val="20"/>
                <w:szCs w:val="20"/>
              </w:rPr>
              <w:t>複習</w:t>
            </w:r>
            <w:proofErr w:type="gramStart"/>
            <w:r w:rsidRPr="00016FB5">
              <w:rPr>
                <w:rFonts w:ascii="標楷體" w:eastAsia="標楷體" w:hAnsi="標楷體" w:hint="eastAsia"/>
                <w:kern w:val="0"/>
                <w:sz w:val="20"/>
                <w:szCs w:val="20"/>
              </w:rPr>
              <w:t>之前暖</w:t>
            </w:r>
            <w:proofErr w:type="gramEnd"/>
            <w:r w:rsidRPr="00016FB5">
              <w:rPr>
                <w:rFonts w:ascii="標楷體" w:eastAsia="標楷體" w:hAnsi="標楷體" w:hint="eastAsia"/>
                <w:kern w:val="0"/>
                <w:sz w:val="20"/>
                <w:szCs w:val="20"/>
              </w:rPr>
              <w:t>身操的舊經驗，提問</w:t>
            </w:r>
            <w:r w:rsidRPr="00016FB5">
              <w:rPr>
                <w:rFonts w:ascii="標楷體" w:eastAsia="標楷體" w:hAnsi="標楷體" w:hint="eastAsia"/>
                <w:sz w:val="20"/>
                <w:szCs w:val="20"/>
              </w:rPr>
              <w:t>：</w:t>
            </w:r>
            <w:r w:rsidRPr="00016FB5">
              <w:rPr>
                <w:rFonts w:ascii="標楷體" w:eastAsia="標楷體" w:hAnsi="標楷體" w:hint="eastAsia"/>
                <w:kern w:val="0"/>
                <w:sz w:val="20"/>
                <w:szCs w:val="20"/>
              </w:rPr>
              <w:t>「運動前為什麼要做暖身操？」說明伸展運動可以在運動前進行，也可以在運動後進行，讓身體運動後肌肉緊緊的感覺，透過伸展運動</w:t>
            </w:r>
            <w:r w:rsidRPr="00016FB5">
              <w:rPr>
                <w:rFonts w:ascii="標楷體" w:eastAsia="標楷體" w:hAnsi="標楷體" w:hint="eastAsia"/>
                <w:strike/>
                <w:kern w:val="0"/>
                <w:sz w:val="20"/>
                <w:szCs w:val="20"/>
              </w:rPr>
              <w:t>，</w:t>
            </w:r>
            <w:r w:rsidRPr="00016FB5">
              <w:rPr>
                <w:rFonts w:ascii="標楷體" w:eastAsia="標楷體" w:hAnsi="標楷體" w:hint="eastAsia"/>
                <w:kern w:val="0"/>
                <w:sz w:val="20"/>
                <w:szCs w:val="20"/>
              </w:rPr>
              <w:t>放鬆肌肉。</w:t>
            </w:r>
          </w:p>
          <w:p w14:paraId="2EE5244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sz w:val="20"/>
                <w:szCs w:val="20"/>
              </w:rPr>
              <w:t>2.</w:t>
            </w:r>
            <w:r w:rsidRPr="00016FB5">
              <w:rPr>
                <w:rFonts w:ascii="標楷體" w:eastAsia="標楷體" w:hAnsi="標楷體" w:hint="eastAsia"/>
                <w:kern w:val="0"/>
                <w:sz w:val="20"/>
                <w:szCs w:val="20"/>
              </w:rPr>
              <w:t>說明做伸展運動</w:t>
            </w:r>
            <w:proofErr w:type="gramStart"/>
            <w:r w:rsidRPr="00016FB5">
              <w:rPr>
                <w:rFonts w:ascii="標楷體" w:eastAsia="標楷體" w:hAnsi="標楷體" w:hint="eastAsia"/>
                <w:kern w:val="0"/>
                <w:sz w:val="20"/>
                <w:szCs w:val="20"/>
              </w:rPr>
              <w:t>可以像暖身</w:t>
            </w:r>
            <w:proofErr w:type="gramEnd"/>
            <w:r w:rsidRPr="00016FB5">
              <w:rPr>
                <w:rFonts w:ascii="標楷體" w:eastAsia="標楷體" w:hAnsi="標楷體" w:hint="eastAsia"/>
                <w:kern w:val="0"/>
                <w:sz w:val="20"/>
                <w:szCs w:val="20"/>
              </w:rPr>
              <w:t>操一樣，從身體上肢再移至下肢，有順序的全身都做到。</w:t>
            </w:r>
          </w:p>
          <w:p w14:paraId="27AC8B76"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活動二、進行伸展運動</w:t>
            </w:r>
          </w:p>
          <w:p w14:paraId="216EEA09"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1.教師</w:t>
            </w:r>
            <w:r w:rsidRPr="00016FB5">
              <w:rPr>
                <w:rFonts w:ascii="標楷體" w:eastAsia="標楷體" w:hAnsi="標楷體" w:hint="eastAsia"/>
                <w:kern w:val="0"/>
                <w:sz w:val="20"/>
                <w:szCs w:val="20"/>
              </w:rPr>
              <w:t>示範並引導兒童練習上半身的伸展動作，包括頸部伸展－</w:t>
            </w:r>
            <w:r w:rsidRPr="00016FB5">
              <w:rPr>
                <w:rFonts w:ascii="標楷體" w:eastAsia="標楷體" w:hAnsi="標楷體" w:hint="eastAsia"/>
                <w:sz w:val="20"/>
                <w:szCs w:val="20"/>
              </w:rPr>
              <w:t>頭部向左傾斜，手扶住頭，由手帶動頭向左側伸展頸部肌肉；手臂伸展－右手伸直，以左手夾住右手手肘，伸展手臂及背部肌</w:t>
            </w:r>
            <w:r w:rsidRPr="00016FB5">
              <w:rPr>
                <w:rFonts w:ascii="標楷體" w:eastAsia="標楷體" w:hAnsi="標楷體" w:hint="eastAsia"/>
                <w:sz w:val="20"/>
                <w:szCs w:val="20"/>
              </w:rPr>
              <w:lastRenderedPageBreak/>
              <w:t>肉；肩部</w:t>
            </w:r>
            <w:proofErr w:type="gramStart"/>
            <w:r w:rsidRPr="00016FB5">
              <w:rPr>
                <w:rFonts w:ascii="標楷體" w:eastAsia="標楷體" w:hAnsi="標楷體" w:hint="eastAsia"/>
                <w:sz w:val="20"/>
                <w:szCs w:val="20"/>
              </w:rPr>
              <w:t>伸展－雙手掌</w:t>
            </w:r>
            <w:proofErr w:type="gramEnd"/>
            <w:r w:rsidRPr="00016FB5">
              <w:rPr>
                <w:rFonts w:ascii="標楷體" w:eastAsia="標楷體" w:hAnsi="標楷體" w:hint="eastAsia"/>
                <w:sz w:val="20"/>
                <w:szCs w:val="20"/>
              </w:rPr>
              <w:t>在臀部後交握，手臂伸直往後上移動，挺胸，伸展肩膀和胸部肌肉；</w:t>
            </w:r>
            <w:proofErr w:type="gramStart"/>
            <w:r w:rsidRPr="00016FB5">
              <w:rPr>
                <w:rFonts w:ascii="標楷體" w:eastAsia="標楷體" w:hAnsi="標楷體" w:hint="eastAsia"/>
                <w:sz w:val="20"/>
                <w:szCs w:val="20"/>
              </w:rPr>
              <w:t>體側伸展</w:t>
            </w:r>
            <w:proofErr w:type="gramEnd"/>
            <w:r w:rsidRPr="00016FB5">
              <w:rPr>
                <w:rFonts w:ascii="標楷體" w:eastAsia="標楷體" w:hAnsi="標楷體" w:hint="eastAsia"/>
                <w:sz w:val="20"/>
                <w:szCs w:val="20"/>
              </w:rPr>
              <w:t>－左手撐腰，右手伸直貼近右耳，軀幹向左傾斜</w:t>
            </w:r>
            <w:proofErr w:type="gramStart"/>
            <w:r w:rsidRPr="00016FB5">
              <w:rPr>
                <w:rFonts w:ascii="標楷體" w:eastAsia="標楷體" w:hAnsi="標楷體" w:hint="eastAsia"/>
                <w:sz w:val="20"/>
                <w:szCs w:val="20"/>
              </w:rPr>
              <w:t>伸展體側肌肉</w:t>
            </w:r>
            <w:proofErr w:type="gramEnd"/>
            <w:r w:rsidRPr="00016FB5">
              <w:rPr>
                <w:rFonts w:ascii="標楷體" w:eastAsia="標楷體" w:hAnsi="標楷體" w:hint="eastAsia"/>
                <w:sz w:val="20"/>
                <w:szCs w:val="20"/>
              </w:rPr>
              <w:t>。</w:t>
            </w:r>
          </w:p>
          <w:p w14:paraId="37152FA4"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sz w:val="20"/>
                <w:szCs w:val="20"/>
              </w:rPr>
              <w:t>2.教師</w:t>
            </w:r>
            <w:r w:rsidRPr="00016FB5">
              <w:rPr>
                <w:rFonts w:ascii="標楷體" w:eastAsia="標楷體" w:hAnsi="標楷體" w:hint="eastAsia"/>
                <w:kern w:val="0"/>
                <w:sz w:val="20"/>
                <w:szCs w:val="20"/>
              </w:rPr>
              <w:t>示範並引導兒童練習下半身的伸展動作，包括</w:t>
            </w:r>
            <w:proofErr w:type="gramStart"/>
            <w:r w:rsidRPr="00016FB5">
              <w:rPr>
                <w:rFonts w:ascii="標楷體" w:eastAsia="標楷體" w:hAnsi="標楷體" w:hint="eastAsia"/>
                <w:kern w:val="0"/>
                <w:sz w:val="20"/>
                <w:szCs w:val="20"/>
              </w:rPr>
              <w:t>腿部後側</w:t>
            </w:r>
            <w:proofErr w:type="gramEnd"/>
            <w:r w:rsidRPr="00016FB5">
              <w:rPr>
                <w:rFonts w:ascii="標楷體" w:eastAsia="標楷體" w:hAnsi="標楷體" w:hint="eastAsia"/>
                <w:kern w:val="0"/>
                <w:sz w:val="20"/>
                <w:szCs w:val="20"/>
              </w:rPr>
              <w:t>伸展－身體放鬆向前彎，雙手向下伸直，伸展腿</w:t>
            </w:r>
            <w:proofErr w:type="gramStart"/>
            <w:r w:rsidRPr="00016FB5">
              <w:rPr>
                <w:rFonts w:ascii="標楷體" w:eastAsia="標楷體" w:hAnsi="標楷體" w:hint="eastAsia"/>
                <w:kern w:val="0"/>
                <w:sz w:val="20"/>
                <w:szCs w:val="20"/>
              </w:rPr>
              <w:t>部後側肌群</w:t>
            </w:r>
            <w:proofErr w:type="gramEnd"/>
            <w:r w:rsidRPr="00016FB5">
              <w:rPr>
                <w:rFonts w:ascii="標楷體" w:eastAsia="標楷體" w:hAnsi="標楷體" w:hint="eastAsia"/>
                <w:sz w:val="20"/>
                <w:szCs w:val="20"/>
              </w:rPr>
              <w:t>；大腿內側伸展</w:t>
            </w:r>
            <w:r w:rsidRPr="00016FB5">
              <w:rPr>
                <w:rFonts w:ascii="標楷體" w:eastAsia="標楷體" w:hAnsi="標楷體" w:hint="eastAsia"/>
                <w:kern w:val="0"/>
                <w:sz w:val="20"/>
                <w:szCs w:val="20"/>
              </w:rPr>
              <w:t>。</w:t>
            </w:r>
          </w:p>
          <w:p w14:paraId="42D16E4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kern w:val="0"/>
                <w:sz w:val="20"/>
                <w:szCs w:val="20"/>
              </w:rPr>
              <w:t>3.一邊練習一邊引導兒童思考身體哪一個部位的肌肉有伸展的感覺，引導他們複習之前身體部位名稱的概念。</w:t>
            </w:r>
          </w:p>
          <w:p w14:paraId="7780B9D6"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活動三、綜合活動</w:t>
            </w:r>
          </w:p>
          <w:p w14:paraId="2066465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sz w:val="20"/>
                <w:szCs w:val="20"/>
              </w:rPr>
              <w:t>1.教師</w:t>
            </w:r>
            <w:r w:rsidRPr="00016FB5">
              <w:rPr>
                <w:rFonts w:ascii="標楷體" w:eastAsia="標楷體" w:hAnsi="標楷體" w:hint="eastAsia"/>
                <w:kern w:val="0"/>
                <w:sz w:val="20"/>
                <w:szCs w:val="20"/>
              </w:rPr>
              <w:t>統整伸展運動的注意事項</w:t>
            </w:r>
            <w:r w:rsidRPr="00016FB5">
              <w:rPr>
                <w:rFonts w:ascii="標楷體" w:eastAsia="標楷體" w:hAnsi="標楷體" w:hint="eastAsia"/>
                <w:sz w:val="20"/>
                <w:szCs w:val="20"/>
              </w:rPr>
              <w:t>：伸展時要慢慢做，增加伸展範圍；伸展</w:t>
            </w:r>
            <w:proofErr w:type="gramStart"/>
            <w:r w:rsidRPr="00016FB5">
              <w:rPr>
                <w:rFonts w:ascii="標楷體" w:eastAsia="標楷體" w:hAnsi="標楷體" w:hint="eastAsia"/>
                <w:sz w:val="20"/>
                <w:szCs w:val="20"/>
              </w:rPr>
              <w:t>的肌群會</w:t>
            </w:r>
            <w:proofErr w:type="gramEnd"/>
            <w:r w:rsidRPr="00016FB5">
              <w:rPr>
                <w:rFonts w:ascii="標楷體" w:eastAsia="標楷體" w:hAnsi="標楷體" w:hint="eastAsia"/>
                <w:sz w:val="20"/>
                <w:szCs w:val="20"/>
              </w:rPr>
              <w:t>產生一些疼痛感，如果非常不舒服要縮小伸展或休息；經常練習可以增加伸展範圍，可以提高身體的柔軟度。</w:t>
            </w:r>
          </w:p>
          <w:p w14:paraId="0EA584B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w:t>
            </w:r>
            <w:r w:rsidRPr="00016FB5">
              <w:rPr>
                <w:rFonts w:ascii="標楷體" w:eastAsia="標楷體" w:hAnsi="標楷體" w:hint="eastAsia"/>
                <w:kern w:val="0"/>
                <w:sz w:val="20"/>
                <w:szCs w:val="20"/>
              </w:rPr>
              <w:t>歸納</w:t>
            </w:r>
            <w:r w:rsidRPr="00016FB5">
              <w:rPr>
                <w:rFonts w:ascii="標楷體" w:eastAsia="標楷體" w:hAnsi="標楷體" w:hint="eastAsia"/>
                <w:sz w:val="20"/>
                <w:szCs w:val="20"/>
              </w:rPr>
              <w:t>：運動前和運動後都可以進行伸展運動，平時在家中也可以和家人一起進行，作為一種身體活動，增加柔軟度。</w:t>
            </w:r>
          </w:p>
          <w:p w14:paraId="7EE07BA0"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活動四、介紹伸展運動的功能</w:t>
            </w:r>
          </w:p>
          <w:p w14:paraId="04F3969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1.教師利用課本頁面，說明運動前暖身做伸展運動，可以避免受傷。運動後進行伸展運動，可以放鬆肌肉。</w:t>
            </w:r>
          </w:p>
          <w:p w14:paraId="0FE52D9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2.鼓勵學生利用下課或課後</w:t>
            </w:r>
            <w:r w:rsidRPr="00016FB5">
              <w:rPr>
                <w:rFonts w:ascii="標楷體" w:eastAsia="標楷體" w:hAnsi="標楷體" w:hint="eastAsia"/>
                <w:kern w:val="0"/>
                <w:sz w:val="20"/>
                <w:szCs w:val="20"/>
              </w:rPr>
              <w:lastRenderedPageBreak/>
              <w:t>時間進行伸展運動。</w:t>
            </w:r>
          </w:p>
          <w:p w14:paraId="6612FB08"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活動五、伸展運動有妙招</w:t>
            </w:r>
          </w:p>
          <w:p w14:paraId="0135417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1.教師鼓勵學生分組想一想，平時如何進行伸展運動的方法，強調以容易進行、動作安全、簡單為主。</w:t>
            </w:r>
          </w:p>
          <w:p w14:paraId="731C563A" w14:textId="77777777" w:rsidR="00BD4483" w:rsidRPr="00016FB5" w:rsidRDefault="00BD4483" w:rsidP="00D36D14">
            <w:pPr>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2.分組發表想法和做法。</w:t>
            </w:r>
          </w:p>
          <w:p w14:paraId="2124E888"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活動六、綜合活動</w:t>
            </w:r>
          </w:p>
          <w:p w14:paraId="1FF9795B"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教師鼓勵學生和家人一起在家進行伸展運動，先慢慢做，再增加伸展範圍，一起體驗伸展運動的功能。</w:t>
            </w:r>
          </w:p>
          <w:p w14:paraId="40B16AA1"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活動七、熱身活動</w:t>
            </w:r>
          </w:p>
          <w:p w14:paraId="715482C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教師指導學生進行伸展活動。</w:t>
            </w:r>
          </w:p>
          <w:p w14:paraId="5229A911"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活動八、雙腳原地跳</w:t>
            </w:r>
          </w:p>
          <w:p w14:paraId="2347C16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教師講解並示範單腳站立動作要領：雙腳下蹲擺動手臂向上跳，落下時膝蓋微彎，緩衝落地。</w:t>
            </w:r>
          </w:p>
          <w:p w14:paraId="12D43AAF"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活動九、雙腳跳</w:t>
            </w:r>
          </w:p>
          <w:p w14:paraId="72DBF50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1.全班原地輕輕跳起，並發表跳躍時手、腳動作的感覺。</w:t>
            </w:r>
          </w:p>
          <w:p w14:paraId="7B5338B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2.教師歸納說明：跳躍時，</w:t>
            </w:r>
            <w:proofErr w:type="gramStart"/>
            <w:r w:rsidRPr="00016FB5">
              <w:rPr>
                <w:rFonts w:ascii="標楷體" w:eastAsia="標楷體" w:hAnsi="標楷體" w:hint="eastAsia"/>
                <w:kern w:val="0"/>
                <w:sz w:val="20"/>
                <w:szCs w:val="20"/>
              </w:rPr>
              <w:t>膝蓋應微彎</w:t>
            </w:r>
            <w:proofErr w:type="gramEnd"/>
            <w:r w:rsidRPr="00016FB5">
              <w:rPr>
                <w:rFonts w:ascii="標楷體" w:eastAsia="標楷體" w:hAnsi="標楷體" w:hint="eastAsia"/>
                <w:kern w:val="0"/>
                <w:sz w:val="20"/>
                <w:szCs w:val="20"/>
              </w:rPr>
              <w:t>，並用腳尖輕輕的跳。</w:t>
            </w:r>
          </w:p>
          <w:p w14:paraId="42B3F9B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3.請學生練習雙腳前後左右跳。</w:t>
            </w:r>
          </w:p>
          <w:p w14:paraId="0D8063C3"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kern w:val="0"/>
                <w:sz w:val="20"/>
                <w:szCs w:val="20"/>
              </w:rPr>
              <w:t>4.教師講解雙腳跳遊戲規則：教師隨機喊「前」、「後」、「左」、「右」，請學生依口令立即以雙腳跳進行遊戲。</w:t>
            </w:r>
          </w:p>
          <w:p w14:paraId="117FE7BD"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活動十、單腳原地跳</w:t>
            </w:r>
          </w:p>
          <w:p w14:paraId="72EA047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教師講解並示範單腳站立動作要領：慣用腳站立，</w:t>
            </w:r>
            <w:proofErr w:type="gramStart"/>
            <w:r w:rsidRPr="00016FB5">
              <w:rPr>
                <w:rFonts w:ascii="標楷體" w:eastAsia="標楷體" w:hAnsi="標楷體" w:hint="eastAsia"/>
                <w:kern w:val="0"/>
                <w:sz w:val="20"/>
                <w:szCs w:val="20"/>
              </w:rPr>
              <w:t>另一</w:t>
            </w:r>
            <w:r w:rsidRPr="00016FB5">
              <w:rPr>
                <w:rFonts w:ascii="標楷體" w:eastAsia="標楷體" w:hAnsi="標楷體" w:hint="eastAsia"/>
                <w:kern w:val="0"/>
                <w:sz w:val="20"/>
                <w:szCs w:val="20"/>
              </w:rPr>
              <w:lastRenderedPageBreak/>
              <w:t>腳離地</w:t>
            </w:r>
            <w:proofErr w:type="gramEnd"/>
            <w:r w:rsidRPr="00016FB5">
              <w:rPr>
                <w:rFonts w:ascii="標楷體" w:eastAsia="標楷體" w:hAnsi="標楷體" w:hint="eastAsia"/>
                <w:kern w:val="0"/>
                <w:sz w:val="20"/>
                <w:szCs w:val="20"/>
              </w:rPr>
              <w:t>彎曲靠近膝蓋、雙手</w:t>
            </w:r>
            <w:proofErr w:type="gramStart"/>
            <w:r w:rsidRPr="00016FB5">
              <w:rPr>
                <w:rFonts w:ascii="標楷體" w:eastAsia="標楷體" w:hAnsi="標楷體" w:hint="eastAsia"/>
                <w:kern w:val="0"/>
                <w:sz w:val="20"/>
                <w:szCs w:val="20"/>
              </w:rPr>
              <w:t>要助擺</w:t>
            </w:r>
            <w:proofErr w:type="gramEnd"/>
            <w:r w:rsidRPr="00016FB5">
              <w:rPr>
                <w:rFonts w:ascii="標楷體" w:eastAsia="標楷體" w:hAnsi="標楷體" w:hint="eastAsia"/>
                <w:kern w:val="0"/>
                <w:sz w:val="20"/>
                <w:szCs w:val="20"/>
              </w:rPr>
              <w:t>，原地垂直往上跳。請學生依序練習。</w:t>
            </w:r>
          </w:p>
          <w:p w14:paraId="16BA3C06"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活動十一、</w:t>
            </w:r>
            <w:proofErr w:type="gramStart"/>
            <w:r w:rsidRPr="00016FB5">
              <w:rPr>
                <w:rFonts w:ascii="標楷體" w:eastAsia="標楷體" w:hAnsi="標楷體" w:hint="eastAsia"/>
                <w:b/>
                <w:kern w:val="0"/>
                <w:sz w:val="20"/>
                <w:szCs w:val="20"/>
              </w:rPr>
              <w:t>單腳繞呼拉圈</w:t>
            </w:r>
            <w:proofErr w:type="gramEnd"/>
            <w:r w:rsidRPr="00016FB5">
              <w:rPr>
                <w:rFonts w:ascii="標楷體" w:eastAsia="標楷體" w:hAnsi="標楷體" w:hint="eastAsia"/>
                <w:b/>
                <w:kern w:val="0"/>
                <w:sz w:val="20"/>
                <w:szCs w:val="20"/>
              </w:rPr>
              <w:t>跳</w:t>
            </w:r>
          </w:p>
          <w:p w14:paraId="019D702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1.教師講解並示範單腳站立動作要領：慣用腳站立，</w:t>
            </w:r>
            <w:proofErr w:type="gramStart"/>
            <w:r w:rsidRPr="00016FB5">
              <w:rPr>
                <w:rFonts w:ascii="標楷體" w:eastAsia="標楷體" w:hAnsi="標楷體" w:hint="eastAsia"/>
                <w:kern w:val="0"/>
                <w:sz w:val="20"/>
                <w:szCs w:val="20"/>
              </w:rPr>
              <w:t>另一腳離地</w:t>
            </w:r>
            <w:proofErr w:type="gramEnd"/>
            <w:r w:rsidRPr="00016FB5">
              <w:rPr>
                <w:rFonts w:ascii="標楷體" w:eastAsia="標楷體" w:hAnsi="標楷體" w:hint="eastAsia"/>
                <w:kern w:val="0"/>
                <w:sz w:val="20"/>
                <w:szCs w:val="20"/>
              </w:rPr>
              <w:t>彎曲靠近膝蓋、雙手</w:t>
            </w:r>
            <w:proofErr w:type="gramStart"/>
            <w:r w:rsidRPr="00016FB5">
              <w:rPr>
                <w:rFonts w:ascii="標楷體" w:eastAsia="標楷體" w:hAnsi="標楷體" w:hint="eastAsia"/>
                <w:kern w:val="0"/>
                <w:sz w:val="20"/>
                <w:szCs w:val="20"/>
              </w:rPr>
              <w:t>要助擺</w:t>
            </w:r>
            <w:proofErr w:type="gramEnd"/>
            <w:r w:rsidRPr="00016FB5">
              <w:rPr>
                <w:rFonts w:ascii="標楷體" w:eastAsia="標楷體" w:hAnsi="標楷體" w:hint="eastAsia"/>
                <w:kern w:val="0"/>
                <w:sz w:val="20"/>
                <w:szCs w:val="20"/>
              </w:rPr>
              <w:t>，繞呼拉圈跳。</w:t>
            </w:r>
          </w:p>
          <w:p w14:paraId="0FE41D9A" w14:textId="77777777" w:rsidR="00BD4483" w:rsidRPr="00016FB5" w:rsidRDefault="00BD4483" w:rsidP="00D36D14">
            <w:pPr>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2.請學生依序練習。</w:t>
            </w:r>
          </w:p>
          <w:p w14:paraId="3D504E79"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活動十二、開合跳</w:t>
            </w:r>
          </w:p>
          <w:p w14:paraId="4CDF5FC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1.教師講解並示範開合跳動作要領：站直身體，雙手放在兩旁跳起，雙腳向外，雙手往上（拍手、不拍手皆可），落地時，腳尖落地，膝蓋微彎曲雙腳合併，雙手放回兩旁。</w:t>
            </w:r>
          </w:p>
          <w:p w14:paraId="3069E8A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2.請學生依序練習。</w:t>
            </w:r>
          </w:p>
          <w:p w14:paraId="6A0E16B8"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活動十三、綜合活動</w:t>
            </w:r>
          </w:p>
          <w:p w14:paraId="398A6D7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教師指導學生進行緩和運動，並發表學習心得。</w:t>
            </w:r>
          </w:p>
          <w:p w14:paraId="0E95E87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
                <w:kern w:val="0"/>
                <w:sz w:val="20"/>
                <w:szCs w:val="20"/>
              </w:rPr>
              <w:t>活動十四、熱身活動</w:t>
            </w:r>
          </w:p>
          <w:p w14:paraId="2803D13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1.教師指導學生進行伸展活動。</w:t>
            </w:r>
          </w:p>
          <w:p w14:paraId="357EA08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2.複習單、雙腳的跳躍動作。</w:t>
            </w:r>
          </w:p>
          <w:p w14:paraId="55E0F139"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活動十五、袋鼠跳跳跳遊戲</w:t>
            </w:r>
          </w:p>
          <w:p w14:paraId="3192E88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1.教師講解活動規則：</w:t>
            </w:r>
          </w:p>
          <w:p w14:paraId="6BF0690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(1)全班分組，在各組前方約5公尺處放置</w:t>
            </w:r>
            <w:proofErr w:type="gramStart"/>
            <w:r w:rsidRPr="00016FB5">
              <w:rPr>
                <w:rFonts w:ascii="標楷體" w:eastAsia="標楷體" w:hAnsi="標楷體" w:hint="eastAsia"/>
                <w:kern w:val="0"/>
                <w:sz w:val="20"/>
                <w:szCs w:val="20"/>
              </w:rPr>
              <w:t>一</w:t>
            </w:r>
            <w:proofErr w:type="gramEnd"/>
            <w:r w:rsidRPr="00016FB5">
              <w:rPr>
                <w:rFonts w:ascii="標楷體" w:eastAsia="標楷體" w:hAnsi="標楷體" w:hint="eastAsia"/>
                <w:kern w:val="0"/>
                <w:sz w:val="20"/>
                <w:szCs w:val="20"/>
              </w:rPr>
              <w:t>標誌筒。</w:t>
            </w:r>
          </w:p>
          <w:p w14:paraId="00FAECE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(2)各組組員依序雙腳跳躍前進，繞過標誌筒後返回隊伍，與下一棒接力。</w:t>
            </w:r>
          </w:p>
          <w:p w14:paraId="355FBB14"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w:t>
            </w:r>
            <w:proofErr w:type="gramStart"/>
            <w:r w:rsidRPr="00016FB5">
              <w:rPr>
                <w:rFonts w:ascii="標楷體" w:eastAsia="標楷體" w:hAnsi="標楷體" w:hint="eastAsia"/>
                <w:kern w:val="0"/>
                <w:sz w:val="20"/>
                <w:szCs w:val="20"/>
              </w:rPr>
              <w:t>先輪完</w:t>
            </w:r>
            <w:proofErr w:type="gramEnd"/>
            <w:r w:rsidRPr="00016FB5">
              <w:rPr>
                <w:rFonts w:ascii="標楷體" w:eastAsia="標楷體" w:hAnsi="標楷體" w:hint="eastAsia"/>
                <w:kern w:val="0"/>
                <w:sz w:val="20"/>
                <w:szCs w:val="20"/>
              </w:rPr>
              <w:t>的組別獲勝。</w:t>
            </w:r>
          </w:p>
          <w:p w14:paraId="3498C197"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活動十六、單腳跳遊戲</w:t>
            </w:r>
            <w:proofErr w:type="gramStart"/>
            <w:r w:rsidRPr="00016FB5">
              <w:rPr>
                <w:rFonts w:ascii="標楷體" w:eastAsia="標楷體" w:hAnsi="標楷體" w:hint="eastAsia"/>
                <w:b/>
                <w:kern w:val="0"/>
                <w:sz w:val="20"/>
                <w:szCs w:val="20"/>
              </w:rPr>
              <w:t>——</w:t>
            </w:r>
            <w:proofErr w:type="gramEnd"/>
            <w:r w:rsidRPr="00016FB5">
              <w:rPr>
                <w:rFonts w:ascii="標楷體" w:eastAsia="標楷體" w:hAnsi="標楷體" w:hint="eastAsia"/>
                <w:b/>
                <w:kern w:val="0"/>
                <w:sz w:val="20"/>
                <w:szCs w:val="20"/>
              </w:rPr>
              <w:t>單腳直線衝刺</w:t>
            </w:r>
          </w:p>
          <w:p w14:paraId="63477C3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1.教師講解活動規則：</w:t>
            </w:r>
          </w:p>
          <w:p w14:paraId="4875D8B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lastRenderedPageBreak/>
              <w:t>(1)全班排成2～4列縱隊。</w:t>
            </w:r>
          </w:p>
          <w:p w14:paraId="6C0878A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(2)每隊由排頭開始，單腳跳至約10公尺遠的終點線。</w:t>
            </w:r>
          </w:p>
          <w:p w14:paraId="1C09FFD4"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(3)再從終點換腳進行，衝刺跳回起點，與下一棒接力。</w:t>
            </w:r>
          </w:p>
          <w:p w14:paraId="46A83B69" w14:textId="77777777" w:rsidR="00BD4483" w:rsidRPr="00016FB5" w:rsidRDefault="00BD4483" w:rsidP="00D36D14">
            <w:pPr>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2.請學生分組進行單腳跳遊戲。</w:t>
            </w:r>
          </w:p>
          <w:p w14:paraId="3EFC0B5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
                <w:kern w:val="0"/>
                <w:sz w:val="20"/>
                <w:szCs w:val="20"/>
              </w:rPr>
              <w:t>活動十七、綜合活動</w:t>
            </w:r>
          </w:p>
          <w:p w14:paraId="664C5E3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教師指導學生進行緩和運動，並發表學習心得。</w:t>
            </w:r>
          </w:p>
          <w:p w14:paraId="1AC7AB71"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活動十八、熱身活動</w:t>
            </w:r>
          </w:p>
          <w:p w14:paraId="7908D5C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1.教師指導學生進行伸展活動。</w:t>
            </w:r>
          </w:p>
          <w:p w14:paraId="62FD46C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2.複習單、雙腳的跳躍動作。</w:t>
            </w:r>
          </w:p>
          <w:p w14:paraId="2991D95A"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活動十九、跳呼拉圈</w:t>
            </w:r>
          </w:p>
          <w:p w14:paraId="5B4C11F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1.雙腳跳呼拉圈</w:t>
            </w:r>
          </w:p>
          <w:p w14:paraId="105AC48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(1)教師引導將呼拉圈兩兩並排，練習「雙腳跳呼拉圈」。</w:t>
            </w:r>
          </w:p>
          <w:p w14:paraId="0532D3B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(2)待熟練後，加大呼拉圈距離，增進學習趣味。</w:t>
            </w:r>
          </w:p>
          <w:p w14:paraId="09F1482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2.單腳跳呼拉圈</w:t>
            </w:r>
          </w:p>
          <w:p w14:paraId="086917B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(1)教師引導將呼拉圈排成一直線，練習「單腳跳呼拉圈」。</w:t>
            </w:r>
          </w:p>
          <w:p w14:paraId="42BFBFB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(2)待熟練後，加大呼拉圈距離，或請學生以非慣用</w:t>
            </w:r>
            <w:proofErr w:type="gramStart"/>
            <w:r w:rsidRPr="00016FB5">
              <w:rPr>
                <w:rFonts w:ascii="標楷體" w:eastAsia="標楷體" w:hAnsi="標楷體" w:hint="eastAsia"/>
                <w:kern w:val="0"/>
                <w:sz w:val="20"/>
                <w:szCs w:val="20"/>
              </w:rPr>
              <w:t>腳跳呼啦</w:t>
            </w:r>
            <w:proofErr w:type="gramEnd"/>
            <w:r w:rsidRPr="00016FB5">
              <w:rPr>
                <w:rFonts w:ascii="標楷體" w:eastAsia="標楷體" w:hAnsi="標楷體" w:hint="eastAsia"/>
                <w:kern w:val="0"/>
                <w:sz w:val="20"/>
                <w:szCs w:val="20"/>
              </w:rPr>
              <w:t>圈，增進學習難度。</w:t>
            </w:r>
          </w:p>
          <w:p w14:paraId="512BA3F4"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2.單、雙腳交換跳呼拉圈</w:t>
            </w:r>
          </w:p>
          <w:p w14:paraId="123DAFD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(1)教師引導將呼拉圈單、雙混合擺置，學生運用身體協調性，練習「單、雙腳交換跳呼拉圈」。</w:t>
            </w:r>
          </w:p>
          <w:p w14:paraId="6390A48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(2)熟練後，可藉由變化擺設、調整間距、變換前進方</w:t>
            </w:r>
            <w:r w:rsidRPr="00016FB5">
              <w:rPr>
                <w:rFonts w:ascii="標楷體" w:eastAsia="標楷體" w:hAnsi="標楷體" w:hint="eastAsia"/>
                <w:kern w:val="0"/>
                <w:sz w:val="20"/>
                <w:szCs w:val="20"/>
              </w:rPr>
              <w:lastRenderedPageBreak/>
              <w:t>向等方式，加強練習學生協調性。</w:t>
            </w:r>
          </w:p>
          <w:p w14:paraId="3F049075"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活動廿、跳房子</w:t>
            </w:r>
          </w:p>
          <w:p w14:paraId="2D26A1E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1全班分組，將沙包丟進數字1的格子內，</w:t>
            </w:r>
            <w:proofErr w:type="gramStart"/>
            <w:r w:rsidRPr="00016FB5">
              <w:rPr>
                <w:rFonts w:ascii="標楷體" w:eastAsia="標楷體" w:hAnsi="標楷體" w:hint="eastAsia"/>
                <w:kern w:val="0"/>
                <w:sz w:val="20"/>
                <w:szCs w:val="20"/>
              </w:rPr>
              <w:t>丟中才能</w:t>
            </w:r>
            <w:proofErr w:type="gramEnd"/>
            <w:r w:rsidRPr="00016FB5">
              <w:rPr>
                <w:rFonts w:ascii="標楷體" w:eastAsia="標楷體" w:hAnsi="標楷體" w:hint="eastAsia"/>
                <w:kern w:val="0"/>
                <w:sz w:val="20"/>
                <w:szCs w:val="20"/>
              </w:rPr>
              <w:t>開始跳，依序進行。</w:t>
            </w:r>
          </w:p>
          <w:p w14:paraId="3E1F27F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2併排相同數字的格子為雙腳跳，單格為單腳跳。</w:t>
            </w:r>
          </w:p>
          <w:p w14:paraId="4C4CF5E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3跳到「天堂」後，再依序跳回原點背對格子投擲沙包，投中即得到這格房子。擁有最多房子的人獲勝。</w:t>
            </w:r>
          </w:p>
          <w:p w14:paraId="3F82DAEA"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活動廿一、綜合活動</w:t>
            </w:r>
          </w:p>
          <w:p w14:paraId="1A1512B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kern w:val="0"/>
                <w:sz w:val="20"/>
                <w:szCs w:val="20"/>
              </w:rPr>
              <w:t>教師指導學生進行緩和運動，並發表學習心得。</w:t>
            </w:r>
          </w:p>
        </w:tc>
        <w:tc>
          <w:tcPr>
            <w:tcW w:w="454" w:type="pct"/>
            <w:shd w:val="clear" w:color="auto" w:fill="auto"/>
          </w:tcPr>
          <w:p w14:paraId="357C73F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問答</w:t>
            </w:r>
          </w:p>
          <w:p w14:paraId="0279910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實作</w:t>
            </w:r>
          </w:p>
          <w:p w14:paraId="0CBD087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觀察</w:t>
            </w:r>
          </w:p>
        </w:tc>
        <w:tc>
          <w:tcPr>
            <w:tcW w:w="407" w:type="pct"/>
            <w:shd w:val="clear" w:color="auto" w:fill="auto"/>
          </w:tcPr>
          <w:p w14:paraId="4AFA980C"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【安全教育】</w:t>
            </w:r>
          </w:p>
          <w:p w14:paraId="0AA7D487"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安E7 探究運動基本的保健。</w:t>
            </w:r>
          </w:p>
        </w:tc>
        <w:tc>
          <w:tcPr>
            <w:tcW w:w="472" w:type="pct"/>
          </w:tcPr>
          <w:p w14:paraId="6390F0DE" w14:textId="77777777" w:rsidR="00BD4483" w:rsidRPr="00016FB5" w:rsidRDefault="00BD4483" w:rsidP="00D36D14">
            <w:pPr>
              <w:pStyle w:val="a8"/>
              <w:spacing w:line="260" w:lineRule="exact"/>
              <w:rPr>
                <w:color w:val="auto"/>
              </w:rPr>
            </w:pPr>
          </w:p>
        </w:tc>
      </w:tr>
      <w:tr w:rsidR="00BD4483" w:rsidRPr="008D2FBD" w14:paraId="33FC3B92" w14:textId="77777777" w:rsidTr="00D36D14">
        <w:tblPrEx>
          <w:jc w:val="center"/>
        </w:tblPrEx>
        <w:trPr>
          <w:trHeight w:val="303"/>
          <w:jc w:val="center"/>
        </w:trPr>
        <w:tc>
          <w:tcPr>
            <w:tcW w:w="407" w:type="pct"/>
            <w:shd w:val="clear" w:color="auto" w:fill="auto"/>
          </w:tcPr>
          <w:p w14:paraId="15DD0EB5"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第十一</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5C89FBB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單元四、跳一跳、動一動</w:t>
            </w:r>
          </w:p>
          <w:p w14:paraId="348B4E2A"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活動三、我愛唱跳</w:t>
            </w:r>
          </w:p>
        </w:tc>
        <w:tc>
          <w:tcPr>
            <w:tcW w:w="227" w:type="pct"/>
            <w:gridSpan w:val="2"/>
          </w:tcPr>
          <w:p w14:paraId="5F42663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115743D7"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-E-B3 具備運動與健康有關的感知和欣賞的基本素養，促進多元感官的發展，在生活環境中培養運動與健康有關的美感體驗。</w:t>
            </w:r>
          </w:p>
        </w:tc>
        <w:tc>
          <w:tcPr>
            <w:tcW w:w="271" w:type="pct"/>
          </w:tcPr>
          <w:p w14:paraId="5BD24102"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UnitName" w:val="C"/>
                <w:attr w:name="SourceValue" w:val="1"/>
                <w:attr w:name="HasSpace" w:val="False"/>
                <w:attr w:name="Negative" w:val="False"/>
                <w:attr w:name="NumberType" w:val="1"/>
                <w:attr w:name="TCSC" w:val="0"/>
              </w:smartTagPr>
              <w:r w:rsidRPr="00016FB5">
                <w:rPr>
                  <w:rFonts w:ascii="標楷體" w:eastAsia="標楷體" w:hAnsi="標楷體"/>
                  <w:sz w:val="20"/>
                  <w:szCs w:val="20"/>
                </w:rPr>
                <w:t>1c</w:t>
              </w:r>
            </w:smartTag>
            <w:r w:rsidRPr="00016FB5">
              <w:rPr>
                <w:rFonts w:ascii="標楷體" w:eastAsia="標楷體" w:hAnsi="標楷體" w:hint="eastAsia"/>
                <w:sz w:val="20"/>
                <w:szCs w:val="20"/>
              </w:rPr>
              <w:t>-I-1 認識身體活動的基本動作。</w:t>
            </w:r>
          </w:p>
          <w:p w14:paraId="2C14C28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1d-I-1 描述動作技能基本常識。</w:t>
            </w:r>
          </w:p>
          <w:p w14:paraId="33772529"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2d-I-1 專注觀賞他人的動作表現。</w:t>
            </w:r>
          </w:p>
          <w:p w14:paraId="7CD95C40"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UnitName" w:val="C"/>
                <w:attr w:name="SourceValue" w:val="3"/>
                <w:attr w:name="HasSpace" w:val="False"/>
                <w:attr w:name="Negative" w:val="False"/>
                <w:attr w:name="NumberType" w:val="1"/>
                <w:attr w:name="TCSC" w:val="0"/>
              </w:smartTagPr>
              <w:r w:rsidRPr="00016FB5">
                <w:rPr>
                  <w:rFonts w:ascii="標楷體" w:eastAsia="標楷體" w:hAnsi="標楷體"/>
                  <w:sz w:val="20"/>
                  <w:szCs w:val="20"/>
                </w:rPr>
                <w:t>3c</w:t>
              </w:r>
            </w:smartTag>
            <w:r w:rsidRPr="00016FB5">
              <w:rPr>
                <w:rFonts w:ascii="標楷體" w:eastAsia="標楷體" w:hAnsi="標楷體" w:hint="eastAsia"/>
                <w:sz w:val="20"/>
                <w:szCs w:val="20"/>
              </w:rPr>
              <w:t>-I-1 表現基本動作與模仿的能力。</w:t>
            </w:r>
          </w:p>
        </w:tc>
        <w:tc>
          <w:tcPr>
            <w:tcW w:w="272" w:type="pct"/>
          </w:tcPr>
          <w:p w14:paraId="39B4F298"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Ib-I-1 唱、跳與</w:t>
            </w:r>
            <w:proofErr w:type="gramStart"/>
            <w:r w:rsidRPr="00016FB5">
              <w:rPr>
                <w:rFonts w:ascii="標楷體" w:eastAsia="標楷體" w:hAnsi="標楷體" w:hint="eastAsia"/>
                <w:kern w:val="0"/>
                <w:sz w:val="20"/>
                <w:szCs w:val="20"/>
              </w:rPr>
              <w:t>模仿性律動</w:t>
            </w:r>
            <w:proofErr w:type="gramEnd"/>
            <w:r w:rsidRPr="00016FB5">
              <w:rPr>
                <w:rFonts w:ascii="標楷體" w:eastAsia="標楷體" w:hAnsi="標楷體" w:hint="eastAsia"/>
                <w:kern w:val="0"/>
                <w:sz w:val="20"/>
                <w:szCs w:val="20"/>
              </w:rPr>
              <w:t>遊戲。</w:t>
            </w:r>
          </w:p>
        </w:tc>
        <w:tc>
          <w:tcPr>
            <w:tcW w:w="708" w:type="pct"/>
            <w:gridSpan w:val="2"/>
          </w:tcPr>
          <w:p w14:paraId="6DCB880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1.認識土風舞的基本動作。</w:t>
            </w:r>
          </w:p>
          <w:p w14:paraId="342F954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2.能依照</w:t>
            </w:r>
            <w:proofErr w:type="gramStart"/>
            <w:r w:rsidRPr="00016FB5">
              <w:rPr>
                <w:rFonts w:ascii="標楷體" w:eastAsia="標楷體" w:hAnsi="標楷體" w:hint="eastAsia"/>
                <w:kern w:val="0"/>
                <w:sz w:val="20"/>
                <w:szCs w:val="20"/>
              </w:rPr>
              <w:t>土風舞舞序描述</w:t>
            </w:r>
            <w:proofErr w:type="gramEnd"/>
            <w:r w:rsidRPr="00016FB5">
              <w:rPr>
                <w:rFonts w:ascii="標楷體" w:eastAsia="標楷體" w:hAnsi="標楷體" w:hint="eastAsia"/>
                <w:kern w:val="0"/>
                <w:sz w:val="20"/>
                <w:szCs w:val="20"/>
              </w:rPr>
              <w:t>動作。</w:t>
            </w:r>
          </w:p>
          <w:p w14:paraId="207F432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3.能專注觀賞他人跳舞的動作表現。</w:t>
            </w:r>
          </w:p>
          <w:p w14:paraId="4D40E286" w14:textId="77777777" w:rsidR="00BD4483" w:rsidRPr="00016FB5" w:rsidRDefault="00BD4483" w:rsidP="00D36D14">
            <w:pPr>
              <w:autoSpaceDE w:val="0"/>
              <w:autoSpaceDN w:val="0"/>
              <w:adjustRightInd w:val="0"/>
              <w:spacing w:line="260" w:lineRule="exact"/>
              <w:rPr>
                <w:rFonts w:ascii="標楷體" w:eastAsia="標楷體" w:hAnsi="標楷體"/>
                <w:snapToGrid w:val="0"/>
                <w:kern w:val="0"/>
                <w:sz w:val="20"/>
                <w:szCs w:val="20"/>
              </w:rPr>
            </w:pPr>
            <w:r w:rsidRPr="00016FB5">
              <w:rPr>
                <w:rFonts w:ascii="標楷體" w:eastAsia="標楷體" w:hAnsi="標楷體" w:hint="eastAsia"/>
                <w:kern w:val="0"/>
                <w:sz w:val="20"/>
                <w:szCs w:val="20"/>
              </w:rPr>
              <w:t>4.能按照音樂節奏</w:t>
            </w:r>
            <w:proofErr w:type="gramStart"/>
            <w:r w:rsidRPr="00016FB5">
              <w:rPr>
                <w:rFonts w:ascii="標楷體" w:eastAsia="標楷體" w:hAnsi="標楷體" w:hint="eastAsia"/>
                <w:kern w:val="0"/>
                <w:sz w:val="20"/>
                <w:szCs w:val="20"/>
              </w:rPr>
              <w:t>和舞序</w:t>
            </w:r>
            <w:proofErr w:type="gramEnd"/>
            <w:r w:rsidRPr="00016FB5">
              <w:rPr>
                <w:rFonts w:ascii="標楷體" w:eastAsia="標楷體" w:hAnsi="標楷體" w:hint="eastAsia"/>
                <w:kern w:val="0"/>
                <w:sz w:val="20"/>
                <w:szCs w:val="20"/>
              </w:rPr>
              <w:t>，和他人跳出正確的土風舞。</w:t>
            </w:r>
          </w:p>
        </w:tc>
        <w:tc>
          <w:tcPr>
            <w:tcW w:w="832" w:type="pct"/>
            <w:gridSpan w:val="2"/>
          </w:tcPr>
          <w:p w14:paraId="4D3F0BF7"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活動一、練習土風舞基本舞步</w:t>
            </w:r>
          </w:p>
          <w:p w14:paraId="06BAE20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1.教師利用課本頁面介紹常見的基本舞步，包括：走步、踏</w:t>
            </w:r>
            <w:proofErr w:type="gramStart"/>
            <w:r w:rsidRPr="00016FB5">
              <w:rPr>
                <w:rFonts w:ascii="標楷體" w:eastAsia="標楷體" w:hAnsi="標楷體" w:hint="eastAsia"/>
                <w:kern w:val="0"/>
                <w:sz w:val="20"/>
                <w:szCs w:val="20"/>
              </w:rPr>
              <w:t>併</w:t>
            </w:r>
            <w:proofErr w:type="gramEnd"/>
            <w:r w:rsidRPr="00016FB5">
              <w:rPr>
                <w:rFonts w:ascii="標楷體" w:eastAsia="標楷體" w:hAnsi="標楷體" w:hint="eastAsia"/>
                <w:kern w:val="0"/>
                <w:sz w:val="20"/>
                <w:szCs w:val="20"/>
              </w:rPr>
              <w:t>步、</w:t>
            </w:r>
            <w:proofErr w:type="gramStart"/>
            <w:r w:rsidRPr="00016FB5">
              <w:rPr>
                <w:rFonts w:ascii="標楷體" w:eastAsia="標楷體" w:hAnsi="標楷體" w:hint="eastAsia"/>
                <w:kern w:val="0"/>
                <w:sz w:val="20"/>
                <w:szCs w:val="20"/>
              </w:rPr>
              <w:t>踩步三種</w:t>
            </w:r>
            <w:proofErr w:type="gramEnd"/>
            <w:r w:rsidRPr="00016FB5">
              <w:rPr>
                <w:rFonts w:ascii="標楷體" w:eastAsia="標楷體" w:hAnsi="標楷體" w:hint="eastAsia"/>
                <w:kern w:val="0"/>
                <w:sz w:val="20"/>
                <w:szCs w:val="20"/>
              </w:rPr>
              <w:t>，加入前後、左右方向的變化，再引導配合音樂節奏練習。</w:t>
            </w:r>
          </w:p>
          <w:p w14:paraId="4A7E754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2.示範並講解</w:t>
            </w:r>
            <w:proofErr w:type="gramStart"/>
            <w:r w:rsidRPr="00016FB5">
              <w:rPr>
                <w:rFonts w:ascii="標楷體" w:eastAsia="標楷體" w:hAnsi="標楷體" w:hint="eastAsia"/>
                <w:kern w:val="0"/>
                <w:sz w:val="20"/>
                <w:szCs w:val="20"/>
              </w:rPr>
              <w:t>踏跳步</w:t>
            </w:r>
            <w:proofErr w:type="gramEnd"/>
            <w:r w:rsidRPr="00016FB5">
              <w:rPr>
                <w:rFonts w:ascii="標楷體" w:eastAsia="標楷體" w:hAnsi="標楷體" w:hint="eastAsia"/>
                <w:kern w:val="0"/>
                <w:sz w:val="20"/>
                <w:szCs w:val="20"/>
              </w:rPr>
              <w:t>動作要領：右腳向前踏一步，</w:t>
            </w:r>
            <w:proofErr w:type="gramStart"/>
            <w:r w:rsidRPr="00016FB5">
              <w:rPr>
                <w:rFonts w:ascii="標楷體" w:eastAsia="標楷體" w:hAnsi="標楷體" w:hint="eastAsia"/>
                <w:kern w:val="0"/>
                <w:sz w:val="20"/>
                <w:szCs w:val="20"/>
              </w:rPr>
              <w:t>左腳提膝重心</w:t>
            </w:r>
            <w:proofErr w:type="gramEnd"/>
            <w:r w:rsidRPr="00016FB5">
              <w:rPr>
                <w:rFonts w:ascii="標楷體" w:eastAsia="標楷體" w:hAnsi="標楷體" w:hint="eastAsia"/>
                <w:kern w:val="0"/>
                <w:sz w:val="20"/>
                <w:szCs w:val="20"/>
              </w:rPr>
              <w:t>上提後，右腳順勢向上跳起；左腳向前踏一步，</w:t>
            </w:r>
            <w:proofErr w:type="gramStart"/>
            <w:r w:rsidRPr="00016FB5">
              <w:rPr>
                <w:rFonts w:ascii="標楷體" w:eastAsia="標楷體" w:hAnsi="標楷體" w:hint="eastAsia"/>
                <w:kern w:val="0"/>
                <w:sz w:val="20"/>
                <w:szCs w:val="20"/>
              </w:rPr>
              <w:t>右腳提膝重心</w:t>
            </w:r>
            <w:proofErr w:type="gramEnd"/>
            <w:r w:rsidRPr="00016FB5">
              <w:rPr>
                <w:rFonts w:ascii="標楷體" w:eastAsia="標楷體" w:hAnsi="標楷體" w:hint="eastAsia"/>
                <w:kern w:val="0"/>
                <w:sz w:val="20"/>
                <w:szCs w:val="20"/>
              </w:rPr>
              <w:t>上提後，左腳順勢向上跳起。</w:t>
            </w:r>
          </w:p>
          <w:p w14:paraId="7065B78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3.引導學生練習</w:t>
            </w:r>
            <w:proofErr w:type="gramStart"/>
            <w:r w:rsidRPr="00016FB5">
              <w:rPr>
                <w:rFonts w:ascii="標楷體" w:eastAsia="標楷體" w:hAnsi="標楷體" w:hint="eastAsia"/>
                <w:kern w:val="0"/>
                <w:sz w:val="20"/>
                <w:szCs w:val="20"/>
              </w:rPr>
              <w:t>踏跳步</w:t>
            </w:r>
            <w:proofErr w:type="gramEnd"/>
            <w:r w:rsidRPr="00016FB5">
              <w:rPr>
                <w:rFonts w:ascii="標楷體" w:eastAsia="標楷體" w:hAnsi="標楷體" w:hint="eastAsia"/>
                <w:kern w:val="0"/>
                <w:sz w:val="20"/>
                <w:szCs w:val="20"/>
              </w:rPr>
              <w:t>，以及右腳走步、左腳走步、右腳</w:t>
            </w:r>
            <w:proofErr w:type="gramStart"/>
            <w:r w:rsidRPr="00016FB5">
              <w:rPr>
                <w:rFonts w:ascii="標楷體" w:eastAsia="標楷體" w:hAnsi="標楷體" w:hint="eastAsia"/>
                <w:kern w:val="0"/>
                <w:sz w:val="20"/>
                <w:szCs w:val="20"/>
              </w:rPr>
              <w:t>踏跳步</w:t>
            </w:r>
            <w:proofErr w:type="gramEnd"/>
            <w:r w:rsidRPr="00016FB5">
              <w:rPr>
                <w:rFonts w:ascii="標楷體" w:eastAsia="標楷體" w:hAnsi="標楷體" w:hint="eastAsia"/>
                <w:kern w:val="0"/>
                <w:sz w:val="20"/>
                <w:szCs w:val="20"/>
              </w:rPr>
              <w:t>、左腳</w:t>
            </w:r>
            <w:proofErr w:type="gramStart"/>
            <w:r w:rsidRPr="00016FB5">
              <w:rPr>
                <w:rFonts w:ascii="標楷體" w:eastAsia="標楷體" w:hAnsi="標楷體" w:hint="eastAsia"/>
                <w:kern w:val="0"/>
                <w:sz w:val="20"/>
                <w:szCs w:val="20"/>
              </w:rPr>
              <w:t>踏跳步</w:t>
            </w:r>
            <w:proofErr w:type="gramEnd"/>
            <w:r w:rsidRPr="00016FB5">
              <w:rPr>
                <w:rFonts w:ascii="標楷體" w:eastAsia="標楷體" w:hAnsi="標楷體" w:hint="eastAsia"/>
                <w:kern w:val="0"/>
                <w:sz w:val="20"/>
                <w:szCs w:val="20"/>
              </w:rPr>
              <w:t>的綜合舞步。</w:t>
            </w:r>
          </w:p>
          <w:p w14:paraId="093E7942"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活動二、認識土風舞</w:t>
            </w:r>
          </w:p>
          <w:p w14:paraId="3CBE89E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1.教師說明：土風舞是表現各國民間特色的舞蹈，經常以兩人一組、多人一圈的方式，透過簡單舞步和隊形變</w:t>
            </w:r>
            <w:r w:rsidRPr="00016FB5">
              <w:rPr>
                <w:rFonts w:ascii="標楷體" w:eastAsia="標楷體" w:hAnsi="標楷體" w:hint="eastAsia"/>
                <w:kern w:val="0"/>
                <w:sz w:val="20"/>
                <w:szCs w:val="20"/>
              </w:rPr>
              <w:lastRenderedPageBreak/>
              <w:t>化，表現出跳舞的樂趣。</w:t>
            </w:r>
          </w:p>
          <w:p w14:paraId="74BD543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2.介紹本次要跳的土風舞</w:t>
            </w:r>
            <w:proofErr w:type="gramStart"/>
            <w:r w:rsidRPr="00016FB5">
              <w:rPr>
                <w:rFonts w:ascii="標楷體" w:eastAsia="標楷體" w:hAnsi="標楷體" w:hint="eastAsia"/>
                <w:kern w:val="0"/>
                <w:sz w:val="20"/>
                <w:szCs w:val="20"/>
              </w:rPr>
              <w:t>——</w:t>
            </w:r>
            <w:proofErr w:type="gramEnd"/>
            <w:r w:rsidRPr="00016FB5">
              <w:rPr>
                <w:rFonts w:ascii="標楷體" w:eastAsia="標楷體" w:hAnsi="標楷體" w:hint="eastAsia"/>
                <w:kern w:val="0"/>
                <w:sz w:val="20"/>
                <w:szCs w:val="20"/>
              </w:rPr>
              <w:t>栗樹舞，是屬於英國的鄉間舞蹈，學生們圍著長滿栗子的栗樹跳舞，是支快樂活潑、但又能表現英國樸素有禮風格的舞步。</w:t>
            </w:r>
          </w:p>
          <w:p w14:paraId="1E5467A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3.教師說明：這次要跳的栗樹舞會利用走步、</w:t>
            </w:r>
            <w:proofErr w:type="gramStart"/>
            <w:r w:rsidRPr="00016FB5">
              <w:rPr>
                <w:rFonts w:ascii="標楷體" w:eastAsia="標楷體" w:hAnsi="標楷體" w:hint="eastAsia"/>
                <w:kern w:val="0"/>
                <w:sz w:val="20"/>
                <w:szCs w:val="20"/>
              </w:rPr>
              <w:t>踏跳步</w:t>
            </w:r>
            <w:proofErr w:type="gramEnd"/>
            <w:r w:rsidRPr="00016FB5">
              <w:rPr>
                <w:rFonts w:ascii="標楷體" w:eastAsia="標楷體" w:hAnsi="標楷體" w:hint="eastAsia"/>
                <w:kern w:val="0"/>
                <w:sz w:val="20"/>
                <w:szCs w:val="20"/>
              </w:rPr>
              <w:t>和踏</w:t>
            </w:r>
            <w:proofErr w:type="gramStart"/>
            <w:r w:rsidRPr="00016FB5">
              <w:rPr>
                <w:rFonts w:ascii="標楷體" w:eastAsia="標楷體" w:hAnsi="標楷體" w:hint="eastAsia"/>
                <w:kern w:val="0"/>
                <w:sz w:val="20"/>
                <w:szCs w:val="20"/>
              </w:rPr>
              <w:t>併</w:t>
            </w:r>
            <w:proofErr w:type="gramEnd"/>
            <w:r w:rsidRPr="00016FB5">
              <w:rPr>
                <w:rFonts w:ascii="標楷體" w:eastAsia="標楷體" w:hAnsi="標楷體" w:hint="eastAsia"/>
                <w:kern w:val="0"/>
                <w:sz w:val="20"/>
                <w:szCs w:val="20"/>
              </w:rPr>
              <w:t>步的基本舞步，進行節令相關之舞蹈學習和創作，並以兩人共舞形式進行，引導學生學會和他人合作，並體驗土風舞樂趣。</w:t>
            </w:r>
          </w:p>
          <w:p w14:paraId="2719F30C"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活動三、綜合活動</w:t>
            </w:r>
          </w:p>
          <w:p w14:paraId="298DEAB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1.教師引導學生配合音樂節奏，依照教師口令做出各種舞步。</w:t>
            </w:r>
          </w:p>
          <w:p w14:paraId="4472B37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2.教師歸納：跳舞時要注意音樂節奏和舞步的配合，更要表現出舞曲的感覺，因此舞蹈是一種結合運動和藝術的表現型運動。</w:t>
            </w:r>
          </w:p>
          <w:p w14:paraId="7F5BCA8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
                <w:kern w:val="0"/>
                <w:sz w:val="20"/>
                <w:szCs w:val="20"/>
              </w:rPr>
              <w:t>活動四、認識土風舞隊型和兩人關係</w:t>
            </w:r>
          </w:p>
          <w:p w14:paraId="7F755EE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1.教師說明：土風舞常見的隊形包括單圓圈、雙圓圈和直線。</w:t>
            </w:r>
          </w:p>
          <w:p w14:paraId="54C6B73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2.全班以男女兩人一組，引導學生練習舞蹈中兩人的關係，包括同方向一起做動作、兩人反方向自轉和兩人互動的關係。</w:t>
            </w:r>
          </w:p>
          <w:p w14:paraId="66704140"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活動五、進行栗樹舞</w:t>
            </w:r>
            <w:proofErr w:type="gramStart"/>
            <w:r w:rsidRPr="00016FB5">
              <w:rPr>
                <w:rFonts w:ascii="標楷體" w:eastAsia="標楷體" w:hAnsi="標楷體" w:hint="eastAsia"/>
                <w:b/>
                <w:kern w:val="0"/>
                <w:sz w:val="20"/>
                <w:szCs w:val="20"/>
              </w:rPr>
              <w:t>舞</w:t>
            </w:r>
            <w:proofErr w:type="gramEnd"/>
            <w:r w:rsidRPr="00016FB5">
              <w:rPr>
                <w:rFonts w:ascii="標楷體" w:eastAsia="標楷體" w:hAnsi="標楷體" w:hint="eastAsia"/>
                <w:b/>
                <w:kern w:val="0"/>
                <w:sz w:val="20"/>
                <w:szCs w:val="20"/>
              </w:rPr>
              <w:t>序練習</w:t>
            </w:r>
          </w:p>
          <w:p w14:paraId="7B8426E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w:t>
            </w:r>
            <w:proofErr w:type="gramStart"/>
            <w:r w:rsidRPr="00016FB5">
              <w:rPr>
                <w:rFonts w:ascii="標楷體" w:eastAsia="標楷體" w:hAnsi="標楷體" w:hint="eastAsia"/>
                <w:kern w:val="0"/>
                <w:sz w:val="20"/>
                <w:szCs w:val="20"/>
              </w:rPr>
              <w:t>舞序</w:t>
            </w:r>
            <w:proofErr w:type="gramEnd"/>
            <w:r w:rsidRPr="00016FB5">
              <w:rPr>
                <w:rFonts w:ascii="標楷體" w:eastAsia="標楷體" w:hAnsi="標楷體" w:hint="eastAsia"/>
                <w:kern w:val="0"/>
                <w:sz w:val="20"/>
                <w:szCs w:val="20"/>
              </w:rPr>
              <w:t>1簡介：男女牽手，男左腳、女右腳起步向前走</w:t>
            </w:r>
            <w:r w:rsidRPr="00016FB5">
              <w:rPr>
                <w:rFonts w:ascii="標楷體" w:eastAsia="標楷體" w:hAnsi="標楷體" w:hint="eastAsia"/>
                <w:kern w:val="0"/>
                <w:sz w:val="20"/>
                <w:szCs w:val="20"/>
              </w:rPr>
              <w:lastRenderedPageBreak/>
              <w:t>兩步、</w:t>
            </w:r>
            <w:proofErr w:type="gramStart"/>
            <w:r w:rsidRPr="00016FB5">
              <w:rPr>
                <w:rFonts w:ascii="標楷體" w:eastAsia="標楷體" w:hAnsi="標楷體" w:hint="eastAsia"/>
                <w:kern w:val="0"/>
                <w:sz w:val="20"/>
                <w:szCs w:val="20"/>
              </w:rPr>
              <w:t>踏跳步</w:t>
            </w:r>
            <w:proofErr w:type="gramEnd"/>
            <w:r w:rsidRPr="00016FB5">
              <w:rPr>
                <w:rFonts w:ascii="標楷體" w:eastAsia="標楷體" w:hAnsi="標楷體" w:hint="eastAsia"/>
                <w:kern w:val="0"/>
                <w:sz w:val="20"/>
                <w:szCs w:val="20"/>
              </w:rPr>
              <w:t>一次，共四次（16拍）。</w:t>
            </w:r>
          </w:p>
          <w:p w14:paraId="17D4CF3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w:t>
            </w:r>
            <w:proofErr w:type="gramStart"/>
            <w:r w:rsidRPr="00016FB5">
              <w:rPr>
                <w:rFonts w:ascii="標楷體" w:eastAsia="標楷體" w:hAnsi="標楷體" w:hint="eastAsia"/>
                <w:kern w:val="0"/>
                <w:sz w:val="20"/>
                <w:szCs w:val="20"/>
              </w:rPr>
              <w:t>舞序</w:t>
            </w:r>
            <w:proofErr w:type="gramEnd"/>
            <w:r w:rsidRPr="00016FB5">
              <w:rPr>
                <w:rFonts w:ascii="標楷體" w:eastAsia="標楷體" w:hAnsi="標楷體" w:hint="eastAsia"/>
                <w:kern w:val="0"/>
                <w:sz w:val="20"/>
                <w:szCs w:val="20"/>
              </w:rPr>
              <w:t>2簡介：男女向外自己</w:t>
            </w:r>
            <w:proofErr w:type="gramStart"/>
            <w:r w:rsidRPr="00016FB5">
              <w:rPr>
                <w:rFonts w:ascii="標楷體" w:eastAsia="標楷體" w:hAnsi="標楷體" w:hint="eastAsia"/>
                <w:kern w:val="0"/>
                <w:sz w:val="20"/>
                <w:szCs w:val="20"/>
              </w:rPr>
              <w:t>踏跳步</w:t>
            </w:r>
            <w:proofErr w:type="gramEnd"/>
            <w:r w:rsidRPr="00016FB5">
              <w:rPr>
                <w:rFonts w:ascii="標楷體" w:eastAsia="標楷體" w:hAnsi="標楷體" w:hint="eastAsia"/>
                <w:kern w:val="0"/>
                <w:sz w:val="20"/>
                <w:szCs w:val="20"/>
              </w:rPr>
              <w:t>自轉一圈後，面對面作出</w:t>
            </w:r>
            <w:proofErr w:type="gramStart"/>
            <w:r w:rsidRPr="00016FB5">
              <w:rPr>
                <w:rFonts w:ascii="標楷體" w:eastAsia="標楷體" w:hAnsi="標楷體" w:hint="eastAsia"/>
                <w:kern w:val="0"/>
                <w:sz w:val="20"/>
                <w:szCs w:val="20"/>
              </w:rPr>
              <w:t>雙手拍腿</w:t>
            </w:r>
            <w:proofErr w:type="gramEnd"/>
            <w:r w:rsidRPr="00016FB5">
              <w:rPr>
                <w:rFonts w:ascii="標楷體" w:eastAsia="標楷體" w:hAnsi="標楷體" w:hint="eastAsia"/>
                <w:kern w:val="0"/>
                <w:sz w:val="20"/>
                <w:szCs w:val="20"/>
              </w:rPr>
              <w:t>、後舉、拍掌、摸頭、伸展（16拍）。</w:t>
            </w:r>
          </w:p>
          <w:p w14:paraId="5A1E81D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w:t>
            </w:r>
            <w:proofErr w:type="gramStart"/>
            <w:r w:rsidRPr="00016FB5">
              <w:rPr>
                <w:rFonts w:ascii="標楷體" w:eastAsia="標楷體" w:hAnsi="標楷體" w:hint="eastAsia"/>
                <w:kern w:val="0"/>
                <w:sz w:val="20"/>
                <w:szCs w:val="20"/>
              </w:rPr>
              <w:t>舞序</w:t>
            </w:r>
            <w:proofErr w:type="gramEnd"/>
            <w:r w:rsidRPr="00016FB5">
              <w:rPr>
                <w:rFonts w:ascii="標楷體" w:eastAsia="標楷體" w:hAnsi="標楷體" w:hint="eastAsia"/>
                <w:kern w:val="0"/>
                <w:sz w:val="20"/>
                <w:szCs w:val="20"/>
              </w:rPr>
              <w:t>3簡介：女生蹲下雙手抬高左右擺動（想像自己像花朵），男生</w:t>
            </w:r>
            <w:proofErr w:type="gramStart"/>
            <w:r w:rsidRPr="00016FB5">
              <w:rPr>
                <w:rFonts w:ascii="標楷體" w:eastAsia="標楷體" w:hAnsi="標楷體" w:hint="eastAsia"/>
                <w:kern w:val="0"/>
                <w:sz w:val="20"/>
                <w:szCs w:val="20"/>
              </w:rPr>
              <w:t>雙手側平舉</w:t>
            </w:r>
            <w:proofErr w:type="gramEnd"/>
            <w:r w:rsidRPr="00016FB5">
              <w:rPr>
                <w:rFonts w:ascii="標楷體" w:eastAsia="標楷體" w:hAnsi="標楷體" w:hint="eastAsia"/>
                <w:kern w:val="0"/>
                <w:sz w:val="20"/>
                <w:szCs w:val="20"/>
              </w:rPr>
              <w:t>（想像自己像小鳥一樣）繞女生跑一圈（8拍）；兩人雙手後舉當作蝴蝶互相穿梭兩次（8拍）；男生向左，女生向右，揮手踏</w:t>
            </w:r>
            <w:proofErr w:type="gramStart"/>
            <w:r w:rsidRPr="00016FB5">
              <w:rPr>
                <w:rFonts w:ascii="標楷體" w:eastAsia="標楷體" w:hAnsi="標楷體" w:hint="eastAsia"/>
                <w:kern w:val="0"/>
                <w:sz w:val="20"/>
                <w:szCs w:val="20"/>
              </w:rPr>
              <w:t>併</w:t>
            </w:r>
            <w:proofErr w:type="gramEnd"/>
            <w:r w:rsidRPr="00016FB5">
              <w:rPr>
                <w:rFonts w:ascii="標楷體" w:eastAsia="標楷體" w:hAnsi="標楷體" w:hint="eastAsia"/>
                <w:kern w:val="0"/>
                <w:sz w:val="20"/>
                <w:szCs w:val="20"/>
              </w:rPr>
              <w:t>步四次（8拍）；雙手展開模仿花的造型原地自轉一次（8拍）。</w:t>
            </w:r>
          </w:p>
          <w:p w14:paraId="5F670D0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4.引導學生</w:t>
            </w:r>
            <w:proofErr w:type="gramStart"/>
            <w:r w:rsidRPr="00016FB5">
              <w:rPr>
                <w:rFonts w:ascii="標楷體" w:eastAsia="標楷體" w:hAnsi="標楷體" w:hint="eastAsia"/>
                <w:kern w:val="0"/>
                <w:sz w:val="20"/>
                <w:szCs w:val="20"/>
              </w:rPr>
              <w:t>練習舞序</w:t>
            </w:r>
            <w:proofErr w:type="gramEnd"/>
            <w:r w:rsidRPr="00016FB5">
              <w:rPr>
                <w:rFonts w:ascii="標楷體" w:eastAsia="標楷體" w:hAnsi="標楷體" w:hint="eastAsia"/>
                <w:kern w:val="0"/>
                <w:sz w:val="20"/>
                <w:szCs w:val="20"/>
              </w:rPr>
              <w:t>，並要記住動作。</w:t>
            </w:r>
          </w:p>
          <w:p w14:paraId="0F6BF182"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活動六、綜合活動</w:t>
            </w:r>
          </w:p>
          <w:p w14:paraId="3B1CB68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1.教師引導學生</w:t>
            </w:r>
            <w:proofErr w:type="gramStart"/>
            <w:r w:rsidRPr="00016FB5">
              <w:rPr>
                <w:rFonts w:ascii="標楷體" w:eastAsia="標楷體" w:hAnsi="標楷體" w:hint="eastAsia"/>
                <w:kern w:val="0"/>
                <w:sz w:val="20"/>
                <w:szCs w:val="20"/>
              </w:rPr>
              <w:t>練習舞序</w:t>
            </w:r>
            <w:proofErr w:type="gramEnd"/>
            <w:r w:rsidRPr="00016FB5">
              <w:rPr>
                <w:rFonts w:ascii="標楷體" w:eastAsia="標楷體" w:hAnsi="標楷體" w:hint="eastAsia"/>
                <w:kern w:val="0"/>
                <w:sz w:val="20"/>
                <w:szCs w:val="20"/>
              </w:rPr>
              <w:t>，並要記住動作。</w:t>
            </w:r>
          </w:p>
          <w:p w14:paraId="579362F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2.教師統整雙人舞合作技巧，鼓勵學生能遵守合作的規定。</w:t>
            </w:r>
          </w:p>
          <w:p w14:paraId="4C4946BF"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活動七、複習栗樹舞</w:t>
            </w:r>
            <w:proofErr w:type="gramStart"/>
            <w:r w:rsidRPr="00016FB5">
              <w:rPr>
                <w:rFonts w:ascii="標楷體" w:eastAsia="標楷體" w:hAnsi="標楷體" w:hint="eastAsia"/>
                <w:b/>
                <w:kern w:val="0"/>
                <w:sz w:val="20"/>
                <w:szCs w:val="20"/>
              </w:rPr>
              <w:t>舞</w:t>
            </w:r>
            <w:proofErr w:type="gramEnd"/>
            <w:r w:rsidRPr="00016FB5">
              <w:rPr>
                <w:rFonts w:ascii="標楷體" w:eastAsia="標楷體" w:hAnsi="標楷體" w:hint="eastAsia"/>
                <w:b/>
                <w:kern w:val="0"/>
                <w:sz w:val="20"/>
                <w:szCs w:val="20"/>
              </w:rPr>
              <w:t>序練習</w:t>
            </w:r>
          </w:p>
          <w:p w14:paraId="322BE82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1.教師引導學生配合音樂</w:t>
            </w:r>
            <w:proofErr w:type="gramStart"/>
            <w:r w:rsidRPr="00016FB5">
              <w:rPr>
                <w:rFonts w:ascii="標楷體" w:eastAsia="標楷體" w:hAnsi="標楷體" w:hint="eastAsia"/>
                <w:kern w:val="0"/>
                <w:sz w:val="20"/>
                <w:szCs w:val="20"/>
              </w:rPr>
              <w:t>複習舞序</w:t>
            </w:r>
            <w:proofErr w:type="gramEnd"/>
            <w:r w:rsidRPr="00016FB5">
              <w:rPr>
                <w:rFonts w:ascii="標楷體" w:eastAsia="標楷體" w:hAnsi="標楷體" w:hint="eastAsia"/>
                <w:kern w:val="0"/>
                <w:sz w:val="20"/>
                <w:szCs w:val="20"/>
              </w:rPr>
              <w:t>，並練習跳完整的舞。</w:t>
            </w:r>
          </w:p>
          <w:p w14:paraId="5974EC3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w:t>
            </w:r>
            <w:proofErr w:type="gramStart"/>
            <w:r w:rsidRPr="00016FB5">
              <w:rPr>
                <w:rFonts w:ascii="標楷體" w:eastAsia="標楷體" w:hAnsi="標楷體" w:hint="eastAsia"/>
                <w:kern w:val="0"/>
                <w:sz w:val="20"/>
                <w:szCs w:val="20"/>
              </w:rPr>
              <w:t>統整跳土風舞</w:t>
            </w:r>
            <w:proofErr w:type="gramEnd"/>
            <w:r w:rsidRPr="00016FB5">
              <w:rPr>
                <w:rFonts w:ascii="標楷體" w:eastAsia="標楷體" w:hAnsi="標楷體" w:hint="eastAsia"/>
                <w:kern w:val="0"/>
                <w:sz w:val="20"/>
                <w:szCs w:val="20"/>
              </w:rPr>
              <w:t>應表現的表情與流暢性。</w:t>
            </w:r>
          </w:p>
          <w:p w14:paraId="7595E219"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活動八、展演與欣賞</w:t>
            </w:r>
          </w:p>
          <w:p w14:paraId="120FD22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1.將全班分成數組，輪流表演和觀摩，學習專心欣賞他人展演。</w:t>
            </w:r>
          </w:p>
          <w:p w14:paraId="03FE837B"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2.教師統整土風舞的學習重</w:t>
            </w:r>
            <w:r w:rsidRPr="00016FB5">
              <w:rPr>
                <w:rFonts w:ascii="標楷體" w:eastAsia="標楷體" w:hAnsi="標楷體" w:hint="eastAsia"/>
                <w:kern w:val="0"/>
                <w:sz w:val="20"/>
                <w:szCs w:val="20"/>
              </w:rPr>
              <w:lastRenderedPageBreak/>
              <w:t>點，並鼓勵學生多參與舞蹈活動，認識各國身體活動特色。</w:t>
            </w:r>
          </w:p>
        </w:tc>
        <w:tc>
          <w:tcPr>
            <w:tcW w:w="454" w:type="pct"/>
            <w:shd w:val="clear" w:color="auto" w:fill="auto"/>
          </w:tcPr>
          <w:p w14:paraId="5606C09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問答</w:t>
            </w:r>
          </w:p>
          <w:p w14:paraId="5C16BEC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實作</w:t>
            </w:r>
          </w:p>
        </w:tc>
        <w:tc>
          <w:tcPr>
            <w:tcW w:w="407" w:type="pct"/>
            <w:shd w:val="clear" w:color="auto" w:fill="auto"/>
          </w:tcPr>
          <w:p w14:paraId="6FA1263D"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【安全教育】</w:t>
            </w:r>
          </w:p>
          <w:p w14:paraId="1444E57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安E7 探究運動基本的保健。</w:t>
            </w:r>
          </w:p>
        </w:tc>
        <w:tc>
          <w:tcPr>
            <w:tcW w:w="472" w:type="pct"/>
          </w:tcPr>
          <w:p w14:paraId="322441C7" w14:textId="77777777" w:rsidR="00BD4483" w:rsidRPr="00016FB5" w:rsidRDefault="00BD4483" w:rsidP="00D36D14">
            <w:pPr>
              <w:pStyle w:val="a8"/>
              <w:spacing w:line="260" w:lineRule="exact"/>
              <w:rPr>
                <w:color w:val="auto"/>
              </w:rPr>
            </w:pPr>
          </w:p>
        </w:tc>
      </w:tr>
      <w:tr w:rsidR="00BD4483" w:rsidRPr="008D2FBD" w14:paraId="3D356140" w14:textId="77777777" w:rsidTr="00D36D14">
        <w:tblPrEx>
          <w:jc w:val="center"/>
        </w:tblPrEx>
        <w:trPr>
          <w:trHeight w:val="303"/>
          <w:jc w:val="center"/>
        </w:trPr>
        <w:tc>
          <w:tcPr>
            <w:tcW w:w="407" w:type="pct"/>
            <w:shd w:val="clear" w:color="auto" w:fill="auto"/>
          </w:tcPr>
          <w:p w14:paraId="6E86266E"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第十二</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2B7D345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單元五、高手來過招</w:t>
            </w:r>
          </w:p>
          <w:p w14:paraId="7D4E848F"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活動一、功夫小子</w:t>
            </w:r>
          </w:p>
        </w:tc>
        <w:tc>
          <w:tcPr>
            <w:tcW w:w="227" w:type="pct"/>
            <w:gridSpan w:val="2"/>
          </w:tcPr>
          <w:p w14:paraId="48406BA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6A6F5390"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-E-B3 具備運動與健康有關的感知和欣賞的基本素養，促進多元感官的發展，在生活環境中培養運動與健康有關的美感體驗。</w:t>
            </w:r>
          </w:p>
        </w:tc>
        <w:tc>
          <w:tcPr>
            <w:tcW w:w="271" w:type="pct"/>
          </w:tcPr>
          <w:p w14:paraId="4BE5B05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2d-I-1 專注觀賞他人的動作表現。</w:t>
            </w:r>
          </w:p>
          <w:p w14:paraId="45AB3BE5"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016FB5">
                <w:rPr>
                  <w:rFonts w:ascii="標楷體" w:eastAsia="標楷體" w:hAnsi="標楷體"/>
                  <w:sz w:val="20"/>
                  <w:szCs w:val="20"/>
                </w:rPr>
                <w:t>3c</w:t>
              </w:r>
            </w:smartTag>
            <w:r w:rsidRPr="00016FB5">
              <w:rPr>
                <w:rFonts w:ascii="標楷體" w:eastAsia="標楷體" w:hAnsi="標楷體" w:hint="eastAsia"/>
                <w:sz w:val="20"/>
                <w:szCs w:val="20"/>
              </w:rPr>
              <w:t>-I-1 表現基本動作與模仿的能力。</w:t>
            </w:r>
          </w:p>
        </w:tc>
        <w:tc>
          <w:tcPr>
            <w:tcW w:w="272" w:type="pct"/>
          </w:tcPr>
          <w:p w14:paraId="552599C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Bd-I-1 武術模仿遊戲。</w:t>
            </w:r>
          </w:p>
        </w:tc>
        <w:tc>
          <w:tcPr>
            <w:tcW w:w="708" w:type="pct"/>
            <w:gridSpan w:val="2"/>
          </w:tcPr>
          <w:p w14:paraId="1E8A56F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1.學會利用</w:t>
            </w:r>
            <w:proofErr w:type="gramStart"/>
            <w:r w:rsidRPr="00016FB5">
              <w:rPr>
                <w:rFonts w:ascii="標楷體" w:eastAsia="標楷體" w:hAnsi="標楷體" w:hint="eastAsia"/>
                <w:sz w:val="20"/>
                <w:szCs w:val="20"/>
              </w:rPr>
              <w:t>武術拳與掌</w:t>
            </w:r>
            <w:proofErr w:type="gramEnd"/>
            <w:r w:rsidRPr="00016FB5">
              <w:rPr>
                <w:rFonts w:ascii="標楷體" w:eastAsia="標楷體" w:hAnsi="標楷體" w:hint="eastAsia"/>
                <w:sz w:val="20"/>
                <w:szCs w:val="20"/>
              </w:rPr>
              <w:t>的基本動作。</w:t>
            </w:r>
          </w:p>
          <w:p w14:paraId="3C37277C" w14:textId="77777777" w:rsidR="00BD4483" w:rsidRPr="00016FB5" w:rsidRDefault="00BD4483" w:rsidP="00D36D14">
            <w:pPr>
              <w:spacing w:line="260" w:lineRule="exact"/>
              <w:rPr>
                <w:rFonts w:ascii="標楷體" w:eastAsia="標楷體" w:hAnsi="標楷體"/>
                <w:snapToGrid w:val="0"/>
                <w:kern w:val="0"/>
                <w:sz w:val="20"/>
                <w:szCs w:val="20"/>
              </w:rPr>
            </w:pPr>
            <w:r w:rsidRPr="00016FB5">
              <w:rPr>
                <w:rFonts w:ascii="標楷體" w:eastAsia="標楷體" w:hAnsi="標楷體" w:hint="eastAsia"/>
                <w:sz w:val="20"/>
                <w:szCs w:val="20"/>
              </w:rPr>
              <w:t>2.能和他人合作，共同進行創作動作遊戲。</w:t>
            </w:r>
          </w:p>
        </w:tc>
        <w:tc>
          <w:tcPr>
            <w:tcW w:w="832" w:type="pct"/>
            <w:gridSpan w:val="2"/>
          </w:tcPr>
          <w:p w14:paraId="2AF28D26"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活動一、熱身活動</w:t>
            </w:r>
          </w:p>
          <w:p w14:paraId="361DC11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教師指導兒童進行伸展活動。</w:t>
            </w:r>
          </w:p>
          <w:p w14:paraId="2E86A5B1"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活動二、勾手</w:t>
            </w:r>
          </w:p>
          <w:p w14:paraId="7E8F528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1.教師進行動作示範。</w:t>
            </w:r>
          </w:p>
          <w:p w14:paraId="5B5F414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2.說明動作要領：五</w:t>
            </w:r>
            <w:proofErr w:type="gramStart"/>
            <w:r w:rsidRPr="00016FB5">
              <w:rPr>
                <w:rFonts w:ascii="標楷體" w:eastAsia="標楷體" w:hAnsi="標楷體" w:hint="eastAsia"/>
                <w:sz w:val="20"/>
                <w:szCs w:val="20"/>
              </w:rPr>
              <w:t>指尖捏攏</w:t>
            </w:r>
            <w:proofErr w:type="gramEnd"/>
            <w:r w:rsidRPr="00016FB5">
              <w:rPr>
                <w:rFonts w:ascii="標楷體" w:eastAsia="標楷體" w:hAnsi="標楷體" w:hint="eastAsia"/>
                <w:sz w:val="20"/>
                <w:szCs w:val="20"/>
              </w:rPr>
              <w:t>，手腕略微彎曲。</w:t>
            </w:r>
          </w:p>
          <w:p w14:paraId="7058B222"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活動三、拳</w:t>
            </w:r>
          </w:p>
          <w:p w14:paraId="15B6C50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1.教師進行動作示範。</w:t>
            </w:r>
          </w:p>
          <w:p w14:paraId="1FB16EF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2.說明動作要領：四指併攏</w:t>
            </w:r>
            <w:proofErr w:type="gramStart"/>
            <w:r w:rsidRPr="00016FB5">
              <w:rPr>
                <w:rFonts w:ascii="標楷體" w:eastAsia="標楷體" w:hAnsi="標楷體" w:hint="eastAsia"/>
                <w:sz w:val="20"/>
                <w:szCs w:val="20"/>
              </w:rPr>
              <w:t>捲</w:t>
            </w:r>
            <w:proofErr w:type="gramEnd"/>
            <w:r w:rsidRPr="00016FB5">
              <w:rPr>
                <w:rFonts w:ascii="標楷體" w:eastAsia="標楷體" w:hAnsi="標楷體" w:hint="eastAsia"/>
                <w:sz w:val="20"/>
                <w:szCs w:val="20"/>
              </w:rPr>
              <w:t>握，大拇指緊扣食指和中指的</w:t>
            </w:r>
            <w:proofErr w:type="gramStart"/>
            <w:r w:rsidRPr="00016FB5">
              <w:rPr>
                <w:rFonts w:ascii="標楷體" w:eastAsia="標楷體" w:hAnsi="標楷體" w:hint="eastAsia"/>
                <w:sz w:val="20"/>
                <w:szCs w:val="20"/>
              </w:rPr>
              <w:t>第二指</w:t>
            </w:r>
            <w:proofErr w:type="gramEnd"/>
            <w:r w:rsidRPr="00016FB5">
              <w:rPr>
                <w:rFonts w:ascii="標楷體" w:eastAsia="標楷體" w:hAnsi="標楷體" w:hint="eastAsia"/>
                <w:sz w:val="20"/>
                <w:szCs w:val="20"/>
              </w:rPr>
              <w:t>節，</w:t>
            </w:r>
            <w:proofErr w:type="gramStart"/>
            <w:r w:rsidRPr="00016FB5">
              <w:rPr>
                <w:rFonts w:ascii="標楷體" w:eastAsia="標楷體" w:hAnsi="標楷體" w:hint="eastAsia"/>
                <w:sz w:val="20"/>
                <w:szCs w:val="20"/>
              </w:rPr>
              <w:t>拳眼向上</w:t>
            </w:r>
            <w:proofErr w:type="gramEnd"/>
            <w:r w:rsidRPr="00016FB5">
              <w:rPr>
                <w:rFonts w:ascii="標楷體" w:eastAsia="標楷體" w:hAnsi="標楷體" w:hint="eastAsia"/>
                <w:sz w:val="20"/>
                <w:szCs w:val="20"/>
              </w:rPr>
              <w:t>為</w:t>
            </w:r>
            <w:proofErr w:type="gramStart"/>
            <w:r w:rsidRPr="00016FB5">
              <w:rPr>
                <w:rFonts w:ascii="標楷體" w:eastAsia="標楷體" w:hAnsi="標楷體" w:hint="eastAsia"/>
                <w:sz w:val="20"/>
                <w:szCs w:val="20"/>
              </w:rPr>
              <w:t>立拳，拳心</w:t>
            </w:r>
            <w:proofErr w:type="gramEnd"/>
            <w:r w:rsidRPr="00016FB5">
              <w:rPr>
                <w:rFonts w:ascii="標楷體" w:eastAsia="標楷體" w:hAnsi="標楷體" w:hint="eastAsia"/>
                <w:sz w:val="20"/>
                <w:szCs w:val="20"/>
              </w:rPr>
              <w:t>向下</w:t>
            </w:r>
            <w:proofErr w:type="gramStart"/>
            <w:r w:rsidRPr="00016FB5">
              <w:rPr>
                <w:rFonts w:ascii="標楷體" w:eastAsia="標楷體" w:hAnsi="標楷體" w:hint="eastAsia"/>
                <w:sz w:val="20"/>
                <w:szCs w:val="20"/>
              </w:rPr>
              <w:t>為平拳</w:t>
            </w:r>
            <w:proofErr w:type="gramEnd"/>
            <w:r w:rsidRPr="00016FB5">
              <w:rPr>
                <w:rFonts w:ascii="標楷體" w:eastAsia="標楷體" w:hAnsi="標楷體" w:hint="eastAsia"/>
                <w:sz w:val="20"/>
                <w:szCs w:val="20"/>
              </w:rPr>
              <w:t>。</w:t>
            </w:r>
          </w:p>
          <w:p w14:paraId="74FBCAC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3.學生分組彼此進行動作觀摩及鑑賞。</w:t>
            </w:r>
          </w:p>
          <w:p w14:paraId="7A9E4F10"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活動四、掌</w:t>
            </w:r>
          </w:p>
          <w:p w14:paraId="264C09E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1.教師運用圖片或影片，引導學生</w:t>
            </w:r>
            <w:proofErr w:type="gramStart"/>
            <w:r w:rsidRPr="00016FB5">
              <w:rPr>
                <w:rFonts w:ascii="標楷體" w:eastAsia="標楷體" w:hAnsi="標楷體" w:hint="eastAsia"/>
                <w:sz w:val="20"/>
                <w:szCs w:val="20"/>
              </w:rPr>
              <w:t>觀察鶴</w:t>
            </w:r>
            <w:proofErr w:type="gramEnd"/>
            <w:r w:rsidRPr="00016FB5">
              <w:rPr>
                <w:rFonts w:ascii="標楷體" w:eastAsia="標楷體" w:hAnsi="標楷體" w:hint="eastAsia"/>
                <w:sz w:val="20"/>
                <w:szCs w:val="20"/>
              </w:rPr>
              <w:t>的動作。</w:t>
            </w:r>
          </w:p>
          <w:p w14:paraId="4E23DA5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2.說明動作要領：四指伸直併攏，大拇指</w:t>
            </w:r>
            <w:proofErr w:type="gramStart"/>
            <w:r w:rsidRPr="00016FB5">
              <w:rPr>
                <w:rFonts w:ascii="標楷體" w:eastAsia="標楷體" w:hAnsi="標楷體" w:hint="eastAsia"/>
                <w:sz w:val="20"/>
                <w:szCs w:val="20"/>
              </w:rPr>
              <w:t>彎屈緊</w:t>
            </w:r>
            <w:proofErr w:type="gramEnd"/>
            <w:r w:rsidRPr="00016FB5">
              <w:rPr>
                <w:rFonts w:ascii="標楷體" w:eastAsia="標楷體" w:hAnsi="標楷體" w:hint="eastAsia"/>
                <w:sz w:val="20"/>
                <w:szCs w:val="20"/>
              </w:rPr>
              <w:t>扣於虎口處，</w:t>
            </w:r>
            <w:proofErr w:type="gramStart"/>
            <w:r w:rsidRPr="00016FB5">
              <w:rPr>
                <w:rFonts w:ascii="標楷體" w:eastAsia="標楷體" w:hAnsi="標楷體" w:hint="eastAsia"/>
                <w:sz w:val="20"/>
                <w:szCs w:val="20"/>
              </w:rPr>
              <w:t>手臂由屈到</w:t>
            </w:r>
            <w:proofErr w:type="gramEnd"/>
            <w:r w:rsidRPr="00016FB5">
              <w:rPr>
                <w:rFonts w:ascii="標楷體" w:eastAsia="標楷體" w:hAnsi="標楷體" w:hint="eastAsia"/>
                <w:sz w:val="20"/>
                <w:szCs w:val="20"/>
              </w:rPr>
              <w:t>伸，當肘關節</w:t>
            </w:r>
            <w:proofErr w:type="gramStart"/>
            <w:r w:rsidRPr="00016FB5">
              <w:rPr>
                <w:rFonts w:ascii="標楷體" w:eastAsia="標楷體" w:hAnsi="標楷體" w:hint="eastAsia"/>
                <w:sz w:val="20"/>
                <w:szCs w:val="20"/>
              </w:rPr>
              <w:t>過腰後</w:t>
            </w:r>
            <w:proofErr w:type="gramEnd"/>
            <w:r w:rsidRPr="00016FB5">
              <w:rPr>
                <w:rFonts w:ascii="標楷體" w:eastAsia="標楷體" w:hAnsi="標楷體" w:hint="eastAsia"/>
                <w:sz w:val="20"/>
                <w:szCs w:val="20"/>
              </w:rPr>
              <w:t>，</w:t>
            </w:r>
            <w:proofErr w:type="gramStart"/>
            <w:r w:rsidRPr="00016FB5">
              <w:rPr>
                <w:rFonts w:ascii="標楷體" w:eastAsia="標楷體" w:hAnsi="標楷體" w:hint="eastAsia"/>
                <w:sz w:val="20"/>
                <w:szCs w:val="20"/>
              </w:rPr>
              <w:t>小臂內旋</w:t>
            </w:r>
            <w:proofErr w:type="gramEnd"/>
            <w:r w:rsidRPr="00016FB5">
              <w:rPr>
                <w:rFonts w:ascii="標楷體" w:eastAsia="標楷體" w:hAnsi="標楷體" w:hint="eastAsia"/>
                <w:sz w:val="20"/>
                <w:szCs w:val="20"/>
              </w:rPr>
              <w:t>，掌心向前猛</w:t>
            </w:r>
            <w:proofErr w:type="gramStart"/>
            <w:r w:rsidRPr="00016FB5">
              <w:rPr>
                <w:rFonts w:ascii="標楷體" w:eastAsia="標楷體" w:hAnsi="標楷體" w:hint="eastAsia"/>
                <w:sz w:val="20"/>
                <w:szCs w:val="20"/>
              </w:rPr>
              <w:t>力推擊</w:t>
            </w:r>
            <w:proofErr w:type="gramEnd"/>
            <w:r w:rsidRPr="00016FB5">
              <w:rPr>
                <w:rFonts w:ascii="標楷體" w:eastAsia="標楷體" w:hAnsi="標楷體" w:hint="eastAsia"/>
                <w:sz w:val="20"/>
                <w:szCs w:val="20"/>
              </w:rPr>
              <w:t>，臂伸直，高與</w:t>
            </w:r>
            <w:proofErr w:type="gramStart"/>
            <w:r w:rsidRPr="00016FB5">
              <w:rPr>
                <w:rFonts w:ascii="標楷體" w:eastAsia="標楷體" w:hAnsi="標楷體" w:hint="eastAsia"/>
                <w:sz w:val="20"/>
                <w:szCs w:val="20"/>
              </w:rPr>
              <w:t>肩平為立掌</w:t>
            </w:r>
            <w:proofErr w:type="gramEnd"/>
            <w:r w:rsidRPr="00016FB5">
              <w:rPr>
                <w:rFonts w:ascii="標楷體" w:eastAsia="標楷體" w:hAnsi="標楷體" w:hint="eastAsia"/>
                <w:sz w:val="20"/>
                <w:szCs w:val="20"/>
              </w:rPr>
              <w:t>；</w:t>
            </w:r>
            <w:proofErr w:type="gramStart"/>
            <w:r w:rsidRPr="00016FB5">
              <w:rPr>
                <w:rFonts w:ascii="標楷體" w:eastAsia="標楷體" w:hAnsi="標楷體" w:hint="eastAsia"/>
                <w:sz w:val="20"/>
                <w:szCs w:val="20"/>
              </w:rPr>
              <w:t>屈臂上</w:t>
            </w:r>
            <w:proofErr w:type="gramEnd"/>
            <w:r w:rsidRPr="00016FB5">
              <w:rPr>
                <w:rFonts w:ascii="標楷體" w:eastAsia="標楷體" w:hAnsi="標楷體" w:hint="eastAsia"/>
                <w:sz w:val="20"/>
                <w:szCs w:val="20"/>
              </w:rPr>
              <w:t>舉，以小指側為力點，掌心向上</w:t>
            </w:r>
            <w:proofErr w:type="gramStart"/>
            <w:r w:rsidRPr="00016FB5">
              <w:rPr>
                <w:rFonts w:ascii="標楷體" w:eastAsia="標楷體" w:hAnsi="標楷體" w:hint="eastAsia"/>
                <w:sz w:val="20"/>
                <w:szCs w:val="20"/>
              </w:rPr>
              <w:t>橫架於頭</w:t>
            </w:r>
            <w:proofErr w:type="gramEnd"/>
            <w:r w:rsidRPr="00016FB5">
              <w:rPr>
                <w:rFonts w:ascii="標楷體" w:eastAsia="標楷體" w:hAnsi="標楷體" w:hint="eastAsia"/>
                <w:sz w:val="20"/>
                <w:szCs w:val="20"/>
              </w:rPr>
              <w:t>上</w:t>
            </w:r>
            <w:proofErr w:type="gramStart"/>
            <w:r w:rsidRPr="00016FB5">
              <w:rPr>
                <w:rFonts w:ascii="標楷體" w:eastAsia="標楷體" w:hAnsi="標楷體" w:hint="eastAsia"/>
                <w:sz w:val="20"/>
                <w:szCs w:val="20"/>
              </w:rPr>
              <w:t>為架掌</w:t>
            </w:r>
            <w:proofErr w:type="gramEnd"/>
            <w:r w:rsidRPr="00016FB5">
              <w:rPr>
                <w:rFonts w:ascii="標楷體" w:eastAsia="標楷體" w:hAnsi="標楷體" w:hint="eastAsia"/>
                <w:sz w:val="20"/>
                <w:szCs w:val="20"/>
              </w:rPr>
              <w:t>。</w:t>
            </w:r>
          </w:p>
          <w:p w14:paraId="507B76F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3.學生分組彼此進行動作觀摩及鑑賞。</w:t>
            </w:r>
          </w:p>
          <w:p w14:paraId="2B8FF99D"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活動五、綜合活動</w:t>
            </w:r>
          </w:p>
          <w:p w14:paraId="4D67B6A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教師指導學生進行緩和運動，並發表學習心得。</w:t>
            </w:r>
          </w:p>
          <w:p w14:paraId="1ED619FA"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活動六、熱身活動</w:t>
            </w:r>
          </w:p>
          <w:p w14:paraId="16AF5D5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教師指導學生進行伸展活動。</w:t>
            </w:r>
          </w:p>
          <w:p w14:paraId="609CC46B"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lastRenderedPageBreak/>
              <w:t>活動七、創意剪刀、石頭、布</w:t>
            </w:r>
          </w:p>
          <w:p w14:paraId="792839B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1.運用勾手為剪刀、拳為石頭、</w:t>
            </w:r>
            <w:proofErr w:type="gramStart"/>
            <w:r w:rsidRPr="00016FB5">
              <w:rPr>
                <w:rFonts w:ascii="標楷體" w:eastAsia="標楷體" w:hAnsi="標楷體" w:hint="eastAsia"/>
                <w:sz w:val="20"/>
                <w:szCs w:val="20"/>
              </w:rPr>
              <w:t>掌為布</w:t>
            </w:r>
            <w:proofErr w:type="gramEnd"/>
            <w:r w:rsidRPr="00016FB5">
              <w:rPr>
                <w:rFonts w:ascii="標楷體" w:eastAsia="標楷體" w:hAnsi="標楷體" w:hint="eastAsia"/>
                <w:sz w:val="20"/>
                <w:szCs w:val="20"/>
              </w:rPr>
              <w:t>的概念，進行創作設計屬於自己的剪刀、石頭、布。</w:t>
            </w:r>
          </w:p>
          <w:p w14:paraId="173A796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2.教師引導學生創作動作時，</w:t>
            </w:r>
            <w:proofErr w:type="gramStart"/>
            <w:r w:rsidRPr="00016FB5">
              <w:rPr>
                <w:rFonts w:ascii="標楷體" w:eastAsia="標楷體" w:hAnsi="標楷體" w:hint="eastAsia"/>
                <w:sz w:val="20"/>
                <w:szCs w:val="20"/>
              </w:rPr>
              <w:t>可輔以</w:t>
            </w:r>
            <w:proofErr w:type="gramEnd"/>
            <w:r w:rsidRPr="00016FB5">
              <w:rPr>
                <w:rFonts w:ascii="標楷體" w:eastAsia="標楷體" w:hAnsi="標楷體" w:hint="eastAsia"/>
                <w:sz w:val="20"/>
                <w:szCs w:val="20"/>
              </w:rPr>
              <w:t>速度、高低、左右等動作變化，增加動作的豐富性。</w:t>
            </w:r>
          </w:p>
          <w:p w14:paraId="394FEAC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3.學生分組彼此進行觀摩、鑑賞及修正動作。</w:t>
            </w:r>
          </w:p>
          <w:p w14:paraId="49EF0BB8"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活動八、綜合活動</w:t>
            </w:r>
          </w:p>
          <w:p w14:paraId="72A15E7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教師指導學生進行緩和運動，並請學生發表學習心得。</w:t>
            </w:r>
          </w:p>
          <w:p w14:paraId="33B30102"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活動九、熱身活動</w:t>
            </w:r>
          </w:p>
          <w:p w14:paraId="753A7FA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教師指導學生進行伸展活動。</w:t>
            </w:r>
          </w:p>
          <w:p w14:paraId="6040AA12"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活動十、功夫小高手遊戲</w:t>
            </w:r>
          </w:p>
          <w:p w14:paraId="2BC9648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1.兩人一組，運用自創的剪刀、石頭、布動作進行遊戲。</w:t>
            </w:r>
          </w:p>
          <w:p w14:paraId="68238AA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2.學生分組進行對抗賽或挑戰賽，增加競爭性與趣味性。</w:t>
            </w:r>
          </w:p>
          <w:p w14:paraId="368A23AC"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活動十一、票選創意小拳王</w:t>
            </w:r>
          </w:p>
          <w:p w14:paraId="6C874783"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1.教師請每位學生演練自創的剪刀、石頭、布動作。</w:t>
            </w:r>
          </w:p>
          <w:p w14:paraId="1CCF581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2.由全班學生進行鑑賞，並選出創意小拳王。</w:t>
            </w:r>
          </w:p>
          <w:p w14:paraId="59741D30"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活動十二、綜合活動</w:t>
            </w:r>
          </w:p>
          <w:p w14:paraId="56908D4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教師指導學生進行緩和運動，並請兒童發表學習心得。</w:t>
            </w:r>
          </w:p>
        </w:tc>
        <w:tc>
          <w:tcPr>
            <w:tcW w:w="454" w:type="pct"/>
            <w:shd w:val="clear" w:color="auto" w:fill="auto"/>
          </w:tcPr>
          <w:p w14:paraId="0289E57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實作</w:t>
            </w:r>
          </w:p>
          <w:p w14:paraId="7F35EBC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觀察</w:t>
            </w:r>
          </w:p>
        </w:tc>
        <w:tc>
          <w:tcPr>
            <w:tcW w:w="407" w:type="pct"/>
            <w:shd w:val="clear" w:color="auto" w:fill="auto"/>
          </w:tcPr>
          <w:p w14:paraId="52A37622"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【安全教育】</w:t>
            </w:r>
          </w:p>
          <w:p w14:paraId="63F7C75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安E7 探究運動基本的保健。</w:t>
            </w:r>
          </w:p>
        </w:tc>
        <w:tc>
          <w:tcPr>
            <w:tcW w:w="472" w:type="pct"/>
          </w:tcPr>
          <w:p w14:paraId="33A788BC" w14:textId="77777777" w:rsidR="00BD4483" w:rsidRPr="00016FB5" w:rsidRDefault="00BD4483" w:rsidP="00D36D14">
            <w:pPr>
              <w:pStyle w:val="a8"/>
              <w:spacing w:line="260" w:lineRule="exact"/>
              <w:rPr>
                <w:color w:val="auto"/>
              </w:rPr>
            </w:pPr>
          </w:p>
        </w:tc>
      </w:tr>
      <w:tr w:rsidR="00BD4483" w:rsidRPr="008D2FBD" w14:paraId="374EEA3B" w14:textId="77777777" w:rsidTr="00D36D14">
        <w:tblPrEx>
          <w:jc w:val="center"/>
        </w:tblPrEx>
        <w:trPr>
          <w:trHeight w:val="303"/>
          <w:jc w:val="center"/>
        </w:trPr>
        <w:tc>
          <w:tcPr>
            <w:tcW w:w="407" w:type="pct"/>
            <w:shd w:val="clear" w:color="auto" w:fill="auto"/>
          </w:tcPr>
          <w:p w14:paraId="43E09CA1"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t>第十三</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1AE5B82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單元五、高手來過招</w:t>
            </w:r>
          </w:p>
          <w:p w14:paraId="79D6D768"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lastRenderedPageBreak/>
              <w:t>活動二、童玩世界</w:t>
            </w:r>
          </w:p>
        </w:tc>
        <w:tc>
          <w:tcPr>
            <w:tcW w:w="227" w:type="pct"/>
            <w:gridSpan w:val="2"/>
          </w:tcPr>
          <w:p w14:paraId="42129AC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lastRenderedPageBreak/>
              <w:t>3</w:t>
            </w:r>
          </w:p>
        </w:tc>
        <w:tc>
          <w:tcPr>
            <w:tcW w:w="543" w:type="pct"/>
          </w:tcPr>
          <w:p w14:paraId="5EC9AB93"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-E-C3 具備理解與關心本</w:t>
            </w:r>
            <w:r w:rsidRPr="00016FB5">
              <w:rPr>
                <w:rFonts w:ascii="標楷體" w:eastAsia="標楷體" w:hAnsi="標楷體" w:hint="eastAsia"/>
                <w:bCs/>
                <w:snapToGrid w:val="0"/>
                <w:kern w:val="0"/>
                <w:sz w:val="20"/>
                <w:szCs w:val="20"/>
              </w:rPr>
              <w:lastRenderedPageBreak/>
              <w:t>土、國際體育與健康議題的素養，並認識及包容文化的多元性。</w:t>
            </w:r>
          </w:p>
        </w:tc>
        <w:tc>
          <w:tcPr>
            <w:tcW w:w="271" w:type="pct"/>
          </w:tcPr>
          <w:p w14:paraId="79C7FEF7"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016FB5">
                <w:rPr>
                  <w:rFonts w:ascii="標楷體" w:eastAsia="標楷體" w:hAnsi="標楷體"/>
                  <w:sz w:val="20"/>
                  <w:szCs w:val="20"/>
                </w:rPr>
                <w:lastRenderedPageBreak/>
                <w:t>1c</w:t>
              </w:r>
            </w:smartTag>
            <w:r w:rsidRPr="00016FB5">
              <w:rPr>
                <w:rFonts w:ascii="標楷體" w:eastAsia="標楷體" w:hAnsi="標楷體" w:hint="eastAsia"/>
                <w:sz w:val="20"/>
                <w:szCs w:val="20"/>
              </w:rPr>
              <w:t>-I-1 認識身</w:t>
            </w:r>
            <w:r w:rsidRPr="00016FB5">
              <w:rPr>
                <w:rFonts w:ascii="標楷體" w:eastAsia="標楷體" w:hAnsi="標楷體" w:hint="eastAsia"/>
                <w:sz w:val="20"/>
                <w:szCs w:val="20"/>
              </w:rPr>
              <w:lastRenderedPageBreak/>
              <w:t>體活動的基本動作。</w:t>
            </w:r>
          </w:p>
          <w:p w14:paraId="088D3E66"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016FB5">
                <w:rPr>
                  <w:rFonts w:ascii="標楷體" w:eastAsia="標楷體" w:hAnsi="標楷體"/>
                  <w:sz w:val="20"/>
                  <w:szCs w:val="20"/>
                </w:rPr>
                <w:t>3c</w:t>
              </w:r>
            </w:smartTag>
            <w:r w:rsidRPr="00016FB5">
              <w:rPr>
                <w:rFonts w:ascii="標楷體" w:eastAsia="標楷體" w:hAnsi="標楷體" w:hint="eastAsia"/>
                <w:sz w:val="20"/>
                <w:szCs w:val="20"/>
              </w:rPr>
              <w:t>-I-1 表現基本動作與模仿能力。</w:t>
            </w:r>
          </w:p>
          <w:p w14:paraId="2D9F7B7D"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4d-I-2 利用學校或社區資源從事身體活動。</w:t>
            </w:r>
          </w:p>
        </w:tc>
        <w:tc>
          <w:tcPr>
            <w:tcW w:w="272" w:type="pct"/>
          </w:tcPr>
          <w:p w14:paraId="5A51393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Ic-I-1 民俗運</w:t>
            </w:r>
            <w:r w:rsidRPr="00016FB5">
              <w:rPr>
                <w:rFonts w:ascii="標楷體" w:eastAsia="標楷體" w:hAnsi="標楷體" w:hint="eastAsia"/>
                <w:sz w:val="20"/>
                <w:szCs w:val="20"/>
              </w:rPr>
              <w:lastRenderedPageBreak/>
              <w:t>動基本動作與遊戲。</w:t>
            </w:r>
          </w:p>
        </w:tc>
        <w:tc>
          <w:tcPr>
            <w:tcW w:w="708" w:type="pct"/>
            <w:gridSpan w:val="2"/>
          </w:tcPr>
          <w:p w14:paraId="790D8FE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1.能認識童玩的多元與樂趣。</w:t>
            </w:r>
          </w:p>
          <w:p w14:paraId="1857953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2.能學會拍毽子的技巧。</w:t>
            </w:r>
          </w:p>
          <w:p w14:paraId="7303833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3.能運用沙包進行各式遊戲。</w:t>
            </w:r>
          </w:p>
          <w:p w14:paraId="68CCDB72" w14:textId="77777777" w:rsidR="00BD4483" w:rsidRPr="00016FB5" w:rsidRDefault="00BD4483" w:rsidP="00D36D14">
            <w:pPr>
              <w:autoSpaceDE w:val="0"/>
              <w:autoSpaceDN w:val="0"/>
              <w:adjustRightInd w:val="0"/>
              <w:spacing w:line="260" w:lineRule="exact"/>
              <w:rPr>
                <w:rFonts w:ascii="標楷體" w:eastAsia="標楷體" w:hAnsi="標楷體"/>
                <w:snapToGrid w:val="0"/>
                <w:kern w:val="0"/>
                <w:sz w:val="20"/>
                <w:szCs w:val="20"/>
              </w:rPr>
            </w:pPr>
            <w:r w:rsidRPr="00016FB5">
              <w:rPr>
                <w:rFonts w:ascii="標楷體" w:eastAsia="標楷體" w:hAnsi="標楷體" w:hint="eastAsia"/>
                <w:kern w:val="0"/>
                <w:sz w:val="20"/>
                <w:szCs w:val="20"/>
              </w:rPr>
              <w:t>4.能利用課餘時間與同學進行童玩遊戲。</w:t>
            </w:r>
          </w:p>
        </w:tc>
        <w:tc>
          <w:tcPr>
            <w:tcW w:w="832" w:type="pct"/>
            <w:gridSpan w:val="2"/>
          </w:tcPr>
          <w:p w14:paraId="160B8CF1"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lastRenderedPageBreak/>
              <w:t>活動一、事前準備</w:t>
            </w:r>
          </w:p>
          <w:p w14:paraId="542ABBF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1.教師於上課前一、兩周請</w:t>
            </w:r>
            <w:r w:rsidRPr="00016FB5">
              <w:rPr>
                <w:rFonts w:ascii="標楷體" w:eastAsia="標楷體" w:hAnsi="標楷體" w:hint="eastAsia"/>
                <w:kern w:val="0"/>
                <w:sz w:val="20"/>
                <w:szCs w:val="20"/>
              </w:rPr>
              <w:lastRenderedPageBreak/>
              <w:t>學生訪問祖父母或其他長輩小時候的童玩經驗：</w:t>
            </w:r>
          </w:p>
          <w:p w14:paraId="0678BD7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(1)小時候玩過</w:t>
            </w:r>
            <w:proofErr w:type="gramStart"/>
            <w:r w:rsidRPr="00016FB5">
              <w:rPr>
                <w:rFonts w:ascii="標楷體" w:eastAsia="標楷體" w:hAnsi="標楷體" w:hint="eastAsia"/>
                <w:kern w:val="0"/>
                <w:sz w:val="20"/>
                <w:szCs w:val="20"/>
              </w:rPr>
              <w:t>哪些童玩</w:t>
            </w:r>
            <w:proofErr w:type="gramEnd"/>
            <w:r w:rsidRPr="00016FB5">
              <w:rPr>
                <w:rFonts w:ascii="標楷體" w:eastAsia="標楷體" w:hAnsi="標楷體" w:hint="eastAsia"/>
                <w:kern w:val="0"/>
                <w:sz w:val="20"/>
                <w:szCs w:val="20"/>
              </w:rPr>
              <w:t>？</w:t>
            </w:r>
          </w:p>
          <w:p w14:paraId="6109E29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(2)有照片或實物嗎？</w:t>
            </w:r>
          </w:p>
          <w:p w14:paraId="53476D1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(3)怎麼玩？</w:t>
            </w:r>
          </w:p>
          <w:p w14:paraId="7630CCD7" w14:textId="77777777" w:rsidR="00BD4483" w:rsidRPr="00016FB5" w:rsidRDefault="00BD4483" w:rsidP="00D36D14">
            <w:pPr>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(4)有發生有趣或難忘的事情嗎？</w:t>
            </w:r>
          </w:p>
          <w:p w14:paraId="492F4ADE"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活動二、</w:t>
            </w:r>
            <w:proofErr w:type="gramStart"/>
            <w:r w:rsidRPr="00016FB5">
              <w:rPr>
                <w:rFonts w:ascii="標楷體" w:eastAsia="標楷體" w:hAnsi="標楷體" w:hint="eastAsia"/>
                <w:b/>
                <w:sz w:val="20"/>
                <w:szCs w:val="20"/>
              </w:rPr>
              <w:t>童玩初體驗</w:t>
            </w:r>
            <w:proofErr w:type="gramEnd"/>
          </w:p>
          <w:p w14:paraId="3657FCB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1.教師拿出不同種類的童玩，例如：滾鐵環、</w:t>
            </w:r>
            <w:proofErr w:type="gramStart"/>
            <w:r w:rsidRPr="00016FB5">
              <w:rPr>
                <w:rFonts w:ascii="標楷體" w:eastAsia="標楷體" w:hAnsi="標楷體" w:hint="eastAsia"/>
                <w:sz w:val="20"/>
                <w:szCs w:val="20"/>
              </w:rPr>
              <w:t>撥拉棒</w:t>
            </w:r>
            <w:proofErr w:type="gramEnd"/>
            <w:r w:rsidRPr="00016FB5">
              <w:rPr>
                <w:rFonts w:ascii="標楷體" w:eastAsia="標楷體" w:hAnsi="標楷體" w:hint="eastAsia"/>
                <w:sz w:val="20"/>
                <w:szCs w:val="20"/>
              </w:rPr>
              <w:t>、扯鈴、竹蜻蜓、竹筷槍等，簡單介紹玩法。</w:t>
            </w:r>
          </w:p>
          <w:p w14:paraId="6887D38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2.學生分組體驗、操作各種童玩。</w:t>
            </w:r>
          </w:p>
          <w:p w14:paraId="3DCB897C"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活動三、童玩概說</w:t>
            </w:r>
          </w:p>
          <w:p w14:paraId="44663BE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1.教師事先蒐集各種童玩（器材、圖片等），並展示說明。</w:t>
            </w:r>
          </w:p>
          <w:p w14:paraId="2114EF4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2.引導學生發表訪問祖父母或長輩的內容。</w:t>
            </w:r>
          </w:p>
          <w:p w14:paraId="3B2D236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3.教師總結：相較於3C產品，童玩有趣、多元，可以廣交朋友且有益身心健康，是童年難忘的經驗，就讓大家</w:t>
            </w:r>
            <w:proofErr w:type="gramStart"/>
            <w:r w:rsidRPr="00016FB5">
              <w:rPr>
                <w:rFonts w:ascii="標楷體" w:eastAsia="標楷體" w:hAnsi="標楷體" w:hint="eastAsia"/>
                <w:kern w:val="0"/>
                <w:sz w:val="20"/>
                <w:szCs w:val="20"/>
              </w:rPr>
              <w:t>一</w:t>
            </w:r>
            <w:proofErr w:type="gramEnd"/>
            <w:r w:rsidRPr="00016FB5">
              <w:rPr>
                <w:rFonts w:ascii="標楷體" w:eastAsia="標楷體" w:hAnsi="標楷體" w:hint="eastAsia"/>
                <w:kern w:val="0"/>
                <w:sz w:val="20"/>
                <w:szCs w:val="20"/>
              </w:rPr>
              <w:t>起來體驗玩玩看吧！</w:t>
            </w:r>
          </w:p>
          <w:p w14:paraId="4DB41CBB"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hint="eastAsia"/>
                <w:b/>
                <w:sz w:val="20"/>
                <w:szCs w:val="20"/>
              </w:rPr>
              <w:t>活動四、綜合活動</w:t>
            </w:r>
          </w:p>
          <w:p w14:paraId="11BF048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教師指導</w:t>
            </w:r>
            <w:r w:rsidRPr="00016FB5">
              <w:rPr>
                <w:rFonts w:ascii="標楷體" w:eastAsia="標楷體" w:hAnsi="標楷體" w:hint="eastAsia"/>
                <w:kern w:val="0"/>
                <w:sz w:val="20"/>
                <w:szCs w:val="20"/>
              </w:rPr>
              <w:t>學生</w:t>
            </w:r>
            <w:r w:rsidRPr="00016FB5">
              <w:rPr>
                <w:rFonts w:ascii="標楷體" w:eastAsia="標楷體" w:hAnsi="標楷體" w:hint="eastAsia"/>
                <w:sz w:val="20"/>
                <w:szCs w:val="20"/>
              </w:rPr>
              <w:t>進行緩和活動，並表揚認真學習的學生。</w:t>
            </w:r>
          </w:p>
          <w:p w14:paraId="681CA925"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活動五、熱身活動</w:t>
            </w:r>
          </w:p>
          <w:p w14:paraId="2E91D9F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教師帶領</w:t>
            </w:r>
            <w:r w:rsidRPr="00016FB5">
              <w:rPr>
                <w:rFonts w:ascii="標楷體" w:eastAsia="標楷體" w:hAnsi="標楷體" w:hint="eastAsia"/>
                <w:kern w:val="0"/>
                <w:sz w:val="20"/>
                <w:szCs w:val="20"/>
              </w:rPr>
              <w:t>學生</w:t>
            </w:r>
            <w:r w:rsidRPr="00016FB5">
              <w:rPr>
                <w:rFonts w:ascii="標楷體" w:eastAsia="標楷體" w:hAnsi="標楷體" w:hint="eastAsia"/>
                <w:sz w:val="20"/>
                <w:szCs w:val="20"/>
              </w:rPr>
              <w:t>進行暖身活動，以避免運動傷害。</w:t>
            </w:r>
          </w:p>
          <w:p w14:paraId="2C62C2CD"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活動六、進行拍毽子接力賽</w:t>
            </w:r>
          </w:p>
          <w:p w14:paraId="63D7FA8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1.學生分組練習原地拍毽子，並觀察同學的動作。</w:t>
            </w:r>
          </w:p>
          <w:p w14:paraId="6FB3E96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2.請學生發表拍毽子的技巧：</w:t>
            </w:r>
          </w:p>
          <w:p w14:paraId="640D3F9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lastRenderedPageBreak/>
              <w:t>(1)眼睛看毽子，不要看拍子。</w:t>
            </w:r>
          </w:p>
          <w:p w14:paraId="6B4DB91B"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(2)拍子約在胸部高度，不要太高。</w:t>
            </w:r>
          </w:p>
          <w:p w14:paraId="1FC3299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3.教師說明遊戲規則後進行比賽。</w:t>
            </w:r>
          </w:p>
          <w:p w14:paraId="1D1E2A6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(1)全班分成數組，每組排成一縱列。</w:t>
            </w:r>
          </w:p>
          <w:p w14:paraId="294D173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(2)各組組員依序在</w:t>
            </w:r>
            <w:proofErr w:type="gramStart"/>
            <w:r w:rsidRPr="00016FB5">
              <w:rPr>
                <w:rFonts w:ascii="標楷體" w:eastAsia="標楷體" w:hAnsi="標楷體" w:hint="eastAsia"/>
                <w:sz w:val="20"/>
                <w:szCs w:val="20"/>
              </w:rPr>
              <w:t>原地拍接毽子</w:t>
            </w:r>
            <w:proofErr w:type="gramEnd"/>
            <w:r w:rsidRPr="00016FB5">
              <w:rPr>
                <w:rFonts w:ascii="標楷體" w:eastAsia="標楷體" w:hAnsi="標楷體" w:hint="eastAsia"/>
                <w:sz w:val="20"/>
                <w:szCs w:val="20"/>
              </w:rPr>
              <w:t>5下後，毽子放在拍面上持拍前進，繞過標誌筒後回到起點交給下一位。</w:t>
            </w:r>
          </w:p>
          <w:p w14:paraId="0D7F9CF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w:t>
            </w:r>
            <w:proofErr w:type="gramStart"/>
            <w:r w:rsidRPr="00016FB5">
              <w:rPr>
                <w:rFonts w:ascii="標楷體" w:eastAsia="標楷體" w:hAnsi="標楷體" w:hint="eastAsia"/>
                <w:sz w:val="20"/>
                <w:szCs w:val="20"/>
              </w:rPr>
              <w:t>先輪完</w:t>
            </w:r>
            <w:proofErr w:type="gramEnd"/>
            <w:r w:rsidRPr="00016FB5">
              <w:rPr>
                <w:rFonts w:ascii="標楷體" w:eastAsia="標楷體" w:hAnsi="標楷體" w:hint="eastAsia"/>
                <w:sz w:val="20"/>
                <w:szCs w:val="20"/>
              </w:rPr>
              <w:t>的組別獲勝。</w:t>
            </w:r>
          </w:p>
          <w:p w14:paraId="73B5E50E"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活動七、進行超越障礙接力賽</w:t>
            </w:r>
          </w:p>
          <w:p w14:paraId="242139C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1.教師說明踩高蹺要領：前進的同時手要隨著腳的動作往上提，不能讓罐子離開腳底。</w:t>
            </w:r>
          </w:p>
          <w:p w14:paraId="29B3671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kern w:val="0"/>
                <w:sz w:val="20"/>
                <w:szCs w:val="20"/>
              </w:rPr>
              <w:t>2.學生分組練習。</w:t>
            </w:r>
          </w:p>
          <w:p w14:paraId="628662E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3.教師說明遊戲規則後進行比賽。</w:t>
            </w:r>
          </w:p>
          <w:p w14:paraId="588CFC5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(1)全班分成數組，每組排成一縱列。</w:t>
            </w:r>
          </w:p>
          <w:p w14:paraId="33B8F62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(2)各組組員依序踩高蹺前進，並繞過標誌筒後回到起點交給下一位。</w:t>
            </w:r>
          </w:p>
          <w:p w14:paraId="59C76B7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w:t>
            </w:r>
            <w:proofErr w:type="gramStart"/>
            <w:r w:rsidRPr="00016FB5">
              <w:rPr>
                <w:rFonts w:ascii="標楷體" w:eastAsia="標楷體" w:hAnsi="標楷體" w:hint="eastAsia"/>
                <w:sz w:val="20"/>
                <w:szCs w:val="20"/>
              </w:rPr>
              <w:t>先輪完</w:t>
            </w:r>
            <w:proofErr w:type="gramEnd"/>
            <w:r w:rsidRPr="00016FB5">
              <w:rPr>
                <w:rFonts w:ascii="標楷體" w:eastAsia="標楷體" w:hAnsi="標楷體" w:hint="eastAsia"/>
                <w:sz w:val="20"/>
                <w:szCs w:val="20"/>
              </w:rPr>
              <w:t>的組別獲勝。</w:t>
            </w:r>
          </w:p>
          <w:p w14:paraId="52728A66"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活動八、綜合活動</w:t>
            </w:r>
          </w:p>
          <w:p w14:paraId="0F34408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教師指導學生進行緩和活動，並表揚認真學習的學生。</w:t>
            </w:r>
          </w:p>
          <w:p w14:paraId="629D1E5D"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活動九、熱身活動</w:t>
            </w:r>
          </w:p>
          <w:p w14:paraId="40A2B80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教師帶領學生進行暖身活動，以避免運</w:t>
            </w:r>
          </w:p>
          <w:p w14:paraId="3D7A505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動傷害。</w:t>
            </w:r>
          </w:p>
          <w:p w14:paraId="1867E541"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活動十、沙包簡易玩法</w:t>
            </w:r>
          </w:p>
          <w:p w14:paraId="64D2C06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教師說明簡易玩法，並鼓勵學生可加以創新。</w:t>
            </w:r>
          </w:p>
          <w:p w14:paraId="042D49A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(1)坐在地上，地面放三個沙包。</w:t>
            </w:r>
          </w:p>
          <w:p w14:paraId="586F51A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(2)單手進行：拿起一個沙包</w:t>
            </w:r>
            <w:proofErr w:type="gramStart"/>
            <w:r w:rsidRPr="00016FB5">
              <w:rPr>
                <w:rFonts w:ascii="標楷體" w:eastAsia="標楷體" w:hAnsi="標楷體" w:hint="eastAsia"/>
                <w:sz w:val="20"/>
                <w:szCs w:val="20"/>
              </w:rPr>
              <w:t>向上輕拋</w:t>
            </w:r>
            <w:proofErr w:type="gramEnd"/>
            <w:r w:rsidRPr="00016FB5">
              <w:rPr>
                <w:rFonts w:ascii="標楷體" w:eastAsia="標楷體" w:hAnsi="標楷體" w:hint="eastAsia"/>
                <w:sz w:val="20"/>
                <w:szCs w:val="20"/>
              </w:rPr>
              <w:t>，並迅速抓起地上任</w:t>
            </w:r>
            <w:proofErr w:type="gramStart"/>
            <w:r w:rsidRPr="00016FB5">
              <w:rPr>
                <w:rFonts w:ascii="標楷體" w:eastAsia="標楷體" w:hAnsi="標楷體" w:hint="eastAsia"/>
                <w:sz w:val="20"/>
                <w:szCs w:val="20"/>
              </w:rPr>
              <w:t>一</w:t>
            </w:r>
            <w:proofErr w:type="gramEnd"/>
            <w:r w:rsidRPr="00016FB5">
              <w:rPr>
                <w:rFonts w:ascii="標楷體" w:eastAsia="標楷體" w:hAnsi="標楷體" w:hint="eastAsia"/>
                <w:sz w:val="20"/>
                <w:szCs w:val="20"/>
              </w:rPr>
              <w:t>沙包後，接住落下的沙包。此時手上有兩個沙包，再</w:t>
            </w:r>
            <w:proofErr w:type="gramStart"/>
            <w:r w:rsidRPr="00016FB5">
              <w:rPr>
                <w:rFonts w:ascii="標楷體" w:eastAsia="標楷體" w:hAnsi="標楷體" w:hint="eastAsia"/>
                <w:sz w:val="20"/>
                <w:szCs w:val="20"/>
              </w:rPr>
              <w:t>輕拋其中</w:t>
            </w:r>
            <w:proofErr w:type="gramEnd"/>
            <w:r w:rsidRPr="00016FB5">
              <w:rPr>
                <w:rFonts w:ascii="標楷體" w:eastAsia="標楷體" w:hAnsi="標楷體" w:hint="eastAsia"/>
                <w:sz w:val="20"/>
                <w:szCs w:val="20"/>
              </w:rPr>
              <w:t>一個，並迅速抓起地上的沙包，接住落下沙包。</w:t>
            </w:r>
          </w:p>
          <w:p w14:paraId="419C402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(3)手握三個沙包，逐一拋一個放一個，直到手中只剩一個沙包。</w:t>
            </w:r>
          </w:p>
          <w:p w14:paraId="22569CEC"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活動十一、進行「空降部隊」遊戲</w:t>
            </w:r>
          </w:p>
          <w:p w14:paraId="6FCEC167"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sz w:val="20"/>
                <w:szCs w:val="20"/>
              </w:rPr>
              <w:t>1.</w:t>
            </w:r>
            <w:r w:rsidRPr="00016FB5">
              <w:rPr>
                <w:rFonts w:ascii="標楷體" w:eastAsia="標楷體" w:hAnsi="標楷體" w:hint="eastAsia"/>
                <w:kern w:val="0"/>
                <w:sz w:val="20"/>
                <w:szCs w:val="20"/>
              </w:rPr>
              <w:t>教師示範並說明擲沙包要領：</w:t>
            </w:r>
          </w:p>
          <w:p w14:paraId="69DE8B0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(1)眼睛注視目標。</w:t>
            </w:r>
          </w:p>
          <w:p w14:paraId="1989244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(2)擲出弧度應有曲線，約在頭部高度。</w:t>
            </w:r>
          </w:p>
          <w:p w14:paraId="3D4268C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kern w:val="0"/>
                <w:sz w:val="20"/>
                <w:szCs w:val="20"/>
              </w:rPr>
              <w:t>2.學生分組練習。</w:t>
            </w:r>
          </w:p>
          <w:p w14:paraId="37B9723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3.教師說明遊戲規則後進行比賽。</w:t>
            </w:r>
          </w:p>
          <w:p w14:paraId="60600B2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(1)全班分數組，各組排成一縱列。</w:t>
            </w:r>
          </w:p>
          <w:p w14:paraId="5F9919E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(2)各組組員依序將沙包丟進方格內，再跑回到起點，交給下一位繼續進行。</w:t>
            </w:r>
          </w:p>
          <w:p w14:paraId="0F83B65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w:t>
            </w:r>
            <w:proofErr w:type="gramStart"/>
            <w:r w:rsidRPr="00016FB5">
              <w:rPr>
                <w:rFonts w:ascii="標楷體" w:eastAsia="標楷體" w:hAnsi="標楷體" w:hint="eastAsia"/>
                <w:sz w:val="20"/>
                <w:szCs w:val="20"/>
              </w:rPr>
              <w:t>先輪完</w:t>
            </w:r>
            <w:proofErr w:type="gramEnd"/>
            <w:r w:rsidRPr="00016FB5">
              <w:rPr>
                <w:rFonts w:ascii="標楷體" w:eastAsia="標楷體" w:hAnsi="標楷體" w:hint="eastAsia"/>
                <w:sz w:val="20"/>
                <w:szCs w:val="20"/>
              </w:rPr>
              <w:t>的組別獲勝。</w:t>
            </w:r>
          </w:p>
          <w:p w14:paraId="4AF7185F"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活動十二、綜合活動</w:t>
            </w:r>
          </w:p>
          <w:p w14:paraId="046EDC8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教師總結童玩的樂趣，鼓勵學生課餘與長輩同樂，一起珍惜這些寶貴的資產。</w:t>
            </w:r>
          </w:p>
          <w:p w14:paraId="2C0E6BED"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活動十三、熱身活動</w:t>
            </w:r>
          </w:p>
          <w:p w14:paraId="404F30E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教師帶領學生進行暖身活動，以避免運動傷害。</w:t>
            </w:r>
          </w:p>
          <w:p w14:paraId="3912C9AE"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lastRenderedPageBreak/>
              <w:t>活動十四、複習沙包玩法</w:t>
            </w:r>
          </w:p>
          <w:p w14:paraId="20CFFCE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1.分組練習，教師鼓勵學生創新玩法。</w:t>
            </w:r>
          </w:p>
          <w:p w14:paraId="66267BA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2.各組發表不一樣的玩法，教師予以正面回饋。</w:t>
            </w:r>
          </w:p>
          <w:p w14:paraId="6D622C39"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活動十五、進行「命中目標」遊戲</w:t>
            </w:r>
          </w:p>
          <w:p w14:paraId="6A478B4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1.教師說明遊戲規則後進行比賽。</w:t>
            </w:r>
          </w:p>
          <w:p w14:paraId="55B622E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(1)全班分數組，各組排成一縱列。</w:t>
            </w:r>
          </w:p>
          <w:p w14:paraId="47655C5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(2)每組組員輪流各丟一個沙包。</w:t>
            </w:r>
          </w:p>
          <w:p w14:paraId="16947BC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(3)先將所有罐子擊倒的組別獲勝。</w:t>
            </w:r>
          </w:p>
          <w:p w14:paraId="595E4D86"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活動十六、綜合活動</w:t>
            </w:r>
          </w:p>
          <w:p w14:paraId="11D0F6A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1.教師總結童玩的樂趣，鼓勵學生課餘與長輩同樂，一起珍惜這些寶貴的資產。</w:t>
            </w:r>
          </w:p>
          <w:p w14:paraId="189350D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kern w:val="0"/>
                <w:sz w:val="20"/>
                <w:szCs w:val="20"/>
              </w:rPr>
              <w:t>2.請學生利用下課時間和同學練習拍</w:t>
            </w:r>
            <w:proofErr w:type="gramStart"/>
            <w:r w:rsidRPr="00016FB5">
              <w:rPr>
                <w:rFonts w:ascii="標楷體" w:eastAsia="標楷體" w:hAnsi="標楷體" w:hint="eastAsia"/>
                <w:kern w:val="0"/>
                <w:sz w:val="20"/>
                <w:szCs w:val="20"/>
              </w:rPr>
              <w:t>毽子或擲沙包</w:t>
            </w:r>
            <w:proofErr w:type="gramEnd"/>
            <w:r w:rsidRPr="00016FB5">
              <w:rPr>
                <w:rFonts w:ascii="標楷體" w:eastAsia="標楷體" w:hAnsi="標楷體" w:hint="eastAsia"/>
                <w:kern w:val="0"/>
                <w:sz w:val="20"/>
                <w:szCs w:val="20"/>
              </w:rPr>
              <w:t>，並將自己最高的紀錄記在課本上，觀察自己的進步情形。</w:t>
            </w:r>
          </w:p>
        </w:tc>
        <w:tc>
          <w:tcPr>
            <w:tcW w:w="454" w:type="pct"/>
            <w:shd w:val="clear" w:color="auto" w:fill="auto"/>
          </w:tcPr>
          <w:p w14:paraId="6692133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實作</w:t>
            </w:r>
          </w:p>
          <w:p w14:paraId="0CF7F22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觀察</w:t>
            </w:r>
          </w:p>
        </w:tc>
        <w:tc>
          <w:tcPr>
            <w:tcW w:w="407" w:type="pct"/>
            <w:shd w:val="clear" w:color="auto" w:fill="auto"/>
          </w:tcPr>
          <w:p w14:paraId="1F11C5D2"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【多元文化教育】</w:t>
            </w:r>
          </w:p>
          <w:p w14:paraId="07DEC23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lastRenderedPageBreak/>
              <w:t>多E1 了解自己的文化特質。</w:t>
            </w:r>
          </w:p>
          <w:p w14:paraId="07CE5370"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多E2 建立自己的文化認同與意識。</w:t>
            </w:r>
          </w:p>
        </w:tc>
        <w:tc>
          <w:tcPr>
            <w:tcW w:w="472" w:type="pct"/>
          </w:tcPr>
          <w:p w14:paraId="1163A8C9" w14:textId="77777777" w:rsidR="00BD4483" w:rsidRPr="00016FB5" w:rsidRDefault="00BD4483" w:rsidP="00D36D14">
            <w:pPr>
              <w:pStyle w:val="a8"/>
              <w:spacing w:line="260" w:lineRule="exact"/>
              <w:rPr>
                <w:color w:val="auto"/>
              </w:rPr>
            </w:pPr>
          </w:p>
        </w:tc>
      </w:tr>
      <w:tr w:rsidR="00BD4483" w:rsidRPr="008D2FBD" w14:paraId="2173738D" w14:textId="77777777" w:rsidTr="00D36D14">
        <w:tblPrEx>
          <w:jc w:val="center"/>
        </w:tblPrEx>
        <w:trPr>
          <w:trHeight w:val="303"/>
          <w:jc w:val="center"/>
        </w:trPr>
        <w:tc>
          <w:tcPr>
            <w:tcW w:w="407" w:type="pct"/>
            <w:shd w:val="clear" w:color="auto" w:fill="auto"/>
          </w:tcPr>
          <w:p w14:paraId="697CB0A6"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第十四</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6F91BAA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單元六、我愛運動</w:t>
            </w:r>
          </w:p>
          <w:p w14:paraId="44B182A9"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活動一、常運動好處多、活動二、運動場地大探索</w:t>
            </w:r>
          </w:p>
        </w:tc>
        <w:tc>
          <w:tcPr>
            <w:tcW w:w="227" w:type="pct"/>
            <w:gridSpan w:val="2"/>
          </w:tcPr>
          <w:p w14:paraId="68EE750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1F0C22AD"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p w14:paraId="2F9B02DE"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-E-A2 具備探索身體活動與健康生活問題的思考能力，並透過體驗與實踐，處理日常生活中</w:t>
            </w:r>
            <w:r w:rsidRPr="00016FB5">
              <w:rPr>
                <w:rFonts w:ascii="標楷體" w:eastAsia="標楷體" w:hAnsi="標楷體" w:hint="eastAsia"/>
                <w:bCs/>
                <w:snapToGrid w:val="0"/>
                <w:kern w:val="0"/>
                <w:sz w:val="20"/>
                <w:szCs w:val="20"/>
              </w:rPr>
              <w:lastRenderedPageBreak/>
              <w:t>運動與健康的問題。</w:t>
            </w:r>
          </w:p>
        </w:tc>
        <w:tc>
          <w:tcPr>
            <w:tcW w:w="271" w:type="pct"/>
          </w:tcPr>
          <w:p w14:paraId="68C9C514" w14:textId="77777777" w:rsidR="00BD4483" w:rsidRPr="00016FB5" w:rsidRDefault="00BD4483" w:rsidP="00D36D14">
            <w:pPr>
              <w:adjustRightInd w:val="0"/>
              <w:snapToGrid w:val="0"/>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4"/>
                <w:attr w:name="UnitName" w:val="C"/>
              </w:smartTagPr>
              <w:r w:rsidRPr="00016FB5">
                <w:rPr>
                  <w:rFonts w:ascii="標楷體" w:eastAsia="標楷體" w:hAnsi="標楷體"/>
                  <w:sz w:val="20"/>
                  <w:szCs w:val="20"/>
                </w:rPr>
                <w:lastRenderedPageBreak/>
                <w:t>1c</w:t>
              </w:r>
            </w:smartTag>
            <w:r w:rsidRPr="00016FB5">
              <w:rPr>
                <w:rFonts w:ascii="標楷體" w:eastAsia="標楷體" w:hAnsi="標楷體" w:hint="eastAsia"/>
                <w:sz w:val="20"/>
                <w:szCs w:val="20"/>
              </w:rPr>
              <w:t>-I-2 認識基本的運動常識。</w:t>
            </w:r>
          </w:p>
          <w:p w14:paraId="1F9A8694" w14:textId="77777777" w:rsidR="00BD4483" w:rsidRPr="00016FB5" w:rsidRDefault="00BD4483" w:rsidP="00D36D14">
            <w:pPr>
              <w:adjustRightInd w:val="0"/>
              <w:snapToGrid w:val="0"/>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4"/>
                <w:attr w:name="UnitName" w:val="C"/>
              </w:smartTagPr>
              <w:r w:rsidRPr="00016FB5">
                <w:rPr>
                  <w:rFonts w:ascii="標楷體" w:eastAsia="標楷體" w:hAnsi="標楷體"/>
                  <w:sz w:val="20"/>
                  <w:szCs w:val="20"/>
                </w:rPr>
                <w:t>4c</w:t>
              </w:r>
            </w:smartTag>
            <w:r w:rsidRPr="00016FB5">
              <w:rPr>
                <w:rFonts w:ascii="標楷體" w:eastAsia="標楷體" w:hAnsi="標楷體" w:hint="eastAsia"/>
                <w:sz w:val="20"/>
                <w:szCs w:val="20"/>
              </w:rPr>
              <w:t>-I-1 認識與身體活動相關資源。</w:t>
            </w:r>
          </w:p>
          <w:p w14:paraId="0629AE5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4d-I-2 利用學校或社區資源</w:t>
            </w:r>
            <w:r w:rsidRPr="00016FB5">
              <w:rPr>
                <w:rFonts w:ascii="標楷體" w:eastAsia="標楷體" w:hAnsi="標楷體" w:hint="eastAsia"/>
                <w:sz w:val="20"/>
                <w:szCs w:val="20"/>
              </w:rPr>
              <w:lastRenderedPageBreak/>
              <w:t>從事身體活動。</w:t>
            </w:r>
          </w:p>
        </w:tc>
        <w:tc>
          <w:tcPr>
            <w:tcW w:w="272" w:type="pct"/>
          </w:tcPr>
          <w:p w14:paraId="0811F987" w14:textId="77777777" w:rsidR="00BD4483" w:rsidRPr="00016FB5" w:rsidRDefault="00BD4483" w:rsidP="00D36D14">
            <w:pPr>
              <w:adjustRightInd w:val="0"/>
              <w:snapToGrid w:val="0"/>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Cb-I-1 運動安全常識、運動對身體健康的益處。</w:t>
            </w:r>
          </w:p>
          <w:p w14:paraId="349E732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Cb-I-3 學校運動活動空間與場域。</w:t>
            </w:r>
          </w:p>
        </w:tc>
        <w:tc>
          <w:tcPr>
            <w:tcW w:w="708" w:type="pct"/>
            <w:gridSpan w:val="2"/>
          </w:tcPr>
          <w:p w14:paraId="3DB57BF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1.認識運動對身體健康的益處。</w:t>
            </w:r>
          </w:p>
          <w:p w14:paraId="7661547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2.學會增加運動的方法。</w:t>
            </w:r>
          </w:p>
          <w:p w14:paraId="0EF18F9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3.願意增加運動的機會。</w:t>
            </w:r>
          </w:p>
          <w:p w14:paraId="641DE57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4.知道校園的運動場地和使用規定。</w:t>
            </w:r>
          </w:p>
          <w:p w14:paraId="69F9427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5.能辨識運動場地是否安全，並知道若有危險該如何處理。</w:t>
            </w:r>
          </w:p>
          <w:p w14:paraId="1A771A69" w14:textId="77777777" w:rsidR="00BD4483" w:rsidRPr="00016FB5" w:rsidRDefault="00BD4483" w:rsidP="00D36D14">
            <w:pPr>
              <w:spacing w:line="260" w:lineRule="exact"/>
              <w:rPr>
                <w:rFonts w:ascii="標楷體" w:eastAsia="標楷體" w:hAnsi="標楷體"/>
                <w:snapToGrid w:val="0"/>
                <w:kern w:val="0"/>
                <w:sz w:val="20"/>
                <w:szCs w:val="20"/>
              </w:rPr>
            </w:pPr>
            <w:r w:rsidRPr="00016FB5">
              <w:rPr>
                <w:rFonts w:ascii="標楷體" w:eastAsia="標楷體" w:hAnsi="標楷體" w:hint="eastAsia"/>
                <w:sz w:val="20"/>
                <w:szCs w:val="20"/>
              </w:rPr>
              <w:t>6.使用運動場地前能檢視其安全性。</w:t>
            </w:r>
          </w:p>
        </w:tc>
        <w:tc>
          <w:tcPr>
            <w:tcW w:w="832" w:type="pct"/>
            <w:gridSpan w:val="2"/>
          </w:tcPr>
          <w:p w14:paraId="663CDF72"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活動一、說明運動對身體的益處</w:t>
            </w:r>
          </w:p>
          <w:p w14:paraId="4855062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sz w:val="20"/>
                <w:szCs w:val="20"/>
              </w:rPr>
              <w:t>1.</w:t>
            </w:r>
            <w:r w:rsidRPr="00016FB5">
              <w:rPr>
                <w:rFonts w:ascii="標楷體" w:eastAsia="標楷體" w:hAnsi="標楷體" w:hint="eastAsia"/>
                <w:kern w:val="0"/>
                <w:sz w:val="20"/>
                <w:szCs w:val="20"/>
              </w:rPr>
              <w:t>教師引導學生思考自己是否喜歡運動。</w:t>
            </w:r>
          </w:p>
          <w:p w14:paraId="00DB16E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kern w:val="0"/>
                <w:sz w:val="20"/>
                <w:szCs w:val="20"/>
              </w:rPr>
              <w:t>2.利用課本說明運動的益處包括</w:t>
            </w:r>
            <w:r w:rsidRPr="00016FB5">
              <w:rPr>
                <w:rFonts w:ascii="標楷體" w:eastAsia="標楷體" w:hAnsi="標楷體" w:hint="eastAsia"/>
                <w:sz w:val="20"/>
                <w:szCs w:val="20"/>
              </w:rPr>
              <w:t>：身體健康、體力佳、精神好。再進一步解釋運動對身體健康的益處，並引導</w:t>
            </w:r>
            <w:r w:rsidRPr="00016FB5">
              <w:rPr>
                <w:rFonts w:ascii="標楷體" w:eastAsia="標楷體" w:hAnsi="標楷體" w:hint="eastAsia"/>
                <w:kern w:val="0"/>
                <w:sz w:val="20"/>
                <w:szCs w:val="20"/>
              </w:rPr>
              <w:t>學生</w:t>
            </w:r>
            <w:r w:rsidRPr="00016FB5">
              <w:rPr>
                <w:rFonts w:ascii="標楷體" w:eastAsia="標楷體" w:hAnsi="標楷體" w:hint="eastAsia"/>
                <w:sz w:val="20"/>
                <w:szCs w:val="20"/>
              </w:rPr>
              <w:t>發表更多想法。</w:t>
            </w:r>
          </w:p>
          <w:p w14:paraId="7009C5D3"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活動二、探討如何增加運動的方法</w:t>
            </w:r>
          </w:p>
          <w:p w14:paraId="41F714C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sz w:val="20"/>
                <w:szCs w:val="20"/>
              </w:rPr>
              <w:t>1.教師</w:t>
            </w:r>
            <w:r w:rsidRPr="00016FB5">
              <w:rPr>
                <w:rFonts w:ascii="標楷體" w:eastAsia="標楷體" w:hAnsi="標楷體" w:hint="eastAsia"/>
                <w:kern w:val="0"/>
                <w:sz w:val="20"/>
                <w:szCs w:val="20"/>
              </w:rPr>
              <w:t>引導學生評估自己每週約運動幾次。</w:t>
            </w:r>
          </w:p>
          <w:p w14:paraId="3EE6107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sz w:val="20"/>
                <w:szCs w:val="20"/>
              </w:rPr>
              <w:t>2.</w:t>
            </w:r>
            <w:r w:rsidRPr="00016FB5">
              <w:rPr>
                <w:rFonts w:ascii="標楷體" w:eastAsia="標楷體" w:hAnsi="標楷體" w:hint="eastAsia"/>
                <w:kern w:val="0"/>
                <w:sz w:val="20"/>
                <w:szCs w:val="20"/>
              </w:rPr>
              <w:t>請學生發表無法運動的主</w:t>
            </w:r>
            <w:r w:rsidRPr="00016FB5">
              <w:rPr>
                <w:rFonts w:ascii="標楷體" w:eastAsia="標楷體" w:hAnsi="標楷體" w:hint="eastAsia"/>
                <w:kern w:val="0"/>
                <w:sz w:val="20"/>
                <w:szCs w:val="20"/>
              </w:rPr>
              <w:lastRenderedPageBreak/>
              <w:t>要原因。</w:t>
            </w:r>
          </w:p>
          <w:p w14:paraId="1B12286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w:t>
            </w:r>
            <w:r w:rsidRPr="00016FB5">
              <w:rPr>
                <w:rFonts w:ascii="標楷體" w:eastAsia="標楷體" w:hAnsi="標楷體" w:hint="eastAsia"/>
                <w:kern w:val="0"/>
                <w:sz w:val="20"/>
                <w:szCs w:val="20"/>
              </w:rPr>
              <w:t>利用分組討論，思考平時如何增加運動次數，再輪流發表。</w:t>
            </w:r>
          </w:p>
          <w:p w14:paraId="22A3DCD8"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活動三、綜合活動</w:t>
            </w:r>
          </w:p>
          <w:p w14:paraId="035C088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sz w:val="20"/>
                <w:szCs w:val="20"/>
              </w:rPr>
              <w:t>1.教師</w:t>
            </w:r>
            <w:r w:rsidRPr="00016FB5">
              <w:rPr>
                <w:rFonts w:ascii="標楷體" w:eastAsia="標楷體" w:hAnsi="標楷體" w:hint="eastAsia"/>
                <w:kern w:val="0"/>
                <w:sz w:val="20"/>
                <w:szCs w:val="20"/>
              </w:rPr>
              <w:t>歸納：運動對身體健康有許多益處，鼓勵學生善用下課、課後或假日時間，和同學、朋友或家人一起運動，共同體驗健康益處。</w:t>
            </w:r>
          </w:p>
          <w:p w14:paraId="7CBF4C59" w14:textId="77777777" w:rsidR="00BD4483" w:rsidRPr="00016FB5" w:rsidRDefault="00BD4483" w:rsidP="00D36D14">
            <w:pPr>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2.提醒學生可以將體育課裡學會的運動內容，做為日後身體活動參與的項目，有興趣才能享受到運動的快樂。</w:t>
            </w:r>
          </w:p>
          <w:p w14:paraId="51E0EC77"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活動四、認識學校裡的運動場地</w:t>
            </w:r>
          </w:p>
          <w:p w14:paraId="3CDC6E1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Cs/>
                <w:sz w:val="20"/>
                <w:szCs w:val="20"/>
              </w:rPr>
              <w:t>1.教師</w:t>
            </w:r>
            <w:r w:rsidRPr="00016FB5">
              <w:rPr>
                <w:rFonts w:ascii="標楷體" w:eastAsia="標楷體" w:hAnsi="標楷體" w:hint="eastAsia"/>
                <w:kern w:val="0"/>
                <w:sz w:val="20"/>
                <w:szCs w:val="20"/>
              </w:rPr>
              <w:t>說明今天要去認識學校運動資源</w:t>
            </w:r>
            <w:proofErr w:type="gramStart"/>
            <w:r w:rsidRPr="00016FB5">
              <w:rPr>
                <w:rFonts w:ascii="標楷體" w:eastAsia="標楷體" w:hAnsi="標楷體" w:hint="eastAsia"/>
                <w:kern w:val="0"/>
                <w:sz w:val="20"/>
                <w:szCs w:val="20"/>
              </w:rPr>
              <w:t>──</w:t>
            </w:r>
            <w:proofErr w:type="gramEnd"/>
            <w:r w:rsidRPr="00016FB5">
              <w:rPr>
                <w:rFonts w:ascii="標楷體" w:eastAsia="標楷體" w:hAnsi="標楷體" w:hint="eastAsia"/>
                <w:kern w:val="0"/>
                <w:sz w:val="20"/>
                <w:szCs w:val="20"/>
              </w:rPr>
              <w:t>運動場地，請學生記住學校有哪些</w:t>
            </w:r>
          </w:p>
          <w:p w14:paraId="6F775E0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運動場地，並注意觀察每</w:t>
            </w:r>
            <w:proofErr w:type="gramStart"/>
            <w:r w:rsidRPr="00016FB5">
              <w:rPr>
                <w:rFonts w:ascii="標楷體" w:eastAsia="標楷體" w:hAnsi="標楷體" w:hint="eastAsia"/>
                <w:kern w:val="0"/>
                <w:sz w:val="20"/>
                <w:szCs w:val="20"/>
              </w:rPr>
              <w:t>個</w:t>
            </w:r>
            <w:proofErr w:type="gramEnd"/>
            <w:r w:rsidRPr="00016FB5">
              <w:rPr>
                <w:rFonts w:ascii="標楷體" w:eastAsia="標楷體" w:hAnsi="標楷體" w:hint="eastAsia"/>
                <w:kern w:val="0"/>
                <w:sz w:val="20"/>
                <w:szCs w:val="20"/>
              </w:rPr>
              <w:t>場地不同的重點和注意事項。</w:t>
            </w:r>
          </w:p>
          <w:p w14:paraId="515F73A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Cs/>
                <w:sz w:val="20"/>
                <w:szCs w:val="20"/>
              </w:rPr>
              <w:t>2.</w:t>
            </w:r>
            <w:r w:rsidRPr="00016FB5">
              <w:rPr>
                <w:rFonts w:ascii="標楷體" w:eastAsia="標楷體" w:hAnsi="標楷體" w:hint="eastAsia"/>
                <w:kern w:val="0"/>
                <w:sz w:val="20"/>
                <w:szCs w:val="20"/>
              </w:rPr>
              <w:t>引導學生至學校運動場地，一一介紹運動場地名稱和功能。</w:t>
            </w:r>
          </w:p>
          <w:p w14:paraId="55E3EB2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r w:rsidRPr="00016FB5">
              <w:rPr>
                <w:rFonts w:ascii="標楷體" w:eastAsia="標楷體" w:hAnsi="標楷體" w:hint="eastAsia"/>
                <w:kern w:val="0"/>
                <w:sz w:val="20"/>
                <w:szCs w:val="20"/>
              </w:rPr>
              <w:t>說明運動場地可以分成室內和戶外，也可分成開放使用、借用以及老師帶領下才能使用。</w:t>
            </w:r>
          </w:p>
          <w:p w14:paraId="23C07D07"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活動五、認識運動場地使用規定</w:t>
            </w:r>
          </w:p>
          <w:p w14:paraId="2A892AD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1.引導學生觀察學校運動場地有哪些使用規定，標示在何處。</w:t>
            </w:r>
          </w:p>
          <w:p w14:paraId="6B3C736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2.</w:t>
            </w:r>
            <w:r w:rsidRPr="00016FB5">
              <w:rPr>
                <w:rFonts w:ascii="標楷體" w:eastAsia="標楷體" w:hAnsi="標楷體" w:hint="eastAsia"/>
                <w:kern w:val="0"/>
                <w:sz w:val="20"/>
                <w:szCs w:val="20"/>
              </w:rPr>
              <w:t>說明學校的運動場地和遊樂設施一樣都要遵守使用規定，才能避免發生危險或遭</w:t>
            </w:r>
            <w:r w:rsidRPr="00016FB5">
              <w:rPr>
                <w:rFonts w:ascii="標楷體" w:eastAsia="標楷體" w:hAnsi="標楷體" w:hint="eastAsia"/>
                <w:kern w:val="0"/>
                <w:sz w:val="20"/>
                <w:szCs w:val="20"/>
              </w:rPr>
              <w:lastRenderedPageBreak/>
              <w:t>到破壞</w:t>
            </w:r>
            <w:r w:rsidRPr="00016FB5">
              <w:rPr>
                <w:rFonts w:ascii="標楷體" w:eastAsia="標楷體" w:hAnsi="標楷體" w:hint="eastAsia"/>
                <w:sz w:val="20"/>
                <w:szCs w:val="20"/>
              </w:rPr>
              <w:t>。</w:t>
            </w:r>
          </w:p>
          <w:p w14:paraId="0923602E"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活動六、辨識運動場地安全</w:t>
            </w:r>
          </w:p>
          <w:p w14:paraId="2D2D75A4"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Cs/>
                <w:sz w:val="20"/>
                <w:szCs w:val="20"/>
              </w:rPr>
              <w:t>1.教師</w:t>
            </w:r>
            <w:r w:rsidRPr="00016FB5">
              <w:rPr>
                <w:rFonts w:ascii="標楷體" w:eastAsia="標楷體" w:hAnsi="標楷體" w:hint="eastAsia"/>
                <w:kern w:val="0"/>
                <w:sz w:val="20"/>
                <w:szCs w:val="20"/>
              </w:rPr>
              <w:t>利用課本頁面，引導學生分辨圖中運動場地不安全的原因，並請學生發表可能造成的意外傷害有哪些？</w:t>
            </w:r>
          </w:p>
          <w:p w14:paraId="4406DF8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2.複習之前學會的通報技巧，鼓勵學生關心校園運動場地與遊樂設施的安全。</w:t>
            </w:r>
          </w:p>
          <w:p w14:paraId="56B94A47"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活動七、運動場地使用前安全檢核</w:t>
            </w:r>
          </w:p>
          <w:p w14:paraId="1D636DA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利用課本頁面，引導學生建立使用運動場地應具備的檢核動作，包括仔細檢查運動場地是否安全、遵守運動場地使用規定、不在沒有人的運動場地運動、發現運動場地有損害或危險時，會告訴老師協助處理。</w:t>
            </w:r>
          </w:p>
          <w:p w14:paraId="0A72235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2.教師歸納：校園裡的運動場地是大家的運動資源，平時應仔細檢查運動場地是否安全。</w:t>
            </w:r>
          </w:p>
          <w:p w14:paraId="57C2969F"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3.上體育課、下課或是放學後，都可以利用這些場地進行運動。大家要一起合作維護這些場地資源，並遵守使用規定。</w:t>
            </w:r>
          </w:p>
        </w:tc>
        <w:tc>
          <w:tcPr>
            <w:tcW w:w="454" w:type="pct"/>
            <w:shd w:val="clear" w:color="auto" w:fill="auto"/>
          </w:tcPr>
          <w:p w14:paraId="5F193FA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問答</w:t>
            </w:r>
          </w:p>
          <w:p w14:paraId="66ACE1F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實作</w:t>
            </w:r>
          </w:p>
        </w:tc>
        <w:tc>
          <w:tcPr>
            <w:tcW w:w="407" w:type="pct"/>
            <w:shd w:val="clear" w:color="auto" w:fill="auto"/>
          </w:tcPr>
          <w:p w14:paraId="1165557D"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【安全教育】</w:t>
            </w:r>
          </w:p>
          <w:p w14:paraId="778D5BF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安E7 探究運動基本的保健。</w:t>
            </w:r>
          </w:p>
          <w:p w14:paraId="050D5452"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安E8 了解校園安全的意義。</w:t>
            </w:r>
          </w:p>
        </w:tc>
        <w:tc>
          <w:tcPr>
            <w:tcW w:w="472" w:type="pct"/>
          </w:tcPr>
          <w:p w14:paraId="6B687593" w14:textId="77777777" w:rsidR="00BD4483" w:rsidRPr="00016FB5" w:rsidRDefault="00BD4483" w:rsidP="00D36D14">
            <w:pPr>
              <w:pStyle w:val="a8"/>
              <w:spacing w:line="260" w:lineRule="exact"/>
              <w:rPr>
                <w:color w:val="auto"/>
              </w:rPr>
            </w:pPr>
          </w:p>
        </w:tc>
      </w:tr>
      <w:tr w:rsidR="00BD4483" w:rsidRPr="008D2FBD" w14:paraId="3D0C7F0D" w14:textId="77777777" w:rsidTr="00D36D14">
        <w:tblPrEx>
          <w:jc w:val="center"/>
        </w:tblPrEx>
        <w:trPr>
          <w:trHeight w:val="303"/>
          <w:jc w:val="center"/>
        </w:trPr>
        <w:tc>
          <w:tcPr>
            <w:tcW w:w="407" w:type="pct"/>
            <w:shd w:val="clear" w:color="auto" w:fill="auto"/>
          </w:tcPr>
          <w:p w14:paraId="6524B878"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第十五</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4CC5C20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單元六、高手來過招</w:t>
            </w:r>
          </w:p>
          <w:p w14:paraId="59B1C96E"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活動三、動出好體力</w:t>
            </w:r>
          </w:p>
        </w:tc>
        <w:tc>
          <w:tcPr>
            <w:tcW w:w="227" w:type="pct"/>
            <w:gridSpan w:val="2"/>
          </w:tcPr>
          <w:p w14:paraId="14896BF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76FF7E87"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-E-A2 具備探索身體活動與健康生活問題的思考能力，並透過體驗與實踐，處理日常生活中運動與健康的問題。</w:t>
            </w:r>
          </w:p>
        </w:tc>
        <w:tc>
          <w:tcPr>
            <w:tcW w:w="271" w:type="pct"/>
          </w:tcPr>
          <w:p w14:paraId="42A5E9CB"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UnitName" w:val="C"/>
                <w:attr w:name="SourceValue" w:val="1"/>
                <w:attr w:name="HasSpace" w:val="False"/>
                <w:attr w:name="Negative" w:val="False"/>
                <w:attr w:name="NumberType" w:val="1"/>
                <w:attr w:name="TCSC" w:val="0"/>
              </w:smartTagPr>
              <w:r w:rsidRPr="00016FB5">
                <w:rPr>
                  <w:rFonts w:ascii="標楷體" w:eastAsia="標楷體" w:hAnsi="標楷體"/>
                  <w:sz w:val="20"/>
                  <w:szCs w:val="20"/>
                </w:rPr>
                <w:t>1c</w:t>
              </w:r>
            </w:smartTag>
            <w:r w:rsidRPr="00016FB5">
              <w:rPr>
                <w:rFonts w:ascii="標楷體" w:eastAsia="標楷體" w:hAnsi="標楷體" w:hint="eastAsia"/>
                <w:sz w:val="20"/>
                <w:szCs w:val="20"/>
              </w:rPr>
              <w:t>-I-1 認識身體活動的基本動作。</w:t>
            </w:r>
          </w:p>
          <w:p w14:paraId="7206E82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1d-I-1 描述動作技能基本常</w:t>
            </w:r>
            <w:r w:rsidRPr="00016FB5">
              <w:rPr>
                <w:rFonts w:ascii="標楷體" w:eastAsia="標楷體" w:hAnsi="標楷體" w:hint="eastAsia"/>
                <w:sz w:val="20"/>
                <w:szCs w:val="20"/>
              </w:rPr>
              <w:lastRenderedPageBreak/>
              <w:t>識。</w:t>
            </w:r>
          </w:p>
          <w:p w14:paraId="0E06524E"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UnitName" w:val="C"/>
                <w:attr w:name="SourceValue" w:val="3"/>
                <w:attr w:name="HasSpace" w:val="False"/>
                <w:attr w:name="Negative" w:val="False"/>
                <w:attr w:name="NumberType" w:val="1"/>
                <w:attr w:name="TCSC" w:val="0"/>
              </w:smartTagPr>
              <w:r w:rsidRPr="00016FB5">
                <w:rPr>
                  <w:rFonts w:ascii="標楷體" w:eastAsia="標楷體" w:hAnsi="標楷體"/>
                  <w:sz w:val="20"/>
                  <w:szCs w:val="20"/>
                </w:rPr>
                <w:t>3c</w:t>
              </w:r>
            </w:smartTag>
            <w:r w:rsidRPr="00016FB5">
              <w:rPr>
                <w:rFonts w:ascii="標楷體" w:eastAsia="標楷體" w:hAnsi="標楷體" w:hint="eastAsia"/>
                <w:sz w:val="20"/>
                <w:szCs w:val="20"/>
              </w:rPr>
              <w:t>-I-1 表現基本動作與模仿的能力。</w:t>
            </w:r>
          </w:p>
          <w:p w14:paraId="23903E4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4d-I-2 利用學校或社區資源從事身體活動。</w:t>
            </w:r>
          </w:p>
        </w:tc>
        <w:tc>
          <w:tcPr>
            <w:tcW w:w="272" w:type="pct"/>
          </w:tcPr>
          <w:p w14:paraId="6FB2B9C8" w14:textId="77777777" w:rsidR="00BD4483" w:rsidRPr="00016FB5" w:rsidRDefault="00BD4483" w:rsidP="00D36D14">
            <w:pPr>
              <w:widowControl/>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Ia-I-1 滾翻、支撐、平衡、懸垂遊戲。</w:t>
            </w:r>
          </w:p>
        </w:tc>
        <w:tc>
          <w:tcPr>
            <w:tcW w:w="708" w:type="pct"/>
            <w:gridSpan w:val="2"/>
          </w:tcPr>
          <w:p w14:paraId="368E152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1.認識單槓的握</w:t>
            </w:r>
            <w:proofErr w:type="gramStart"/>
            <w:r w:rsidRPr="00016FB5">
              <w:rPr>
                <w:rFonts w:ascii="標楷體" w:eastAsia="標楷體" w:hAnsi="標楷體" w:hint="eastAsia"/>
                <w:sz w:val="20"/>
                <w:szCs w:val="20"/>
              </w:rPr>
              <w:t>槓</w:t>
            </w:r>
            <w:proofErr w:type="gramEnd"/>
            <w:r w:rsidRPr="00016FB5">
              <w:rPr>
                <w:rFonts w:ascii="標楷體" w:eastAsia="標楷體" w:hAnsi="標楷體" w:hint="eastAsia"/>
                <w:sz w:val="20"/>
                <w:szCs w:val="20"/>
              </w:rPr>
              <w:t>、懸垂的動作要訣。</w:t>
            </w:r>
          </w:p>
          <w:p w14:paraId="03CD8D5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2.正確做出動態支撐、握</w:t>
            </w:r>
            <w:proofErr w:type="gramStart"/>
            <w:r w:rsidRPr="00016FB5">
              <w:rPr>
                <w:rFonts w:ascii="標楷體" w:eastAsia="標楷體" w:hAnsi="標楷體" w:hint="eastAsia"/>
                <w:sz w:val="20"/>
                <w:szCs w:val="20"/>
              </w:rPr>
              <w:t>槓</w:t>
            </w:r>
            <w:proofErr w:type="gramEnd"/>
            <w:r w:rsidRPr="00016FB5">
              <w:rPr>
                <w:rFonts w:ascii="標楷體" w:eastAsia="標楷體" w:hAnsi="標楷體" w:hint="eastAsia"/>
                <w:sz w:val="20"/>
                <w:szCs w:val="20"/>
              </w:rPr>
              <w:t>、懸垂的動作。</w:t>
            </w:r>
          </w:p>
          <w:p w14:paraId="7FB45A8E" w14:textId="77777777" w:rsidR="00BD4483" w:rsidRPr="00016FB5" w:rsidRDefault="00BD4483" w:rsidP="00D36D14">
            <w:pPr>
              <w:spacing w:line="260" w:lineRule="exact"/>
              <w:rPr>
                <w:rFonts w:ascii="標楷體" w:eastAsia="標楷體" w:hAnsi="標楷體"/>
                <w:snapToGrid w:val="0"/>
                <w:kern w:val="0"/>
                <w:sz w:val="20"/>
                <w:szCs w:val="20"/>
              </w:rPr>
            </w:pPr>
            <w:r w:rsidRPr="00016FB5">
              <w:rPr>
                <w:rFonts w:ascii="標楷體" w:eastAsia="標楷體" w:hAnsi="標楷體" w:hint="eastAsia"/>
                <w:sz w:val="20"/>
                <w:szCs w:val="20"/>
              </w:rPr>
              <w:t>3.會描述單槓的動作基本知識。</w:t>
            </w:r>
          </w:p>
        </w:tc>
        <w:tc>
          <w:tcPr>
            <w:tcW w:w="832" w:type="pct"/>
            <w:gridSpan w:val="2"/>
          </w:tcPr>
          <w:p w14:paraId="450307E0"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活動一、認識校園常見的</w:t>
            </w:r>
            <w:proofErr w:type="gramStart"/>
            <w:r w:rsidRPr="00016FB5">
              <w:rPr>
                <w:rFonts w:ascii="標楷體" w:eastAsia="標楷體" w:hAnsi="標楷體" w:hint="eastAsia"/>
                <w:b/>
                <w:bCs/>
                <w:kern w:val="0"/>
                <w:sz w:val="20"/>
                <w:szCs w:val="20"/>
              </w:rPr>
              <w:t>抓握或</w:t>
            </w:r>
            <w:proofErr w:type="gramEnd"/>
            <w:r w:rsidRPr="00016FB5">
              <w:rPr>
                <w:rFonts w:ascii="標楷體" w:eastAsia="標楷體" w:hAnsi="標楷體" w:hint="eastAsia"/>
                <w:b/>
                <w:bCs/>
                <w:kern w:val="0"/>
                <w:sz w:val="20"/>
                <w:szCs w:val="20"/>
              </w:rPr>
              <w:t>支撐性遊樂器材</w:t>
            </w:r>
          </w:p>
          <w:p w14:paraId="2051F3D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Cs/>
                <w:sz w:val="20"/>
                <w:szCs w:val="20"/>
              </w:rPr>
              <w:t>1.教師</w:t>
            </w:r>
            <w:r w:rsidRPr="00016FB5">
              <w:rPr>
                <w:rFonts w:ascii="標楷體" w:eastAsia="標楷體" w:hAnsi="標楷體" w:hint="eastAsia"/>
                <w:sz w:val="20"/>
                <w:szCs w:val="20"/>
              </w:rPr>
              <w:t>利用課本頁面引導學生認識校園常見</w:t>
            </w:r>
            <w:proofErr w:type="gramStart"/>
            <w:r w:rsidRPr="00016FB5">
              <w:rPr>
                <w:rFonts w:ascii="標楷體" w:eastAsia="標楷體" w:hAnsi="標楷體" w:hint="eastAsia"/>
                <w:sz w:val="20"/>
                <w:szCs w:val="20"/>
              </w:rPr>
              <w:t>的抓握</w:t>
            </w:r>
            <w:proofErr w:type="gramEnd"/>
            <w:r w:rsidRPr="00016FB5">
              <w:rPr>
                <w:rFonts w:ascii="標楷體" w:eastAsia="標楷體" w:hAnsi="標楷體" w:hint="eastAsia"/>
                <w:sz w:val="20"/>
                <w:szCs w:val="20"/>
              </w:rPr>
              <w:t>、攀爬器材，包括單槓、攀登架、雲梯、爬竿。</w:t>
            </w:r>
          </w:p>
          <w:p w14:paraId="030371C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2.說明</w:t>
            </w:r>
            <w:proofErr w:type="gramStart"/>
            <w:r w:rsidRPr="00016FB5">
              <w:rPr>
                <w:rFonts w:ascii="標楷體" w:eastAsia="標楷體" w:hAnsi="標楷體" w:hint="eastAsia"/>
                <w:kern w:val="0"/>
                <w:sz w:val="20"/>
                <w:szCs w:val="20"/>
              </w:rPr>
              <w:t>抓握和攀爬</w:t>
            </w:r>
            <w:proofErr w:type="gramEnd"/>
            <w:r w:rsidRPr="00016FB5">
              <w:rPr>
                <w:rFonts w:ascii="標楷體" w:eastAsia="標楷體" w:hAnsi="標楷體" w:hint="eastAsia"/>
                <w:kern w:val="0"/>
                <w:sz w:val="20"/>
                <w:szCs w:val="20"/>
              </w:rPr>
              <w:t>能力在日常生活中應用的情形，如</w:t>
            </w:r>
            <w:r w:rsidRPr="00016FB5">
              <w:rPr>
                <w:rFonts w:ascii="標楷體" w:eastAsia="標楷體" w:hAnsi="標楷體" w:hint="eastAsia"/>
                <w:sz w:val="20"/>
                <w:szCs w:val="20"/>
              </w:rPr>
              <w:t>：</w:t>
            </w:r>
            <w:r w:rsidRPr="00016FB5">
              <w:rPr>
                <w:rFonts w:ascii="標楷體" w:eastAsia="標楷體" w:hAnsi="標楷體" w:hint="eastAsia"/>
                <w:kern w:val="0"/>
                <w:sz w:val="20"/>
                <w:szCs w:val="20"/>
              </w:rPr>
              <w:t>爬山、攀岩、到公園玩遊</w:t>
            </w:r>
            <w:r w:rsidRPr="00016FB5">
              <w:rPr>
                <w:rFonts w:ascii="標楷體" w:eastAsia="標楷體" w:hAnsi="標楷體" w:hint="eastAsia"/>
                <w:kern w:val="0"/>
                <w:sz w:val="20"/>
                <w:szCs w:val="20"/>
              </w:rPr>
              <w:lastRenderedPageBreak/>
              <w:t>戲。</w:t>
            </w:r>
          </w:p>
          <w:p w14:paraId="36313C8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3.利用課本頁面引導學生</w:t>
            </w:r>
            <w:proofErr w:type="gramStart"/>
            <w:r w:rsidRPr="00016FB5">
              <w:rPr>
                <w:rFonts w:ascii="標楷體" w:eastAsia="標楷體" w:hAnsi="標楷體" w:hint="eastAsia"/>
                <w:sz w:val="20"/>
                <w:szCs w:val="20"/>
              </w:rPr>
              <w:t>認識抓握技巧</w:t>
            </w:r>
            <w:proofErr w:type="gramEnd"/>
            <w:r w:rsidRPr="00016FB5">
              <w:rPr>
                <w:rFonts w:ascii="標楷體" w:eastAsia="標楷體" w:hAnsi="標楷體" w:hint="eastAsia"/>
                <w:sz w:val="20"/>
                <w:szCs w:val="20"/>
              </w:rPr>
              <w:t>，包括：</w:t>
            </w:r>
            <w:proofErr w:type="gramStart"/>
            <w:r w:rsidRPr="00016FB5">
              <w:rPr>
                <w:rFonts w:ascii="標楷體" w:eastAsia="標楷體" w:hAnsi="標楷體" w:hint="eastAsia"/>
                <w:sz w:val="20"/>
                <w:szCs w:val="20"/>
              </w:rPr>
              <w:t>抓握時</w:t>
            </w:r>
            <w:proofErr w:type="gramEnd"/>
            <w:r w:rsidRPr="00016FB5">
              <w:rPr>
                <w:rFonts w:ascii="標楷體" w:eastAsia="標楷體" w:hAnsi="標楷體" w:hint="eastAsia"/>
                <w:sz w:val="20"/>
                <w:szCs w:val="20"/>
              </w:rPr>
              <w:t>，手指要出力</w:t>
            </w:r>
            <w:proofErr w:type="gramStart"/>
            <w:r w:rsidRPr="00016FB5">
              <w:rPr>
                <w:rFonts w:ascii="標楷體" w:eastAsia="標楷體" w:hAnsi="標楷體" w:hint="eastAsia"/>
                <w:sz w:val="20"/>
                <w:szCs w:val="20"/>
              </w:rPr>
              <w:t>才能握牢</w:t>
            </w:r>
            <w:proofErr w:type="gramEnd"/>
            <w:r w:rsidRPr="00016FB5">
              <w:rPr>
                <w:rFonts w:ascii="標楷體" w:eastAsia="標楷體" w:hAnsi="標楷體" w:hint="eastAsia"/>
                <w:sz w:val="20"/>
                <w:szCs w:val="20"/>
              </w:rPr>
              <w:t>；握</w:t>
            </w:r>
            <w:proofErr w:type="gramStart"/>
            <w:r w:rsidRPr="00016FB5">
              <w:rPr>
                <w:rFonts w:ascii="標楷體" w:eastAsia="標楷體" w:hAnsi="標楷體" w:hint="eastAsia"/>
                <w:sz w:val="20"/>
                <w:szCs w:val="20"/>
              </w:rPr>
              <w:t>槓</w:t>
            </w:r>
            <w:proofErr w:type="gramEnd"/>
            <w:r w:rsidRPr="00016FB5">
              <w:rPr>
                <w:rFonts w:ascii="標楷體" w:eastAsia="標楷體" w:hAnsi="標楷體" w:hint="eastAsia"/>
                <w:sz w:val="20"/>
                <w:szCs w:val="20"/>
              </w:rPr>
              <w:t>或手掌要擦乾，才不會發生掉落的危險。</w:t>
            </w:r>
          </w:p>
          <w:p w14:paraId="19ECFC31"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4.</w:t>
            </w:r>
            <w:r w:rsidRPr="00016FB5">
              <w:rPr>
                <w:rFonts w:ascii="標楷體" w:eastAsia="標楷體" w:hAnsi="標楷體" w:hint="eastAsia"/>
                <w:kern w:val="0"/>
                <w:sz w:val="20"/>
                <w:szCs w:val="20"/>
              </w:rPr>
              <w:t>教師可檢視學校是否有遊樂器材，引導學生</w:t>
            </w:r>
            <w:proofErr w:type="gramStart"/>
            <w:r w:rsidRPr="00016FB5">
              <w:rPr>
                <w:rFonts w:ascii="標楷體" w:eastAsia="標楷體" w:hAnsi="標楷體" w:hint="eastAsia"/>
                <w:kern w:val="0"/>
                <w:sz w:val="20"/>
                <w:szCs w:val="20"/>
              </w:rPr>
              <w:t>體驗抓握</w:t>
            </w:r>
            <w:proofErr w:type="gramEnd"/>
            <w:r w:rsidRPr="00016FB5">
              <w:rPr>
                <w:rFonts w:ascii="標楷體" w:eastAsia="標楷體" w:hAnsi="標楷體" w:hint="eastAsia"/>
                <w:kern w:val="0"/>
                <w:sz w:val="20"/>
                <w:szCs w:val="20"/>
              </w:rPr>
              <w:t>、攀爬的動作能力。</w:t>
            </w:r>
          </w:p>
          <w:p w14:paraId="33939DCC" w14:textId="77777777" w:rsidR="00BD4483" w:rsidRPr="00016FB5" w:rsidRDefault="00BD4483" w:rsidP="00D36D14">
            <w:pPr>
              <w:autoSpaceDE w:val="0"/>
              <w:autoSpaceDN w:val="0"/>
              <w:adjustRightInd w:val="0"/>
              <w:spacing w:line="260" w:lineRule="exact"/>
              <w:rPr>
                <w:rFonts w:ascii="標楷體" w:eastAsia="標楷體" w:hAnsi="標楷體"/>
                <w:b/>
                <w:kern w:val="0"/>
                <w:sz w:val="20"/>
                <w:szCs w:val="20"/>
              </w:rPr>
            </w:pPr>
            <w:r w:rsidRPr="00016FB5">
              <w:rPr>
                <w:rFonts w:ascii="標楷體" w:eastAsia="標楷體" w:hAnsi="標楷體" w:hint="eastAsia"/>
                <w:b/>
                <w:kern w:val="0"/>
                <w:sz w:val="20"/>
                <w:szCs w:val="20"/>
              </w:rPr>
              <w:t>活動二、單槓安全須知</w:t>
            </w:r>
          </w:p>
          <w:p w14:paraId="4119653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1.教師講解與介紹單槓的功能。</w:t>
            </w:r>
          </w:p>
          <w:p w14:paraId="064CBB1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2.教師利用學校運動資源說明單槓的安全注意事項，包括：選擇適合自己身高的單槓、單槓</w:t>
            </w:r>
            <w:proofErr w:type="gramStart"/>
            <w:r w:rsidRPr="00016FB5">
              <w:rPr>
                <w:rFonts w:ascii="標楷體" w:eastAsia="標楷體" w:hAnsi="標楷體" w:hint="eastAsia"/>
                <w:kern w:val="0"/>
                <w:sz w:val="20"/>
                <w:szCs w:val="20"/>
              </w:rPr>
              <w:t>下需有安全墊</w:t>
            </w:r>
            <w:proofErr w:type="gramEnd"/>
            <w:r w:rsidRPr="00016FB5">
              <w:rPr>
                <w:rFonts w:ascii="標楷體" w:eastAsia="標楷體" w:hAnsi="標楷體" w:hint="eastAsia"/>
                <w:kern w:val="0"/>
                <w:sz w:val="20"/>
                <w:szCs w:val="20"/>
              </w:rPr>
              <w:t>、運動前確定單槓不會搖晃，運動前進行暖身活動。</w:t>
            </w:r>
          </w:p>
          <w:p w14:paraId="48B2E9A1"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活動三、</w:t>
            </w:r>
            <w:r w:rsidRPr="00016FB5">
              <w:rPr>
                <w:rFonts w:ascii="標楷體" w:eastAsia="標楷體" w:hAnsi="標楷體" w:hint="eastAsia"/>
                <w:b/>
                <w:sz w:val="20"/>
                <w:szCs w:val="20"/>
              </w:rPr>
              <w:t>認識單槓活動</w:t>
            </w:r>
          </w:p>
          <w:p w14:paraId="12B991C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Cs/>
                <w:sz w:val="20"/>
                <w:szCs w:val="20"/>
              </w:rPr>
              <w:t>1.教師</w:t>
            </w:r>
            <w:r w:rsidRPr="00016FB5">
              <w:rPr>
                <w:rFonts w:ascii="標楷體" w:eastAsia="標楷體" w:hAnsi="標楷體" w:hint="eastAsia"/>
                <w:sz w:val="20"/>
                <w:szCs w:val="20"/>
              </w:rPr>
              <w:t>利用課本頁面或校園的單槓器材引導學生認識單槓活動主要的基本動作能力，包括</w:t>
            </w:r>
            <w:proofErr w:type="gramStart"/>
            <w:r w:rsidRPr="00016FB5">
              <w:rPr>
                <w:rFonts w:ascii="標楷體" w:eastAsia="標楷體" w:hAnsi="標楷體" w:hint="eastAsia"/>
                <w:sz w:val="20"/>
                <w:szCs w:val="20"/>
              </w:rPr>
              <w:t>抓握和懸垂</w:t>
            </w:r>
            <w:proofErr w:type="gramEnd"/>
            <w:r w:rsidRPr="00016FB5">
              <w:rPr>
                <w:rFonts w:ascii="標楷體" w:eastAsia="標楷體" w:hAnsi="標楷體" w:hint="eastAsia"/>
                <w:sz w:val="20"/>
                <w:szCs w:val="20"/>
              </w:rPr>
              <w:t>。</w:t>
            </w:r>
          </w:p>
          <w:p w14:paraId="7419E298"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sz w:val="20"/>
                <w:szCs w:val="20"/>
              </w:rPr>
              <w:t>2.示範並講解握</w:t>
            </w:r>
            <w:proofErr w:type="gramStart"/>
            <w:r w:rsidRPr="00016FB5">
              <w:rPr>
                <w:rFonts w:ascii="標楷體" w:eastAsia="標楷體" w:hAnsi="標楷體" w:hint="eastAsia"/>
                <w:sz w:val="20"/>
                <w:szCs w:val="20"/>
              </w:rPr>
              <w:t>槓</w:t>
            </w:r>
            <w:proofErr w:type="gramEnd"/>
            <w:r w:rsidRPr="00016FB5">
              <w:rPr>
                <w:rFonts w:ascii="標楷體" w:eastAsia="標楷體" w:hAnsi="標楷體" w:hint="eastAsia"/>
                <w:sz w:val="20"/>
                <w:szCs w:val="20"/>
              </w:rPr>
              <w:t>的方法，</w:t>
            </w:r>
            <w:proofErr w:type="gramStart"/>
            <w:r w:rsidRPr="00016FB5">
              <w:rPr>
                <w:rFonts w:ascii="標楷體" w:eastAsia="標楷體" w:hAnsi="標楷體" w:hint="eastAsia"/>
                <w:sz w:val="20"/>
                <w:szCs w:val="20"/>
              </w:rPr>
              <w:t>包括正握</w:t>
            </w:r>
            <w:proofErr w:type="gramEnd"/>
            <w:r w:rsidRPr="00016FB5">
              <w:rPr>
                <w:rFonts w:ascii="標楷體" w:eastAsia="標楷體" w:hAnsi="標楷體" w:hint="eastAsia"/>
                <w:sz w:val="20"/>
                <w:szCs w:val="20"/>
              </w:rPr>
              <w:t>、</w:t>
            </w:r>
            <w:proofErr w:type="gramStart"/>
            <w:r w:rsidRPr="00016FB5">
              <w:rPr>
                <w:rFonts w:ascii="標楷體" w:eastAsia="標楷體" w:hAnsi="標楷體" w:hint="eastAsia"/>
                <w:sz w:val="20"/>
                <w:szCs w:val="20"/>
              </w:rPr>
              <w:t>反握和正反</w:t>
            </w:r>
            <w:proofErr w:type="gramEnd"/>
            <w:r w:rsidRPr="00016FB5">
              <w:rPr>
                <w:rFonts w:ascii="標楷體" w:eastAsia="標楷體" w:hAnsi="標楷體" w:hint="eastAsia"/>
                <w:sz w:val="20"/>
                <w:szCs w:val="20"/>
              </w:rPr>
              <w:t>握，並引導學生輪流體驗。</w:t>
            </w:r>
          </w:p>
          <w:p w14:paraId="2016CB9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roofErr w:type="gramStart"/>
            <w:r w:rsidRPr="00016FB5">
              <w:rPr>
                <w:rFonts w:ascii="標楷體" w:eastAsia="標楷體" w:hAnsi="標楷體" w:hint="eastAsia"/>
                <w:sz w:val="20"/>
                <w:szCs w:val="20"/>
              </w:rPr>
              <w:t>複習抓握技巧</w:t>
            </w:r>
            <w:proofErr w:type="gramEnd"/>
            <w:r w:rsidRPr="00016FB5">
              <w:rPr>
                <w:rFonts w:ascii="標楷體" w:eastAsia="標楷體" w:hAnsi="標楷體" w:hint="eastAsia"/>
                <w:sz w:val="20"/>
                <w:szCs w:val="20"/>
              </w:rPr>
              <w:t>，包括：</w:t>
            </w:r>
            <w:proofErr w:type="gramStart"/>
            <w:r w:rsidRPr="00016FB5">
              <w:rPr>
                <w:rFonts w:ascii="標楷體" w:eastAsia="標楷體" w:hAnsi="標楷體" w:hint="eastAsia"/>
                <w:sz w:val="20"/>
                <w:szCs w:val="20"/>
              </w:rPr>
              <w:t>抓握時</w:t>
            </w:r>
            <w:proofErr w:type="gramEnd"/>
            <w:r w:rsidRPr="00016FB5">
              <w:rPr>
                <w:rFonts w:ascii="標楷體" w:eastAsia="標楷體" w:hAnsi="標楷體" w:hint="eastAsia"/>
                <w:sz w:val="20"/>
                <w:szCs w:val="20"/>
              </w:rPr>
              <w:t>，手指要出力</w:t>
            </w:r>
            <w:proofErr w:type="gramStart"/>
            <w:r w:rsidRPr="00016FB5">
              <w:rPr>
                <w:rFonts w:ascii="標楷體" w:eastAsia="標楷體" w:hAnsi="標楷體" w:hint="eastAsia"/>
                <w:sz w:val="20"/>
                <w:szCs w:val="20"/>
              </w:rPr>
              <w:t>才能握牢</w:t>
            </w:r>
            <w:proofErr w:type="gramEnd"/>
            <w:r w:rsidRPr="00016FB5">
              <w:rPr>
                <w:rFonts w:ascii="標楷體" w:eastAsia="標楷體" w:hAnsi="標楷體" w:hint="eastAsia"/>
                <w:sz w:val="20"/>
                <w:szCs w:val="20"/>
              </w:rPr>
              <w:t>；握</w:t>
            </w:r>
            <w:proofErr w:type="gramStart"/>
            <w:r w:rsidRPr="00016FB5">
              <w:rPr>
                <w:rFonts w:ascii="標楷體" w:eastAsia="標楷體" w:hAnsi="標楷體" w:hint="eastAsia"/>
                <w:sz w:val="20"/>
                <w:szCs w:val="20"/>
              </w:rPr>
              <w:t>槓</w:t>
            </w:r>
            <w:proofErr w:type="gramEnd"/>
            <w:r w:rsidRPr="00016FB5">
              <w:rPr>
                <w:rFonts w:ascii="標楷體" w:eastAsia="標楷體" w:hAnsi="標楷體" w:hint="eastAsia"/>
                <w:sz w:val="20"/>
                <w:szCs w:val="20"/>
              </w:rPr>
              <w:t>或手掌要擦乾，才不會發生掉落的危險。</w:t>
            </w:r>
          </w:p>
          <w:p w14:paraId="258E438B"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活動四、進行上</w:t>
            </w:r>
            <w:proofErr w:type="gramStart"/>
            <w:r w:rsidRPr="00016FB5">
              <w:rPr>
                <w:rFonts w:ascii="標楷體" w:eastAsia="標楷體" w:hAnsi="標楷體" w:hint="eastAsia"/>
                <w:b/>
                <w:bCs/>
                <w:kern w:val="0"/>
                <w:sz w:val="20"/>
                <w:szCs w:val="20"/>
              </w:rPr>
              <w:t>槓</w:t>
            </w:r>
            <w:proofErr w:type="gramEnd"/>
            <w:r w:rsidRPr="00016FB5">
              <w:rPr>
                <w:rFonts w:ascii="標楷體" w:eastAsia="標楷體" w:hAnsi="標楷體" w:hint="eastAsia"/>
                <w:b/>
                <w:bCs/>
                <w:kern w:val="0"/>
                <w:sz w:val="20"/>
                <w:szCs w:val="20"/>
              </w:rPr>
              <w:t>懸垂練習</w:t>
            </w:r>
          </w:p>
          <w:p w14:paraId="5DC1E87C" w14:textId="77777777" w:rsidR="00BD4483" w:rsidRPr="00016FB5" w:rsidRDefault="00BD4483" w:rsidP="00D36D14">
            <w:pPr>
              <w:spacing w:line="260" w:lineRule="exact"/>
              <w:rPr>
                <w:rFonts w:ascii="標楷體" w:eastAsia="標楷體" w:hAnsi="標楷體" w:cs="Times New Roman"/>
                <w:sz w:val="20"/>
                <w:szCs w:val="20"/>
              </w:rPr>
            </w:pPr>
            <w:r w:rsidRPr="00016FB5">
              <w:rPr>
                <w:rFonts w:ascii="標楷體" w:eastAsia="標楷體" w:hAnsi="標楷體" w:hint="eastAsia"/>
                <w:bCs/>
                <w:sz w:val="20"/>
                <w:szCs w:val="20"/>
              </w:rPr>
              <w:t>1.教師</w:t>
            </w:r>
            <w:r w:rsidRPr="00016FB5">
              <w:rPr>
                <w:rFonts w:ascii="標楷體" w:eastAsia="標楷體" w:hAnsi="標楷體" w:hint="eastAsia"/>
                <w:sz w:val="20"/>
                <w:szCs w:val="20"/>
              </w:rPr>
              <w:t>示範並講解基本上</w:t>
            </w:r>
            <w:proofErr w:type="gramStart"/>
            <w:r w:rsidRPr="00016FB5">
              <w:rPr>
                <w:rFonts w:ascii="標楷體" w:eastAsia="標楷體" w:hAnsi="標楷體" w:hint="eastAsia"/>
                <w:sz w:val="20"/>
                <w:szCs w:val="20"/>
              </w:rPr>
              <w:t>槓</w:t>
            </w:r>
            <w:proofErr w:type="gramEnd"/>
            <w:r w:rsidRPr="00016FB5">
              <w:rPr>
                <w:rFonts w:ascii="標楷體" w:eastAsia="標楷體" w:hAnsi="標楷體" w:hint="eastAsia"/>
                <w:sz w:val="20"/>
                <w:szCs w:val="20"/>
              </w:rPr>
              <w:t>、懸</w:t>
            </w:r>
            <w:proofErr w:type="gramStart"/>
            <w:r w:rsidRPr="00016FB5">
              <w:rPr>
                <w:rFonts w:ascii="標楷體" w:eastAsia="標楷體" w:hAnsi="標楷體" w:hint="eastAsia"/>
                <w:sz w:val="20"/>
                <w:szCs w:val="20"/>
              </w:rPr>
              <w:t>垂和下槓</w:t>
            </w:r>
            <w:proofErr w:type="gramEnd"/>
            <w:r w:rsidRPr="00016FB5">
              <w:rPr>
                <w:rFonts w:ascii="標楷體" w:eastAsia="標楷體" w:hAnsi="標楷體" w:hint="eastAsia"/>
                <w:sz w:val="20"/>
                <w:szCs w:val="20"/>
              </w:rPr>
              <w:t>動作，包括：選擇適合自己挑戰高度的單槓、原地屈膝跳躍雙手掌握</w:t>
            </w:r>
            <w:proofErr w:type="gramStart"/>
            <w:r w:rsidRPr="00016FB5">
              <w:rPr>
                <w:rFonts w:ascii="標楷體" w:eastAsia="標楷體" w:hAnsi="標楷體" w:hint="eastAsia"/>
                <w:sz w:val="20"/>
                <w:szCs w:val="20"/>
              </w:rPr>
              <w:t>槓</w:t>
            </w:r>
            <w:proofErr w:type="gramEnd"/>
            <w:r w:rsidRPr="00016FB5">
              <w:rPr>
                <w:rFonts w:ascii="標楷體" w:eastAsia="標楷體" w:hAnsi="標楷體" w:hint="eastAsia"/>
                <w:sz w:val="20"/>
                <w:szCs w:val="20"/>
              </w:rPr>
              <w:t>、身體自然懸垂、落地屈膝下</w:t>
            </w:r>
            <w:proofErr w:type="gramStart"/>
            <w:r w:rsidRPr="00016FB5">
              <w:rPr>
                <w:rFonts w:ascii="標楷體" w:eastAsia="標楷體" w:hAnsi="標楷體" w:hint="eastAsia"/>
                <w:sz w:val="20"/>
                <w:szCs w:val="20"/>
              </w:rPr>
              <w:t>槓</w:t>
            </w:r>
            <w:proofErr w:type="gramEnd"/>
            <w:r w:rsidRPr="00016FB5">
              <w:rPr>
                <w:rFonts w:ascii="標楷體" w:eastAsia="標楷體" w:hAnsi="標楷體" w:hint="eastAsia"/>
                <w:sz w:val="20"/>
                <w:szCs w:val="20"/>
              </w:rPr>
              <w:t>。</w:t>
            </w:r>
          </w:p>
          <w:p w14:paraId="7300D7B4"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2.引導學生輪流練習，教師在旁保護，並提醒學生注意雙手支撐的穩定性。</w:t>
            </w:r>
          </w:p>
          <w:p w14:paraId="025FFB7F"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活動五、綜合</w:t>
            </w:r>
            <w:r w:rsidRPr="00016FB5">
              <w:rPr>
                <w:rFonts w:ascii="標楷體" w:eastAsia="標楷體" w:hAnsi="標楷體" w:hint="eastAsia"/>
                <w:b/>
                <w:kern w:val="0"/>
                <w:sz w:val="20"/>
                <w:szCs w:val="20"/>
              </w:rPr>
              <w:t>活動</w:t>
            </w:r>
          </w:p>
          <w:p w14:paraId="373FE83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kern w:val="0"/>
                <w:sz w:val="20"/>
                <w:szCs w:val="20"/>
              </w:rPr>
              <w:t>1.進行</w:t>
            </w:r>
            <w:r w:rsidRPr="00016FB5">
              <w:rPr>
                <w:rFonts w:ascii="標楷體" w:eastAsia="標楷體" w:hAnsi="標楷體" w:hint="eastAsia"/>
                <w:sz w:val="20"/>
                <w:szCs w:val="20"/>
              </w:rPr>
              <w:t>看誰撐得久活動，講解規則：兩人一組，懸垂在單槓上，最後落地者獲勝。引導學生進行兩人或多人一組，一起進行</w:t>
            </w:r>
            <w:proofErr w:type="gramStart"/>
            <w:r w:rsidRPr="00016FB5">
              <w:rPr>
                <w:rFonts w:ascii="標楷體" w:eastAsia="標楷體" w:hAnsi="標楷體" w:hint="eastAsia"/>
                <w:sz w:val="20"/>
                <w:szCs w:val="20"/>
              </w:rPr>
              <w:t>看誰撐得</w:t>
            </w:r>
            <w:proofErr w:type="gramEnd"/>
            <w:r w:rsidRPr="00016FB5">
              <w:rPr>
                <w:rFonts w:ascii="標楷體" w:eastAsia="標楷體" w:hAnsi="標楷體" w:hint="eastAsia"/>
                <w:sz w:val="20"/>
                <w:szCs w:val="20"/>
              </w:rPr>
              <w:t>久的遊戲。</w:t>
            </w:r>
          </w:p>
          <w:p w14:paraId="29BC5ED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2.進行左右移動活動，講解活動規則：在單槓上依序由左向右慢慢移動。引導學生利用手掌依序移動，改變身體位置，進行左右移動遊戲。</w:t>
            </w:r>
          </w:p>
          <w:p w14:paraId="3A8F85A5"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3.教師</w:t>
            </w:r>
            <w:r w:rsidRPr="00016FB5">
              <w:rPr>
                <w:rFonts w:ascii="標楷體" w:eastAsia="標楷體" w:hAnsi="標楷體" w:hint="eastAsia"/>
                <w:kern w:val="0"/>
                <w:sz w:val="20"/>
                <w:szCs w:val="20"/>
              </w:rPr>
              <w:t>歸納</w:t>
            </w:r>
            <w:r w:rsidRPr="00016FB5">
              <w:rPr>
                <w:rFonts w:ascii="標楷體" w:eastAsia="標楷體" w:hAnsi="標楷體" w:hint="eastAsia"/>
                <w:sz w:val="20"/>
                <w:szCs w:val="20"/>
              </w:rPr>
              <w:t>：下課時間或課後時間，可以利用校園或公園相關器材，進行單槓活動，增加身體支撐</w:t>
            </w:r>
            <w:proofErr w:type="gramStart"/>
            <w:r w:rsidRPr="00016FB5">
              <w:rPr>
                <w:rFonts w:ascii="標楷體" w:eastAsia="標楷體" w:hAnsi="標楷體" w:hint="eastAsia"/>
                <w:sz w:val="20"/>
                <w:szCs w:val="20"/>
              </w:rPr>
              <w:t>和抓握能力</w:t>
            </w:r>
            <w:proofErr w:type="gramEnd"/>
            <w:r w:rsidRPr="00016FB5">
              <w:rPr>
                <w:rFonts w:ascii="標楷體" w:eastAsia="標楷體" w:hAnsi="標楷體" w:hint="eastAsia"/>
                <w:sz w:val="20"/>
                <w:szCs w:val="20"/>
              </w:rPr>
              <w:t>。</w:t>
            </w:r>
          </w:p>
        </w:tc>
        <w:tc>
          <w:tcPr>
            <w:tcW w:w="454" w:type="pct"/>
            <w:shd w:val="clear" w:color="auto" w:fill="auto"/>
          </w:tcPr>
          <w:p w14:paraId="2F06EA7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問答</w:t>
            </w:r>
          </w:p>
          <w:p w14:paraId="375E148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實作</w:t>
            </w:r>
          </w:p>
        </w:tc>
        <w:tc>
          <w:tcPr>
            <w:tcW w:w="407" w:type="pct"/>
            <w:shd w:val="clear" w:color="auto" w:fill="auto"/>
          </w:tcPr>
          <w:p w14:paraId="2F454599"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【安全教育】</w:t>
            </w:r>
          </w:p>
          <w:p w14:paraId="0F8BC2E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安E7 探究運動基本的保健。</w:t>
            </w:r>
          </w:p>
        </w:tc>
        <w:tc>
          <w:tcPr>
            <w:tcW w:w="472" w:type="pct"/>
          </w:tcPr>
          <w:p w14:paraId="7FC17E05" w14:textId="77777777" w:rsidR="00BD4483" w:rsidRPr="00016FB5" w:rsidRDefault="00BD4483" w:rsidP="00D36D14">
            <w:pPr>
              <w:pStyle w:val="a8"/>
              <w:spacing w:line="260" w:lineRule="exact"/>
              <w:rPr>
                <w:color w:val="auto"/>
              </w:rPr>
            </w:pPr>
          </w:p>
        </w:tc>
      </w:tr>
      <w:tr w:rsidR="00BD4483" w:rsidRPr="008D2FBD" w14:paraId="5452F16D" w14:textId="77777777" w:rsidTr="00D36D14">
        <w:tblPrEx>
          <w:jc w:val="center"/>
        </w:tblPrEx>
        <w:trPr>
          <w:trHeight w:val="303"/>
          <w:jc w:val="center"/>
        </w:trPr>
        <w:tc>
          <w:tcPr>
            <w:tcW w:w="407" w:type="pct"/>
            <w:shd w:val="clear" w:color="auto" w:fill="auto"/>
          </w:tcPr>
          <w:p w14:paraId="2372EBAB"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第十六</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0AC7BFB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單元六、我愛運動</w:t>
            </w:r>
          </w:p>
          <w:p w14:paraId="2C1272A0"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活動四、滾出活力</w:t>
            </w:r>
          </w:p>
        </w:tc>
        <w:tc>
          <w:tcPr>
            <w:tcW w:w="227" w:type="pct"/>
            <w:gridSpan w:val="2"/>
          </w:tcPr>
          <w:p w14:paraId="5AC41ED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30E11413"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-E-A2 具備探索身體活動與健康生活問題的思考能力，並透過體驗與實踐，處理日常生活中運動與健康的問題。</w:t>
            </w:r>
          </w:p>
        </w:tc>
        <w:tc>
          <w:tcPr>
            <w:tcW w:w="271" w:type="pct"/>
          </w:tcPr>
          <w:p w14:paraId="45CBE62F"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UnitName" w:val="C"/>
                <w:attr w:name="SourceValue" w:val="1"/>
                <w:attr w:name="HasSpace" w:val="False"/>
                <w:attr w:name="Negative" w:val="False"/>
                <w:attr w:name="NumberType" w:val="1"/>
                <w:attr w:name="TCSC" w:val="0"/>
              </w:smartTagPr>
              <w:r w:rsidRPr="00016FB5">
                <w:rPr>
                  <w:rFonts w:ascii="標楷體" w:eastAsia="標楷體" w:hAnsi="標楷體"/>
                  <w:sz w:val="20"/>
                  <w:szCs w:val="20"/>
                </w:rPr>
                <w:t>1c</w:t>
              </w:r>
            </w:smartTag>
            <w:r w:rsidRPr="00016FB5">
              <w:rPr>
                <w:rFonts w:ascii="標楷體" w:eastAsia="標楷體" w:hAnsi="標楷體" w:hint="eastAsia"/>
                <w:sz w:val="20"/>
                <w:szCs w:val="20"/>
              </w:rPr>
              <w:t>-I-1 認識身體活動的基本動作。1d-I-1 描述動作技能基本常識。</w:t>
            </w:r>
          </w:p>
          <w:p w14:paraId="3A4A6547"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UnitName" w:val="C"/>
                <w:attr w:name="SourceValue" w:val="2"/>
                <w:attr w:name="HasSpace" w:val="False"/>
                <w:attr w:name="Negative" w:val="False"/>
                <w:attr w:name="NumberType" w:val="1"/>
                <w:attr w:name="TCSC" w:val="0"/>
              </w:smartTagPr>
              <w:r w:rsidRPr="00016FB5">
                <w:rPr>
                  <w:rFonts w:ascii="標楷體" w:eastAsia="標楷體" w:hAnsi="標楷體"/>
                  <w:sz w:val="20"/>
                  <w:szCs w:val="20"/>
                </w:rPr>
                <w:t>2c</w:t>
              </w:r>
            </w:smartTag>
            <w:r w:rsidRPr="00016FB5">
              <w:rPr>
                <w:rFonts w:ascii="標楷體" w:eastAsia="標楷體" w:hAnsi="標楷體" w:hint="eastAsia"/>
                <w:sz w:val="20"/>
                <w:szCs w:val="20"/>
              </w:rPr>
              <w:t>-I-2 表現認真參與的學習態度。</w:t>
            </w:r>
          </w:p>
          <w:p w14:paraId="531C2437"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UnitName" w:val="C"/>
                <w:attr w:name="SourceValue" w:val="3"/>
                <w:attr w:name="HasSpace" w:val="False"/>
                <w:attr w:name="Negative" w:val="False"/>
                <w:attr w:name="NumberType" w:val="1"/>
                <w:attr w:name="TCSC" w:val="0"/>
              </w:smartTagPr>
              <w:r w:rsidRPr="00016FB5">
                <w:rPr>
                  <w:rFonts w:ascii="標楷體" w:eastAsia="標楷體" w:hAnsi="標楷體"/>
                  <w:sz w:val="20"/>
                  <w:szCs w:val="20"/>
                </w:rPr>
                <w:t>3c</w:t>
              </w:r>
            </w:smartTag>
            <w:r w:rsidRPr="00016FB5">
              <w:rPr>
                <w:rFonts w:ascii="標楷體" w:eastAsia="標楷體" w:hAnsi="標楷體" w:hint="eastAsia"/>
                <w:sz w:val="20"/>
                <w:szCs w:val="20"/>
              </w:rPr>
              <w:t xml:space="preserve">-I-1 </w:t>
            </w:r>
            <w:r w:rsidRPr="00016FB5">
              <w:rPr>
                <w:rFonts w:ascii="標楷體" w:eastAsia="標楷體" w:hAnsi="標楷體" w:hint="eastAsia"/>
                <w:sz w:val="20"/>
                <w:szCs w:val="20"/>
              </w:rPr>
              <w:lastRenderedPageBreak/>
              <w:t>表現基本動作與模仿的能力。</w:t>
            </w:r>
          </w:p>
        </w:tc>
        <w:tc>
          <w:tcPr>
            <w:tcW w:w="272" w:type="pct"/>
          </w:tcPr>
          <w:p w14:paraId="79A6407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Ia-I-1 滾翻、支撐、平衡、懸垂遊戲。</w:t>
            </w:r>
          </w:p>
        </w:tc>
        <w:tc>
          <w:tcPr>
            <w:tcW w:w="708" w:type="pct"/>
            <w:gridSpan w:val="2"/>
          </w:tcPr>
          <w:p w14:paraId="7A05454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w:t>
            </w:r>
            <w:proofErr w:type="gramStart"/>
            <w:r w:rsidRPr="00016FB5">
              <w:rPr>
                <w:rFonts w:ascii="標楷體" w:eastAsia="標楷體" w:hAnsi="標楷體" w:hint="eastAsia"/>
                <w:sz w:val="20"/>
                <w:szCs w:val="20"/>
              </w:rPr>
              <w:t>認識縮體</w:t>
            </w:r>
            <w:proofErr w:type="gramEnd"/>
            <w:r w:rsidRPr="00016FB5">
              <w:rPr>
                <w:rFonts w:ascii="標楷體" w:eastAsia="標楷體" w:hAnsi="標楷體" w:hint="eastAsia"/>
                <w:sz w:val="20"/>
                <w:szCs w:val="20"/>
              </w:rPr>
              <w:t>、</w:t>
            </w:r>
            <w:proofErr w:type="gramStart"/>
            <w:r w:rsidRPr="00016FB5">
              <w:rPr>
                <w:rFonts w:ascii="標楷體" w:eastAsia="標楷體" w:hAnsi="標楷體" w:hint="eastAsia"/>
                <w:sz w:val="20"/>
                <w:szCs w:val="20"/>
              </w:rPr>
              <w:t>直體側滾翻</w:t>
            </w:r>
            <w:proofErr w:type="gramEnd"/>
            <w:r w:rsidRPr="00016FB5">
              <w:rPr>
                <w:rFonts w:ascii="標楷體" w:eastAsia="標楷體" w:hAnsi="標楷體" w:hint="eastAsia"/>
                <w:sz w:val="20"/>
                <w:szCs w:val="20"/>
              </w:rPr>
              <w:t>的動作要訣。</w:t>
            </w:r>
          </w:p>
          <w:p w14:paraId="373F28B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2.能正確</w:t>
            </w:r>
            <w:proofErr w:type="gramStart"/>
            <w:r w:rsidRPr="00016FB5">
              <w:rPr>
                <w:rFonts w:ascii="標楷體" w:eastAsia="標楷體" w:hAnsi="標楷體" w:hint="eastAsia"/>
                <w:sz w:val="20"/>
                <w:szCs w:val="20"/>
              </w:rPr>
              <w:t>做出縮體</w:t>
            </w:r>
            <w:proofErr w:type="gramEnd"/>
            <w:r w:rsidRPr="00016FB5">
              <w:rPr>
                <w:rFonts w:ascii="標楷體" w:eastAsia="標楷體" w:hAnsi="標楷體" w:hint="eastAsia"/>
                <w:sz w:val="20"/>
                <w:szCs w:val="20"/>
              </w:rPr>
              <w:t>、</w:t>
            </w:r>
            <w:proofErr w:type="gramStart"/>
            <w:r w:rsidRPr="00016FB5">
              <w:rPr>
                <w:rFonts w:ascii="標楷體" w:eastAsia="標楷體" w:hAnsi="標楷體" w:hint="eastAsia"/>
                <w:sz w:val="20"/>
                <w:szCs w:val="20"/>
              </w:rPr>
              <w:t>直體側滾翻</w:t>
            </w:r>
            <w:proofErr w:type="gramEnd"/>
            <w:r w:rsidRPr="00016FB5">
              <w:rPr>
                <w:rFonts w:ascii="標楷體" w:eastAsia="標楷體" w:hAnsi="標楷體" w:hint="eastAsia"/>
                <w:sz w:val="20"/>
                <w:szCs w:val="20"/>
              </w:rPr>
              <w:t>的動作。</w:t>
            </w:r>
          </w:p>
          <w:p w14:paraId="0D0A5E7C" w14:textId="77777777" w:rsidR="00BD4483" w:rsidRPr="00016FB5" w:rsidRDefault="00BD4483" w:rsidP="00D36D14">
            <w:pPr>
              <w:spacing w:line="260" w:lineRule="exact"/>
              <w:rPr>
                <w:rFonts w:ascii="標楷體" w:eastAsia="標楷體" w:hAnsi="標楷體"/>
                <w:snapToGrid w:val="0"/>
                <w:kern w:val="0"/>
                <w:sz w:val="20"/>
                <w:szCs w:val="20"/>
              </w:rPr>
            </w:pPr>
            <w:r w:rsidRPr="00016FB5">
              <w:rPr>
                <w:rFonts w:ascii="標楷體" w:eastAsia="標楷體" w:hAnsi="標楷體" w:hint="eastAsia"/>
                <w:sz w:val="20"/>
                <w:szCs w:val="20"/>
              </w:rPr>
              <w:t>3.願意與他人認真合作完成雙人</w:t>
            </w:r>
            <w:proofErr w:type="gramStart"/>
            <w:r w:rsidRPr="00016FB5">
              <w:rPr>
                <w:rFonts w:ascii="標楷體" w:eastAsia="標楷體" w:hAnsi="標楷體" w:hint="eastAsia"/>
                <w:sz w:val="20"/>
                <w:szCs w:val="20"/>
              </w:rPr>
              <w:t>直體側滾翻</w:t>
            </w:r>
            <w:proofErr w:type="gramEnd"/>
            <w:r w:rsidRPr="00016FB5">
              <w:rPr>
                <w:rFonts w:ascii="標楷體" w:eastAsia="標楷體" w:hAnsi="標楷體" w:hint="eastAsia"/>
                <w:sz w:val="20"/>
                <w:szCs w:val="20"/>
              </w:rPr>
              <w:t>的動作。</w:t>
            </w:r>
          </w:p>
        </w:tc>
        <w:tc>
          <w:tcPr>
            <w:tcW w:w="832" w:type="pct"/>
            <w:gridSpan w:val="2"/>
          </w:tcPr>
          <w:p w14:paraId="61D778A3"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活動一、認識滾翻動作</w:t>
            </w:r>
          </w:p>
          <w:p w14:paraId="223BEAE5"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1.教師示範並引導學生利用墊子進行暖身活動。</w:t>
            </w:r>
          </w:p>
          <w:p w14:paraId="6FAF1952" w14:textId="77777777" w:rsidR="00BD4483" w:rsidRPr="00016FB5" w:rsidRDefault="00BD4483" w:rsidP="00D36D14">
            <w:pPr>
              <w:spacing w:line="260" w:lineRule="exact"/>
              <w:rPr>
                <w:rFonts w:ascii="標楷體" w:eastAsia="標楷體" w:hAnsi="標楷體"/>
                <w:b/>
                <w:bCs/>
                <w:kern w:val="0"/>
                <w:sz w:val="20"/>
                <w:szCs w:val="20"/>
              </w:rPr>
            </w:pPr>
            <w:r w:rsidRPr="00016FB5">
              <w:rPr>
                <w:rFonts w:ascii="標楷體" w:eastAsia="標楷體" w:hAnsi="標楷體" w:hint="eastAsia"/>
                <w:sz w:val="20"/>
                <w:szCs w:val="20"/>
              </w:rPr>
              <w:t>2.</w:t>
            </w:r>
            <w:r w:rsidRPr="00016FB5">
              <w:rPr>
                <w:rFonts w:ascii="標楷體" w:eastAsia="標楷體" w:hAnsi="標楷體" w:hint="eastAsia"/>
                <w:kern w:val="0"/>
                <w:sz w:val="20"/>
                <w:szCs w:val="20"/>
              </w:rPr>
              <w:t>利用課文內容說明滾翻是體操基本動作之一，側滾翻包括直體</w:t>
            </w:r>
            <w:proofErr w:type="gramStart"/>
            <w:r w:rsidRPr="00016FB5">
              <w:rPr>
                <w:rFonts w:ascii="標楷體" w:eastAsia="標楷體" w:hAnsi="標楷體" w:hint="eastAsia"/>
                <w:kern w:val="0"/>
                <w:sz w:val="20"/>
                <w:szCs w:val="20"/>
              </w:rPr>
              <w:t>和縮體</w:t>
            </w:r>
            <w:proofErr w:type="gramEnd"/>
            <w:r w:rsidRPr="00016FB5">
              <w:rPr>
                <w:rFonts w:ascii="標楷體" w:eastAsia="標楷體" w:hAnsi="標楷體" w:hint="eastAsia"/>
                <w:kern w:val="0"/>
                <w:sz w:val="20"/>
                <w:szCs w:val="20"/>
              </w:rPr>
              <w:t>。強調直體滾翻時身體要像一根直直的球棒一樣，雙腳和雙手要合併，不可分開，才容易滾動。</w:t>
            </w:r>
          </w:p>
          <w:p w14:paraId="2B6B5F98"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活動二、進行滾翻練習</w:t>
            </w:r>
          </w:p>
          <w:p w14:paraId="513F06FC"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1.教師講解與示範「左右擺動」的動作要領：側躺在墊上，手向前伸直與肩同高，做180度的擺動，體驗用手臂移動帶動身體翻轉滾動的</w:t>
            </w:r>
            <w:r w:rsidRPr="00016FB5">
              <w:rPr>
                <w:rFonts w:ascii="標楷體" w:eastAsia="標楷體" w:hAnsi="標楷體" w:hint="eastAsia"/>
                <w:sz w:val="20"/>
                <w:szCs w:val="20"/>
              </w:rPr>
              <w:lastRenderedPageBreak/>
              <w:t>感覺，再引導學生分組練習。</w:t>
            </w:r>
          </w:p>
          <w:p w14:paraId="79FBD74C"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2.教師講解與示範「連續滾翻」的動作要領：躺臥在墊上，利用剛才學會的滾動經驗，嘗試自己連續做360度的滾翻。</w:t>
            </w:r>
          </w:p>
          <w:p w14:paraId="4D7F7213"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3.教師講解「兩人</w:t>
            </w:r>
            <w:proofErr w:type="gramStart"/>
            <w:r w:rsidRPr="00016FB5">
              <w:rPr>
                <w:rFonts w:ascii="標楷體" w:eastAsia="標楷體" w:hAnsi="標楷體" w:hint="eastAsia"/>
                <w:sz w:val="20"/>
                <w:szCs w:val="20"/>
              </w:rPr>
              <w:t>捲</w:t>
            </w:r>
            <w:proofErr w:type="gramEnd"/>
            <w:r w:rsidRPr="00016FB5">
              <w:rPr>
                <w:rFonts w:ascii="標楷體" w:eastAsia="標楷體" w:hAnsi="標楷體" w:hint="eastAsia"/>
                <w:sz w:val="20"/>
                <w:szCs w:val="20"/>
              </w:rPr>
              <w:t>壽司」的動作要領：兩人一組，1人</w:t>
            </w:r>
            <w:proofErr w:type="gramStart"/>
            <w:r w:rsidRPr="00016FB5">
              <w:rPr>
                <w:rFonts w:ascii="標楷體" w:eastAsia="標楷體" w:hAnsi="標楷體" w:hint="eastAsia"/>
                <w:sz w:val="20"/>
                <w:szCs w:val="20"/>
              </w:rPr>
              <w:t>雙手夾耳向上</w:t>
            </w:r>
            <w:proofErr w:type="gramEnd"/>
            <w:r w:rsidRPr="00016FB5">
              <w:rPr>
                <w:rFonts w:ascii="標楷體" w:eastAsia="標楷體" w:hAnsi="標楷體" w:hint="eastAsia"/>
                <w:sz w:val="20"/>
                <w:szCs w:val="20"/>
              </w:rPr>
              <w:t>伸直，</w:t>
            </w:r>
            <w:proofErr w:type="gramStart"/>
            <w:r w:rsidRPr="00016FB5">
              <w:rPr>
                <w:rFonts w:ascii="標楷體" w:eastAsia="標楷體" w:hAnsi="標楷體" w:hint="eastAsia"/>
                <w:sz w:val="20"/>
                <w:szCs w:val="20"/>
              </w:rPr>
              <w:t>雙腳夾緊</w:t>
            </w:r>
            <w:proofErr w:type="gramEnd"/>
            <w:r w:rsidRPr="00016FB5">
              <w:rPr>
                <w:rFonts w:ascii="標楷體" w:eastAsia="標楷體" w:hAnsi="標楷體" w:hint="eastAsia"/>
                <w:sz w:val="20"/>
                <w:szCs w:val="20"/>
              </w:rPr>
              <w:t>，身體保持一直線，1人</w:t>
            </w:r>
            <w:proofErr w:type="gramStart"/>
            <w:r w:rsidRPr="00016FB5">
              <w:rPr>
                <w:rFonts w:ascii="標楷體" w:eastAsia="標楷體" w:hAnsi="標楷體" w:hint="eastAsia"/>
                <w:sz w:val="20"/>
                <w:szCs w:val="20"/>
              </w:rPr>
              <w:t>在後輕推</w:t>
            </w:r>
            <w:proofErr w:type="gramEnd"/>
            <w:r w:rsidRPr="00016FB5">
              <w:rPr>
                <w:rFonts w:ascii="標楷體" w:eastAsia="標楷體" w:hAnsi="標楷體" w:hint="eastAsia"/>
                <w:sz w:val="20"/>
                <w:szCs w:val="20"/>
              </w:rPr>
              <w:t>其背部與臀部，使其由右向左滾動。引導學生分組練習，並提醒要互相合作，輪流協助他人完成動作。</w:t>
            </w:r>
          </w:p>
          <w:p w14:paraId="2D48194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4.教師講解「個人直體滾翻」的動作要領：分組個別進行個人直體滾翻動作，強調全身保持一直線，雙腳靠攏不分開，控制</w:t>
            </w:r>
            <w:proofErr w:type="gramStart"/>
            <w:r w:rsidRPr="00016FB5">
              <w:rPr>
                <w:rFonts w:ascii="標楷體" w:eastAsia="標楷體" w:hAnsi="標楷體" w:hint="eastAsia"/>
                <w:kern w:val="0"/>
                <w:sz w:val="20"/>
                <w:szCs w:val="20"/>
              </w:rPr>
              <w:t>身體像側邊</w:t>
            </w:r>
            <w:proofErr w:type="gramEnd"/>
            <w:r w:rsidRPr="00016FB5">
              <w:rPr>
                <w:rFonts w:ascii="標楷體" w:eastAsia="標楷體" w:hAnsi="標楷體" w:hint="eastAsia"/>
                <w:kern w:val="0"/>
                <w:sz w:val="20"/>
                <w:szCs w:val="20"/>
              </w:rPr>
              <w:t>翻滾的要領。</w:t>
            </w:r>
          </w:p>
          <w:p w14:paraId="41FF3CA5"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5.教師講解與示範「連續滾翻」的動作要領：兩人一組，一人躺臥在墊上，利用剛才學會的滾動經驗，嘗試自己連續做360度的滾翻，另一人嘗試利用方法協助同伴至少完成三次連續滾翻動作。</w:t>
            </w:r>
          </w:p>
          <w:p w14:paraId="77C65D14"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活動三、綜合</w:t>
            </w:r>
            <w:r w:rsidRPr="00016FB5">
              <w:rPr>
                <w:rFonts w:ascii="標楷體" w:eastAsia="標楷體" w:hAnsi="標楷體" w:hint="eastAsia"/>
                <w:b/>
                <w:kern w:val="0"/>
                <w:sz w:val="20"/>
                <w:szCs w:val="20"/>
              </w:rPr>
              <w:t>活動</w:t>
            </w:r>
          </w:p>
          <w:p w14:paraId="0FEDD1FD"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w:t>
            </w:r>
            <w:r w:rsidRPr="00016FB5">
              <w:rPr>
                <w:rFonts w:ascii="標楷體" w:eastAsia="標楷體" w:hAnsi="標楷體" w:hint="eastAsia"/>
                <w:kern w:val="0"/>
                <w:sz w:val="20"/>
                <w:szCs w:val="20"/>
              </w:rPr>
              <w:t>教師引導學生發表兩人合作完成任務的感想與方法。</w:t>
            </w:r>
          </w:p>
          <w:p w14:paraId="319D84F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w:t>
            </w:r>
            <w:r w:rsidRPr="00016FB5">
              <w:rPr>
                <w:rFonts w:ascii="標楷體" w:eastAsia="標楷體" w:hAnsi="標楷體" w:hint="eastAsia"/>
                <w:kern w:val="0"/>
                <w:sz w:val="20"/>
                <w:szCs w:val="20"/>
              </w:rPr>
              <w:t>歸納</w:t>
            </w:r>
            <w:proofErr w:type="gramStart"/>
            <w:r w:rsidRPr="00016FB5">
              <w:rPr>
                <w:rFonts w:ascii="標楷體" w:eastAsia="標楷體" w:hAnsi="標楷體" w:hint="eastAsia"/>
                <w:kern w:val="0"/>
                <w:sz w:val="20"/>
                <w:szCs w:val="20"/>
              </w:rPr>
              <w:t>直體側滾翻</w:t>
            </w:r>
            <w:proofErr w:type="gramEnd"/>
            <w:r w:rsidRPr="00016FB5">
              <w:rPr>
                <w:rFonts w:ascii="標楷體" w:eastAsia="標楷體" w:hAnsi="標楷體" w:hint="eastAsia"/>
                <w:kern w:val="0"/>
                <w:sz w:val="20"/>
                <w:szCs w:val="20"/>
              </w:rPr>
              <w:t>技巧，強調滾翻時控制身體的要訣。</w:t>
            </w:r>
          </w:p>
          <w:p w14:paraId="0303D2F4"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活動四、複習直體滾翻動作</w:t>
            </w:r>
          </w:p>
          <w:p w14:paraId="44C0837A"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1.教師示範並引導</w:t>
            </w:r>
            <w:r w:rsidRPr="00016FB5">
              <w:rPr>
                <w:rFonts w:ascii="標楷體" w:eastAsia="標楷體" w:hAnsi="標楷體" w:hint="eastAsia"/>
                <w:kern w:val="0"/>
                <w:sz w:val="20"/>
                <w:szCs w:val="20"/>
              </w:rPr>
              <w:t>學生</w:t>
            </w:r>
            <w:r w:rsidRPr="00016FB5">
              <w:rPr>
                <w:rFonts w:ascii="標楷體" w:eastAsia="標楷體" w:hAnsi="標楷體" w:hint="eastAsia"/>
                <w:sz w:val="20"/>
                <w:szCs w:val="20"/>
              </w:rPr>
              <w:t>利用墊子進行暖身活動。</w:t>
            </w:r>
          </w:p>
          <w:p w14:paraId="2880B8F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2.引導學生輪流複習</w:t>
            </w:r>
            <w:proofErr w:type="gramStart"/>
            <w:r w:rsidRPr="00016FB5">
              <w:rPr>
                <w:rFonts w:ascii="標楷體" w:eastAsia="標楷體" w:hAnsi="標楷體" w:hint="eastAsia"/>
                <w:sz w:val="20"/>
                <w:szCs w:val="20"/>
              </w:rPr>
              <w:t>直體側滾翻</w:t>
            </w:r>
            <w:proofErr w:type="gramEnd"/>
            <w:r w:rsidRPr="00016FB5">
              <w:rPr>
                <w:rFonts w:ascii="標楷體" w:eastAsia="標楷體" w:hAnsi="標楷體" w:hint="eastAsia"/>
                <w:sz w:val="20"/>
                <w:szCs w:val="20"/>
              </w:rPr>
              <w:t>動作</w:t>
            </w:r>
            <w:r w:rsidRPr="00016FB5">
              <w:rPr>
                <w:rFonts w:ascii="標楷體" w:eastAsia="標楷體" w:hAnsi="標楷體" w:hint="eastAsia"/>
                <w:kern w:val="0"/>
                <w:sz w:val="20"/>
                <w:szCs w:val="20"/>
              </w:rPr>
              <w:t>，複習滾翻時身體要像一根直直的球棒一樣，雙腳和雙手要合併，不可分開，才容易滾動。</w:t>
            </w:r>
          </w:p>
          <w:p w14:paraId="6D43A2F4"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活動五、進行</w:t>
            </w:r>
            <w:proofErr w:type="gramStart"/>
            <w:r w:rsidRPr="00016FB5">
              <w:rPr>
                <w:rFonts w:ascii="標楷體" w:eastAsia="標楷體" w:hAnsi="標楷體" w:hint="eastAsia"/>
                <w:b/>
                <w:bCs/>
                <w:kern w:val="0"/>
                <w:sz w:val="20"/>
                <w:szCs w:val="20"/>
              </w:rPr>
              <w:t>縮體側</w:t>
            </w:r>
            <w:proofErr w:type="gramEnd"/>
            <w:r w:rsidRPr="00016FB5">
              <w:rPr>
                <w:rFonts w:ascii="標楷體" w:eastAsia="標楷體" w:hAnsi="標楷體" w:hint="eastAsia"/>
                <w:b/>
                <w:bCs/>
                <w:kern w:val="0"/>
                <w:sz w:val="20"/>
                <w:szCs w:val="20"/>
              </w:rPr>
              <w:t>滾翻練習</w:t>
            </w:r>
          </w:p>
          <w:p w14:paraId="56CF6DB0"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1.教師</w:t>
            </w:r>
            <w:proofErr w:type="gramStart"/>
            <w:r w:rsidRPr="00016FB5">
              <w:rPr>
                <w:rFonts w:ascii="標楷體" w:eastAsia="標楷體" w:hAnsi="標楷體" w:hint="eastAsia"/>
                <w:sz w:val="20"/>
                <w:szCs w:val="20"/>
              </w:rPr>
              <w:t>示範縮體和直體側滾翻</w:t>
            </w:r>
            <w:proofErr w:type="gramEnd"/>
            <w:r w:rsidRPr="00016FB5">
              <w:rPr>
                <w:rFonts w:ascii="標楷體" w:eastAsia="標楷體" w:hAnsi="標楷體" w:hint="eastAsia"/>
                <w:sz w:val="20"/>
                <w:szCs w:val="20"/>
              </w:rPr>
              <w:t>兩個動作，讓學生發表兩者的差異。</w:t>
            </w:r>
          </w:p>
          <w:p w14:paraId="6EAFED4C" w14:textId="77777777" w:rsidR="00BD4483" w:rsidRPr="00016FB5" w:rsidRDefault="00BD4483" w:rsidP="00D36D14">
            <w:pPr>
              <w:spacing w:line="260" w:lineRule="exact"/>
              <w:rPr>
                <w:rFonts w:ascii="標楷體" w:eastAsia="標楷體" w:hAnsi="標楷體"/>
                <w:kern w:val="0"/>
                <w:sz w:val="20"/>
                <w:szCs w:val="20"/>
              </w:rPr>
            </w:pPr>
            <w:r w:rsidRPr="00016FB5">
              <w:rPr>
                <w:rFonts w:ascii="標楷體" w:eastAsia="標楷體" w:hAnsi="標楷體" w:hint="eastAsia"/>
                <w:sz w:val="20"/>
                <w:szCs w:val="20"/>
              </w:rPr>
              <w:t>2.說明</w:t>
            </w:r>
            <w:proofErr w:type="gramStart"/>
            <w:r w:rsidRPr="00016FB5">
              <w:rPr>
                <w:rFonts w:ascii="標楷體" w:eastAsia="標楷體" w:hAnsi="標楷體" w:hint="eastAsia"/>
                <w:sz w:val="20"/>
                <w:szCs w:val="20"/>
              </w:rPr>
              <w:t>縮體側</w:t>
            </w:r>
            <w:proofErr w:type="gramEnd"/>
            <w:r w:rsidRPr="00016FB5">
              <w:rPr>
                <w:rFonts w:ascii="標楷體" w:eastAsia="標楷體" w:hAnsi="標楷體" w:hint="eastAsia"/>
                <w:sz w:val="20"/>
                <w:szCs w:val="20"/>
              </w:rPr>
              <w:t>滾翻要先把身體縮成圓形的雞蛋一般，才容易滾翻。引導學生練習雙手抱膝，身體縮成一團，</w:t>
            </w:r>
            <w:proofErr w:type="gramStart"/>
            <w:r w:rsidRPr="00016FB5">
              <w:rPr>
                <w:rFonts w:ascii="標楷體" w:eastAsia="標楷體" w:hAnsi="標楷體" w:hint="eastAsia"/>
                <w:sz w:val="20"/>
                <w:szCs w:val="20"/>
              </w:rPr>
              <w:t>向側方</w:t>
            </w:r>
            <w:proofErr w:type="gramEnd"/>
            <w:r w:rsidRPr="00016FB5">
              <w:rPr>
                <w:rFonts w:ascii="標楷體" w:eastAsia="標楷體" w:hAnsi="標楷體" w:hint="eastAsia"/>
                <w:sz w:val="20"/>
                <w:szCs w:val="20"/>
              </w:rPr>
              <w:t>滾動。</w:t>
            </w:r>
          </w:p>
          <w:p w14:paraId="6E2F802E"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3.講解與示範「不倒翁」的動作要領：雙手抓腳掌預備，依序側滾下、後躺、側滾上、起身坐好。引導學生利用口訣，依序練習不倒翁動作。</w:t>
            </w:r>
          </w:p>
          <w:p w14:paraId="2F55636B"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4.教師說明雙人同向不倒翁活動規則：兩人或多人一組，一起進行同</w:t>
            </w:r>
            <w:proofErr w:type="gramStart"/>
            <w:r w:rsidRPr="00016FB5">
              <w:rPr>
                <w:rFonts w:ascii="標楷體" w:eastAsia="標楷體" w:hAnsi="標楷體" w:hint="eastAsia"/>
                <w:sz w:val="20"/>
                <w:szCs w:val="20"/>
              </w:rPr>
              <w:t>向縮體側</w:t>
            </w:r>
            <w:proofErr w:type="gramEnd"/>
            <w:r w:rsidRPr="00016FB5">
              <w:rPr>
                <w:rFonts w:ascii="標楷體" w:eastAsia="標楷體" w:hAnsi="標楷體" w:hint="eastAsia"/>
                <w:sz w:val="20"/>
                <w:szCs w:val="20"/>
              </w:rPr>
              <w:t>滾翻動作。</w:t>
            </w:r>
          </w:p>
          <w:p w14:paraId="79D3B957"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活動六、綜合</w:t>
            </w:r>
            <w:r w:rsidRPr="00016FB5">
              <w:rPr>
                <w:rFonts w:ascii="標楷體" w:eastAsia="標楷體" w:hAnsi="標楷體" w:hint="eastAsia"/>
                <w:b/>
                <w:kern w:val="0"/>
                <w:sz w:val="20"/>
                <w:szCs w:val="20"/>
              </w:rPr>
              <w:t>活動</w:t>
            </w:r>
          </w:p>
          <w:p w14:paraId="4A7A24A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1.教師請動作較佳的</w:t>
            </w:r>
            <w:proofErr w:type="gramStart"/>
            <w:r w:rsidRPr="00016FB5">
              <w:rPr>
                <w:rFonts w:ascii="標楷體" w:eastAsia="標楷體" w:hAnsi="標楷體" w:hint="eastAsia"/>
                <w:sz w:val="20"/>
                <w:szCs w:val="20"/>
              </w:rPr>
              <w:t>組別展演</w:t>
            </w:r>
            <w:proofErr w:type="gramEnd"/>
            <w:r w:rsidRPr="00016FB5">
              <w:rPr>
                <w:rFonts w:ascii="標楷體" w:eastAsia="標楷體" w:hAnsi="標楷體" w:hint="eastAsia"/>
                <w:sz w:val="20"/>
                <w:szCs w:val="20"/>
              </w:rPr>
              <w:t>，並由同學給予回饋說出其動作優點。</w:t>
            </w:r>
          </w:p>
          <w:p w14:paraId="4ADD2A2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w:t>
            </w:r>
            <w:r w:rsidRPr="00016FB5">
              <w:rPr>
                <w:rFonts w:ascii="標楷體" w:eastAsia="標楷體" w:hAnsi="標楷體" w:hint="eastAsia"/>
                <w:kern w:val="0"/>
                <w:sz w:val="20"/>
                <w:szCs w:val="20"/>
              </w:rPr>
              <w:t>歸納與分析直體和</w:t>
            </w:r>
            <w:proofErr w:type="gramStart"/>
            <w:r w:rsidRPr="00016FB5">
              <w:rPr>
                <w:rFonts w:ascii="標楷體" w:eastAsia="標楷體" w:hAnsi="標楷體" w:hint="eastAsia"/>
                <w:kern w:val="0"/>
                <w:sz w:val="20"/>
                <w:szCs w:val="20"/>
              </w:rPr>
              <w:t>縮體側</w:t>
            </w:r>
            <w:proofErr w:type="gramEnd"/>
            <w:r w:rsidRPr="00016FB5">
              <w:rPr>
                <w:rFonts w:ascii="標楷體" w:eastAsia="標楷體" w:hAnsi="標楷體" w:hint="eastAsia"/>
                <w:kern w:val="0"/>
                <w:sz w:val="20"/>
                <w:szCs w:val="20"/>
              </w:rPr>
              <w:t>滾翻技巧，強調滾翻時控制身體的要訣。</w:t>
            </w:r>
          </w:p>
        </w:tc>
        <w:tc>
          <w:tcPr>
            <w:tcW w:w="454" w:type="pct"/>
            <w:shd w:val="clear" w:color="auto" w:fill="auto"/>
          </w:tcPr>
          <w:p w14:paraId="21A7144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問答</w:t>
            </w:r>
          </w:p>
          <w:p w14:paraId="21C2AAA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實作</w:t>
            </w:r>
          </w:p>
          <w:p w14:paraId="4419E35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觀察</w:t>
            </w:r>
          </w:p>
        </w:tc>
        <w:tc>
          <w:tcPr>
            <w:tcW w:w="407" w:type="pct"/>
            <w:shd w:val="clear" w:color="auto" w:fill="auto"/>
          </w:tcPr>
          <w:p w14:paraId="30329708"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【安全教育】</w:t>
            </w:r>
          </w:p>
          <w:p w14:paraId="1FD8EA5F"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安E3 知道常見事故傷害。</w:t>
            </w:r>
          </w:p>
          <w:p w14:paraId="5FA3F788"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安E7 探究運動基本的保健。</w:t>
            </w:r>
          </w:p>
        </w:tc>
        <w:tc>
          <w:tcPr>
            <w:tcW w:w="472" w:type="pct"/>
          </w:tcPr>
          <w:p w14:paraId="305BFF03" w14:textId="77777777" w:rsidR="00BD4483" w:rsidRPr="00016FB5" w:rsidRDefault="00BD4483" w:rsidP="00D36D14">
            <w:pPr>
              <w:pStyle w:val="a8"/>
              <w:spacing w:line="260" w:lineRule="exact"/>
              <w:rPr>
                <w:color w:val="auto"/>
              </w:rPr>
            </w:pPr>
          </w:p>
        </w:tc>
      </w:tr>
      <w:tr w:rsidR="00BD4483" w:rsidRPr="008D2FBD" w14:paraId="2E9AE196" w14:textId="77777777" w:rsidTr="00D36D14">
        <w:tblPrEx>
          <w:jc w:val="center"/>
        </w:tblPrEx>
        <w:trPr>
          <w:trHeight w:val="303"/>
          <w:jc w:val="center"/>
        </w:trPr>
        <w:tc>
          <w:tcPr>
            <w:tcW w:w="407" w:type="pct"/>
            <w:shd w:val="clear" w:color="auto" w:fill="auto"/>
          </w:tcPr>
          <w:p w14:paraId="0D04CC8D"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第十七</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0C27EA8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單元六、我愛運動</w:t>
            </w:r>
          </w:p>
          <w:p w14:paraId="725E1F4D"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活動五、有</w:t>
            </w:r>
            <w:r w:rsidRPr="00016FB5">
              <w:rPr>
                <w:rFonts w:ascii="標楷體" w:eastAsia="標楷體" w:hAnsi="標楷體" w:hint="eastAsia"/>
                <w:bCs/>
                <w:sz w:val="20"/>
                <w:szCs w:val="20"/>
              </w:rPr>
              <w:lastRenderedPageBreak/>
              <w:t>趣的平衡遊戲</w:t>
            </w:r>
          </w:p>
        </w:tc>
        <w:tc>
          <w:tcPr>
            <w:tcW w:w="227" w:type="pct"/>
            <w:gridSpan w:val="2"/>
          </w:tcPr>
          <w:p w14:paraId="1FE3C56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lastRenderedPageBreak/>
              <w:t>3</w:t>
            </w:r>
          </w:p>
        </w:tc>
        <w:tc>
          <w:tcPr>
            <w:tcW w:w="543" w:type="pct"/>
          </w:tcPr>
          <w:p w14:paraId="0018168C"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-E-A1 具備良好身體活動與健康生活的習</w:t>
            </w:r>
            <w:r w:rsidRPr="00016FB5">
              <w:rPr>
                <w:rFonts w:ascii="標楷體" w:eastAsia="標楷體" w:hAnsi="標楷體" w:hint="eastAsia"/>
                <w:bCs/>
                <w:snapToGrid w:val="0"/>
                <w:kern w:val="0"/>
                <w:sz w:val="20"/>
                <w:szCs w:val="20"/>
              </w:rPr>
              <w:lastRenderedPageBreak/>
              <w:t>慣，以促進身心健全發展，並認識個人特質，發展運動與保健的潛能。</w:t>
            </w:r>
          </w:p>
        </w:tc>
        <w:tc>
          <w:tcPr>
            <w:tcW w:w="271" w:type="pct"/>
          </w:tcPr>
          <w:p w14:paraId="3725B973"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016FB5">
                <w:rPr>
                  <w:rFonts w:ascii="標楷體" w:eastAsia="標楷體" w:hAnsi="標楷體"/>
                  <w:sz w:val="20"/>
                  <w:szCs w:val="20"/>
                </w:rPr>
                <w:lastRenderedPageBreak/>
                <w:t>1c</w:t>
              </w:r>
            </w:smartTag>
            <w:r w:rsidRPr="00016FB5">
              <w:rPr>
                <w:rFonts w:ascii="標楷體" w:eastAsia="標楷體" w:hAnsi="標楷體" w:hint="eastAsia"/>
                <w:sz w:val="20"/>
                <w:szCs w:val="20"/>
              </w:rPr>
              <w:t>-I-1 認識身體活動</w:t>
            </w:r>
            <w:r w:rsidRPr="00016FB5">
              <w:rPr>
                <w:rFonts w:ascii="標楷體" w:eastAsia="標楷體" w:hAnsi="標楷體" w:hint="eastAsia"/>
                <w:sz w:val="20"/>
                <w:szCs w:val="20"/>
              </w:rPr>
              <w:lastRenderedPageBreak/>
              <w:t>的基本動作。</w:t>
            </w:r>
          </w:p>
          <w:p w14:paraId="3D483A49"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016FB5">
                <w:rPr>
                  <w:rFonts w:ascii="標楷體" w:eastAsia="標楷體" w:hAnsi="標楷體"/>
                  <w:sz w:val="20"/>
                  <w:szCs w:val="20"/>
                </w:rPr>
                <w:t>3c</w:t>
              </w:r>
            </w:smartTag>
            <w:r w:rsidRPr="00016FB5">
              <w:rPr>
                <w:rFonts w:ascii="標楷體" w:eastAsia="標楷體" w:hAnsi="標楷體" w:hint="eastAsia"/>
                <w:sz w:val="20"/>
                <w:szCs w:val="20"/>
              </w:rPr>
              <w:t>-I-1 表現基本動作與模仿的能力。</w:t>
            </w:r>
          </w:p>
        </w:tc>
        <w:tc>
          <w:tcPr>
            <w:tcW w:w="272" w:type="pct"/>
          </w:tcPr>
          <w:p w14:paraId="16F0CAE7" w14:textId="77777777" w:rsidR="00BD4483" w:rsidRPr="00016FB5" w:rsidRDefault="00BD4483" w:rsidP="00D36D14">
            <w:pPr>
              <w:widowControl/>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Ia-I-1 滾翻、支撐、</w:t>
            </w:r>
            <w:r w:rsidRPr="00016FB5">
              <w:rPr>
                <w:rFonts w:ascii="標楷體" w:eastAsia="標楷體" w:hAnsi="標楷體" w:hint="eastAsia"/>
                <w:sz w:val="20"/>
                <w:szCs w:val="20"/>
              </w:rPr>
              <w:lastRenderedPageBreak/>
              <w:t>平衡、懸垂遊戲。</w:t>
            </w:r>
          </w:p>
        </w:tc>
        <w:tc>
          <w:tcPr>
            <w:tcW w:w="708" w:type="pct"/>
            <w:gridSpan w:val="2"/>
          </w:tcPr>
          <w:p w14:paraId="2EA4C53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1.認識上、下平衡木以及在平衡木上行走的動作要訣。</w:t>
            </w:r>
          </w:p>
          <w:p w14:paraId="022F1C96" w14:textId="77777777" w:rsidR="00BD4483" w:rsidRPr="00016FB5" w:rsidRDefault="00BD4483" w:rsidP="00D36D14">
            <w:pPr>
              <w:spacing w:line="260" w:lineRule="exact"/>
              <w:rPr>
                <w:rFonts w:ascii="標楷體" w:eastAsia="標楷體" w:hAnsi="標楷體"/>
                <w:snapToGrid w:val="0"/>
                <w:kern w:val="0"/>
                <w:sz w:val="20"/>
                <w:szCs w:val="20"/>
              </w:rPr>
            </w:pPr>
            <w:r w:rsidRPr="00016FB5">
              <w:rPr>
                <w:rFonts w:ascii="標楷體" w:eastAsia="標楷體" w:hAnsi="標楷體" w:hint="eastAsia"/>
                <w:sz w:val="20"/>
                <w:szCs w:val="20"/>
              </w:rPr>
              <w:lastRenderedPageBreak/>
              <w:t>2.能正確做出上、下平衡木以及在平衡木上行走的動作。</w:t>
            </w:r>
          </w:p>
        </w:tc>
        <w:tc>
          <w:tcPr>
            <w:tcW w:w="832" w:type="pct"/>
            <w:gridSpan w:val="2"/>
          </w:tcPr>
          <w:p w14:paraId="64686A27"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lastRenderedPageBreak/>
              <w:t>活動一、進行地面平衡動作練習</w:t>
            </w:r>
          </w:p>
          <w:p w14:paraId="14BD34D6"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1.教師引導學生進行單腳站</w:t>
            </w:r>
            <w:r w:rsidRPr="00016FB5">
              <w:rPr>
                <w:rFonts w:ascii="標楷體" w:eastAsia="標楷體" w:hAnsi="標楷體" w:hint="eastAsia"/>
                <w:sz w:val="20"/>
                <w:szCs w:val="20"/>
              </w:rPr>
              <w:lastRenderedPageBreak/>
              <w:t>立的穩定性比賽，</w:t>
            </w:r>
            <w:proofErr w:type="gramStart"/>
            <w:r w:rsidRPr="00016FB5">
              <w:rPr>
                <w:rFonts w:ascii="標楷體" w:eastAsia="標楷體" w:hAnsi="標楷體" w:hint="eastAsia"/>
                <w:sz w:val="20"/>
                <w:szCs w:val="20"/>
              </w:rPr>
              <w:t>並請單腳</w:t>
            </w:r>
            <w:proofErr w:type="gramEnd"/>
            <w:r w:rsidRPr="00016FB5">
              <w:rPr>
                <w:rFonts w:ascii="標楷體" w:eastAsia="標楷體" w:hAnsi="標楷體" w:hint="eastAsia"/>
                <w:sz w:val="20"/>
                <w:szCs w:val="20"/>
              </w:rPr>
              <w:t>站立最久的學生，發表自己保持身體穩定的方法。</w:t>
            </w:r>
          </w:p>
          <w:p w14:paraId="39A0B7FB"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sz w:val="20"/>
                <w:szCs w:val="20"/>
              </w:rPr>
              <w:t>2.教師</w:t>
            </w:r>
            <w:r w:rsidRPr="00016FB5">
              <w:rPr>
                <w:rFonts w:ascii="標楷體" w:eastAsia="標楷體" w:hAnsi="標楷體" w:hint="eastAsia"/>
                <w:kern w:val="0"/>
                <w:sz w:val="20"/>
                <w:szCs w:val="20"/>
              </w:rPr>
              <w:t>提問</w:t>
            </w:r>
            <w:r w:rsidRPr="00016FB5">
              <w:rPr>
                <w:rFonts w:ascii="標楷體" w:eastAsia="標楷體" w:hAnsi="標楷體" w:hint="eastAsia"/>
                <w:sz w:val="20"/>
                <w:szCs w:val="20"/>
              </w:rPr>
              <w:t>：</w:t>
            </w:r>
            <w:r w:rsidRPr="00016FB5">
              <w:rPr>
                <w:rFonts w:ascii="標楷體" w:eastAsia="標楷體" w:hAnsi="標楷體" w:hint="eastAsia"/>
                <w:kern w:val="0"/>
                <w:sz w:val="20"/>
                <w:szCs w:val="20"/>
              </w:rPr>
              <w:t>「單腳站立的感覺和平時雙腳站立有何不同？」</w:t>
            </w:r>
          </w:p>
          <w:p w14:paraId="65BEE189"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3.在地面標示寬度不同的直線，引導</w:t>
            </w:r>
            <w:r w:rsidRPr="00016FB5">
              <w:rPr>
                <w:rFonts w:ascii="標楷體" w:eastAsia="標楷體" w:hAnsi="標楷體" w:hint="eastAsia"/>
                <w:sz w:val="20"/>
                <w:szCs w:val="20"/>
              </w:rPr>
              <w:t>學生</w:t>
            </w:r>
            <w:r w:rsidRPr="00016FB5">
              <w:rPr>
                <w:rFonts w:ascii="標楷體" w:eastAsia="標楷體" w:hAnsi="標楷體" w:hint="eastAsia"/>
                <w:kern w:val="0"/>
                <w:sz w:val="20"/>
                <w:szCs w:val="20"/>
              </w:rPr>
              <w:t>進行走地面直線，並提醒</w:t>
            </w:r>
            <w:r w:rsidRPr="00016FB5">
              <w:rPr>
                <w:rFonts w:ascii="標楷體" w:eastAsia="標楷體" w:hAnsi="標楷體" w:hint="eastAsia"/>
                <w:sz w:val="20"/>
                <w:szCs w:val="20"/>
              </w:rPr>
              <w:t>雙手平舉，眼睛注視前方，有助於保持身體的平衡。</w:t>
            </w:r>
          </w:p>
          <w:p w14:paraId="66DF3E4D"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kern w:val="0"/>
                <w:sz w:val="20"/>
                <w:szCs w:val="20"/>
              </w:rPr>
              <w:t>4.教師統整</w:t>
            </w:r>
            <w:r w:rsidRPr="00016FB5">
              <w:rPr>
                <w:rFonts w:ascii="標楷體" w:eastAsia="標楷體" w:hAnsi="標楷體" w:hint="eastAsia"/>
                <w:sz w:val="20"/>
                <w:szCs w:val="20"/>
              </w:rPr>
              <w:t>：走直線的技巧，並說明平衡能力靠練習也可以提升。</w:t>
            </w:r>
          </w:p>
          <w:p w14:paraId="1D6601A4"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活動二、進行</w:t>
            </w:r>
            <w:r w:rsidRPr="00016FB5">
              <w:rPr>
                <w:rFonts w:ascii="標楷體" w:eastAsia="標楷體" w:hAnsi="標楷體" w:hint="eastAsia"/>
                <w:b/>
                <w:sz w:val="20"/>
                <w:szCs w:val="20"/>
              </w:rPr>
              <w:t>上、下平衡木動作</w:t>
            </w:r>
          </w:p>
          <w:p w14:paraId="6D59B91B" w14:textId="77777777" w:rsidR="00BD4483" w:rsidRPr="00016FB5" w:rsidRDefault="00BD4483" w:rsidP="00D36D14">
            <w:pPr>
              <w:tabs>
                <w:tab w:val="left" w:pos="4680"/>
              </w:tabs>
              <w:spacing w:line="260" w:lineRule="exact"/>
              <w:rPr>
                <w:rFonts w:ascii="標楷體" w:eastAsia="標楷體" w:hAnsi="標楷體"/>
                <w:sz w:val="20"/>
                <w:szCs w:val="20"/>
              </w:rPr>
            </w:pPr>
            <w:r w:rsidRPr="00016FB5">
              <w:rPr>
                <w:rFonts w:ascii="標楷體" w:eastAsia="標楷體" w:hAnsi="標楷體" w:hint="eastAsia"/>
                <w:sz w:val="20"/>
                <w:szCs w:val="20"/>
              </w:rPr>
              <w:t>1.教師簡介平衡木是一種體操器材，在平衡木上做動作可以表現身體的平衡感，也可以訓練平衡能力。</w:t>
            </w:r>
          </w:p>
          <w:p w14:paraId="261F3A6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2.示範並講解上平衡木的正確動作，包括：</w:t>
            </w:r>
            <w:proofErr w:type="gramStart"/>
            <w:r w:rsidRPr="00016FB5">
              <w:rPr>
                <w:rFonts w:ascii="標楷體" w:eastAsia="標楷體" w:hAnsi="標楷體" w:hint="eastAsia"/>
                <w:sz w:val="20"/>
                <w:szCs w:val="20"/>
              </w:rPr>
              <w:t>單腳先踩</w:t>
            </w:r>
            <w:proofErr w:type="gramEnd"/>
            <w:r w:rsidRPr="00016FB5">
              <w:rPr>
                <w:rFonts w:ascii="標楷體" w:eastAsia="標楷體" w:hAnsi="標楷體" w:hint="eastAsia"/>
                <w:sz w:val="20"/>
                <w:szCs w:val="20"/>
              </w:rPr>
              <w:t>上平衡木預備，利用腳蹬地帶動身體向上，後腳順勢踩上，腳</w:t>
            </w:r>
            <w:proofErr w:type="gramStart"/>
            <w:r w:rsidRPr="00016FB5">
              <w:rPr>
                <w:rFonts w:ascii="標楷體" w:eastAsia="標楷體" w:hAnsi="標楷體" w:hint="eastAsia"/>
                <w:sz w:val="20"/>
                <w:szCs w:val="20"/>
              </w:rPr>
              <w:t>一</w:t>
            </w:r>
            <w:proofErr w:type="gramEnd"/>
            <w:r w:rsidRPr="00016FB5">
              <w:rPr>
                <w:rFonts w:ascii="標楷體" w:eastAsia="標楷體" w:hAnsi="標楷體" w:hint="eastAsia"/>
                <w:sz w:val="20"/>
                <w:szCs w:val="20"/>
              </w:rPr>
              <w:t>前一後踩上平衡木，雙手平舉保持平衡。</w:t>
            </w:r>
          </w:p>
          <w:p w14:paraId="1710ED3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3.引導學生輪流練習上平衡木，教師在一旁保護，並提醒腳站穩，雙手平舉保持平衡等安全注意事項。</w:t>
            </w:r>
          </w:p>
          <w:p w14:paraId="7F6948B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4.示範並講解下平衡木的正確動作，包括：身體下降在平衡木側邊，一腳先著地，另一腳跟著落地，再引導兒童輪流練習，並提醒腳</w:t>
            </w:r>
            <w:proofErr w:type="gramStart"/>
            <w:r w:rsidRPr="00016FB5">
              <w:rPr>
                <w:rFonts w:ascii="標楷體" w:eastAsia="標楷體" w:hAnsi="標楷體" w:hint="eastAsia"/>
                <w:sz w:val="20"/>
                <w:szCs w:val="20"/>
              </w:rPr>
              <w:t>要踩穩</w:t>
            </w:r>
            <w:proofErr w:type="gramEnd"/>
            <w:r w:rsidRPr="00016FB5">
              <w:rPr>
                <w:rFonts w:ascii="標楷體" w:eastAsia="標楷體" w:hAnsi="標楷體" w:hint="eastAsia"/>
                <w:sz w:val="20"/>
                <w:szCs w:val="20"/>
              </w:rPr>
              <w:t>，勿直接跳下等安全注意事項。</w:t>
            </w:r>
          </w:p>
          <w:p w14:paraId="0517B0B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5.進行上上下下的遊戲，講解活動規則：右邊上平衡木、左邊下平衡木，再練習左邊上平衡木、右邊下平衡木。</w:t>
            </w:r>
          </w:p>
          <w:p w14:paraId="78E2DEF3"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6.引導學生輪流進行上、下平衡木遊戲。</w:t>
            </w:r>
          </w:p>
          <w:p w14:paraId="32901042"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活動三、綜合</w:t>
            </w:r>
            <w:r w:rsidRPr="00016FB5">
              <w:rPr>
                <w:rFonts w:ascii="標楷體" w:eastAsia="標楷體" w:hAnsi="標楷體" w:hint="eastAsia"/>
                <w:b/>
                <w:kern w:val="0"/>
                <w:sz w:val="20"/>
                <w:szCs w:val="20"/>
              </w:rPr>
              <w:t>活動</w:t>
            </w:r>
          </w:p>
          <w:p w14:paraId="5BCC70B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sz w:val="20"/>
                <w:szCs w:val="20"/>
              </w:rPr>
              <w:t>1.教師</w:t>
            </w:r>
            <w:r w:rsidRPr="00016FB5">
              <w:rPr>
                <w:rFonts w:ascii="標楷體" w:eastAsia="標楷體" w:hAnsi="標楷體" w:hint="eastAsia"/>
                <w:kern w:val="0"/>
                <w:sz w:val="20"/>
                <w:szCs w:val="20"/>
              </w:rPr>
              <w:t>提問</w:t>
            </w:r>
            <w:r w:rsidRPr="00016FB5">
              <w:rPr>
                <w:rFonts w:ascii="標楷體" w:eastAsia="標楷體" w:hAnsi="標楷體" w:hint="eastAsia"/>
                <w:sz w:val="20"/>
                <w:szCs w:val="20"/>
              </w:rPr>
              <w:t>：</w:t>
            </w:r>
            <w:r w:rsidRPr="00016FB5">
              <w:rPr>
                <w:rFonts w:ascii="標楷體" w:eastAsia="標楷體" w:hAnsi="標楷體" w:hint="eastAsia"/>
                <w:kern w:val="0"/>
                <w:sz w:val="20"/>
                <w:szCs w:val="20"/>
              </w:rPr>
              <w:t>「剛才站上平衡木的感覺和站在直線上的感覺有何不同？」</w:t>
            </w:r>
          </w:p>
          <w:p w14:paraId="4D0E0EC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w:t>
            </w:r>
            <w:r w:rsidRPr="00016FB5">
              <w:rPr>
                <w:rFonts w:ascii="標楷體" w:eastAsia="標楷體" w:hAnsi="標楷體" w:hint="eastAsia"/>
                <w:kern w:val="0"/>
                <w:sz w:val="20"/>
                <w:szCs w:val="20"/>
              </w:rPr>
              <w:t>歸納</w:t>
            </w:r>
            <w:r w:rsidRPr="00016FB5">
              <w:rPr>
                <w:rFonts w:ascii="標楷體" w:eastAsia="標楷體" w:hAnsi="標楷體" w:hint="eastAsia"/>
                <w:sz w:val="20"/>
                <w:szCs w:val="20"/>
              </w:rPr>
              <w:t>：在平衡木上身體的</w:t>
            </w:r>
            <w:proofErr w:type="gramStart"/>
            <w:r w:rsidRPr="00016FB5">
              <w:rPr>
                <w:rFonts w:ascii="標楷體" w:eastAsia="標楷體" w:hAnsi="標楷體" w:hint="eastAsia"/>
                <w:sz w:val="20"/>
                <w:szCs w:val="20"/>
              </w:rPr>
              <w:t>支撐點變小</w:t>
            </w:r>
            <w:proofErr w:type="gramEnd"/>
            <w:r w:rsidRPr="00016FB5">
              <w:rPr>
                <w:rFonts w:ascii="標楷體" w:eastAsia="標楷體" w:hAnsi="標楷體" w:hint="eastAsia"/>
                <w:sz w:val="20"/>
                <w:szCs w:val="20"/>
              </w:rPr>
              <w:t>，移動時也並須直線進行，所以需要靠雙手平舉保持，眼睛注視前方，身體不要亂搖晃，較能保持平衡。</w:t>
            </w:r>
          </w:p>
          <w:p w14:paraId="2F59B565"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活動四、複習</w:t>
            </w:r>
            <w:r w:rsidRPr="00016FB5">
              <w:rPr>
                <w:rFonts w:ascii="標楷體" w:eastAsia="標楷體" w:hAnsi="標楷體" w:hint="eastAsia"/>
                <w:b/>
                <w:sz w:val="20"/>
                <w:szCs w:val="20"/>
              </w:rPr>
              <w:t>上、下平衡木動作</w:t>
            </w:r>
          </w:p>
          <w:p w14:paraId="1F90BA0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Cs/>
                <w:sz w:val="20"/>
                <w:szCs w:val="20"/>
              </w:rPr>
              <w:t>1.</w:t>
            </w:r>
            <w:r w:rsidRPr="00016FB5">
              <w:rPr>
                <w:rFonts w:ascii="標楷體" w:eastAsia="標楷體" w:hAnsi="標楷體" w:hint="eastAsia"/>
                <w:sz w:val="20"/>
                <w:szCs w:val="20"/>
              </w:rPr>
              <w:t>教師引導學生複習</w:t>
            </w:r>
            <w:r w:rsidRPr="00016FB5">
              <w:rPr>
                <w:rFonts w:ascii="標楷體" w:eastAsia="標楷體" w:hAnsi="標楷體" w:hint="eastAsia"/>
                <w:kern w:val="0"/>
                <w:sz w:val="20"/>
                <w:szCs w:val="20"/>
              </w:rPr>
              <w:t>走地面直線，</w:t>
            </w:r>
            <w:proofErr w:type="gramStart"/>
            <w:r w:rsidRPr="00016FB5">
              <w:rPr>
                <w:rFonts w:ascii="標楷體" w:eastAsia="標楷體" w:hAnsi="標楷體" w:hint="eastAsia"/>
                <w:kern w:val="0"/>
                <w:sz w:val="20"/>
                <w:szCs w:val="20"/>
              </w:rPr>
              <w:t>當暖身</w:t>
            </w:r>
            <w:proofErr w:type="gramEnd"/>
            <w:r w:rsidRPr="00016FB5">
              <w:rPr>
                <w:rFonts w:ascii="標楷體" w:eastAsia="標楷體" w:hAnsi="標楷體" w:hint="eastAsia"/>
                <w:kern w:val="0"/>
                <w:sz w:val="20"/>
                <w:szCs w:val="20"/>
              </w:rPr>
              <w:t>活動，並提醒</w:t>
            </w:r>
            <w:r w:rsidRPr="00016FB5">
              <w:rPr>
                <w:rFonts w:ascii="標楷體" w:eastAsia="標楷體" w:hAnsi="標楷體" w:hint="eastAsia"/>
                <w:sz w:val="20"/>
                <w:szCs w:val="20"/>
              </w:rPr>
              <w:t>雙手平舉，眼睛注視前方，保持身體平衡的技巧。</w:t>
            </w:r>
          </w:p>
          <w:p w14:paraId="0E3CC22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kern w:val="0"/>
                <w:sz w:val="20"/>
                <w:szCs w:val="20"/>
              </w:rPr>
              <w:t>2.引導</w:t>
            </w:r>
            <w:r w:rsidRPr="00016FB5">
              <w:rPr>
                <w:rFonts w:ascii="標楷體" w:eastAsia="標楷體" w:hAnsi="標楷體" w:hint="eastAsia"/>
                <w:sz w:val="20"/>
                <w:szCs w:val="20"/>
              </w:rPr>
              <w:t>學生</w:t>
            </w:r>
            <w:r w:rsidRPr="00016FB5">
              <w:rPr>
                <w:rFonts w:ascii="標楷體" w:eastAsia="標楷體" w:hAnsi="標楷體" w:hint="eastAsia"/>
                <w:kern w:val="0"/>
                <w:sz w:val="20"/>
                <w:szCs w:val="20"/>
              </w:rPr>
              <w:t>輪流複習上</w:t>
            </w:r>
            <w:r w:rsidRPr="00016FB5">
              <w:rPr>
                <w:rFonts w:ascii="標楷體" w:eastAsia="標楷體" w:hAnsi="標楷體" w:hint="eastAsia"/>
                <w:sz w:val="20"/>
                <w:szCs w:val="20"/>
              </w:rPr>
              <w:t>、下平衡木動作。</w:t>
            </w:r>
          </w:p>
          <w:p w14:paraId="4BF153CB"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活動五、進行</w:t>
            </w:r>
            <w:r w:rsidRPr="00016FB5">
              <w:rPr>
                <w:rFonts w:ascii="標楷體" w:eastAsia="標楷體" w:hAnsi="標楷體" w:hint="eastAsia"/>
                <w:b/>
                <w:sz w:val="20"/>
                <w:szCs w:val="20"/>
              </w:rPr>
              <w:t>平衡木上前進動作</w:t>
            </w:r>
          </w:p>
          <w:p w14:paraId="042875B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1.教師</w:t>
            </w:r>
            <w:r w:rsidRPr="00016FB5">
              <w:rPr>
                <w:rFonts w:ascii="標楷體" w:eastAsia="標楷體" w:hAnsi="標楷體" w:hint="eastAsia"/>
                <w:sz w:val="20"/>
                <w:szCs w:val="20"/>
              </w:rPr>
              <w:t>示範並講解上平衡木前進的正確動作，包括：雙腳先</w:t>
            </w:r>
            <w:proofErr w:type="gramStart"/>
            <w:r w:rsidRPr="00016FB5">
              <w:rPr>
                <w:rFonts w:ascii="標楷體" w:eastAsia="標楷體" w:hAnsi="標楷體" w:hint="eastAsia"/>
                <w:sz w:val="20"/>
                <w:szCs w:val="20"/>
              </w:rPr>
              <w:t>一</w:t>
            </w:r>
            <w:proofErr w:type="gramEnd"/>
            <w:r w:rsidRPr="00016FB5">
              <w:rPr>
                <w:rFonts w:ascii="標楷體" w:eastAsia="標楷體" w:hAnsi="標楷體" w:hint="eastAsia"/>
                <w:sz w:val="20"/>
                <w:szCs w:val="20"/>
              </w:rPr>
              <w:t>前一後呈外八字站穩。前進時後腳掌沿著平衡木邊緣向前滑行後，再以外八字</w:t>
            </w:r>
            <w:proofErr w:type="gramStart"/>
            <w:r w:rsidRPr="00016FB5">
              <w:rPr>
                <w:rFonts w:ascii="標楷體" w:eastAsia="標楷體" w:hAnsi="標楷體" w:hint="eastAsia"/>
                <w:sz w:val="20"/>
                <w:szCs w:val="20"/>
              </w:rPr>
              <w:t>方式踩穩平衡木</w:t>
            </w:r>
            <w:proofErr w:type="gramEnd"/>
            <w:r w:rsidRPr="00016FB5">
              <w:rPr>
                <w:rFonts w:ascii="標楷體" w:eastAsia="標楷體" w:hAnsi="標楷體" w:hint="eastAsia"/>
                <w:sz w:val="20"/>
                <w:szCs w:val="20"/>
              </w:rPr>
              <w:t>，後腳依序再重複前進動作。</w:t>
            </w:r>
          </w:p>
          <w:p w14:paraId="1F39386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2.引導學生輪流先上平衡木，再嘗試前進一段距離，之後下平衡木預備。教師在</w:t>
            </w:r>
            <w:r w:rsidRPr="00016FB5">
              <w:rPr>
                <w:rFonts w:ascii="標楷體" w:eastAsia="標楷體" w:hAnsi="標楷體" w:hint="eastAsia"/>
                <w:sz w:val="20"/>
                <w:szCs w:val="20"/>
              </w:rPr>
              <w:lastRenderedPageBreak/>
              <w:t>一旁保護，並提醒前進的技巧，眼睛注視前方，腳沿著平衡木邊緣向前滑行站穩，雙手平舉保持平衡等技巧。</w:t>
            </w:r>
          </w:p>
          <w:p w14:paraId="7135034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3.學生分組進行勇敢向前行活動，鼓勵學生在平衡木前進時，要跨越障礙，挑戰自己的平衡感。</w:t>
            </w:r>
          </w:p>
          <w:p w14:paraId="19CCC345"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bCs/>
                <w:kern w:val="0"/>
                <w:sz w:val="20"/>
                <w:szCs w:val="20"/>
              </w:rPr>
              <w:t>活動六、綜合</w:t>
            </w:r>
            <w:r w:rsidRPr="00016FB5">
              <w:rPr>
                <w:rFonts w:ascii="標楷體" w:eastAsia="標楷體" w:hAnsi="標楷體" w:hint="eastAsia"/>
                <w:b/>
                <w:kern w:val="0"/>
                <w:sz w:val="20"/>
                <w:szCs w:val="20"/>
              </w:rPr>
              <w:t>活動</w:t>
            </w:r>
          </w:p>
          <w:p w14:paraId="5F6BF25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sz w:val="20"/>
                <w:szCs w:val="20"/>
              </w:rPr>
              <w:t>1.</w:t>
            </w:r>
            <w:r w:rsidRPr="00016FB5">
              <w:rPr>
                <w:rFonts w:ascii="標楷體" w:eastAsia="標楷體" w:hAnsi="標楷體" w:hint="eastAsia"/>
                <w:kern w:val="0"/>
                <w:sz w:val="20"/>
                <w:szCs w:val="20"/>
              </w:rPr>
              <w:t>請</w:t>
            </w:r>
            <w:r w:rsidRPr="00016FB5">
              <w:rPr>
                <w:rFonts w:ascii="標楷體" w:eastAsia="標楷體" w:hAnsi="標楷體" w:hint="eastAsia"/>
                <w:sz w:val="20"/>
                <w:szCs w:val="20"/>
              </w:rPr>
              <w:t>學生</w:t>
            </w:r>
            <w:r w:rsidRPr="00016FB5">
              <w:rPr>
                <w:rFonts w:ascii="標楷體" w:eastAsia="標楷體" w:hAnsi="標楷體" w:hint="eastAsia"/>
                <w:kern w:val="0"/>
                <w:sz w:val="20"/>
                <w:szCs w:val="20"/>
              </w:rPr>
              <w:t>發表挑戰心得，並分享誰的動作最正確，及能保持平衡的原因。</w:t>
            </w:r>
          </w:p>
          <w:p w14:paraId="4B3C463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w:t>
            </w:r>
            <w:r w:rsidRPr="00016FB5">
              <w:rPr>
                <w:rFonts w:ascii="標楷體" w:eastAsia="標楷體" w:hAnsi="標楷體" w:hint="eastAsia"/>
                <w:kern w:val="0"/>
                <w:sz w:val="20"/>
                <w:szCs w:val="20"/>
              </w:rPr>
              <w:t>歸納</w:t>
            </w:r>
            <w:r w:rsidRPr="00016FB5">
              <w:rPr>
                <w:rFonts w:ascii="標楷體" w:eastAsia="標楷體" w:hAnsi="標楷體" w:hint="eastAsia"/>
                <w:sz w:val="20"/>
                <w:szCs w:val="20"/>
              </w:rPr>
              <w:t>：平衡木活動是在表現</w:t>
            </w:r>
            <w:proofErr w:type="gramStart"/>
            <w:r w:rsidRPr="00016FB5">
              <w:rPr>
                <w:rFonts w:ascii="標楷體" w:eastAsia="標楷體" w:hAnsi="標楷體" w:hint="eastAsia"/>
                <w:sz w:val="20"/>
                <w:szCs w:val="20"/>
              </w:rPr>
              <w:t>一</w:t>
            </w:r>
            <w:proofErr w:type="gramEnd"/>
            <w:r w:rsidRPr="00016FB5">
              <w:rPr>
                <w:rFonts w:ascii="標楷體" w:eastAsia="標楷體" w:hAnsi="標楷體" w:hint="eastAsia"/>
                <w:sz w:val="20"/>
                <w:szCs w:val="20"/>
              </w:rPr>
              <w:t>個人的平衡感，在家中或其他地方可以進行走直線活動，提升平衡能力。</w:t>
            </w:r>
          </w:p>
        </w:tc>
        <w:tc>
          <w:tcPr>
            <w:tcW w:w="454" w:type="pct"/>
            <w:shd w:val="clear" w:color="auto" w:fill="auto"/>
          </w:tcPr>
          <w:p w14:paraId="625DE98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問答</w:t>
            </w:r>
          </w:p>
          <w:p w14:paraId="47D468B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實作</w:t>
            </w:r>
          </w:p>
        </w:tc>
        <w:tc>
          <w:tcPr>
            <w:tcW w:w="407" w:type="pct"/>
            <w:shd w:val="clear" w:color="auto" w:fill="auto"/>
          </w:tcPr>
          <w:p w14:paraId="3AC2D0D5"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【安全教育】</w:t>
            </w:r>
          </w:p>
          <w:p w14:paraId="5ED261B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安E7 探究</w:t>
            </w:r>
            <w:r w:rsidRPr="00016FB5">
              <w:rPr>
                <w:rFonts w:ascii="標楷體" w:eastAsia="標楷體" w:hAnsi="標楷體" w:cs="Times New Roman" w:hint="eastAsia"/>
                <w:sz w:val="20"/>
                <w:szCs w:val="20"/>
              </w:rPr>
              <w:lastRenderedPageBreak/>
              <w:t>運動基本的保健。</w:t>
            </w:r>
          </w:p>
        </w:tc>
        <w:tc>
          <w:tcPr>
            <w:tcW w:w="472" w:type="pct"/>
          </w:tcPr>
          <w:p w14:paraId="47FC216B" w14:textId="77777777" w:rsidR="00BD4483" w:rsidRPr="00016FB5" w:rsidRDefault="00BD4483" w:rsidP="00D36D14">
            <w:pPr>
              <w:pStyle w:val="a8"/>
              <w:spacing w:line="260" w:lineRule="exact"/>
              <w:rPr>
                <w:color w:val="auto"/>
              </w:rPr>
            </w:pPr>
          </w:p>
        </w:tc>
      </w:tr>
      <w:tr w:rsidR="00BD4483" w:rsidRPr="008D2FBD" w14:paraId="797EB944" w14:textId="77777777" w:rsidTr="00D36D14">
        <w:tblPrEx>
          <w:jc w:val="center"/>
        </w:tblPrEx>
        <w:trPr>
          <w:trHeight w:val="303"/>
          <w:jc w:val="center"/>
        </w:trPr>
        <w:tc>
          <w:tcPr>
            <w:tcW w:w="407" w:type="pct"/>
            <w:shd w:val="clear" w:color="auto" w:fill="auto"/>
          </w:tcPr>
          <w:p w14:paraId="06CCF78F"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第十八</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0041E80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單元七、球類運動樂趣多</w:t>
            </w:r>
          </w:p>
          <w:p w14:paraId="7B6F9F38"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活動一、飛向天空、活動二、百發百中</w:t>
            </w:r>
          </w:p>
        </w:tc>
        <w:tc>
          <w:tcPr>
            <w:tcW w:w="227" w:type="pct"/>
            <w:gridSpan w:val="2"/>
          </w:tcPr>
          <w:p w14:paraId="043C348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14B74F8C"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-E-A1 具備良好身體活動與健康生活的習慣，以促進身心健全發展，並認識個人特質，發展運動與保健的潛能。</w:t>
            </w:r>
          </w:p>
          <w:p w14:paraId="57736C0C"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-E-C1 具備生活中有關運動與健康的道德知識與是非判斷能力，理解並遵守相關的道德規範，培養公民意識，關懷社會。</w:t>
            </w:r>
          </w:p>
        </w:tc>
        <w:tc>
          <w:tcPr>
            <w:tcW w:w="271" w:type="pct"/>
          </w:tcPr>
          <w:p w14:paraId="0204FF6D" w14:textId="77777777" w:rsidR="00BD4483" w:rsidRPr="00016FB5" w:rsidRDefault="00BD4483" w:rsidP="00D36D14">
            <w:pPr>
              <w:pStyle w:val="Default"/>
              <w:spacing w:line="260" w:lineRule="exact"/>
              <w:rPr>
                <w:rFonts w:ascii="標楷體" w:eastAsia="標楷體" w:hAnsi="標楷體" w:cs="Times New Roman"/>
                <w:color w:val="auto"/>
                <w:sz w:val="20"/>
                <w:szCs w:val="2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016FB5">
                <w:rPr>
                  <w:rFonts w:ascii="標楷體" w:eastAsia="標楷體" w:hAnsi="標楷體" w:cs="Times New Roman"/>
                  <w:color w:val="auto"/>
                  <w:sz w:val="20"/>
                  <w:szCs w:val="20"/>
                </w:rPr>
                <w:t>1c</w:t>
              </w:r>
            </w:smartTag>
            <w:r w:rsidRPr="00016FB5">
              <w:rPr>
                <w:rFonts w:ascii="標楷體" w:eastAsia="標楷體" w:hAnsi="標楷體" w:hint="eastAsia"/>
                <w:sz w:val="20"/>
                <w:szCs w:val="20"/>
              </w:rPr>
              <w:t>-I-1 認識身體活動的基本動作。</w:t>
            </w:r>
          </w:p>
          <w:p w14:paraId="14C79DC4" w14:textId="77777777" w:rsidR="00BD4483" w:rsidRPr="00016FB5" w:rsidRDefault="00BD4483" w:rsidP="00D36D14">
            <w:pPr>
              <w:pStyle w:val="Default"/>
              <w:spacing w:line="260" w:lineRule="exact"/>
              <w:rPr>
                <w:rFonts w:ascii="標楷體" w:eastAsia="標楷體" w:hAnsi="標楷體" w:cs="Times New Roman"/>
                <w:color w:val="auto"/>
                <w:sz w:val="20"/>
                <w:szCs w:val="20"/>
              </w:rPr>
            </w:pPr>
            <w:smartTag w:uri="urn:schemas-microsoft-com:office:smarttags" w:element="chmetcnv">
              <w:smartTagPr>
                <w:attr w:name="TCSC" w:val="0"/>
                <w:attr w:name="NumberType" w:val="1"/>
                <w:attr w:name="Negative" w:val="False"/>
                <w:attr w:name="HasSpace" w:val="False"/>
                <w:attr w:name="SourceValue" w:val="2"/>
                <w:attr w:name="UnitName" w:val="C"/>
              </w:smartTagPr>
              <w:r w:rsidRPr="00016FB5">
                <w:rPr>
                  <w:rFonts w:ascii="標楷體" w:eastAsia="標楷體" w:hAnsi="標楷體" w:cs="Times New Roman"/>
                  <w:color w:val="auto"/>
                  <w:sz w:val="20"/>
                  <w:szCs w:val="20"/>
                </w:rPr>
                <w:t>2c</w:t>
              </w:r>
            </w:smartTag>
            <w:r w:rsidRPr="00016FB5">
              <w:rPr>
                <w:rFonts w:ascii="標楷體" w:eastAsia="標楷體" w:hAnsi="標楷體" w:hint="eastAsia"/>
                <w:sz w:val="20"/>
                <w:szCs w:val="20"/>
              </w:rPr>
              <w:t>-I-1 表現尊重的團體互動行為。</w:t>
            </w:r>
          </w:p>
          <w:p w14:paraId="48FC1F47"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016FB5">
                <w:rPr>
                  <w:rFonts w:ascii="標楷體" w:eastAsia="標楷體" w:hAnsi="標楷體"/>
                  <w:sz w:val="20"/>
                  <w:szCs w:val="20"/>
                </w:rPr>
                <w:t>3c</w:t>
              </w:r>
            </w:smartTag>
            <w:r w:rsidRPr="00016FB5">
              <w:rPr>
                <w:rFonts w:ascii="標楷體" w:eastAsia="標楷體" w:hAnsi="標楷體" w:hint="eastAsia"/>
                <w:sz w:val="20"/>
                <w:szCs w:val="20"/>
              </w:rPr>
              <w:t>-I-1 表現基本動作與模仿的能力。</w:t>
            </w:r>
          </w:p>
        </w:tc>
        <w:tc>
          <w:tcPr>
            <w:tcW w:w="272" w:type="pct"/>
          </w:tcPr>
          <w:p w14:paraId="0B48C4A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Ha-I-1 網/</w:t>
            </w:r>
            <w:proofErr w:type="gramStart"/>
            <w:r w:rsidRPr="00016FB5">
              <w:rPr>
                <w:rFonts w:ascii="標楷體" w:eastAsia="標楷體" w:hAnsi="標楷體" w:hint="eastAsia"/>
                <w:sz w:val="20"/>
                <w:szCs w:val="20"/>
              </w:rPr>
              <w:t>牆性</w:t>
            </w:r>
            <w:r w:rsidRPr="00016FB5">
              <w:rPr>
                <w:rFonts w:ascii="標楷體" w:eastAsia="標楷體" w:hAnsi="標楷體" w:hint="eastAsia"/>
                <w:sz w:val="20"/>
                <w:szCs w:val="20"/>
                <w:lang w:val="zh-TW"/>
              </w:rPr>
              <w:t>球類</w:t>
            </w:r>
            <w:proofErr w:type="gramEnd"/>
            <w:r w:rsidRPr="00016FB5">
              <w:rPr>
                <w:rFonts w:ascii="標楷體" w:eastAsia="標楷體" w:hAnsi="標楷體" w:hint="eastAsia"/>
                <w:sz w:val="20"/>
                <w:szCs w:val="20"/>
                <w:lang w:val="zh-TW"/>
              </w:rPr>
              <w:t>運動</w:t>
            </w:r>
            <w:r w:rsidRPr="00016FB5">
              <w:rPr>
                <w:rFonts w:ascii="標楷體" w:eastAsia="標楷體" w:hAnsi="標楷體" w:hint="eastAsia"/>
                <w:sz w:val="20"/>
                <w:szCs w:val="20"/>
              </w:rPr>
              <w:t>相關的簡易拋、接、控、擊、</w:t>
            </w:r>
            <w:proofErr w:type="gramStart"/>
            <w:r w:rsidRPr="00016FB5">
              <w:rPr>
                <w:rFonts w:ascii="標楷體" w:eastAsia="標楷體" w:hAnsi="標楷體" w:hint="eastAsia"/>
                <w:sz w:val="20"/>
                <w:szCs w:val="20"/>
              </w:rPr>
              <w:t>持拍及拍</w:t>
            </w:r>
            <w:proofErr w:type="gramEnd"/>
            <w:r w:rsidRPr="00016FB5">
              <w:rPr>
                <w:rFonts w:ascii="標楷體" w:eastAsia="標楷體" w:hAnsi="標楷體" w:hint="eastAsia"/>
                <w:sz w:val="20"/>
                <w:szCs w:val="20"/>
              </w:rPr>
              <w:t>、擲、傳、滾之手眼動作協調、力量及準確性控球動作</w:t>
            </w:r>
            <w:r w:rsidRPr="00016FB5">
              <w:rPr>
                <w:rFonts w:ascii="標楷體" w:eastAsia="標楷體" w:hAnsi="標楷體" w:hint="eastAsia"/>
                <w:sz w:val="20"/>
                <w:szCs w:val="20"/>
                <w:lang w:val="zh-TW"/>
              </w:rPr>
              <w:t>。</w:t>
            </w:r>
          </w:p>
        </w:tc>
        <w:tc>
          <w:tcPr>
            <w:tcW w:w="708" w:type="pct"/>
            <w:gridSpan w:val="2"/>
          </w:tcPr>
          <w:p w14:paraId="01AE118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1.能運用身體各部位做出擊氣球的動作。</w:t>
            </w:r>
          </w:p>
          <w:p w14:paraId="0DE3BC2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2.能掌握氣球的特性，不讓球落地。</w:t>
            </w:r>
          </w:p>
          <w:p w14:paraId="74B679B7" w14:textId="77777777" w:rsidR="00BD4483" w:rsidRPr="00016FB5" w:rsidRDefault="00BD4483" w:rsidP="00D36D14">
            <w:pPr>
              <w:spacing w:line="260" w:lineRule="exact"/>
              <w:rPr>
                <w:rFonts w:ascii="標楷體" w:eastAsia="標楷體" w:hAnsi="標楷體"/>
                <w:snapToGrid w:val="0"/>
                <w:kern w:val="0"/>
                <w:sz w:val="20"/>
                <w:szCs w:val="20"/>
              </w:rPr>
            </w:pPr>
            <w:r w:rsidRPr="00016FB5">
              <w:rPr>
                <w:rFonts w:ascii="標楷體" w:eastAsia="標楷體" w:hAnsi="標楷體" w:hint="eastAsia"/>
                <w:sz w:val="20"/>
                <w:szCs w:val="20"/>
              </w:rPr>
              <w:t>3.能與同學合作，進行練習與遊戲。</w:t>
            </w:r>
          </w:p>
          <w:p w14:paraId="176845E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4.能運用雙、單手做出大</w:t>
            </w:r>
            <w:proofErr w:type="gramStart"/>
            <w:r w:rsidRPr="00016FB5">
              <w:rPr>
                <w:rFonts w:ascii="標楷體" w:eastAsia="標楷體" w:hAnsi="標楷體" w:hint="eastAsia"/>
                <w:sz w:val="20"/>
                <w:szCs w:val="20"/>
              </w:rPr>
              <w:t>球拋球動作</w:t>
            </w:r>
            <w:proofErr w:type="gramEnd"/>
            <w:r w:rsidRPr="00016FB5">
              <w:rPr>
                <w:rFonts w:ascii="標楷體" w:eastAsia="標楷體" w:hAnsi="標楷體" w:hint="eastAsia"/>
                <w:sz w:val="20"/>
                <w:szCs w:val="20"/>
              </w:rPr>
              <w:t>。</w:t>
            </w:r>
          </w:p>
          <w:p w14:paraId="164DD83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5.能單手</w:t>
            </w:r>
            <w:proofErr w:type="gramStart"/>
            <w:r w:rsidRPr="00016FB5">
              <w:rPr>
                <w:rFonts w:ascii="標楷體" w:eastAsia="標楷體" w:hAnsi="標楷體" w:hint="eastAsia"/>
                <w:sz w:val="20"/>
                <w:szCs w:val="20"/>
              </w:rPr>
              <w:t>做出拋小球</w:t>
            </w:r>
            <w:proofErr w:type="gramEnd"/>
            <w:r w:rsidRPr="00016FB5">
              <w:rPr>
                <w:rFonts w:ascii="標楷體" w:eastAsia="標楷體" w:hAnsi="標楷體" w:hint="eastAsia"/>
                <w:sz w:val="20"/>
                <w:szCs w:val="20"/>
              </w:rPr>
              <w:t>動作。</w:t>
            </w:r>
          </w:p>
          <w:p w14:paraId="436CFCD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6.能與同學合作，進行練習與遊戲。</w:t>
            </w:r>
          </w:p>
          <w:p w14:paraId="472CA0C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7.能運用雙、單手做出大</w:t>
            </w:r>
            <w:proofErr w:type="gramStart"/>
            <w:r w:rsidRPr="00016FB5">
              <w:rPr>
                <w:rFonts w:ascii="標楷體" w:eastAsia="標楷體" w:hAnsi="標楷體" w:hint="eastAsia"/>
                <w:sz w:val="20"/>
                <w:szCs w:val="20"/>
              </w:rPr>
              <w:t>球拋球動作</w:t>
            </w:r>
            <w:proofErr w:type="gramEnd"/>
            <w:r w:rsidRPr="00016FB5">
              <w:rPr>
                <w:rFonts w:ascii="標楷體" w:eastAsia="標楷體" w:hAnsi="標楷體" w:hint="eastAsia"/>
                <w:sz w:val="20"/>
                <w:szCs w:val="20"/>
              </w:rPr>
              <w:t>。</w:t>
            </w:r>
          </w:p>
          <w:p w14:paraId="162159A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8.能單手</w:t>
            </w:r>
            <w:proofErr w:type="gramStart"/>
            <w:r w:rsidRPr="00016FB5">
              <w:rPr>
                <w:rFonts w:ascii="標楷體" w:eastAsia="標楷體" w:hAnsi="標楷體" w:hint="eastAsia"/>
                <w:sz w:val="20"/>
                <w:szCs w:val="20"/>
              </w:rPr>
              <w:t>做出拋小球</w:t>
            </w:r>
            <w:proofErr w:type="gramEnd"/>
            <w:r w:rsidRPr="00016FB5">
              <w:rPr>
                <w:rFonts w:ascii="標楷體" w:eastAsia="標楷體" w:hAnsi="標楷體" w:hint="eastAsia"/>
                <w:sz w:val="20"/>
                <w:szCs w:val="20"/>
              </w:rPr>
              <w:t>動作。</w:t>
            </w:r>
          </w:p>
          <w:p w14:paraId="1879F1B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9.能與同學合作，進行練習與遊戲。</w:t>
            </w:r>
          </w:p>
          <w:p w14:paraId="193B4909" w14:textId="77777777" w:rsidR="00BD4483" w:rsidRPr="00016FB5" w:rsidRDefault="00BD4483" w:rsidP="00D36D14">
            <w:pPr>
              <w:spacing w:line="260" w:lineRule="exact"/>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t>10.能理解並遵守運動規範。</w:t>
            </w:r>
          </w:p>
        </w:tc>
        <w:tc>
          <w:tcPr>
            <w:tcW w:w="832" w:type="pct"/>
            <w:gridSpan w:val="2"/>
          </w:tcPr>
          <w:p w14:paraId="126D974B"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活動一、熱身活動</w:t>
            </w:r>
          </w:p>
          <w:p w14:paraId="1151D47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教師帶領學生進行手指、手臂、腰部及膝關節等部位的伸展動作，以利學習活動進行，並避免運動傷害。</w:t>
            </w:r>
          </w:p>
          <w:p w14:paraId="0B519AC0"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活動二、身體各部位擊球</w:t>
            </w:r>
          </w:p>
          <w:p w14:paraId="54AA7B5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1.教師手</w:t>
            </w:r>
            <w:proofErr w:type="gramStart"/>
            <w:r w:rsidRPr="00016FB5">
              <w:rPr>
                <w:rFonts w:ascii="標楷體" w:eastAsia="標楷體" w:hAnsi="標楷體" w:hint="eastAsia"/>
                <w:sz w:val="20"/>
                <w:szCs w:val="20"/>
              </w:rPr>
              <w:t>持吹好</w:t>
            </w:r>
            <w:proofErr w:type="gramEnd"/>
            <w:r w:rsidRPr="00016FB5">
              <w:rPr>
                <w:rFonts w:ascii="標楷體" w:eastAsia="標楷體" w:hAnsi="標楷體" w:hint="eastAsia"/>
                <w:sz w:val="20"/>
                <w:szCs w:val="20"/>
              </w:rPr>
              <w:t>的氣球，引導學生發表氣球有哪些特性？如：輕飄飄、容易破、落地很慢等。</w:t>
            </w:r>
          </w:p>
          <w:p w14:paraId="2B4A65F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2.教師示範手（腕）擊氣球動作後，各組散開練習。</w:t>
            </w:r>
          </w:p>
          <w:p w14:paraId="60357DE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3.集合學生，引導學生發表除了手部，還可用身體哪些部位擊球？</w:t>
            </w:r>
          </w:p>
          <w:p w14:paraId="7F2BFF5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4.鼓勵學生嘗試各種部位擊球，分組練習。</w:t>
            </w:r>
          </w:p>
          <w:p w14:paraId="55EF0F6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
                <w:sz w:val="20"/>
                <w:szCs w:val="20"/>
              </w:rPr>
              <w:t>活動三、最佳擊球點</w:t>
            </w:r>
          </w:p>
          <w:p w14:paraId="4F2E02B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1.教師引導學生討論各個動作的最佳擊球點：手部擊球與</w:t>
            </w:r>
            <w:proofErr w:type="gramStart"/>
            <w:r w:rsidRPr="00016FB5">
              <w:rPr>
                <w:rFonts w:ascii="標楷體" w:eastAsia="標楷體" w:hAnsi="標楷體" w:hint="eastAsia"/>
                <w:kern w:val="0"/>
                <w:sz w:val="20"/>
                <w:szCs w:val="20"/>
              </w:rPr>
              <w:t>胸部頂球</w:t>
            </w:r>
            <w:proofErr w:type="gramEnd"/>
            <w:r w:rsidRPr="00016FB5">
              <w:rPr>
                <w:rFonts w:ascii="標楷體" w:eastAsia="標楷體" w:hAnsi="標楷體" w:hint="eastAsia"/>
                <w:kern w:val="0"/>
                <w:sz w:val="20"/>
                <w:szCs w:val="20"/>
              </w:rPr>
              <w:t>→約胸部高度，</w:t>
            </w:r>
            <w:r w:rsidRPr="00016FB5">
              <w:rPr>
                <w:rFonts w:ascii="標楷體" w:eastAsia="標楷體" w:hAnsi="標楷體" w:hint="eastAsia"/>
                <w:kern w:val="0"/>
                <w:sz w:val="20"/>
                <w:szCs w:val="20"/>
              </w:rPr>
              <w:lastRenderedPageBreak/>
              <w:t>抬腿擊球→約膝蓋高度。</w:t>
            </w:r>
          </w:p>
          <w:p w14:paraId="332BC1DC"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2.教師說明將</w:t>
            </w:r>
            <w:proofErr w:type="gramStart"/>
            <w:r w:rsidRPr="00016FB5">
              <w:rPr>
                <w:rFonts w:ascii="標楷體" w:eastAsia="標楷體" w:hAnsi="標楷體" w:hint="eastAsia"/>
                <w:kern w:val="0"/>
                <w:sz w:val="20"/>
                <w:szCs w:val="20"/>
              </w:rPr>
              <w:t>球擊高的</w:t>
            </w:r>
            <w:proofErr w:type="gramEnd"/>
            <w:r w:rsidRPr="00016FB5">
              <w:rPr>
                <w:rFonts w:ascii="標楷體" w:eastAsia="標楷體" w:hAnsi="標楷體" w:hint="eastAsia"/>
                <w:kern w:val="0"/>
                <w:sz w:val="20"/>
                <w:szCs w:val="20"/>
              </w:rPr>
              <w:t>準備動作：手部擊球→單手或雙手下拉（也可後拉）、胸部</w:t>
            </w:r>
            <w:proofErr w:type="gramStart"/>
            <w:r w:rsidRPr="00016FB5">
              <w:rPr>
                <w:rFonts w:ascii="標楷體" w:eastAsia="標楷體" w:hAnsi="標楷體" w:hint="eastAsia"/>
                <w:kern w:val="0"/>
                <w:sz w:val="20"/>
                <w:szCs w:val="20"/>
              </w:rPr>
              <w:t>頂球腿微蹲</w:t>
            </w:r>
            <w:proofErr w:type="gramEnd"/>
            <w:r w:rsidRPr="00016FB5">
              <w:rPr>
                <w:rFonts w:ascii="標楷體" w:eastAsia="標楷體" w:hAnsi="標楷體" w:hint="eastAsia"/>
                <w:kern w:val="0"/>
                <w:sz w:val="20"/>
                <w:szCs w:val="20"/>
              </w:rPr>
              <w:t>，身體後仰、抬腿擊球→</w:t>
            </w:r>
            <w:proofErr w:type="gramStart"/>
            <w:r w:rsidRPr="00016FB5">
              <w:rPr>
                <w:rFonts w:ascii="標楷體" w:eastAsia="標楷體" w:hAnsi="標楷體" w:hint="eastAsia"/>
                <w:kern w:val="0"/>
                <w:sz w:val="20"/>
                <w:szCs w:val="20"/>
              </w:rPr>
              <w:t>腿微蹲</w:t>
            </w:r>
            <w:proofErr w:type="gramEnd"/>
            <w:r w:rsidRPr="00016FB5">
              <w:rPr>
                <w:rFonts w:ascii="標楷體" w:eastAsia="標楷體" w:hAnsi="標楷體" w:hint="eastAsia"/>
                <w:kern w:val="0"/>
                <w:sz w:val="20"/>
                <w:szCs w:val="20"/>
              </w:rPr>
              <w:t>，重心放低。</w:t>
            </w:r>
          </w:p>
          <w:p w14:paraId="30B8ED6A"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2.教師示範並說明：由於氣球降落緩慢，等落至擊球點位置再擊球較佳，但擊球速度</w:t>
            </w:r>
            <w:proofErr w:type="gramStart"/>
            <w:r w:rsidRPr="00016FB5">
              <w:rPr>
                <w:rFonts w:ascii="標楷體" w:eastAsia="標楷體" w:hAnsi="標楷體" w:hint="eastAsia"/>
                <w:kern w:val="0"/>
                <w:sz w:val="20"/>
                <w:szCs w:val="20"/>
              </w:rPr>
              <w:t>仍需快</w:t>
            </w:r>
            <w:proofErr w:type="gramEnd"/>
            <w:r w:rsidRPr="00016FB5">
              <w:rPr>
                <w:rFonts w:ascii="標楷體" w:eastAsia="標楷體" w:hAnsi="標楷體" w:hint="eastAsia"/>
                <w:kern w:val="0"/>
                <w:sz w:val="20"/>
                <w:szCs w:val="20"/>
              </w:rPr>
              <w:t>，才能有力道。</w:t>
            </w:r>
          </w:p>
          <w:p w14:paraId="4178C2D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
                <w:sz w:val="20"/>
                <w:szCs w:val="20"/>
              </w:rPr>
              <w:t>活動四、人人都是最佳擊球員</w:t>
            </w:r>
          </w:p>
          <w:p w14:paraId="50D788F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1.教師引導學生發表觀察結果，說出哪些同學動作標準？為什麼？</w:t>
            </w:r>
          </w:p>
          <w:p w14:paraId="77AD99C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2.請這些同學示範動作（可一起進行）。</w:t>
            </w:r>
          </w:p>
          <w:p w14:paraId="59F08C41"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kern w:val="0"/>
                <w:sz w:val="20"/>
                <w:szCs w:val="20"/>
              </w:rPr>
              <w:t>3.教師鼓勵每位同學：欣賞他人優點也是一種運動精神表現，除此之外，也要對自己有信心，找出自己動作上的優點。</w:t>
            </w:r>
          </w:p>
          <w:p w14:paraId="7C417F4A"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活動五、氣球不落地遊戲</w:t>
            </w:r>
          </w:p>
          <w:p w14:paraId="77BD266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1.教師講解遊戲規則：</w:t>
            </w:r>
          </w:p>
          <w:p w14:paraId="2E7631A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(1)全班分成數組，每組1個氣球。</w:t>
            </w:r>
          </w:p>
          <w:p w14:paraId="075C9CF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(2)賽開始，各組合力個別擊球，儘量不讓氣球落地。</w:t>
            </w:r>
          </w:p>
          <w:p w14:paraId="06FF089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(3)可用身體任何部位擊球，但每個人不得連續擊球。</w:t>
            </w:r>
          </w:p>
          <w:p w14:paraId="00F8BC8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(4)氣球最慢掉落地上的組別獲勝。</w:t>
            </w:r>
          </w:p>
          <w:p w14:paraId="6164772E"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活動六、飛越的氣球遊戲</w:t>
            </w:r>
          </w:p>
          <w:p w14:paraId="663D032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1.教師講解遊戲規則：</w:t>
            </w:r>
          </w:p>
          <w:p w14:paraId="4DAE62C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(1)以角</w:t>
            </w:r>
            <w:proofErr w:type="gramStart"/>
            <w:r w:rsidRPr="00016FB5">
              <w:rPr>
                <w:rFonts w:ascii="標楷體" w:eastAsia="標楷體" w:hAnsi="標楷體" w:hint="eastAsia"/>
                <w:sz w:val="20"/>
                <w:szCs w:val="20"/>
              </w:rPr>
              <w:t>錐及交通桿</w:t>
            </w:r>
            <w:proofErr w:type="gramEnd"/>
            <w:r w:rsidRPr="00016FB5">
              <w:rPr>
                <w:rFonts w:ascii="標楷體" w:eastAsia="標楷體" w:hAnsi="標楷體" w:hint="eastAsia"/>
                <w:sz w:val="20"/>
                <w:szCs w:val="20"/>
              </w:rPr>
              <w:t>做為中</w:t>
            </w:r>
            <w:r w:rsidRPr="00016FB5">
              <w:rPr>
                <w:rFonts w:ascii="標楷體" w:eastAsia="標楷體" w:hAnsi="標楷體" w:hint="eastAsia"/>
                <w:sz w:val="20"/>
                <w:szCs w:val="20"/>
              </w:rPr>
              <w:lastRenderedPageBreak/>
              <w:t>間隔線，分成左右兩個陣地。</w:t>
            </w:r>
          </w:p>
          <w:p w14:paraId="361153C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(2)比賽開始，各隊合力個別擊球，將氣球擊向對方陣地。</w:t>
            </w:r>
          </w:p>
          <w:p w14:paraId="51C8A69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w:t>
            </w:r>
            <w:proofErr w:type="gramStart"/>
            <w:r w:rsidRPr="00016FB5">
              <w:rPr>
                <w:rFonts w:ascii="標楷體" w:eastAsia="標楷體" w:hAnsi="標楷體" w:hint="eastAsia"/>
                <w:sz w:val="20"/>
                <w:szCs w:val="20"/>
              </w:rPr>
              <w:t>若球在</w:t>
            </w:r>
            <w:proofErr w:type="gramEnd"/>
            <w:r w:rsidRPr="00016FB5">
              <w:rPr>
                <w:rFonts w:ascii="標楷體" w:eastAsia="標楷體" w:hAnsi="標楷體" w:hint="eastAsia"/>
                <w:sz w:val="20"/>
                <w:szCs w:val="20"/>
              </w:rPr>
              <w:t>對方陣地落地則得1分；若擊球出界或在自己陣地落地，則對方得1分。</w:t>
            </w:r>
          </w:p>
          <w:p w14:paraId="19AB641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(4)可用身體任何部位擊球，但每個人不得連續擊球。</w:t>
            </w:r>
          </w:p>
          <w:p w14:paraId="5F2AB40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(5)得分最高的組別獲勝。</w:t>
            </w:r>
          </w:p>
          <w:p w14:paraId="0449077A"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活動七、綜合活動</w:t>
            </w:r>
          </w:p>
          <w:p w14:paraId="00B076C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教師指導學生進行緩和活動，並表揚認真學習的學生。</w:t>
            </w:r>
          </w:p>
          <w:p w14:paraId="0CC8ED76"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活動八、熱身活動</w:t>
            </w:r>
          </w:p>
          <w:p w14:paraId="134A7A7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教師帶領學生進行四肢、腰部及關節等部位的伸展動作。</w:t>
            </w:r>
          </w:p>
          <w:p w14:paraId="2B483DB2"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活動九、</w:t>
            </w:r>
            <w:proofErr w:type="gramStart"/>
            <w:r w:rsidRPr="00016FB5">
              <w:rPr>
                <w:rFonts w:ascii="標楷體" w:eastAsia="標楷體" w:hAnsi="標楷體" w:hint="eastAsia"/>
                <w:b/>
                <w:sz w:val="20"/>
                <w:szCs w:val="20"/>
              </w:rPr>
              <w:t>練習拋大球</w:t>
            </w:r>
            <w:proofErr w:type="gramEnd"/>
            <w:r w:rsidRPr="00016FB5">
              <w:rPr>
                <w:rFonts w:ascii="標楷體" w:eastAsia="標楷體" w:hAnsi="標楷體" w:hint="eastAsia"/>
                <w:b/>
                <w:sz w:val="20"/>
                <w:szCs w:val="20"/>
              </w:rPr>
              <w:t>動作－躲避球</w:t>
            </w:r>
          </w:p>
          <w:p w14:paraId="0D73A26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1.教師示範</w:t>
            </w:r>
            <w:proofErr w:type="gramStart"/>
            <w:r w:rsidRPr="00016FB5">
              <w:rPr>
                <w:rFonts w:ascii="標楷體" w:eastAsia="標楷體" w:hAnsi="標楷體" w:hint="eastAsia"/>
                <w:sz w:val="20"/>
                <w:szCs w:val="20"/>
              </w:rPr>
              <w:t>雙手拋球動作</w:t>
            </w:r>
            <w:proofErr w:type="gramEnd"/>
            <w:r w:rsidRPr="00016FB5">
              <w:rPr>
                <w:rFonts w:ascii="標楷體" w:eastAsia="標楷體" w:hAnsi="標楷體" w:hint="eastAsia"/>
                <w:sz w:val="20"/>
                <w:szCs w:val="20"/>
              </w:rPr>
              <w:t>，請學生兩兩一組，散開練習。</w:t>
            </w:r>
          </w:p>
          <w:p w14:paraId="282B201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2.教師示範單</w:t>
            </w:r>
            <w:proofErr w:type="gramStart"/>
            <w:r w:rsidRPr="00016FB5">
              <w:rPr>
                <w:rFonts w:ascii="標楷體" w:eastAsia="標楷體" w:hAnsi="標楷體" w:hint="eastAsia"/>
                <w:sz w:val="20"/>
                <w:szCs w:val="20"/>
              </w:rPr>
              <w:t>手拋球</w:t>
            </w:r>
            <w:proofErr w:type="gramEnd"/>
            <w:r w:rsidRPr="00016FB5">
              <w:rPr>
                <w:rFonts w:ascii="標楷體" w:eastAsia="標楷體" w:hAnsi="標楷體" w:hint="eastAsia"/>
                <w:sz w:val="20"/>
                <w:szCs w:val="20"/>
              </w:rPr>
              <w:t>動作（以慣用右手為例）：左腳適當跨出，</w:t>
            </w:r>
            <w:proofErr w:type="gramStart"/>
            <w:r w:rsidRPr="00016FB5">
              <w:rPr>
                <w:rFonts w:ascii="標楷體" w:eastAsia="標楷體" w:hAnsi="標楷體" w:hint="eastAsia"/>
                <w:sz w:val="20"/>
                <w:szCs w:val="20"/>
              </w:rPr>
              <w:t>左手扶球</w:t>
            </w:r>
            <w:proofErr w:type="gramEnd"/>
            <w:r w:rsidRPr="00016FB5">
              <w:rPr>
                <w:rFonts w:ascii="標楷體" w:eastAsia="標楷體" w:hAnsi="標楷體" w:hint="eastAsia"/>
                <w:sz w:val="20"/>
                <w:szCs w:val="20"/>
              </w:rPr>
              <w:t>、右手持球向後擺</w:t>
            </w:r>
            <w:proofErr w:type="gramStart"/>
            <w:r w:rsidRPr="00016FB5">
              <w:rPr>
                <w:rFonts w:ascii="標楷體" w:eastAsia="標楷體" w:hAnsi="標楷體" w:hint="eastAsia"/>
                <w:sz w:val="20"/>
                <w:szCs w:val="20"/>
              </w:rPr>
              <w:t>盪</w:t>
            </w:r>
            <w:proofErr w:type="gramEnd"/>
            <w:r w:rsidRPr="00016FB5">
              <w:rPr>
                <w:rFonts w:ascii="標楷體" w:eastAsia="標楷體" w:hAnsi="標楷體" w:hint="eastAsia"/>
                <w:sz w:val="20"/>
                <w:szCs w:val="20"/>
              </w:rPr>
              <w:t>，再往前拋出。請學生兩兩一組，散開練習。</w:t>
            </w:r>
          </w:p>
          <w:p w14:paraId="197B683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3.引導學生發表哪</w:t>
            </w:r>
            <w:proofErr w:type="gramStart"/>
            <w:r w:rsidRPr="00016FB5">
              <w:rPr>
                <w:rFonts w:ascii="標楷體" w:eastAsia="標楷體" w:hAnsi="標楷體" w:hint="eastAsia"/>
                <w:sz w:val="20"/>
                <w:szCs w:val="20"/>
              </w:rPr>
              <w:t>個</w:t>
            </w:r>
            <w:proofErr w:type="gramEnd"/>
            <w:r w:rsidRPr="00016FB5">
              <w:rPr>
                <w:rFonts w:ascii="標楷體" w:eastAsia="標楷體" w:hAnsi="標楷體" w:hint="eastAsia"/>
                <w:sz w:val="20"/>
                <w:szCs w:val="20"/>
              </w:rPr>
              <w:t>動作較易控制力道？哪</w:t>
            </w:r>
            <w:proofErr w:type="gramStart"/>
            <w:r w:rsidRPr="00016FB5">
              <w:rPr>
                <w:rFonts w:ascii="標楷體" w:eastAsia="標楷體" w:hAnsi="標楷體" w:hint="eastAsia"/>
                <w:sz w:val="20"/>
                <w:szCs w:val="20"/>
              </w:rPr>
              <w:t>個</w:t>
            </w:r>
            <w:proofErr w:type="gramEnd"/>
            <w:r w:rsidRPr="00016FB5">
              <w:rPr>
                <w:rFonts w:ascii="標楷體" w:eastAsia="標楷體" w:hAnsi="標楷體" w:hint="eastAsia"/>
                <w:sz w:val="20"/>
                <w:szCs w:val="20"/>
              </w:rPr>
              <w:t>動作球可以拋得比較遠？為什麼？</w:t>
            </w:r>
          </w:p>
          <w:p w14:paraId="2E5AC5BD"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活動十、進行我是神射手遊戲</w:t>
            </w:r>
          </w:p>
          <w:p w14:paraId="6B60B01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1.教師講解遊戲規則：</w:t>
            </w:r>
          </w:p>
          <w:p w14:paraId="7751904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(1)全班分成兩隊。</w:t>
            </w:r>
          </w:p>
          <w:p w14:paraId="0F1800E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(2)各隊</w:t>
            </w:r>
            <w:proofErr w:type="gramStart"/>
            <w:r w:rsidRPr="00016FB5">
              <w:rPr>
                <w:rFonts w:ascii="標楷體" w:eastAsia="標楷體" w:hAnsi="標楷體" w:hint="eastAsia"/>
                <w:sz w:val="20"/>
                <w:szCs w:val="20"/>
              </w:rPr>
              <w:t>輪流拋球</w:t>
            </w:r>
            <w:proofErr w:type="gramEnd"/>
            <w:r w:rsidRPr="00016FB5">
              <w:rPr>
                <w:rFonts w:ascii="標楷體" w:eastAsia="標楷體" w:hAnsi="標楷體" w:hint="eastAsia"/>
                <w:sz w:val="20"/>
                <w:szCs w:val="20"/>
              </w:rPr>
              <w:t>，每人可連續拋2球，</w:t>
            </w:r>
            <w:proofErr w:type="gramStart"/>
            <w:r w:rsidRPr="00016FB5">
              <w:rPr>
                <w:rFonts w:ascii="標楷體" w:eastAsia="標楷體" w:hAnsi="標楷體" w:hint="eastAsia"/>
                <w:sz w:val="20"/>
                <w:szCs w:val="20"/>
              </w:rPr>
              <w:t>每拋進</w:t>
            </w:r>
            <w:proofErr w:type="gramEnd"/>
            <w:r w:rsidRPr="00016FB5">
              <w:rPr>
                <w:rFonts w:ascii="標楷體" w:eastAsia="標楷體" w:hAnsi="標楷體" w:hint="eastAsia"/>
                <w:sz w:val="20"/>
                <w:szCs w:val="20"/>
              </w:rPr>
              <w:t>1球得1分。</w:t>
            </w:r>
          </w:p>
          <w:p w14:paraId="26E872E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(3)全部輪完後，總分高的隊伍獲勝。</w:t>
            </w:r>
          </w:p>
          <w:p w14:paraId="3E8D6DA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(4)拉遠距離，再比一次。</w:t>
            </w:r>
          </w:p>
          <w:p w14:paraId="52B44FB2"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活動十一、綜合活動</w:t>
            </w:r>
          </w:p>
          <w:p w14:paraId="6A624A0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教師指導學生進行緩和活動，並表揚認真學習的學生。</w:t>
            </w:r>
          </w:p>
          <w:p w14:paraId="57C01EF4"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活動十二、熱身活動</w:t>
            </w:r>
          </w:p>
          <w:p w14:paraId="00705A0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教師帶領學生進行四肢、腰部及關節等部位的伸展動作。</w:t>
            </w:r>
          </w:p>
          <w:p w14:paraId="71395FEE"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活動十三、</w:t>
            </w:r>
            <w:proofErr w:type="gramStart"/>
            <w:r w:rsidRPr="00016FB5">
              <w:rPr>
                <w:rFonts w:ascii="標楷體" w:eastAsia="標楷體" w:hAnsi="標楷體" w:hint="eastAsia"/>
                <w:b/>
                <w:sz w:val="20"/>
                <w:szCs w:val="20"/>
              </w:rPr>
              <w:t>練習拋小球</w:t>
            </w:r>
            <w:proofErr w:type="gramEnd"/>
            <w:r w:rsidRPr="00016FB5">
              <w:rPr>
                <w:rFonts w:ascii="標楷體" w:eastAsia="標楷體" w:hAnsi="標楷體" w:hint="eastAsia"/>
                <w:b/>
                <w:sz w:val="20"/>
                <w:szCs w:val="20"/>
              </w:rPr>
              <w:t>動作</w:t>
            </w:r>
            <w:proofErr w:type="gramStart"/>
            <w:r w:rsidRPr="00016FB5">
              <w:rPr>
                <w:rFonts w:ascii="標楷體" w:eastAsia="標楷體" w:hAnsi="標楷體" w:hint="eastAsia"/>
                <w:b/>
                <w:sz w:val="20"/>
                <w:szCs w:val="20"/>
              </w:rPr>
              <w:t>──</w:t>
            </w:r>
            <w:proofErr w:type="gramEnd"/>
            <w:r w:rsidRPr="00016FB5">
              <w:rPr>
                <w:rFonts w:ascii="標楷體" w:eastAsia="標楷體" w:hAnsi="標楷體" w:hint="eastAsia"/>
                <w:b/>
                <w:sz w:val="20"/>
                <w:szCs w:val="20"/>
              </w:rPr>
              <w:t>樂樂棒球</w:t>
            </w:r>
          </w:p>
          <w:p w14:paraId="4122149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w:t>
            </w:r>
            <w:proofErr w:type="gramStart"/>
            <w:r w:rsidRPr="00016FB5">
              <w:rPr>
                <w:rFonts w:ascii="標楷體" w:eastAsia="標楷體" w:hAnsi="標楷體" w:hint="eastAsia"/>
                <w:sz w:val="20"/>
                <w:szCs w:val="20"/>
              </w:rPr>
              <w:t>示範拋小球</w:t>
            </w:r>
            <w:proofErr w:type="gramEnd"/>
            <w:r w:rsidRPr="00016FB5">
              <w:rPr>
                <w:rFonts w:ascii="標楷體" w:eastAsia="標楷體" w:hAnsi="標楷體" w:hint="eastAsia"/>
                <w:sz w:val="20"/>
                <w:szCs w:val="20"/>
              </w:rPr>
              <w:t>的動作，強調樂樂棒球較輕，</w:t>
            </w:r>
            <w:proofErr w:type="gramStart"/>
            <w:r w:rsidRPr="00016FB5">
              <w:rPr>
                <w:rFonts w:ascii="標楷體" w:eastAsia="標楷體" w:hAnsi="標楷體" w:hint="eastAsia"/>
                <w:sz w:val="20"/>
                <w:szCs w:val="20"/>
              </w:rPr>
              <w:t>拋球擺盪</w:t>
            </w:r>
            <w:proofErr w:type="gramEnd"/>
            <w:r w:rsidRPr="00016FB5">
              <w:rPr>
                <w:rFonts w:ascii="標楷體" w:eastAsia="標楷體" w:hAnsi="標楷體" w:hint="eastAsia"/>
                <w:sz w:val="20"/>
                <w:szCs w:val="20"/>
              </w:rPr>
              <w:t>時應注意力道的控制</w:t>
            </w:r>
            <w:proofErr w:type="gramStart"/>
            <w:r w:rsidRPr="00016FB5">
              <w:rPr>
                <w:rFonts w:ascii="標楷體" w:eastAsia="標楷體" w:hAnsi="標楷體" w:hint="eastAsia"/>
                <w:sz w:val="20"/>
                <w:szCs w:val="20"/>
              </w:rPr>
              <w:t>與擺幅的</w:t>
            </w:r>
            <w:proofErr w:type="gramEnd"/>
            <w:r w:rsidRPr="00016FB5">
              <w:rPr>
                <w:rFonts w:ascii="標楷體" w:eastAsia="標楷體" w:hAnsi="標楷體" w:hint="eastAsia"/>
                <w:sz w:val="20"/>
                <w:szCs w:val="20"/>
              </w:rPr>
              <w:t>流暢性。</w:t>
            </w:r>
          </w:p>
          <w:p w14:paraId="537BBB4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2.請兒童分組練習「拋進圓圈」與「拋向銀河」。</w:t>
            </w:r>
          </w:p>
          <w:p w14:paraId="4CCD0410"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活動十四、進行接力打電話遊戲</w:t>
            </w:r>
          </w:p>
          <w:p w14:paraId="7021AF2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1.教師講解遊戲規則：</w:t>
            </w:r>
          </w:p>
          <w:p w14:paraId="5749671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(1)全班分成兩隊，每隊前方約3公尺處以格子布置10格電話號碼。</w:t>
            </w:r>
          </w:p>
          <w:p w14:paraId="360514B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(2)教師指定一組電話號碼後，各隊（每人一球）輪流拋進指定數字，例如「</w:t>
            </w:r>
            <w:smartTag w:uri="urn:schemas-microsoft-com:office:smarttags" w:element="chsdate">
              <w:smartTagPr>
                <w:attr w:name="IsROCDate" w:val="False"/>
                <w:attr w:name="IsLunarDate" w:val="False"/>
                <w:attr w:name="Day" w:val="8"/>
                <w:attr w:name="Month" w:val="6"/>
                <w:attr w:name="Year" w:val="2001"/>
              </w:smartTagPr>
              <w:r w:rsidRPr="00016FB5">
                <w:rPr>
                  <w:rFonts w:ascii="標楷體" w:eastAsia="標楷體" w:hAnsi="標楷體"/>
                  <w:sz w:val="20"/>
                  <w:szCs w:val="20"/>
                </w:rPr>
                <w:t>1-6-8</w:t>
              </w:r>
            </w:smartTag>
            <w:r w:rsidRPr="00016FB5">
              <w:rPr>
                <w:rFonts w:ascii="標楷體" w:eastAsia="標楷體" w:hAnsi="標楷體" w:hint="eastAsia"/>
                <w:sz w:val="20"/>
                <w:szCs w:val="20"/>
              </w:rPr>
              <w:t>」，需先拋進「1」後，才能再拋「6」，</w:t>
            </w:r>
            <w:proofErr w:type="gramStart"/>
            <w:r w:rsidRPr="00016FB5">
              <w:rPr>
                <w:rFonts w:ascii="標楷體" w:eastAsia="標楷體" w:hAnsi="標楷體" w:hint="eastAsia"/>
                <w:sz w:val="20"/>
                <w:szCs w:val="20"/>
              </w:rPr>
              <w:t>若沒拋進</w:t>
            </w:r>
            <w:proofErr w:type="gramEnd"/>
            <w:r w:rsidRPr="00016FB5">
              <w:rPr>
                <w:rFonts w:ascii="標楷體" w:eastAsia="標楷體" w:hAnsi="標楷體" w:hint="eastAsia"/>
                <w:sz w:val="20"/>
                <w:szCs w:val="20"/>
              </w:rPr>
              <w:t>，則由下一隊友繼續接力完成。</w:t>
            </w:r>
          </w:p>
          <w:p w14:paraId="7BF8296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(3)先完成指定號碼的隊伍</w:t>
            </w:r>
            <w:r w:rsidRPr="00016FB5">
              <w:rPr>
                <w:rFonts w:ascii="標楷體" w:eastAsia="標楷體" w:hAnsi="標楷體" w:hint="eastAsia"/>
                <w:sz w:val="20"/>
                <w:szCs w:val="20"/>
              </w:rPr>
              <w:lastRenderedPageBreak/>
              <w:t>獲勝。</w:t>
            </w:r>
          </w:p>
          <w:p w14:paraId="7A5A84A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(4)由輸的隊伍指定號碼，再玩一次。</w:t>
            </w:r>
          </w:p>
          <w:p w14:paraId="7DA0DCB3"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活動十五、綜合活動</w:t>
            </w:r>
          </w:p>
          <w:p w14:paraId="1F3FC8F9"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sz w:val="20"/>
                <w:szCs w:val="20"/>
              </w:rPr>
              <w:t>教師指導學生進行緩和活動，並表揚認真學習的學生。</w:t>
            </w:r>
          </w:p>
          <w:p w14:paraId="6D0DBB5E"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活動十六、熱身活動</w:t>
            </w:r>
          </w:p>
          <w:p w14:paraId="42D9E6D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教師帶領學生進行四肢、腰部及關節等部位的伸展動作。</w:t>
            </w:r>
          </w:p>
          <w:p w14:paraId="3C7A3401"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活動十七、</w:t>
            </w:r>
            <w:proofErr w:type="gramStart"/>
            <w:r w:rsidRPr="00016FB5">
              <w:rPr>
                <w:rFonts w:ascii="標楷體" w:eastAsia="標楷體" w:hAnsi="標楷體" w:hint="eastAsia"/>
                <w:b/>
                <w:sz w:val="20"/>
                <w:szCs w:val="20"/>
              </w:rPr>
              <w:t>複習拋小球</w:t>
            </w:r>
            <w:proofErr w:type="gramEnd"/>
            <w:r w:rsidRPr="00016FB5">
              <w:rPr>
                <w:rFonts w:ascii="標楷體" w:eastAsia="標楷體" w:hAnsi="標楷體" w:hint="eastAsia"/>
                <w:b/>
                <w:sz w:val="20"/>
                <w:szCs w:val="20"/>
              </w:rPr>
              <w:t>動作</w:t>
            </w:r>
            <w:proofErr w:type="gramStart"/>
            <w:r w:rsidRPr="00016FB5">
              <w:rPr>
                <w:rFonts w:ascii="標楷體" w:eastAsia="標楷體" w:hAnsi="標楷體" w:hint="eastAsia"/>
                <w:b/>
                <w:sz w:val="20"/>
                <w:szCs w:val="20"/>
              </w:rPr>
              <w:t>─</w:t>
            </w:r>
            <w:proofErr w:type="gramEnd"/>
            <w:r w:rsidRPr="00016FB5">
              <w:rPr>
                <w:rFonts w:ascii="標楷體" w:eastAsia="標楷體" w:hAnsi="標楷體" w:hint="eastAsia"/>
                <w:b/>
                <w:sz w:val="20"/>
                <w:szCs w:val="20"/>
              </w:rPr>
              <w:t>樂樂棒球</w:t>
            </w:r>
          </w:p>
          <w:p w14:paraId="3729D90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於地上布置若干不同標的物，教師複習動作要領後分組練習。</w:t>
            </w:r>
          </w:p>
          <w:p w14:paraId="5B7823D5"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活動十八、進行小動物吃點心遊戲</w:t>
            </w:r>
          </w:p>
          <w:p w14:paraId="2B037BF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1.教師說明</w:t>
            </w:r>
            <w:proofErr w:type="gramStart"/>
            <w:r w:rsidRPr="00016FB5">
              <w:rPr>
                <w:rFonts w:ascii="標楷體" w:eastAsia="標楷體" w:hAnsi="標楷體" w:hint="eastAsia"/>
                <w:sz w:val="20"/>
                <w:szCs w:val="20"/>
              </w:rPr>
              <w:t>拋擊牆</w:t>
            </w:r>
            <w:proofErr w:type="gramEnd"/>
            <w:r w:rsidRPr="00016FB5">
              <w:rPr>
                <w:rFonts w:ascii="標楷體" w:eastAsia="標楷體" w:hAnsi="標楷體" w:hint="eastAsia"/>
                <w:sz w:val="20"/>
                <w:szCs w:val="20"/>
              </w:rPr>
              <w:t>上目標雖然位置不同，但動作要領相同。</w:t>
            </w:r>
          </w:p>
          <w:p w14:paraId="3FB8A26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2.請學生分組練習。</w:t>
            </w:r>
          </w:p>
          <w:p w14:paraId="293B2F2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3.教師講解遊戲規則：</w:t>
            </w:r>
          </w:p>
          <w:p w14:paraId="5E8D781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(1)全班分成兩隊，</w:t>
            </w:r>
            <w:proofErr w:type="gramStart"/>
            <w:r w:rsidRPr="00016FB5">
              <w:rPr>
                <w:rFonts w:ascii="標楷體" w:eastAsia="標楷體" w:hAnsi="標楷體" w:hint="eastAsia"/>
                <w:sz w:val="20"/>
                <w:szCs w:val="20"/>
              </w:rPr>
              <w:t>距牆約</w:t>
            </w:r>
            <w:proofErr w:type="gramEnd"/>
            <w:r w:rsidRPr="00016FB5">
              <w:rPr>
                <w:rFonts w:ascii="標楷體" w:eastAsia="標楷體" w:hAnsi="標楷體" w:hint="eastAsia"/>
                <w:sz w:val="20"/>
                <w:szCs w:val="20"/>
              </w:rPr>
              <w:t>3至5公尺而立。</w:t>
            </w:r>
          </w:p>
          <w:p w14:paraId="7444BA4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(2)隊排頭就位，互相指定對方</w:t>
            </w:r>
            <w:proofErr w:type="gramStart"/>
            <w:r w:rsidRPr="00016FB5">
              <w:rPr>
                <w:rFonts w:ascii="標楷體" w:eastAsia="標楷體" w:hAnsi="標楷體" w:hint="eastAsia"/>
                <w:sz w:val="20"/>
                <w:szCs w:val="20"/>
              </w:rPr>
              <w:t>拋球標</w:t>
            </w:r>
            <w:proofErr w:type="gramEnd"/>
            <w:r w:rsidRPr="00016FB5">
              <w:rPr>
                <w:rFonts w:ascii="標楷體" w:eastAsia="標楷體" w:hAnsi="標楷體" w:hint="eastAsia"/>
                <w:sz w:val="20"/>
                <w:szCs w:val="20"/>
              </w:rPr>
              <w:t>的物後，兩人互相比賽，每人可連續拋2球，</w:t>
            </w:r>
            <w:proofErr w:type="gramStart"/>
            <w:r w:rsidRPr="00016FB5">
              <w:rPr>
                <w:rFonts w:ascii="標楷體" w:eastAsia="標楷體" w:hAnsi="標楷體" w:hint="eastAsia"/>
                <w:sz w:val="20"/>
                <w:szCs w:val="20"/>
              </w:rPr>
              <w:t>拋中球</w:t>
            </w:r>
            <w:proofErr w:type="gramEnd"/>
            <w:r w:rsidRPr="00016FB5">
              <w:rPr>
                <w:rFonts w:ascii="標楷體" w:eastAsia="標楷體" w:hAnsi="標楷體" w:hint="eastAsia"/>
                <w:sz w:val="20"/>
                <w:szCs w:val="20"/>
              </w:rPr>
              <w:t>數多者，該隊得1分。</w:t>
            </w:r>
          </w:p>
          <w:p w14:paraId="0BAC4C2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(3)依序由下一位出場比賽，全部輪完後，總分高的隊伍獲勝。</w:t>
            </w:r>
          </w:p>
          <w:p w14:paraId="6BF16953"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活動十九、進行泰山小學堂遊戲</w:t>
            </w:r>
          </w:p>
          <w:p w14:paraId="27627F1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1.教師講解遊戲規則：</w:t>
            </w:r>
          </w:p>
          <w:p w14:paraId="08B2DC4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w:t>
            </w:r>
            <w:proofErr w:type="gramStart"/>
            <w:r w:rsidRPr="00016FB5">
              <w:rPr>
                <w:rFonts w:ascii="標楷體" w:eastAsia="標楷體" w:hAnsi="標楷體" w:hint="eastAsia"/>
                <w:sz w:val="20"/>
                <w:szCs w:val="20"/>
              </w:rPr>
              <w:t>各隊牆上</w:t>
            </w:r>
            <w:proofErr w:type="gramEnd"/>
            <w:r w:rsidRPr="00016FB5">
              <w:rPr>
                <w:rFonts w:ascii="標楷體" w:eastAsia="標楷體" w:hAnsi="標楷體" w:hint="eastAsia"/>
                <w:sz w:val="20"/>
                <w:szCs w:val="20"/>
              </w:rPr>
              <w:t>貼或畫一圓</w:t>
            </w:r>
            <w:r w:rsidRPr="00016FB5">
              <w:rPr>
                <w:rFonts w:ascii="標楷體" w:eastAsia="標楷體" w:hAnsi="標楷體" w:hint="eastAsia"/>
                <w:sz w:val="20"/>
                <w:szCs w:val="20"/>
              </w:rPr>
              <w:lastRenderedPageBreak/>
              <w:t>靶，由內而外分別為3、2、1分。</w:t>
            </w:r>
          </w:p>
          <w:p w14:paraId="50B9E68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(2)全班分成兩隊，依序派人</w:t>
            </w:r>
            <w:proofErr w:type="gramStart"/>
            <w:r w:rsidRPr="00016FB5">
              <w:rPr>
                <w:rFonts w:ascii="標楷體" w:eastAsia="標楷體" w:hAnsi="標楷體" w:hint="eastAsia"/>
                <w:sz w:val="20"/>
                <w:szCs w:val="20"/>
              </w:rPr>
              <w:t>輪流拋球</w:t>
            </w:r>
            <w:proofErr w:type="gramEnd"/>
            <w:r w:rsidRPr="00016FB5">
              <w:rPr>
                <w:rFonts w:ascii="標楷體" w:eastAsia="標楷體" w:hAnsi="標楷體" w:hint="eastAsia"/>
                <w:sz w:val="20"/>
                <w:szCs w:val="20"/>
              </w:rPr>
              <w:t>，每人一球。</w:t>
            </w:r>
          </w:p>
          <w:p w14:paraId="06CE05F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(3)依命中靶上分數計算兩隊得分，全部輪完後，由總分高的隊伍獲勝。</w:t>
            </w:r>
          </w:p>
          <w:p w14:paraId="28C69ECE"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活動廿、綜合活動</w:t>
            </w:r>
          </w:p>
          <w:p w14:paraId="66C71DC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教師指導學生進行緩和活動，並表揚認真學習的學生。</w:t>
            </w:r>
          </w:p>
          <w:p w14:paraId="7FCE2611"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活動廿一、熱身活動</w:t>
            </w:r>
          </w:p>
          <w:p w14:paraId="2297650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教師帶領學生進行四肢、腰部及關節等部位的伸展動作。</w:t>
            </w:r>
          </w:p>
          <w:p w14:paraId="250B3A9F"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活動廿二、進行闖關遊戲</w:t>
            </w:r>
          </w:p>
          <w:p w14:paraId="3AD4BC6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1.教師說明以下四個關卡的任務，屬於本單元活動的綜合練習遊戲。</w:t>
            </w:r>
          </w:p>
          <w:p w14:paraId="0E4BAE2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(1)關卡</w:t>
            </w:r>
            <w:proofErr w:type="gramStart"/>
            <w:r w:rsidRPr="00016FB5">
              <w:rPr>
                <w:rFonts w:ascii="標楷體" w:eastAsia="標楷體" w:hAnsi="標楷體" w:hint="eastAsia"/>
                <w:sz w:val="20"/>
                <w:szCs w:val="20"/>
              </w:rPr>
              <w:t>一</w:t>
            </w:r>
            <w:proofErr w:type="gramEnd"/>
            <w:r w:rsidRPr="00016FB5">
              <w:rPr>
                <w:rFonts w:ascii="標楷體" w:eastAsia="標楷體" w:hAnsi="標楷體" w:hint="eastAsia"/>
                <w:sz w:val="20"/>
                <w:szCs w:val="20"/>
              </w:rPr>
              <w:t>：用躲避球拋進約</w:t>
            </w:r>
            <w:smartTag w:uri="urn:schemas-microsoft-com:office:smarttags" w:element="chmetcnv">
              <w:smartTagPr>
                <w:attr w:name="UnitName" w:val="公尺"/>
                <w:attr w:name="SourceValue" w:val="4"/>
                <w:attr w:name="HasSpace" w:val="False"/>
                <w:attr w:name="Negative" w:val="False"/>
                <w:attr w:name="NumberType" w:val="1"/>
                <w:attr w:name="TCSC" w:val="0"/>
              </w:smartTagPr>
              <w:r w:rsidRPr="00016FB5">
                <w:rPr>
                  <w:rFonts w:ascii="標楷體" w:eastAsia="標楷體" w:hAnsi="標楷體"/>
                  <w:sz w:val="20"/>
                  <w:szCs w:val="20"/>
                </w:rPr>
                <w:t>4公尺</w:t>
              </w:r>
            </w:smartTag>
            <w:r w:rsidRPr="00016FB5">
              <w:rPr>
                <w:rFonts w:ascii="標楷體" w:eastAsia="標楷體" w:hAnsi="標楷體" w:hint="eastAsia"/>
                <w:sz w:val="20"/>
                <w:szCs w:val="20"/>
              </w:rPr>
              <w:t>處的籃子3球。</w:t>
            </w:r>
          </w:p>
          <w:p w14:paraId="0865E57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(2)關卡二：用樂樂球</w:t>
            </w:r>
            <w:proofErr w:type="gramStart"/>
            <w:r w:rsidRPr="00016FB5">
              <w:rPr>
                <w:rFonts w:ascii="標楷體" w:eastAsia="標楷體" w:hAnsi="標楷體" w:hint="eastAsia"/>
                <w:sz w:val="20"/>
                <w:szCs w:val="20"/>
              </w:rPr>
              <w:t>球</w:t>
            </w:r>
            <w:proofErr w:type="gramEnd"/>
            <w:r w:rsidRPr="00016FB5">
              <w:rPr>
                <w:rFonts w:ascii="標楷體" w:eastAsia="標楷體" w:hAnsi="標楷體" w:hint="eastAsia"/>
                <w:sz w:val="20"/>
                <w:szCs w:val="20"/>
              </w:rPr>
              <w:t>拋進約</w:t>
            </w:r>
            <w:smartTag w:uri="urn:schemas-microsoft-com:office:smarttags" w:element="chmetcnv">
              <w:smartTagPr>
                <w:attr w:name="UnitName" w:val="公尺"/>
                <w:attr w:name="SourceValue" w:val="4"/>
                <w:attr w:name="HasSpace" w:val="False"/>
                <w:attr w:name="Negative" w:val="False"/>
                <w:attr w:name="NumberType" w:val="1"/>
                <w:attr w:name="TCSC" w:val="0"/>
              </w:smartTagPr>
              <w:r w:rsidRPr="00016FB5">
                <w:rPr>
                  <w:rFonts w:ascii="標楷體" w:eastAsia="標楷體" w:hAnsi="標楷體"/>
                  <w:sz w:val="20"/>
                  <w:szCs w:val="20"/>
                </w:rPr>
                <w:t>4公尺</w:t>
              </w:r>
            </w:smartTag>
            <w:r w:rsidRPr="00016FB5">
              <w:rPr>
                <w:rFonts w:ascii="標楷體" w:eastAsia="標楷體" w:hAnsi="標楷體" w:hint="eastAsia"/>
                <w:sz w:val="20"/>
                <w:szCs w:val="20"/>
              </w:rPr>
              <w:t>處的水桶3球。</w:t>
            </w:r>
          </w:p>
          <w:p w14:paraId="4821D0E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(3)關卡</w:t>
            </w:r>
            <w:proofErr w:type="gramStart"/>
            <w:r w:rsidRPr="00016FB5">
              <w:rPr>
                <w:rFonts w:ascii="標楷體" w:eastAsia="標楷體" w:hAnsi="標楷體" w:hint="eastAsia"/>
                <w:sz w:val="20"/>
                <w:szCs w:val="20"/>
              </w:rPr>
              <w:t>三</w:t>
            </w:r>
            <w:proofErr w:type="gramEnd"/>
            <w:r w:rsidRPr="00016FB5">
              <w:rPr>
                <w:rFonts w:ascii="標楷體" w:eastAsia="標楷體" w:hAnsi="標楷體" w:hint="eastAsia"/>
                <w:sz w:val="20"/>
                <w:szCs w:val="20"/>
              </w:rPr>
              <w:t>：距</w:t>
            </w:r>
            <w:smartTag w:uri="urn:schemas-microsoft-com:office:smarttags" w:element="chmetcnv">
              <w:smartTagPr>
                <w:attr w:name="UnitName" w:val="公尺"/>
                <w:attr w:name="SourceValue" w:val="4"/>
                <w:attr w:name="HasSpace" w:val="False"/>
                <w:attr w:name="Negative" w:val="False"/>
                <w:attr w:name="NumberType" w:val="1"/>
                <w:attr w:name="TCSC" w:val="0"/>
              </w:smartTagPr>
              <w:r w:rsidRPr="00016FB5">
                <w:rPr>
                  <w:rFonts w:ascii="標楷體" w:eastAsia="標楷體" w:hAnsi="標楷體"/>
                  <w:sz w:val="20"/>
                  <w:szCs w:val="20"/>
                </w:rPr>
                <w:t>4公尺</w:t>
              </w:r>
            </w:smartTag>
            <w:r w:rsidRPr="00016FB5">
              <w:rPr>
                <w:rFonts w:ascii="標楷體" w:eastAsia="標楷體" w:hAnsi="標楷體" w:hint="eastAsia"/>
                <w:sz w:val="20"/>
                <w:szCs w:val="20"/>
              </w:rPr>
              <w:t>遠，用樂樂</w:t>
            </w:r>
            <w:proofErr w:type="gramStart"/>
            <w:r w:rsidRPr="00016FB5">
              <w:rPr>
                <w:rFonts w:ascii="標楷體" w:eastAsia="標楷體" w:hAnsi="標楷體" w:hint="eastAsia"/>
                <w:sz w:val="20"/>
                <w:szCs w:val="20"/>
              </w:rPr>
              <w:t>棒球拋中足球</w:t>
            </w:r>
            <w:proofErr w:type="gramEnd"/>
            <w:r w:rsidRPr="00016FB5">
              <w:rPr>
                <w:rFonts w:ascii="標楷體" w:eastAsia="標楷體" w:hAnsi="標楷體" w:hint="eastAsia"/>
                <w:sz w:val="20"/>
                <w:szCs w:val="20"/>
              </w:rPr>
              <w:t>左（或右）側門柱3球。</w:t>
            </w:r>
          </w:p>
          <w:p w14:paraId="5457848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(4)關卡四：距</w:t>
            </w:r>
            <w:smartTag w:uri="urn:schemas-microsoft-com:office:smarttags" w:element="chmetcnv">
              <w:smartTagPr>
                <w:attr w:name="UnitName" w:val="公尺"/>
                <w:attr w:name="SourceValue" w:val="5"/>
                <w:attr w:name="HasSpace" w:val="False"/>
                <w:attr w:name="Negative" w:val="False"/>
                <w:attr w:name="NumberType" w:val="1"/>
                <w:attr w:name="TCSC" w:val="0"/>
              </w:smartTagPr>
              <w:r w:rsidRPr="00016FB5">
                <w:rPr>
                  <w:rFonts w:ascii="標楷體" w:eastAsia="標楷體" w:hAnsi="標楷體"/>
                  <w:sz w:val="20"/>
                  <w:szCs w:val="20"/>
                </w:rPr>
                <w:t>5公尺</w:t>
              </w:r>
            </w:smartTag>
            <w:r w:rsidRPr="00016FB5">
              <w:rPr>
                <w:rFonts w:ascii="標楷體" w:eastAsia="標楷體" w:hAnsi="標楷體" w:hint="eastAsia"/>
                <w:sz w:val="20"/>
                <w:szCs w:val="20"/>
              </w:rPr>
              <w:t>遠，用樂樂</w:t>
            </w:r>
            <w:proofErr w:type="gramStart"/>
            <w:r w:rsidRPr="00016FB5">
              <w:rPr>
                <w:rFonts w:ascii="標楷體" w:eastAsia="標楷體" w:hAnsi="標楷體" w:hint="eastAsia"/>
                <w:sz w:val="20"/>
                <w:szCs w:val="20"/>
              </w:rPr>
              <w:t>棒球拋中牆</w:t>
            </w:r>
            <w:proofErr w:type="gramEnd"/>
            <w:r w:rsidRPr="00016FB5">
              <w:rPr>
                <w:rFonts w:ascii="標楷體" w:eastAsia="標楷體" w:hAnsi="標楷體" w:hint="eastAsia"/>
                <w:sz w:val="20"/>
                <w:szCs w:val="20"/>
              </w:rPr>
              <w:t>上任</w:t>
            </w:r>
            <w:proofErr w:type="gramStart"/>
            <w:r w:rsidRPr="00016FB5">
              <w:rPr>
                <w:rFonts w:ascii="標楷體" w:eastAsia="標楷體" w:hAnsi="標楷體" w:hint="eastAsia"/>
                <w:sz w:val="20"/>
                <w:szCs w:val="20"/>
              </w:rPr>
              <w:t>一</w:t>
            </w:r>
            <w:proofErr w:type="gramEnd"/>
            <w:r w:rsidRPr="00016FB5">
              <w:rPr>
                <w:rFonts w:ascii="標楷體" w:eastAsia="標楷體" w:hAnsi="標楷體" w:hint="eastAsia"/>
                <w:sz w:val="20"/>
                <w:szCs w:val="20"/>
              </w:rPr>
              <w:t>目標3球。</w:t>
            </w:r>
          </w:p>
          <w:p w14:paraId="3C85319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2.請學生分組試玩各關卡。</w:t>
            </w:r>
          </w:p>
          <w:p w14:paraId="5CCC97A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3.全班分組進行闖關，由總時間花費最少的組別獲勝。</w:t>
            </w:r>
          </w:p>
          <w:p w14:paraId="2FE25F59"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活動廿三、綜合活動</w:t>
            </w:r>
          </w:p>
          <w:p w14:paraId="1A709AF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1.教師鼓勵學生發表學習心得。</w:t>
            </w:r>
          </w:p>
          <w:p w14:paraId="6CF5FA6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2.教師指導學生進行緩和活動，並表揚認真學習的學</w:t>
            </w:r>
            <w:r w:rsidRPr="00016FB5">
              <w:rPr>
                <w:rFonts w:ascii="標楷體" w:eastAsia="標楷體" w:hAnsi="標楷體" w:hint="eastAsia"/>
                <w:sz w:val="20"/>
                <w:szCs w:val="20"/>
              </w:rPr>
              <w:lastRenderedPageBreak/>
              <w:t>生。</w:t>
            </w:r>
          </w:p>
          <w:p w14:paraId="33951BB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
                <w:sz w:val="20"/>
                <w:szCs w:val="20"/>
              </w:rPr>
              <w:t>活動廿四、</w:t>
            </w:r>
            <w:r w:rsidRPr="00016FB5">
              <w:rPr>
                <w:rFonts w:ascii="標楷體" w:eastAsia="標楷體" w:hAnsi="標楷體" w:hint="eastAsia"/>
                <w:b/>
                <w:kern w:val="0"/>
                <w:sz w:val="20"/>
                <w:szCs w:val="20"/>
              </w:rPr>
              <w:t>引起動機</w:t>
            </w:r>
          </w:p>
          <w:p w14:paraId="7A55EA1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1.教師出示</w:t>
            </w:r>
            <w:proofErr w:type="gramStart"/>
            <w:r w:rsidRPr="00016FB5">
              <w:rPr>
                <w:rFonts w:ascii="標楷體" w:eastAsia="標楷體" w:hAnsi="標楷體" w:hint="eastAsia"/>
                <w:kern w:val="0"/>
                <w:sz w:val="20"/>
                <w:szCs w:val="20"/>
              </w:rPr>
              <w:t>哆</w:t>
            </w:r>
            <w:proofErr w:type="gramEnd"/>
            <w:r w:rsidRPr="00016FB5">
              <w:rPr>
                <w:rFonts w:ascii="標楷體" w:eastAsia="標楷體" w:hAnsi="標楷體" w:hint="eastAsia"/>
                <w:kern w:val="0"/>
                <w:sz w:val="20"/>
                <w:szCs w:val="20"/>
              </w:rPr>
              <w:t>啦A夢的角色：大雄、</w:t>
            </w:r>
            <w:proofErr w:type="gramStart"/>
            <w:r w:rsidRPr="00016FB5">
              <w:rPr>
                <w:rFonts w:ascii="標楷體" w:eastAsia="標楷體" w:hAnsi="標楷體" w:hint="eastAsia"/>
                <w:kern w:val="0"/>
                <w:sz w:val="20"/>
                <w:szCs w:val="20"/>
              </w:rPr>
              <w:t>胖虎、小夫</w:t>
            </w:r>
            <w:proofErr w:type="gramEnd"/>
            <w:r w:rsidRPr="00016FB5">
              <w:rPr>
                <w:rFonts w:ascii="標楷體" w:eastAsia="標楷體" w:hAnsi="標楷體" w:hint="eastAsia"/>
                <w:kern w:val="0"/>
                <w:sz w:val="20"/>
                <w:szCs w:val="20"/>
              </w:rPr>
              <w:t>、靜香，並問學生最喜歡哪</w:t>
            </w:r>
            <w:proofErr w:type="gramStart"/>
            <w:r w:rsidRPr="00016FB5">
              <w:rPr>
                <w:rFonts w:ascii="標楷體" w:eastAsia="標楷體" w:hAnsi="標楷體" w:hint="eastAsia"/>
                <w:kern w:val="0"/>
                <w:sz w:val="20"/>
                <w:szCs w:val="20"/>
              </w:rPr>
              <w:t>個</w:t>
            </w:r>
            <w:proofErr w:type="gramEnd"/>
            <w:r w:rsidRPr="00016FB5">
              <w:rPr>
                <w:rFonts w:ascii="標楷體" w:eastAsia="標楷體" w:hAnsi="標楷體" w:hint="eastAsia"/>
                <w:kern w:val="0"/>
                <w:sz w:val="20"/>
                <w:szCs w:val="20"/>
              </w:rPr>
              <w:t>角色？為什麼？</w:t>
            </w:r>
          </w:p>
          <w:p w14:paraId="4D034D2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
                <w:sz w:val="20"/>
                <w:szCs w:val="20"/>
              </w:rPr>
              <w:t>活動廿五、</w:t>
            </w:r>
            <w:r w:rsidRPr="00016FB5">
              <w:rPr>
                <w:rFonts w:ascii="標楷體" w:eastAsia="標楷體" w:hAnsi="標楷體" w:hint="eastAsia"/>
                <w:b/>
                <w:kern w:val="0"/>
                <w:sz w:val="20"/>
                <w:szCs w:val="20"/>
              </w:rPr>
              <w:t>發展活動</w:t>
            </w:r>
          </w:p>
          <w:p w14:paraId="12B48DE5"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1.教師出示課本插畫並提問：</w:t>
            </w:r>
          </w:p>
          <w:p w14:paraId="33B435CD"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(1)小強遇到什麼困擾？</w:t>
            </w:r>
          </w:p>
          <w:p w14:paraId="2380C86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(2)小強的什麼行為讓同學不想和他運動或遊戲？</w:t>
            </w:r>
          </w:p>
          <w:p w14:paraId="1E93C89E"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(3)為什麼這樣的行為會讓人不想和</w:t>
            </w:r>
            <w:proofErr w:type="gramStart"/>
            <w:r w:rsidRPr="00016FB5">
              <w:rPr>
                <w:rFonts w:ascii="標楷體" w:eastAsia="標楷體" w:hAnsi="標楷體" w:hint="eastAsia"/>
                <w:kern w:val="0"/>
                <w:sz w:val="20"/>
                <w:szCs w:val="20"/>
              </w:rPr>
              <w:t>他玩呢</w:t>
            </w:r>
            <w:proofErr w:type="gramEnd"/>
            <w:r w:rsidRPr="00016FB5">
              <w:rPr>
                <w:rFonts w:ascii="標楷體" w:eastAsia="標楷體" w:hAnsi="標楷體" w:hint="eastAsia"/>
                <w:kern w:val="0"/>
                <w:sz w:val="20"/>
                <w:szCs w:val="20"/>
              </w:rPr>
              <w:t>？</w:t>
            </w:r>
          </w:p>
          <w:p w14:paraId="268422A7"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(4)進行運動或遊戲時，還有哪些行為是不受歡迎的呢？</w:t>
            </w:r>
          </w:p>
          <w:p w14:paraId="36321E8F" w14:textId="77777777" w:rsidR="00BD4483" w:rsidRPr="00016FB5" w:rsidRDefault="00BD4483" w:rsidP="00D36D14">
            <w:pPr>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(5)如果每個人都和小強一樣，會發生什麼事呢？</w:t>
            </w:r>
          </w:p>
          <w:p w14:paraId="3BCB2F23"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2.教師請學生分組討論「搶救小強」的方法：</w:t>
            </w:r>
          </w:p>
          <w:p w14:paraId="7CDC2DB9"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小強該怎麼做，同學才會喜歡和</w:t>
            </w:r>
            <w:proofErr w:type="gramStart"/>
            <w:r w:rsidRPr="00016FB5">
              <w:rPr>
                <w:rFonts w:ascii="標楷體" w:eastAsia="標楷體" w:hAnsi="標楷體" w:hint="eastAsia"/>
                <w:kern w:val="0"/>
                <w:sz w:val="20"/>
                <w:szCs w:val="20"/>
              </w:rPr>
              <w:t>他玩呢</w:t>
            </w:r>
            <w:proofErr w:type="gramEnd"/>
            <w:r w:rsidRPr="00016FB5">
              <w:rPr>
                <w:rFonts w:ascii="標楷體" w:eastAsia="標楷體" w:hAnsi="標楷體" w:hint="eastAsia"/>
                <w:kern w:val="0"/>
                <w:sz w:val="20"/>
                <w:szCs w:val="20"/>
              </w:rPr>
              <w:t>？</w:t>
            </w:r>
          </w:p>
          <w:p w14:paraId="25D31482"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3.引導學生發表並歸納結論。</w:t>
            </w:r>
          </w:p>
          <w:p w14:paraId="2DC69446"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4.教師說明：運動或遊戲時應遵守約定和規範，活動才能順利進行。</w:t>
            </w:r>
          </w:p>
          <w:p w14:paraId="3632FB20"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b/>
                <w:sz w:val="20"/>
                <w:szCs w:val="20"/>
              </w:rPr>
              <w:t>活動廿六、</w:t>
            </w:r>
            <w:r w:rsidRPr="00016FB5">
              <w:rPr>
                <w:rFonts w:ascii="標楷體" w:eastAsia="標楷體" w:hAnsi="標楷體" w:hint="eastAsia"/>
                <w:b/>
                <w:kern w:val="0"/>
                <w:sz w:val="20"/>
                <w:szCs w:val="20"/>
              </w:rPr>
              <w:t>綜合活動</w:t>
            </w:r>
          </w:p>
          <w:p w14:paraId="5CD8CF3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kern w:val="0"/>
                <w:sz w:val="20"/>
                <w:szCs w:val="20"/>
              </w:rPr>
              <w:t>教師引導學生訂定運動及遊戲的共同規範，並鼓勵大家下課活動時也應該遵守。</w:t>
            </w:r>
          </w:p>
        </w:tc>
        <w:tc>
          <w:tcPr>
            <w:tcW w:w="454" w:type="pct"/>
            <w:shd w:val="clear" w:color="auto" w:fill="auto"/>
          </w:tcPr>
          <w:p w14:paraId="049273F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問答</w:t>
            </w:r>
          </w:p>
          <w:p w14:paraId="017744F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實作</w:t>
            </w:r>
          </w:p>
        </w:tc>
        <w:tc>
          <w:tcPr>
            <w:tcW w:w="407" w:type="pct"/>
            <w:shd w:val="clear" w:color="auto" w:fill="auto"/>
          </w:tcPr>
          <w:p w14:paraId="579D6BBB"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【安全教育】</w:t>
            </w:r>
          </w:p>
          <w:p w14:paraId="4D3AC10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安E7 探究運動基本的保健。</w:t>
            </w:r>
          </w:p>
        </w:tc>
        <w:tc>
          <w:tcPr>
            <w:tcW w:w="472" w:type="pct"/>
          </w:tcPr>
          <w:p w14:paraId="620BCB2F" w14:textId="77777777" w:rsidR="00BD4483" w:rsidRPr="00016FB5" w:rsidRDefault="00BD4483" w:rsidP="00D36D14">
            <w:pPr>
              <w:pStyle w:val="a8"/>
              <w:spacing w:line="260" w:lineRule="exact"/>
              <w:rPr>
                <w:color w:val="auto"/>
              </w:rPr>
            </w:pPr>
          </w:p>
        </w:tc>
      </w:tr>
      <w:tr w:rsidR="00BD4483" w:rsidRPr="008D2FBD" w14:paraId="311B7E7A" w14:textId="77777777" w:rsidTr="00D36D14">
        <w:tblPrEx>
          <w:jc w:val="center"/>
        </w:tblPrEx>
        <w:trPr>
          <w:trHeight w:val="303"/>
          <w:jc w:val="center"/>
        </w:trPr>
        <w:tc>
          <w:tcPr>
            <w:tcW w:w="407" w:type="pct"/>
            <w:shd w:val="clear" w:color="auto" w:fill="auto"/>
          </w:tcPr>
          <w:p w14:paraId="0D9654D3"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第十九</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5B40E48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單元七、球類運動樂趣多</w:t>
            </w:r>
          </w:p>
          <w:p w14:paraId="638B68D4"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活動三、拍球樂無窮、</w:t>
            </w:r>
            <w:r w:rsidRPr="00016FB5">
              <w:rPr>
                <w:rFonts w:ascii="標楷體" w:eastAsia="標楷體" w:hAnsi="標楷體" w:hint="eastAsia"/>
                <w:bCs/>
                <w:sz w:val="20"/>
                <w:szCs w:val="20"/>
              </w:rPr>
              <w:lastRenderedPageBreak/>
              <w:t>活動四、踢踢樂</w:t>
            </w:r>
          </w:p>
        </w:tc>
        <w:tc>
          <w:tcPr>
            <w:tcW w:w="227" w:type="pct"/>
            <w:gridSpan w:val="2"/>
          </w:tcPr>
          <w:p w14:paraId="764174C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lastRenderedPageBreak/>
              <w:t>3</w:t>
            </w:r>
          </w:p>
        </w:tc>
        <w:tc>
          <w:tcPr>
            <w:tcW w:w="543" w:type="pct"/>
          </w:tcPr>
          <w:p w14:paraId="482A592D"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-E-C2 具備同理他人感受，在體育活動和健康生活中樂於與人互動、公平競</w:t>
            </w:r>
            <w:r w:rsidRPr="00016FB5">
              <w:rPr>
                <w:rFonts w:ascii="標楷體" w:eastAsia="標楷體" w:hAnsi="標楷體" w:hint="eastAsia"/>
                <w:bCs/>
                <w:snapToGrid w:val="0"/>
                <w:kern w:val="0"/>
                <w:sz w:val="20"/>
                <w:szCs w:val="20"/>
              </w:rPr>
              <w:lastRenderedPageBreak/>
              <w:t>爭，並與團隊成員合作，促進身心健康。</w:t>
            </w:r>
          </w:p>
        </w:tc>
        <w:tc>
          <w:tcPr>
            <w:tcW w:w="271" w:type="pct"/>
          </w:tcPr>
          <w:p w14:paraId="1BABED7D" w14:textId="77777777" w:rsidR="00BD4483" w:rsidRPr="00016FB5" w:rsidRDefault="00BD4483" w:rsidP="00D36D14">
            <w:pPr>
              <w:pStyle w:val="Default"/>
              <w:spacing w:line="260" w:lineRule="exact"/>
              <w:rPr>
                <w:rFonts w:ascii="標楷體" w:eastAsia="標楷體" w:hAnsi="標楷體" w:cs="Times New Roman"/>
                <w:color w:val="auto"/>
                <w:sz w:val="20"/>
                <w:szCs w:val="2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016FB5">
                <w:rPr>
                  <w:rFonts w:ascii="標楷體" w:eastAsia="標楷體" w:hAnsi="標楷體" w:cs="Times New Roman"/>
                  <w:color w:val="auto"/>
                  <w:sz w:val="20"/>
                  <w:szCs w:val="20"/>
                </w:rPr>
                <w:lastRenderedPageBreak/>
                <w:t>1c</w:t>
              </w:r>
            </w:smartTag>
            <w:r w:rsidRPr="00016FB5">
              <w:rPr>
                <w:rFonts w:ascii="標楷體" w:eastAsia="標楷體" w:hAnsi="標楷體" w:hint="eastAsia"/>
                <w:sz w:val="20"/>
                <w:szCs w:val="20"/>
              </w:rPr>
              <w:t>-I-1 認識身體活動的基本動作。</w:t>
            </w:r>
          </w:p>
          <w:p w14:paraId="2DC29B98" w14:textId="77777777" w:rsidR="00BD4483" w:rsidRPr="00016FB5" w:rsidRDefault="00BD4483" w:rsidP="00D36D14">
            <w:pPr>
              <w:pStyle w:val="Default"/>
              <w:spacing w:line="260" w:lineRule="exact"/>
              <w:rPr>
                <w:rFonts w:ascii="標楷體" w:eastAsia="標楷體" w:hAnsi="標楷體" w:cs="Times New Roman"/>
                <w:color w:val="auto"/>
                <w:sz w:val="20"/>
                <w:szCs w:val="20"/>
              </w:rPr>
            </w:pPr>
            <w:smartTag w:uri="urn:schemas-microsoft-com:office:smarttags" w:element="chmetcnv">
              <w:smartTagPr>
                <w:attr w:name="TCSC" w:val="0"/>
                <w:attr w:name="NumberType" w:val="1"/>
                <w:attr w:name="Negative" w:val="False"/>
                <w:attr w:name="HasSpace" w:val="False"/>
                <w:attr w:name="SourceValue" w:val="2"/>
                <w:attr w:name="UnitName" w:val="C"/>
              </w:smartTagPr>
              <w:r w:rsidRPr="00016FB5">
                <w:rPr>
                  <w:rFonts w:ascii="標楷體" w:eastAsia="標楷體" w:hAnsi="標楷體" w:cs="Times New Roman"/>
                  <w:color w:val="auto"/>
                  <w:sz w:val="20"/>
                  <w:szCs w:val="20"/>
                </w:rPr>
                <w:lastRenderedPageBreak/>
                <w:t>2c</w:t>
              </w:r>
            </w:smartTag>
            <w:r w:rsidRPr="00016FB5">
              <w:rPr>
                <w:rFonts w:ascii="標楷體" w:eastAsia="標楷體" w:hAnsi="標楷體" w:hint="eastAsia"/>
                <w:sz w:val="20"/>
                <w:szCs w:val="20"/>
              </w:rPr>
              <w:t>-I-2 表現認真參與的學習態度。</w:t>
            </w:r>
          </w:p>
          <w:p w14:paraId="1DD7DF2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3d-I-1 應用基本動作常識，處理練習或遊戲問題。</w:t>
            </w:r>
          </w:p>
        </w:tc>
        <w:tc>
          <w:tcPr>
            <w:tcW w:w="272" w:type="pct"/>
          </w:tcPr>
          <w:p w14:paraId="7D979E5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Hb-I-1 陣地攻守性球類運動相關的</w:t>
            </w:r>
            <w:r w:rsidRPr="00016FB5">
              <w:rPr>
                <w:rFonts w:ascii="標楷體" w:eastAsia="標楷體" w:hAnsi="標楷體" w:hint="eastAsia"/>
                <w:sz w:val="20"/>
                <w:szCs w:val="20"/>
              </w:rPr>
              <w:lastRenderedPageBreak/>
              <w:t>簡易拍、拋、接、擲、傳、</w:t>
            </w:r>
            <w:proofErr w:type="gramStart"/>
            <w:r w:rsidRPr="00016FB5">
              <w:rPr>
                <w:rFonts w:ascii="標楷體" w:eastAsia="標楷體" w:hAnsi="標楷體" w:hint="eastAsia"/>
                <w:sz w:val="20"/>
                <w:szCs w:val="20"/>
              </w:rPr>
              <w:t>滾及踢</w:t>
            </w:r>
            <w:proofErr w:type="gramEnd"/>
            <w:r w:rsidRPr="00016FB5">
              <w:rPr>
                <w:rFonts w:ascii="標楷體" w:eastAsia="標楷體" w:hAnsi="標楷體" w:hint="eastAsia"/>
                <w:sz w:val="20"/>
                <w:szCs w:val="20"/>
              </w:rPr>
              <w:t>、控、停之手眼、手腳動作協調、力量及準確性控球動作。</w:t>
            </w:r>
          </w:p>
          <w:p w14:paraId="3CA2A05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Hc-I-1 標的性球類運動相關的簡易拋、擲、滾之手眼動作協調、力量及準確性控制動作。</w:t>
            </w:r>
          </w:p>
        </w:tc>
        <w:tc>
          <w:tcPr>
            <w:tcW w:w="708" w:type="pct"/>
            <w:gridSpan w:val="2"/>
          </w:tcPr>
          <w:p w14:paraId="45EED62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1.能和同學合作一起進行各種變化拍球遊戲。</w:t>
            </w:r>
          </w:p>
          <w:p w14:paraId="769A126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2.能利用所學的拍球技能進行團體遊戲。</w:t>
            </w:r>
          </w:p>
          <w:p w14:paraId="0FC18FE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3.能用腳或頭控球，並</w:t>
            </w:r>
            <w:r w:rsidRPr="00016FB5">
              <w:rPr>
                <w:rFonts w:ascii="標楷體" w:eastAsia="標楷體" w:hAnsi="標楷體" w:hint="eastAsia"/>
                <w:sz w:val="20"/>
                <w:szCs w:val="20"/>
              </w:rPr>
              <w:lastRenderedPageBreak/>
              <w:t>進行各種遊戲。</w:t>
            </w:r>
          </w:p>
          <w:p w14:paraId="0FBB571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4.能和同學合作進行各種踢球遊戲。</w:t>
            </w:r>
          </w:p>
          <w:p w14:paraId="21088E42" w14:textId="77777777" w:rsidR="00BD4483" w:rsidRPr="00016FB5" w:rsidRDefault="00BD4483" w:rsidP="00D36D14">
            <w:pPr>
              <w:spacing w:line="260" w:lineRule="exact"/>
              <w:rPr>
                <w:rFonts w:ascii="標楷體" w:eastAsia="標楷體" w:hAnsi="標楷體"/>
                <w:snapToGrid w:val="0"/>
                <w:kern w:val="0"/>
                <w:sz w:val="20"/>
                <w:szCs w:val="20"/>
              </w:rPr>
            </w:pPr>
            <w:r w:rsidRPr="00016FB5">
              <w:rPr>
                <w:rFonts w:ascii="標楷體" w:eastAsia="標楷體" w:hAnsi="標楷體" w:hint="eastAsia"/>
                <w:sz w:val="20"/>
                <w:szCs w:val="20"/>
              </w:rPr>
              <w:t>5.能利用所學技能進行團體遊戲。</w:t>
            </w:r>
          </w:p>
        </w:tc>
        <w:tc>
          <w:tcPr>
            <w:tcW w:w="832" w:type="pct"/>
            <w:gridSpan w:val="2"/>
          </w:tcPr>
          <w:p w14:paraId="60463458"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lastRenderedPageBreak/>
              <w:t>活動一、熱身活動</w:t>
            </w:r>
          </w:p>
          <w:p w14:paraId="005300E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1.教師進行各種跑步練習熱身，並指導學生進行肌肉和關節適度的伸展活動。</w:t>
            </w:r>
          </w:p>
          <w:p w14:paraId="0B56EEE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2.教師讓學生進行原地拍球</w:t>
            </w:r>
            <w:r w:rsidRPr="00016FB5">
              <w:rPr>
                <w:rFonts w:ascii="標楷體" w:eastAsia="標楷體" w:hAnsi="標楷體" w:hint="eastAsia"/>
                <w:sz w:val="20"/>
                <w:szCs w:val="20"/>
              </w:rPr>
              <w:lastRenderedPageBreak/>
              <w:t>練習。</w:t>
            </w:r>
          </w:p>
          <w:p w14:paraId="21179186"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活動二、單、雙人變化拍球練習</w:t>
            </w:r>
          </w:p>
          <w:p w14:paraId="20368AB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1.教師示範、講解單人變化拍球練習，例如：「拍球轉身」及「拍球穿越」之動作要領。</w:t>
            </w:r>
          </w:p>
          <w:p w14:paraId="6774CFF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2.學生分組練習變化拍球動作。</w:t>
            </w:r>
          </w:p>
          <w:p w14:paraId="075BC08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3.待動作較為熟練，教師可鼓勵學生換手拍球。</w:t>
            </w:r>
          </w:p>
          <w:p w14:paraId="65F642F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4.教師示範、講解雙人變化拍球練習，</w:t>
            </w:r>
          </w:p>
          <w:p w14:paraId="337355C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例如：「兩人輪流拍球」、「兩人牽手拍球」之動作要領。</w:t>
            </w:r>
          </w:p>
          <w:p w14:paraId="6AAF2DB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5.學生分組練習變化拍球動作。</w:t>
            </w:r>
          </w:p>
          <w:p w14:paraId="5D792DE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6.教師鼓勵兒童發揮創意，變化不同的拍球方式，並與同學分享。</w:t>
            </w:r>
          </w:p>
          <w:p w14:paraId="0CE1E244"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活動三、綜合活動</w:t>
            </w:r>
          </w:p>
          <w:p w14:paraId="50B1EFCB"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w:t>
            </w:r>
            <w:r w:rsidRPr="00016FB5">
              <w:rPr>
                <w:rFonts w:ascii="標楷體" w:eastAsia="標楷體" w:hAnsi="標楷體" w:hint="eastAsia"/>
                <w:kern w:val="0"/>
                <w:sz w:val="20"/>
                <w:szCs w:val="20"/>
              </w:rPr>
              <w:t>教師請學生發揮創意，想想看還有其他變化拍球的方式嗎？讓學生表演不同的變化拍球，教師表揚有創意的學生。</w:t>
            </w:r>
          </w:p>
          <w:p w14:paraId="5549153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2.教師指導學生進行緩和運動，並請動作正確學生示範表演。</w:t>
            </w:r>
          </w:p>
          <w:p w14:paraId="6FBFA9FB"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活動四、熱身活動</w:t>
            </w:r>
          </w:p>
          <w:p w14:paraId="26E8FB9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1.教師進行動態熱身，並指導學生進行肌肉和關節適度的伸展活動。</w:t>
            </w:r>
          </w:p>
          <w:p w14:paraId="5307CD6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2.教師引導學生複習各種拍球動作練習。</w:t>
            </w:r>
          </w:p>
          <w:p w14:paraId="6D5FDF8D"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活動五、拍球團體遊戲</w:t>
            </w:r>
          </w:p>
          <w:p w14:paraId="12101D1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1.教師講解「拍球接龍」活動規則：</w:t>
            </w:r>
          </w:p>
          <w:p w14:paraId="0F38880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(1)4～6人一組，每組前方以粉筆畫</w:t>
            </w:r>
            <w:proofErr w:type="gramStart"/>
            <w:r w:rsidRPr="00016FB5">
              <w:rPr>
                <w:rFonts w:ascii="標楷體" w:eastAsia="標楷體" w:hAnsi="標楷體" w:hint="eastAsia"/>
                <w:sz w:val="20"/>
                <w:szCs w:val="20"/>
              </w:rPr>
              <w:t>一</w:t>
            </w:r>
            <w:proofErr w:type="gramEnd"/>
            <w:r w:rsidRPr="00016FB5">
              <w:rPr>
                <w:rFonts w:ascii="標楷體" w:eastAsia="標楷體" w:hAnsi="標楷體" w:hint="eastAsia"/>
                <w:sz w:val="20"/>
                <w:szCs w:val="20"/>
              </w:rPr>
              <w:t>適當圓圈。</w:t>
            </w:r>
          </w:p>
          <w:p w14:paraId="06C6F60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(2)每人輪流到圈內拍球10下，哪一組先完成即獲勝。</w:t>
            </w:r>
          </w:p>
          <w:p w14:paraId="19D9CFC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2.學生分組進行「拍球接龍」遊戲。</w:t>
            </w:r>
          </w:p>
          <w:p w14:paraId="5403C4B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3.教師講解「創意拍球接力」活動規則：</w:t>
            </w:r>
          </w:p>
          <w:p w14:paraId="2F9EF47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(1)3～4人一組，每組前方以粉筆畫</w:t>
            </w:r>
            <w:proofErr w:type="gramStart"/>
            <w:r w:rsidRPr="00016FB5">
              <w:rPr>
                <w:rFonts w:ascii="標楷體" w:eastAsia="標楷體" w:hAnsi="標楷體" w:hint="eastAsia"/>
                <w:sz w:val="20"/>
                <w:szCs w:val="20"/>
              </w:rPr>
              <w:t>一</w:t>
            </w:r>
            <w:proofErr w:type="gramEnd"/>
            <w:r w:rsidRPr="00016FB5">
              <w:rPr>
                <w:rFonts w:ascii="標楷體" w:eastAsia="標楷體" w:hAnsi="標楷體" w:hint="eastAsia"/>
                <w:sz w:val="20"/>
                <w:szCs w:val="20"/>
              </w:rPr>
              <w:t>適當圓圈。</w:t>
            </w:r>
          </w:p>
          <w:p w14:paraId="0014DAA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(2)每人輪流到圈內做出5種不同的拍球動作（自行發揮創意），先完成的</w:t>
            </w:r>
            <w:proofErr w:type="gramStart"/>
            <w:r w:rsidRPr="00016FB5">
              <w:rPr>
                <w:rFonts w:ascii="標楷體" w:eastAsia="標楷體" w:hAnsi="標楷體" w:hint="eastAsia"/>
                <w:sz w:val="20"/>
                <w:szCs w:val="20"/>
              </w:rPr>
              <w:t>組別即獲勝</w:t>
            </w:r>
            <w:proofErr w:type="gramEnd"/>
            <w:r w:rsidRPr="00016FB5">
              <w:rPr>
                <w:rFonts w:ascii="標楷體" w:eastAsia="標楷體" w:hAnsi="標楷體" w:hint="eastAsia"/>
                <w:sz w:val="20"/>
                <w:szCs w:val="20"/>
              </w:rPr>
              <w:t>。</w:t>
            </w:r>
          </w:p>
          <w:p w14:paraId="3B155B0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4.學生分組進行「創意拍球接力」遊戲。</w:t>
            </w:r>
          </w:p>
          <w:p w14:paraId="3D5259B6"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活動六、綜合活動</w:t>
            </w:r>
          </w:p>
          <w:p w14:paraId="1B4882BF"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1.藉由此次團體遊戲，教師表揚合作優異且展現團隊精神的組別。</w:t>
            </w:r>
          </w:p>
          <w:p w14:paraId="47CC94E1" w14:textId="77777777" w:rsidR="00BD4483" w:rsidRPr="00016FB5" w:rsidRDefault="00BD4483" w:rsidP="00D36D14">
            <w:pPr>
              <w:autoSpaceDE w:val="0"/>
              <w:autoSpaceDN w:val="0"/>
              <w:adjustRightInd w:val="0"/>
              <w:spacing w:line="260" w:lineRule="exact"/>
              <w:rPr>
                <w:rFonts w:ascii="標楷體" w:eastAsia="標楷體" w:hAnsi="標楷體"/>
                <w:kern w:val="0"/>
                <w:sz w:val="20"/>
                <w:szCs w:val="20"/>
              </w:rPr>
            </w:pPr>
            <w:r w:rsidRPr="00016FB5">
              <w:rPr>
                <w:rFonts w:ascii="標楷體" w:eastAsia="標楷體" w:hAnsi="標楷體" w:hint="eastAsia"/>
                <w:kern w:val="0"/>
                <w:sz w:val="20"/>
                <w:szCs w:val="20"/>
              </w:rPr>
              <w:t>2.教師整理本次學習拍球的動作要領，並鼓勵學生發表學習心得。</w:t>
            </w:r>
          </w:p>
          <w:p w14:paraId="0E785E1F"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活動七、熱身活動</w:t>
            </w:r>
          </w:p>
          <w:p w14:paraId="3ABF91B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1.教師以遊戲化動態熱身，並指導學生進行肌肉和關節適度的伸展活動。</w:t>
            </w:r>
          </w:p>
          <w:p w14:paraId="6245299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2.教師鼓勵學生發表看過用腳踢球的遊戲或比賽，引發學習動機。</w:t>
            </w:r>
          </w:p>
          <w:p w14:paraId="125A3E9C"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活動八、球感練習</w:t>
            </w:r>
          </w:p>
          <w:p w14:paraId="2B20A09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1.教師講解用腳或頭部玩球，與</w:t>
            </w:r>
            <w:proofErr w:type="gramStart"/>
            <w:r w:rsidRPr="00016FB5">
              <w:rPr>
                <w:rFonts w:ascii="標楷體" w:eastAsia="標楷體" w:hAnsi="標楷體" w:hint="eastAsia"/>
                <w:sz w:val="20"/>
                <w:szCs w:val="20"/>
              </w:rPr>
              <w:t>用手玩球</w:t>
            </w:r>
            <w:proofErr w:type="gramEnd"/>
            <w:r w:rsidRPr="00016FB5">
              <w:rPr>
                <w:rFonts w:ascii="標楷體" w:eastAsia="標楷體" w:hAnsi="標楷體" w:hint="eastAsia"/>
                <w:sz w:val="20"/>
                <w:szCs w:val="20"/>
              </w:rPr>
              <w:t>的不同樂趣體驗。</w:t>
            </w:r>
          </w:p>
          <w:p w14:paraId="1DBDAA5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2.教師講解各動作要領：</w:t>
            </w:r>
          </w:p>
          <w:p w14:paraId="103D354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(1)「</w:t>
            </w:r>
            <w:proofErr w:type="gramStart"/>
            <w:r w:rsidRPr="00016FB5">
              <w:rPr>
                <w:rFonts w:ascii="標楷體" w:eastAsia="標楷體" w:hAnsi="標楷體" w:hint="eastAsia"/>
                <w:sz w:val="20"/>
                <w:szCs w:val="20"/>
              </w:rPr>
              <w:t>大象推球</w:t>
            </w:r>
            <w:proofErr w:type="gramEnd"/>
            <w:r w:rsidRPr="00016FB5">
              <w:rPr>
                <w:rFonts w:ascii="標楷體" w:eastAsia="標楷體" w:hAnsi="標楷體" w:hint="eastAsia"/>
                <w:sz w:val="20"/>
                <w:szCs w:val="20"/>
              </w:rPr>
              <w:t>」：重心放在站立腳，以前腳掌輕觸球往前推。</w:t>
            </w:r>
          </w:p>
          <w:p w14:paraId="1732DFC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(2)「企鵝夾球」：以兩腳內側夾球，兩腳輪流往前移動前進</w:t>
            </w:r>
            <w:proofErr w:type="gramStart"/>
            <w:r w:rsidRPr="00016FB5">
              <w:rPr>
                <w:rFonts w:ascii="標楷體" w:eastAsia="標楷體" w:hAnsi="標楷體" w:hint="eastAsia"/>
                <w:sz w:val="20"/>
                <w:szCs w:val="20"/>
              </w:rPr>
              <w:t>不使球滾</w:t>
            </w:r>
            <w:proofErr w:type="gramEnd"/>
            <w:r w:rsidRPr="00016FB5">
              <w:rPr>
                <w:rFonts w:ascii="標楷體" w:eastAsia="標楷體" w:hAnsi="標楷體" w:hint="eastAsia"/>
                <w:sz w:val="20"/>
                <w:szCs w:val="20"/>
              </w:rPr>
              <w:t>出。</w:t>
            </w:r>
          </w:p>
          <w:p w14:paraId="15BFCB7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(3)「海狗接球」：以坐姿兩腳微彎併攏，腳掌彎曲，</w:t>
            </w:r>
            <w:proofErr w:type="gramStart"/>
            <w:r w:rsidRPr="00016FB5">
              <w:rPr>
                <w:rFonts w:ascii="標楷體" w:eastAsia="標楷體" w:hAnsi="標楷體" w:hint="eastAsia"/>
                <w:sz w:val="20"/>
                <w:szCs w:val="20"/>
              </w:rPr>
              <w:t>將球置於</w:t>
            </w:r>
            <w:proofErr w:type="gramEnd"/>
            <w:r w:rsidRPr="00016FB5">
              <w:rPr>
                <w:rFonts w:ascii="標楷體" w:eastAsia="標楷體" w:hAnsi="標楷體" w:hint="eastAsia"/>
                <w:sz w:val="20"/>
                <w:szCs w:val="20"/>
              </w:rPr>
              <w:t>兩腳掌與小腿脛骨區，用腰力將球</w:t>
            </w:r>
            <w:proofErr w:type="gramStart"/>
            <w:r w:rsidRPr="00016FB5">
              <w:rPr>
                <w:rFonts w:ascii="標楷體" w:eastAsia="標楷體" w:hAnsi="標楷體" w:hint="eastAsia"/>
                <w:sz w:val="20"/>
                <w:szCs w:val="20"/>
              </w:rPr>
              <w:t>往上拋起以</w:t>
            </w:r>
            <w:proofErr w:type="gramEnd"/>
            <w:r w:rsidRPr="00016FB5">
              <w:rPr>
                <w:rFonts w:ascii="標楷體" w:eastAsia="標楷體" w:hAnsi="標楷體" w:hint="eastAsia"/>
                <w:sz w:val="20"/>
                <w:szCs w:val="20"/>
              </w:rPr>
              <w:t>手接球。</w:t>
            </w:r>
          </w:p>
          <w:p w14:paraId="79ED0C2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(4)「蜻蜓點球」：重心放在站立腳，兩腳輪流以前腳掌輕觸球。</w:t>
            </w:r>
          </w:p>
          <w:p w14:paraId="15F7833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3.學生分組進行練習。</w:t>
            </w:r>
          </w:p>
          <w:p w14:paraId="5372A3FC"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活動九、綜合活動</w:t>
            </w:r>
          </w:p>
          <w:p w14:paraId="7009D8C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1.教師統整學生學習結果，並表揚表現優異的學生。</w:t>
            </w:r>
          </w:p>
          <w:p w14:paraId="44CF440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2.教師指導學生進行緩和運動，並發表學習心得。</w:t>
            </w:r>
          </w:p>
          <w:p w14:paraId="5E70CD3A"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活動十、熱身活動</w:t>
            </w:r>
          </w:p>
          <w:p w14:paraId="287E155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1.教師進行動態熱身，並指導學生進行肌肉和關節適度的伸展活動。</w:t>
            </w:r>
          </w:p>
          <w:p w14:paraId="0806953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2.教師指導學生複習不同的球感練習。</w:t>
            </w:r>
          </w:p>
          <w:p w14:paraId="7F960456"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活動十一、1踢1接練習</w:t>
            </w:r>
          </w:p>
          <w:p w14:paraId="3931566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1.教師分別說明大腿、足背、足內側以及頭頂球的觸球正確位置。</w:t>
            </w:r>
          </w:p>
          <w:p w14:paraId="34CC43F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2.教師示範觸球的正確動作要領。</w:t>
            </w:r>
          </w:p>
          <w:p w14:paraId="1B5874C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3.學生分組依順序練習大腿、足背、足內側及頭頂球的1踢1接。</w:t>
            </w:r>
          </w:p>
          <w:p w14:paraId="2B8507E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4.教師鼓勵學生勇於嘗試更多次觸球，藉此增加其控球</w:t>
            </w:r>
            <w:r w:rsidRPr="00016FB5">
              <w:rPr>
                <w:rFonts w:ascii="標楷體" w:eastAsia="標楷體" w:hAnsi="標楷體" w:hint="eastAsia"/>
                <w:sz w:val="20"/>
                <w:szCs w:val="20"/>
              </w:rPr>
              <w:lastRenderedPageBreak/>
              <w:t>的技能要領。</w:t>
            </w:r>
          </w:p>
          <w:p w14:paraId="298C19CF"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活動十二、綜合活動</w:t>
            </w:r>
          </w:p>
          <w:p w14:paraId="7EC6D03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1.教師統整學生學習結果，並表揚表現優異的學生。</w:t>
            </w:r>
          </w:p>
          <w:p w14:paraId="2C2EF320"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2.教師鼓勵</w:t>
            </w:r>
            <w:proofErr w:type="gramStart"/>
            <w:r w:rsidRPr="00016FB5">
              <w:rPr>
                <w:rFonts w:ascii="標楷體" w:eastAsia="標楷體" w:hAnsi="標楷體" w:hint="eastAsia"/>
                <w:sz w:val="20"/>
                <w:szCs w:val="20"/>
              </w:rPr>
              <w:t>學生表本單元</w:t>
            </w:r>
            <w:proofErr w:type="gramEnd"/>
            <w:r w:rsidRPr="00016FB5">
              <w:rPr>
                <w:rFonts w:ascii="標楷體" w:eastAsia="標楷體" w:hAnsi="標楷體" w:hint="eastAsia"/>
                <w:sz w:val="20"/>
                <w:szCs w:val="20"/>
              </w:rPr>
              <w:t>學習心得。</w:t>
            </w:r>
          </w:p>
          <w:p w14:paraId="2031D2FE"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活動十三、熱身活動</w:t>
            </w:r>
          </w:p>
          <w:p w14:paraId="32780EE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1.教師進行動態熱身，並指導學生進行肌肉和關節適度的伸展活動。</w:t>
            </w:r>
          </w:p>
          <w:p w14:paraId="42DF6E7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2.教師指導學生複習1踢1接的動作練習。</w:t>
            </w:r>
          </w:p>
          <w:p w14:paraId="109E4CFD"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活動十四、1踢1接團體遊戲</w:t>
            </w:r>
          </w:p>
          <w:p w14:paraId="23FC336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1.教師請學生8～12人圍成一圈，圈的半徑約6～8步，圈中央擺放標誌筒作為記號。</w:t>
            </w:r>
          </w:p>
          <w:p w14:paraId="1D4C66F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2.學生在圈</w:t>
            </w:r>
            <w:proofErr w:type="gramStart"/>
            <w:r w:rsidRPr="00016FB5">
              <w:rPr>
                <w:rFonts w:ascii="標楷體" w:eastAsia="標楷體" w:hAnsi="標楷體" w:hint="eastAsia"/>
                <w:sz w:val="20"/>
                <w:szCs w:val="20"/>
              </w:rPr>
              <w:t>圈</w:t>
            </w:r>
            <w:proofErr w:type="gramEnd"/>
            <w:r w:rsidRPr="00016FB5">
              <w:rPr>
                <w:rFonts w:ascii="標楷體" w:eastAsia="標楷體" w:hAnsi="標楷體" w:hint="eastAsia"/>
                <w:sz w:val="20"/>
                <w:szCs w:val="20"/>
              </w:rPr>
              <w:t>4處分成4組，每組準備1顆球，分別進行大腿、足背、足內側以及頭頂，以1踢1接方式前進，</w:t>
            </w:r>
            <w:proofErr w:type="gramStart"/>
            <w:r w:rsidRPr="00016FB5">
              <w:rPr>
                <w:rFonts w:ascii="標楷體" w:eastAsia="標楷體" w:hAnsi="標楷體" w:hint="eastAsia"/>
                <w:sz w:val="20"/>
                <w:szCs w:val="20"/>
              </w:rPr>
              <w:t>一</w:t>
            </w:r>
            <w:proofErr w:type="gramEnd"/>
            <w:r w:rsidRPr="00016FB5">
              <w:rPr>
                <w:rFonts w:ascii="標楷體" w:eastAsia="標楷體" w:hAnsi="標楷體" w:hint="eastAsia"/>
                <w:sz w:val="20"/>
                <w:szCs w:val="20"/>
              </w:rPr>
              <w:t>直到中間擺放標誌筒位置，再將球傳給外圈另一位同學。</w:t>
            </w:r>
          </w:p>
          <w:p w14:paraId="17179B5B"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活動十五、闖關接力遊戲</w:t>
            </w:r>
          </w:p>
          <w:p w14:paraId="7FAFA24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1.教師配合課本頁面講解「闖關接力」活動規則：4人一組，先完成所有動作的</w:t>
            </w:r>
            <w:proofErr w:type="gramStart"/>
            <w:r w:rsidRPr="00016FB5">
              <w:rPr>
                <w:rFonts w:ascii="標楷體" w:eastAsia="標楷體" w:hAnsi="標楷體" w:hint="eastAsia"/>
                <w:sz w:val="20"/>
                <w:szCs w:val="20"/>
              </w:rPr>
              <w:t>組別即獲勝</w:t>
            </w:r>
            <w:proofErr w:type="gramEnd"/>
            <w:r w:rsidRPr="00016FB5">
              <w:rPr>
                <w:rFonts w:ascii="標楷體" w:eastAsia="標楷體" w:hAnsi="標楷體" w:hint="eastAsia"/>
                <w:sz w:val="20"/>
                <w:szCs w:val="20"/>
              </w:rPr>
              <w:t>。</w:t>
            </w:r>
          </w:p>
          <w:p w14:paraId="0FF2B00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2.學生分組進行「闖關接力」遊戲，各關動作教師可依上課內容自訂。</w:t>
            </w:r>
          </w:p>
          <w:p w14:paraId="6C56E13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3.教師也可以引導兒童分組討論，設計不同關卡，再進行遊戲。</w:t>
            </w:r>
          </w:p>
          <w:p w14:paraId="5C0AE66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4.教師統整並鼓勵兒童積極</w:t>
            </w:r>
            <w:r w:rsidRPr="00016FB5">
              <w:rPr>
                <w:rFonts w:ascii="標楷體" w:eastAsia="標楷體" w:hAnsi="標楷體" w:hint="eastAsia"/>
                <w:sz w:val="20"/>
                <w:szCs w:val="20"/>
              </w:rPr>
              <w:lastRenderedPageBreak/>
              <w:t>參與。</w:t>
            </w:r>
          </w:p>
          <w:p w14:paraId="2936CFB9"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活動十六、綜合活動</w:t>
            </w:r>
          </w:p>
          <w:p w14:paraId="36CBA3CE"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1.</w:t>
            </w:r>
            <w:r w:rsidRPr="00016FB5">
              <w:rPr>
                <w:rFonts w:ascii="標楷體" w:eastAsia="標楷體" w:hAnsi="標楷體" w:hint="eastAsia"/>
                <w:kern w:val="0"/>
                <w:sz w:val="20"/>
                <w:szCs w:val="20"/>
              </w:rPr>
              <w:t>教師鼓勵學生邀約朋友和家人練習活用手、腳的各種球類運動，養成規律的運動習慣，讓身體活動更靈活</w:t>
            </w:r>
            <w:r w:rsidRPr="00016FB5">
              <w:rPr>
                <w:rFonts w:ascii="標楷體" w:eastAsia="標楷體" w:hAnsi="標楷體" w:hint="eastAsia"/>
                <w:sz w:val="20"/>
                <w:szCs w:val="20"/>
              </w:rPr>
              <w:t>。</w:t>
            </w:r>
          </w:p>
          <w:p w14:paraId="3D57E722" w14:textId="77777777" w:rsidR="00BD4483" w:rsidRPr="00016FB5" w:rsidRDefault="00BD4483" w:rsidP="00D36D14">
            <w:pPr>
              <w:autoSpaceDE w:val="0"/>
              <w:autoSpaceDN w:val="0"/>
              <w:adjustRightInd w:val="0"/>
              <w:spacing w:line="260" w:lineRule="exact"/>
              <w:rPr>
                <w:rFonts w:ascii="標楷體" w:eastAsia="標楷體" w:hAnsi="標楷體"/>
                <w:sz w:val="20"/>
                <w:szCs w:val="20"/>
              </w:rPr>
            </w:pPr>
            <w:r w:rsidRPr="00016FB5">
              <w:rPr>
                <w:rFonts w:ascii="標楷體" w:eastAsia="標楷體" w:hAnsi="標楷體" w:hint="eastAsia"/>
                <w:sz w:val="20"/>
                <w:szCs w:val="20"/>
              </w:rPr>
              <w:t>2.教師鼓勵學生發表本單元學習心得。</w:t>
            </w:r>
          </w:p>
        </w:tc>
        <w:tc>
          <w:tcPr>
            <w:tcW w:w="454" w:type="pct"/>
            <w:shd w:val="clear" w:color="auto" w:fill="auto"/>
          </w:tcPr>
          <w:p w14:paraId="704AE04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實作</w:t>
            </w:r>
          </w:p>
          <w:p w14:paraId="038A4D2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觀察</w:t>
            </w:r>
          </w:p>
        </w:tc>
        <w:tc>
          <w:tcPr>
            <w:tcW w:w="407" w:type="pct"/>
            <w:shd w:val="clear" w:color="auto" w:fill="auto"/>
          </w:tcPr>
          <w:p w14:paraId="6BBF5AF0" w14:textId="77777777" w:rsidR="00BD4483" w:rsidRPr="00016FB5" w:rsidRDefault="00BD4483" w:rsidP="00D36D14">
            <w:pPr>
              <w:autoSpaceDE w:val="0"/>
              <w:autoSpaceDN w:val="0"/>
              <w:adjustRightInd w:val="0"/>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【安全教育】</w:t>
            </w:r>
          </w:p>
          <w:p w14:paraId="27108DB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安E7 探究運動基本的保健。</w:t>
            </w:r>
          </w:p>
        </w:tc>
        <w:tc>
          <w:tcPr>
            <w:tcW w:w="472" w:type="pct"/>
          </w:tcPr>
          <w:p w14:paraId="411A82DF" w14:textId="77777777" w:rsidR="00BD4483" w:rsidRPr="00016FB5" w:rsidRDefault="00BD4483" w:rsidP="00D36D14">
            <w:pPr>
              <w:pStyle w:val="a8"/>
              <w:spacing w:line="260" w:lineRule="exact"/>
              <w:rPr>
                <w:color w:val="auto"/>
              </w:rPr>
            </w:pPr>
          </w:p>
        </w:tc>
      </w:tr>
      <w:tr w:rsidR="00BD4483" w:rsidRPr="008D2FBD" w14:paraId="0484BC41" w14:textId="77777777" w:rsidTr="00D36D14">
        <w:tblPrEx>
          <w:jc w:val="center"/>
        </w:tblPrEx>
        <w:trPr>
          <w:trHeight w:val="303"/>
          <w:jc w:val="center"/>
        </w:trPr>
        <w:tc>
          <w:tcPr>
            <w:tcW w:w="407" w:type="pct"/>
            <w:shd w:val="clear" w:color="auto" w:fill="auto"/>
          </w:tcPr>
          <w:p w14:paraId="06CFE385"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016FB5">
              <w:rPr>
                <w:rFonts w:ascii="標楷體" w:eastAsia="標楷體" w:hAnsi="標楷體" w:hint="eastAsia"/>
                <w:snapToGrid w:val="0"/>
                <w:kern w:val="0"/>
                <w:sz w:val="20"/>
                <w:szCs w:val="20"/>
              </w:rPr>
              <w:lastRenderedPageBreak/>
              <w:t>第二十</w:t>
            </w:r>
            <w:proofErr w:type="gramStart"/>
            <w:r w:rsidRPr="00016FB5">
              <w:rPr>
                <w:rFonts w:ascii="標楷體" w:eastAsia="標楷體" w:hAnsi="標楷體" w:hint="eastAsia"/>
                <w:snapToGrid w:val="0"/>
                <w:kern w:val="0"/>
                <w:sz w:val="20"/>
                <w:szCs w:val="20"/>
              </w:rPr>
              <w:t>週</w:t>
            </w:r>
            <w:proofErr w:type="gramEnd"/>
          </w:p>
        </w:tc>
        <w:tc>
          <w:tcPr>
            <w:tcW w:w="407" w:type="pct"/>
            <w:shd w:val="clear" w:color="auto" w:fill="auto"/>
          </w:tcPr>
          <w:p w14:paraId="7058069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單元八、</w:t>
            </w:r>
            <w:proofErr w:type="gramStart"/>
            <w:r w:rsidRPr="00016FB5">
              <w:rPr>
                <w:rFonts w:ascii="標楷體" w:eastAsia="標楷體" w:hAnsi="標楷體" w:hint="eastAsia"/>
                <w:bCs/>
                <w:sz w:val="20"/>
                <w:szCs w:val="20"/>
              </w:rPr>
              <w:t>玩水樂無窮</w:t>
            </w:r>
            <w:proofErr w:type="gramEnd"/>
          </w:p>
          <w:p w14:paraId="7C0174D7"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活動一、夏日戲水停看聽、活動二、泳池安全知多少</w:t>
            </w:r>
          </w:p>
        </w:tc>
        <w:tc>
          <w:tcPr>
            <w:tcW w:w="227" w:type="pct"/>
            <w:gridSpan w:val="2"/>
          </w:tcPr>
          <w:p w14:paraId="5EEC5FE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2D280E3D"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-E-A2 具備探索身體活動與健康生活問題的思考能力，並透過體驗與實踐，處理日常生活中運動與健康的問題。</w:t>
            </w:r>
          </w:p>
        </w:tc>
        <w:tc>
          <w:tcPr>
            <w:tcW w:w="271" w:type="pct"/>
          </w:tcPr>
          <w:p w14:paraId="74B71485"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UnitName" w:val="C"/>
                <w:attr w:name="SourceValue" w:val="1"/>
                <w:attr w:name="HasSpace" w:val="False"/>
                <w:attr w:name="Negative" w:val="False"/>
                <w:attr w:name="NumberType" w:val="1"/>
                <w:attr w:name="TCSC" w:val="0"/>
              </w:smartTagPr>
              <w:r w:rsidRPr="00016FB5">
                <w:rPr>
                  <w:rFonts w:ascii="標楷體" w:eastAsia="標楷體" w:hAnsi="標楷體"/>
                  <w:sz w:val="20"/>
                  <w:szCs w:val="20"/>
                </w:rPr>
                <w:t>1c</w:t>
              </w:r>
            </w:smartTag>
            <w:r w:rsidRPr="00016FB5">
              <w:rPr>
                <w:rFonts w:ascii="標楷體" w:eastAsia="標楷體" w:hAnsi="標楷體" w:hint="eastAsia"/>
                <w:sz w:val="20"/>
                <w:szCs w:val="20"/>
              </w:rPr>
              <w:t>-I-2 認識基本的運動常識。</w:t>
            </w:r>
          </w:p>
          <w:p w14:paraId="2E9B34C5"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016FB5">
                <w:rPr>
                  <w:rFonts w:ascii="標楷體" w:eastAsia="標楷體" w:hAnsi="標楷體"/>
                  <w:sz w:val="20"/>
                  <w:szCs w:val="20"/>
                </w:rPr>
                <w:t>3c</w:t>
              </w:r>
            </w:smartTag>
            <w:r w:rsidRPr="00016FB5">
              <w:rPr>
                <w:rFonts w:ascii="標楷體" w:eastAsia="標楷體" w:hAnsi="標楷體" w:hint="eastAsia"/>
                <w:sz w:val="20"/>
                <w:szCs w:val="20"/>
              </w:rPr>
              <w:t>-I-2 表現安全的身體活動行為。</w:t>
            </w:r>
          </w:p>
          <w:p w14:paraId="13442630"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UnitName" w:val="C"/>
                <w:attr w:name="SourceValue" w:val="4"/>
                <w:attr w:name="HasSpace" w:val="False"/>
                <w:attr w:name="Negative" w:val="False"/>
                <w:attr w:name="NumberType" w:val="1"/>
                <w:attr w:name="TCSC" w:val="0"/>
              </w:smartTagPr>
              <w:r w:rsidRPr="00016FB5">
                <w:rPr>
                  <w:rFonts w:ascii="標楷體" w:eastAsia="標楷體" w:hAnsi="標楷體"/>
                  <w:sz w:val="20"/>
                  <w:szCs w:val="20"/>
                </w:rPr>
                <w:t>4c</w:t>
              </w:r>
            </w:smartTag>
            <w:r w:rsidRPr="00016FB5">
              <w:rPr>
                <w:rFonts w:ascii="標楷體" w:eastAsia="標楷體" w:hAnsi="標楷體" w:hint="eastAsia"/>
                <w:sz w:val="20"/>
                <w:szCs w:val="20"/>
              </w:rPr>
              <w:t>-I-1 認識與身體活動相關資源。</w:t>
            </w:r>
          </w:p>
        </w:tc>
        <w:tc>
          <w:tcPr>
            <w:tcW w:w="272" w:type="pct"/>
          </w:tcPr>
          <w:p w14:paraId="3879B0E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Gb-I-1 游泳池安全與衛生常識。</w:t>
            </w:r>
          </w:p>
        </w:tc>
        <w:tc>
          <w:tcPr>
            <w:tcW w:w="708" w:type="pct"/>
            <w:gridSpan w:val="2"/>
          </w:tcPr>
          <w:p w14:paraId="2F83F02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1.認識常見的水域活動。</w:t>
            </w:r>
          </w:p>
          <w:p w14:paraId="73A19D8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2.辨識安全的水域活動情境。</w:t>
            </w:r>
          </w:p>
          <w:p w14:paraId="1A2614B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3.討論如何挑選合適的游泳裝備。</w:t>
            </w:r>
          </w:p>
          <w:p w14:paraId="41F4CED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4.認識水域活動的防範技巧。</w:t>
            </w:r>
          </w:p>
          <w:p w14:paraId="67B0410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5.能了解泳池的相關安全資源與規定並確實遵守。</w:t>
            </w:r>
          </w:p>
          <w:p w14:paraId="6FBBC6D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6.演練正確入水的步驟。</w:t>
            </w:r>
          </w:p>
          <w:p w14:paraId="11C723E2" w14:textId="77777777" w:rsidR="00BD4483" w:rsidRPr="00016FB5" w:rsidRDefault="00BD4483" w:rsidP="00D36D14">
            <w:pPr>
              <w:spacing w:line="260" w:lineRule="exact"/>
              <w:rPr>
                <w:rFonts w:ascii="標楷體" w:eastAsia="標楷體" w:hAnsi="標楷體"/>
                <w:snapToGrid w:val="0"/>
                <w:kern w:val="0"/>
                <w:sz w:val="20"/>
                <w:szCs w:val="20"/>
              </w:rPr>
            </w:pPr>
            <w:r w:rsidRPr="00016FB5">
              <w:rPr>
                <w:rFonts w:ascii="標楷體" w:eastAsia="標楷體" w:hAnsi="標楷體" w:hint="eastAsia"/>
                <w:kern w:val="0"/>
                <w:sz w:val="20"/>
                <w:szCs w:val="20"/>
              </w:rPr>
              <w:t>7.認識水中活動後的保健注意事項。</w:t>
            </w:r>
          </w:p>
        </w:tc>
        <w:tc>
          <w:tcPr>
            <w:tcW w:w="832" w:type="pct"/>
            <w:gridSpan w:val="2"/>
          </w:tcPr>
          <w:p w14:paraId="1FB85491"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活動一、引起動機</w:t>
            </w:r>
          </w:p>
          <w:p w14:paraId="7D9112B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教師鼓勵學生發表玩水的經驗：看到那些玩水場所有何感受？</w:t>
            </w:r>
          </w:p>
          <w:p w14:paraId="4188FB95"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活動二、討論與發表</w:t>
            </w:r>
          </w:p>
          <w:p w14:paraId="3F28670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1.教師利用多媒體讓學生了解各種水域活動的場地名稱以及特性，引導學生共同討論。</w:t>
            </w:r>
          </w:p>
          <w:p w14:paraId="0C04967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2.教師請學生發表曾經去過的水域活動場地，並分享相關心得。</w:t>
            </w:r>
          </w:p>
          <w:p w14:paraId="270C10F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3.教師播放各種水域活動影片，鼓勵學生分享體驗不同水域活動項目的心得。</w:t>
            </w:r>
          </w:p>
          <w:p w14:paraId="14F2C79E"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活動三、水中安全</w:t>
            </w:r>
          </w:p>
          <w:p w14:paraId="40E0B89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1.教師說明因為一年級的小朋友年紀小，如果身體不舒服或是有以下情形時，絕對不可以進行水上活動：</w:t>
            </w:r>
          </w:p>
          <w:p w14:paraId="08172C1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(1)沒有大人陪同，發生危險無法處理。</w:t>
            </w:r>
          </w:p>
          <w:p w14:paraId="7C02312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(2)晚上或天黑視線不佳，較無法判斷水中情形；下雨天打雷時，更不能玩水，避免被雷擊中。</w:t>
            </w:r>
          </w:p>
          <w:p w14:paraId="7B24D97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(3)缺少安全救援的場地以及禁止進入的水域場地，都不能進行水上活動，以免發</w:t>
            </w:r>
            <w:r w:rsidRPr="00016FB5">
              <w:rPr>
                <w:rFonts w:ascii="標楷體" w:eastAsia="標楷體" w:hAnsi="標楷體" w:hint="eastAsia"/>
                <w:sz w:val="20"/>
                <w:szCs w:val="20"/>
              </w:rPr>
              <w:lastRenderedPageBreak/>
              <w:t>生危險。</w:t>
            </w:r>
          </w:p>
          <w:p w14:paraId="4FB6C57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2.教師說明暑假期間天氣熱，適合玩水，但一定要避免和家人到危險的水域區域進行活動，以免發生意外。</w:t>
            </w:r>
          </w:p>
          <w:p w14:paraId="31C1C14B"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活動四、討論如何挑選合適的游泳裝備</w:t>
            </w:r>
          </w:p>
          <w:p w14:paraId="71211F0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1.教師說明：游泳前要挑選適合自己的游泳裝備，才能快樂的體驗水中活動。</w:t>
            </w:r>
          </w:p>
          <w:p w14:paraId="1EB0460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2.請學生自由發表挑選游泳裝備的方法。</w:t>
            </w:r>
          </w:p>
          <w:p w14:paraId="6B7A74F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3.教師統整學生的意見並說明正確的挑選方式：</w:t>
            </w:r>
          </w:p>
          <w:p w14:paraId="53E546E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(1)蛙鏡：防水性佳且合乎臉型。</w:t>
            </w:r>
          </w:p>
          <w:p w14:paraId="1DDEB1D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(2)泳</w:t>
            </w:r>
            <w:proofErr w:type="gramStart"/>
            <w:r w:rsidRPr="00016FB5">
              <w:rPr>
                <w:rFonts w:ascii="標楷體" w:eastAsia="標楷體" w:hAnsi="標楷體" w:hint="eastAsia"/>
                <w:sz w:val="20"/>
                <w:szCs w:val="20"/>
              </w:rPr>
              <w:t>圈或浮版</w:t>
            </w:r>
            <w:proofErr w:type="gramEnd"/>
            <w:r w:rsidRPr="00016FB5">
              <w:rPr>
                <w:rFonts w:ascii="標楷體" w:eastAsia="標楷體" w:hAnsi="標楷體" w:hint="eastAsia"/>
                <w:sz w:val="20"/>
                <w:szCs w:val="20"/>
              </w:rPr>
              <w:t>：增加在水中的浮力，具備救生功能。</w:t>
            </w:r>
          </w:p>
          <w:p w14:paraId="035A34D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(3)泳衣、泳褲：挑選合身的泳衣、泳褲。</w:t>
            </w:r>
          </w:p>
          <w:p w14:paraId="36AAEA5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(4)泳帽：有布料或矽膠等不同的材質，戴起來舒適透氣。</w:t>
            </w:r>
          </w:p>
          <w:p w14:paraId="55EDB0B9"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活動五、認識水域活動的防</w:t>
            </w:r>
            <w:proofErr w:type="gramStart"/>
            <w:r w:rsidRPr="00016FB5">
              <w:rPr>
                <w:rFonts w:ascii="標楷體" w:eastAsia="標楷體" w:hAnsi="標楷體" w:hint="eastAsia"/>
                <w:b/>
                <w:sz w:val="20"/>
                <w:szCs w:val="20"/>
              </w:rPr>
              <w:t>曬</w:t>
            </w:r>
            <w:proofErr w:type="gramEnd"/>
            <w:r w:rsidRPr="00016FB5">
              <w:rPr>
                <w:rFonts w:ascii="標楷體" w:eastAsia="標楷體" w:hAnsi="標楷體" w:hint="eastAsia"/>
                <w:b/>
                <w:sz w:val="20"/>
                <w:szCs w:val="20"/>
              </w:rPr>
              <w:t>技巧</w:t>
            </w:r>
          </w:p>
          <w:p w14:paraId="1AA1993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1.教師說明進行水中活動時，雖然水有降溫效果，但皮膚長時間在炎熱的陽光下，很容易</w:t>
            </w:r>
            <w:proofErr w:type="gramStart"/>
            <w:r w:rsidRPr="00016FB5">
              <w:rPr>
                <w:rFonts w:ascii="標楷體" w:eastAsia="標楷體" w:hAnsi="標楷體" w:hint="eastAsia"/>
                <w:sz w:val="20"/>
                <w:szCs w:val="20"/>
              </w:rPr>
              <w:t>曬</w:t>
            </w:r>
            <w:proofErr w:type="gramEnd"/>
            <w:r w:rsidRPr="00016FB5">
              <w:rPr>
                <w:rFonts w:ascii="標楷體" w:eastAsia="標楷體" w:hAnsi="標楷體" w:hint="eastAsia"/>
                <w:sz w:val="20"/>
                <w:szCs w:val="20"/>
              </w:rPr>
              <w:t>傷，所以要做好防</w:t>
            </w:r>
            <w:proofErr w:type="gramStart"/>
            <w:r w:rsidRPr="00016FB5">
              <w:rPr>
                <w:rFonts w:ascii="標楷體" w:eastAsia="標楷體" w:hAnsi="標楷體" w:hint="eastAsia"/>
                <w:sz w:val="20"/>
                <w:szCs w:val="20"/>
              </w:rPr>
              <w:t>曬</w:t>
            </w:r>
            <w:proofErr w:type="gramEnd"/>
            <w:r w:rsidRPr="00016FB5">
              <w:rPr>
                <w:rFonts w:ascii="標楷體" w:eastAsia="標楷體" w:hAnsi="標楷體" w:hint="eastAsia"/>
                <w:sz w:val="20"/>
                <w:szCs w:val="20"/>
              </w:rPr>
              <w:t>的準備。</w:t>
            </w:r>
          </w:p>
          <w:p w14:paraId="44800EC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2.教師提供防</w:t>
            </w:r>
            <w:proofErr w:type="gramStart"/>
            <w:r w:rsidRPr="00016FB5">
              <w:rPr>
                <w:rFonts w:ascii="標楷體" w:eastAsia="標楷體" w:hAnsi="標楷體" w:hint="eastAsia"/>
                <w:sz w:val="20"/>
                <w:szCs w:val="20"/>
              </w:rPr>
              <w:t>曬</w:t>
            </w:r>
            <w:proofErr w:type="gramEnd"/>
            <w:r w:rsidRPr="00016FB5">
              <w:rPr>
                <w:rFonts w:ascii="標楷體" w:eastAsia="標楷體" w:hAnsi="標楷體" w:hint="eastAsia"/>
                <w:sz w:val="20"/>
                <w:szCs w:val="20"/>
              </w:rPr>
              <w:t>的相關用品，包括帽子、遮陽傘、防</w:t>
            </w:r>
            <w:proofErr w:type="gramStart"/>
            <w:r w:rsidRPr="00016FB5">
              <w:rPr>
                <w:rFonts w:ascii="標楷體" w:eastAsia="標楷體" w:hAnsi="標楷體" w:hint="eastAsia"/>
                <w:sz w:val="20"/>
                <w:szCs w:val="20"/>
              </w:rPr>
              <w:t>曬</w:t>
            </w:r>
            <w:proofErr w:type="gramEnd"/>
            <w:r w:rsidRPr="00016FB5">
              <w:rPr>
                <w:rFonts w:ascii="標楷體" w:eastAsia="標楷體" w:hAnsi="標楷體" w:hint="eastAsia"/>
                <w:sz w:val="20"/>
                <w:szCs w:val="20"/>
              </w:rPr>
              <w:t>乳，並說明其功效，另外玩水或游泳時已需要適時補充水分。</w:t>
            </w:r>
          </w:p>
          <w:p w14:paraId="7FC2BCE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3.教師說明在炎熱的太陽底下進行玩水或游泳時最好每</w:t>
            </w:r>
            <w:r w:rsidRPr="00016FB5">
              <w:rPr>
                <w:rFonts w:ascii="標楷體" w:eastAsia="標楷體" w:hAnsi="標楷體" w:hint="eastAsia"/>
                <w:sz w:val="20"/>
                <w:szCs w:val="20"/>
              </w:rPr>
              <w:lastRenderedPageBreak/>
              <w:t>一小時內要在陰涼處休息、補充水分。且盡量避免在白天最熱的時段（上午10點到下午2點）進行戶外水中活動。</w:t>
            </w:r>
          </w:p>
          <w:p w14:paraId="6CD6E6DA"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活動六、綜合活動</w:t>
            </w:r>
          </w:p>
          <w:p w14:paraId="0B6324B9"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教師統整本節重點，並請學生發表感想。</w:t>
            </w:r>
          </w:p>
          <w:p w14:paraId="7584737E" w14:textId="77777777" w:rsidR="00BD4483" w:rsidRPr="00016FB5" w:rsidRDefault="00BD4483" w:rsidP="00D36D14">
            <w:pPr>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活動七、認識游泳池的安全資源與規定</w:t>
            </w:r>
          </w:p>
          <w:p w14:paraId="754FA201"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1.教師利用課本或學校游泳池，引導學生進入游泳池時，一定要先注意裡面重要的資源或規定。</w:t>
            </w:r>
          </w:p>
          <w:p w14:paraId="0B06FCAC"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2.教師展示常見的游泳池規定，提醒學生要在適合自己的身高的泳池進行水中活動。</w:t>
            </w:r>
          </w:p>
          <w:p w14:paraId="26181326"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3.教師展示游泳池重要的資源，包括</w:t>
            </w:r>
            <w:proofErr w:type="gramStart"/>
            <w:r w:rsidRPr="00016FB5">
              <w:rPr>
                <w:rFonts w:ascii="標楷體" w:eastAsia="標楷體" w:hAnsi="標楷體" w:hint="eastAsia"/>
                <w:bCs/>
                <w:sz w:val="20"/>
                <w:szCs w:val="20"/>
              </w:rPr>
              <w:t>淋浴間和洗手間</w:t>
            </w:r>
            <w:proofErr w:type="gramEnd"/>
            <w:r w:rsidRPr="00016FB5">
              <w:rPr>
                <w:rFonts w:ascii="標楷體" w:eastAsia="標楷體" w:hAnsi="標楷體" w:hint="eastAsia"/>
                <w:bCs/>
                <w:sz w:val="20"/>
                <w:szCs w:val="20"/>
              </w:rPr>
              <w:t>的位置、救生人員或設施的位置和水深標示，請學生發表這些資源有哪些功能。</w:t>
            </w:r>
          </w:p>
          <w:p w14:paraId="04A36948" w14:textId="77777777" w:rsidR="00BD4483" w:rsidRPr="00016FB5" w:rsidRDefault="00BD4483" w:rsidP="00D36D14">
            <w:pPr>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活動八、介紹入水步驟</w:t>
            </w:r>
          </w:p>
          <w:p w14:paraId="0C0AA5C8"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1.教師帶領學生進行暖身活動。</w:t>
            </w:r>
          </w:p>
          <w:p w14:paraId="0F86AD18"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2.教師說明入水四步驟，包括：</w:t>
            </w:r>
          </w:p>
          <w:p w14:paraId="3CAB377A"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(1)穿戴並使用合適的泳衣及泳具。</w:t>
            </w:r>
          </w:p>
          <w:p w14:paraId="0F7C2149"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(2)進行暖</w:t>
            </w:r>
            <w:proofErr w:type="gramStart"/>
            <w:r w:rsidRPr="00016FB5">
              <w:rPr>
                <w:rFonts w:ascii="標楷體" w:eastAsia="標楷體" w:hAnsi="標楷體" w:hint="eastAsia"/>
                <w:bCs/>
                <w:sz w:val="20"/>
                <w:szCs w:val="20"/>
              </w:rPr>
              <w:t>身操和伸展</w:t>
            </w:r>
            <w:proofErr w:type="gramEnd"/>
            <w:r w:rsidRPr="00016FB5">
              <w:rPr>
                <w:rFonts w:ascii="標楷體" w:eastAsia="標楷體" w:hAnsi="標楷體" w:hint="eastAsia"/>
                <w:bCs/>
                <w:sz w:val="20"/>
                <w:szCs w:val="20"/>
              </w:rPr>
              <w:t>操，防止抽筋。</w:t>
            </w:r>
          </w:p>
          <w:p w14:paraId="28159875"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(3)沖水清除身上的汗水，並適應水溫。</w:t>
            </w:r>
          </w:p>
          <w:p w14:paraId="5F86770D"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(4)聽從老師指導，依序從扶手處進入泳池。</w:t>
            </w:r>
          </w:p>
          <w:p w14:paraId="4492108E"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3.教師提醒學生，從事水中</w:t>
            </w:r>
            <w:r w:rsidRPr="00016FB5">
              <w:rPr>
                <w:rFonts w:ascii="標楷體" w:eastAsia="標楷體" w:hAnsi="標楷體" w:hint="eastAsia"/>
                <w:bCs/>
                <w:sz w:val="20"/>
                <w:szCs w:val="20"/>
              </w:rPr>
              <w:lastRenderedPageBreak/>
              <w:t>活動前，要確實遵守入水步驟，以維護自己的安全。</w:t>
            </w:r>
          </w:p>
          <w:p w14:paraId="3291E177" w14:textId="77777777" w:rsidR="00BD4483" w:rsidRPr="00016FB5" w:rsidRDefault="00BD4483" w:rsidP="00D36D14">
            <w:pPr>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活動九、了解泳池的安全規定</w:t>
            </w:r>
          </w:p>
          <w:p w14:paraId="21836FD1"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1.請學生發表自己或他人游泳時曾發生的意外及原因。</w:t>
            </w:r>
          </w:p>
          <w:p w14:paraId="4A6579BF"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2.教師提問並請學生發表，在游泳活動時要如何避免發生危險。</w:t>
            </w:r>
          </w:p>
          <w:p w14:paraId="31FC5F8A"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3.教師統整學生的意見並說明：在泳池從事水中活動，必須遵守安全注意事項，例如：空腹、飽食、</w:t>
            </w:r>
            <w:proofErr w:type="gramStart"/>
            <w:r w:rsidRPr="00016FB5">
              <w:rPr>
                <w:rFonts w:ascii="標楷體" w:eastAsia="標楷體" w:hAnsi="標楷體" w:hint="eastAsia"/>
                <w:bCs/>
                <w:sz w:val="20"/>
                <w:szCs w:val="20"/>
              </w:rPr>
              <w:t>疲勞、</w:t>
            </w:r>
            <w:proofErr w:type="gramEnd"/>
            <w:r w:rsidRPr="00016FB5">
              <w:rPr>
                <w:rFonts w:ascii="標楷體" w:eastAsia="標楷體" w:hAnsi="標楷體" w:hint="eastAsia"/>
                <w:bCs/>
                <w:sz w:val="20"/>
                <w:szCs w:val="20"/>
              </w:rPr>
              <w:t>身體不適等，不要勉強下水。入水時不推擠、不嬉鬧、不跳水、不在池畔奔跑，並聽從老師及救生員的指導，才能避免發生危險。</w:t>
            </w:r>
          </w:p>
          <w:p w14:paraId="39EA1217" w14:textId="77777777" w:rsidR="00BD4483" w:rsidRPr="00016FB5" w:rsidRDefault="00BD4483" w:rsidP="00D36D14">
            <w:pPr>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活動十、討論入水不適的處理及游泳後的保健</w:t>
            </w:r>
          </w:p>
          <w:p w14:paraId="63C4D7D7"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1.請學生發表自己或他人游泳時身體不舒服的情況。</w:t>
            </w:r>
          </w:p>
          <w:p w14:paraId="11994AFE"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2.教師引導學生思考並發表：進入泳池活動時，若身體不適，應該怎麼做呢？</w:t>
            </w:r>
          </w:p>
          <w:p w14:paraId="40DEBDBA"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3.教師統整學生的意見並說明，身體不舒服時，不要</w:t>
            </w:r>
            <w:proofErr w:type="gramStart"/>
            <w:r w:rsidRPr="00016FB5">
              <w:rPr>
                <w:rFonts w:ascii="標楷體" w:eastAsia="標楷體" w:hAnsi="標楷體" w:hint="eastAsia"/>
                <w:bCs/>
                <w:sz w:val="20"/>
                <w:szCs w:val="20"/>
              </w:rPr>
              <w:t>慌亂，</w:t>
            </w:r>
            <w:proofErr w:type="gramEnd"/>
            <w:r w:rsidRPr="00016FB5">
              <w:rPr>
                <w:rFonts w:ascii="標楷體" w:eastAsia="標楷體" w:hAnsi="標楷體" w:hint="eastAsia"/>
                <w:bCs/>
                <w:sz w:val="20"/>
                <w:szCs w:val="20"/>
              </w:rPr>
              <w:t>要盡快呼救，但千萬不可將求救當玩笑。</w:t>
            </w:r>
          </w:p>
          <w:p w14:paraId="3C215F0A"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4.教師引導學生發表：游泳結束後要做到哪些保健事項。</w:t>
            </w:r>
          </w:p>
          <w:p w14:paraId="6747CDA2"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5.教師統整學生的意見並說明，游泳結束後要記得</w:t>
            </w:r>
            <w:proofErr w:type="gramStart"/>
            <w:r w:rsidRPr="00016FB5">
              <w:rPr>
                <w:rFonts w:ascii="標楷體" w:eastAsia="標楷體" w:hAnsi="標楷體" w:hint="eastAsia"/>
                <w:bCs/>
                <w:sz w:val="20"/>
                <w:szCs w:val="20"/>
              </w:rPr>
              <w:t>保暖，</w:t>
            </w:r>
            <w:proofErr w:type="gramEnd"/>
            <w:r w:rsidRPr="00016FB5">
              <w:rPr>
                <w:rFonts w:ascii="標楷體" w:eastAsia="標楷體" w:hAnsi="標楷體" w:hint="eastAsia"/>
                <w:bCs/>
                <w:sz w:val="20"/>
                <w:szCs w:val="20"/>
              </w:rPr>
              <w:t>擦乾身體，以免感冒；以清水洗淨身體，避免消毒水的傷害；在水中受的外傷</w:t>
            </w:r>
            <w:r w:rsidRPr="00016FB5">
              <w:rPr>
                <w:rFonts w:ascii="標楷體" w:eastAsia="標楷體" w:hAnsi="標楷體" w:hint="eastAsia"/>
                <w:bCs/>
                <w:sz w:val="20"/>
                <w:szCs w:val="20"/>
              </w:rPr>
              <w:lastRenderedPageBreak/>
              <w:t>都應消毒上藥。</w:t>
            </w:r>
          </w:p>
          <w:p w14:paraId="48A8B93C" w14:textId="77777777" w:rsidR="00BD4483" w:rsidRPr="00016FB5" w:rsidRDefault="00BD4483" w:rsidP="00D36D14">
            <w:pPr>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活動十一、綜合活動</w:t>
            </w:r>
          </w:p>
          <w:p w14:paraId="0BD7168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教師統整本節重點，並請發表感想。</w:t>
            </w:r>
          </w:p>
        </w:tc>
        <w:tc>
          <w:tcPr>
            <w:tcW w:w="454" w:type="pct"/>
            <w:shd w:val="clear" w:color="auto" w:fill="auto"/>
          </w:tcPr>
          <w:p w14:paraId="558809D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發表</w:t>
            </w:r>
          </w:p>
          <w:p w14:paraId="5EED696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問答</w:t>
            </w:r>
          </w:p>
          <w:p w14:paraId="54F22D8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觀察</w:t>
            </w:r>
          </w:p>
          <w:p w14:paraId="69CA417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實作</w:t>
            </w:r>
          </w:p>
        </w:tc>
        <w:tc>
          <w:tcPr>
            <w:tcW w:w="407" w:type="pct"/>
            <w:shd w:val="clear" w:color="auto" w:fill="auto"/>
          </w:tcPr>
          <w:p w14:paraId="0F3EDB8F" w14:textId="77777777" w:rsidR="00BD4483" w:rsidRPr="00016FB5" w:rsidRDefault="00BD4483" w:rsidP="00D36D14">
            <w:pPr>
              <w:widowControl/>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【安全教育】</w:t>
            </w:r>
          </w:p>
          <w:p w14:paraId="7979C88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安E2 了解危機與安全。</w:t>
            </w:r>
          </w:p>
        </w:tc>
        <w:tc>
          <w:tcPr>
            <w:tcW w:w="472" w:type="pct"/>
          </w:tcPr>
          <w:p w14:paraId="500FADA0" w14:textId="77777777" w:rsidR="00BD4483" w:rsidRPr="00016FB5" w:rsidRDefault="00BD4483" w:rsidP="00D36D14">
            <w:pPr>
              <w:pStyle w:val="a8"/>
              <w:spacing w:line="260" w:lineRule="exact"/>
              <w:rPr>
                <w:color w:val="auto"/>
              </w:rPr>
            </w:pPr>
          </w:p>
        </w:tc>
      </w:tr>
      <w:tr w:rsidR="00BD4483" w:rsidRPr="008D2FBD" w14:paraId="462A39FA" w14:textId="77777777" w:rsidTr="00D36D14">
        <w:tblPrEx>
          <w:jc w:val="center"/>
        </w:tblPrEx>
        <w:trPr>
          <w:trHeight w:val="303"/>
          <w:jc w:val="center"/>
        </w:trPr>
        <w:tc>
          <w:tcPr>
            <w:tcW w:w="407" w:type="pct"/>
            <w:shd w:val="clear" w:color="auto" w:fill="auto"/>
          </w:tcPr>
          <w:p w14:paraId="7336B704" w14:textId="77777777" w:rsidR="00BD4483" w:rsidRPr="00016FB5" w:rsidRDefault="00BD4483" w:rsidP="00D36D14">
            <w:pPr>
              <w:spacing w:line="260" w:lineRule="exact"/>
              <w:jc w:val="center"/>
              <w:rPr>
                <w:rFonts w:ascii="標楷體" w:eastAsia="標楷體" w:hAnsi="標楷體"/>
                <w:snapToGrid w:val="0"/>
                <w:kern w:val="0"/>
                <w:sz w:val="20"/>
                <w:szCs w:val="20"/>
              </w:rPr>
            </w:pPr>
            <w:r w:rsidRPr="00202D05">
              <w:rPr>
                <w:rFonts w:ascii="標楷體" w:eastAsia="標楷體" w:hAnsi="標楷體" w:cs="Times New Roman"/>
                <w:snapToGrid w:val="0"/>
                <w:kern w:val="0"/>
                <w:sz w:val="20"/>
                <w:szCs w:val="20"/>
              </w:rPr>
              <w:lastRenderedPageBreak/>
              <w:t>第二十一</w:t>
            </w:r>
            <w:proofErr w:type="gramStart"/>
            <w:r w:rsidRPr="00202D05">
              <w:rPr>
                <w:rFonts w:ascii="標楷體" w:eastAsia="標楷體" w:hAnsi="標楷體" w:cs="Times New Roman"/>
                <w:snapToGrid w:val="0"/>
                <w:kern w:val="0"/>
                <w:sz w:val="20"/>
                <w:szCs w:val="20"/>
              </w:rPr>
              <w:t>週</w:t>
            </w:r>
            <w:proofErr w:type="gramEnd"/>
          </w:p>
        </w:tc>
        <w:tc>
          <w:tcPr>
            <w:tcW w:w="407" w:type="pct"/>
            <w:shd w:val="clear" w:color="auto" w:fill="auto"/>
          </w:tcPr>
          <w:p w14:paraId="1518178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單元八、</w:t>
            </w:r>
            <w:proofErr w:type="gramStart"/>
            <w:r w:rsidRPr="00016FB5">
              <w:rPr>
                <w:rFonts w:ascii="標楷體" w:eastAsia="標楷體" w:hAnsi="標楷體" w:hint="eastAsia"/>
                <w:bCs/>
                <w:sz w:val="20"/>
                <w:szCs w:val="20"/>
              </w:rPr>
              <w:t>玩水樂無窮</w:t>
            </w:r>
            <w:proofErr w:type="gramEnd"/>
          </w:p>
          <w:p w14:paraId="584A7DDD"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活動一、夏日戲水停看聽、活動二、泳池安全知多少</w:t>
            </w:r>
          </w:p>
        </w:tc>
        <w:tc>
          <w:tcPr>
            <w:tcW w:w="227" w:type="pct"/>
            <w:gridSpan w:val="2"/>
          </w:tcPr>
          <w:p w14:paraId="3CCB647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3</w:t>
            </w:r>
          </w:p>
        </w:tc>
        <w:tc>
          <w:tcPr>
            <w:tcW w:w="543" w:type="pct"/>
          </w:tcPr>
          <w:p w14:paraId="61DB347A" w14:textId="77777777" w:rsidR="00BD4483" w:rsidRPr="00016FB5" w:rsidRDefault="00BD4483" w:rsidP="00D36D14">
            <w:pPr>
              <w:rPr>
                <w:rFonts w:ascii="標楷體" w:eastAsia="標楷體" w:hAnsi="標楷體"/>
              </w:rPr>
            </w:pPr>
            <w:proofErr w:type="gramStart"/>
            <w:r w:rsidRPr="00016FB5">
              <w:rPr>
                <w:rFonts w:ascii="標楷體" w:eastAsia="標楷體" w:hAnsi="標楷體" w:hint="eastAsia"/>
                <w:bCs/>
                <w:snapToGrid w:val="0"/>
                <w:kern w:val="0"/>
                <w:sz w:val="20"/>
                <w:szCs w:val="20"/>
              </w:rPr>
              <w:t>健體</w:t>
            </w:r>
            <w:proofErr w:type="gramEnd"/>
            <w:r w:rsidRPr="00016FB5">
              <w:rPr>
                <w:rFonts w:ascii="標楷體" w:eastAsia="標楷體" w:hAnsi="標楷體" w:hint="eastAsia"/>
                <w:bCs/>
                <w:snapToGrid w:val="0"/>
                <w:kern w:val="0"/>
                <w:sz w:val="20"/>
                <w:szCs w:val="20"/>
              </w:rPr>
              <w:t>-E-A2 具備探索身體活動與健康生活問題的思考能力，並透過體驗與實踐，處理日常生活中運動與健康的問題。</w:t>
            </w:r>
          </w:p>
        </w:tc>
        <w:tc>
          <w:tcPr>
            <w:tcW w:w="271" w:type="pct"/>
          </w:tcPr>
          <w:p w14:paraId="31790C14"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UnitName" w:val="C"/>
                <w:attr w:name="SourceValue" w:val="1"/>
                <w:attr w:name="HasSpace" w:val="False"/>
                <w:attr w:name="Negative" w:val="False"/>
                <w:attr w:name="NumberType" w:val="1"/>
                <w:attr w:name="TCSC" w:val="0"/>
              </w:smartTagPr>
              <w:r w:rsidRPr="00016FB5">
                <w:rPr>
                  <w:rFonts w:ascii="標楷體" w:eastAsia="標楷體" w:hAnsi="標楷體"/>
                  <w:sz w:val="20"/>
                  <w:szCs w:val="20"/>
                </w:rPr>
                <w:t>1c</w:t>
              </w:r>
            </w:smartTag>
            <w:r w:rsidRPr="00016FB5">
              <w:rPr>
                <w:rFonts w:ascii="標楷體" w:eastAsia="標楷體" w:hAnsi="標楷體" w:hint="eastAsia"/>
                <w:sz w:val="20"/>
                <w:szCs w:val="20"/>
              </w:rPr>
              <w:t>-I-2 認識基本的運動常識。</w:t>
            </w:r>
          </w:p>
          <w:p w14:paraId="0BD13A5A" w14:textId="77777777" w:rsidR="00BD4483" w:rsidRPr="00016FB5" w:rsidRDefault="00BD4483" w:rsidP="00D36D14">
            <w:pPr>
              <w:widowControl/>
              <w:spacing w:line="260" w:lineRule="exact"/>
              <w:rPr>
                <w:rFonts w:ascii="標楷體" w:eastAsia="標楷體" w:hAnsi="標楷體"/>
                <w:sz w:val="20"/>
                <w:szCs w:val="2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016FB5">
                <w:rPr>
                  <w:rFonts w:ascii="標楷體" w:eastAsia="標楷體" w:hAnsi="標楷體"/>
                  <w:sz w:val="20"/>
                  <w:szCs w:val="20"/>
                </w:rPr>
                <w:t>3c</w:t>
              </w:r>
            </w:smartTag>
            <w:r w:rsidRPr="00016FB5">
              <w:rPr>
                <w:rFonts w:ascii="標楷體" w:eastAsia="標楷體" w:hAnsi="標楷體" w:hint="eastAsia"/>
                <w:sz w:val="20"/>
                <w:szCs w:val="20"/>
              </w:rPr>
              <w:t>-I-2 表現安全的身體活動行為。</w:t>
            </w:r>
          </w:p>
          <w:p w14:paraId="74B8556D" w14:textId="77777777" w:rsidR="00BD4483" w:rsidRPr="00016FB5" w:rsidRDefault="00BD4483" w:rsidP="00D36D14">
            <w:pPr>
              <w:spacing w:line="260" w:lineRule="exact"/>
              <w:rPr>
                <w:rFonts w:ascii="標楷體" w:eastAsia="標楷體" w:hAnsi="標楷體"/>
                <w:sz w:val="20"/>
                <w:szCs w:val="20"/>
              </w:rPr>
            </w:pPr>
            <w:smartTag w:uri="urn:schemas-microsoft-com:office:smarttags" w:element="chmetcnv">
              <w:smartTagPr>
                <w:attr w:name="UnitName" w:val="C"/>
                <w:attr w:name="SourceValue" w:val="4"/>
                <w:attr w:name="HasSpace" w:val="False"/>
                <w:attr w:name="Negative" w:val="False"/>
                <w:attr w:name="NumberType" w:val="1"/>
                <w:attr w:name="TCSC" w:val="0"/>
              </w:smartTagPr>
              <w:r w:rsidRPr="00016FB5">
                <w:rPr>
                  <w:rFonts w:ascii="標楷體" w:eastAsia="標楷體" w:hAnsi="標楷體"/>
                  <w:sz w:val="20"/>
                  <w:szCs w:val="20"/>
                </w:rPr>
                <w:t>4c</w:t>
              </w:r>
            </w:smartTag>
            <w:r w:rsidRPr="00016FB5">
              <w:rPr>
                <w:rFonts w:ascii="標楷體" w:eastAsia="標楷體" w:hAnsi="標楷體" w:hint="eastAsia"/>
                <w:sz w:val="20"/>
                <w:szCs w:val="20"/>
              </w:rPr>
              <w:t>-I-1 認識與身體活動相關資源。</w:t>
            </w:r>
          </w:p>
        </w:tc>
        <w:tc>
          <w:tcPr>
            <w:tcW w:w="272" w:type="pct"/>
          </w:tcPr>
          <w:p w14:paraId="5EB2226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Gb-I-1 游泳池安全與衛生常識。</w:t>
            </w:r>
          </w:p>
        </w:tc>
        <w:tc>
          <w:tcPr>
            <w:tcW w:w="708" w:type="pct"/>
            <w:gridSpan w:val="2"/>
          </w:tcPr>
          <w:p w14:paraId="72DF4B6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1.認識常見的水域活動。</w:t>
            </w:r>
          </w:p>
          <w:p w14:paraId="7B5C4A7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2.辨識安全的水域活動情境。</w:t>
            </w:r>
          </w:p>
          <w:p w14:paraId="1EA0A87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3.討論如何挑選合適的游泳裝備。</w:t>
            </w:r>
          </w:p>
          <w:p w14:paraId="146CC2B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4.認識水域活動的防範技巧。</w:t>
            </w:r>
          </w:p>
          <w:p w14:paraId="2B76B14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5.能了解泳池的相關安全資源與規定並確實遵守。</w:t>
            </w:r>
          </w:p>
          <w:p w14:paraId="037B157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6.演練正確入水的步驟。</w:t>
            </w:r>
          </w:p>
          <w:p w14:paraId="23F2F33C" w14:textId="77777777" w:rsidR="00BD4483" w:rsidRPr="00016FB5" w:rsidRDefault="00BD4483" w:rsidP="00D36D14">
            <w:pPr>
              <w:spacing w:line="260" w:lineRule="exact"/>
              <w:rPr>
                <w:rFonts w:ascii="標楷體" w:eastAsia="標楷體" w:hAnsi="標楷體"/>
                <w:snapToGrid w:val="0"/>
                <w:kern w:val="0"/>
                <w:sz w:val="20"/>
                <w:szCs w:val="20"/>
              </w:rPr>
            </w:pPr>
            <w:r w:rsidRPr="00016FB5">
              <w:rPr>
                <w:rFonts w:ascii="標楷體" w:eastAsia="標楷體" w:hAnsi="標楷體" w:hint="eastAsia"/>
                <w:kern w:val="0"/>
                <w:sz w:val="20"/>
                <w:szCs w:val="20"/>
              </w:rPr>
              <w:t>7.認識水中活動後的保健注意事項。</w:t>
            </w:r>
          </w:p>
        </w:tc>
        <w:tc>
          <w:tcPr>
            <w:tcW w:w="832" w:type="pct"/>
            <w:gridSpan w:val="2"/>
          </w:tcPr>
          <w:p w14:paraId="3A6A1472"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活動一、引起動機</w:t>
            </w:r>
          </w:p>
          <w:p w14:paraId="129F367A"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教師鼓勵學生發表玩水的經驗：看到那些玩水場所有何感受？</w:t>
            </w:r>
          </w:p>
          <w:p w14:paraId="00F9B0BA"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活動二、討論與發表</w:t>
            </w:r>
          </w:p>
          <w:p w14:paraId="05FD913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1.教師利用多媒體讓學生了解各種水域活動的場地名稱以及特性，引導學生共同討論。</w:t>
            </w:r>
          </w:p>
          <w:p w14:paraId="6BB87C9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2.教師請學生發表曾經去過的水域活動場地，並分享相關心得。</w:t>
            </w:r>
          </w:p>
          <w:p w14:paraId="1F90862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3.教師播放各種水域活動影片，鼓勵學生分享體驗不同水域活動項目的心得。</w:t>
            </w:r>
          </w:p>
          <w:p w14:paraId="06766F57"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活動三、水中安全</w:t>
            </w:r>
          </w:p>
          <w:p w14:paraId="089A1DCC"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1.教師說明因為一年級的小朋友年紀小，如果身體不舒服或是有以下情形時，絕對不可以進行水上活動：</w:t>
            </w:r>
          </w:p>
          <w:p w14:paraId="1B75CFA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(1)沒有大人陪同，發生危險無法處理。</w:t>
            </w:r>
          </w:p>
          <w:p w14:paraId="11AB605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(2)晚上或天黑視線不佳，較無法判斷水中情形；下雨天打雷時，更不能玩水，避免被雷擊中。</w:t>
            </w:r>
          </w:p>
          <w:p w14:paraId="769C491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(3)缺少安全救援的場地以及禁止進入的水域場地，都不能進行水上活動，以免發生危險。</w:t>
            </w:r>
          </w:p>
          <w:p w14:paraId="64ADD75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2.教師說明暑假期間天氣熱，適合玩水，但一定要避免和家人到危險的水域區域</w:t>
            </w:r>
            <w:r w:rsidRPr="00016FB5">
              <w:rPr>
                <w:rFonts w:ascii="標楷體" w:eastAsia="標楷體" w:hAnsi="標楷體" w:hint="eastAsia"/>
                <w:sz w:val="20"/>
                <w:szCs w:val="20"/>
              </w:rPr>
              <w:lastRenderedPageBreak/>
              <w:t>進行活動，以免發生意外。</w:t>
            </w:r>
          </w:p>
          <w:p w14:paraId="7C2C1879"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活動四、討論如何挑選合適的游泳裝備</w:t>
            </w:r>
          </w:p>
          <w:p w14:paraId="42B3C64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1.教師說明：游泳前要挑選適合自己的游泳裝備，才能快樂的體驗水中活動。</w:t>
            </w:r>
          </w:p>
          <w:p w14:paraId="05CB6AFE"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2.請學生自由發表挑選游泳裝備的方法。</w:t>
            </w:r>
          </w:p>
          <w:p w14:paraId="67D43EC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3.教師統整學生的意見並說明正確的挑選方式：</w:t>
            </w:r>
          </w:p>
          <w:p w14:paraId="54795473"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(1)蛙鏡：防水性佳且合乎臉型。</w:t>
            </w:r>
          </w:p>
          <w:p w14:paraId="4DA998C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(2)泳</w:t>
            </w:r>
            <w:proofErr w:type="gramStart"/>
            <w:r w:rsidRPr="00016FB5">
              <w:rPr>
                <w:rFonts w:ascii="標楷體" w:eastAsia="標楷體" w:hAnsi="標楷體" w:hint="eastAsia"/>
                <w:sz w:val="20"/>
                <w:szCs w:val="20"/>
              </w:rPr>
              <w:t>圈或浮版</w:t>
            </w:r>
            <w:proofErr w:type="gramEnd"/>
            <w:r w:rsidRPr="00016FB5">
              <w:rPr>
                <w:rFonts w:ascii="標楷體" w:eastAsia="標楷體" w:hAnsi="標楷體" w:hint="eastAsia"/>
                <w:sz w:val="20"/>
                <w:szCs w:val="20"/>
              </w:rPr>
              <w:t>：增加在水中的浮力，具備救生功能。</w:t>
            </w:r>
          </w:p>
          <w:p w14:paraId="7E57757D"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(3)泳衣、泳褲：挑選合身的泳衣、泳褲。</w:t>
            </w:r>
          </w:p>
          <w:p w14:paraId="7C434321"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(4)泳帽：有布料或矽膠等不同的材質，戴起來舒適透氣。</w:t>
            </w:r>
          </w:p>
          <w:p w14:paraId="3B73399B"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活動五、認識水域活動的防</w:t>
            </w:r>
            <w:proofErr w:type="gramStart"/>
            <w:r w:rsidRPr="00016FB5">
              <w:rPr>
                <w:rFonts w:ascii="標楷體" w:eastAsia="標楷體" w:hAnsi="標楷體" w:hint="eastAsia"/>
                <w:b/>
                <w:sz w:val="20"/>
                <w:szCs w:val="20"/>
              </w:rPr>
              <w:t>曬</w:t>
            </w:r>
            <w:proofErr w:type="gramEnd"/>
            <w:r w:rsidRPr="00016FB5">
              <w:rPr>
                <w:rFonts w:ascii="標楷體" w:eastAsia="標楷體" w:hAnsi="標楷體" w:hint="eastAsia"/>
                <w:b/>
                <w:sz w:val="20"/>
                <w:szCs w:val="20"/>
              </w:rPr>
              <w:t>技巧</w:t>
            </w:r>
          </w:p>
          <w:p w14:paraId="4E75C97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1.教師說明進行水中活動時，雖然水有降溫效果，但皮膚長時間在炎熱的陽光下，很容易</w:t>
            </w:r>
            <w:proofErr w:type="gramStart"/>
            <w:r w:rsidRPr="00016FB5">
              <w:rPr>
                <w:rFonts w:ascii="標楷體" w:eastAsia="標楷體" w:hAnsi="標楷體" w:hint="eastAsia"/>
                <w:sz w:val="20"/>
                <w:szCs w:val="20"/>
              </w:rPr>
              <w:t>曬</w:t>
            </w:r>
            <w:proofErr w:type="gramEnd"/>
            <w:r w:rsidRPr="00016FB5">
              <w:rPr>
                <w:rFonts w:ascii="標楷體" w:eastAsia="標楷體" w:hAnsi="標楷體" w:hint="eastAsia"/>
                <w:sz w:val="20"/>
                <w:szCs w:val="20"/>
              </w:rPr>
              <w:t>傷，所以要做好防</w:t>
            </w:r>
            <w:proofErr w:type="gramStart"/>
            <w:r w:rsidRPr="00016FB5">
              <w:rPr>
                <w:rFonts w:ascii="標楷體" w:eastAsia="標楷體" w:hAnsi="標楷體" w:hint="eastAsia"/>
                <w:sz w:val="20"/>
                <w:szCs w:val="20"/>
              </w:rPr>
              <w:t>曬</w:t>
            </w:r>
            <w:proofErr w:type="gramEnd"/>
            <w:r w:rsidRPr="00016FB5">
              <w:rPr>
                <w:rFonts w:ascii="標楷體" w:eastAsia="標楷體" w:hAnsi="標楷體" w:hint="eastAsia"/>
                <w:sz w:val="20"/>
                <w:szCs w:val="20"/>
              </w:rPr>
              <w:t>的準備。</w:t>
            </w:r>
          </w:p>
          <w:p w14:paraId="17BE07F6"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2.教師提供防</w:t>
            </w:r>
            <w:proofErr w:type="gramStart"/>
            <w:r w:rsidRPr="00016FB5">
              <w:rPr>
                <w:rFonts w:ascii="標楷體" w:eastAsia="標楷體" w:hAnsi="標楷體" w:hint="eastAsia"/>
                <w:sz w:val="20"/>
                <w:szCs w:val="20"/>
              </w:rPr>
              <w:t>曬</w:t>
            </w:r>
            <w:proofErr w:type="gramEnd"/>
            <w:r w:rsidRPr="00016FB5">
              <w:rPr>
                <w:rFonts w:ascii="標楷體" w:eastAsia="標楷體" w:hAnsi="標楷體" w:hint="eastAsia"/>
                <w:sz w:val="20"/>
                <w:szCs w:val="20"/>
              </w:rPr>
              <w:t>的相關用品，包括帽子、遮陽傘、防</w:t>
            </w:r>
            <w:proofErr w:type="gramStart"/>
            <w:r w:rsidRPr="00016FB5">
              <w:rPr>
                <w:rFonts w:ascii="標楷體" w:eastAsia="標楷體" w:hAnsi="標楷體" w:hint="eastAsia"/>
                <w:sz w:val="20"/>
                <w:szCs w:val="20"/>
              </w:rPr>
              <w:t>曬</w:t>
            </w:r>
            <w:proofErr w:type="gramEnd"/>
            <w:r w:rsidRPr="00016FB5">
              <w:rPr>
                <w:rFonts w:ascii="標楷體" w:eastAsia="標楷體" w:hAnsi="標楷體" w:hint="eastAsia"/>
                <w:sz w:val="20"/>
                <w:szCs w:val="20"/>
              </w:rPr>
              <w:t>乳，並說明其功效，另外玩水或游泳時已需要適時補充水分。</w:t>
            </w:r>
          </w:p>
          <w:p w14:paraId="70443145"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3.教師說明在炎熱的太陽底下進行玩水或游泳時最好每一小時內要在陰涼處休息、補充水分。且盡量避免在白天最熱的時段（上午10點到下午2點）進行戶外水中</w:t>
            </w:r>
            <w:r w:rsidRPr="00016FB5">
              <w:rPr>
                <w:rFonts w:ascii="標楷體" w:eastAsia="標楷體" w:hAnsi="標楷體" w:hint="eastAsia"/>
                <w:sz w:val="20"/>
                <w:szCs w:val="20"/>
              </w:rPr>
              <w:lastRenderedPageBreak/>
              <w:t>活動。</w:t>
            </w:r>
          </w:p>
          <w:p w14:paraId="03231A28" w14:textId="77777777" w:rsidR="00BD4483" w:rsidRPr="00016FB5" w:rsidRDefault="00BD4483" w:rsidP="00D36D14">
            <w:pPr>
              <w:spacing w:line="260" w:lineRule="exact"/>
              <w:rPr>
                <w:rFonts w:ascii="標楷體" w:eastAsia="標楷體" w:hAnsi="標楷體"/>
                <w:b/>
                <w:sz w:val="20"/>
                <w:szCs w:val="20"/>
              </w:rPr>
            </w:pPr>
            <w:r w:rsidRPr="00016FB5">
              <w:rPr>
                <w:rFonts w:ascii="標楷體" w:eastAsia="標楷體" w:hAnsi="標楷體" w:hint="eastAsia"/>
                <w:b/>
                <w:sz w:val="20"/>
                <w:szCs w:val="20"/>
              </w:rPr>
              <w:t>活動六、綜合活動</w:t>
            </w:r>
          </w:p>
          <w:p w14:paraId="74AF2E32"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教師統整本節重點，並請學生發表感想。</w:t>
            </w:r>
          </w:p>
          <w:p w14:paraId="7F8C20CF" w14:textId="77777777" w:rsidR="00BD4483" w:rsidRPr="00016FB5" w:rsidRDefault="00BD4483" w:rsidP="00D36D14">
            <w:pPr>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活動七、認識游泳池的安全資源與規定</w:t>
            </w:r>
          </w:p>
          <w:p w14:paraId="3DD3A4A7"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1.教師利用課本或學校游泳池，引導學生進入游泳池時，一定要先注意裡面重要的資源或規定。</w:t>
            </w:r>
          </w:p>
          <w:p w14:paraId="7B607374"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2.教師展示常見的游泳池規定，提醒學生要在適合自己的身高的泳池進行水中活動。</w:t>
            </w:r>
          </w:p>
          <w:p w14:paraId="3E3A32B6"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3.教師展示游泳池重要的資源，包括</w:t>
            </w:r>
            <w:proofErr w:type="gramStart"/>
            <w:r w:rsidRPr="00016FB5">
              <w:rPr>
                <w:rFonts w:ascii="標楷體" w:eastAsia="標楷體" w:hAnsi="標楷體" w:hint="eastAsia"/>
                <w:bCs/>
                <w:sz w:val="20"/>
                <w:szCs w:val="20"/>
              </w:rPr>
              <w:t>淋浴間和洗手間</w:t>
            </w:r>
            <w:proofErr w:type="gramEnd"/>
            <w:r w:rsidRPr="00016FB5">
              <w:rPr>
                <w:rFonts w:ascii="標楷體" w:eastAsia="標楷體" w:hAnsi="標楷體" w:hint="eastAsia"/>
                <w:bCs/>
                <w:sz w:val="20"/>
                <w:szCs w:val="20"/>
              </w:rPr>
              <w:t>的位置、救生人員或設施的位置和水深標示，請學生發表這些資源有哪些功能。</w:t>
            </w:r>
          </w:p>
          <w:p w14:paraId="59B83679" w14:textId="77777777" w:rsidR="00BD4483" w:rsidRPr="00016FB5" w:rsidRDefault="00BD4483" w:rsidP="00D36D14">
            <w:pPr>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活動八、介紹入水步驟</w:t>
            </w:r>
          </w:p>
          <w:p w14:paraId="0B0EAF4E"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1.教師帶領學生進行暖身活動。</w:t>
            </w:r>
          </w:p>
          <w:p w14:paraId="4D67F3AA"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2.教師說明入水四步驟，包括：</w:t>
            </w:r>
          </w:p>
          <w:p w14:paraId="27FBA0AB"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(1)穿戴並使用合適的泳衣及泳具。</w:t>
            </w:r>
          </w:p>
          <w:p w14:paraId="7B4F86C6"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(2)進行暖</w:t>
            </w:r>
            <w:proofErr w:type="gramStart"/>
            <w:r w:rsidRPr="00016FB5">
              <w:rPr>
                <w:rFonts w:ascii="標楷體" w:eastAsia="標楷體" w:hAnsi="標楷體" w:hint="eastAsia"/>
                <w:bCs/>
                <w:sz w:val="20"/>
                <w:szCs w:val="20"/>
              </w:rPr>
              <w:t>身操和伸展</w:t>
            </w:r>
            <w:proofErr w:type="gramEnd"/>
            <w:r w:rsidRPr="00016FB5">
              <w:rPr>
                <w:rFonts w:ascii="標楷體" w:eastAsia="標楷體" w:hAnsi="標楷體" w:hint="eastAsia"/>
                <w:bCs/>
                <w:sz w:val="20"/>
                <w:szCs w:val="20"/>
              </w:rPr>
              <w:t>操，防止抽筋。</w:t>
            </w:r>
          </w:p>
          <w:p w14:paraId="34F26526"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(3)沖水清除身上的汗水，並適應水溫。</w:t>
            </w:r>
          </w:p>
          <w:p w14:paraId="521F2929"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(4)聽從老師指導，依序從扶手處進入泳池。</w:t>
            </w:r>
          </w:p>
          <w:p w14:paraId="107AF93E"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3.教師提醒學生，從事水中活動前，要確實遵守入水步驟，以維護自己的安全。</w:t>
            </w:r>
          </w:p>
          <w:p w14:paraId="58B86FDA" w14:textId="77777777" w:rsidR="00BD4483" w:rsidRPr="00016FB5" w:rsidRDefault="00BD4483" w:rsidP="00D36D14">
            <w:pPr>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活動九、了解泳池的安全規定</w:t>
            </w:r>
          </w:p>
          <w:p w14:paraId="36A7DE1B"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lastRenderedPageBreak/>
              <w:t>1.請學生發表自己或他人游泳時曾發生的意外及原因。</w:t>
            </w:r>
          </w:p>
          <w:p w14:paraId="61007877"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2.教師提問並請學生發表，在游泳活動時要如何避免發生危險。</w:t>
            </w:r>
          </w:p>
          <w:p w14:paraId="6A1A5215"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3.教師統整學生的意見並說明：在泳池從事水中活動，必須遵守安全注意事項，例如：空腹、飽食、</w:t>
            </w:r>
            <w:proofErr w:type="gramStart"/>
            <w:r w:rsidRPr="00016FB5">
              <w:rPr>
                <w:rFonts w:ascii="標楷體" w:eastAsia="標楷體" w:hAnsi="標楷體" w:hint="eastAsia"/>
                <w:bCs/>
                <w:sz w:val="20"/>
                <w:szCs w:val="20"/>
              </w:rPr>
              <w:t>疲勞、</w:t>
            </w:r>
            <w:proofErr w:type="gramEnd"/>
            <w:r w:rsidRPr="00016FB5">
              <w:rPr>
                <w:rFonts w:ascii="標楷體" w:eastAsia="標楷體" w:hAnsi="標楷體" w:hint="eastAsia"/>
                <w:bCs/>
                <w:sz w:val="20"/>
                <w:szCs w:val="20"/>
              </w:rPr>
              <w:t>身體不適等，不要勉強下水。入水時不推擠、不嬉鬧、不跳水、不在池畔奔跑，並聽從老師及救生員的指導，才能避免發生危險。</w:t>
            </w:r>
          </w:p>
          <w:p w14:paraId="0ECBDC34" w14:textId="77777777" w:rsidR="00BD4483" w:rsidRPr="00016FB5" w:rsidRDefault="00BD4483" w:rsidP="00D36D14">
            <w:pPr>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活動十、討論入水不適的處理及游泳後的保健</w:t>
            </w:r>
          </w:p>
          <w:p w14:paraId="3DCB71EF"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1.請學生發表自己或他人游泳時身體不舒服的情況。</w:t>
            </w:r>
          </w:p>
          <w:p w14:paraId="40DEBCC2"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2.教師引導學生思考並發表：進入泳池活動時，若身體不適，應該怎麼做呢？</w:t>
            </w:r>
          </w:p>
          <w:p w14:paraId="3BFC3DA3"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3.教師統整學生的意見並說明，身體不舒服時，不要</w:t>
            </w:r>
            <w:proofErr w:type="gramStart"/>
            <w:r w:rsidRPr="00016FB5">
              <w:rPr>
                <w:rFonts w:ascii="標楷體" w:eastAsia="標楷體" w:hAnsi="標楷體" w:hint="eastAsia"/>
                <w:bCs/>
                <w:sz w:val="20"/>
                <w:szCs w:val="20"/>
              </w:rPr>
              <w:t>慌亂，</w:t>
            </w:r>
            <w:proofErr w:type="gramEnd"/>
            <w:r w:rsidRPr="00016FB5">
              <w:rPr>
                <w:rFonts w:ascii="標楷體" w:eastAsia="標楷體" w:hAnsi="標楷體" w:hint="eastAsia"/>
                <w:bCs/>
                <w:sz w:val="20"/>
                <w:szCs w:val="20"/>
              </w:rPr>
              <w:t>要盡快呼救，但千萬不可將求救當玩笑。</w:t>
            </w:r>
          </w:p>
          <w:p w14:paraId="56D563EA"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4.教師引導學生發表：游泳結束後要做到哪些保健事項。</w:t>
            </w:r>
          </w:p>
          <w:p w14:paraId="5366EFB5" w14:textId="77777777" w:rsidR="00BD4483" w:rsidRPr="00016FB5" w:rsidRDefault="00BD4483" w:rsidP="00D36D14">
            <w:pPr>
              <w:spacing w:line="260" w:lineRule="exact"/>
              <w:rPr>
                <w:rFonts w:ascii="標楷體" w:eastAsia="標楷體" w:hAnsi="標楷體"/>
                <w:bCs/>
                <w:sz w:val="20"/>
                <w:szCs w:val="20"/>
              </w:rPr>
            </w:pPr>
            <w:r w:rsidRPr="00016FB5">
              <w:rPr>
                <w:rFonts w:ascii="標楷體" w:eastAsia="標楷體" w:hAnsi="標楷體" w:hint="eastAsia"/>
                <w:bCs/>
                <w:sz w:val="20"/>
                <w:szCs w:val="20"/>
              </w:rPr>
              <w:t>5.教師統整學生的意見並說明，游泳結束後要記得</w:t>
            </w:r>
            <w:proofErr w:type="gramStart"/>
            <w:r w:rsidRPr="00016FB5">
              <w:rPr>
                <w:rFonts w:ascii="標楷體" w:eastAsia="標楷體" w:hAnsi="標楷體" w:hint="eastAsia"/>
                <w:bCs/>
                <w:sz w:val="20"/>
                <w:szCs w:val="20"/>
              </w:rPr>
              <w:t>保暖，</w:t>
            </w:r>
            <w:proofErr w:type="gramEnd"/>
            <w:r w:rsidRPr="00016FB5">
              <w:rPr>
                <w:rFonts w:ascii="標楷體" w:eastAsia="標楷體" w:hAnsi="標楷體" w:hint="eastAsia"/>
                <w:bCs/>
                <w:sz w:val="20"/>
                <w:szCs w:val="20"/>
              </w:rPr>
              <w:t>擦乾身體，以免感冒；以清水洗淨身體，避免消毒水的傷害；在水中受的外傷都應消毒上藥。</w:t>
            </w:r>
          </w:p>
          <w:p w14:paraId="2F06DB94" w14:textId="77777777" w:rsidR="00BD4483" w:rsidRPr="00016FB5" w:rsidRDefault="00BD4483" w:rsidP="00D36D14">
            <w:pPr>
              <w:spacing w:line="260" w:lineRule="exact"/>
              <w:rPr>
                <w:rFonts w:ascii="標楷體" w:eastAsia="標楷體" w:hAnsi="標楷體"/>
                <w:b/>
                <w:bCs/>
                <w:sz w:val="20"/>
                <w:szCs w:val="20"/>
              </w:rPr>
            </w:pPr>
            <w:r w:rsidRPr="00016FB5">
              <w:rPr>
                <w:rFonts w:ascii="標楷體" w:eastAsia="標楷體" w:hAnsi="標楷體" w:hint="eastAsia"/>
                <w:b/>
                <w:bCs/>
                <w:sz w:val="20"/>
                <w:szCs w:val="20"/>
              </w:rPr>
              <w:t>活動十一、綜合活動</w:t>
            </w:r>
          </w:p>
          <w:p w14:paraId="35229B07"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bCs/>
                <w:sz w:val="20"/>
                <w:szCs w:val="20"/>
              </w:rPr>
              <w:t>教師統整本節重點，並請發表感想。</w:t>
            </w:r>
          </w:p>
        </w:tc>
        <w:tc>
          <w:tcPr>
            <w:tcW w:w="454" w:type="pct"/>
            <w:shd w:val="clear" w:color="auto" w:fill="auto"/>
          </w:tcPr>
          <w:p w14:paraId="0BA2225B"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lastRenderedPageBreak/>
              <w:t>發表</w:t>
            </w:r>
          </w:p>
          <w:p w14:paraId="660CA31F"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問答</w:t>
            </w:r>
          </w:p>
          <w:p w14:paraId="0DDAC098"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觀察</w:t>
            </w:r>
          </w:p>
          <w:p w14:paraId="1C1B4304"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hint="eastAsia"/>
                <w:sz w:val="20"/>
                <w:szCs w:val="20"/>
              </w:rPr>
              <w:t>實作</w:t>
            </w:r>
          </w:p>
        </w:tc>
        <w:tc>
          <w:tcPr>
            <w:tcW w:w="407" w:type="pct"/>
            <w:shd w:val="clear" w:color="auto" w:fill="auto"/>
          </w:tcPr>
          <w:p w14:paraId="5CE6A1FB" w14:textId="77777777" w:rsidR="00BD4483" w:rsidRPr="00016FB5" w:rsidRDefault="00BD4483" w:rsidP="00D36D14">
            <w:pPr>
              <w:widowControl/>
              <w:spacing w:line="260" w:lineRule="exact"/>
              <w:rPr>
                <w:rFonts w:ascii="標楷體" w:eastAsia="標楷體" w:hAnsi="標楷體"/>
                <w:b/>
                <w:sz w:val="20"/>
                <w:szCs w:val="20"/>
              </w:rPr>
            </w:pPr>
            <w:r w:rsidRPr="00016FB5">
              <w:rPr>
                <w:rFonts w:ascii="標楷體" w:eastAsia="標楷體" w:hAnsi="標楷體" w:cs="Times New Roman" w:hint="eastAsia"/>
                <w:b/>
                <w:sz w:val="20"/>
                <w:szCs w:val="20"/>
              </w:rPr>
              <w:t>【安全教育】</w:t>
            </w:r>
          </w:p>
          <w:p w14:paraId="16E0F680" w14:textId="77777777" w:rsidR="00BD4483" w:rsidRPr="00016FB5" w:rsidRDefault="00BD4483" w:rsidP="00D36D14">
            <w:pPr>
              <w:spacing w:line="260" w:lineRule="exact"/>
              <w:rPr>
                <w:rFonts w:ascii="標楷體" w:eastAsia="標楷體" w:hAnsi="標楷體"/>
                <w:sz w:val="20"/>
                <w:szCs w:val="20"/>
              </w:rPr>
            </w:pPr>
            <w:r w:rsidRPr="00016FB5">
              <w:rPr>
                <w:rFonts w:ascii="標楷體" w:eastAsia="標楷體" w:hAnsi="標楷體" w:cs="Times New Roman" w:hint="eastAsia"/>
                <w:sz w:val="20"/>
                <w:szCs w:val="20"/>
              </w:rPr>
              <w:t>安E2 了解危機與安全。</w:t>
            </w:r>
          </w:p>
        </w:tc>
        <w:tc>
          <w:tcPr>
            <w:tcW w:w="472" w:type="pct"/>
          </w:tcPr>
          <w:p w14:paraId="4F5D3795" w14:textId="77777777" w:rsidR="00BD4483" w:rsidRPr="00016FB5" w:rsidRDefault="00BD4483" w:rsidP="00D36D14">
            <w:pPr>
              <w:pStyle w:val="a8"/>
              <w:spacing w:line="260" w:lineRule="exact"/>
              <w:rPr>
                <w:color w:val="auto"/>
              </w:rPr>
            </w:pPr>
          </w:p>
        </w:tc>
      </w:tr>
    </w:tbl>
    <w:p w14:paraId="5CFF0668" w14:textId="77777777" w:rsidR="00BD4483" w:rsidRPr="00C225C2" w:rsidRDefault="00BD4483" w:rsidP="00BD4483">
      <w:pPr>
        <w:snapToGrid w:val="0"/>
        <w:ind w:left="672" w:hangingChars="280" w:hanging="672"/>
        <w:rPr>
          <w:rFonts w:ascii="Times New Roman" w:eastAsia="標楷體" w:hAnsi="Times New Roman" w:cs="Times New Roman"/>
        </w:rPr>
      </w:pPr>
    </w:p>
    <w:p w14:paraId="3EA5B4C6" w14:textId="77777777" w:rsidR="00BD4483" w:rsidRDefault="00BD4483" w:rsidP="00BD4483">
      <w:pPr>
        <w:snapToGrid w:val="0"/>
        <w:ind w:left="672" w:hangingChars="280" w:hanging="672"/>
        <w:rPr>
          <w:rFonts w:ascii="Times New Roman" w:eastAsia="標楷體" w:hAnsi="Times New Roman" w:cs="Times New Roman"/>
        </w:rPr>
      </w:pPr>
      <w:proofErr w:type="gramStart"/>
      <w:r>
        <w:rPr>
          <w:rFonts w:ascii="Times New Roman" w:eastAsia="標楷體" w:hAnsi="Times New Roman" w:cs="Times New Roman" w:hint="eastAsia"/>
        </w:rPr>
        <w:t>註</w:t>
      </w:r>
      <w:proofErr w:type="gramEnd"/>
      <w:r>
        <w:rPr>
          <w:rFonts w:ascii="Times New Roman" w:eastAsia="標楷體" w:hAnsi="Times New Roman" w:cs="Times New Roman"/>
        </w:rPr>
        <w:t>1</w:t>
      </w:r>
      <w:r>
        <w:rPr>
          <w:rFonts w:ascii="Times New Roman" w:eastAsia="標楷體" w:hAnsi="Times New Roman" w:cs="Times New Roman" w:hint="eastAsia"/>
        </w:rPr>
        <w:t>：</w:t>
      </w:r>
      <w:proofErr w:type="gramStart"/>
      <w:r>
        <w:rPr>
          <w:rFonts w:ascii="Times New Roman" w:eastAsia="標楷體" w:hAnsi="Times New Roman" w:cs="Times New Roman" w:hint="eastAsia"/>
        </w:rPr>
        <w:t>請於表頭</w:t>
      </w:r>
      <w:proofErr w:type="gramEnd"/>
      <w:r>
        <w:rPr>
          <w:rFonts w:ascii="Times New Roman" w:eastAsia="標楷體" w:hAnsi="Times New Roman" w:cs="Times New Roman" w:hint="eastAsia"/>
        </w:rPr>
        <w:t>列出第一、二學期，屬於一、二、三、四、五或六年級</w:t>
      </w:r>
      <w:r>
        <w:rPr>
          <w:rFonts w:ascii="Times New Roman" w:eastAsia="標楷體" w:hAnsi="Times New Roman" w:cs="Times New Roman"/>
        </w:rPr>
        <w:t>(</w:t>
      </w:r>
      <w:r>
        <w:rPr>
          <w:rFonts w:ascii="Times New Roman" w:eastAsia="標楷體" w:hAnsi="Times New Roman" w:cs="Times New Roman"/>
          <w:color w:val="FF0000"/>
        </w:rPr>
        <w:t>113</w:t>
      </w:r>
      <w:r>
        <w:rPr>
          <w:rFonts w:ascii="Times New Roman" w:eastAsia="標楷體" w:hAnsi="Times New Roman" w:cs="Times New Roman" w:hint="eastAsia"/>
          <w:color w:val="FF0000"/>
        </w:rPr>
        <w:t>學年度已全數適用</w:t>
      </w:r>
      <w:proofErr w:type="gramStart"/>
      <w:r>
        <w:rPr>
          <w:rFonts w:ascii="Times New Roman" w:eastAsia="標楷體" w:hAnsi="Times New Roman" w:cs="Times New Roman" w:hint="eastAsia"/>
          <w:color w:val="FF0000"/>
        </w:rPr>
        <w:t>新課綱</w:t>
      </w:r>
      <w:proofErr w:type="gramEnd"/>
      <w:r>
        <w:rPr>
          <w:rFonts w:ascii="Times New Roman" w:eastAsia="標楷體" w:hAnsi="Times New Roman" w:cs="Times New Roman"/>
        </w:rPr>
        <w:t>)</w:t>
      </w:r>
      <w:r>
        <w:rPr>
          <w:rFonts w:ascii="Times New Roman" w:eastAsia="標楷體" w:hAnsi="Times New Roman" w:cs="Times New Roman" w:hint="eastAsia"/>
        </w:rPr>
        <w:t>，以及所屬學習領域（語文、數學、社會、自然科學、藝術、綜合活動、健康與體育）。</w:t>
      </w:r>
    </w:p>
    <w:p w14:paraId="7614E678" w14:textId="77777777" w:rsidR="00BD4483" w:rsidRDefault="00BD4483" w:rsidP="00BD4483">
      <w:pPr>
        <w:snapToGrid w:val="0"/>
        <w:rPr>
          <w:rFonts w:ascii="Times New Roman" w:eastAsia="標楷體" w:hAnsi="Times New Roman" w:cs="Times New Roman"/>
        </w:rPr>
      </w:pPr>
      <w:proofErr w:type="gramStart"/>
      <w:r>
        <w:rPr>
          <w:rFonts w:ascii="Times New Roman" w:eastAsia="標楷體" w:hAnsi="Times New Roman" w:cs="Times New Roman" w:hint="eastAsia"/>
        </w:rPr>
        <w:t>註</w:t>
      </w:r>
      <w:proofErr w:type="gramEnd"/>
      <w:r>
        <w:rPr>
          <w:rFonts w:ascii="Times New Roman" w:eastAsia="標楷體" w:hAnsi="Times New Roman" w:cs="Times New Roman"/>
        </w:rPr>
        <w:t>2</w:t>
      </w:r>
      <w:r>
        <w:rPr>
          <w:rFonts w:ascii="Times New Roman" w:eastAsia="標楷體" w:hAnsi="Times New Roman" w:cs="Times New Roman" w:hint="eastAsia"/>
        </w:rPr>
        <w:t>：議題融入部份，請填入法定議題</w:t>
      </w:r>
      <w:proofErr w:type="gramStart"/>
      <w:r>
        <w:rPr>
          <w:rFonts w:ascii="Times New Roman" w:eastAsia="標楷體" w:hAnsi="Times New Roman" w:cs="Times New Roman" w:hint="eastAsia"/>
        </w:rPr>
        <w:t>及課綱議題</w:t>
      </w:r>
      <w:proofErr w:type="gramEnd"/>
      <w:r>
        <w:rPr>
          <w:rFonts w:ascii="Times New Roman" w:eastAsia="標楷體" w:hAnsi="Times New Roman" w:cs="Times New Roman" w:hint="eastAsia"/>
        </w:rPr>
        <w:t>。</w:t>
      </w:r>
    </w:p>
    <w:p w14:paraId="1ADA81EE" w14:textId="77777777" w:rsidR="00BD4483" w:rsidRDefault="00BD4483" w:rsidP="00BD4483">
      <w:pPr>
        <w:snapToGrid w:val="0"/>
        <w:rPr>
          <w:rFonts w:ascii="Times New Roman" w:eastAsia="標楷體" w:hAnsi="Times New Roman" w:cs="Times New Roman"/>
        </w:rPr>
      </w:pPr>
      <w:proofErr w:type="gramStart"/>
      <w:r>
        <w:rPr>
          <w:rFonts w:ascii="Times New Roman" w:eastAsia="標楷體" w:hAnsi="Times New Roman" w:cs="Times New Roman" w:hint="eastAsia"/>
        </w:rPr>
        <w:t>註</w:t>
      </w:r>
      <w:proofErr w:type="gramEnd"/>
      <w:r>
        <w:rPr>
          <w:rFonts w:ascii="Times New Roman" w:eastAsia="標楷體" w:hAnsi="Times New Roman" w:cs="Times New Roman"/>
        </w:rPr>
        <w:t>3</w:t>
      </w:r>
      <w:r>
        <w:rPr>
          <w:rFonts w:ascii="Times New Roman" w:eastAsia="標楷體" w:hAnsi="Times New Roman" w:cs="Times New Roman" w:hint="eastAsia"/>
        </w:rPr>
        <w:t>：「學習目標」應結合「學習表現」</w:t>
      </w:r>
      <w:r>
        <w:rPr>
          <w:rFonts w:ascii="Times New Roman" w:eastAsia="標楷體" w:hAnsi="Times New Roman" w:cs="Times New Roman"/>
        </w:rPr>
        <w:t>(</w:t>
      </w:r>
      <w:r>
        <w:rPr>
          <w:rFonts w:ascii="Times New Roman" w:eastAsia="標楷體" w:hAnsi="Times New Roman" w:cs="Times New Roman" w:hint="eastAsia"/>
        </w:rPr>
        <w:t>動詞</w:t>
      </w:r>
      <w:r>
        <w:rPr>
          <w:rFonts w:ascii="Times New Roman" w:eastAsia="標楷體" w:hAnsi="Times New Roman" w:cs="Times New Roman"/>
        </w:rPr>
        <w:t>)</w:t>
      </w:r>
      <w:r>
        <w:rPr>
          <w:rFonts w:ascii="Times New Roman" w:eastAsia="標楷體" w:hAnsi="Times New Roman" w:cs="Times New Roman" w:hint="eastAsia"/>
        </w:rPr>
        <w:t>與「學習內容」</w:t>
      </w:r>
      <w:r>
        <w:rPr>
          <w:rFonts w:ascii="Times New Roman" w:eastAsia="標楷體" w:hAnsi="Times New Roman" w:cs="Times New Roman"/>
        </w:rPr>
        <w:t>(</w:t>
      </w:r>
      <w:r>
        <w:rPr>
          <w:rFonts w:ascii="Times New Roman" w:eastAsia="標楷體" w:hAnsi="Times New Roman" w:cs="Times New Roman" w:hint="eastAsia"/>
        </w:rPr>
        <w:t>名詞</w:t>
      </w:r>
      <w:r>
        <w:rPr>
          <w:rFonts w:ascii="Times New Roman" w:eastAsia="標楷體" w:hAnsi="Times New Roman" w:cs="Times New Roman"/>
        </w:rPr>
        <w:t>)</w:t>
      </w:r>
      <w:r>
        <w:rPr>
          <w:rFonts w:ascii="Times New Roman" w:eastAsia="標楷體" w:hAnsi="Times New Roman" w:cs="Times New Roman" w:hint="eastAsia"/>
        </w:rPr>
        <w:t>，整合為學生本</w:t>
      </w:r>
      <w:proofErr w:type="gramStart"/>
      <w:r>
        <w:rPr>
          <w:rFonts w:ascii="Times New Roman" w:eastAsia="標楷體" w:hAnsi="Times New Roman" w:cs="Times New Roman" w:hint="eastAsia"/>
        </w:rPr>
        <w:t>單元應習得</w:t>
      </w:r>
      <w:proofErr w:type="gramEnd"/>
      <w:r>
        <w:rPr>
          <w:rFonts w:ascii="Times New Roman" w:eastAsia="標楷體" w:hAnsi="Times New Roman" w:cs="Times New Roman" w:hint="eastAsia"/>
        </w:rPr>
        <w:t>的學科本質知能。</w:t>
      </w:r>
    </w:p>
    <w:p w14:paraId="4BB75683" w14:textId="77777777" w:rsidR="00BD4483" w:rsidRDefault="00BD4483" w:rsidP="00BD4483">
      <w:pPr>
        <w:snapToGrid w:val="0"/>
        <w:rPr>
          <w:rFonts w:ascii="Times New Roman" w:eastAsia="標楷體" w:hAnsi="Times New Roman" w:cs="Times New Roman"/>
        </w:rPr>
      </w:pPr>
      <w:proofErr w:type="gramStart"/>
      <w:r>
        <w:rPr>
          <w:rFonts w:ascii="Times New Roman" w:eastAsia="標楷體" w:hAnsi="Times New Roman" w:cs="Times New Roman" w:hint="eastAsia"/>
        </w:rPr>
        <w:t>註</w:t>
      </w:r>
      <w:proofErr w:type="gramEnd"/>
      <w:r>
        <w:rPr>
          <w:rFonts w:ascii="Times New Roman" w:eastAsia="標楷體" w:hAnsi="Times New Roman" w:cs="Times New Roman"/>
        </w:rPr>
        <w:t>4</w:t>
      </w:r>
      <w:r>
        <w:rPr>
          <w:rFonts w:ascii="Times New Roman" w:eastAsia="標楷體" w:hAnsi="Times New Roman" w:cs="Times New Roman" w:hint="eastAsia"/>
        </w:rPr>
        <w:t>：「學習表現」與「學習內容」需呈現</w:t>
      </w:r>
      <w:proofErr w:type="gramStart"/>
      <w:r>
        <w:rPr>
          <w:rFonts w:ascii="Times New Roman" w:eastAsia="標楷體" w:hAnsi="Times New Roman" w:cs="Times New Roman" w:hint="eastAsia"/>
        </w:rPr>
        <w:t>領綱完整</w:t>
      </w:r>
      <w:proofErr w:type="gramEnd"/>
      <w:r>
        <w:rPr>
          <w:rFonts w:ascii="Times New Roman" w:eastAsia="標楷體" w:hAnsi="Times New Roman" w:cs="Times New Roman" w:hint="eastAsia"/>
        </w:rPr>
        <w:t>文字，非只有代號。</w:t>
      </w:r>
    </w:p>
    <w:p w14:paraId="537EAB44" w14:textId="77777777" w:rsidR="00BD4483" w:rsidRDefault="00BD4483" w:rsidP="00BD4483">
      <w:pPr>
        <w:widowControl/>
        <w:rPr>
          <w:rFonts w:ascii="Times New Roman" w:eastAsia="標楷體" w:hAnsi="Times New Roman" w:cs="Times New Roman"/>
        </w:rPr>
      </w:pPr>
      <w:proofErr w:type="gramStart"/>
      <w:r>
        <w:rPr>
          <w:rFonts w:ascii="Times New Roman" w:eastAsia="標楷體" w:hAnsi="Times New Roman" w:cs="Times New Roman" w:hint="eastAsia"/>
        </w:rPr>
        <w:t>註</w:t>
      </w:r>
      <w:proofErr w:type="gramEnd"/>
      <w:r>
        <w:rPr>
          <w:rFonts w:ascii="Times New Roman" w:eastAsia="標楷體" w:hAnsi="Times New Roman" w:cs="Times New Roman"/>
        </w:rPr>
        <w:t>5</w:t>
      </w:r>
      <w:r>
        <w:rPr>
          <w:rFonts w:ascii="Times New Roman" w:eastAsia="標楷體" w:hAnsi="Times New Roman" w:cs="Times New Roman" w:hint="eastAsia"/>
        </w:rPr>
        <w:t>：議題融入應同時列出實質內涵，而非只有代號或議題名稱</w:t>
      </w:r>
      <w:r>
        <w:rPr>
          <w:rFonts w:ascii="Times New Roman" w:eastAsia="標楷體" w:hAnsi="Times New Roman" w:cs="Times New Roman"/>
        </w:rPr>
        <w:t>(</w:t>
      </w:r>
      <w:r>
        <w:rPr>
          <w:rFonts w:ascii="Times New Roman" w:eastAsia="標楷體" w:hAnsi="Times New Roman" w:cs="Times New Roman" w:hint="eastAsia"/>
        </w:rPr>
        <w:t>請參考教育部議題融入說明手冊</w:t>
      </w:r>
      <w:r>
        <w:rPr>
          <w:rFonts w:ascii="Times New Roman" w:eastAsia="標楷體" w:hAnsi="Times New Roman" w:cs="Times New Roman"/>
        </w:rPr>
        <w:t>)</w:t>
      </w:r>
      <w:r>
        <w:rPr>
          <w:rFonts w:ascii="Times New Roman" w:eastAsia="標楷體" w:hAnsi="Times New Roman" w:cs="Times New Roman" w:hint="eastAsia"/>
        </w:rPr>
        <w:t>。例如：性別平等教育</w:t>
      </w:r>
      <w:r>
        <w:rPr>
          <w:rFonts w:ascii="Times New Roman" w:eastAsia="標楷體" w:hAnsi="Times New Roman" w:cs="Times New Roman"/>
        </w:rPr>
        <w:t xml:space="preserve">    </w:t>
      </w:r>
      <w:r>
        <w:rPr>
          <w:rFonts w:ascii="Times New Roman" w:eastAsia="標楷體" w:hAnsi="Times New Roman" w:cs="Times New Roman" w:hint="eastAsia"/>
        </w:rPr>
        <w:t>性</w:t>
      </w:r>
      <w:r>
        <w:rPr>
          <w:rFonts w:ascii="Times New Roman" w:eastAsia="標楷體" w:hAnsi="Times New Roman" w:cs="Times New Roman"/>
        </w:rPr>
        <w:t xml:space="preserve"> E5 </w:t>
      </w:r>
      <w:r>
        <w:rPr>
          <w:rFonts w:ascii="Times New Roman" w:eastAsia="標楷體" w:hAnsi="Times New Roman" w:cs="Times New Roman" w:hint="eastAsia"/>
        </w:rPr>
        <w:t>認識性騷擾、性侵害、</w:t>
      </w:r>
      <w:proofErr w:type="gramStart"/>
      <w:r>
        <w:rPr>
          <w:rFonts w:ascii="Times New Roman" w:eastAsia="標楷體" w:hAnsi="Times New Roman" w:cs="Times New Roman" w:hint="eastAsia"/>
        </w:rPr>
        <w:t>性霸凌</w:t>
      </w:r>
      <w:proofErr w:type="gramEnd"/>
      <w:r>
        <w:rPr>
          <w:rFonts w:ascii="Times New Roman" w:eastAsia="標楷體" w:hAnsi="Times New Roman" w:cs="Times New Roman" w:hint="eastAsia"/>
        </w:rPr>
        <w:t>的概念及其求助管道。</w:t>
      </w:r>
    </w:p>
    <w:p w14:paraId="3D7D3B13" w14:textId="77777777" w:rsidR="00BD4483" w:rsidRDefault="00BD4483" w:rsidP="00BD4483">
      <w:pPr>
        <w:widowControl/>
        <w:rPr>
          <w:rFonts w:ascii="Times New Roman" w:eastAsia="標楷體" w:hAnsi="Times New Roman" w:cs="Times New Roman"/>
        </w:rPr>
      </w:pPr>
      <w:proofErr w:type="gramStart"/>
      <w:r>
        <w:rPr>
          <w:rFonts w:ascii="Times New Roman" w:eastAsia="標楷體" w:hAnsi="Times New Roman" w:cs="Times New Roman" w:hint="eastAsia"/>
        </w:rPr>
        <w:t>註</w:t>
      </w:r>
      <w:proofErr w:type="gramEnd"/>
      <w:r>
        <w:rPr>
          <w:rFonts w:ascii="Times New Roman" w:eastAsia="標楷體" w:hAnsi="Times New Roman" w:cs="Times New Roman"/>
        </w:rPr>
        <w:t>6</w:t>
      </w:r>
      <w:r>
        <w:rPr>
          <w:rFonts w:ascii="Times New Roman" w:eastAsia="標楷體" w:hAnsi="Times New Roman" w:cs="Times New Roman" w:hint="eastAsia"/>
        </w:rPr>
        <w:t>：法律規定教育議題如於領域課程融入，其實質內涵之填寫請參考以下文件</w:t>
      </w:r>
    </w:p>
    <w:p w14:paraId="08502CE9" w14:textId="77777777" w:rsidR="00BD4483" w:rsidRDefault="00BD4483" w:rsidP="00BD4483">
      <w:pPr>
        <w:widowControl/>
        <w:ind w:leftChars="300" w:left="720"/>
        <w:rPr>
          <w:rFonts w:ascii="Times New Roman" w:eastAsia="標楷體" w:hAnsi="Times New Roman" w:cs="Times New Roman"/>
        </w:rPr>
      </w:pPr>
      <w:r>
        <w:rPr>
          <w:rFonts w:ascii="Times New Roman" w:eastAsia="標楷體" w:hAnsi="Times New Roman" w:cs="Times New Roman"/>
        </w:rPr>
        <w:t>1.</w:t>
      </w:r>
      <w:r>
        <w:rPr>
          <w:rFonts w:ascii="Times New Roman" w:eastAsia="標楷體" w:hAnsi="Times New Roman" w:cs="Times New Roman"/>
        </w:rPr>
        <w:tab/>
      </w:r>
      <w:r>
        <w:rPr>
          <w:rFonts w:ascii="Times New Roman" w:eastAsia="標楷體" w:hAnsi="Times New Roman" w:cs="Times New Roman" w:hint="eastAsia"/>
        </w:rPr>
        <w:t>環境教育：請參考環境教育議題實質內涵</w:t>
      </w:r>
    </w:p>
    <w:p w14:paraId="06D7946E" w14:textId="77777777" w:rsidR="00BD4483" w:rsidRDefault="00BD4483" w:rsidP="00BD4483">
      <w:pPr>
        <w:widowControl/>
        <w:ind w:leftChars="300" w:left="720"/>
        <w:rPr>
          <w:rFonts w:ascii="Times New Roman" w:eastAsia="標楷體" w:hAnsi="Times New Roman" w:cs="Times New Roman"/>
        </w:rPr>
      </w:pPr>
      <w:r>
        <w:rPr>
          <w:rFonts w:ascii="Times New Roman" w:eastAsia="標楷體" w:hAnsi="Times New Roman" w:cs="Times New Roman"/>
        </w:rPr>
        <w:t>2.</w:t>
      </w:r>
      <w:r>
        <w:rPr>
          <w:rFonts w:ascii="Times New Roman" w:eastAsia="標楷體" w:hAnsi="Times New Roman" w:cs="Times New Roman"/>
        </w:rPr>
        <w:tab/>
      </w:r>
      <w:r>
        <w:rPr>
          <w:rFonts w:ascii="Times New Roman" w:eastAsia="標楷體" w:hAnsi="Times New Roman" w:cs="Times New Roman" w:hint="eastAsia"/>
        </w:rPr>
        <w:t>性別平等教育：請參考性別平等教育實質內涵</w:t>
      </w:r>
    </w:p>
    <w:p w14:paraId="1765F2C4" w14:textId="77777777" w:rsidR="00BD4483" w:rsidRDefault="00BD4483" w:rsidP="00BD4483">
      <w:pPr>
        <w:widowControl/>
        <w:ind w:leftChars="300" w:left="720"/>
        <w:rPr>
          <w:rFonts w:ascii="Times New Roman" w:eastAsia="標楷體" w:hAnsi="Times New Roman" w:cs="Times New Roman"/>
        </w:rPr>
      </w:pPr>
      <w:r>
        <w:rPr>
          <w:rFonts w:ascii="Times New Roman" w:eastAsia="標楷體" w:hAnsi="Times New Roman" w:cs="Times New Roman"/>
        </w:rPr>
        <w:t>3.</w:t>
      </w:r>
      <w:r>
        <w:rPr>
          <w:rFonts w:ascii="Times New Roman" w:eastAsia="標楷體" w:hAnsi="Times New Roman" w:cs="Times New Roman"/>
        </w:rPr>
        <w:tab/>
      </w:r>
      <w:r>
        <w:rPr>
          <w:rFonts w:ascii="Times New Roman" w:eastAsia="標楷體" w:hAnsi="Times New Roman" w:cs="Times New Roman" w:hint="eastAsia"/>
        </w:rPr>
        <w:t>性侵害犯罪防治課程：請參考性別平等教育實質內涵</w:t>
      </w:r>
      <w:r>
        <w:rPr>
          <w:rFonts w:ascii="Times New Roman" w:eastAsia="標楷體" w:hAnsi="Times New Roman" w:cs="Times New Roman"/>
        </w:rPr>
        <w:t>-E5</w:t>
      </w:r>
    </w:p>
    <w:p w14:paraId="3D1F0286" w14:textId="77777777" w:rsidR="00BD4483" w:rsidRDefault="00BD4483" w:rsidP="00BD4483">
      <w:pPr>
        <w:widowControl/>
        <w:ind w:leftChars="300" w:left="720"/>
        <w:rPr>
          <w:rFonts w:ascii="Times New Roman" w:eastAsia="標楷體" w:hAnsi="Times New Roman" w:cs="Times New Roman"/>
        </w:rPr>
      </w:pPr>
      <w:r>
        <w:rPr>
          <w:rFonts w:ascii="Times New Roman" w:eastAsia="標楷體" w:hAnsi="Times New Roman" w:cs="Times New Roman"/>
        </w:rPr>
        <w:t>4.</w:t>
      </w:r>
      <w:r>
        <w:rPr>
          <w:rFonts w:ascii="Times New Roman" w:eastAsia="標楷體" w:hAnsi="Times New Roman" w:cs="Times New Roman"/>
        </w:rPr>
        <w:tab/>
      </w:r>
      <w:r>
        <w:rPr>
          <w:rFonts w:ascii="Times New Roman" w:eastAsia="標楷體" w:hAnsi="Times New Roman" w:cs="Times New Roman" w:hint="eastAsia"/>
        </w:rPr>
        <w:t>家庭教育課程：請參考家庭教育實質內涵</w:t>
      </w:r>
    </w:p>
    <w:p w14:paraId="69B0A6CB" w14:textId="77777777" w:rsidR="00BD4483" w:rsidRDefault="00BD4483" w:rsidP="00BD4483">
      <w:pPr>
        <w:widowControl/>
        <w:ind w:leftChars="300" w:left="720"/>
        <w:rPr>
          <w:rFonts w:ascii="Times New Roman" w:eastAsia="標楷體" w:hAnsi="Times New Roman" w:cs="Times New Roman"/>
        </w:rPr>
      </w:pPr>
      <w:r>
        <w:rPr>
          <w:rFonts w:ascii="Times New Roman" w:eastAsia="標楷體" w:hAnsi="Times New Roman" w:cs="Times New Roman"/>
        </w:rPr>
        <w:t>5.</w:t>
      </w:r>
      <w:r>
        <w:rPr>
          <w:rFonts w:ascii="Times New Roman" w:eastAsia="標楷體" w:hAnsi="Times New Roman" w:cs="Times New Roman"/>
        </w:rPr>
        <w:tab/>
      </w:r>
      <w:r>
        <w:rPr>
          <w:rFonts w:ascii="Times New Roman" w:eastAsia="標楷體" w:hAnsi="Times New Roman" w:cs="Times New Roman" w:hint="eastAsia"/>
        </w:rPr>
        <w:t>家庭暴力防治課程：請填寫「融入家庭暴力防治」即可</w:t>
      </w:r>
    </w:p>
    <w:p w14:paraId="38FBAAF7" w14:textId="77777777" w:rsidR="00BD4483" w:rsidRPr="00383AAD" w:rsidRDefault="00BD4483" w:rsidP="00BD4483">
      <w:pPr>
        <w:snapToGrid w:val="0"/>
        <w:rPr>
          <w:rFonts w:ascii="Times New Roman" w:eastAsia="標楷體" w:hAnsi="Times New Roman" w:cs="Times New Roman"/>
        </w:rPr>
      </w:pPr>
    </w:p>
    <w:p w14:paraId="4241BAC8" w14:textId="77777777" w:rsidR="00F02AE4" w:rsidRPr="00F02AE4" w:rsidRDefault="00F02AE4" w:rsidP="00F02AE4">
      <w:pPr>
        <w:widowControl/>
        <w:rPr>
          <w:rFonts w:ascii="Times New Roman" w:eastAsia="標楷體" w:hAnsi="Times New Roman" w:cs="Times New Roman"/>
        </w:rPr>
      </w:pPr>
    </w:p>
    <w:p w14:paraId="512CE433" w14:textId="3E3F7E95" w:rsidR="006D618B" w:rsidRDefault="006D618B" w:rsidP="0026625F">
      <w:pPr>
        <w:widowControl/>
        <w:rPr>
          <w:rFonts w:ascii="Times New Roman" w:eastAsia="標楷體" w:hAnsi="Times New Roman" w:cs="Times New Roman"/>
        </w:rPr>
      </w:pPr>
    </w:p>
    <w:p w14:paraId="3BC89D0E" w14:textId="77777777" w:rsidR="008A31F9" w:rsidRPr="00981041" w:rsidRDefault="008A31F9">
      <w:pPr>
        <w:widowControl/>
        <w:rPr>
          <w:b/>
        </w:rPr>
      </w:pPr>
      <w:r w:rsidRPr="00981041">
        <w:rPr>
          <w:b/>
        </w:rPr>
        <w:br w:type="page"/>
      </w:r>
    </w:p>
    <w:p w14:paraId="6FA3BED4" w14:textId="0E7D6D67" w:rsidR="006E68B4" w:rsidRDefault="006E68B4" w:rsidP="00007815">
      <w:pPr>
        <w:spacing w:line="0" w:lineRule="atLeast"/>
        <w:rPr>
          <w:rFonts w:ascii="標楷體" w:eastAsia="標楷體" w:hAnsi="標楷體"/>
          <w:b/>
          <w:sz w:val="28"/>
        </w:rPr>
      </w:pPr>
      <w:r w:rsidRPr="00981041">
        <w:rPr>
          <w:rFonts w:ascii="標楷體" w:eastAsia="標楷體" w:hAnsi="標楷體" w:hint="eastAsia"/>
          <w:b/>
          <w:sz w:val="28"/>
        </w:rPr>
        <w:lastRenderedPageBreak/>
        <w:t>參、彈性學習課程計畫</w:t>
      </w:r>
      <w:r w:rsidR="00292A4C" w:rsidRPr="00981041">
        <w:rPr>
          <w:rFonts w:ascii="標楷體" w:eastAsia="標楷體" w:hAnsi="標楷體"/>
          <w:b/>
          <w:sz w:val="28"/>
        </w:rPr>
        <w:t xml:space="preserve"> </w:t>
      </w:r>
    </w:p>
    <w:p w14:paraId="014DCE54" w14:textId="77777777" w:rsidR="00070EC8" w:rsidRDefault="00070EC8" w:rsidP="00007815">
      <w:pPr>
        <w:spacing w:line="0" w:lineRule="atLeast"/>
        <w:rPr>
          <w:rFonts w:ascii="標楷體" w:eastAsia="標楷體" w:hAnsi="標楷體"/>
          <w:b/>
          <w:sz w:val="28"/>
        </w:rPr>
      </w:pPr>
    </w:p>
    <w:p w14:paraId="147CFFC2" w14:textId="77777777" w:rsidR="00070EC8" w:rsidRPr="00574EA6" w:rsidRDefault="00070EC8" w:rsidP="00070EC8">
      <w:pPr>
        <w:pStyle w:val="a6"/>
        <w:jc w:val="center"/>
        <w:rPr>
          <w:rFonts w:ascii="標楷體" w:eastAsia="標楷體" w:hAnsi="標楷體"/>
          <w:b/>
          <w:szCs w:val="20"/>
        </w:rPr>
      </w:pPr>
      <w:r w:rsidRPr="00574EA6">
        <w:rPr>
          <w:rFonts w:ascii="標楷體" w:eastAsia="標楷體" w:hAnsi="標楷體" w:cs="Adobe Clean Han ExtraBold" w:hint="eastAsia"/>
          <w:b/>
          <w:bCs/>
          <w:spacing w:val="1"/>
          <w:szCs w:val="20"/>
        </w:rPr>
        <w:t>國立嘉科實驗高級中等學校</w:t>
      </w:r>
      <w:r w:rsidRPr="00574EA6">
        <w:rPr>
          <w:rFonts w:ascii="標楷體" w:eastAsia="標楷體" w:hAnsi="標楷體" w:hint="eastAsia"/>
          <w:b/>
          <w:spacing w:val="-4"/>
          <w:szCs w:val="20"/>
        </w:rPr>
        <w:t>國小部</w:t>
      </w:r>
      <w:r w:rsidRPr="00574EA6">
        <w:rPr>
          <w:rFonts w:ascii="標楷體" w:eastAsia="標楷體" w:hAnsi="標楷體" w:cs="Adobe Clean Han ExtraBold"/>
          <w:b/>
          <w:bCs/>
          <w:spacing w:val="1"/>
          <w:szCs w:val="20"/>
        </w:rPr>
        <w:t xml:space="preserve"> 113 學年度</w:t>
      </w:r>
      <w:r>
        <w:rPr>
          <w:rFonts w:ascii="標楷體" w:eastAsia="標楷體" w:hAnsi="標楷體" w:cs="Adobe Clean Han ExtraBold" w:hint="eastAsia"/>
          <w:b/>
          <w:bCs/>
          <w:spacing w:val="1"/>
          <w:szCs w:val="20"/>
        </w:rPr>
        <w:t>第一學期</w:t>
      </w:r>
      <w:r w:rsidRPr="00574EA6">
        <w:rPr>
          <w:rFonts w:ascii="標楷體" w:eastAsia="標楷體" w:hAnsi="標楷體" w:cs="Adobe Clean Han ExtraBold"/>
          <w:b/>
          <w:bCs/>
          <w:spacing w:val="1"/>
          <w:szCs w:val="20"/>
        </w:rPr>
        <w:t>校訂課程教學內容規劃表</w:t>
      </w:r>
    </w:p>
    <w:p w14:paraId="1A6C7BB0" w14:textId="77777777" w:rsidR="00070EC8" w:rsidRPr="009B680A" w:rsidRDefault="00070EC8" w:rsidP="00070EC8">
      <w:pPr>
        <w:pStyle w:val="a6"/>
        <w:rPr>
          <w:rFonts w:ascii="標楷體" w:eastAsia="標楷體" w:hAnsi="標楷體"/>
          <w:b/>
          <w:szCs w:val="20"/>
        </w:rPr>
      </w:pPr>
    </w:p>
    <w:p w14:paraId="4ED1C9FB" w14:textId="77777777" w:rsidR="00070EC8" w:rsidRPr="009B680A" w:rsidRDefault="00070EC8" w:rsidP="00070EC8">
      <w:pPr>
        <w:pStyle w:val="a6"/>
        <w:spacing w:before="85"/>
        <w:rPr>
          <w:rFonts w:ascii="標楷體" w:eastAsia="標楷體" w:hAnsi="標楷體"/>
          <w:b/>
          <w:szCs w:val="20"/>
        </w:rPr>
      </w:pPr>
    </w:p>
    <w:tbl>
      <w:tblPr>
        <w:tblStyle w:val="TableNormal"/>
        <w:tblW w:w="0" w:type="auto"/>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434"/>
        <w:gridCol w:w="2535"/>
        <w:gridCol w:w="2002"/>
        <w:gridCol w:w="1542"/>
        <w:gridCol w:w="1276"/>
        <w:gridCol w:w="1417"/>
        <w:gridCol w:w="2426"/>
        <w:gridCol w:w="1543"/>
        <w:gridCol w:w="1559"/>
      </w:tblGrid>
      <w:tr w:rsidR="00070EC8" w:rsidRPr="009B680A" w14:paraId="0255EB96" w14:textId="77777777" w:rsidTr="00D36D14">
        <w:trPr>
          <w:trHeight w:val="1103"/>
        </w:trPr>
        <w:tc>
          <w:tcPr>
            <w:tcW w:w="1434" w:type="dxa"/>
            <w:vAlign w:val="center"/>
          </w:tcPr>
          <w:p w14:paraId="613E811E" w14:textId="77777777" w:rsidR="00070EC8" w:rsidRPr="001778CB" w:rsidRDefault="00070EC8" w:rsidP="00D36D14">
            <w:pPr>
              <w:jc w:val="center"/>
              <w:rPr>
                <w:rFonts w:ascii="標楷體" w:eastAsia="標楷體" w:hAnsi="標楷體"/>
                <w:b/>
                <w:sz w:val="20"/>
                <w:szCs w:val="20"/>
              </w:rPr>
            </w:pPr>
            <w:r w:rsidRPr="001778CB">
              <w:rPr>
                <w:rFonts w:ascii="標楷體" w:eastAsia="標楷體" w:hAnsi="標楷體"/>
                <w:b/>
                <w:sz w:val="20"/>
                <w:szCs w:val="20"/>
              </w:rPr>
              <w:t>年級</w:t>
            </w:r>
          </w:p>
        </w:tc>
        <w:tc>
          <w:tcPr>
            <w:tcW w:w="2535" w:type="dxa"/>
            <w:vAlign w:val="center"/>
          </w:tcPr>
          <w:p w14:paraId="35EC3B0F"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hint="eastAsia"/>
                <w:spacing w:val="-4"/>
                <w:sz w:val="20"/>
                <w:szCs w:val="20"/>
              </w:rPr>
              <w:t>一年級</w:t>
            </w:r>
          </w:p>
        </w:tc>
        <w:tc>
          <w:tcPr>
            <w:tcW w:w="2002" w:type="dxa"/>
            <w:vAlign w:val="center"/>
          </w:tcPr>
          <w:p w14:paraId="42A27C26" w14:textId="77777777" w:rsidR="00070EC8" w:rsidRPr="001778CB" w:rsidRDefault="00070EC8" w:rsidP="00D36D14">
            <w:pPr>
              <w:jc w:val="center"/>
              <w:rPr>
                <w:rFonts w:ascii="標楷體" w:eastAsia="標楷體" w:hAnsi="標楷體"/>
                <w:b/>
                <w:sz w:val="20"/>
                <w:szCs w:val="20"/>
              </w:rPr>
            </w:pPr>
            <w:r w:rsidRPr="001778CB">
              <w:rPr>
                <w:rFonts w:ascii="標楷體" w:eastAsia="標楷體" w:hAnsi="標楷體"/>
                <w:b/>
                <w:spacing w:val="-4"/>
                <w:sz w:val="20"/>
                <w:szCs w:val="20"/>
              </w:rPr>
              <w:t>年級課程</w:t>
            </w:r>
            <w:r w:rsidRPr="001778CB">
              <w:rPr>
                <w:rFonts w:ascii="標楷體" w:eastAsia="標楷體" w:hAnsi="標楷體"/>
                <w:b/>
                <w:spacing w:val="-3"/>
                <w:sz w:val="20"/>
                <w:szCs w:val="20"/>
              </w:rPr>
              <w:t>主題名稱</w:t>
            </w:r>
          </w:p>
        </w:tc>
        <w:tc>
          <w:tcPr>
            <w:tcW w:w="2818" w:type="dxa"/>
            <w:gridSpan w:val="2"/>
            <w:vAlign w:val="center"/>
          </w:tcPr>
          <w:p w14:paraId="6E81A581"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hint="eastAsia"/>
                <w:spacing w:val="-3"/>
                <w:sz w:val="20"/>
                <w:szCs w:val="20"/>
              </w:rPr>
              <w:t>問候</w:t>
            </w:r>
            <w:r w:rsidRPr="009B680A">
              <w:rPr>
                <w:rFonts w:ascii="標楷體" w:eastAsia="標楷體" w:hAnsi="標楷體"/>
                <w:spacing w:val="-3"/>
                <w:sz w:val="20"/>
                <w:szCs w:val="20"/>
              </w:rPr>
              <w:t>英語</w:t>
            </w:r>
          </w:p>
        </w:tc>
        <w:tc>
          <w:tcPr>
            <w:tcW w:w="1417" w:type="dxa"/>
            <w:vAlign w:val="center"/>
          </w:tcPr>
          <w:p w14:paraId="7EB72EAF" w14:textId="77777777" w:rsidR="00070EC8" w:rsidRPr="001778CB" w:rsidRDefault="00070EC8" w:rsidP="00D36D14">
            <w:pPr>
              <w:jc w:val="center"/>
              <w:rPr>
                <w:rFonts w:ascii="標楷體" w:eastAsia="標楷體" w:hAnsi="標楷體"/>
                <w:b/>
                <w:sz w:val="20"/>
                <w:szCs w:val="20"/>
              </w:rPr>
            </w:pPr>
            <w:r w:rsidRPr="001778CB">
              <w:rPr>
                <w:rFonts w:ascii="標楷體" w:eastAsia="標楷體" w:hAnsi="標楷體"/>
                <w:b/>
                <w:spacing w:val="-6"/>
                <w:sz w:val="20"/>
                <w:szCs w:val="20"/>
              </w:rPr>
              <w:t>課程</w:t>
            </w:r>
            <w:r w:rsidRPr="001778CB">
              <w:rPr>
                <w:rFonts w:ascii="標楷體" w:eastAsia="標楷體" w:hAnsi="標楷體"/>
                <w:b/>
                <w:spacing w:val="-4"/>
                <w:sz w:val="20"/>
                <w:szCs w:val="20"/>
              </w:rPr>
              <w:t>設計者</w:t>
            </w:r>
          </w:p>
        </w:tc>
        <w:tc>
          <w:tcPr>
            <w:tcW w:w="2426" w:type="dxa"/>
            <w:vAlign w:val="center"/>
          </w:tcPr>
          <w:p w14:paraId="5486F445"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hint="eastAsia"/>
                <w:spacing w:val="-4"/>
                <w:sz w:val="20"/>
                <w:szCs w:val="20"/>
              </w:rPr>
              <w:t>余湘薇、姜亭羽</w:t>
            </w:r>
          </w:p>
        </w:tc>
        <w:tc>
          <w:tcPr>
            <w:tcW w:w="1543" w:type="dxa"/>
            <w:vAlign w:val="center"/>
          </w:tcPr>
          <w:p w14:paraId="5855EF47" w14:textId="77777777" w:rsidR="00070EC8" w:rsidRPr="001778CB" w:rsidRDefault="00070EC8" w:rsidP="00D36D14">
            <w:pPr>
              <w:jc w:val="center"/>
              <w:rPr>
                <w:rFonts w:ascii="標楷體" w:eastAsia="標楷體" w:hAnsi="標楷體"/>
                <w:b/>
                <w:sz w:val="20"/>
                <w:szCs w:val="20"/>
              </w:rPr>
            </w:pPr>
            <w:r w:rsidRPr="001778CB">
              <w:rPr>
                <w:rFonts w:ascii="標楷體" w:eastAsia="標楷體" w:hAnsi="標楷體"/>
                <w:b/>
                <w:spacing w:val="-4"/>
                <w:sz w:val="20"/>
                <w:szCs w:val="20"/>
              </w:rPr>
              <w:t>總節數</w:t>
            </w:r>
          </w:p>
          <w:p w14:paraId="73C96C6D" w14:textId="77777777" w:rsidR="00070EC8" w:rsidRPr="009B680A" w:rsidRDefault="00070EC8" w:rsidP="00D36D14">
            <w:pPr>
              <w:jc w:val="center"/>
              <w:rPr>
                <w:rFonts w:ascii="標楷體" w:eastAsia="標楷體" w:hAnsi="標楷體"/>
                <w:sz w:val="20"/>
                <w:szCs w:val="20"/>
              </w:rPr>
            </w:pPr>
            <w:r w:rsidRPr="001778CB">
              <w:rPr>
                <w:rFonts w:ascii="標楷體" w:eastAsia="標楷體" w:hAnsi="標楷體"/>
                <w:b/>
                <w:spacing w:val="-4"/>
                <w:w w:val="135"/>
                <w:sz w:val="20"/>
                <w:szCs w:val="20"/>
              </w:rPr>
              <w:t>/</w:t>
            </w:r>
            <w:r w:rsidRPr="001778CB">
              <w:rPr>
                <w:rFonts w:ascii="標楷體" w:eastAsia="標楷體" w:hAnsi="標楷體"/>
                <w:b/>
                <w:spacing w:val="-4"/>
                <w:w w:val="110"/>
                <w:sz w:val="20"/>
                <w:szCs w:val="20"/>
              </w:rPr>
              <w:t xml:space="preserve">學期 </w:t>
            </w:r>
            <w:r w:rsidRPr="001778CB">
              <w:rPr>
                <w:rFonts w:ascii="標楷體" w:eastAsia="標楷體" w:hAnsi="標楷體"/>
                <w:b/>
                <w:w w:val="115"/>
                <w:sz w:val="20"/>
                <w:szCs w:val="20"/>
              </w:rPr>
              <w:t>(</w:t>
            </w:r>
            <w:r w:rsidRPr="001778CB">
              <w:rPr>
                <w:rFonts w:ascii="標楷體" w:eastAsia="標楷體" w:hAnsi="標楷體"/>
                <w:b/>
                <w:w w:val="110"/>
                <w:sz w:val="20"/>
                <w:szCs w:val="20"/>
              </w:rPr>
              <w:t>上</w:t>
            </w:r>
            <w:r w:rsidRPr="001778CB">
              <w:rPr>
                <w:rFonts w:ascii="標楷體" w:eastAsia="標楷體" w:hAnsi="標楷體"/>
                <w:b/>
                <w:w w:val="115"/>
                <w:sz w:val="20"/>
                <w:szCs w:val="20"/>
              </w:rPr>
              <w:t>/</w:t>
            </w:r>
            <w:r w:rsidRPr="001778CB">
              <w:rPr>
                <w:rFonts w:ascii="標楷體" w:eastAsia="標楷體" w:hAnsi="標楷體"/>
                <w:b/>
                <w:w w:val="110"/>
                <w:sz w:val="20"/>
                <w:szCs w:val="20"/>
              </w:rPr>
              <w:t>下</w:t>
            </w:r>
            <w:r w:rsidRPr="001778CB">
              <w:rPr>
                <w:rFonts w:ascii="標楷體" w:eastAsia="標楷體" w:hAnsi="標楷體"/>
                <w:b/>
                <w:spacing w:val="-10"/>
                <w:w w:val="115"/>
                <w:sz w:val="20"/>
                <w:szCs w:val="20"/>
              </w:rPr>
              <w:t>)</w:t>
            </w:r>
          </w:p>
        </w:tc>
        <w:tc>
          <w:tcPr>
            <w:tcW w:w="1559" w:type="dxa"/>
            <w:vAlign w:val="center"/>
          </w:tcPr>
          <w:p w14:paraId="1151988C" w14:textId="77777777" w:rsidR="00070EC8" w:rsidRPr="009B680A" w:rsidRDefault="00070EC8" w:rsidP="00D36D14">
            <w:pPr>
              <w:jc w:val="center"/>
              <w:rPr>
                <w:rFonts w:ascii="標楷體" w:eastAsia="標楷體" w:hAnsi="標楷體"/>
                <w:sz w:val="20"/>
                <w:szCs w:val="20"/>
              </w:rPr>
            </w:pPr>
            <w:r>
              <w:rPr>
                <w:rFonts w:ascii="標楷體" w:eastAsia="標楷體" w:hAnsi="標楷體"/>
                <w:w w:val="80"/>
                <w:sz w:val="20"/>
                <w:szCs w:val="20"/>
              </w:rPr>
              <w:t>18</w:t>
            </w:r>
            <w:r w:rsidRPr="009B680A">
              <w:rPr>
                <w:rFonts w:ascii="標楷體" w:eastAsia="標楷體" w:hAnsi="標楷體" w:hint="eastAsia"/>
                <w:w w:val="80"/>
                <w:sz w:val="20"/>
                <w:szCs w:val="20"/>
              </w:rPr>
              <w:t>/上學期</w:t>
            </w:r>
          </w:p>
        </w:tc>
      </w:tr>
      <w:tr w:rsidR="00070EC8" w:rsidRPr="009B680A" w14:paraId="003B1FC9" w14:textId="77777777" w:rsidTr="00D36D14">
        <w:trPr>
          <w:trHeight w:val="1864"/>
        </w:trPr>
        <w:tc>
          <w:tcPr>
            <w:tcW w:w="1434" w:type="dxa"/>
            <w:vAlign w:val="center"/>
          </w:tcPr>
          <w:p w14:paraId="353B79DD" w14:textId="77777777" w:rsidR="00070EC8" w:rsidRPr="001778CB" w:rsidRDefault="00070EC8" w:rsidP="00D36D14">
            <w:pPr>
              <w:jc w:val="center"/>
              <w:rPr>
                <w:rFonts w:ascii="標楷體" w:eastAsia="標楷體" w:hAnsi="標楷體"/>
                <w:b/>
                <w:spacing w:val="-4"/>
                <w:sz w:val="20"/>
                <w:szCs w:val="20"/>
              </w:rPr>
            </w:pPr>
            <w:r w:rsidRPr="001778CB">
              <w:rPr>
                <w:rFonts w:ascii="標楷體" w:eastAsia="標楷體" w:hAnsi="標楷體"/>
                <w:b/>
                <w:spacing w:val="-6"/>
                <w:sz w:val="20"/>
                <w:szCs w:val="20"/>
              </w:rPr>
              <w:t>符合</w:t>
            </w:r>
            <w:r w:rsidRPr="001778CB">
              <w:rPr>
                <w:rFonts w:ascii="標楷體" w:eastAsia="標楷體" w:hAnsi="標楷體"/>
                <w:b/>
                <w:spacing w:val="-4"/>
                <w:sz w:val="20"/>
                <w:szCs w:val="20"/>
              </w:rPr>
              <w:t>彈性</w:t>
            </w:r>
          </w:p>
          <w:p w14:paraId="45BED8BF" w14:textId="77777777" w:rsidR="00070EC8" w:rsidRPr="001778CB" w:rsidRDefault="00070EC8" w:rsidP="00D36D14">
            <w:pPr>
              <w:jc w:val="center"/>
              <w:rPr>
                <w:rFonts w:ascii="標楷體" w:eastAsia="標楷體" w:hAnsi="標楷體"/>
                <w:b/>
                <w:sz w:val="20"/>
                <w:szCs w:val="20"/>
              </w:rPr>
            </w:pPr>
            <w:r w:rsidRPr="001778CB">
              <w:rPr>
                <w:rFonts w:ascii="標楷體" w:eastAsia="標楷體" w:hAnsi="標楷體"/>
                <w:b/>
                <w:spacing w:val="-4"/>
                <w:sz w:val="20"/>
                <w:szCs w:val="20"/>
              </w:rPr>
              <w:t>課程類型</w:t>
            </w:r>
          </w:p>
        </w:tc>
        <w:tc>
          <w:tcPr>
            <w:tcW w:w="14300" w:type="dxa"/>
            <w:gridSpan w:val="8"/>
            <w:vAlign w:val="center"/>
          </w:tcPr>
          <w:p w14:paraId="458DF07A" w14:textId="77777777" w:rsidR="00070EC8" w:rsidRPr="009B680A" w:rsidRDefault="00070EC8" w:rsidP="00D36D14">
            <w:pPr>
              <w:jc w:val="both"/>
              <w:rPr>
                <w:rFonts w:ascii="標楷體" w:eastAsia="標楷體" w:hAnsi="標楷體"/>
                <w:sz w:val="20"/>
                <w:szCs w:val="20"/>
                <w:lang w:eastAsia="zh-TW"/>
              </w:rPr>
            </w:pPr>
            <w:r w:rsidRPr="009B680A">
              <w:rPr>
                <w:rFonts w:ascii="標楷體" w:eastAsia="標楷體" w:hAnsi="標楷體" w:cs="Microsoft YaHei" w:hint="eastAsia"/>
                <w:sz w:val="20"/>
                <w:szCs w:val="20"/>
                <w:lang w:eastAsia="zh-TW"/>
              </w:rPr>
              <w:t>□</w:t>
            </w:r>
            <w:r w:rsidRPr="009B680A">
              <w:rPr>
                <w:rFonts w:ascii="標楷體" w:eastAsia="標楷體" w:hAnsi="標楷體"/>
                <w:sz w:val="20"/>
                <w:szCs w:val="20"/>
                <w:lang w:eastAsia="zh-TW"/>
              </w:rPr>
              <w:t>第一類</w:t>
            </w:r>
            <w:r w:rsidRPr="009B680A">
              <w:rPr>
                <w:rFonts w:ascii="標楷體" w:eastAsia="標楷體" w:hAnsi="標楷體"/>
                <w:spacing w:val="80"/>
                <w:w w:val="150"/>
                <w:sz w:val="20"/>
                <w:szCs w:val="20"/>
                <w:lang w:eastAsia="zh-TW"/>
              </w:rPr>
              <w:t xml:space="preserve"> </w:t>
            </w:r>
            <w:r w:rsidRPr="009B680A">
              <w:rPr>
                <w:rFonts w:ascii="標楷體" w:eastAsia="標楷體" w:hAnsi="標楷體"/>
                <w:spacing w:val="5"/>
                <w:sz w:val="20"/>
                <w:szCs w:val="20"/>
                <w:lang w:eastAsia="zh-TW"/>
              </w:rPr>
              <w:t xml:space="preserve">統整性探究課程 </w:t>
            </w:r>
            <w:r w:rsidRPr="009B680A">
              <w:rPr>
                <w:rFonts w:ascii="標楷體" w:eastAsia="標楷體" w:hAnsi="標楷體" w:cs="Microsoft YaHei" w:hint="eastAsia"/>
                <w:sz w:val="20"/>
                <w:szCs w:val="20"/>
                <w:lang w:eastAsia="zh-TW"/>
              </w:rPr>
              <w:t>□</w:t>
            </w:r>
            <w:r w:rsidRPr="009B680A">
              <w:rPr>
                <w:rFonts w:ascii="標楷體" w:eastAsia="標楷體" w:hAnsi="標楷體"/>
                <w:spacing w:val="13"/>
                <w:sz w:val="20"/>
                <w:szCs w:val="20"/>
                <w:lang w:eastAsia="zh-TW"/>
              </w:rPr>
              <w:t xml:space="preserve">主題 </w:t>
            </w:r>
            <w:r w:rsidRPr="009B680A">
              <w:rPr>
                <w:rFonts w:ascii="標楷體" w:eastAsia="標楷體" w:hAnsi="標楷體" w:cs="Microsoft YaHei" w:hint="eastAsia"/>
                <w:sz w:val="20"/>
                <w:szCs w:val="20"/>
                <w:lang w:eastAsia="zh-TW"/>
              </w:rPr>
              <w:t>□</w:t>
            </w:r>
            <w:r w:rsidRPr="009B680A">
              <w:rPr>
                <w:rFonts w:ascii="標楷體" w:eastAsia="標楷體" w:hAnsi="標楷體"/>
                <w:spacing w:val="13"/>
                <w:sz w:val="20"/>
                <w:szCs w:val="20"/>
                <w:lang w:eastAsia="zh-TW"/>
              </w:rPr>
              <w:t xml:space="preserve">專題 </w:t>
            </w:r>
            <w:r w:rsidRPr="009B680A">
              <w:rPr>
                <w:rFonts w:ascii="標楷體" w:eastAsia="標楷體" w:hAnsi="標楷體" w:cs="Microsoft YaHei" w:hint="eastAsia"/>
                <w:sz w:val="20"/>
                <w:szCs w:val="20"/>
                <w:lang w:eastAsia="zh-TW"/>
              </w:rPr>
              <w:t>□</w:t>
            </w:r>
            <w:r w:rsidRPr="009B680A">
              <w:rPr>
                <w:rFonts w:ascii="標楷體" w:eastAsia="標楷體" w:hAnsi="標楷體"/>
                <w:sz w:val="20"/>
                <w:szCs w:val="20"/>
                <w:lang w:eastAsia="zh-TW"/>
              </w:rPr>
              <w:t>議題</w:t>
            </w:r>
            <w:r>
              <w:rPr>
                <w:rFonts w:ascii="標楷體" w:eastAsia="標楷體" w:hAnsi="標楷體" w:hint="eastAsia"/>
                <w:sz w:val="20"/>
                <w:szCs w:val="20"/>
                <w:lang w:eastAsia="zh-TW"/>
              </w:rPr>
              <w:t xml:space="preserve"> </w:t>
            </w:r>
            <w:r w:rsidRPr="009B680A">
              <w:rPr>
                <w:rFonts w:ascii="標楷體" w:eastAsia="標楷體" w:hAnsi="標楷體"/>
                <w:color w:val="00AF50"/>
                <w:sz w:val="20"/>
                <w:szCs w:val="20"/>
                <w:lang w:eastAsia="zh-TW"/>
              </w:rPr>
              <w:t>*</w:t>
            </w:r>
            <w:r w:rsidRPr="009B680A">
              <w:rPr>
                <w:rFonts w:ascii="標楷體" w:eastAsia="標楷體" w:hAnsi="標楷體"/>
                <w:color w:val="00AF50"/>
                <w:spacing w:val="8"/>
                <w:sz w:val="20"/>
                <w:szCs w:val="20"/>
                <w:lang w:eastAsia="zh-TW"/>
              </w:rPr>
              <w:t xml:space="preserve">是否融入 </w:t>
            </w:r>
            <w:r w:rsidRPr="009B680A">
              <w:rPr>
                <w:rFonts w:ascii="標楷體" w:eastAsia="標楷體" w:hAnsi="標楷體"/>
                <w:color w:val="00AF50"/>
                <w:sz w:val="20"/>
                <w:szCs w:val="20"/>
                <w:lang w:eastAsia="zh-TW"/>
              </w:rPr>
              <w:t>□</w:t>
            </w:r>
            <w:r w:rsidRPr="009B680A">
              <w:rPr>
                <w:rFonts w:ascii="標楷體" w:eastAsia="標楷體" w:hAnsi="標楷體"/>
                <w:color w:val="00AF50"/>
                <w:spacing w:val="8"/>
                <w:sz w:val="20"/>
                <w:szCs w:val="20"/>
                <w:lang w:eastAsia="zh-TW"/>
              </w:rPr>
              <w:t xml:space="preserve">生命教育 </w:t>
            </w:r>
            <w:r w:rsidRPr="009B680A">
              <w:rPr>
                <w:rFonts w:ascii="標楷體" w:eastAsia="標楷體" w:hAnsi="標楷體"/>
                <w:color w:val="00AF50"/>
                <w:sz w:val="20"/>
                <w:szCs w:val="20"/>
                <w:lang w:eastAsia="zh-TW"/>
              </w:rPr>
              <w:t>□安全教育□</w:t>
            </w:r>
            <w:r w:rsidRPr="009B680A">
              <w:rPr>
                <w:rFonts w:ascii="標楷體" w:eastAsia="標楷體" w:hAnsi="標楷體"/>
                <w:color w:val="00AF50"/>
                <w:spacing w:val="8"/>
                <w:sz w:val="20"/>
                <w:szCs w:val="20"/>
                <w:lang w:eastAsia="zh-TW"/>
              </w:rPr>
              <w:t xml:space="preserve">戶外教育 </w:t>
            </w:r>
            <w:r w:rsidRPr="009B680A">
              <w:rPr>
                <w:rFonts w:ascii="標楷體" w:eastAsia="標楷體" w:hAnsi="標楷體"/>
                <w:color w:val="00AF50"/>
                <w:sz w:val="20"/>
                <w:szCs w:val="20"/>
                <w:lang w:eastAsia="zh-TW"/>
              </w:rPr>
              <w:t>□</w:t>
            </w:r>
            <w:proofErr w:type="gramStart"/>
            <w:r w:rsidRPr="009B680A">
              <w:rPr>
                <w:rFonts w:ascii="標楷體" w:eastAsia="標楷體" w:hAnsi="標楷體"/>
                <w:color w:val="00AF50"/>
                <w:sz w:val="20"/>
                <w:szCs w:val="20"/>
                <w:lang w:eastAsia="zh-TW"/>
              </w:rPr>
              <w:t>均未融入</w:t>
            </w:r>
            <w:proofErr w:type="gramEnd"/>
            <w:r w:rsidRPr="009B680A">
              <w:rPr>
                <w:rFonts w:ascii="標楷體" w:eastAsia="標楷體" w:hAnsi="標楷體"/>
                <w:color w:val="00AF50"/>
                <w:sz w:val="20"/>
                <w:szCs w:val="20"/>
                <w:lang w:eastAsia="zh-TW"/>
              </w:rPr>
              <w:t>(供統計用</w:t>
            </w:r>
            <w:r w:rsidRPr="009B680A">
              <w:rPr>
                <w:rFonts w:ascii="標楷體" w:eastAsia="標楷體" w:hAnsi="標楷體" w:hint="eastAsia"/>
                <w:color w:val="00AF50"/>
                <w:sz w:val="20"/>
                <w:szCs w:val="20"/>
                <w:lang w:eastAsia="zh-TW"/>
              </w:rPr>
              <w:t>，</w:t>
            </w:r>
            <w:r w:rsidRPr="009B680A">
              <w:rPr>
                <w:rFonts w:ascii="標楷體" w:eastAsia="標楷體" w:hAnsi="標楷體"/>
                <w:color w:val="00AF50"/>
                <w:sz w:val="20"/>
                <w:szCs w:val="20"/>
                <w:lang w:eastAsia="zh-TW"/>
              </w:rPr>
              <w:t>並非一定</w:t>
            </w:r>
            <w:r w:rsidRPr="009B680A">
              <w:rPr>
                <w:rFonts w:ascii="標楷體" w:eastAsia="標楷體" w:hAnsi="標楷體"/>
                <w:color w:val="00AF50"/>
                <w:spacing w:val="-4"/>
                <w:w w:val="105"/>
                <w:sz w:val="20"/>
                <w:szCs w:val="20"/>
                <w:lang w:eastAsia="zh-TW"/>
              </w:rPr>
              <w:t>要融入)</w:t>
            </w:r>
          </w:p>
          <w:p w14:paraId="714F5108" w14:textId="77777777" w:rsidR="00070EC8" w:rsidRPr="009B680A" w:rsidRDefault="00070EC8" w:rsidP="00D36D14">
            <w:pPr>
              <w:jc w:val="both"/>
              <w:rPr>
                <w:rFonts w:ascii="標楷體" w:eastAsia="標楷體" w:hAnsi="標楷體"/>
                <w:sz w:val="20"/>
                <w:szCs w:val="20"/>
                <w:lang w:eastAsia="zh-TW"/>
              </w:rPr>
            </w:pPr>
            <w:r w:rsidRPr="009B680A">
              <w:rPr>
                <w:rFonts w:ascii="標楷體" w:eastAsia="標楷體" w:hAnsi="標楷體" w:cs="Microsoft YaHei" w:hint="eastAsia"/>
                <w:sz w:val="20"/>
                <w:szCs w:val="20"/>
                <w:lang w:eastAsia="zh-TW"/>
              </w:rPr>
              <w:t>□</w:t>
            </w:r>
            <w:r w:rsidRPr="009B680A">
              <w:rPr>
                <w:rFonts w:ascii="標楷體" w:eastAsia="標楷體" w:hAnsi="標楷體"/>
                <w:spacing w:val="16"/>
                <w:sz w:val="20"/>
                <w:szCs w:val="20"/>
                <w:lang w:eastAsia="zh-TW"/>
              </w:rPr>
              <w:t xml:space="preserve">第二類 </w:t>
            </w:r>
            <w:r w:rsidRPr="009B680A">
              <w:rPr>
                <w:rFonts w:ascii="標楷體" w:eastAsia="標楷體" w:hAnsi="標楷體" w:cs="Microsoft YaHei" w:hint="eastAsia"/>
                <w:sz w:val="20"/>
                <w:szCs w:val="20"/>
                <w:lang w:eastAsia="zh-TW"/>
              </w:rPr>
              <w:t>□</w:t>
            </w:r>
            <w:r w:rsidRPr="009B680A">
              <w:rPr>
                <w:rFonts w:ascii="標楷體" w:eastAsia="標楷體" w:hAnsi="標楷體"/>
                <w:sz w:val="20"/>
                <w:szCs w:val="20"/>
                <w:lang w:eastAsia="zh-TW"/>
              </w:rPr>
              <w:t>社團課程</w:t>
            </w:r>
            <w:r w:rsidRPr="009B680A">
              <w:rPr>
                <w:rFonts w:ascii="標楷體" w:eastAsia="標楷體" w:hAnsi="標楷體"/>
                <w:spacing w:val="57"/>
                <w:w w:val="150"/>
                <w:sz w:val="20"/>
                <w:szCs w:val="20"/>
                <w:lang w:eastAsia="zh-TW"/>
              </w:rPr>
              <w:t xml:space="preserve"> </w:t>
            </w:r>
            <w:r w:rsidRPr="009B680A">
              <w:rPr>
                <w:rFonts w:ascii="標楷體" w:eastAsia="標楷體" w:hAnsi="標楷體" w:cs="Microsoft YaHei" w:hint="eastAsia"/>
                <w:sz w:val="20"/>
                <w:szCs w:val="20"/>
                <w:lang w:eastAsia="zh-TW"/>
              </w:rPr>
              <w:t>□</w:t>
            </w:r>
            <w:r w:rsidRPr="009B680A">
              <w:rPr>
                <w:rFonts w:ascii="標楷體" w:eastAsia="標楷體" w:hAnsi="標楷體"/>
                <w:spacing w:val="-3"/>
                <w:sz w:val="20"/>
                <w:szCs w:val="20"/>
                <w:lang w:eastAsia="zh-TW"/>
              </w:rPr>
              <w:t>技藝課程</w:t>
            </w:r>
          </w:p>
          <w:p w14:paraId="0AE4A283" w14:textId="77777777" w:rsidR="00070EC8" w:rsidRPr="009B680A" w:rsidRDefault="00070EC8" w:rsidP="00D36D14">
            <w:pPr>
              <w:jc w:val="both"/>
              <w:rPr>
                <w:rFonts w:ascii="標楷體" w:eastAsia="標楷體" w:hAnsi="標楷體"/>
                <w:sz w:val="20"/>
                <w:szCs w:val="20"/>
                <w:lang w:eastAsia="zh-TW"/>
              </w:rPr>
            </w:pPr>
            <w:r w:rsidRPr="009B680A">
              <w:rPr>
                <w:rFonts w:ascii="標楷體" w:eastAsia="標楷體" w:hAnsi="標楷體"/>
                <w:spacing w:val="18"/>
                <w:sz w:val="20"/>
                <w:szCs w:val="20"/>
              </w:rPr>
              <w:sym w:font="Wingdings 2" w:char="F052"/>
            </w:r>
            <w:r w:rsidRPr="009B680A">
              <w:rPr>
                <w:rFonts w:ascii="標楷體" w:eastAsia="標楷體" w:hAnsi="標楷體"/>
                <w:spacing w:val="18"/>
                <w:sz w:val="20"/>
                <w:szCs w:val="20"/>
                <w:lang w:eastAsia="zh-TW"/>
              </w:rPr>
              <w:t xml:space="preserve">第四類 其他 </w:t>
            </w:r>
            <w:r w:rsidRPr="009B680A">
              <w:rPr>
                <w:rFonts w:ascii="標楷體" w:eastAsia="標楷體" w:hAnsi="標楷體" w:cs="Microsoft YaHei" w:hint="eastAsia"/>
                <w:sz w:val="20"/>
                <w:szCs w:val="20"/>
                <w:lang w:eastAsia="zh-TW"/>
              </w:rPr>
              <w:t>□</w:t>
            </w:r>
            <w:r w:rsidRPr="009B680A">
              <w:rPr>
                <w:rFonts w:ascii="標楷體" w:eastAsia="標楷體" w:hAnsi="標楷體"/>
                <w:sz w:val="20"/>
                <w:szCs w:val="20"/>
                <w:lang w:eastAsia="zh-TW"/>
              </w:rPr>
              <w:t xml:space="preserve">本土語文/臺灣手語/新住民語文 </w:t>
            </w:r>
            <w:r w:rsidRPr="009B680A">
              <w:rPr>
                <w:rFonts w:ascii="標楷體" w:eastAsia="標楷體" w:hAnsi="標楷體" w:cs="Microsoft YaHei" w:hint="eastAsia"/>
                <w:sz w:val="20"/>
                <w:szCs w:val="20"/>
                <w:lang w:eastAsia="zh-TW"/>
              </w:rPr>
              <w:t>□</w:t>
            </w:r>
            <w:r w:rsidRPr="009B680A">
              <w:rPr>
                <w:rFonts w:ascii="標楷體" w:eastAsia="標楷體" w:hAnsi="標楷體"/>
                <w:sz w:val="20"/>
                <w:szCs w:val="20"/>
                <w:lang w:eastAsia="zh-TW"/>
              </w:rPr>
              <w:t xml:space="preserve">服務學習 </w:t>
            </w:r>
            <w:r w:rsidRPr="009B680A">
              <w:rPr>
                <w:rFonts w:ascii="標楷體" w:eastAsia="標楷體" w:hAnsi="標楷體" w:cs="Microsoft YaHei" w:hint="eastAsia"/>
                <w:sz w:val="20"/>
                <w:szCs w:val="20"/>
                <w:lang w:eastAsia="zh-TW"/>
              </w:rPr>
              <w:t>□</w:t>
            </w:r>
            <w:r w:rsidRPr="009B680A">
              <w:rPr>
                <w:rFonts w:ascii="標楷體" w:eastAsia="標楷體" w:hAnsi="標楷體"/>
                <w:sz w:val="20"/>
                <w:szCs w:val="20"/>
                <w:lang w:eastAsia="zh-TW"/>
              </w:rPr>
              <w:t xml:space="preserve">戶外教育 </w:t>
            </w:r>
            <w:r w:rsidRPr="009B680A">
              <w:rPr>
                <w:rFonts w:ascii="標楷體" w:eastAsia="標楷體" w:hAnsi="標楷體" w:cs="Microsoft YaHei" w:hint="eastAsia"/>
                <w:sz w:val="20"/>
                <w:szCs w:val="20"/>
                <w:lang w:eastAsia="zh-TW"/>
              </w:rPr>
              <w:t>□</w:t>
            </w:r>
            <w:proofErr w:type="gramStart"/>
            <w:r w:rsidRPr="009B680A">
              <w:rPr>
                <w:rFonts w:ascii="標楷體" w:eastAsia="標楷體" w:hAnsi="標楷體"/>
                <w:spacing w:val="-2"/>
                <w:sz w:val="20"/>
                <w:szCs w:val="20"/>
                <w:lang w:eastAsia="zh-TW"/>
              </w:rPr>
              <w:t>班際或校際</w:t>
            </w:r>
            <w:proofErr w:type="gramEnd"/>
            <w:r w:rsidRPr="009B680A">
              <w:rPr>
                <w:rFonts w:ascii="標楷體" w:eastAsia="標楷體" w:hAnsi="標楷體"/>
                <w:spacing w:val="-2"/>
                <w:sz w:val="20"/>
                <w:szCs w:val="20"/>
                <w:lang w:eastAsia="zh-TW"/>
              </w:rPr>
              <w:t>交流</w:t>
            </w:r>
            <w:r w:rsidRPr="009B680A">
              <w:rPr>
                <w:rFonts w:ascii="標楷體" w:eastAsia="標楷體" w:hAnsi="標楷體" w:hint="eastAsia"/>
                <w:sz w:val="20"/>
                <w:szCs w:val="20"/>
                <w:lang w:eastAsia="zh-TW"/>
              </w:rPr>
              <w:t xml:space="preserve"> </w:t>
            </w:r>
            <w:r w:rsidRPr="009B680A">
              <w:rPr>
                <w:rFonts w:ascii="標楷體" w:eastAsia="標楷體" w:hAnsi="標楷體" w:cs="Microsoft YaHei" w:hint="eastAsia"/>
                <w:sz w:val="20"/>
                <w:szCs w:val="20"/>
                <w:lang w:eastAsia="zh-TW"/>
              </w:rPr>
              <w:t>□</w:t>
            </w:r>
            <w:r w:rsidRPr="009B680A">
              <w:rPr>
                <w:rFonts w:ascii="標楷體" w:eastAsia="標楷體" w:hAnsi="標楷體"/>
                <w:spacing w:val="-1"/>
                <w:sz w:val="20"/>
                <w:szCs w:val="20"/>
                <w:lang w:eastAsia="zh-TW"/>
              </w:rPr>
              <w:t xml:space="preserve">自治活動 </w:t>
            </w:r>
            <w:r w:rsidRPr="009B680A">
              <w:rPr>
                <w:rFonts w:ascii="標楷體" w:eastAsia="標楷體" w:hAnsi="標楷體" w:cs="Microsoft YaHei" w:hint="eastAsia"/>
                <w:sz w:val="20"/>
                <w:szCs w:val="20"/>
                <w:lang w:eastAsia="zh-TW"/>
              </w:rPr>
              <w:t>□</w:t>
            </w:r>
            <w:r w:rsidRPr="009B680A">
              <w:rPr>
                <w:rFonts w:ascii="標楷體" w:eastAsia="標楷體" w:hAnsi="標楷體"/>
                <w:spacing w:val="-1"/>
                <w:sz w:val="20"/>
                <w:szCs w:val="20"/>
                <w:lang w:eastAsia="zh-TW"/>
              </w:rPr>
              <w:t xml:space="preserve">班級輔導 </w:t>
            </w:r>
            <w:r w:rsidRPr="009B680A">
              <w:rPr>
                <w:rFonts w:ascii="標楷體" w:eastAsia="標楷體" w:hAnsi="標楷體"/>
                <w:sz w:val="20"/>
                <w:szCs w:val="20"/>
              </w:rPr>
              <w:sym w:font="Wingdings 2" w:char="F052"/>
            </w:r>
            <w:r w:rsidRPr="009B680A">
              <w:rPr>
                <w:rFonts w:ascii="標楷體" w:eastAsia="標楷體" w:hAnsi="標楷體"/>
                <w:sz w:val="20"/>
                <w:szCs w:val="20"/>
                <w:lang w:eastAsia="zh-TW"/>
              </w:rPr>
              <w:t xml:space="preserve">學生自主學習 </w:t>
            </w:r>
            <w:r w:rsidRPr="009B680A">
              <w:rPr>
                <w:rFonts w:ascii="標楷體" w:eastAsia="標楷體" w:hAnsi="標楷體" w:cs="Microsoft YaHei" w:hint="eastAsia"/>
                <w:sz w:val="20"/>
                <w:szCs w:val="20"/>
                <w:lang w:eastAsia="zh-TW"/>
              </w:rPr>
              <w:t>□</w:t>
            </w:r>
            <w:r w:rsidRPr="009B680A">
              <w:rPr>
                <w:rFonts w:ascii="標楷體" w:eastAsia="標楷體" w:hAnsi="標楷體"/>
                <w:spacing w:val="-2"/>
                <w:sz w:val="20"/>
                <w:szCs w:val="20"/>
                <w:lang w:eastAsia="zh-TW"/>
              </w:rPr>
              <w:t>領域補救教學</w:t>
            </w:r>
          </w:p>
        </w:tc>
      </w:tr>
      <w:tr w:rsidR="00070EC8" w:rsidRPr="009B680A" w14:paraId="19F4084E" w14:textId="77777777" w:rsidTr="00D36D14">
        <w:trPr>
          <w:trHeight w:val="1773"/>
        </w:trPr>
        <w:tc>
          <w:tcPr>
            <w:tcW w:w="1434" w:type="dxa"/>
            <w:vAlign w:val="center"/>
          </w:tcPr>
          <w:p w14:paraId="773F0B3A" w14:textId="77777777" w:rsidR="00070EC8" w:rsidRPr="001778CB" w:rsidRDefault="00070EC8" w:rsidP="00D36D14">
            <w:pPr>
              <w:jc w:val="center"/>
              <w:rPr>
                <w:rFonts w:ascii="標楷體" w:eastAsia="標楷體" w:hAnsi="標楷體"/>
                <w:b/>
                <w:sz w:val="20"/>
                <w:szCs w:val="20"/>
              </w:rPr>
            </w:pPr>
            <w:r w:rsidRPr="001778CB">
              <w:rPr>
                <w:rFonts w:ascii="標楷體" w:eastAsia="標楷體" w:hAnsi="標楷體"/>
                <w:b/>
                <w:spacing w:val="-6"/>
                <w:sz w:val="20"/>
                <w:szCs w:val="20"/>
              </w:rPr>
              <w:t>學校</w:t>
            </w:r>
            <w:r w:rsidRPr="001778CB">
              <w:rPr>
                <w:rFonts w:ascii="標楷體" w:eastAsia="標楷體" w:hAnsi="標楷體"/>
                <w:b/>
                <w:sz w:val="20"/>
                <w:szCs w:val="20"/>
              </w:rPr>
              <w:t>願景</w:t>
            </w:r>
          </w:p>
        </w:tc>
        <w:tc>
          <w:tcPr>
            <w:tcW w:w="4537" w:type="dxa"/>
            <w:gridSpan w:val="2"/>
            <w:vAlign w:val="center"/>
          </w:tcPr>
          <w:p w14:paraId="489EAC87" w14:textId="77777777" w:rsidR="00070EC8" w:rsidRPr="009B680A" w:rsidRDefault="00070EC8" w:rsidP="00D36D14">
            <w:pPr>
              <w:jc w:val="center"/>
              <w:rPr>
                <w:rFonts w:ascii="標楷體" w:eastAsia="標楷體" w:hAnsi="標楷體"/>
                <w:sz w:val="20"/>
                <w:szCs w:val="20"/>
                <w:lang w:eastAsia="zh-TW"/>
              </w:rPr>
            </w:pPr>
            <w:r w:rsidRPr="009B680A">
              <w:rPr>
                <w:rFonts w:ascii="標楷體" w:eastAsia="標楷體" w:hAnsi="標楷體" w:hint="eastAsia"/>
                <w:color w:val="FF0000"/>
                <w:spacing w:val="11"/>
                <w:sz w:val="20"/>
                <w:szCs w:val="20"/>
                <w:lang w:eastAsia="zh-TW"/>
              </w:rPr>
              <w:t>國際、融合、創新、</w:t>
            </w:r>
            <w:proofErr w:type="gramStart"/>
            <w:r w:rsidRPr="009B680A">
              <w:rPr>
                <w:rFonts w:ascii="標楷體" w:eastAsia="標楷體" w:hAnsi="標楷體" w:hint="eastAsia"/>
                <w:color w:val="FF0000"/>
                <w:spacing w:val="11"/>
                <w:sz w:val="20"/>
                <w:szCs w:val="20"/>
                <w:lang w:eastAsia="zh-TW"/>
              </w:rPr>
              <w:t>跨域、</w:t>
            </w:r>
            <w:proofErr w:type="gramEnd"/>
            <w:r w:rsidRPr="009B680A">
              <w:rPr>
                <w:rFonts w:ascii="標楷體" w:eastAsia="標楷體" w:hAnsi="標楷體" w:hint="eastAsia"/>
                <w:color w:val="FF0000"/>
                <w:spacing w:val="11"/>
                <w:sz w:val="20"/>
                <w:szCs w:val="20"/>
                <w:lang w:eastAsia="zh-TW"/>
              </w:rPr>
              <w:t>智慧</w:t>
            </w:r>
          </w:p>
        </w:tc>
        <w:tc>
          <w:tcPr>
            <w:tcW w:w="1542" w:type="dxa"/>
            <w:vAlign w:val="center"/>
          </w:tcPr>
          <w:p w14:paraId="0A4D9408" w14:textId="77777777" w:rsidR="00070EC8" w:rsidRPr="001778CB" w:rsidRDefault="00070EC8" w:rsidP="00D36D14">
            <w:pPr>
              <w:jc w:val="center"/>
              <w:rPr>
                <w:rFonts w:ascii="標楷體" w:eastAsia="標楷體" w:hAnsi="標楷體"/>
                <w:b/>
                <w:spacing w:val="-2"/>
                <w:sz w:val="20"/>
                <w:szCs w:val="20"/>
                <w:lang w:eastAsia="zh-TW"/>
              </w:rPr>
            </w:pPr>
            <w:r w:rsidRPr="001778CB">
              <w:rPr>
                <w:rFonts w:ascii="標楷體" w:eastAsia="標楷體" w:hAnsi="標楷體"/>
                <w:b/>
                <w:spacing w:val="-2"/>
                <w:sz w:val="20"/>
                <w:szCs w:val="20"/>
                <w:lang w:eastAsia="zh-TW"/>
              </w:rPr>
              <w:t>與學校願景呼應</w:t>
            </w:r>
          </w:p>
          <w:p w14:paraId="5D34BA57" w14:textId="77777777" w:rsidR="00070EC8" w:rsidRPr="001778CB" w:rsidRDefault="00070EC8" w:rsidP="00D36D14">
            <w:pPr>
              <w:jc w:val="center"/>
              <w:rPr>
                <w:rFonts w:ascii="標楷體" w:eastAsia="標楷體" w:hAnsi="標楷體"/>
                <w:b/>
                <w:sz w:val="20"/>
                <w:szCs w:val="20"/>
                <w:lang w:eastAsia="zh-TW"/>
              </w:rPr>
            </w:pPr>
            <w:r w:rsidRPr="001778CB">
              <w:rPr>
                <w:rFonts w:ascii="標楷體" w:eastAsia="標楷體" w:hAnsi="標楷體"/>
                <w:b/>
                <w:spacing w:val="-4"/>
                <w:sz w:val="20"/>
                <w:szCs w:val="20"/>
                <w:lang w:eastAsia="zh-TW"/>
              </w:rPr>
              <w:t>之說明</w:t>
            </w:r>
          </w:p>
        </w:tc>
        <w:tc>
          <w:tcPr>
            <w:tcW w:w="8221" w:type="dxa"/>
            <w:gridSpan w:val="5"/>
            <w:vAlign w:val="center"/>
          </w:tcPr>
          <w:p w14:paraId="4ADD87BA" w14:textId="77777777" w:rsidR="00070EC8" w:rsidRPr="009B680A" w:rsidRDefault="00070EC8" w:rsidP="00D36D14">
            <w:pPr>
              <w:jc w:val="both"/>
              <w:rPr>
                <w:rFonts w:ascii="標楷體" w:eastAsia="標楷體" w:hAnsi="標楷體"/>
                <w:spacing w:val="-2"/>
                <w:sz w:val="20"/>
                <w:szCs w:val="20"/>
                <w:lang w:eastAsia="zh-TW"/>
              </w:rPr>
            </w:pPr>
            <w:r w:rsidRPr="009B680A">
              <w:rPr>
                <w:rFonts w:ascii="標楷體" w:eastAsia="標楷體" w:hAnsi="標楷體"/>
                <w:spacing w:val="-2"/>
                <w:sz w:val="20"/>
                <w:szCs w:val="20"/>
                <w:lang w:eastAsia="zh-TW"/>
              </w:rPr>
              <w:t>1.以生活化的繪本故事構築溫馨的英語學習環境，並透過融合雙語會話來促進與他人的互動，接軌國際。</w:t>
            </w:r>
          </w:p>
          <w:p w14:paraId="2FACC888" w14:textId="77777777" w:rsidR="00070EC8" w:rsidRPr="009B680A" w:rsidRDefault="00070EC8" w:rsidP="00D36D14">
            <w:pPr>
              <w:jc w:val="both"/>
              <w:rPr>
                <w:rFonts w:ascii="標楷體" w:eastAsia="標楷體" w:hAnsi="標楷體"/>
                <w:spacing w:val="-2"/>
                <w:sz w:val="20"/>
                <w:szCs w:val="20"/>
                <w:lang w:eastAsia="zh-TW"/>
              </w:rPr>
            </w:pPr>
            <w:r w:rsidRPr="009B680A">
              <w:rPr>
                <w:rFonts w:ascii="標楷體" w:eastAsia="標楷體" w:hAnsi="標楷體"/>
                <w:spacing w:val="-2"/>
                <w:sz w:val="20"/>
                <w:szCs w:val="20"/>
                <w:lang w:eastAsia="zh-TW"/>
              </w:rPr>
              <w:t>2.運用英語</w:t>
            </w:r>
            <w:proofErr w:type="gramStart"/>
            <w:r w:rsidRPr="009B680A">
              <w:rPr>
                <w:rFonts w:ascii="標楷體" w:eastAsia="標楷體" w:hAnsi="標楷體"/>
                <w:spacing w:val="-2"/>
                <w:sz w:val="20"/>
                <w:szCs w:val="20"/>
                <w:lang w:eastAsia="zh-TW"/>
              </w:rPr>
              <w:t>歌曲與律動</w:t>
            </w:r>
            <w:proofErr w:type="gramEnd"/>
            <w:r w:rsidRPr="009B680A">
              <w:rPr>
                <w:rFonts w:ascii="標楷體" w:eastAsia="標楷體" w:hAnsi="標楷體"/>
                <w:spacing w:val="-2"/>
                <w:sz w:val="20"/>
                <w:szCs w:val="20"/>
                <w:lang w:eastAsia="zh-TW"/>
              </w:rPr>
              <w:t>，創造活潑、快樂的學習環境。</w:t>
            </w:r>
          </w:p>
          <w:p w14:paraId="1295DAB5" w14:textId="77777777" w:rsidR="00070EC8" w:rsidRPr="009B680A" w:rsidRDefault="00070EC8" w:rsidP="00D36D14">
            <w:pPr>
              <w:jc w:val="both"/>
              <w:rPr>
                <w:rFonts w:ascii="標楷體" w:eastAsia="標楷體" w:hAnsi="標楷體"/>
                <w:sz w:val="20"/>
                <w:szCs w:val="20"/>
                <w:lang w:eastAsia="zh-TW"/>
              </w:rPr>
            </w:pPr>
            <w:r w:rsidRPr="009B680A">
              <w:rPr>
                <w:rFonts w:ascii="標楷體" w:eastAsia="標楷體" w:hAnsi="標楷體"/>
                <w:spacing w:val="-2"/>
                <w:sz w:val="20"/>
                <w:szCs w:val="20"/>
                <w:lang w:eastAsia="zh-TW"/>
              </w:rPr>
              <w:t>3.透過教材內容的引導，結合藝術領域，形塑良好品格。</w:t>
            </w:r>
          </w:p>
        </w:tc>
      </w:tr>
      <w:tr w:rsidR="00070EC8" w:rsidRPr="009B680A" w14:paraId="445F89D9" w14:textId="77777777" w:rsidTr="00D36D14">
        <w:trPr>
          <w:trHeight w:val="3023"/>
        </w:trPr>
        <w:tc>
          <w:tcPr>
            <w:tcW w:w="1434" w:type="dxa"/>
            <w:vAlign w:val="center"/>
          </w:tcPr>
          <w:p w14:paraId="41EF54CE" w14:textId="77777777" w:rsidR="00070EC8" w:rsidRPr="001778CB" w:rsidRDefault="00070EC8" w:rsidP="00D36D14">
            <w:pPr>
              <w:jc w:val="center"/>
              <w:rPr>
                <w:rFonts w:ascii="標楷體" w:eastAsia="標楷體" w:hAnsi="標楷體"/>
                <w:b/>
                <w:sz w:val="20"/>
                <w:szCs w:val="20"/>
              </w:rPr>
            </w:pPr>
            <w:r w:rsidRPr="001778CB">
              <w:rPr>
                <w:rFonts w:ascii="標楷體" w:eastAsia="標楷體" w:hAnsi="標楷體"/>
                <w:b/>
                <w:spacing w:val="-6"/>
                <w:sz w:val="20"/>
                <w:szCs w:val="20"/>
              </w:rPr>
              <w:t>總綱</w:t>
            </w:r>
            <w:r w:rsidRPr="001778CB">
              <w:rPr>
                <w:rFonts w:ascii="標楷體" w:eastAsia="標楷體" w:hAnsi="標楷體"/>
                <w:b/>
                <w:spacing w:val="-4"/>
                <w:sz w:val="20"/>
                <w:szCs w:val="20"/>
              </w:rPr>
              <w:t>核心素</w:t>
            </w:r>
            <w:r w:rsidRPr="001778CB">
              <w:rPr>
                <w:rFonts w:ascii="標楷體" w:eastAsia="標楷體" w:hAnsi="標楷體"/>
                <w:b/>
                <w:spacing w:val="-10"/>
                <w:sz w:val="20"/>
                <w:szCs w:val="20"/>
              </w:rPr>
              <w:t>養</w:t>
            </w:r>
          </w:p>
        </w:tc>
        <w:tc>
          <w:tcPr>
            <w:tcW w:w="4537" w:type="dxa"/>
            <w:gridSpan w:val="2"/>
            <w:vAlign w:val="center"/>
          </w:tcPr>
          <w:p w14:paraId="15952CB8" w14:textId="77777777" w:rsidR="00070EC8" w:rsidRPr="009B680A" w:rsidRDefault="00070EC8" w:rsidP="00D36D14">
            <w:pPr>
              <w:jc w:val="both"/>
              <w:rPr>
                <w:rFonts w:ascii="標楷體" w:eastAsia="標楷體" w:hAnsi="標楷體"/>
                <w:sz w:val="20"/>
                <w:szCs w:val="20"/>
                <w:lang w:eastAsia="zh-TW"/>
              </w:rPr>
            </w:pPr>
            <w:r w:rsidRPr="009B680A">
              <w:rPr>
                <w:rFonts w:ascii="標楷體" w:eastAsia="標楷體" w:hAnsi="標楷體"/>
                <w:w w:val="90"/>
                <w:sz w:val="20"/>
                <w:szCs w:val="20"/>
                <w:lang w:eastAsia="zh-TW"/>
              </w:rPr>
              <w:t>E-A2</w:t>
            </w:r>
            <w:r w:rsidRPr="009B680A">
              <w:rPr>
                <w:rFonts w:ascii="標楷體" w:eastAsia="標楷體" w:hAnsi="標楷體"/>
                <w:spacing w:val="10"/>
                <w:sz w:val="20"/>
                <w:szCs w:val="20"/>
                <w:lang w:eastAsia="zh-TW"/>
              </w:rPr>
              <w:t xml:space="preserve"> </w:t>
            </w:r>
            <w:r w:rsidRPr="009B680A">
              <w:rPr>
                <w:rFonts w:ascii="標楷體" w:eastAsia="標楷體" w:hAnsi="標楷體"/>
                <w:w w:val="90"/>
                <w:sz w:val="20"/>
                <w:szCs w:val="20"/>
                <w:lang w:eastAsia="zh-TW"/>
              </w:rPr>
              <w:t>具備</w:t>
            </w:r>
            <w:r w:rsidRPr="009B680A">
              <w:rPr>
                <w:rFonts w:ascii="標楷體" w:eastAsia="標楷體" w:hAnsi="標楷體"/>
                <w:color w:val="FF0000"/>
                <w:w w:val="90"/>
                <w:sz w:val="20"/>
                <w:szCs w:val="20"/>
                <w:lang w:eastAsia="zh-TW"/>
              </w:rPr>
              <w:t>探索</w:t>
            </w:r>
            <w:r w:rsidRPr="009B680A">
              <w:rPr>
                <w:rFonts w:ascii="標楷體" w:eastAsia="標楷體" w:hAnsi="標楷體"/>
                <w:w w:val="90"/>
                <w:sz w:val="20"/>
                <w:szCs w:val="20"/>
                <w:lang w:eastAsia="zh-TW"/>
              </w:rPr>
              <w:t>問題的思考能力，並透過體驗與</w:t>
            </w:r>
            <w:r w:rsidRPr="009B680A">
              <w:rPr>
                <w:rFonts w:ascii="標楷體" w:eastAsia="標楷體" w:hAnsi="標楷體"/>
                <w:spacing w:val="-6"/>
                <w:sz w:val="20"/>
                <w:szCs w:val="20"/>
                <w:lang w:eastAsia="zh-TW"/>
              </w:rPr>
              <w:t>實踐處理日常生活問題。</w:t>
            </w:r>
          </w:p>
          <w:p w14:paraId="16E14612" w14:textId="77777777" w:rsidR="00070EC8" w:rsidRPr="009B680A" w:rsidRDefault="00070EC8" w:rsidP="00D36D14">
            <w:pPr>
              <w:jc w:val="both"/>
              <w:rPr>
                <w:rFonts w:ascii="標楷體" w:eastAsia="標楷體" w:hAnsi="標楷體"/>
                <w:sz w:val="20"/>
                <w:szCs w:val="20"/>
                <w:lang w:eastAsia="zh-TW"/>
              </w:rPr>
            </w:pPr>
            <w:r w:rsidRPr="009B680A">
              <w:rPr>
                <w:rFonts w:ascii="標楷體" w:eastAsia="標楷體" w:hAnsi="標楷體"/>
                <w:spacing w:val="-2"/>
                <w:w w:val="90"/>
                <w:sz w:val="20"/>
                <w:szCs w:val="20"/>
                <w:lang w:eastAsia="zh-TW"/>
              </w:rPr>
              <w:t>E-C2</w:t>
            </w:r>
            <w:r w:rsidRPr="009B680A">
              <w:rPr>
                <w:rFonts w:ascii="標楷體" w:eastAsia="標楷體" w:hAnsi="標楷體"/>
                <w:spacing w:val="-3"/>
                <w:w w:val="90"/>
                <w:sz w:val="20"/>
                <w:szCs w:val="20"/>
                <w:lang w:eastAsia="zh-TW"/>
              </w:rPr>
              <w:t xml:space="preserve"> </w:t>
            </w:r>
            <w:r w:rsidRPr="009B680A">
              <w:rPr>
                <w:rFonts w:ascii="標楷體" w:eastAsia="標楷體" w:hAnsi="標楷體"/>
                <w:spacing w:val="-2"/>
                <w:w w:val="90"/>
                <w:sz w:val="20"/>
                <w:szCs w:val="20"/>
                <w:lang w:eastAsia="zh-TW"/>
              </w:rPr>
              <w:t>具備</w:t>
            </w:r>
            <w:r w:rsidRPr="009B680A">
              <w:rPr>
                <w:rFonts w:ascii="標楷體" w:eastAsia="標楷體" w:hAnsi="標楷體"/>
                <w:color w:val="FF0000"/>
                <w:spacing w:val="-2"/>
                <w:w w:val="90"/>
                <w:sz w:val="20"/>
                <w:szCs w:val="20"/>
                <w:lang w:eastAsia="zh-TW"/>
              </w:rPr>
              <w:t>理解</w:t>
            </w:r>
            <w:r w:rsidRPr="009B680A">
              <w:rPr>
                <w:rFonts w:ascii="標楷體" w:eastAsia="標楷體" w:hAnsi="標楷體"/>
                <w:spacing w:val="-2"/>
                <w:w w:val="90"/>
                <w:sz w:val="20"/>
                <w:szCs w:val="20"/>
                <w:lang w:eastAsia="zh-TW"/>
              </w:rPr>
              <w:t>他人感受，樂於與人互動，並與團</w:t>
            </w:r>
            <w:r w:rsidRPr="009B680A">
              <w:rPr>
                <w:rFonts w:ascii="標楷體" w:eastAsia="標楷體" w:hAnsi="標楷體"/>
                <w:spacing w:val="-2"/>
                <w:sz w:val="20"/>
                <w:szCs w:val="20"/>
                <w:lang w:eastAsia="zh-TW"/>
              </w:rPr>
              <w:t>隊成員合作之素養。</w:t>
            </w:r>
          </w:p>
          <w:p w14:paraId="5B49CEFE" w14:textId="77777777" w:rsidR="00070EC8" w:rsidRPr="009B680A" w:rsidRDefault="00070EC8" w:rsidP="00D36D14">
            <w:pPr>
              <w:jc w:val="both"/>
              <w:rPr>
                <w:rFonts w:ascii="標楷體" w:eastAsia="標楷體" w:hAnsi="標楷體"/>
                <w:sz w:val="20"/>
                <w:szCs w:val="20"/>
                <w:lang w:eastAsia="zh-TW"/>
              </w:rPr>
            </w:pPr>
            <w:r w:rsidRPr="009B680A">
              <w:rPr>
                <w:rFonts w:ascii="標楷體" w:eastAsia="標楷體" w:hAnsi="標楷體"/>
                <w:spacing w:val="-2"/>
                <w:w w:val="90"/>
                <w:sz w:val="20"/>
                <w:szCs w:val="20"/>
                <w:lang w:eastAsia="zh-TW"/>
              </w:rPr>
              <w:t>E-B1</w:t>
            </w:r>
            <w:r w:rsidRPr="009B680A">
              <w:rPr>
                <w:rFonts w:ascii="標楷體" w:eastAsia="標楷體" w:hAnsi="標楷體"/>
                <w:spacing w:val="-3"/>
                <w:w w:val="90"/>
                <w:sz w:val="20"/>
                <w:szCs w:val="20"/>
                <w:lang w:eastAsia="zh-TW"/>
              </w:rPr>
              <w:t xml:space="preserve"> </w:t>
            </w:r>
            <w:r w:rsidRPr="009B680A">
              <w:rPr>
                <w:rFonts w:ascii="標楷體" w:eastAsia="標楷體" w:hAnsi="標楷體"/>
                <w:color w:val="FF0000"/>
                <w:spacing w:val="-2"/>
                <w:w w:val="90"/>
                <w:sz w:val="20"/>
                <w:szCs w:val="20"/>
                <w:lang w:eastAsia="zh-TW"/>
              </w:rPr>
              <w:t>具備</w:t>
            </w:r>
            <w:r w:rsidRPr="009B680A">
              <w:rPr>
                <w:rFonts w:ascii="標楷體" w:eastAsia="標楷體" w:hAnsi="標楷體"/>
                <w:spacing w:val="-2"/>
                <w:w w:val="90"/>
                <w:sz w:val="20"/>
                <w:szCs w:val="20"/>
                <w:lang w:eastAsia="zh-TW"/>
              </w:rPr>
              <w:t>「聽、說、讀、寫、作」的基本語文素養，並具有生活所需的基礎數理、肢體及藝術等符號知能，能以同理心應用在生活與人際溝通。</w:t>
            </w:r>
          </w:p>
        </w:tc>
        <w:tc>
          <w:tcPr>
            <w:tcW w:w="1542" w:type="dxa"/>
            <w:vAlign w:val="center"/>
          </w:tcPr>
          <w:p w14:paraId="3996D7CA" w14:textId="77777777" w:rsidR="00070EC8" w:rsidRPr="001778CB" w:rsidRDefault="00070EC8" w:rsidP="00D36D14">
            <w:pPr>
              <w:jc w:val="center"/>
              <w:rPr>
                <w:rFonts w:ascii="標楷體" w:eastAsia="標楷體" w:hAnsi="標楷體"/>
                <w:b/>
                <w:sz w:val="20"/>
                <w:szCs w:val="20"/>
              </w:rPr>
            </w:pPr>
            <w:r w:rsidRPr="001778CB">
              <w:rPr>
                <w:rFonts w:ascii="標楷體" w:eastAsia="標楷體" w:hAnsi="標楷體"/>
                <w:b/>
                <w:spacing w:val="-6"/>
                <w:sz w:val="20"/>
                <w:szCs w:val="20"/>
              </w:rPr>
              <w:t>課程</w:t>
            </w:r>
            <w:r w:rsidRPr="001778CB">
              <w:rPr>
                <w:rFonts w:ascii="標楷體" w:eastAsia="標楷體" w:hAnsi="標楷體"/>
                <w:b/>
                <w:sz w:val="20"/>
                <w:szCs w:val="20"/>
              </w:rPr>
              <w:t>目標</w:t>
            </w:r>
          </w:p>
        </w:tc>
        <w:tc>
          <w:tcPr>
            <w:tcW w:w="8221" w:type="dxa"/>
            <w:gridSpan w:val="5"/>
            <w:vAlign w:val="center"/>
          </w:tcPr>
          <w:p w14:paraId="6AE14156" w14:textId="77777777" w:rsidR="00070EC8" w:rsidRPr="009B680A" w:rsidRDefault="00070EC8" w:rsidP="00D36D14">
            <w:pPr>
              <w:jc w:val="both"/>
              <w:rPr>
                <w:rFonts w:ascii="標楷體" w:eastAsia="標楷體" w:hAnsi="標楷體"/>
                <w:sz w:val="20"/>
                <w:szCs w:val="20"/>
                <w:lang w:eastAsia="zh-TW"/>
              </w:rPr>
            </w:pPr>
            <w:r w:rsidRPr="009B680A">
              <w:rPr>
                <w:rFonts w:ascii="標楷體" w:eastAsia="標楷體" w:hAnsi="標楷體"/>
                <w:spacing w:val="-2"/>
                <w:sz w:val="20"/>
                <w:szCs w:val="20"/>
                <w:lang w:eastAsia="zh-TW"/>
              </w:rPr>
              <w:t>透過教材內的故事引導，建立學生初步的閱讀經驗，並以提問策略，</w:t>
            </w:r>
            <w:r w:rsidRPr="009B680A">
              <w:rPr>
                <w:rFonts w:ascii="標楷體" w:eastAsia="標楷體" w:hAnsi="標楷體"/>
                <w:color w:val="FF0000"/>
                <w:spacing w:val="-2"/>
                <w:sz w:val="20"/>
                <w:szCs w:val="20"/>
                <w:lang w:eastAsia="zh-TW"/>
              </w:rPr>
              <w:t>探索</w:t>
            </w:r>
            <w:r w:rsidRPr="009B680A">
              <w:rPr>
                <w:rFonts w:ascii="標楷體" w:eastAsia="標楷體" w:hAnsi="標楷體"/>
                <w:spacing w:val="-2"/>
                <w:sz w:val="20"/>
                <w:szCs w:val="20"/>
                <w:lang w:eastAsia="zh-TW"/>
              </w:rPr>
              <w:t>故事內容，提取關鍵訊息，進而刺激思考。</w:t>
            </w:r>
          </w:p>
          <w:p w14:paraId="5E948217" w14:textId="77777777" w:rsidR="00070EC8" w:rsidRPr="009B680A" w:rsidRDefault="00070EC8" w:rsidP="00D36D14">
            <w:pPr>
              <w:jc w:val="both"/>
              <w:rPr>
                <w:rFonts w:ascii="標楷體" w:eastAsia="標楷體" w:hAnsi="標楷體"/>
                <w:sz w:val="20"/>
                <w:szCs w:val="20"/>
                <w:lang w:eastAsia="zh-TW"/>
              </w:rPr>
            </w:pPr>
            <w:r w:rsidRPr="009B680A">
              <w:rPr>
                <w:rFonts w:ascii="標楷體" w:eastAsia="標楷體" w:hAnsi="標楷體"/>
                <w:spacing w:val="-2"/>
                <w:sz w:val="20"/>
                <w:szCs w:val="20"/>
                <w:lang w:eastAsia="zh-TW"/>
              </w:rPr>
              <w:t>以繪本閱讀建立學生</w:t>
            </w:r>
            <w:r w:rsidRPr="009B680A">
              <w:rPr>
                <w:rFonts w:ascii="標楷體" w:eastAsia="標楷體" w:hAnsi="標楷體"/>
                <w:color w:val="FF0000"/>
                <w:spacing w:val="-2"/>
                <w:sz w:val="20"/>
                <w:szCs w:val="20"/>
                <w:lang w:eastAsia="zh-TW"/>
              </w:rPr>
              <w:t>理解</w:t>
            </w:r>
            <w:r w:rsidRPr="009B680A">
              <w:rPr>
                <w:rFonts w:ascii="標楷體" w:eastAsia="標楷體" w:hAnsi="標楷體"/>
                <w:spacing w:val="-2"/>
                <w:sz w:val="20"/>
                <w:szCs w:val="20"/>
                <w:lang w:eastAsia="zh-TW"/>
              </w:rPr>
              <w:t>他人感受，樂於與人互動，並與團隊成員合作</w:t>
            </w:r>
            <w:r w:rsidRPr="009B680A">
              <w:rPr>
                <w:rFonts w:ascii="標楷體" w:eastAsia="標楷體" w:hAnsi="標楷體"/>
                <w:spacing w:val="-4"/>
                <w:sz w:val="20"/>
                <w:szCs w:val="20"/>
                <w:lang w:eastAsia="zh-TW"/>
              </w:rPr>
              <w:t>之素養。</w:t>
            </w:r>
          </w:p>
          <w:p w14:paraId="024FA452" w14:textId="77777777" w:rsidR="00070EC8" w:rsidRPr="009B680A" w:rsidRDefault="00070EC8" w:rsidP="00D36D14">
            <w:pPr>
              <w:jc w:val="both"/>
              <w:rPr>
                <w:rFonts w:ascii="標楷體" w:eastAsia="標楷體" w:hAnsi="標楷體"/>
                <w:sz w:val="20"/>
                <w:szCs w:val="20"/>
                <w:lang w:eastAsia="zh-TW"/>
              </w:rPr>
            </w:pPr>
            <w:r w:rsidRPr="009B680A">
              <w:rPr>
                <w:rFonts w:ascii="標楷體" w:eastAsia="標楷體" w:hAnsi="標楷體"/>
                <w:spacing w:val="-2"/>
                <w:sz w:val="20"/>
                <w:szCs w:val="20"/>
                <w:lang w:eastAsia="zh-TW"/>
              </w:rPr>
              <w:t>透過取材於字母與生活對話的歌謠活動，以音韻強化學生學習印象並培</w:t>
            </w:r>
            <w:r w:rsidRPr="009B680A">
              <w:rPr>
                <w:rFonts w:ascii="標楷體" w:eastAsia="標楷體" w:hAnsi="標楷體"/>
                <w:spacing w:val="-8"/>
                <w:sz w:val="20"/>
                <w:szCs w:val="20"/>
                <w:lang w:eastAsia="zh-TW"/>
              </w:rPr>
              <w:t>養其</w:t>
            </w:r>
            <w:r w:rsidRPr="009B680A">
              <w:rPr>
                <w:rFonts w:ascii="標楷體" w:eastAsia="標楷體" w:hAnsi="標楷體"/>
                <w:color w:val="FF0000"/>
                <w:spacing w:val="-8"/>
                <w:sz w:val="20"/>
                <w:szCs w:val="20"/>
                <w:lang w:eastAsia="zh-TW"/>
              </w:rPr>
              <w:t>具備</w:t>
            </w:r>
            <w:r w:rsidRPr="009B680A">
              <w:rPr>
                <w:rFonts w:ascii="標楷體" w:eastAsia="標楷體" w:hAnsi="標楷體"/>
                <w:spacing w:val="-8"/>
                <w:sz w:val="20"/>
                <w:szCs w:val="20"/>
                <w:lang w:eastAsia="zh-TW"/>
              </w:rPr>
              <w:t>英語的「聽、說、讀、寫、作」的能力。</w:t>
            </w:r>
          </w:p>
        </w:tc>
      </w:tr>
      <w:tr w:rsidR="00482D4B" w:rsidRPr="009B680A" w14:paraId="72316C1B" w14:textId="77777777" w:rsidTr="00D36D14">
        <w:trPr>
          <w:trHeight w:val="3023"/>
        </w:trPr>
        <w:tc>
          <w:tcPr>
            <w:tcW w:w="1434" w:type="dxa"/>
            <w:vAlign w:val="center"/>
          </w:tcPr>
          <w:p w14:paraId="5FA01662" w14:textId="30D38B6D" w:rsidR="00482D4B" w:rsidRPr="001778CB" w:rsidRDefault="001C5F5C" w:rsidP="00D36D14">
            <w:pPr>
              <w:jc w:val="center"/>
              <w:rPr>
                <w:rFonts w:ascii="標楷體" w:eastAsia="標楷體" w:hAnsi="標楷體"/>
                <w:b/>
                <w:spacing w:val="-6"/>
                <w:sz w:val="20"/>
                <w:szCs w:val="20"/>
              </w:rPr>
            </w:pPr>
            <w:r>
              <w:rPr>
                <w:rFonts w:ascii="標楷體" w:eastAsia="標楷體" w:hAnsi="標楷體" w:hint="eastAsia"/>
                <w:b/>
                <w:spacing w:val="-6"/>
                <w:sz w:val="20"/>
                <w:szCs w:val="20"/>
                <w:lang w:eastAsia="zh-TW"/>
              </w:rPr>
              <w:lastRenderedPageBreak/>
              <w:t>教學策略</w:t>
            </w:r>
          </w:p>
        </w:tc>
        <w:tc>
          <w:tcPr>
            <w:tcW w:w="4537" w:type="dxa"/>
            <w:gridSpan w:val="2"/>
            <w:vAlign w:val="center"/>
          </w:tcPr>
          <w:p w14:paraId="1A87D9C0" w14:textId="77777777" w:rsidR="00482D4B" w:rsidRDefault="001C5F5C" w:rsidP="00D36D14">
            <w:pPr>
              <w:jc w:val="both"/>
              <w:rPr>
                <w:rFonts w:ascii="標楷體" w:eastAsia="標楷體" w:hAnsi="標楷體"/>
                <w:w w:val="90"/>
                <w:sz w:val="20"/>
                <w:szCs w:val="20"/>
                <w:lang w:eastAsia="zh-TW"/>
              </w:rPr>
            </w:pPr>
            <w:r>
              <w:rPr>
                <w:rFonts w:ascii="標楷體" w:eastAsia="標楷體" w:hAnsi="標楷體" w:hint="eastAsia"/>
                <w:w w:val="90"/>
                <w:sz w:val="20"/>
                <w:szCs w:val="20"/>
                <w:lang w:eastAsia="zh-TW"/>
              </w:rPr>
              <w:t>在課程執行初期即反覆詢問學生希望達成的英語目標，如</w:t>
            </w:r>
          </w:p>
          <w:p w14:paraId="1B879A66" w14:textId="54F44CF7" w:rsidR="001C5F5C" w:rsidRPr="009B680A" w:rsidRDefault="001C5F5C" w:rsidP="00D36D14">
            <w:pPr>
              <w:jc w:val="both"/>
              <w:rPr>
                <w:rFonts w:ascii="標楷體" w:eastAsia="標楷體" w:hAnsi="標楷體"/>
                <w:w w:val="90"/>
                <w:sz w:val="20"/>
                <w:szCs w:val="20"/>
                <w:lang w:eastAsia="zh-TW"/>
              </w:rPr>
            </w:pPr>
            <w:r>
              <w:rPr>
                <w:rFonts w:ascii="標楷體" w:eastAsia="標楷體" w:hAnsi="標楷體" w:hint="eastAsia"/>
                <w:w w:val="90"/>
                <w:sz w:val="20"/>
                <w:szCs w:val="20"/>
                <w:lang w:eastAsia="zh-TW"/>
              </w:rPr>
              <w:t>可與外國人溝通？」、「可閱讀書信？」</w:t>
            </w:r>
            <w:r w:rsidR="00E35F4A">
              <w:rPr>
                <w:rFonts w:ascii="標楷體" w:eastAsia="標楷體" w:hAnsi="標楷體" w:hint="eastAsia"/>
                <w:w w:val="90"/>
                <w:sz w:val="20"/>
                <w:szCs w:val="20"/>
                <w:lang w:eastAsia="zh-TW"/>
              </w:rPr>
              <w:t>等基礎英語能力指標，並透過YouTube影片，深化相關印象，再讓學生思考它們希望達到的學習目標。</w:t>
            </w:r>
            <w:r w:rsidR="008E4758">
              <w:rPr>
                <w:rFonts w:ascii="標楷體" w:eastAsia="標楷體" w:hAnsi="標楷體" w:hint="eastAsia"/>
                <w:w w:val="90"/>
                <w:sz w:val="20"/>
                <w:szCs w:val="20"/>
                <w:lang w:eastAsia="zh-TW"/>
              </w:rPr>
              <w:t>（定標）</w:t>
            </w:r>
          </w:p>
        </w:tc>
        <w:tc>
          <w:tcPr>
            <w:tcW w:w="1542" w:type="dxa"/>
            <w:vAlign w:val="center"/>
          </w:tcPr>
          <w:p w14:paraId="3C3B0B01" w14:textId="77777777" w:rsidR="00482D4B" w:rsidRPr="001778CB" w:rsidRDefault="00482D4B" w:rsidP="00D36D14">
            <w:pPr>
              <w:jc w:val="center"/>
              <w:rPr>
                <w:rFonts w:ascii="標楷體" w:eastAsia="標楷體" w:hAnsi="標楷體"/>
                <w:b/>
                <w:spacing w:val="-6"/>
                <w:sz w:val="20"/>
                <w:szCs w:val="20"/>
                <w:lang w:eastAsia="zh-TW"/>
              </w:rPr>
            </w:pPr>
          </w:p>
        </w:tc>
        <w:tc>
          <w:tcPr>
            <w:tcW w:w="8221" w:type="dxa"/>
            <w:gridSpan w:val="5"/>
            <w:vAlign w:val="center"/>
          </w:tcPr>
          <w:p w14:paraId="4021F7EF" w14:textId="77777777" w:rsidR="00482D4B" w:rsidRPr="009B680A" w:rsidRDefault="00482D4B" w:rsidP="00D36D14">
            <w:pPr>
              <w:jc w:val="both"/>
              <w:rPr>
                <w:rFonts w:ascii="標楷體" w:eastAsia="標楷體" w:hAnsi="標楷體"/>
                <w:spacing w:val="-2"/>
                <w:sz w:val="20"/>
                <w:szCs w:val="20"/>
                <w:lang w:eastAsia="zh-TW"/>
              </w:rPr>
            </w:pPr>
          </w:p>
        </w:tc>
      </w:tr>
    </w:tbl>
    <w:p w14:paraId="20381C2F" w14:textId="77777777" w:rsidR="00070EC8" w:rsidRPr="009B680A" w:rsidRDefault="00070EC8" w:rsidP="00070EC8">
      <w:pPr>
        <w:spacing w:line="276" w:lineRule="auto"/>
        <w:rPr>
          <w:rFonts w:ascii="標楷體" w:eastAsia="標楷體" w:hAnsi="標楷體"/>
          <w:sz w:val="20"/>
          <w:szCs w:val="20"/>
        </w:rPr>
        <w:sectPr w:rsidR="00070EC8" w:rsidRPr="009B680A" w:rsidSect="00070EC8">
          <w:pgSz w:w="16840" w:h="11910" w:orient="landscape"/>
          <w:pgMar w:top="460" w:right="280" w:bottom="1574" w:left="460" w:header="720" w:footer="720" w:gutter="0"/>
          <w:cols w:space="720"/>
        </w:sectPr>
      </w:pPr>
    </w:p>
    <w:p w14:paraId="239DF318" w14:textId="77777777" w:rsidR="00070EC8" w:rsidRPr="009B680A" w:rsidRDefault="00070EC8" w:rsidP="00070EC8">
      <w:pPr>
        <w:rPr>
          <w:rFonts w:ascii="標楷體" w:eastAsia="標楷體" w:hAnsi="標楷體"/>
          <w:sz w:val="20"/>
          <w:szCs w:val="20"/>
        </w:rPr>
      </w:pPr>
      <w:r w:rsidRPr="009B680A">
        <w:rPr>
          <w:rFonts w:ascii="標楷體" w:eastAsia="標楷體" w:hAnsi="標楷體"/>
          <w:sz w:val="20"/>
          <w:szCs w:val="20"/>
        </w:rPr>
        <w:br w:type="page"/>
      </w:r>
    </w:p>
    <w:p w14:paraId="7D83A626" w14:textId="77777777" w:rsidR="00070EC8" w:rsidRPr="009B680A" w:rsidRDefault="00070EC8" w:rsidP="00070EC8">
      <w:pPr>
        <w:rPr>
          <w:rFonts w:ascii="標楷體" w:eastAsia="標楷體" w:hAnsi="標楷體"/>
          <w:sz w:val="20"/>
          <w:szCs w:val="20"/>
        </w:r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885"/>
        <w:gridCol w:w="2657"/>
        <w:gridCol w:w="1277"/>
        <w:gridCol w:w="2445"/>
        <w:gridCol w:w="2693"/>
        <w:gridCol w:w="3686"/>
        <w:gridCol w:w="954"/>
        <w:gridCol w:w="321"/>
      </w:tblGrid>
      <w:tr w:rsidR="00070EC8" w:rsidRPr="009B680A" w14:paraId="74829823" w14:textId="77777777" w:rsidTr="00D36D14">
        <w:trPr>
          <w:trHeight w:val="637"/>
        </w:trPr>
        <w:tc>
          <w:tcPr>
            <w:tcW w:w="847" w:type="dxa"/>
            <w:vAlign w:val="center"/>
          </w:tcPr>
          <w:p w14:paraId="3E89F61E"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sz w:val="20"/>
                <w:szCs w:val="20"/>
              </w:rPr>
              <w:t>教學</w:t>
            </w:r>
            <w:r w:rsidRPr="009B680A">
              <w:rPr>
                <w:rFonts w:ascii="標楷體" w:eastAsia="標楷體" w:hAnsi="標楷體"/>
                <w:spacing w:val="-5"/>
                <w:sz w:val="20"/>
                <w:szCs w:val="20"/>
              </w:rPr>
              <w:t>進度</w:t>
            </w:r>
          </w:p>
        </w:tc>
        <w:tc>
          <w:tcPr>
            <w:tcW w:w="885" w:type="dxa"/>
            <w:vAlign w:val="center"/>
          </w:tcPr>
          <w:p w14:paraId="4DB3AF8B"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sz w:val="20"/>
                <w:szCs w:val="20"/>
              </w:rPr>
              <w:t>單元</w:t>
            </w:r>
            <w:r w:rsidRPr="009B680A">
              <w:rPr>
                <w:rFonts w:ascii="標楷體" w:eastAsia="標楷體" w:hAnsi="標楷體"/>
                <w:spacing w:val="-5"/>
                <w:sz w:val="20"/>
                <w:szCs w:val="20"/>
              </w:rPr>
              <w:t>名稱</w:t>
            </w:r>
          </w:p>
        </w:tc>
        <w:tc>
          <w:tcPr>
            <w:tcW w:w="2657" w:type="dxa"/>
            <w:shd w:val="clear" w:color="auto" w:fill="F1F1F1"/>
            <w:vAlign w:val="center"/>
          </w:tcPr>
          <w:p w14:paraId="01624EC0" w14:textId="77777777" w:rsidR="00070EC8" w:rsidRPr="009B680A" w:rsidRDefault="00070EC8" w:rsidP="00D36D14">
            <w:pPr>
              <w:jc w:val="center"/>
              <w:rPr>
                <w:rFonts w:ascii="標楷體" w:eastAsia="標楷體" w:hAnsi="標楷體"/>
                <w:sz w:val="20"/>
                <w:szCs w:val="20"/>
                <w:lang w:eastAsia="zh-TW"/>
              </w:rPr>
            </w:pPr>
            <w:r w:rsidRPr="009B680A">
              <w:rPr>
                <w:rFonts w:ascii="標楷體" w:eastAsia="標楷體" w:hAnsi="標楷體"/>
                <w:color w:val="FF0000"/>
                <w:spacing w:val="-2"/>
                <w:sz w:val="20"/>
                <w:szCs w:val="20"/>
                <w:lang w:eastAsia="zh-TW"/>
              </w:rPr>
              <w:t>連結領域(議題)/</w:t>
            </w:r>
            <w:r w:rsidRPr="009B680A">
              <w:rPr>
                <w:rFonts w:ascii="標楷體" w:eastAsia="標楷體" w:hAnsi="標楷體"/>
                <w:color w:val="FF0000"/>
                <w:spacing w:val="-4"/>
                <w:sz w:val="20"/>
                <w:szCs w:val="20"/>
                <w:lang w:eastAsia="zh-TW"/>
              </w:rPr>
              <w:t>學習表現</w:t>
            </w:r>
          </w:p>
        </w:tc>
        <w:tc>
          <w:tcPr>
            <w:tcW w:w="1277" w:type="dxa"/>
            <w:shd w:val="clear" w:color="auto" w:fill="F1F1F1"/>
            <w:vAlign w:val="center"/>
          </w:tcPr>
          <w:p w14:paraId="3373DAC4"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color w:val="FF0000"/>
                <w:sz w:val="20"/>
                <w:szCs w:val="20"/>
              </w:rPr>
              <w:t>自訂</w:t>
            </w:r>
            <w:r w:rsidRPr="009B680A">
              <w:rPr>
                <w:rFonts w:ascii="標楷體" w:eastAsia="標楷體" w:hAnsi="標楷體"/>
                <w:color w:val="FF0000"/>
                <w:spacing w:val="-4"/>
                <w:sz w:val="20"/>
                <w:szCs w:val="20"/>
              </w:rPr>
              <w:t>學習內容</w:t>
            </w:r>
          </w:p>
        </w:tc>
        <w:tc>
          <w:tcPr>
            <w:tcW w:w="2445" w:type="dxa"/>
            <w:shd w:val="clear" w:color="auto" w:fill="F1F1F1"/>
            <w:vAlign w:val="center"/>
          </w:tcPr>
          <w:p w14:paraId="7E9C61D3"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color w:val="FF0000"/>
                <w:spacing w:val="-4"/>
                <w:sz w:val="20"/>
                <w:szCs w:val="20"/>
              </w:rPr>
              <w:t>學習目標</w:t>
            </w:r>
          </w:p>
        </w:tc>
        <w:tc>
          <w:tcPr>
            <w:tcW w:w="2693" w:type="dxa"/>
            <w:vAlign w:val="center"/>
          </w:tcPr>
          <w:p w14:paraId="5061D213"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spacing w:val="9"/>
                <w:sz w:val="20"/>
                <w:szCs w:val="20"/>
              </w:rPr>
              <w:t xml:space="preserve">表現任務 </w:t>
            </w:r>
            <w:r w:rsidRPr="009B680A">
              <w:rPr>
                <w:rFonts w:ascii="標楷體" w:eastAsia="標楷體" w:hAnsi="標楷體"/>
                <w:sz w:val="20"/>
                <w:szCs w:val="20"/>
              </w:rPr>
              <w:t>(評量內容</w:t>
            </w:r>
            <w:r w:rsidRPr="009B680A">
              <w:rPr>
                <w:rFonts w:ascii="標楷體" w:eastAsia="標楷體" w:hAnsi="標楷體"/>
                <w:spacing w:val="-10"/>
                <w:sz w:val="20"/>
                <w:szCs w:val="20"/>
              </w:rPr>
              <w:t>)</w:t>
            </w:r>
          </w:p>
        </w:tc>
        <w:tc>
          <w:tcPr>
            <w:tcW w:w="3686" w:type="dxa"/>
            <w:shd w:val="clear" w:color="auto" w:fill="F1F1F1"/>
            <w:vAlign w:val="center"/>
          </w:tcPr>
          <w:p w14:paraId="53C51338"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spacing w:val="-4"/>
                <w:sz w:val="20"/>
                <w:szCs w:val="20"/>
              </w:rPr>
              <w:t>學習活動</w:t>
            </w:r>
            <w:r w:rsidRPr="009B680A">
              <w:rPr>
                <w:rFonts w:ascii="標楷體" w:eastAsia="標楷體" w:hAnsi="標楷體"/>
                <w:spacing w:val="-2"/>
                <w:sz w:val="20"/>
                <w:szCs w:val="20"/>
              </w:rPr>
              <w:t>(教學活動</w:t>
            </w:r>
            <w:r w:rsidRPr="009B680A">
              <w:rPr>
                <w:rFonts w:ascii="標楷體" w:eastAsia="標楷體" w:hAnsi="標楷體"/>
                <w:spacing w:val="-10"/>
                <w:sz w:val="20"/>
                <w:szCs w:val="20"/>
              </w:rPr>
              <w:t>)</w:t>
            </w:r>
          </w:p>
        </w:tc>
        <w:tc>
          <w:tcPr>
            <w:tcW w:w="954" w:type="dxa"/>
            <w:vAlign w:val="center"/>
          </w:tcPr>
          <w:p w14:paraId="4A7F2FE6"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spacing w:val="-4"/>
                <w:sz w:val="20"/>
                <w:szCs w:val="20"/>
              </w:rPr>
              <w:t>教學資</w:t>
            </w:r>
            <w:r w:rsidRPr="009B680A">
              <w:rPr>
                <w:rFonts w:ascii="標楷體" w:eastAsia="標楷體" w:hAnsi="標楷體"/>
                <w:spacing w:val="-10"/>
                <w:sz w:val="20"/>
                <w:szCs w:val="20"/>
              </w:rPr>
              <w:t>源</w:t>
            </w:r>
          </w:p>
        </w:tc>
        <w:tc>
          <w:tcPr>
            <w:tcW w:w="321" w:type="dxa"/>
            <w:vAlign w:val="center"/>
          </w:tcPr>
          <w:p w14:paraId="0C5D5B42"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spacing w:val="-10"/>
                <w:sz w:val="20"/>
                <w:szCs w:val="20"/>
              </w:rPr>
              <w:t>節數</w:t>
            </w:r>
          </w:p>
        </w:tc>
      </w:tr>
      <w:tr w:rsidR="00070EC8" w:rsidRPr="009B680A" w14:paraId="5943CA78" w14:textId="77777777" w:rsidTr="00D36D14">
        <w:trPr>
          <w:trHeight w:val="674"/>
        </w:trPr>
        <w:tc>
          <w:tcPr>
            <w:tcW w:w="847" w:type="dxa"/>
            <w:tcBorders>
              <w:bottom w:val="nil"/>
            </w:tcBorders>
          </w:tcPr>
          <w:p w14:paraId="51137A83"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bottom w:val="nil"/>
            </w:tcBorders>
          </w:tcPr>
          <w:p w14:paraId="734FE0E8" w14:textId="77777777" w:rsidR="00070EC8" w:rsidRPr="009B680A" w:rsidRDefault="00070EC8" w:rsidP="00D36D14">
            <w:pPr>
              <w:pStyle w:val="TableParagraph"/>
              <w:spacing w:before="1" w:line="320" w:lineRule="exact"/>
              <w:ind w:left="480" w:right="92" w:firstLine="336"/>
              <w:rPr>
                <w:rFonts w:ascii="標楷體" w:eastAsia="標楷體" w:hAnsi="標楷體"/>
                <w:sz w:val="20"/>
                <w:szCs w:val="20"/>
              </w:rPr>
            </w:pPr>
            <w:r w:rsidRPr="009B680A">
              <w:rPr>
                <w:rFonts w:ascii="標楷體" w:eastAsia="標楷體" w:hAnsi="標楷體"/>
                <w:spacing w:val="-4"/>
                <w:sz w:val="20"/>
                <w:szCs w:val="20"/>
              </w:rPr>
              <w:t xml:space="preserve">Say </w:t>
            </w:r>
            <w:r w:rsidRPr="009B680A">
              <w:rPr>
                <w:rFonts w:ascii="標楷體" w:eastAsia="標楷體" w:hAnsi="標楷體"/>
                <w:spacing w:val="-2"/>
                <w:sz w:val="20"/>
                <w:szCs w:val="20"/>
              </w:rPr>
              <w:t>Hello</w:t>
            </w:r>
          </w:p>
        </w:tc>
        <w:tc>
          <w:tcPr>
            <w:tcW w:w="2657" w:type="dxa"/>
            <w:vMerge w:val="restart"/>
            <w:shd w:val="clear" w:color="auto" w:fill="F1F1F1"/>
          </w:tcPr>
          <w:p w14:paraId="5A742502" w14:textId="77777777" w:rsidR="00070EC8" w:rsidRPr="009B680A" w:rsidRDefault="00070EC8" w:rsidP="00D36D14">
            <w:pPr>
              <w:pStyle w:val="TableParagraph"/>
              <w:spacing w:before="28"/>
              <w:ind w:left="480" w:firstLine="333"/>
              <w:rPr>
                <w:rFonts w:ascii="標楷體" w:eastAsia="標楷體" w:hAnsi="標楷體"/>
                <w:b/>
                <w:sz w:val="20"/>
                <w:szCs w:val="20"/>
                <w:lang w:eastAsia="zh-TW"/>
              </w:rPr>
            </w:pPr>
            <w:r w:rsidRPr="009B680A">
              <w:rPr>
                <w:rFonts w:ascii="標楷體" w:eastAsia="標楷體" w:hAnsi="標楷體"/>
                <w:b/>
                <w:color w:val="000000"/>
                <w:spacing w:val="-5"/>
                <w:sz w:val="20"/>
                <w:szCs w:val="20"/>
                <w:shd w:val="clear" w:color="auto" w:fill="D9D9D9"/>
                <w:lang w:eastAsia="zh-TW"/>
              </w:rPr>
              <w:t>語文</w:t>
            </w:r>
          </w:p>
          <w:p w14:paraId="34BC99F7" w14:textId="77777777" w:rsidR="00070EC8" w:rsidRPr="009B680A" w:rsidRDefault="00070EC8" w:rsidP="00D36D14">
            <w:pPr>
              <w:pStyle w:val="TableParagraph"/>
              <w:spacing w:before="67" w:line="234" w:lineRule="exact"/>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1-Ⅰ-3</w:t>
            </w:r>
            <w:r w:rsidRPr="009B680A">
              <w:rPr>
                <w:rFonts w:ascii="標楷體" w:eastAsia="標楷體" w:hAnsi="標楷體"/>
                <w:spacing w:val="-21"/>
                <w:sz w:val="20"/>
                <w:szCs w:val="20"/>
                <w:lang w:eastAsia="zh-TW"/>
              </w:rPr>
              <w:t xml:space="preserve"> 能</w:t>
            </w:r>
            <w:r w:rsidRPr="009B680A">
              <w:rPr>
                <w:rFonts w:ascii="標楷體" w:eastAsia="標楷體" w:hAnsi="標楷體"/>
                <w:color w:val="FF0000"/>
                <w:spacing w:val="-2"/>
                <w:sz w:val="20"/>
                <w:szCs w:val="20"/>
                <w:lang w:eastAsia="zh-TW"/>
              </w:rPr>
              <w:t>理解</w:t>
            </w:r>
            <w:r w:rsidRPr="009B680A">
              <w:rPr>
                <w:rFonts w:ascii="標楷體" w:eastAsia="標楷體" w:hAnsi="標楷體"/>
                <w:spacing w:val="-4"/>
                <w:sz w:val="20"/>
                <w:szCs w:val="20"/>
                <w:lang w:eastAsia="zh-TW"/>
              </w:rPr>
              <w:t>話語、詩歌、</w:t>
            </w:r>
            <w:r w:rsidRPr="009B680A">
              <w:rPr>
                <w:rFonts w:ascii="標楷體" w:eastAsia="標楷體" w:hAnsi="標楷體"/>
                <w:spacing w:val="-3"/>
                <w:sz w:val="20"/>
                <w:szCs w:val="20"/>
                <w:lang w:eastAsia="zh-TW"/>
              </w:rPr>
              <w:t>故事的訊息，有適切的表情跟</w:t>
            </w:r>
            <w:r w:rsidRPr="009B680A">
              <w:rPr>
                <w:rFonts w:ascii="標楷體" w:eastAsia="標楷體" w:hAnsi="標楷體"/>
                <w:spacing w:val="-4"/>
                <w:sz w:val="20"/>
                <w:szCs w:val="20"/>
                <w:lang w:eastAsia="zh-TW"/>
              </w:rPr>
              <w:t>肢體語言。</w:t>
            </w:r>
          </w:p>
          <w:p w14:paraId="426B6336" w14:textId="77777777" w:rsidR="00070EC8" w:rsidRPr="009B680A" w:rsidRDefault="00070EC8" w:rsidP="00D36D14">
            <w:pPr>
              <w:pStyle w:val="TableParagraph"/>
              <w:spacing w:before="59"/>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2-Ⅰ-1</w:t>
            </w:r>
            <w:r w:rsidRPr="009B680A">
              <w:rPr>
                <w:rFonts w:ascii="標楷體" w:eastAsia="標楷體" w:hAnsi="標楷體"/>
                <w:spacing w:val="-8"/>
                <w:sz w:val="20"/>
                <w:szCs w:val="20"/>
                <w:lang w:eastAsia="zh-TW"/>
              </w:rPr>
              <w:t xml:space="preserve"> 以正確發音流利的</w:t>
            </w:r>
            <w:r w:rsidRPr="009B680A">
              <w:rPr>
                <w:rFonts w:ascii="標楷體" w:eastAsia="標楷體" w:hAnsi="標楷體"/>
                <w:color w:val="FF0000"/>
                <w:spacing w:val="-10"/>
                <w:sz w:val="20"/>
                <w:szCs w:val="20"/>
                <w:lang w:eastAsia="zh-TW"/>
              </w:rPr>
              <w:t>說</w:t>
            </w:r>
          </w:p>
          <w:p w14:paraId="2CC9D739" w14:textId="77777777" w:rsidR="00070EC8" w:rsidRPr="009B680A" w:rsidRDefault="00070EC8" w:rsidP="00D36D14">
            <w:pPr>
              <w:pStyle w:val="TableParagraph"/>
              <w:spacing w:before="49"/>
              <w:ind w:left="480" w:firstLine="343"/>
              <w:rPr>
                <w:rFonts w:ascii="標楷體" w:eastAsia="標楷體" w:hAnsi="標楷體"/>
                <w:sz w:val="20"/>
                <w:szCs w:val="20"/>
                <w:lang w:eastAsia="zh-TW"/>
              </w:rPr>
            </w:pPr>
            <w:r w:rsidRPr="009B680A">
              <w:rPr>
                <w:rFonts w:ascii="標楷體" w:eastAsia="標楷體" w:hAnsi="標楷體"/>
                <w:color w:val="FF0000"/>
                <w:spacing w:val="-2"/>
                <w:sz w:val="20"/>
                <w:szCs w:val="20"/>
                <w:lang w:eastAsia="zh-TW"/>
              </w:rPr>
              <w:t>出</w:t>
            </w:r>
            <w:r w:rsidRPr="009B680A">
              <w:rPr>
                <w:rFonts w:ascii="標楷體" w:eastAsia="標楷體" w:hAnsi="標楷體"/>
                <w:spacing w:val="-4"/>
                <w:sz w:val="20"/>
                <w:szCs w:val="20"/>
                <w:lang w:eastAsia="zh-TW"/>
              </w:rPr>
              <w:t>語意完整的話。</w:t>
            </w:r>
          </w:p>
          <w:p w14:paraId="56527FEB" w14:textId="77777777" w:rsidR="00070EC8" w:rsidRPr="009B680A" w:rsidRDefault="00070EC8" w:rsidP="00D36D14">
            <w:pPr>
              <w:pStyle w:val="TableParagraph"/>
              <w:spacing w:before="54"/>
              <w:ind w:left="480" w:firstLine="350"/>
              <w:rPr>
                <w:rFonts w:ascii="標楷體" w:eastAsia="標楷體" w:hAnsi="標楷體"/>
                <w:sz w:val="20"/>
                <w:szCs w:val="20"/>
                <w:lang w:eastAsia="zh-TW"/>
              </w:rPr>
            </w:pPr>
            <w:r w:rsidRPr="009B680A">
              <w:rPr>
                <w:rFonts w:ascii="標楷體" w:eastAsia="標楷體" w:hAnsi="標楷體"/>
                <w:sz w:val="20"/>
                <w:szCs w:val="20"/>
                <w:lang w:eastAsia="zh-TW"/>
              </w:rPr>
              <w:t>2-Ⅰ-2</w:t>
            </w:r>
            <w:r w:rsidRPr="009B680A">
              <w:rPr>
                <w:rFonts w:ascii="標楷體" w:eastAsia="標楷體" w:hAnsi="標楷體"/>
                <w:spacing w:val="35"/>
                <w:w w:val="150"/>
                <w:sz w:val="20"/>
                <w:szCs w:val="20"/>
                <w:lang w:eastAsia="zh-TW"/>
              </w:rPr>
              <w:t xml:space="preserve"> </w:t>
            </w:r>
            <w:r w:rsidRPr="009B680A">
              <w:rPr>
                <w:rFonts w:ascii="標楷體" w:eastAsia="標楷體" w:hAnsi="標楷體"/>
                <w:spacing w:val="-2"/>
                <w:sz w:val="20"/>
                <w:szCs w:val="20"/>
                <w:lang w:eastAsia="zh-TW"/>
              </w:rPr>
              <w:t>說出所聽聞的內容。</w:t>
            </w:r>
          </w:p>
          <w:p w14:paraId="36024EE3" w14:textId="77777777" w:rsidR="00070EC8" w:rsidRPr="009B680A" w:rsidRDefault="00070EC8" w:rsidP="00D36D14">
            <w:pPr>
              <w:pStyle w:val="TableParagraph"/>
              <w:spacing w:before="54"/>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2-Ⅰ-3</w:t>
            </w:r>
            <w:r w:rsidRPr="009B680A">
              <w:rPr>
                <w:rFonts w:ascii="標楷體" w:eastAsia="標楷體" w:hAnsi="標楷體"/>
                <w:spacing w:val="-9"/>
                <w:sz w:val="20"/>
                <w:szCs w:val="20"/>
                <w:lang w:eastAsia="zh-TW"/>
              </w:rPr>
              <w:t xml:space="preserve"> 與他人交談時，能適</w:t>
            </w:r>
          </w:p>
          <w:p w14:paraId="11991F41" w14:textId="77777777" w:rsidR="00070EC8" w:rsidRPr="009B680A" w:rsidRDefault="00070EC8" w:rsidP="00D36D14">
            <w:pPr>
              <w:pStyle w:val="TableParagraph"/>
              <w:spacing w:before="55"/>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當的提問、合宜的</w:t>
            </w:r>
            <w:r w:rsidRPr="009B680A">
              <w:rPr>
                <w:rFonts w:ascii="標楷體" w:eastAsia="標楷體" w:hAnsi="標楷體"/>
                <w:color w:val="FF0000"/>
                <w:spacing w:val="-2"/>
                <w:sz w:val="20"/>
                <w:szCs w:val="20"/>
                <w:lang w:eastAsia="zh-TW"/>
              </w:rPr>
              <w:t>回答</w:t>
            </w:r>
            <w:r w:rsidRPr="009B680A">
              <w:rPr>
                <w:rFonts w:ascii="標楷體" w:eastAsia="標楷體" w:hAnsi="標楷體"/>
                <w:spacing w:val="-5"/>
                <w:sz w:val="20"/>
                <w:szCs w:val="20"/>
                <w:lang w:eastAsia="zh-TW"/>
              </w:rPr>
              <w:t>，並分</w:t>
            </w:r>
            <w:r w:rsidRPr="009B680A">
              <w:rPr>
                <w:rFonts w:ascii="標楷體" w:eastAsia="標楷體" w:hAnsi="標楷體"/>
                <w:spacing w:val="-4"/>
                <w:sz w:val="20"/>
                <w:szCs w:val="20"/>
                <w:lang w:eastAsia="zh-TW"/>
              </w:rPr>
              <w:t>享想法。</w:t>
            </w:r>
          </w:p>
        </w:tc>
        <w:tc>
          <w:tcPr>
            <w:tcW w:w="1277" w:type="dxa"/>
            <w:tcBorders>
              <w:bottom w:val="nil"/>
            </w:tcBorders>
            <w:shd w:val="clear" w:color="auto" w:fill="F1F1F1"/>
          </w:tcPr>
          <w:p w14:paraId="3A50AA59" w14:textId="77777777" w:rsidR="00070EC8" w:rsidRPr="009B680A" w:rsidRDefault="00070EC8" w:rsidP="00D36D14">
            <w:pPr>
              <w:pStyle w:val="TableParagraph"/>
              <w:spacing w:before="60"/>
              <w:ind w:left="480" w:firstLine="343"/>
              <w:rPr>
                <w:rFonts w:ascii="標楷體" w:eastAsia="標楷體" w:hAnsi="標楷體"/>
                <w:sz w:val="20"/>
                <w:szCs w:val="20"/>
              </w:rPr>
            </w:pPr>
            <w:r w:rsidRPr="009B680A">
              <w:rPr>
                <w:rFonts w:ascii="標楷體" w:eastAsia="標楷體" w:hAnsi="標楷體"/>
                <w:color w:val="006FC0"/>
                <w:spacing w:val="-2"/>
                <w:sz w:val="20"/>
                <w:szCs w:val="20"/>
              </w:rPr>
              <w:t>1.</w:t>
            </w:r>
            <w:r w:rsidRPr="009B680A">
              <w:rPr>
                <w:rFonts w:ascii="標楷體" w:eastAsia="標楷體" w:hAnsi="標楷體"/>
                <w:color w:val="006FC0"/>
                <w:spacing w:val="-4"/>
                <w:sz w:val="20"/>
                <w:szCs w:val="20"/>
              </w:rPr>
              <w:t>自我介紹</w:t>
            </w:r>
          </w:p>
        </w:tc>
        <w:tc>
          <w:tcPr>
            <w:tcW w:w="2445" w:type="dxa"/>
            <w:tcBorders>
              <w:bottom w:val="nil"/>
            </w:tcBorders>
            <w:shd w:val="clear" w:color="auto" w:fill="F1F1F1"/>
          </w:tcPr>
          <w:p w14:paraId="43A3F8D7" w14:textId="77777777" w:rsidR="00070EC8" w:rsidRPr="009B680A" w:rsidRDefault="00070EC8" w:rsidP="00D36D14">
            <w:pPr>
              <w:pStyle w:val="TableParagraph"/>
              <w:spacing w:before="60"/>
              <w:ind w:left="480" w:firstLine="322"/>
              <w:rPr>
                <w:rFonts w:ascii="標楷體" w:eastAsia="標楷體" w:hAnsi="標楷體"/>
                <w:sz w:val="20"/>
                <w:szCs w:val="20"/>
                <w:lang w:eastAsia="zh-TW"/>
              </w:rPr>
            </w:pPr>
            <w:r w:rsidRPr="00BF0BB2">
              <w:rPr>
                <w:rFonts w:ascii="標楷體" w:eastAsia="標楷體" w:hAnsi="標楷體"/>
                <w:spacing w:val="-8"/>
                <w:sz w:val="20"/>
                <w:szCs w:val="20"/>
                <w:lang w:eastAsia="zh-TW"/>
              </w:rPr>
              <w:t>1.</w:t>
            </w:r>
            <w:r w:rsidRPr="009B680A">
              <w:rPr>
                <w:rFonts w:ascii="標楷體" w:eastAsia="標楷體" w:hAnsi="標楷體"/>
                <w:color w:val="FF0000"/>
                <w:spacing w:val="-8"/>
                <w:sz w:val="20"/>
                <w:szCs w:val="20"/>
                <w:lang w:eastAsia="zh-TW"/>
              </w:rPr>
              <w:t>說出</w:t>
            </w:r>
            <w:r w:rsidRPr="009B680A">
              <w:rPr>
                <w:rFonts w:ascii="標楷體" w:eastAsia="標楷體" w:hAnsi="標楷體"/>
                <w:spacing w:val="-9"/>
                <w:sz w:val="20"/>
                <w:szCs w:val="20"/>
                <w:lang w:eastAsia="zh-TW"/>
              </w:rPr>
              <w:t>自己的英文名字，並</w:t>
            </w:r>
            <w:r w:rsidRPr="009B680A">
              <w:rPr>
                <w:rFonts w:ascii="標楷體" w:eastAsia="標楷體" w:hAnsi="標楷體"/>
                <w:spacing w:val="-2"/>
                <w:sz w:val="20"/>
                <w:szCs w:val="20"/>
                <w:lang w:eastAsia="zh-TW"/>
              </w:rPr>
              <w:t>做</w:t>
            </w:r>
            <w:r w:rsidRPr="009B680A">
              <w:rPr>
                <w:rFonts w:ascii="標楷體" w:eastAsia="標楷體" w:hAnsi="標楷體"/>
                <w:color w:val="006FC0"/>
                <w:spacing w:val="-2"/>
                <w:sz w:val="20"/>
                <w:szCs w:val="20"/>
                <w:lang w:eastAsia="zh-TW"/>
              </w:rPr>
              <w:t>自我介紹</w:t>
            </w:r>
            <w:r w:rsidRPr="009B680A">
              <w:rPr>
                <w:rFonts w:ascii="標楷體" w:eastAsia="標楷體" w:hAnsi="標楷體"/>
                <w:spacing w:val="-10"/>
                <w:sz w:val="20"/>
                <w:szCs w:val="20"/>
                <w:lang w:eastAsia="zh-TW"/>
              </w:rPr>
              <w:t>。</w:t>
            </w:r>
          </w:p>
        </w:tc>
        <w:tc>
          <w:tcPr>
            <w:tcW w:w="2693" w:type="dxa"/>
            <w:tcBorders>
              <w:bottom w:val="nil"/>
            </w:tcBorders>
          </w:tcPr>
          <w:p w14:paraId="048E2826" w14:textId="77777777" w:rsidR="00070EC8" w:rsidRPr="00A207D2" w:rsidRDefault="00070EC8" w:rsidP="00D36D14">
            <w:pPr>
              <w:pStyle w:val="TableParagraph"/>
              <w:spacing w:before="60"/>
              <w:ind w:left="480" w:firstLine="350"/>
              <w:rPr>
                <w:rFonts w:ascii="標楷體" w:eastAsia="標楷體" w:hAnsi="標楷體"/>
                <w:sz w:val="20"/>
                <w:szCs w:val="20"/>
                <w:lang w:val="en-US"/>
              </w:rPr>
            </w:pPr>
            <w:r w:rsidRPr="00A207D2">
              <w:rPr>
                <w:rFonts w:ascii="標楷體" w:eastAsia="標楷體" w:hAnsi="標楷體"/>
                <w:sz w:val="20"/>
                <w:szCs w:val="20"/>
                <w:lang w:val="en-US"/>
              </w:rPr>
              <w:t>1.</w:t>
            </w:r>
            <w:r w:rsidRPr="009B680A">
              <w:rPr>
                <w:rFonts w:ascii="標楷體" w:eastAsia="標楷體" w:hAnsi="標楷體"/>
                <w:spacing w:val="-16"/>
                <w:sz w:val="20"/>
                <w:szCs w:val="20"/>
              </w:rPr>
              <w:t>能用</w:t>
            </w:r>
            <w:r w:rsidRPr="00A207D2">
              <w:rPr>
                <w:rFonts w:ascii="標楷體" w:eastAsia="標楷體" w:hAnsi="標楷體"/>
                <w:spacing w:val="-16"/>
                <w:sz w:val="20"/>
                <w:szCs w:val="20"/>
                <w:lang w:val="en-US"/>
              </w:rPr>
              <w:t xml:space="preserve"> </w:t>
            </w:r>
            <w:r w:rsidRPr="00A207D2">
              <w:rPr>
                <w:rFonts w:ascii="標楷體" w:eastAsia="標楷體" w:hAnsi="標楷體"/>
                <w:sz w:val="20"/>
                <w:szCs w:val="20"/>
                <w:lang w:val="en-US"/>
              </w:rPr>
              <w:t>Hi，</w:t>
            </w:r>
            <w:proofErr w:type="gramStart"/>
            <w:r w:rsidRPr="00A207D2">
              <w:rPr>
                <w:rFonts w:ascii="標楷體" w:eastAsia="標楷體" w:hAnsi="標楷體"/>
                <w:sz w:val="20"/>
                <w:szCs w:val="20"/>
                <w:lang w:val="en-US"/>
              </w:rPr>
              <w:t>Hello</w:t>
            </w:r>
            <w:proofErr w:type="gramEnd"/>
            <w:r w:rsidRPr="00A207D2">
              <w:rPr>
                <w:rFonts w:ascii="標楷體" w:eastAsia="標楷體" w:hAnsi="標楷體"/>
                <w:sz w:val="20"/>
                <w:szCs w:val="20"/>
                <w:lang w:val="en-US"/>
              </w:rPr>
              <w:t>！I</w:t>
            </w:r>
            <w:r w:rsidRPr="00A207D2">
              <w:rPr>
                <w:rFonts w:ascii="標楷體" w:eastAsia="標楷體" w:hAnsi="標楷體"/>
                <w:spacing w:val="-16"/>
                <w:sz w:val="20"/>
                <w:szCs w:val="20"/>
                <w:lang w:val="en-US"/>
              </w:rPr>
              <w:t xml:space="preserve"> </w:t>
            </w:r>
            <w:r w:rsidRPr="00A207D2">
              <w:rPr>
                <w:rFonts w:ascii="標楷體" w:eastAsia="標楷體" w:hAnsi="標楷體"/>
                <w:spacing w:val="-5"/>
                <w:sz w:val="20"/>
                <w:szCs w:val="20"/>
                <w:lang w:val="en-US"/>
              </w:rPr>
              <w:t>am</w:t>
            </w:r>
            <w:r w:rsidRPr="00A207D2">
              <w:rPr>
                <w:rFonts w:ascii="標楷體" w:eastAsia="標楷體" w:hAnsi="標楷體"/>
                <w:spacing w:val="171"/>
                <w:sz w:val="20"/>
                <w:szCs w:val="20"/>
                <w:u w:val="single"/>
                <w:lang w:val="en-US"/>
              </w:rPr>
              <w:t xml:space="preserve"> </w:t>
            </w:r>
          </w:p>
          <w:p w14:paraId="5CA6FDB0" w14:textId="77777777" w:rsidR="00070EC8" w:rsidRPr="009B680A" w:rsidRDefault="00070EC8" w:rsidP="00D36D14">
            <w:pPr>
              <w:pStyle w:val="TableParagraph"/>
              <w:spacing w:before="100" w:line="234" w:lineRule="exact"/>
              <w:ind w:left="480" w:firstLine="336"/>
              <w:rPr>
                <w:rFonts w:ascii="標楷體" w:eastAsia="標楷體" w:hAnsi="標楷體"/>
                <w:sz w:val="20"/>
                <w:szCs w:val="20"/>
              </w:rPr>
            </w:pPr>
            <w:r w:rsidRPr="009B680A">
              <w:rPr>
                <w:rFonts w:ascii="標楷體" w:eastAsia="標楷體" w:hAnsi="標楷體"/>
                <w:spacing w:val="-4"/>
                <w:sz w:val="20"/>
                <w:szCs w:val="20"/>
              </w:rPr>
              <w:t>做自我介紹</w:t>
            </w:r>
          </w:p>
        </w:tc>
        <w:tc>
          <w:tcPr>
            <w:tcW w:w="3686" w:type="dxa"/>
            <w:tcBorders>
              <w:bottom w:val="nil"/>
            </w:tcBorders>
          </w:tcPr>
          <w:p w14:paraId="0D5F3882" w14:textId="77777777" w:rsidR="00070EC8" w:rsidRPr="009B680A" w:rsidRDefault="00070EC8" w:rsidP="00D36D14">
            <w:pPr>
              <w:pStyle w:val="TableParagraph"/>
              <w:spacing w:before="60"/>
              <w:ind w:left="480" w:firstLine="336"/>
              <w:rPr>
                <w:rFonts w:ascii="標楷體" w:eastAsia="標楷體" w:hAnsi="標楷體"/>
                <w:b/>
                <w:sz w:val="20"/>
                <w:szCs w:val="20"/>
                <w:lang w:eastAsia="zh-TW"/>
              </w:rPr>
            </w:pPr>
            <w:r w:rsidRPr="009B680A">
              <w:rPr>
                <w:rFonts w:ascii="標楷體" w:eastAsia="標楷體" w:hAnsi="標楷體"/>
                <w:b/>
                <w:spacing w:val="-4"/>
                <w:sz w:val="20"/>
                <w:szCs w:val="20"/>
                <w:lang w:eastAsia="zh-TW"/>
              </w:rPr>
              <w:t>教師導學</w:t>
            </w:r>
          </w:p>
          <w:p w14:paraId="19079877" w14:textId="77777777" w:rsidR="00070EC8" w:rsidRPr="009B680A" w:rsidRDefault="00070EC8" w:rsidP="00D36D14">
            <w:pPr>
              <w:pStyle w:val="TableParagraph"/>
              <w:spacing w:before="100" w:line="234" w:lineRule="exact"/>
              <w:ind w:left="480" w:firstLine="340"/>
              <w:rPr>
                <w:rFonts w:ascii="標楷體" w:eastAsia="標楷體" w:hAnsi="標楷體"/>
                <w:sz w:val="20"/>
                <w:szCs w:val="20"/>
                <w:lang w:eastAsia="zh-TW"/>
              </w:rPr>
            </w:pPr>
            <w:r w:rsidRPr="009B680A">
              <w:rPr>
                <w:rFonts w:ascii="標楷體" w:eastAsia="標楷體" w:hAnsi="標楷體"/>
                <w:spacing w:val="-3"/>
                <w:sz w:val="20"/>
                <w:szCs w:val="20"/>
                <w:shd w:val="clear" w:color="auto" w:fill="FFC000"/>
                <w:lang w:eastAsia="zh-TW"/>
              </w:rPr>
              <w:t>活動</w:t>
            </w:r>
            <w:proofErr w:type="gramStart"/>
            <w:r w:rsidRPr="009B680A">
              <w:rPr>
                <w:rFonts w:ascii="標楷體" w:eastAsia="標楷體" w:hAnsi="標楷體"/>
                <w:spacing w:val="-3"/>
                <w:sz w:val="20"/>
                <w:szCs w:val="20"/>
                <w:shd w:val="clear" w:color="auto" w:fill="FFC000"/>
                <w:lang w:eastAsia="zh-TW"/>
              </w:rPr>
              <w:t>一</w:t>
            </w:r>
            <w:proofErr w:type="gramEnd"/>
            <w:r w:rsidRPr="009B680A">
              <w:rPr>
                <w:rFonts w:ascii="標楷體" w:eastAsia="標楷體" w:hAnsi="標楷體"/>
                <w:spacing w:val="-3"/>
                <w:sz w:val="20"/>
                <w:szCs w:val="20"/>
                <w:lang w:eastAsia="zh-TW"/>
              </w:rPr>
              <w:t>認識老師和同學</w:t>
            </w:r>
          </w:p>
        </w:tc>
        <w:tc>
          <w:tcPr>
            <w:tcW w:w="954" w:type="dxa"/>
            <w:tcBorders>
              <w:bottom w:val="nil"/>
            </w:tcBorders>
          </w:tcPr>
          <w:p w14:paraId="5370BA69" w14:textId="77777777" w:rsidR="00070EC8" w:rsidRPr="009B680A" w:rsidRDefault="00070EC8" w:rsidP="00D36D14">
            <w:pPr>
              <w:pStyle w:val="TableParagraph"/>
              <w:spacing w:before="60"/>
              <w:ind w:left="480" w:firstLine="333"/>
              <w:rPr>
                <w:rFonts w:ascii="標楷體" w:eastAsia="標楷體" w:hAnsi="標楷體"/>
                <w:sz w:val="20"/>
                <w:szCs w:val="20"/>
              </w:rPr>
            </w:pPr>
            <w:r w:rsidRPr="009B680A">
              <w:rPr>
                <w:rFonts w:ascii="標楷體" w:eastAsia="標楷體" w:hAnsi="標楷體"/>
                <w:spacing w:val="-5"/>
                <w:sz w:val="20"/>
                <w:szCs w:val="20"/>
              </w:rPr>
              <w:t>電子書</w:t>
            </w:r>
          </w:p>
          <w:p w14:paraId="26AC3C4A" w14:textId="77777777" w:rsidR="00070EC8" w:rsidRPr="009B680A" w:rsidRDefault="00070EC8" w:rsidP="00D36D14">
            <w:pPr>
              <w:pStyle w:val="TableParagraph"/>
              <w:spacing w:before="100" w:line="234" w:lineRule="exact"/>
              <w:ind w:left="480" w:firstLine="333"/>
              <w:rPr>
                <w:rFonts w:ascii="標楷體" w:eastAsia="標楷體" w:hAnsi="標楷體"/>
                <w:sz w:val="20"/>
                <w:szCs w:val="20"/>
              </w:rPr>
            </w:pPr>
            <w:r w:rsidRPr="009B680A">
              <w:rPr>
                <w:rFonts w:ascii="標楷體" w:eastAsia="標楷體" w:hAnsi="標楷體"/>
                <w:spacing w:val="-5"/>
                <w:sz w:val="20"/>
                <w:szCs w:val="20"/>
              </w:rPr>
              <w:t>課本</w:t>
            </w:r>
          </w:p>
        </w:tc>
        <w:tc>
          <w:tcPr>
            <w:tcW w:w="321" w:type="dxa"/>
            <w:vMerge w:val="restart"/>
          </w:tcPr>
          <w:p w14:paraId="3891BD2C" w14:textId="77777777" w:rsidR="00070EC8" w:rsidRDefault="00070EC8" w:rsidP="00D36D14">
            <w:pPr>
              <w:pStyle w:val="TableParagraph"/>
              <w:ind w:left="480" w:right="8" w:firstLine="315"/>
              <w:jc w:val="center"/>
              <w:rPr>
                <w:rFonts w:ascii="標楷體" w:eastAsia="標楷體" w:hAnsi="標楷體"/>
                <w:spacing w:val="-10"/>
                <w:sz w:val="20"/>
                <w:szCs w:val="20"/>
              </w:rPr>
            </w:pPr>
            <w:r>
              <w:rPr>
                <w:rFonts w:ascii="標楷體" w:eastAsia="標楷體" w:hAnsi="標楷體"/>
                <w:spacing w:val="-10"/>
                <w:sz w:val="20"/>
                <w:szCs w:val="20"/>
              </w:rPr>
              <w:t>4</w:t>
            </w:r>
          </w:p>
          <w:p w14:paraId="4A13161A" w14:textId="77777777" w:rsidR="00070EC8" w:rsidRPr="009B680A" w:rsidRDefault="00070EC8" w:rsidP="00D36D14">
            <w:pPr>
              <w:pStyle w:val="TableParagraph"/>
              <w:ind w:left="480" w:right="8" w:firstLine="315"/>
              <w:jc w:val="center"/>
              <w:rPr>
                <w:rFonts w:ascii="標楷體" w:eastAsia="標楷體" w:hAnsi="標楷體"/>
                <w:sz w:val="20"/>
                <w:szCs w:val="20"/>
              </w:rPr>
            </w:pPr>
            <w:r w:rsidRPr="009B680A">
              <w:rPr>
                <w:rFonts w:ascii="標楷體" w:eastAsia="標楷體" w:hAnsi="標楷體"/>
                <w:spacing w:val="-10"/>
                <w:sz w:val="20"/>
                <w:szCs w:val="20"/>
              </w:rPr>
              <w:t>節</w:t>
            </w:r>
          </w:p>
        </w:tc>
      </w:tr>
      <w:tr w:rsidR="00070EC8" w:rsidRPr="009B680A" w14:paraId="58FF1898" w14:textId="77777777" w:rsidTr="00D36D14">
        <w:trPr>
          <w:trHeight w:val="391"/>
        </w:trPr>
        <w:tc>
          <w:tcPr>
            <w:tcW w:w="847" w:type="dxa"/>
            <w:tcBorders>
              <w:top w:val="nil"/>
              <w:bottom w:val="nil"/>
            </w:tcBorders>
          </w:tcPr>
          <w:p w14:paraId="18BB546F"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bottom w:val="nil"/>
            </w:tcBorders>
          </w:tcPr>
          <w:p w14:paraId="65A2DCF2" w14:textId="77777777" w:rsidR="00070EC8" w:rsidRPr="009B680A" w:rsidRDefault="00070EC8" w:rsidP="00D36D14">
            <w:pPr>
              <w:pStyle w:val="TableParagraph"/>
              <w:spacing w:before="13"/>
              <w:ind w:left="480" w:firstLine="315"/>
              <w:rPr>
                <w:rFonts w:ascii="標楷體" w:eastAsia="標楷體" w:hAnsi="標楷體"/>
                <w:sz w:val="20"/>
                <w:szCs w:val="20"/>
              </w:rPr>
            </w:pPr>
            <w:r w:rsidRPr="009B680A">
              <w:rPr>
                <w:rFonts w:ascii="標楷體" w:eastAsia="標楷體" w:hAnsi="標楷體"/>
                <w:spacing w:val="-10"/>
                <w:sz w:val="20"/>
                <w:szCs w:val="20"/>
              </w:rPr>
              <w:t>！</w:t>
            </w:r>
          </w:p>
        </w:tc>
        <w:tc>
          <w:tcPr>
            <w:tcW w:w="2657" w:type="dxa"/>
            <w:vMerge/>
            <w:shd w:val="clear" w:color="auto" w:fill="F1F1F1"/>
          </w:tcPr>
          <w:p w14:paraId="340319B7" w14:textId="77777777" w:rsidR="00070EC8" w:rsidRPr="009B680A" w:rsidRDefault="00070EC8" w:rsidP="00D36D14">
            <w:pPr>
              <w:pStyle w:val="TableParagraph"/>
              <w:spacing w:before="55"/>
              <w:ind w:left="480" w:firstLine="350"/>
              <w:rPr>
                <w:rFonts w:ascii="標楷體" w:eastAsia="標楷體" w:hAnsi="標楷體"/>
                <w:sz w:val="20"/>
                <w:szCs w:val="20"/>
              </w:rPr>
            </w:pPr>
          </w:p>
        </w:tc>
        <w:tc>
          <w:tcPr>
            <w:tcW w:w="1277" w:type="dxa"/>
            <w:tcBorders>
              <w:top w:val="nil"/>
              <w:bottom w:val="nil"/>
            </w:tcBorders>
            <w:shd w:val="clear" w:color="auto" w:fill="F1F1F1"/>
          </w:tcPr>
          <w:p w14:paraId="75FE473C"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36FFCD1F"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0E6CEFB6"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0434DD9B" w14:textId="77777777" w:rsidR="00070EC8" w:rsidRPr="009B680A" w:rsidRDefault="00070EC8" w:rsidP="00D36D14">
            <w:pPr>
              <w:pStyle w:val="TableParagraph"/>
              <w:spacing w:before="95"/>
              <w:ind w:left="480" w:firstLine="350"/>
              <w:rPr>
                <w:rFonts w:ascii="標楷體" w:eastAsia="標楷體" w:hAnsi="標楷體"/>
                <w:sz w:val="20"/>
                <w:szCs w:val="20"/>
                <w:lang w:eastAsia="zh-TW"/>
              </w:rPr>
            </w:pPr>
            <w:r w:rsidRPr="009B680A">
              <w:rPr>
                <w:rFonts w:ascii="標楷體" w:eastAsia="標楷體" w:hAnsi="標楷體"/>
                <w:sz w:val="20"/>
                <w:szCs w:val="20"/>
                <w:lang w:eastAsia="zh-TW"/>
              </w:rPr>
              <w:t>教師</w:t>
            </w:r>
            <w:r w:rsidRPr="009B680A">
              <w:rPr>
                <w:rFonts w:ascii="標楷體" w:eastAsia="標楷體" w:hAnsi="標楷體"/>
                <w:color w:val="00AF50"/>
                <w:sz w:val="20"/>
                <w:szCs w:val="20"/>
                <w:lang w:eastAsia="zh-TW"/>
              </w:rPr>
              <w:t>示範</w:t>
            </w:r>
            <w:r w:rsidRPr="009B680A">
              <w:rPr>
                <w:rFonts w:ascii="標楷體" w:eastAsia="標楷體" w:hAnsi="標楷體"/>
                <w:sz w:val="20"/>
                <w:szCs w:val="20"/>
                <w:lang w:eastAsia="zh-TW"/>
              </w:rPr>
              <w:t>使用“Hi</w:t>
            </w:r>
            <w:r w:rsidRPr="009B680A">
              <w:rPr>
                <w:rFonts w:ascii="標楷體" w:eastAsia="標楷體" w:hAnsi="標楷體"/>
                <w:spacing w:val="-10"/>
                <w:sz w:val="20"/>
                <w:szCs w:val="20"/>
                <w:lang w:eastAsia="zh-TW"/>
              </w:rPr>
              <w:t xml:space="preserve">! </w:t>
            </w:r>
            <w:r w:rsidRPr="009B680A">
              <w:rPr>
                <w:rFonts w:ascii="標楷體" w:eastAsia="標楷體" w:hAnsi="標楷體"/>
                <w:sz w:val="20"/>
                <w:szCs w:val="20"/>
                <w:lang w:eastAsia="zh-TW"/>
              </w:rPr>
              <w:t>I</w:t>
            </w:r>
            <w:proofErr w:type="gramStart"/>
            <w:r w:rsidRPr="009B680A">
              <w:rPr>
                <w:rFonts w:ascii="標楷體" w:eastAsia="標楷體" w:hAnsi="標楷體"/>
                <w:sz w:val="20"/>
                <w:szCs w:val="20"/>
                <w:lang w:eastAsia="zh-TW"/>
              </w:rPr>
              <w:t>’</w:t>
            </w:r>
            <w:proofErr w:type="gramEnd"/>
            <w:r w:rsidRPr="009B680A">
              <w:rPr>
                <w:rFonts w:ascii="標楷體" w:eastAsia="標楷體" w:hAnsi="標楷體"/>
                <w:sz w:val="20"/>
                <w:szCs w:val="20"/>
                <w:lang w:eastAsia="zh-TW"/>
              </w:rPr>
              <w:t>m</w:t>
            </w:r>
            <w:r w:rsidRPr="009B680A">
              <w:rPr>
                <w:rFonts w:ascii="標楷體" w:eastAsia="標楷體" w:hAnsi="標楷體"/>
                <w:spacing w:val="-17"/>
                <w:sz w:val="20"/>
                <w:szCs w:val="20"/>
                <w:lang w:eastAsia="zh-TW"/>
              </w:rPr>
              <w:t xml:space="preserve"> </w:t>
            </w:r>
            <w:r w:rsidRPr="009B680A">
              <w:rPr>
                <w:rFonts w:ascii="標楷體" w:eastAsia="標楷體" w:hAnsi="標楷體"/>
                <w:spacing w:val="43"/>
                <w:sz w:val="20"/>
                <w:szCs w:val="20"/>
                <w:u w:val="single"/>
                <w:lang w:eastAsia="zh-TW"/>
              </w:rPr>
              <w:t xml:space="preserve">  </w:t>
            </w:r>
            <w:r w:rsidRPr="009B680A">
              <w:rPr>
                <w:rFonts w:ascii="標楷體" w:eastAsia="標楷體" w:hAnsi="標楷體"/>
                <w:spacing w:val="-2"/>
                <w:sz w:val="20"/>
                <w:szCs w:val="20"/>
                <w:lang w:eastAsia="zh-TW"/>
              </w:rPr>
              <w:t>.”介紹自</w:t>
            </w:r>
          </w:p>
        </w:tc>
        <w:tc>
          <w:tcPr>
            <w:tcW w:w="954" w:type="dxa"/>
            <w:tcBorders>
              <w:top w:val="nil"/>
              <w:bottom w:val="nil"/>
            </w:tcBorders>
          </w:tcPr>
          <w:p w14:paraId="7B263788"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21" w:type="dxa"/>
            <w:vMerge/>
            <w:tcBorders>
              <w:top w:val="nil"/>
            </w:tcBorders>
          </w:tcPr>
          <w:p w14:paraId="042D4D67" w14:textId="77777777" w:rsidR="00070EC8" w:rsidRPr="009B680A" w:rsidRDefault="00070EC8" w:rsidP="00D36D14">
            <w:pPr>
              <w:rPr>
                <w:rFonts w:ascii="標楷體" w:eastAsia="標楷體" w:hAnsi="標楷體"/>
                <w:sz w:val="20"/>
                <w:szCs w:val="20"/>
                <w:lang w:eastAsia="zh-TW"/>
              </w:rPr>
            </w:pPr>
          </w:p>
        </w:tc>
      </w:tr>
      <w:tr w:rsidR="00070EC8" w:rsidRPr="009B680A" w14:paraId="0AE4CE7F" w14:textId="77777777" w:rsidTr="00D36D14">
        <w:trPr>
          <w:trHeight w:val="344"/>
        </w:trPr>
        <w:tc>
          <w:tcPr>
            <w:tcW w:w="847" w:type="dxa"/>
            <w:tcBorders>
              <w:top w:val="nil"/>
              <w:bottom w:val="nil"/>
            </w:tcBorders>
          </w:tcPr>
          <w:p w14:paraId="4D5F778E"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885" w:type="dxa"/>
            <w:tcBorders>
              <w:top w:val="nil"/>
              <w:bottom w:val="nil"/>
            </w:tcBorders>
          </w:tcPr>
          <w:p w14:paraId="627A517C"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657" w:type="dxa"/>
            <w:vMerge/>
            <w:shd w:val="clear" w:color="auto" w:fill="F1F1F1"/>
          </w:tcPr>
          <w:p w14:paraId="0994E628" w14:textId="77777777" w:rsidR="00070EC8" w:rsidRPr="009B680A" w:rsidRDefault="00070EC8" w:rsidP="00D36D14">
            <w:pPr>
              <w:pStyle w:val="TableParagraph"/>
              <w:spacing w:before="55"/>
              <w:ind w:left="480" w:firstLine="350"/>
              <w:rPr>
                <w:rFonts w:ascii="標楷體" w:eastAsia="標楷體" w:hAnsi="標楷體"/>
                <w:sz w:val="20"/>
                <w:szCs w:val="20"/>
                <w:lang w:eastAsia="zh-TW"/>
              </w:rPr>
            </w:pPr>
          </w:p>
        </w:tc>
        <w:tc>
          <w:tcPr>
            <w:tcW w:w="1277" w:type="dxa"/>
            <w:tcBorders>
              <w:top w:val="nil"/>
              <w:bottom w:val="nil"/>
            </w:tcBorders>
            <w:shd w:val="clear" w:color="auto" w:fill="F1F1F1"/>
          </w:tcPr>
          <w:p w14:paraId="304E336C"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445" w:type="dxa"/>
            <w:tcBorders>
              <w:top w:val="nil"/>
              <w:bottom w:val="nil"/>
            </w:tcBorders>
            <w:shd w:val="clear" w:color="auto" w:fill="F1F1F1"/>
          </w:tcPr>
          <w:p w14:paraId="43177420"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693" w:type="dxa"/>
            <w:tcBorders>
              <w:top w:val="nil"/>
              <w:bottom w:val="nil"/>
            </w:tcBorders>
          </w:tcPr>
          <w:p w14:paraId="75CECACF"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686" w:type="dxa"/>
            <w:tcBorders>
              <w:top w:val="nil"/>
              <w:bottom w:val="nil"/>
            </w:tcBorders>
          </w:tcPr>
          <w:p w14:paraId="19476994" w14:textId="77777777" w:rsidR="00070EC8" w:rsidRPr="009B680A" w:rsidRDefault="00070EC8" w:rsidP="00D36D14">
            <w:pPr>
              <w:pStyle w:val="TableParagraph"/>
              <w:spacing w:before="54"/>
              <w:ind w:left="480" w:firstLine="325"/>
              <w:rPr>
                <w:rFonts w:ascii="標楷體" w:eastAsia="標楷體" w:hAnsi="標楷體"/>
                <w:sz w:val="20"/>
                <w:szCs w:val="20"/>
                <w:lang w:eastAsia="zh-TW"/>
              </w:rPr>
            </w:pPr>
            <w:r w:rsidRPr="009B680A">
              <w:rPr>
                <w:rFonts w:ascii="標楷體" w:eastAsia="標楷體" w:hAnsi="標楷體"/>
                <w:spacing w:val="-7"/>
                <w:sz w:val="20"/>
                <w:szCs w:val="20"/>
                <w:lang w:eastAsia="zh-TW"/>
              </w:rPr>
              <w:t>己。說明自己的喜好、興趣、英文名字，</w:t>
            </w:r>
          </w:p>
        </w:tc>
        <w:tc>
          <w:tcPr>
            <w:tcW w:w="954" w:type="dxa"/>
            <w:tcBorders>
              <w:top w:val="nil"/>
              <w:bottom w:val="nil"/>
            </w:tcBorders>
          </w:tcPr>
          <w:p w14:paraId="63AA0856"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21" w:type="dxa"/>
            <w:vMerge/>
            <w:tcBorders>
              <w:top w:val="nil"/>
            </w:tcBorders>
          </w:tcPr>
          <w:p w14:paraId="0D0EC694" w14:textId="77777777" w:rsidR="00070EC8" w:rsidRPr="009B680A" w:rsidRDefault="00070EC8" w:rsidP="00D36D14">
            <w:pPr>
              <w:rPr>
                <w:rFonts w:ascii="標楷體" w:eastAsia="標楷體" w:hAnsi="標楷體"/>
                <w:sz w:val="20"/>
                <w:szCs w:val="20"/>
                <w:lang w:eastAsia="zh-TW"/>
              </w:rPr>
            </w:pPr>
          </w:p>
        </w:tc>
      </w:tr>
      <w:tr w:rsidR="00070EC8" w:rsidRPr="009B680A" w14:paraId="5C058B26" w14:textId="77777777" w:rsidTr="00D36D14">
        <w:trPr>
          <w:trHeight w:val="360"/>
        </w:trPr>
        <w:tc>
          <w:tcPr>
            <w:tcW w:w="847" w:type="dxa"/>
            <w:tcBorders>
              <w:top w:val="nil"/>
              <w:bottom w:val="nil"/>
            </w:tcBorders>
          </w:tcPr>
          <w:p w14:paraId="06D2907E"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885" w:type="dxa"/>
            <w:tcBorders>
              <w:top w:val="nil"/>
              <w:bottom w:val="nil"/>
            </w:tcBorders>
          </w:tcPr>
          <w:p w14:paraId="56FDE7A5"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657" w:type="dxa"/>
            <w:vMerge/>
            <w:shd w:val="clear" w:color="auto" w:fill="F1F1F1"/>
          </w:tcPr>
          <w:p w14:paraId="65AC95C8" w14:textId="77777777" w:rsidR="00070EC8" w:rsidRPr="009B680A" w:rsidRDefault="00070EC8" w:rsidP="00D36D14">
            <w:pPr>
              <w:pStyle w:val="TableParagraph"/>
              <w:spacing w:before="55"/>
              <w:ind w:left="480" w:firstLine="350"/>
              <w:rPr>
                <w:rFonts w:ascii="標楷體" w:eastAsia="標楷體" w:hAnsi="標楷體"/>
                <w:sz w:val="20"/>
                <w:szCs w:val="20"/>
                <w:lang w:eastAsia="zh-TW"/>
              </w:rPr>
            </w:pPr>
          </w:p>
        </w:tc>
        <w:tc>
          <w:tcPr>
            <w:tcW w:w="1277" w:type="dxa"/>
            <w:tcBorders>
              <w:top w:val="nil"/>
              <w:bottom w:val="nil"/>
            </w:tcBorders>
            <w:shd w:val="clear" w:color="auto" w:fill="F1F1F1"/>
          </w:tcPr>
          <w:p w14:paraId="28FB08A0"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445" w:type="dxa"/>
            <w:tcBorders>
              <w:top w:val="nil"/>
              <w:bottom w:val="nil"/>
            </w:tcBorders>
            <w:shd w:val="clear" w:color="auto" w:fill="F1F1F1"/>
          </w:tcPr>
          <w:p w14:paraId="4186BC57"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693" w:type="dxa"/>
            <w:tcBorders>
              <w:top w:val="nil"/>
              <w:bottom w:val="nil"/>
            </w:tcBorders>
          </w:tcPr>
          <w:p w14:paraId="68F423C1"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686" w:type="dxa"/>
            <w:tcBorders>
              <w:top w:val="nil"/>
              <w:bottom w:val="nil"/>
            </w:tcBorders>
          </w:tcPr>
          <w:p w14:paraId="790C8E42" w14:textId="77777777" w:rsidR="00070EC8" w:rsidRPr="009B680A" w:rsidRDefault="00070EC8" w:rsidP="00D36D14">
            <w:pPr>
              <w:pStyle w:val="TableParagraph"/>
              <w:spacing w:before="49"/>
              <w:ind w:left="480" w:firstLine="343"/>
              <w:rPr>
                <w:rFonts w:ascii="標楷體" w:eastAsia="標楷體" w:hAnsi="標楷體"/>
                <w:b/>
                <w:sz w:val="20"/>
                <w:szCs w:val="20"/>
              </w:rPr>
            </w:pPr>
            <w:r w:rsidRPr="009B680A">
              <w:rPr>
                <w:rFonts w:ascii="標楷體" w:eastAsia="標楷體" w:hAnsi="標楷體"/>
                <w:b/>
                <w:spacing w:val="-2"/>
                <w:sz w:val="20"/>
                <w:szCs w:val="20"/>
              </w:rPr>
              <w:t>學生自學 組內共學</w:t>
            </w:r>
          </w:p>
        </w:tc>
        <w:tc>
          <w:tcPr>
            <w:tcW w:w="954" w:type="dxa"/>
            <w:tcBorders>
              <w:top w:val="nil"/>
              <w:bottom w:val="nil"/>
            </w:tcBorders>
          </w:tcPr>
          <w:p w14:paraId="71BA706F"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18785946" w14:textId="77777777" w:rsidR="00070EC8" w:rsidRPr="009B680A" w:rsidRDefault="00070EC8" w:rsidP="00D36D14">
            <w:pPr>
              <w:rPr>
                <w:rFonts w:ascii="標楷體" w:eastAsia="標楷體" w:hAnsi="標楷體"/>
                <w:sz w:val="20"/>
                <w:szCs w:val="20"/>
              </w:rPr>
            </w:pPr>
          </w:p>
        </w:tc>
      </w:tr>
      <w:tr w:rsidR="00070EC8" w:rsidRPr="009B680A" w14:paraId="6ACCC56C" w14:textId="77777777" w:rsidTr="00D36D14">
        <w:trPr>
          <w:trHeight w:val="344"/>
        </w:trPr>
        <w:tc>
          <w:tcPr>
            <w:tcW w:w="847" w:type="dxa"/>
            <w:tcBorders>
              <w:top w:val="nil"/>
              <w:bottom w:val="nil"/>
            </w:tcBorders>
          </w:tcPr>
          <w:p w14:paraId="5BB81DE6"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bottom w:val="nil"/>
            </w:tcBorders>
          </w:tcPr>
          <w:p w14:paraId="415FEC60" w14:textId="77777777" w:rsidR="00070EC8" w:rsidRPr="009B680A" w:rsidRDefault="00070EC8" w:rsidP="00D36D14">
            <w:pPr>
              <w:pStyle w:val="TableParagraph"/>
              <w:ind w:firstLine="350"/>
              <w:rPr>
                <w:rFonts w:ascii="標楷體" w:eastAsia="標楷體" w:hAnsi="標楷體"/>
                <w:sz w:val="20"/>
                <w:szCs w:val="20"/>
              </w:rPr>
            </w:pPr>
          </w:p>
        </w:tc>
        <w:tc>
          <w:tcPr>
            <w:tcW w:w="2657" w:type="dxa"/>
            <w:vMerge/>
            <w:shd w:val="clear" w:color="auto" w:fill="F1F1F1"/>
          </w:tcPr>
          <w:p w14:paraId="17FC0754" w14:textId="77777777" w:rsidR="00070EC8" w:rsidRPr="009B680A" w:rsidRDefault="00070EC8" w:rsidP="00D36D14">
            <w:pPr>
              <w:pStyle w:val="TableParagraph"/>
              <w:spacing w:before="55"/>
              <w:ind w:left="480" w:firstLine="350"/>
              <w:rPr>
                <w:rFonts w:ascii="標楷體" w:eastAsia="標楷體" w:hAnsi="標楷體"/>
                <w:sz w:val="20"/>
                <w:szCs w:val="20"/>
              </w:rPr>
            </w:pPr>
          </w:p>
        </w:tc>
        <w:tc>
          <w:tcPr>
            <w:tcW w:w="1277" w:type="dxa"/>
            <w:tcBorders>
              <w:top w:val="nil"/>
              <w:bottom w:val="nil"/>
            </w:tcBorders>
            <w:shd w:val="clear" w:color="auto" w:fill="F1F1F1"/>
          </w:tcPr>
          <w:p w14:paraId="3AB1DCEF"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5475983C"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3E5E26B7"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3D000A0E" w14:textId="77777777" w:rsidR="00070EC8" w:rsidRPr="009B680A" w:rsidRDefault="00070EC8" w:rsidP="00D36D14">
            <w:pPr>
              <w:pStyle w:val="TableParagraph"/>
              <w:spacing w:before="49"/>
              <w:ind w:left="480" w:firstLine="343"/>
              <w:rPr>
                <w:rFonts w:ascii="標楷體" w:eastAsia="標楷體" w:hAnsi="標楷體"/>
                <w:sz w:val="20"/>
                <w:szCs w:val="20"/>
              </w:rPr>
            </w:pPr>
            <w:r w:rsidRPr="009B680A">
              <w:rPr>
                <w:rFonts w:ascii="標楷體" w:eastAsia="標楷體" w:hAnsi="標楷體"/>
                <w:spacing w:val="-2"/>
                <w:sz w:val="20"/>
                <w:szCs w:val="20"/>
                <w:shd w:val="clear" w:color="auto" w:fill="FFC000"/>
              </w:rPr>
              <w:t>活動二</w:t>
            </w:r>
            <w:r w:rsidRPr="009B680A">
              <w:rPr>
                <w:rFonts w:ascii="標楷體" w:eastAsia="標楷體" w:hAnsi="標楷體"/>
                <w:spacing w:val="-2"/>
                <w:sz w:val="20"/>
                <w:szCs w:val="20"/>
              </w:rPr>
              <w:t>打招呼</w:t>
            </w:r>
          </w:p>
        </w:tc>
        <w:tc>
          <w:tcPr>
            <w:tcW w:w="954" w:type="dxa"/>
            <w:tcBorders>
              <w:top w:val="nil"/>
              <w:bottom w:val="nil"/>
            </w:tcBorders>
          </w:tcPr>
          <w:p w14:paraId="458E912E"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0964603D" w14:textId="77777777" w:rsidR="00070EC8" w:rsidRPr="009B680A" w:rsidRDefault="00070EC8" w:rsidP="00D36D14">
            <w:pPr>
              <w:rPr>
                <w:rFonts w:ascii="標楷體" w:eastAsia="標楷體" w:hAnsi="標楷體"/>
                <w:sz w:val="20"/>
                <w:szCs w:val="20"/>
              </w:rPr>
            </w:pPr>
          </w:p>
        </w:tc>
      </w:tr>
      <w:tr w:rsidR="00070EC8" w:rsidRPr="009B680A" w14:paraId="68541A6A" w14:textId="77777777" w:rsidTr="00D36D14">
        <w:trPr>
          <w:trHeight w:val="350"/>
        </w:trPr>
        <w:tc>
          <w:tcPr>
            <w:tcW w:w="847" w:type="dxa"/>
            <w:tcBorders>
              <w:top w:val="nil"/>
              <w:bottom w:val="nil"/>
            </w:tcBorders>
          </w:tcPr>
          <w:p w14:paraId="4CBEA217"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bottom w:val="nil"/>
            </w:tcBorders>
          </w:tcPr>
          <w:p w14:paraId="485D2EE3" w14:textId="77777777" w:rsidR="00070EC8" w:rsidRPr="009B680A" w:rsidRDefault="00070EC8" w:rsidP="00D36D14">
            <w:pPr>
              <w:pStyle w:val="TableParagraph"/>
              <w:ind w:firstLine="350"/>
              <w:rPr>
                <w:rFonts w:ascii="標楷體" w:eastAsia="標楷體" w:hAnsi="標楷體"/>
                <w:sz w:val="20"/>
                <w:szCs w:val="20"/>
              </w:rPr>
            </w:pPr>
          </w:p>
        </w:tc>
        <w:tc>
          <w:tcPr>
            <w:tcW w:w="2657" w:type="dxa"/>
            <w:vMerge/>
            <w:shd w:val="clear" w:color="auto" w:fill="F1F1F1"/>
          </w:tcPr>
          <w:p w14:paraId="39DC8ED6" w14:textId="77777777" w:rsidR="00070EC8" w:rsidRPr="009B680A" w:rsidRDefault="00070EC8" w:rsidP="00D36D14">
            <w:pPr>
              <w:pStyle w:val="TableParagraph"/>
              <w:spacing w:before="55"/>
              <w:ind w:left="480" w:firstLine="350"/>
              <w:rPr>
                <w:rFonts w:ascii="標楷體" w:eastAsia="標楷體" w:hAnsi="標楷體"/>
                <w:sz w:val="20"/>
                <w:szCs w:val="20"/>
              </w:rPr>
            </w:pPr>
          </w:p>
        </w:tc>
        <w:tc>
          <w:tcPr>
            <w:tcW w:w="1277" w:type="dxa"/>
            <w:tcBorders>
              <w:top w:val="nil"/>
              <w:bottom w:val="nil"/>
            </w:tcBorders>
            <w:shd w:val="clear" w:color="auto" w:fill="F1F1F1"/>
          </w:tcPr>
          <w:p w14:paraId="5D606F72"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57A06219"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3EE03252"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39F75A71" w14:textId="77777777" w:rsidR="00070EC8" w:rsidRPr="00A207D2" w:rsidRDefault="00070EC8" w:rsidP="00D36D14">
            <w:pPr>
              <w:pStyle w:val="TableParagraph"/>
              <w:spacing w:before="54"/>
              <w:ind w:left="480" w:firstLine="350"/>
              <w:rPr>
                <w:rFonts w:ascii="標楷體" w:eastAsia="標楷體" w:hAnsi="標楷體"/>
                <w:sz w:val="20"/>
                <w:szCs w:val="20"/>
                <w:lang w:val="en-US"/>
              </w:rPr>
            </w:pPr>
            <w:r w:rsidRPr="00A207D2">
              <w:rPr>
                <w:rFonts w:ascii="標楷體" w:eastAsia="標楷體" w:hAnsi="標楷體"/>
                <w:sz w:val="20"/>
                <w:szCs w:val="20"/>
                <w:lang w:val="en-US"/>
              </w:rPr>
              <w:t>1.</w:t>
            </w:r>
            <w:r w:rsidRPr="009B680A">
              <w:rPr>
                <w:rFonts w:ascii="標楷體" w:eastAsia="標楷體" w:hAnsi="標楷體"/>
                <w:sz w:val="20"/>
                <w:szCs w:val="20"/>
              </w:rPr>
              <w:t>用</w:t>
            </w:r>
            <w:r w:rsidRPr="00A207D2">
              <w:rPr>
                <w:rFonts w:ascii="標楷體" w:eastAsia="標楷體" w:hAnsi="標楷體"/>
                <w:sz w:val="20"/>
                <w:szCs w:val="20"/>
                <w:lang w:val="en-US"/>
              </w:rPr>
              <w:t>“Hi</w:t>
            </w:r>
            <w:r w:rsidRPr="00A207D2">
              <w:rPr>
                <w:rFonts w:ascii="標楷體" w:eastAsia="標楷體" w:hAnsi="標楷體"/>
                <w:spacing w:val="-9"/>
                <w:sz w:val="20"/>
                <w:szCs w:val="20"/>
                <w:lang w:val="en-US"/>
              </w:rPr>
              <w:t xml:space="preserve">! </w:t>
            </w:r>
            <w:r w:rsidRPr="00A207D2">
              <w:rPr>
                <w:rFonts w:ascii="標楷體" w:eastAsia="標楷體" w:hAnsi="標楷體"/>
                <w:sz w:val="20"/>
                <w:szCs w:val="20"/>
                <w:lang w:val="en-US"/>
              </w:rPr>
              <w:t>Hello</w:t>
            </w:r>
            <w:proofErr w:type="gramStart"/>
            <w:r w:rsidRPr="00A207D2">
              <w:rPr>
                <w:rFonts w:ascii="標楷體" w:eastAsia="標楷體" w:hAnsi="標楷體"/>
                <w:spacing w:val="-2"/>
                <w:sz w:val="20"/>
                <w:szCs w:val="20"/>
                <w:lang w:val="en-US"/>
              </w:rPr>
              <w:t>!”</w:t>
            </w:r>
            <w:r w:rsidRPr="009B680A">
              <w:rPr>
                <w:rFonts w:ascii="標楷體" w:eastAsia="標楷體" w:hAnsi="標楷體"/>
                <w:spacing w:val="-2"/>
                <w:sz w:val="20"/>
                <w:szCs w:val="20"/>
              </w:rPr>
              <w:t>打招呼</w:t>
            </w:r>
            <w:proofErr w:type="gramEnd"/>
            <w:r w:rsidRPr="00A207D2">
              <w:rPr>
                <w:rFonts w:ascii="標楷體" w:eastAsia="標楷體" w:hAnsi="標楷體"/>
                <w:spacing w:val="-2"/>
                <w:sz w:val="20"/>
                <w:szCs w:val="20"/>
                <w:lang w:val="en-US"/>
              </w:rPr>
              <w:t>，</w:t>
            </w:r>
          </w:p>
        </w:tc>
        <w:tc>
          <w:tcPr>
            <w:tcW w:w="954" w:type="dxa"/>
            <w:tcBorders>
              <w:top w:val="nil"/>
              <w:bottom w:val="nil"/>
            </w:tcBorders>
          </w:tcPr>
          <w:p w14:paraId="6155750B" w14:textId="77777777" w:rsidR="00070EC8" w:rsidRPr="00A207D2" w:rsidRDefault="00070EC8" w:rsidP="00D36D14">
            <w:pPr>
              <w:pStyle w:val="TableParagraph"/>
              <w:ind w:firstLine="350"/>
              <w:rPr>
                <w:rFonts w:ascii="標楷體" w:eastAsia="標楷體" w:hAnsi="標楷體"/>
                <w:sz w:val="20"/>
                <w:szCs w:val="20"/>
                <w:lang w:val="en-US"/>
              </w:rPr>
            </w:pPr>
          </w:p>
        </w:tc>
        <w:tc>
          <w:tcPr>
            <w:tcW w:w="321" w:type="dxa"/>
            <w:vMerge/>
            <w:tcBorders>
              <w:top w:val="nil"/>
            </w:tcBorders>
          </w:tcPr>
          <w:p w14:paraId="26781897" w14:textId="77777777" w:rsidR="00070EC8" w:rsidRPr="009B680A" w:rsidRDefault="00070EC8" w:rsidP="00D36D14">
            <w:pPr>
              <w:rPr>
                <w:rFonts w:ascii="標楷體" w:eastAsia="標楷體" w:hAnsi="標楷體"/>
                <w:sz w:val="20"/>
                <w:szCs w:val="20"/>
              </w:rPr>
            </w:pPr>
          </w:p>
        </w:tc>
      </w:tr>
      <w:tr w:rsidR="00070EC8" w:rsidRPr="009B680A" w14:paraId="190E12C8" w14:textId="77777777" w:rsidTr="00D36D14">
        <w:trPr>
          <w:trHeight w:val="350"/>
        </w:trPr>
        <w:tc>
          <w:tcPr>
            <w:tcW w:w="847" w:type="dxa"/>
            <w:tcBorders>
              <w:top w:val="nil"/>
              <w:bottom w:val="nil"/>
            </w:tcBorders>
          </w:tcPr>
          <w:p w14:paraId="7D86523C" w14:textId="77777777" w:rsidR="00070EC8" w:rsidRPr="00A207D2" w:rsidRDefault="00070EC8" w:rsidP="00D36D14">
            <w:pPr>
              <w:pStyle w:val="TableParagraph"/>
              <w:ind w:firstLine="350"/>
              <w:rPr>
                <w:rFonts w:ascii="標楷體" w:eastAsia="標楷體" w:hAnsi="標楷體"/>
                <w:sz w:val="20"/>
                <w:szCs w:val="20"/>
                <w:lang w:val="en-US"/>
              </w:rPr>
            </w:pPr>
          </w:p>
        </w:tc>
        <w:tc>
          <w:tcPr>
            <w:tcW w:w="885" w:type="dxa"/>
            <w:tcBorders>
              <w:top w:val="nil"/>
              <w:bottom w:val="nil"/>
            </w:tcBorders>
          </w:tcPr>
          <w:p w14:paraId="250DC00F" w14:textId="77777777" w:rsidR="00070EC8" w:rsidRPr="00A207D2" w:rsidRDefault="00070EC8" w:rsidP="00D36D14">
            <w:pPr>
              <w:pStyle w:val="TableParagraph"/>
              <w:ind w:firstLine="350"/>
              <w:rPr>
                <w:rFonts w:ascii="標楷體" w:eastAsia="標楷體" w:hAnsi="標楷體"/>
                <w:sz w:val="20"/>
                <w:szCs w:val="20"/>
                <w:lang w:val="en-US"/>
              </w:rPr>
            </w:pPr>
          </w:p>
        </w:tc>
        <w:tc>
          <w:tcPr>
            <w:tcW w:w="2657" w:type="dxa"/>
            <w:vMerge/>
            <w:shd w:val="clear" w:color="auto" w:fill="F1F1F1"/>
          </w:tcPr>
          <w:p w14:paraId="1B8DC775" w14:textId="77777777" w:rsidR="00070EC8" w:rsidRPr="00A207D2" w:rsidRDefault="00070EC8" w:rsidP="00D36D14">
            <w:pPr>
              <w:pStyle w:val="TableParagraph"/>
              <w:spacing w:before="55"/>
              <w:ind w:left="480" w:firstLine="350"/>
              <w:rPr>
                <w:rFonts w:ascii="標楷體" w:eastAsia="標楷體" w:hAnsi="標楷體"/>
                <w:sz w:val="20"/>
                <w:szCs w:val="20"/>
                <w:lang w:val="en-US"/>
              </w:rPr>
            </w:pPr>
          </w:p>
        </w:tc>
        <w:tc>
          <w:tcPr>
            <w:tcW w:w="1277" w:type="dxa"/>
            <w:tcBorders>
              <w:top w:val="nil"/>
              <w:bottom w:val="nil"/>
            </w:tcBorders>
            <w:shd w:val="clear" w:color="auto" w:fill="F1F1F1"/>
          </w:tcPr>
          <w:p w14:paraId="29299C56" w14:textId="77777777" w:rsidR="00070EC8" w:rsidRPr="00A207D2" w:rsidRDefault="00070EC8" w:rsidP="00D36D14">
            <w:pPr>
              <w:pStyle w:val="TableParagraph"/>
              <w:ind w:firstLine="350"/>
              <w:rPr>
                <w:rFonts w:ascii="標楷體" w:eastAsia="標楷體" w:hAnsi="標楷體"/>
                <w:sz w:val="20"/>
                <w:szCs w:val="20"/>
                <w:lang w:val="en-US"/>
              </w:rPr>
            </w:pPr>
          </w:p>
        </w:tc>
        <w:tc>
          <w:tcPr>
            <w:tcW w:w="2445" w:type="dxa"/>
            <w:tcBorders>
              <w:top w:val="nil"/>
              <w:bottom w:val="nil"/>
            </w:tcBorders>
            <w:shd w:val="clear" w:color="auto" w:fill="F1F1F1"/>
          </w:tcPr>
          <w:p w14:paraId="3C5F5800" w14:textId="77777777" w:rsidR="00070EC8" w:rsidRPr="00A207D2" w:rsidRDefault="00070EC8" w:rsidP="00D36D14">
            <w:pPr>
              <w:pStyle w:val="TableParagraph"/>
              <w:ind w:firstLine="350"/>
              <w:rPr>
                <w:rFonts w:ascii="標楷體" w:eastAsia="標楷體" w:hAnsi="標楷體"/>
                <w:sz w:val="20"/>
                <w:szCs w:val="20"/>
                <w:lang w:val="en-US"/>
              </w:rPr>
            </w:pPr>
          </w:p>
        </w:tc>
        <w:tc>
          <w:tcPr>
            <w:tcW w:w="2693" w:type="dxa"/>
            <w:tcBorders>
              <w:top w:val="nil"/>
              <w:bottom w:val="nil"/>
            </w:tcBorders>
          </w:tcPr>
          <w:p w14:paraId="30BFB9CA" w14:textId="77777777" w:rsidR="00070EC8" w:rsidRPr="00A207D2" w:rsidRDefault="00070EC8" w:rsidP="00D36D14">
            <w:pPr>
              <w:pStyle w:val="TableParagraph"/>
              <w:ind w:firstLine="350"/>
              <w:rPr>
                <w:rFonts w:ascii="標楷體" w:eastAsia="標楷體" w:hAnsi="標楷體"/>
                <w:sz w:val="20"/>
                <w:szCs w:val="20"/>
                <w:lang w:val="en-US"/>
              </w:rPr>
            </w:pPr>
          </w:p>
        </w:tc>
        <w:tc>
          <w:tcPr>
            <w:tcW w:w="3686" w:type="dxa"/>
            <w:tcBorders>
              <w:top w:val="nil"/>
              <w:bottom w:val="nil"/>
            </w:tcBorders>
          </w:tcPr>
          <w:p w14:paraId="4647404A" w14:textId="77777777" w:rsidR="00070EC8" w:rsidRPr="009B680A" w:rsidRDefault="00070EC8" w:rsidP="00D36D14">
            <w:pPr>
              <w:pStyle w:val="TableParagraph"/>
              <w:spacing w:before="54"/>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2</w:t>
            </w:r>
            <w:r w:rsidRPr="009B680A">
              <w:rPr>
                <w:rFonts w:ascii="標楷體" w:eastAsia="標楷體" w:hAnsi="標楷體"/>
                <w:spacing w:val="-3"/>
                <w:sz w:val="20"/>
                <w:szCs w:val="20"/>
                <w:lang w:eastAsia="zh-TW"/>
              </w:rPr>
              <w:t>.兩兩一組，互相練習打招呼</w:t>
            </w:r>
          </w:p>
        </w:tc>
        <w:tc>
          <w:tcPr>
            <w:tcW w:w="954" w:type="dxa"/>
            <w:tcBorders>
              <w:top w:val="nil"/>
              <w:bottom w:val="nil"/>
            </w:tcBorders>
          </w:tcPr>
          <w:p w14:paraId="367A42C8"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21" w:type="dxa"/>
            <w:vMerge/>
            <w:tcBorders>
              <w:top w:val="nil"/>
            </w:tcBorders>
          </w:tcPr>
          <w:p w14:paraId="0B60BBB7" w14:textId="77777777" w:rsidR="00070EC8" w:rsidRPr="009B680A" w:rsidRDefault="00070EC8" w:rsidP="00D36D14">
            <w:pPr>
              <w:rPr>
                <w:rFonts w:ascii="標楷體" w:eastAsia="標楷體" w:hAnsi="標楷體"/>
                <w:sz w:val="20"/>
                <w:szCs w:val="20"/>
                <w:lang w:eastAsia="zh-TW"/>
              </w:rPr>
            </w:pPr>
          </w:p>
        </w:tc>
      </w:tr>
      <w:tr w:rsidR="00070EC8" w:rsidRPr="009B680A" w14:paraId="4F4CB7A3" w14:textId="77777777" w:rsidTr="00D36D14">
        <w:trPr>
          <w:trHeight w:val="350"/>
        </w:trPr>
        <w:tc>
          <w:tcPr>
            <w:tcW w:w="847" w:type="dxa"/>
            <w:tcBorders>
              <w:top w:val="nil"/>
              <w:bottom w:val="nil"/>
            </w:tcBorders>
          </w:tcPr>
          <w:p w14:paraId="4BF33814"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885" w:type="dxa"/>
            <w:tcBorders>
              <w:top w:val="nil"/>
              <w:bottom w:val="nil"/>
            </w:tcBorders>
          </w:tcPr>
          <w:p w14:paraId="4CBB44A9"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657" w:type="dxa"/>
            <w:vMerge/>
            <w:tcBorders>
              <w:bottom w:val="nil"/>
            </w:tcBorders>
            <w:shd w:val="clear" w:color="auto" w:fill="F1F1F1"/>
          </w:tcPr>
          <w:p w14:paraId="4745E8BA" w14:textId="77777777" w:rsidR="00070EC8" w:rsidRPr="009B680A" w:rsidRDefault="00070EC8" w:rsidP="00D36D14">
            <w:pPr>
              <w:pStyle w:val="TableParagraph"/>
              <w:spacing w:before="55"/>
              <w:ind w:left="480" w:firstLine="350"/>
              <w:rPr>
                <w:rFonts w:ascii="標楷體" w:eastAsia="標楷體" w:hAnsi="標楷體"/>
                <w:sz w:val="20"/>
                <w:szCs w:val="20"/>
                <w:lang w:eastAsia="zh-TW"/>
              </w:rPr>
            </w:pPr>
          </w:p>
        </w:tc>
        <w:tc>
          <w:tcPr>
            <w:tcW w:w="1277" w:type="dxa"/>
            <w:tcBorders>
              <w:top w:val="nil"/>
              <w:bottom w:val="nil"/>
            </w:tcBorders>
            <w:shd w:val="clear" w:color="auto" w:fill="F1F1F1"/>
          </w:tcPr>
          <w:p w14:paraId="5FFDFF89"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445" w:type="dxa"/>
            <w:tcBorders>
              <w:top w:val="nil"/>
              <w:bottom w:val="nil"/>
            </w:tcBorders>
            <w:shd w:val="clear" w:color="auto" w:fill="F1F1F1"/>
          </w:tcPr>
          <w:p w14:paraId="2E410E0D" w14:textId="77777777" w:rsidR="00070EC8" w:rsidRPr="00BF0BB2" w:rsidRDefault="00070EC8" w:rsidP="00D36D14">
            <w:pPr>
              <w:pStyle w:val="TableParagraph"/>
              <w:ind w:firstLine="350"/>
              <w:rPr>
                <w:rFonts w:ascii="標楷體" w:eastAsia="標楷體" w:hAnsi="標楷體"/>
                <w:sz w:val="20"/>
                <w:szCs w:val="20"/>
                <w:lang w:eastAsia="zh-TW"/>
              </w:rPr>
            </w:pPr>
          </w:p>
        </w:tc>
        <w:tc>
          <w:tcPr>
            <w:tcW w:w="2693" w:type="dxa"/>
            <w:tcBorders>
              <w:top w:val="nil"/>
              <w:bottom w:val="nil"/>
            </w:tcBorders>
          </w:tcPr>
          <w:p w14:paraId="10C4D60D"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686" w:type="dxa"/>
            <w:tcBorders>
              <w:top w:val="nil"/>
              <w:bottom w:val="nil"/>
            </w:tcBorders>
          </w:tcPr>
          <w:p w14:paraId="6A547594" w14:textId="77777777" w:rsidR="00070EC8" w:rsidRPr="009B680A" w:rsidRDefault="00070EC8" w:rsidP="00D36D14">
            <w:pPr>
              <w:pStyle w:val="TableParagraph"/>
              <w:spacing w:before="55"/>
              <w:ind w:left="480" w:firstLine="343"/>
              <w:rPr>
                <w:rFonts w:ascii="標楷體" w:eastAsia="標楷體" w:hAnsi="標楷體"/>
                <w:sz w:val="20"/>
                <w:szCs w:val="20"/>
              </w:rPr>
            </w:pPr>
            <w:r w:rsidRPr="009B680A">
              <w:rPr>
                <w:rFonts w:ascii="標楷體" w:eastAsia="標楷體" w:hAnsi="標楷體"/>
                <w:spacing w:val="-2"/>
                <w:sz w:val="20"/>
                <w:szCs w:val="20"/>
              </w:rPr>
              <w:t>3.</w:t>
            </w:r>
            <w:r w:rsidRPr="009B680A">
              <w:rPr>
                <w:rFonts w:ascii="標楷體" w:eastAsia="標楷體" w:hAnsi="標楷體"/>
                <w:color w:val="00AF50"/>
                <w:spacing w:val="-2"/>
                <w:sz w:val="20"/>
                <w:szCs w:val="20"/>
              </w:rPr>
              <w:t>記錄</w:t>
            </w:r>
            <w:r w:rsidRPr="009B680A">
              <w:rPr>
                <w:rFonts w:ascii="標楷體" w:eastAsia="標楷體" w:hAnsi="標楷體"/>
                <w:spacing w:val="-6"/>
                <w:sz w:val="20"/>
                <w:szCs w:val="20"/>
              </w:rPr>
              <w:t>句型</w:t>
            </w:r>
          </w:p>
        </w:tc>
        <w:tc>
          <w:tcPr>
            <w:tcW w:w="954" w:type="dxa"/>
            <w:tcBorders>
              <w:top w:val="nil"/>
              <w:bottom w:val="nil"/>
            </w:tcBorders>
          </w:tcPr>
          <w:p w14:paraId="452FAC32"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50EDD68D" w14:textId="77777777" w:rsidR="00070EC8" w:rsidRPr="009B680A" w:rsidRDefault="00070EC8" w:rsidP="00D36D14">
            <w:pPr>
              <w:rPr>
                <w:rFonts w:ascii="標楷體" w:eastAsia="標楷體" w:hAnsi="標楷體"/>
                <w:sz w:val="20"/>
                <w:szCs w:val="20"/>
              </w:rPr>
            </w:pPr>
          </w:p>
        </w:tc>
      </w:tr>
      <w:tr w:rsidR="00070EC8" w:rsidRPr="009B680A" w14:paraId="77175B37" w14:textId="77777777" w:rsidTr="00D36D14">
        <w:trPr>
          <w:trHeight w:val="350"/>
        </w:trPr>
        <w:tc>
          <w:tcPr>
            <w:tcW w:w="847" w:type="dxa"/>
            <w:tcBorders>
              <w:top w:val="nil"/>
              <w:bottom w:val="nil"/>
            </w:tcBorders>
          </w:tcPr>
          <w:p w14:paraId="4D2DCEF1"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bottom w:val="nil"/>
            </w:tcBorders>
          </w:tcPr>
          <w:p w14:paraId="7168CE83"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5CC7650F" w14:textId="77777777" w:rsidR="00070EC8" w:rsidRPr="009B680A" w:rsidRDefault="00070EC8" w:rsidP="00D36D14">
            <w:pPr>
              <w:pStyle w:val="TableParagraph"/>
              <w:spacing w:before="54"/>
              <w:ind w:left="480" w:firstLine="350"/>
              <w:rPr>
                <w:rFonts w:ascii="標楷體" w:eastAsia="標楷體" w:hAnsi="標楷體"/>
                <w:sz w:val="20"/>
                <w:szCs w:val="20"/>
              </w:rPr>
            </w:pPr>
          </w:p>
        </w:tc>
        <w:tc>
          <w:tcPr>
            <w:tcW w:w="1277" w:type="dxa"/>
            <w:tcBorders>
              <w:top w:val="nil"/>
              <w:bottom w:val="nil"/>
            </w:tcBorders>
            <w:shd w:val="clear" w:color="auto" w:fill="F1F1F1"/>
          </w:tcPr>
          <w:p w14:paraId="687CD8D2" w14:textId="77777777" w:rsidR="00070EC8" w:rsidRPr="009B680A" w:rsidRDefault="00070EC8" w:rsidP="00D36D14">
            <w:pPr>
              <w:pStyle w:val="TableParagraph"/>
              <w:spacing w:before="54"/>
              <w:ind w:left="480" w:firstLine="343"/>
              <w:rPr>
                <w:rFonts w:ascii="標楷體" w:eastAsia="標楷體" w:hAnsi="標楷體"/>
                <w:sz w:val="20"/>
                <w:szCs w:val="20"/>
              </w:rPr>
            </w:pPr>
            <w:r w:rsidRPr="009B680A">
              <w:rPr>
                <w:rFonts w:ascii="標楷體" w:eastAsia="標楷體" w:hAnsi="標楷體"/>
                <w:color w:val="006FC0"/>
                <w:spacing w:val="-2"/>
                <w:sz w:val="20"/>
                <w:szCs w:val="20"/>
              </w:rPr>
              <w:t>2.</w:t>
            </w:r>
            <w:r w:rsidRPr="009B680A">
              <w:rPr>
                <w:rFonts w:ascii="標楷體" w:eastAsia="標楷體" w:hAnsi="標楷體"/>
                <w:color w:val="006FC0"/>
                <w:spacing w:val="-4"/>
                <w:sz w:val="20"/>
                <w:szCs w:val="20"/>
              </w:rPr>
              <w:t>教室指令</w:t>
            </w:r>
          </w:p>
        </w:tc>
        <w:tc>
          <w:tcPr>
            <w:tcW w:w="2445" w:type="dxa"/>
            <w:vMerge w:val="restart"/>
            <w:tcBorders>
              <w:top w:val="nil"/>
            </w:tcBorders>
            <w:shd w:val="clear" w:color="auto" w:fill="F1F1F1"/>
          </w:tcPr>
          <w:p w14:paraId="1896F178" w14:textId="77777777" w:rsidR="00070EC8" w:rsidRPr="009B680A" w:rsidRDefault="00070EC8" w:rsidP="00D36D14">
            <w:pPr>
              <w:pStyle w:val="TableParagraph"/>
              <w:spacing w:before="54"/>
              <w:ind w:left="480" w:firstLine="350"/>
              <w:rPr>
                <w:rFonts w:ascii="標楷體" w:eastAsia="標楷體" w:hAnsi="標楷體"/>
                <w:sz w:val="20"/>
                <w:szCs w:val="20"/>
                <w:lang w:eastAsia="zh-TW"/>
              </w:rPr>
            </w:pPr>
            <w:r w:rsidRPr="00BF0BB2">
              <w:rPr>
                <w:rFonts w:ascii="標楷體" w:eastAsia="標楷體" w:hAnsi="標楷體"/>
                <w:sz w:val="20"/>
                <w:szCs w:val="20"/>
                <w:lang w:eastAsia="zh-TW"/>
              </w:rPr>
              <w:t>2</w:t>
            </w:r>
            <w:r w:rsidRPr="00BF0BB2">
              <w:rPr>
                <w:rFonts w:ascii="標楷體" w:eastAsia="標楷體" w:hAnsi="標楷體"/>
                <w:spacing w:val="7"/>
                <w:sz w:val="20"/>
                <w:szCs w:val="20"/>
                <w:lang w:eastAsia="zh-TW"/>
              </w:rPr>
              <w:t>.</w:t>
            </w:r>
            <w:r w:rsidRPr="009B680A">
              <w:rPr>
                <w:rFonts w:ascii="標楷體" w:eastAsia="標楷體" w:hAnsi="標楷體"/>
                <w:color w:val="FF0000"/>
                <w:spacing w:val="7"/>
                <w:sz w:val="20"/>
                <w:szCs w:val="20"/>
                <w:lang w:eastAsia="zh-TW"/>
              </w:rPr>
              <w:t>理解</w:t>
            </w:r>
            <w:r w:rsidRPr="009B680A">
              <w:rPr>
                <w:rFonts w:ascii="標楷體" w:eastAsia="標楷體" w:hAnsi="標楷體"/>
                <w:spacing w:val="12"/>
                <w:sz w:val="20"/>
                <w:szCs w:val="20"/>
                <w:lang w:eastAsia="zh-TW"/>
              </w:rPr>
              <w:t>老師提出</w:t>
            </w:r>
            <w:r w:rsidRPr="009B680A">
              <w:rPr>
                <w:rFonts w:ascii="標楷體" w:eastAsia="標楷體" w:hAnsi="標楷體"/>
                <w:color w:val="006FC0"/>
                <w:spacing w:val="6"/>
                <w:sz w:val="20"/>
                <w:szCs w:val="20"/>
                <w:lang w:eastAsia="zh-TW"/>
              </w:rPr>
              <w:t>教室指令</w:t>
            </w:r>
            <w:r w:rsidRPr="009B680A">
              <w:rPr>
                <w:rFonts w:ascii="標楷體" w:eastAsia="標楷體" w:hAnsi="標楷體"/>
                <w:spacing w:val="-3"/>
                <w:sz w:val="20"/>
                <w:szCs w:val="20"/>
                <w:lang w:eastAsia="zh-TW"/>
              </w:rPr>
              <w:t>並使用肢體做出反應。</w:t>
            </w:r>
          </w:p>
        </w:tc>
        <w:tc>
          <w:tcPr>
            <w:tcW w:w="2693" w:type="dxa"/>
            <w:tcBorders>
              <w:top w:val="nil"/>
              <w:bottom w:val="nil"/>
            </w:tcBorders>
          </w:tcPr>
          <w:p w14:paraId="71BA41C3" w14:textId="77777777" w:rsidR="00070EC8" w:rsidRPr="009B680A" w:rsidRDefault="00070EC8" w:rsidP="00D36D14">
            <w:pPr>
              <w:pStyle w:val="TableParagraph"/>
              <w:spacing w:before="54"/>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2.</w:t>
            </w:r>
            <w:r w:rsidRPr="009B680A">
              <w:rPr>
                <w:rFonts w:ascii="標楷體" w:eastAsia="標楷體" w:hAnsi="標楷體"/>
                <w:spacing w:val="-3"/>
                <w:sz w:val="20"/>
                <w:szCs w:val="20"/>
                <w:lang w:eastAsia="zh-TW"/>
              </w:rPr>
              <w:t>能聽懂教室指令並積極</w:t>
            </w:r>
            <w:r w:rsidRPr="009B680A">
              <w:rPr>
                <w:rFonts w:ascii="標楷體" w:eastAsia="標楷體" w:hAnsi="標楷體"/>
                <w:spacing w:val="-4"/>
                <w:sz w:val="20"/>
                <w:szCs w:val="20"/>
                <w:lang w:eastAsia="zh-TW"/>
              </w:rPr>
              <w:t>參加活動</w:t>
            </w:r>
          </w:p>
        </w:tc>
        <w:tc>
          <w:tcPr>
            <w:tcW w:w="3686" w:type="dxa"/>
            <w:tcBorders>
              <w:top w:val="nil"/>
              <w:bottom w:val="nil"/>
            </w:tcBorders>
          </w:tcPr>
          <w:p w14:paraId="1179C663" w14:textId="77777777" w:rsidR="00070EC8" w:rsidRPr="009B680A" w:rsidRDefault="00070EC8" w:rsidP="00D36D14">
            <w:pPr>
              <w:pStyle w:val="TableParagraph"/>
              <w:spacing w:before="54"/>
              <w:ind w:left="480" w:firstLine="343"/>
              <w:rPr>
                <w:rFonts w:ascii="標楷體" w:eastAsia="標楷體" w:hAnsi="標楷體"/>
                <w:sz w:val="20"/>
                <w:szCs w:val="20"/>
              </w:rPr>
            </w:pPr>
            <w:r w:rsidRPr="009B680A">
              <w:rPr>
                <w:rFonts w:ascii="標楷體" w:eastAsia="標楷體" w:hAnsi="標楷體"/>
                <w:spacing w:val="-2"/>
                <w:sz w:val="20"/>
                <w:szCs w:val="20"/>
                <w:shd w:val="clear" w:color="auto" w:fill="FFC000"/>
              </w:rPr>
              <w:t>活動三</w:t>
            </w:r>
            <w:r w:rsidRPr="009B680A">
              <w:rPr>
                <w:rFonts w:ascii="標楷體" w:eastAsia="標楷體" w:hAnsi="標楷體"/>
                <w:spacing w:val="-2"/>
                <w:sz w:val="20"/>
                <w:szCs w:val="20"/>
              </w:rPr>
              <w:t>建立班規</w:t>
            </w:r>
          </w:p>
        </w:tc>
        <w:tc>
          <w:tcPr>
            <w:tcW w:w="954" w:type="dxa"/>
            <w:tcBorders>
              <w:top w:val="nil"/>
              <w:bottom w:val="nil"/>
            </w:tcBorders>
          </w:tcPr>
          <w:p w14:paraId="07BC70DA"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6342071A" w14:textId="77777777" w:rsidR="00070EC8" w:rsidRPr="009B680A" w:rsidRDefault="00070EC8" w:rsidP="00D36D14">
            <w:pPr>
              <w:rPr>
                <w:rFonts w:ascii="標楷體" w:eastAsia="標楷體" w:hAnsi="標楷體"/>
                <w:sz w:val="20"/>
                <w:szCs w:val="20"/>
              </w:rPr>
            </w:pPr>
          </w:p>
        </w:tc>
      </w:tr>
      <w:tr w:rsidR="00070EC8" w:rsidRPr="009B680A" w14:paraId="7EC6E412" w14:textId="77777777" w:rsidTr="00D36D14">
        <w:trPr>
          <w:trHeight w:val="415"/>
        </w:trPr>
        <w:tc>
          <w:tcPr>
            <w:tcW w:w="847" w:type="dxa"/>
            <w:tcBorders>
              <w:top w:val="nil"/>
              <w:bottom w:val="nil"/>
            </w:tcBorders>
          </w:tcPr>
          <w:p w14:paraId="561346F6" w14:textId="77777777" w:rsidR="00070EC8" w:rsidRPr="009B680A" w:rsidRDefault="00070EC8" w:rsidP="00D36D14">
            <w:pPr>
              <w:pStyle w:val="TableParagraph"/>
              <w:spacing w:before="129" w:line="267" w:lineRule="exact"/>
              <w:ind w:left="480" w:firstLine="315"/>
              <w:jc w:val="center"/>
              <w:rPr>
                <w:rFonts w:ascii="標楷體" w:eastAsia="標楷體" w:hAnsi="標楷體"/>
                <w:b/>
                <w:sz w:val="20"/>
                <w:szCs w:val="20"/>
              </w:rPr>
            </w:pPr>
            <w:r w:rsidRPr="009B680A">
              <w:rPr>
                <w:rFonts w:ascii="標楷體" w:eastAsia="標楷體" w:hAnsi="標楷體"/>
                <w:b/>
                <w:spacing w:val="-10"/>
                <w:sz w:val="20"/>
                <w:szCs w:val="20"/>
              </w:rPr>
              <w:t>第</w:t>
            </w:r>
          </w:p>
        </w:tc>
        <w:tc>
          <w:tcPr>
            <w:tcW w:w="885" w:type="dxa"/>
            <w:tcBorders>
              <w:top w:val="nil"/>
              <w:bottom w:val="nil"/>
            </w:tcBorders>
          </w:tcPr>
          <w:p w14:paraId="3C96407B"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6B3484D9"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58D974B0" w14:textId="77777777" w:rsidR="00070EC8" w:rsidRPr="009B680A" w:rsidRDefault="00070EC8" w:rsidP="00D36D14">
            <w:pPr>
              <w:pStyle w:val="TableParagraph"/>
              <w:ind w:firstLine="350"/>
              <w:rPr>
                <w:rFonts w:ascii="標楷體" w:eastAsia="標楷體" w:hAnsi="標楷體"/>
                <w:sz w:val="20"/>
                <w:szCs w:val="20"/>
              </w:rPr>
            </w:pPr>
          </w:p>
        </w:tc>
        <w:tc>
          <w:tcPr>
            <w:tcW w:w="2445" w:type="dxa"/>
            <w:vMerge/>
            <w:tcBorders>
              <w:bottom w:val="nil"/>
            </w:tcBorders>
            <w:shd w:val="clear" w:color="auto" w:fill="F1F1F1"/>
          </w:tcPr>
          <w:p w14:paraId="295E6785" w14:textId="77777777" w:rsidR="00070EC8" w:rsidRPr="009B680A" w:rsidRDefault="00070EC8" w:rsidP="00D36D14">
            <w:pPr>
              <w:pStyle w:val="TableParagraph"/>
              <w:spacing w:before="54"/>
              <w:ind w:left="480" w:firstLine="350"/>
              <w:rPr>
                <w:rFonts w:ascii="標楷體" w:eastAsia="標楷體" w:hAnsi="標楷體"/>
                <w:sz w:val="20"/>
                <w:szCs w:val="20"/>
              </w:rPr>
            </w:pPr>
          </w:p>
        </w:tc>
        <w:tc>
          <w:tcPr>
            <w:tcW w:w="2693" w:type="dxa"/>
            <w:tcBorders>
              <w:top w:val="nil"/>
              <w:bottom w:val="nil"/>
            </w:tcBorders>
          </w:tcPr>
          <w:p w14:paraId="25B61C28" w14:textId="77777777" w:rsidR="00070EC8" w:rsidRPr="009B680A" w:rsidRDefault="00070EC8" w:rsidP="00D36D14">
            <w:pPr>
              <w:pStyle w:val="TableParagraph"/>
              <w:spacing w:before="54"/>
              <w:ind w:left="480" w:firstLine="350"/>
              <w:rPr>
                <w:rFonts w:ascii="標楷體" w:eastAsia="標楷體" w:hAnsi="標楷體"/>
                <w:sz w:val="20"/>
                <w:szCs w:val="20"/>
              </w:rPr>
            </w:pPr>
          </w:p>
        </w:tc>
        <w:tc>
          <w:tcPr>
            <w:tcW w:w="3686" w:type="dxa"/>
            <w:tcBorders>
              <w:top w:val="nil"/>
              <w:bottom w:val="nil"/>
            </w:tcBorders>
          </w:tcPr>
          <w:p w14:paraId="5662DEE8" w14:textId="77777777" w:rsidR="00070EC8" w:rsidRPr="009B680A" w:rsidRDefault="00070EC8" w:rsidP="00D36D14">
            <w:pPr>
              <w:pStyle w:val="TableParagraph"/>
              <w:spacing w:before="54"/>
              <w:ind w:left="480" w:firstLine="350"/>
              <w:rPr>
                <w:rFonts w:ascii="標楷體" w:eastAsia="標楷體" w:hAnsi="標楷體"/>
                <w:sz w:val="20"/>
                <w:szCs w:val="20"/>
                <w:lang w:eastAsia="zh-TW"/>
              </w:rPr>
            </w:pPr>
            <w:r w:rsidRPr="009B680A">
              <w:rPr>
                <w:rFonts w:ascii="標楷體" w:eastAsia="標楷體" w:hAnsi="標楷體"/>
                <w:sz w:val="20"/>
                <w:szCs w:val="20"/>
                <w:lang w:eastAsia="zh-TW"/>
              </w:rPr>
              <w:t>1</w:t>
            </w:r>
            <w:r w:rsidRPr="009B680A">
              <w:rPr>
                <w:rFonts w:ascii="標楷體" w:eastAsia="標楷體" w:hAnsi="標楷體"/>
                <w:spacing w:val="-1"/>
                <w:sz w:val="20"/>
                <w:szCs w:val="20"/>
                <w:lang w:eastAsia="zh-TW"/>
              </w:rPr>
              <w:t>.學生利用教室指令設計活動，聽指令</w:t>
            </w:r>
          </w:p>
        </w:tc>
        <w:tc>
          <w:tcPr>
            <w:tcW w:w="954" w:type="dxa"/>
            <w:tcBorders>
              <w:top w:val="nil"/>
              <w:bottom w:val="nil"/>
            </w:tcBorders>
          </w:tcPr>
          <w:p w14:paraId="2A0E42D9"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21" w:type="dxa"/>
            <w:vMerge/>
            <w:tcBorders>
              <w:top w:val="nil"/>
            </w:tcBorders>
          </w:tcPr>
          <w:p w14:paraId="00274D23" w14:textId="77777777" w:rsidR="00070EC8" w:rsidRPr="009B680A" w:rsidRDefault="00070EC8" w:rsidP="00D36D14">
            <w:pPr>
              <w:rPr>
                <w:rFonts w:ascii="標楷體" w:eastAsia="標楷體" w:hAnsi="標楷體"/>
                <w:sz w:val="20"/>
                <w:szCs w:val="20"/>
                <w:lang w:eastAsia="zh-TW"/>
              </w:rPr>
            </w:pPr>
          </w:p>
        </w:tc>
      </w:tr>
      <w:tr w:rsidR="00070EC8" w:rsidRPr="009B680A" w14:paraId="2B8C7C55" w14:textId="77777777" w:rsidTr="00D36D14">
        <w:trPr>
          <w:trHeight w:val="350"/>
        </w:trPr>
        <w:tc>
          <w:tcPr>
            <w:tcW w:w="847" w:type="dxa"/>
            <w:tcBorders>
              <w:top w:val="nil"/>
              <w:bottom w:val="nil"/>
            </w:tcBorders>
          </w:tcPr>
          <w:p w14:paraId="2F2874C3" w14:textId="77777777" w:rsidR="00070EC8" w:rsidRPr="009B680A" w:rsidRDefault="00070EC8" w:rsidP="00D36D14">
            <w:pPr>
              <w:pStyle w:val="TableParagraph"/>
              <w:spacing w:before="63" w:line="267" w:lineRule="exact"/>
              <w:ind w:left="480" w:firstLine="508"/>
              <w:jc w:val="center"/>
              <w:rPr>
                <w:rFonts w:ascii="標楷體" w:eastAsia="標楷體" w:hAnsi="標楷體"/>
                <w:b/>
                <w:sz w:val="20"/>
                <w:szCs w:val="20"/>
              </w:rPr>
            </w:pPr>
            <w:r w:rsidRPr="009B680A">
              <w:rPr>
                <w:rFonts w:ascii="標楷體" w:eastAsia="標楷體" w:hAnsi="標楷體"/>
                <w:b/>
                <w:w w:val="145"/>
                <w:sz w:val="20"/>
                <w:szCs w:val="20"/>
              </w:rPr>
              <w:t>(</w:t>
            </w:r>
            <w:r w:rsidRPr="009B680A">
              <w:rPr>
                <w:rFonts w:ascii="標楷體" w:eastAsia="標楷體" w:hAnsi="標楷體"/>
                <w:b/>
                <w:w w:val="105"/>
                <w:sz w:val="20"/>
                <w:szCs w:val="20"/>
              </w:rPr>
              <w:t>1</w:t>
            </w:r>
            <w:r w:rsidRPr="009B680A">
              <w:rPr>
                <w:rFonts w:ascii="標楷體" w:eastAsia="標楷體" w:hAnsi="標楷體"/>
                <w:b/>
                <w:spacing w:val="-10"/>
                <w:w w:val="145"/>
                <w:sz w:val="20"/>
                <w:szCs w:val="20"/>
              </w:rPr>
              <w:t>)</w:t>
            </w:r>
          </w:p>
        </w:tc>
        <w:tc>
          <w:tcPr>
            <w:tcW w:w="885" w:type="dxa"/>
            <w:tcBorders>
              <w:top w:val="nil"/>
              <w:bottom w:val="nil"/>
            </w:tcBorders>
          </w:tcPr>
          <w:p w14:paraId="3E142632"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260A1F56"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6D60F18B"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3B1F5064"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3B5BDF93"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4E9CDCAC" w14:textId="77777777" w:rsidR="00070EC8" w:rsidRPr="009B680A" w:rsidRDefault="00070EC8" w:rsidP="00D36D14">
            <w:pPr>
              <w:pStyle w:val="TableParagraph"/>
              <w:spacing w:line="249" w:lineRule="exact"/>
              <w:ind w:left="480" w:firstLine="340"/>
              <w:rPr>
                <w:rFonts w:ascii="標楷體" w:eastAsia="標楷體" w:hAnsi="標楷體"/>
                <w:sz w:val="20"/>
                <w:szCs w:val="20"/>
              </w:rPr>
            </w:pPr>
            <w:r w:rsidRPr="009B680A">
              <w:rPr>
                <w:rFonts w:ascii="標楷體" w:eastAsia="標楷體" w:hAnsi="標楷體"/>
                <w:spacing w:val="-3"/>
                <w:sz w:val="20"/>
                <w:szCs w:val="20"/>
              </w:rPr>
              <w:t>做出相對應的動作。</w:t>
            </w:r>
          </w:p>
        </w:tc>
        <w:tc>
          <w:tcPr>
            <w:tcW w:w="954" w:type="dxa"/>
            <w:tcBorders>
              <w:top w:val="nil"/>
              <w:bottom w:val="nil"/>
            </w:tcBorders>
          </w:tcPr>
          <w:p w14:paraId="72CA9D41"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61FFC098" w14:textId="77777777" w:rsidR="00070EC8" w:rsidRPr="009B680A" w:rsidRDefault="00070EC8" w:rsidP="00D36D14">
            <w:pPr>
              <w:rPr>
                <w:rFonts w:ascii="標楷體" w:eastAsia="標楷體" w:hAnsi="標楷體"/>
                <w:sz w:val="20"/>
                <w:szCs w:val="20"/>
              </w:rPr>
            </w:pPr>
          </w:p>
        </w:tc>
      </w:tr>
      <w:tr w:rsidR="00070EC8" w:rsidRPr="009B680A" w14:paraId="138F3581" w14:textId="77777777" w:rsidTr="00D36D14">
        <w:trPr>
          <w:trHeight w:val="350"/>
        </w:trPr>
        <w:tc>
          <w:tcPr>
            <w:tcW w:w="847" w:type="dxa"/>
            <w:tcBorders>
              <w:top w:val="nil"/>
              <w:bottom w:val="nil"/>
            </w:tcBorders>
          </w:tcPr>
          <w:p w14:paraId="478A9F0C" w14:textId="77777777" w:rsidR="00070EC8" w:rsidRPr="009B680A" w:rsidRDefault="00070EC8" w:rsidP="00D36D14">
            <w:pPr>
              <w:pStyle w:val="TableParagraph"/>
              <w:spacing w:before="63" w:line="267" w:lineRule="exact"/>
              <w:ind w:left="480" w:firstLine="315"/>
              <w:jc w:val="center"/>
              <w:rPr>
                <w:rFonts w:ascii="標楷體" w:eastAsia="標楷體" w:hAnsi="標楷體"/>
                <w:b/>
                <w:sz w:val="20"/>
                <w:szCs w:val="20"/>
              </w:rPr>
            </w:pPr>
            <w:r w:rsidRPr="009B680A">
              <w:rPr>
                <w:rFonts w:ascii="標楷體" w:eastAsia="標楷體" w:hAnsi="標楷體"/>
                <w:b/>
                <w:spacing w:val="-10"/>
                <w:sz w:val="20"/>
                <w:szCs w:val="20"/>
              </w:rPr>
              <w:t>週</w:t>
            </w:r>
          </w:p>
        </w:tc>
        <w:tc>
          <w:tcPr>
            <w:tcW w:w="885" w:type="dxa"/>
            <w:tcBorders>
              <w:top w:val="nil"/>
              <w:bottom w:val="nil"/>
            </w:tcBorders>
          </w:tcPr>
          <w:p w14:paraId="2C0464DB"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3F9DE2B3"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270ECF43"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7E31F5D5"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5DB0EAEE"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6731A4B8" w14:textId="77777777" w:rsidR="00070EC8" w:rsidRPr="009B680A" w:rsidRDefault="00070EC8" w:rsidP="00D36D14">
            <w:pPr>
              <w:pStyle w:val="TableParagraph"/>
              <w:spacing w:line="249" w:lineRule="exact"/>
              <w:ind w:left="480" w:firstLine="350"/>
              <w:rPr>
                <w:rFonts w:ascii="標楷體" w:eastAsia="標楷體" w:hAnsi="標楷體"/>
                <w:sz w:val="20"/>
                <w:szCs w:val="20"/>
                <w:lang w:eastAsia="zh-TW"/>
              </w:rPr>
            </w:pPr>
            <w:r w:rsidRPr="009B680A">
              <w:rPr>
                <w:rFonts w:ascii="標楷體" w:eastAsia="標楷體" w:hAnsi="標楷體"/>
                <w:sz w:val="20"/>
                <w:szCs w:val="20"/>
                <w:lang w:eastAsia="zh-TW"/>
              </w:rPr>
              <w:t>2.參考指令：Look</w:t>
            </w:r>
            <w:r w:rsidRPr="009B680A">
              <w:rPr>
                <w:rFonts w:ascii="標楷體" w:eastAsia="標楷體" w:hAnsi="標楷體"/>
                <w:spacing w:val="-1"/>
                <w:sz w:val="20"/>
                <w:szCs w:val="20"/>
                <w:lang w:eastAsia="zh-TW"/>
              </w:rPr>
              <w:t>.(雙手比出眼鏡的樣</w:t>
            </w:r>
          </w:p>
        </w:tc>
        <w:tc>
          <w:tcPr>
            <w:tcW w:w="954" w:type="dxa"/>
            <w:tcBorders>
              <w:top w:val="nil"/>
              <w:bottom w:val="nil"/>
            </w:tcBorders>
          </w:tcPr>
          <w:p w14:paraId="76891523"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21" w:type="dxa"/>
            <w:vMerge/>
            <w:tcBorders>
              <w:top w:val="nil"/>
            </w:tcBorders>
          </w:tcPr>
          <w:p w14:paraId="03FCC7F2" w14:textId="77777777" w:rsidR="00070EC8" w:rsidRPr="009B680A" w:rsidRDefault="00070EC8" w:rsidP="00D36D14">
            <w:pPr>
              <w:rPr>
                <w:rFonts w:ascii="標楷體" w:eastAsia="標楷體" w:hAnsi="標楷體"/>
                <w:sz w:val="20"/>
                <w:szCs w:val="20"/>
                <w:lang w:eastAsia="zh-TW"/>
              </w:rPr>
            </w:pPr>
          </w:p>
        </w:tc>
      </w:tr>
      <w:tr w:rsidR="00070EC8" w:rsidRPr="009B680A" w14:paraId="2F3C3BE3" w14:textId="77777777" w:rsidTr="00D36D14">
        <w:trPr>
          <w:trHeight w:val="350"/>
        </w:trPr>
        <w:tc>
          <w:tcPr>
            <w:tcW w:w="847" w:type="dxa"/>
            <w:tcBorders>
              <w:top w:val="nil"/>
              <w:bottom w:val="nil"/>
            </w:tcBorders>
          </w:tcPr>
          <w:p w14:paraId="78045E3E" w14:textId="77777777" w:rsidR="00070EC8" w:rsidRPr="009B680A" w:rsidRDefault="00070EC8" w:rsidP="00D36D14">
            <w:pPr>
              <w:pStyle w:val="TableParagraph"/>
              <w:spacing w:before="63" w:line="267" w:lineRule="exact"/>
              <w:ind w:left="480" w:firstLine="473"/>
              <w:jc w:val="center"/>
              <w:rPr>
                <w:rFonts w:ascii="標楷體" w:eastAsia="標楷體" w:hAnsi="標楷體"/>
                <w:b/>
                <w:sz w:val="20"/>
                <w:szCs w:val="20"/>
              </w:rPr>
            </w:pPr>
            <w:r w:rsidRPr="009B680A">
              <w:rPr>
                <w:rFonts w:ascii="標楷體" w:eastAsia="標楷體" w:hAnsi="標楷體"/>
                <w:b/>
                <w:spacing w:val="-10"/>
                <w:w w:val="145"/>
                <w:sz w:val="20"/>
                <w:szCs w:val="20"/>
              </w:rPr>
              <w:t>-</w:t>
            </w:r>
          </w:p>
        </w:tc>
        <w:tc>
          <w:tcPr>
            <w:tcW w:w="885" w:type="dxa"/>
            <w:tcBorders>
              <w:top w:val="nil"/>
              <w:bottom w:val="nil"/>
            </w:tcBorders>
          </w:tcPr>
          <w:p w14:paraId="5AA05C32"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54FDC4C0"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2671EABE"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7B475190"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7A10F9A5"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7846245A" w14:textId="77777777" w:rsidR="00070EC8" w:rsidRPr="00A207D2" w:rsidRDefault="00070EC8" w:rsidP="00D36D14">
            <w:pPr>
              <w:pStyle w:val="TableParagraph"/>
              <w:spacing w:line="249" w:lineRule="exact"/>
              <w:ind w:left="480" w:firstLine="329"/>
              <w:rPr>
                <w:rFonts w:ascii="標楷體" w:eastAsia="標楷體" w:hAnsi="標楷體"/>
                <w:sz w:val="20"/>
                <w:szCs w:val="20"/>
                <w:lang w:val="en-US"/>
              </w:rPr>
            </w:pPr>
            <w:proofErr w:type="gramStart"/>
            <w:r w:rsidRPr="009B680A">
              <w:rPr>
                <w:rFonts w:ascii="標楷體" w:eastAsia="標楷體" w:hAnsi="標楷體"/>
                <w:spacing w:val="-6"/>
                <w:sz w:val="20"/>
                <w:szCs w:val="20"/>
              </w:rPr>
              <w:t>子</w:t>
            </w:r>
            <w:r w:rsidRPr="00A207D2">
              <w:rPr>
                <w:rFonts w:ascii="標楷體" w:eastAsia="標楷體" w:hAnsi="標楷體"/>
                <w:spacing w:val="-6"/>
                <w:sz w:val="20"/>
                <w:szCs w:val="20"/>
                <w:lang w:val="en-US"/>
              </w:rPr>
              <w:t>)</w:t>
            </w:r>
            <w:r w:rsidRPr="009B680A">
              <w:rPr>
                <w:rFonts w:ascii="標楷體" w:eastAsia="標楷體" w:hAnsi="標楷體"/>
                <w:spacing w:val="-6"/>
                <w:sz w:val="20"/>
                <w:szCs w:val="20"/>
              </w:rPr>
              <w:t>、</w:t>
            </w:r>
            <w:proofErr w:type="gramEnd"/>
            <w:r w:rsidRPr="00A207D2">
              <w:rPr>
                <w:rFonts w:ascii="標楷體" w:eastAsia="標楷體" w:hAnsi="標楷體"/>
                <w:spacing w:val="-6"/>
                <w:sz w:val="20"/>
                <w:szCs w:val="20"/>
                <w:lang w:val="en-US"/>
              </w:rPr>
              <w:t>Listen.(</w:t>
            </w:r>
            <w:r w:rsidRPr="009B680A">
              <w:rPr>
                <w:rFonts w:ascii="標楷體" w:eastAsia="標楷體" w:hAnsi="標楷體"/>
                <w:spacing w:val="-6"/>
                <w:sz w:val="20"/>
                <w:szCs w:val="20"/>
              </w:rPr>
              <w:t>手放耳旁</w:t>
            </w:r>
            <w:r w:rsidRPr="00A207D2">
              <w:rPr>
                <w:rFonts w:ascii="標楷體" w:eastAsia="標楷體" w:hAnsi="標楷體"/>
                <w:spacing w:val="-6"/>
                <w:sz w:val="20"/>
                <w:szCs w:val="20"/>
                <w:lang w:val="en-US"/>
              </w:rPr>
              <w:t>)</w:t>
            </w:r>
            <w:r w:rsidRPr="009B680A">
              <w:rPr>
                <w:rFonts w:ascii="標楷體" w:eastAsia="標楷體" w:hAnsi="標楷體"/>
                <w:spacing w:val="-6"/>
                <w:sz w:val="20"/>
                <w:szCs w:val="20"/>
              </w:rPr>
              <w:t>、</w:t>
            </w:r>
            <w:r w:rsidRPr="00A207D2">
              <w:rPr>
                <w:rFonts w:ascii="標楷體" w:eastAsia="標楷體" w:hAnsi="標楷體"/>
                <w:spacing w:val="-6"/>
                <w:sz w:val="20"/>
                <w:szCs w:val="20"/>
                <w:lang w:val="en-US"/>
              </w:rPr>
              <w:t>Raise</w:t>
            </w:r>
            <w:r w:rsidRPr="00A207D2">
              <w:rPr>
                <w:rFonts w:ascii="標楷體" w:eastAsia="標楷體" w:hAnsi="標楷體"/>
                <w:spacing w:val="-20"/>
                <w:sz w:val="20"/>
                <w:szCs w:val="20"/>
                <w:lang w:val="en-US"/>
              </w:rPr>
              <w:t xml:space="preserve"> </w:t>
            </w:r>
            <w:r w:rsidRPr="00A207D2">
              <w:rPr>
                <w:rFonts w:ascii="標楷體" w:eastAsia="標楷體" w:hAnsi="標楷體"/>
                <w:spacing w:val="-6"/>
                <w:sz w:val="20"/>
                <w:szCs w:val="20"/>
                <w:lang w:val="en-US"/>
              </w:rPr>
              <w:t>hands.</w:t>
            </w:r>
          </w:p>
        </w:tc>
        <w:tc>
          <w:tcPr>
            <w:tcW w:w="954" w:type="dxa"/>
            <w:tcBorders>
              <w:top w:val="nil"/>
              <w:bottom w:val="nil"/>
            </w:tcBorders>
          </w:tcPr>
          <w:p w14:paraId="35ED82D0" w14:textId="77777777" w:rsidR="00070EC8" w:rsidRPr="00A207D2" w:rsidRDefault="00070EC8" w:rsidP="00D36D14">
            <w:pPr>
              <w:pStyle w:val="TableParagraph"/>
              <w:ind w:firstLine="350"/>
              <w:rPr>
                <w:rFonts w:ascii="標楷體" w:eastAsia="標楷體" w:hAnsi="標楷體"/>
                <w:sz w:val="20"/>
                <w:szCs w:val="20"/>
                <w:lang w:val="en-US"/>
              </w:rPr>
            </w:pPr>
          </w:p>
        </w:tc>
        <w:tc>
          <w:tcPr>
            <w:tcW w:w="321" w:type="dxa"/>
            <w:vMerge/>
            <w:tcBorders>
              <w:top w:val="nil"/>
            </w:tcBorders>
          </w:tcPr>
          <w:p w14:paraId="73C0319D" w14:textId="77777777" w:rsidR="00070EC8" w:rsidRPr="009B680A" w:rsidRDefault="00070EC8" w:rsidP="00D36D14">
            <w:pPr>
              <w:rPr>
                <w:rFonts w:ascii="標楷體" w:eastAsia="標楷體" w:hAnsi="標楷體"/>
                <w:sz w:val="20"/>
                <w:szCs w:val="20"/>
              </w:rPr>
            </w:pPr>
          </w:p>
        </w:tc>
      </w:tr>
      <w:tr w:rsidR="00070EC8" w:rsidRPr="009B680A" w14:paraId="44C22947" w14:textId="77777777" w:rsidTr="00D36D14">
        <w:trPr>
          <w:trHeight w:val="350"/>
        </w:trPr>
        <w:tc>
          <w:tcPr>
            <w:tcW w:w="847" w:type="dxa"/>
            <w:tcBorders>
              <w:top w:val="nil"/>
              <w:bottom w:val="nil"/>
            </w:tcBorders>
          </w:tcPr>
          <w:p w14:paraId="34D24404" w14:textId="77777777" w:rsidR="00070EC8" w:rsidRPr="009B680A" w:rsidRDefault="00070EC8" w:rsidP="00D36D14">
            <w:pPr>
              <w:pStyle w:val="TableParagraph"/>
              <w:spacing w:before="63" w:line="267" w:lineRule="exact"/>
              <w:ind w:left="480" w:firstLine="315"/>
              <w:jc w:val="center"/>
              <w:rPr>
                <w:rFonts w:ascii="標楷體" w:eastAsia="標楷體" w:hAnsi="標楷體"/>
                <w:b/>
                <w:sz w:val="20"/>
                <w:szCs w:val="20"/>
              </w:rPr>
            </w:pPr>
            <w:r w:rsidRPr="009B680A">
              <w:rPr>
                <w:rFonts w:ascii="標楷體" w:eastAsia="標楷體" w:hAnsi="標楷體"/>
                <w:b/>
                <w:spacing w:val="-10"/>
                <w:sz w:val="20"/>
                <w:szCs w:val="20"/>
              </w:rPr>
              <w:t>第</w:t>
            </w:r>
          </w:p>
        </w:tc>
        <w:tc>
          <w:tcPr>
            <w:tcW w:w="885" w:type="dxa"/>
            <w:tcBorders>
              <w:top w:val="nil"/>
              <w:bottom w:val="nil"/>
            </w:tcBorders>
          </w:tcPr>
          <w:p w14:paraId="01880B0C"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5B1C8AAC"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7100D4FB"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47F78716"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7E063207"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4EBA2AFB" w14:textId="77777777" w:rsidR="00070EC8" w:rsidRPr="009B680A" w:rsidRDefault="00070EC8" w:rsidP="00D36D14">
            <w:pPr>
              <w:pStyle w:val="TableParagraph"/>
              <w:spacing w:line="249" w:lineRule="exact"/>
              <w:ind w:left="480" w:firstLine="343"/>
              <w:rPr>
                <w:rFonts w:ascii="標楷體" w:eastAsia="標楷體" w:hAnsi="標楷體"/>
                <w:sz w:val="20"/>
                <w:szCs w:val="20"/>
              </w:rPr>
            </w:pPr>
            <w:r w:rsidRPr="009B680A">
              <w:rPr>
                <w:rFonts w:ascii="標楷體" w:eastAsia="標楷體" w:hAnsi="標楷體"/>
                <w:spacing w:val="-2"/>
                <w:sz w:val="20"/>
                <w:szCs w:val="20"/>
              </w:rPr>
              <w:t>(舉手)、Soft</w:t>
            </w:r>
            <w:r w:rsidRPr="009B680A">
              <w:rPr>
                <w:rFonts w:ascii="標楷體" w:eastAsia="標楷體" w:hAnsi="標楷體"/>
                <w:spacing w:val="-9"/>
                <w:sz w:val="20"/>
                <w:szCs w:val="20"/>
              </w:rPr>
              <w:t xml:space="preserve"> </w:t>
            </w:r>
            <w:r w:rsidRPr="009B680A">
              <w:rPr>
                <w:rFonts w:ascii="標楷體" w:eastAsia="標楷體" w:hAnsi="標楷體"/>
                <w:spacing w:val="-2"/>
                <w:sz w:val="20"/>
                <w:szCs w:val="20"/>
              </w:rPr>
              <w:t>voice</w:t>
            </w:r>
            <w:r w:rsidRPr="009B680A">
              <w:rPr>
                <w:rFonts w:ascii="標楷體" w:eastAsia="標楷體" w:hAnsi="標楷體"/>
                <w:spacing w:val="-3"/>
                <w:sz w:val="20"/>
                <w:szCs w:val="20"/>
              </w:rPr>
              <w:t>.(手指放在脖子邊-</w:t>
            </w:r>
          </w:p>
        </w:tc>
        <w:tc>
          <w:tcPr>
            <w:tcW w:w="954" w:type="dxa"/>
            <w:tcBorders>
              <w:top w:val="nil"/>
              <w:bottom w:val="nil"/>
            </w:tcBorders>
          </w:tcPr>
          <w:p w14:paraId="570FC383"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12CC5AC0" w14:textId="77777777" w:rsidR="00070EC8" w:rsidRPr="009B680A" w:rsidRDefault="00070EC8" w:rsidP="00D36D14">
            <w:pPr>
              <w:rPr>
                <w:rFonts w:ascii="標楷體" w:eastAsia="標楷體" w:hAnsi="標楷體"/>
                <w:sz w:val="20"/>
                <w:szCs w:val="20"/>
              </w:rPr>
            </w:pPr>
          </w:p>
        </w:tc>
      </w:tr>
      <w:tr w:rsidR="00070EC8" w:rsidRPr="009B680A" w14:paraId="04880978" w14:textId="77777777" w:rsidTr="00D36D14">
        <w:trPr>
          <w:trHeight w:val="350"/>
        </w:trPr>
        <w:tc>
          <w:tcPr>
            <w:tcW w:w="847" w:type="dxa"/>
            <w:tcBorders>
              <w:top w:val="nil"/>
              <w:bottom w:val="nil"/>
            </w:tcBorders>
          </w:tcPr>
          <w:p w14:paraId="67B6651A" w14:textId="77777777" w:rsidR="00070EC8" w:rsidRPr="009B680A" w:rsidRDefault="00070EC8" w:rsidP="00D36D14">
            <w:pPr>
              <w:pStyle w:val="TableParagraph"/>
              <w:spacing w:before="63" w:line="267" w:lineRule="exact"/>
              <w:ind w:left="480" w:firstLine="508"/>
              <w:jc w:val="center"/>
              <w:rPr>
                <w:rFonts w:ascii="標楷體" w:eastAsia="標楷體" w:hAnsi="標楷體"/>
                <w:b/>
                <w:sz w:val="20"/>
                <w:szCs w:val="20"/>
              </w:rPr>
            </w:pPr>
            <w:r w:rsidRPr="009B680A">
              <w:rPr>
                <w:rFonts w:ascii="標楷體" w:eastAsia="標楷體" w:hAnsi="標楷體"/>
                <w:b/>
                <w:w w:val="145"/>
                <w:sz w:val="20"/>
                <w:szCs w:val="20"/>
              </w:rPr>
              <w:t>(</w:t>
            </w:r>
            <w:r>
              <w:rPr>
                <w:rFonts w:ascii="標楷體" w:eastAsia="標楷體" w:hAnsi="標楷體"/>
                <w:b/>
                <w:w w:val="105"/>
                <w:sz w:val="20"/>
                <w:szCs w:val="20"/>
              </w:rPr>
              <w:t>4</w:t>
            </w:r>
            <w:r w:rsidRPr="009B680A">
              <w:rPr>
                <w:rFonts w:ascii="標楷體" w:eastAsia="標楷體" w:hAnsi="標楷體"/>
                <w:b/>
                <w:spacing w:val="-10"/>
                <w:w w:val="145"/>
                <w:sz w:val="20"/>
                <w:szCs w:val="20"/>
              </w:rPr>
              <w:t>)</w:t>
            </w:r>
          </w:p>
        </w:tc>
        <w:tc>
          <w:tcPr>
            <w:tcW w:w="885" w:type="dxa"/>
            <w:tcBorders>
              <w:top w:val="nil"/>
              <w:bottom w:val="nil"/>
            </w:tcBorders>
          </w:tcPr>
          <w:p w14:paraId="5B518E41"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62CB3E76"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2A280F75"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5DE5C622"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52EEDCE5"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309D0F2A" w14:textId="77777777" w:rsidR="00070EC8" w:rsidRPr="009B680A" w:rsidRDefault="00070EC8" w:rsidP="00D36D14">
            <w:pPr>
              <w:pStyle w:val="TableParagraph"/>
              <w:spacing w:line="249" w:lineRule="exact"/>
              <w:ind w:left="480" w:firstLine="350"/>
              <w:rPr>
                <w:rFonts w:ascii="標楷體" w:eastAsia="標楷體" w:hAnsi="標楷體"/>
                <w:sz w:val="20"/>
                <w:szCs w:val="20"/>
              </w:rPr>
            </w:pPr>
            <w:r w:rsidRPr="009B680A">
              <w:rPr>
                <w:rFonts w:ascii="標楷體" w:eastAsia="標楷體" w:hAnsi="標楷體"/>
                <w:sz w:val="20"/>
                <w:szCs w:val="20"/>
              </w:rPr>
              <w:t>小聲說話)、Helping</w:t>
            </w:r>
            <w:r w:rsidRPr="009B680A">
              <w:rPr>
                <w:rFonts w:ascii="標楷體" w:eastAsia="標楷體" w:hAnsi="標楷體"/>
                <w:spacing w:val="43"/>
                <w:sz w:val="20"/>
                <w:szCs w:val="20"/>
              </w:rPr>
              <w:t xml:space="preserve"> </w:t>
            </w:r>
            <w:r w:rsidRPr="009B680A">
              <w:rPr>
                <w:rFonts w:ascii="標楷體" w:eastAsia="標楷體" w:hAnsi="標楷體"/>
                <w:sz w:val="20"/>
                <w:szCs w:val="20"/>
              </w:rPr>
              <w:t>friends</w:t>
            </w:r>
            <w:r w:rsidRPr="009B680A">
              <w:rPr>
                <w:rFonts w:ascii="標楷體" w:eastAsia="標楷體" w:hAnsi="標楷體"/>
                <w:spacing w:val="-2"/>
                <w:sz w:val="20"/>
                <w:szCs w:val="20"/>
              </w:rPr>
              <w:t>.(跟同學</w:t>
            </w:r>
          </w:p>
        </w:tc>
        <w:tc>
          <w:tcPr>
            <w:tcW w:w="954" w:type="dxa"/>
            <w:tcBorders>
              <w:top w:val="nil"/>
              <w:bottom w:val="nil"/>
            </w:tcBorders>
          </w:tcPr>
          <w:p w14:paraId="145B8D29"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17431BA3" w14:textId="77777777" w:rsidR="00070EC8" w:rsidRPr="009B680A" w:rsidRDefault="00070EC8" w:rsidP="00D36D14">
            <w:pPr>
              <w:rPr>
                <w:rFonts w:ascii="標楷體" w:eastAsia="標楷體" w:hAnsi="標楷體"/>
                <w:sz w:val="20"/>
                <w:szCs w:val="20"/>
              </w:rPr>
            </w:pPr>
          </w:p>
        </w:tc>
      </w:tr>
      <w:tr w:rsidR="00070EC8" w:rsidRPr="009B680A" w14:paraId="17A984E1" w14:textId="77777777" w:rsidTr="00D36D14">
        <w:trPr>
          <w:trHeight w:val="350"/>
        </w:trPr>
        <w:tc>
          <w:tcPr>
            <w:tcW w:w="847" w:type="dxa"/>
            <w:tcBorders>
              <w:top w:val="nil"/>
              <w:bottom w:val="nil"/>
            </w:tcBorders>
          </w:tcPr>
          <w:p w14:paraId="71DFFE7B" w14:textId="77777777" w:rsidR="00070EC8" w:rsidRPr="009B680A" w:rsidRDefault="00070EC8" w:rsidP="00D36D14">
            <w:pPr>
              <w:pStyle w:val="TableParagraph"/>
              <w:spacing w:before="63" w:line="267" w:lineRule="exact"/>
              <w:ind w:left="480" w:firstLine="315"/>
              <w:jc w:val="center"/>
              <w:rPr>
                <w:rFonts w:ascii="標楷體" w:eastAsia="標楷體" w:hAnsi="標楷體"/>
                <w:b/>
                <w:sz w:val="20"/>
                <w:szCs w:val="20"/>
              </w:rPr>
            </w:pPr>
            <w:r w:rsidRPr="009B680A">
              <w:rPr>
                <w:rFonts w:ascii="標楷體" w:eastAsia="標楷體" w:hAnsi="標楷體"/>
                <w:b/>
                <w:spacing w:val="-10"/>
                <w:sz w:val="20"/>
                <w:szCs w:val="20"/>
              </w:rPr>
              <w:t>週</w:t>
            </w:r>
          </w:p>
        </w:tc>
        <w:tc>
          <w:tcPr>
            <w:tcW w:w="885" w:type="dxa"/>
            <w:tcBorders>
              <w:top w:val="nil"/>
              <w:bottom w:val="nil"/>
            </w:tcBorders>
          </w:tcPr>
          <w:p w14:paraId="3932B63C"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6985F7E2"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53837C02"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76392992"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09FCC5DF"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413FAAFE" w14:textId="77777777" w:rsidR="00070EC8" w:rsidRPr="009B680A" w:rsidRDefault="00070EC8" w:rsidP="00D36D14">
            <w:pPr>
              <w:pStyle w:val="TableParagraph"/>
              <w:spacing w:line="249" w:lineRule="exact"/>
              <w:ind w:left="480" w:firstLine="336"/>
              <w:rPr>
                <w:rFonts w:ascii="標楷體" w:eastAsia="標楷體" w:hAnsi="標楷體"/>
                <w:sz w:val="20"/>
                <w:szCs w:val="20"/>
              </w:rPr>
            </w:pPr>
            <w:r w:rsidRPr="009B680A">
              <w:rPr>
                <w:rFonts w:ascii="標楷體" w:eastAsia="標楷體" w:hAnsi="標楷體"/>
                <w:spacing w:val="-4"/>
                <w:sz w:val="20"/>
                <w:szCs w:val="20"/>
              </w:rPr>
              <w:t>手牽手)。</w:t>
            </w:r>
          </w:p>
        </w:tc>
        <w:tc>
          <w:tcPr>
            <w:tcW w:w="954" w:type="dxa"/>
            <w:tcBorders>
              <w:top w:val="nil"/>
              <w:bottom w:val="nil"/>
            </w:tcBorders>
          </w:tcPr>
          <w:p w14:paraId="428FA7D7"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1C26CD95" w14:textId="77777777" w:rsidR="00070EC8" w:rsidRPr="009B680A" w:rsidRDefault="00070EC8" w:rsidP="00D36D14">
            <w:pPr>
              <w:rPr>
                <w:rFonts w:ascii="標楷體" w:eastAsia="標楷體" w:hAnsi="標楷體"/>
                <w:sz w:val="20"/>
                <w:szCs w:val="20"/>
              </w:rPr>
            </w:pPr>
          </w:p>
        </w:tc>
      </w:tr>
      <w:tr w:rsidR="00070EC8" w:rsidRPr="009B680A" w14:paraId="47FC4686" w14:textId="77777777" w:rsidTr="00D36D14">
        <w:trPr>
          <w:trHeight w:val="284"/>
        </w:trPr>
        <w:tc>
          <w:tcPr>
            <w:tcW w:w="847" w:type="dxa"/>
            <w:tcBorders>
              <w:top w:val="nil"/>
              <w:bottom w:val="nil"/>
            </w:tcBorders>
          </w:tcPr>
          <w:p w14:paraId="5D5B649B"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bottom w:val="nil"/>
            </w:tcBorders>
          </w:tcPr>
          <w:p w14:paraId="162F8958"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38B4B230"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07249E47"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22D8BE2C"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7004502F"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70850FBC" w14:textId="77777777" w:rsidR="00070EC8" w:rsidRPr="009B680A" w:rsidRDefault="00070EC8" w:rsidP="00D36D14">
            <w:pPr>
              <w:pStyle w:val="TableParagraph"/>
              <w:spacing w:line="249" w:lineRule="exact"/>
              <w:ind w:left="480" w:firstLine="343"/>
              <w:rPr>
                <w:rFonts w:ascii="標楷體" w:eastAsia="標楷體" w:hAnsi="標楷體"/>
                <w:sz w:val="20"/>
                <w:szCs w:val="20"/>
              </w:rPr>
            </w:pPr>
            <w:r w:rsidRPr="009B680A">
              <w:rPr>
                <w:rFonts w:ascii="標楷體" w:eastAsia="標楷體" w:hAnsi="標楷體"/>
                <w:spacing w:val="-2"/>
                <w:sz w:val="20"/>
                <w:szCs w:val="20"/>
              </w:rPr>
              <w:t>3.</w:t>
            </w:r>
            <w:r w:rsidRPr="009B680A">
              <w:rPr>
                <w:rFonts w:ascii="標楷體" w:eastAsia="標楷體" w:hAnsi="標楷體"/>
                <w:color w:val="00AF50"/>
                <w:spacing w:val="-2"/>
                <w:sz w:val="20"/>
                <w:szCs w:val="20"/>
              </w:rPr>
              <w:t>展示</w:t>
            </w:r>
            <w:r w:rsidRPr="009B680A">
              <w:rPr>
                <w:rFonts w:ascii="標楷體" w:eastAsia="標楷體" w:hAnsi="標楷體"/>
                <w:spacing w:val="-4"/>
                <w:sz w:val="20"/>
                <w:szCs w:val="20"/>
              </w:rPr>
              <w:t>設計動作</w:t>
            </w:r>
          </w:p>
        </w:tc>
        <w:tc>
          <w:tcPr>
            <w:tcW w:w="954" w:type="dxa"/>
            <w:tcBorders>
              <w:top w:val="nil"/>
              <w:bottom w:val="nil"/>
            </w:tcBorders>
          </w:tcPr>
          <w:p w14:paraId="3BB99875"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5A1A8F67" w14:textId="77777777" w:rsidR="00070EC8" w:rsidRPr="009B680A" w:rsidRDefault="00070EC8" w:rsidP="00D36D14">
            <w:pPr>
              <w:rPr>
                <w:rFonts w:ascii="標楷體" w:eastAsia="標楷體" w:hAnsi="標楷體"/>
                <w:sz w:val="20"/>
                <w:szCs w:val="20"/>
              </w:rPr>
            </w:pPr>
          </w:p>
        </w:tc>
      </w:tr>
      <w:tr w:rsidR="00070EC8" w:rsidRPr="009B680A" w14:paraId="3FF549C0" w14:textId="77777777" w:rsidTr="00D36D14">
        <w:trPr>
          <w:trHeight w:val="344"/>
        </w:trPr>
        <w:tc>
          <w:tcPr>
            <w:tcW w:w="847" w:type="dxa"/>
            <w:tcBorders>
              <w:top w:val="nil"/>
              <w:bottom w:val="nil"/>
            </w:tcBorders>
          </w:tcPr>
          <w:p w14:paraId="342A4FEF"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bottom w:val="nil"/>
            </w:tcBorders>
          </w:tcPr>
          <w:p w14:paraId="564941B7"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536AE4AB"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46D35022" w14:textId="77777777" w:rsidR="00070EC8" w:rsidRPr="009B680A" w:rsidRDefault="00070EC8" w:rsidP="00D36D14">
            <w:pPr>
              <w:pStyle w:val="TableParagraph"/>
              <w:spacing w:before="54"/>
              <w:ind w:left="480" w:firstLine="343"/>
              <w:rPr>
                <w:rFonts w:ascii="標楷體" w:eastAsia="標楷體" w:hAnsi="標楷體"/>
                <w:sz w:val="20"/>
                <w:szCs w:val="20"/>
              </w:rPr>
            </w:pPr>
            <w:r w:rsidRPr="009B680A">
              <w:rPr>
                <w:rFonts w:ascii="標楷體" w:eastAsia="標楷體" w:hAnsi="標楷體"/>
                <w:color w:val="006FC0"/>
                <w:spacing w:val="-2"/>
                <w:sz w:val="20"/>
                <w:szCs w:val="20"/>
              </w:rPr>
              <w:t>4.Te</w:t>
            </w:r>
            <w:r w:rsidRPr="009B680A">
              <w:rPr>
                <w:rFonts w:ascii="標楷體" w:eastAsia="標楷體" w:hAnsi="標楷體"/>
                <w:color w:val="006FC0"/>
                <w:spacing w:val="-2"/>
                <w:sz w:val="20"/>
                <w:szCs w:val="20"/>
              </w:rPr>
              <w:lastRenderedPageBreak/>
              <w:t>acher</w:t>
            </w:r>
          </w:p>
        </w:tc>
        <w:tc>
          <w:tcPr>
            <w:tcW w:w="2445" w:type="dxa"/>
            <w:vMerge w:val="restart"/>
            <w:tcBorders>
              <w:top w:val="nil"/>
            </w:tcBorders>
            <w:shd w:val="clear" w:color="auto" w:fill="F1F1F1"/>
          </w:tcPr>
          <w:p w14:paraId="33B6044A" w14:textId="77777777" w:rsidR="00070EC8" w:rsidRPr="009B680A" w:rsidRDefault="00070EC8" w:rsidP="00D36D14">
            <w:pPr>
              <w:pStyle w:val="TableParagraph"/>
              <w:spacing w:before="54"/>
              <w:ind w:left="480" w:firstLine="350"/>
              <w:rPr>
                <w:rFonts w:ascii="標楷體" w:eastAsia="標楷體" w:hAnsi="標楷體"/>
                <w:sz w:val="20"/>
                <w:szCs w:val="20"/>
              </w:rPr>
            </w:pPr>
            <w:r w:rsidRPr="009B680A">
              <w:rPr>
                <w:rFonts w:ascii="標楷體" w:eastAsia="標楷體" w:hAnsi="標楷體"/>
                <w:sz w:val="20"/>
                <w:szCs w:val="20"/>
              </w:rPr>
              <w:lastRenderedPageBreak/>
              <w:t>3.</w:t>
            </w:r>
            <w:r w:rsidRPr="009B680A">
              <w:rPr>
                <w:rFonts w:ascii="標楷體" w:eastAsia="標楷體" w:hAnsi="標楷體"/>
                <w:color w:val="FF0000"/>
                <w:spacing w:val="-16"/>
                <w:sz w:val="20"/>
                <w:szCs w:val="20"/>
              </w:rPr>
              <w:t xml:space="preserve">理解 </w:t>
            </w:r>
            <w:r w:rsidRPr="009B680A">
              <w:rPr>
                <w:rFonts w:ascii="標楷體" w:eastAsia="標楷體" w:hAnsi="標楷體"/>
                <w:color w:val="006FC0"/>
                <w:sz w:val="20"/>
                <w:szCs w:val="20"/>
              </w:rPr>
              <w:t>Teacher</w:t>
            </w:r>
            <w:r w:rsidRPr="009B680A">
              <w:rPr>
                <w:rFonts w:ascii="標楷體" w:eastAsia="標楷體" w:hAnsi="標楷體"/>
                <w:color w:val="006FC0"/>
                <w:spacing w:val="18"/>
                <w:sz w:val="20"/>
                <w:szCs w:val="20"/>
              </w:rPr>
              <w:t xml:space="preserve"> </w:t>
            </w:r>
            <w:r w:rsidRPr="009B680A">
              <w:rPr>
                <w:rFonts w:ascii="標楷體" w:eastAsia="標楷體" w:hAnsi="標楷體"/>
                <w:color w:val="006FC0"/>
                <w:sz w:val="20"/>
                <w:szCs w:val="20"/>
              </w:rPr>
              <w:lastRenderedPageBreak/>
              <w:t>says</w:t>
            </w:r>
            <w:r w:rsidRPr="009B680A">
              <w:rPr>
                <w:rFonts w:ascii="標楷體" w:eastAsia="標楷體" w:hAnsi="標楷體"/>
                <w:color w:val="006FC0"/>
                <w:spacing w:val="-21"/>
                <w:sz w:val="20"/>
                <w:szCs w:val="20"/>
              </w:rPr>
              <w:t xml:space="preserve"> 活動</w:t>
            </w:r>
            <w:r w:rsidRPr="009B680A">
              <w:rPr>
                <w:rFonts w:ascii="標楷體" w:eastAsia="標楷體" w:hAnsi="標楷體"/>
                <w:spacing w:val="-3"/>
                <w:sz w:val="20"/>
                <w:szCs w:val="20"/>
              </w:rPr>
              <w:t>做出相對應的動作。</w:t>
            </w:r>
          </w:p>
        </w:tc>
        <w:tc>
          <w:tcPr>
            <w:tcW w:w="2693" w:type="dxa"/>
            <w:tcBorders>
              <w:top w:val="nil"/>
              <w:bottom w:val="nil"/>
            </w:tcBorders>
          </w:tcPr>
          <w:p w14:paraId="68CF5FD9" w14:textId="77777777" w:rsidR="00070EC8" w:rsidRPr="009B680A" w:rsidRDefault="00070EC8" w:rsidP="00D36D14">
            <w:pPr>
              <w:pStyle w:val="TableParagraph"/>
              <w:spacing w:before="54"/>
              <w:ind w:left="480" w:firstLine="350"/>
              <w:rPr>
                <w:rFonts w:ascii="標楷體" w:eastAsia="標楷體" w:hAnsi="標楷體"/>
                <w:sz w:val="20"/>
                <w:szCs w:val="20"/>
              </w:rPr>
            </w:pPr>
            <w:r w:rsidRPr="009B680A">
              <w:rPr>
                <w:rFonts w:ascii="標楷體" w:eastAsia="標楷體" w:hAnsi="標楷體"/>
                <w:sz w:val="20"/>
                <w:szCs w:val="20"/>
              </w:rPr>
              <w:lastRenderedPageBreak/>
              <w:t>3.</w:t>
            </w:r>
            <w:r w:rsidRPr="009B680A">
              <w:rPr>
                <w:rFonts w:ascii="標楷體" w:eastAsia="標楷體" w:hAnsi="標楷體"/>
                <w:spacing w:val="-12"/>
                <w:sz w:val="20"/>
                <w:szCs w:val="20"/>
              </w:rPr>
              <w:t xml:space="preserve">能參與 </w:t>
            </w:r>
            <w:r w:rsidRPr="009B680A">
              <w:rPr>
                <w:rFonts w:ascii="標楷體" w:eastAsia="標楷體" w:hAnsi="標楷體"/>
                <w:sz w:val="20"/>
                <w:szCs w:val="20"/>
              </w:rPr>
              <w:t>Teacher</w:t>
            </w:r>
            <w:r w:rsidRPr="009B680A">
              <w:rPr>
                <w:rFonts w:ascii="標楷體" w:eastAsia="標楷體" w:hAnsi="標楷體"/>
                <w:spacing w:val="-18"/>
                <w:sz w:val="20"/>
                <w:szCs w:val="20"/>
              </w:rPr>
              <w:t xml:space="preserve"> </w:t>
            </w:r>
            <w:r w:rsidRPr="009B680A">
              <w:rPr>
                <w:rFonts w:ascii="標楷體" w:eastAsia="標楷體" w:hAnsi="標楷體"/>
                <w:sz w:val="20"/>
                <w:szCs w:val="20"/>
              </w:rPr>
              <w:lastRenderedPageBreak/>
              <w:t>says</w:t>
            </w:r>
            <w:r w:rsidRPr="009B680A">
              <w:rPr>
                <w:rFonts w:ascii="標楷體" w:eastAsia="標楷體" w:hAnsi="標楷體"/>
                <w:spacing w:val="-30"/>
                <w:sz w:val="20"/>
                <w:szCs w:val="20"/>
              </w:rPr>
              <w:t xml:space="preserve"> 活</w:t>
            </w:r>
          </w:p>
        </w:tc>
        <w:tc>
          <w:tcPr>
            <w:tcW w:w="3686" w:type="dxa"/>
            <w:tcBorders>
              <w:top w:val="nil"/>
              <w:bottom w:val="nil"/>
            </w:tcBorders>
          </w:tcPr>
          <w:p w14:paraId="769D0748" w14:textId="77777777" w:rsidR="00070EC8" w:rsidRPr="009B680A" w:rsidRDefault="00070EC8" w:rsidP="00D36D14">
            <w:pPr>
              <w:pStyle w:val="TableParagraph"/>
              <w:spacing w:before="54"/>
              <w:ind w:left="480" w:firstLine="350"/>
              <w:rPr>
                <w:rFonts w:ascii="標楷體" w:eastAsia="標楷體" w:hAnsi="標楷體"/>
                <w:sz w:val="20"/>
                <w:szCs w:val="20"/>
              </w:rPr>
            </w:pPr>
            <w:r w:rsidRPr="009B680A">
              <w:rPr>
                <w:rFonts w:ascii="標楷體" w:eastAsia="標楷體" w:hAnsi="標楷體"/>
                <w:sz w:val="20"/>
                <w:szCs w:val="20"/>
              </w:rPr>
              <w:lastRenderedPageBreak/>
              <w:t>4.Teacher</w:t>
            </w:r>
            <w:r w:rsidRPr="009B680A">
              <w:rPr>
                <w:rFonts w:ascii="標楷體" w:eastAsia="標楷體" w:hAnsi="標楷體"/>
                <w:spacing w:val="-14"/>
                <w:sz w:val="20"/>
                <w:szCs w:val="20"/>
              </w:rPr>
              <w:t xml:space="preserve"> </w:t>
            </w:r>
            <w:r w:rsidRPr="009B680A">
              <w:rPr>
                <w:rFonts w:ascii="標楷體" w:eastAsia="標楷體" w:hAnsi="標楷體"/>
                <w:sz w:val="20"/>
                <w:szCs w:val="20"/>
              </w:rPr>
              <w:t>Says</w:t>
            </w:r>
            <w:r w:rsidRPr="009B680A">
              <w:rPr>
                <w:rFonts w:ascii="標楷體" w:eastAsia="標楷體" w:hAnsi="標楷體"/>
                <w:spacing w:val="-20"/>
                <w:sz w:val="20"/>
                <w:szCs w:val="20"/>
              </w:rPr>
              <w:t xml:space="preserve"> 活動</w:t>
            </w:r>
          </w:p>
        </w:tc>
        <w:tc>
          <w:tcPr>
            <w:tcW w:w="954" w:type="dxa"/>
            <w:tcBorders>
              <w:top w:val="nil"/>
              <w:bottom w:val="nil"/>
            </w:tcBorders>
          </w:tcPr>
          <w:p w14:paraId="012D543D"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43055E09" w14:textId="77777777" w:rsidR="00070EC8" w:rsidRPr="009B680A" w:rsidRDefault="00070EC8" w:rsidP="00D36D14">
            <w:pPr>
              <w:rPr>
                <w:rFonts w:ascii="標楷體" w:eastAsia="標楷體" w:hAnsi="標楷體"/>
                <w:sz w:val="20"/>
                <w:szCs w:val="20"/>
              </w:rPr>
            </w:pPr>
          </w:p>
        </w:tc>
      </w:tr>
      <w:tr w:rsidR="00070EC8" w:rsidRPr="009B680A" w14:paraId="72B959CC" w14:textId="77777777" w:rsidTr="00D36D14">
        <w:trPr>
          <w:trHeight w:val="360"/>
        </w:trPr>
        <w:tc>
          <w:tcPr>
            <w:tcW w:w="847" w:type="dxa"/>
            <w:tcBorders>
              <w:top w:val="nil"/>
              <w:bottom w:val="nil"/>
            </w:tcBorders>
          </w:tcPr>
          <w:p w14:paraId="401B1ED2"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bottom w:val="nil"/>
            </w:tcBorders>
          </w:tcPr>
          <w:p w14:paraId="6B7A307C"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49A2E8DA"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09CBCAF1" w14:textId="77777777" w:rsidR="00070EC8" w:rsidRPr="009B680A" w:rsidRDefault="00070EC8" w:rsidP="00D36D14">
            <w:pPr>
              <w:pStyle w:val="TableParagraph"/>
              <w:spacing w:before="59"/>
              <w:ind w:left="480" w:firstLine="350"/>
              <w:rPr>
                <w:rFonts w:ascii="標楷體" w:eastAsia="標楷體" w:hAnsi="標楷體"/>
                <w:sz w:val="20"/>
                <w:szCs w:val="20"/>
              </w:rPr>
            </w:pPr>
            <w:r w:rsidRPr="009B680A">
              <w:rPr>
                <w:rFonts w:ascii="標楷體" w:eastAsia="標楷體" w:hAnsi="標楷體"/>
                <w:color w:val="006FC0"/>
                <w:sz w:val="20"/>
                <w:szCs w:val="20"/>
              </w:rPr>
              <w:t>says</w:t>
            </w:r>
            <w:r w:rsidRPr="009B680A">
              <w:rPr>
                <w:rFonts w:ascii="標楷體" w:eastAsia="標楷體" w:hAnsi="標楷體"/>
                <w:color w:val="006FC0"/>
                <w:spacing w:val="-5"/>
                <w:sz w:val="20"/>
                <w:szCs w:val="20"/>
              </w:rPr>
              <w:t xml:space="preserve"> 活動</w:t>
            </w:r>
          </w:p>
        </w:tc>
        <w:tc>
          <w:tcPr>
            <w:tcW w:w="2445" w:type="dxa"/>
            <w:vMerge/>
            <w:tcBorders>
              <w:bottom w:val="nil"/>
            </w:tcBorders>
            <w:shd w:val="clear" w:color="auto" w:fill="F1F1F1"/>
          </w:tcPr>
          <w:p w14:paraId="6A35278F" w14:textId="77777777" w:rsidR="00070EC8" w:rsidRPr="009B680A" w:rsidRDefault="00070EC8" w:rsidP="00D36D14">
            <w:pPr>
              <w:pStyle w:val="TableParagraph"/>
              <w:spacing w:before="59"/>
              <w:ind w:left="480" w:firstLine="350"/>
              <w:rPr>
                <w:rFonts w:ascii="標楷體" w:eastAsia="標楷體" w:hAnsi="標楷體"/>
                <w:sz w:val="20"/>
                <w:szCs w:val="20"/>
              </w:rPr>
            </w:pPr>
          </w:p>
        </w:tc>
        <w:tc>
          <w:tcPr>
            <w:tcW w:w="2693" w:type="dxa"/>
            <w:tcBorders>
              <w:top w:val="nil"/>
              <w:bottom w:val="nil"/>
            </w:tcBorders>
          </w:tcPr>
          <w:p w14:paraId="143B9901" w14:textId="77777777" w:rsidR="00070EC8" w:rsidRPr="009B680A" w:rsidRDefault="00070EC8" w:rsidP="00D36D14">
            <w:pPr>
              <w:pStyle w:val="TableParagraph"/>
              <w:spacing w:before="59"/>
              <w:ind w:left="480" w:firstLine="336"/>
              <w:rPr>
                <w:rFonts w:ascii="標楷體" w:eastAsia="標楷體" w:hAnsi="標楷體"/>
                <w:sz w:val="20"/>
                <w:szCs w:val="20"/>
              </w:rPr>
            </w:pPr>
            <w:r w:rsidRPr="009B680A">
              <w:rPr>
                <w:rFonts w:ascii="標楷體" w:eastAsia="標楷體" w:hAnsi="標楷體"/>
                <w:spacing w:val="-4"/>
                <w:sz w:val="20"/>
                <w:szCs w:val="20"/>
              </w:rPr>
              <w:t>動並做出動作</w:t>
            </w:r>
          </w:p>
        </w:tc>
        <w:tc>
          <w:tcPr>
            <w:tcW w:w="3686" w:type="dxa"/>
            <w:tcBorders>
              <w:top w:val="nil"/>
              <w:bottom w:val="nil"/>
            </w:tcBorders>
          </w:tcPr>
          <w:p w14:paraId="4D697F19" w14:textId="77777777" w:rsidR="00070EC8" w:rsidRPr="009B680A" w:rsidRDefault="00070EC8" w:rsidP="00D36D14">
            <w:pPr>
              <w:pStyle w:val="TableParagraph"/>
              <w:spacing w:before="49"/>
              <w:ind w:left="480" w:firstLine="340"/>
              <w:rPr>
                <w:rFonts w:ascii="標楷體" w:eastAsia="標楷體" w:hAnsi="標楷體"/>
                <w:b/>
                <w:sz w:val="20"/>
                <w:szCs w:val="20"/>
              </w:rPr>
            </w:pPr>
            <w:r w:rsidRPr="009B680A">
              <w:rPr>
                <w:rFonts w:ascii="標楷體" w:eastAsia="標楷體" w:hAnsi="標楷體"/>
                <w:b/>
                <w:spacing w:val="-3"/>
                <w:sz w:val="20"/>
                <w:szCs w:val="20"/>
              </w:rPr>
              <w:t>組間互學</w:t>
            </w:r>
          </w:p>
        </w:tc>
        <w:tc>
          <w:tcPr>
            <w:tcW w:w="954" w:type="dxa"/>
            <w:tcBorders>
              <w:top w:val="nil"/>
              <w:bottom w:val="nil"/>
            </w:tcBorders>
          </w:tcPr>
          <w:p w14:paraId="633DC3B6"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538A10F5" w14:textId="77777777" w:rsidR="00070EC8" w:rsidRPr="009B680A" w:rsidRDefault="00070EC8" w:rsidP="00D36D14">
            <w:pPr>
              <w:rPr>
                <w:rFonts w:ascii="標楷體" w:eastAsia="標楷體" w:hAnsi="標楷體"/>
                <w:sz w:val="20"/>
                <w:szCs w:val="20"/>
              </w:rPr>
            </w:pPr>
          </w:p>
        </w:tc>
      </w:tr>
      <w:tr w:rsidR="00070EC8" w:rsidRPr="009B680A" w14:paraId="65013CB9" w14:textId="77777777" w:rsidTr="00D36D14">
        <w:trPr>
          <w:trHeight w:val="344"/>
        </w:trPr>
        <w:tc>
          <w:tcPr>
            <w:tcW w:w="847" w:type="dxa"/>
            <w:tcBorders>
              <w:top w:val="nil"/>
              <w:bottom w:val="nil"/>
            </w:tcBorders>
          </w:tcPr>
          <w:p w14:paraId="4BB6DC4C"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bottom w:val="nil"/>
            </w:tcBorders>
          </w:tcPr>
          <w:p w14:paraId="412E2CBF"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23776CC3"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3794325B"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4B5CABC5"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3D366ED2"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6C46485A" w14:textId="77777777" w:rsidR="00070EC8" w:rsidRPr="009B680A" w:rsidRDefault="00070EC8" w:rsidP="00D36D14">
            <w:pPr>
              <w:pStyle w:val="TableParagraph"/>
              <w:spacing w:before="49"/>
              <w:ind w:left="480" w:firstLine="340"/>
              <w:rPr>
                <w:rFonts w:ascii="標楷體" w:eastAsia="標楷體" w:hAnsi="標楷體"/>
                <w:sz w:val="20"/>
                <w:szCs w:val="20"/>
              </w:rPr>
            </w:pPr>
            <w:r w:rsidRPr="009B680A">
              <w:rPr>
                <w:rFonts w:ascii="標楷體" w:eastAsia="標楷體" w:hAnsi="標楷體"/>
                <w:spacing w:val="-3"/>
                <w:sz w:val="20"/>
                <w:szCs w:val="20"/>
                <w:shd w:val="clear" w:color="auto" w:fill="FFC000"/>
              </w:rPr>
              <w:t>活動四</w:t>
            </w:r>
            <w:r w:rsidRPr="009B680A">
              <w:rPr>
                <w:rFonts w:ascii="標楷體" w:eastAsia="標楷體" w:hAnsi="標楷體"/>
                <w:spacing w:val="-3"/>
                <w:sz w:val="20"/>
                <w:szCs w:val="20"/>
              </w:rPr>
              <w:t>指令傳話遊戲</w:t>
            </w:r>
          </w:p>
        </w:tc>
        <w:tc>
          <w:tcPr>
            <w:tcW w:w="954" w:type="dxa"/>
            <w:tcBorders>
              <w:top w:val="nil"/>
              <w:bottom w:val="nil"/>
            </w:tcBorders>
          </w:tcPr>
          <w:p w14:paraId="5F528B45"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7CB5C987" w14:textId="77777777" w:rsidR="00070EC8" w:rsidRPr="009B680A" w:rsidRDefault="00070EC8" w:rsidP="00D36D14">
            <w:pPr>
              <w:rPr>
                <w:rFonts w:ascii="標楷體" w:eastAsia="標楷體" w:hAnsi="標楷體"/>
                <w:sz w:val="20"/>
                <w:szCs w:val="20"/>
              </w:rPr>
            </w:pPr>
          </w:p>
        </w:tc>
      </w:tr>
      <w:tr w:rsidR="00070EC8" w:rsidRPr="009B680A" w14:paraId="711FB70E" w14:textId="77777777" w:rsidTr="00D36D14">
        <w:trPr>
          <w:trHeight w:val="389"/>
        </w:trPr>
        <w:tc>
          <w:tcPr>
            <w:tcW w:w="847" w:type="dxa"/>
            <w:tcBorders>
              <w:top w:val="nil"/>
              <w:bottom w:val="nil"/>
            </w:tcBorders>
          </w:tcPr>
          <w:p w14:paraId="7B8368A2"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bottom w:val="nil"/>
            </w:tcBorders>
          </w:tcPr>
          <w:p w14:paraId="7B521079"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164EFB74"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6F11509A" w14:textId="77777777" w:rsidR="00070EC8" w:rsidRPr="009B680A" w:rsidRDefault="00070EC8" w:rsidP="00D36D14">
            <w:pPr>
              <w:pStyle w:val="TableParagraph"/>
              <w:spacing w:before="54"/>
              <w:ind w:left="480" w:firstLine="343"/>
              <w:rPr>
                <w:rFonts w:ascii="標楷體" w:eastAsia="標楷體" w:hAnsi="標楷體"/>
                <w:sz w:val="20"/>
                <w:szCs w:val="20"/>
              </w:rPr>
            </w:pPr>
            <w:r w:rsidRPr="009B680A">
              <w:rPr>
                <w:rFonts w:ascii="標楷體" w:eastAsia="標楷體" w:hAnsi="標楷體"/>
                <w:color w:val="006FC0"/>
                <w:spacing w:val="-2"/>
                <w:sz w:val="20"/>
                <w:szCs w:val="20"/>
              </w:rPr>
              <w:t>5.</w:t>
            </w:r>
            <w:r w:rsidRPr="009B680A">
              <w:rPr>
                <w:rFonts w:ascii="標楷體" w:eastAsia="標楷體" w:hAnsi="標楷體"/>
                <w:color w:val="006FC0"/>
                <w:spacing w:val="-4"/>
                <w:sz w:val="20"/>
                <w:szCs w:val="20"/>
              </w:rPr>
              <w:t>指令傳話</w:t>
            </w:r>
          </w:p>
        </w:tc>
        <w:tc>
          <w:tcPr>
            <w:tcW w:w="2445" w:type="dxa"/>
            <w:vMerge w:val="restart"/>
            <w:tcBorders>
              <w:top w:val="nil"/>
            </w:tcBorders>
            <w:shd w:val="clear" w:color="auto" w:fill="F1F1F1"/>
          </w:tcPr>
          <w:p w14:paraId="064E1E62" w14:textId="77777777" w:rsidR="00070EC8" w:rsidRPr="009B680A" w:rsidRDefault="00070EC8" w:rsidP="00D36D14">
            <w:pPr>
              <w:pStyle w:val="TableParagraph"/>
              <w:spacing w:before="54"/>
              <w:ind w:left="480" w:firstLine="350"/>
              <w:rPr>
                <w:rFonts w:ascii="標楷體" w:eastAsia="標楷體" w:hAnsi="標楷體"/>
                <w:sz w:val="20"/>
                <w:szCs w:val="20"/>
                <w:lang w:eastAsia="zh-TW"/>
              </w:rPr>
            </w:pPr>
            <w:r w:rsidRPr="009B680A">
              <w:rPr>
                <w:rFonts w:ascii="標楷體" w:eastAsia="標楷體" w:hAnsi="標楷體"/>
                <w:sz w:val="20"/>
                <w:szCs w:val="20"/>
                <w:lang w:eastAsia="zh-TW"/>
              </w:rPr>
              <w:t>4.</w:t>
            </w:r>
            <w:r w:rsidRPr="009B680A">
              <w:rPr>
                <w:rFonts w:ascii="標楷體" w:eastAsia="標楷體" w:hAnsi="標楷體"/>
                <w:color w:val="FF0000"/>
                <w:spacing w:val="12"/>
                <w:sz w:val="20"/>
                <w:szCs w:val="20"/>
                <w:lang w:eastAsia="zh-TW"/>
              </w:rPr>
              <w:t>理解</w:t>
            </w:r>
            <w:r w:rsidRPr="009B680A">
              <w:rPr>
                <w:rFonts w:ascii="標楷體" w:eastAsia="標楷體" w:hAnsi="標楷體"/>
                <w:spacing w:val="12"/>
                <w:sz w:val="20"/>
                <w:szCs w:val="20"/>
                <w:lang w:eastAsia="zh-TW"/>
              </w:rPr>
              <w:t>並</w:t>
            </w:r>
            <w:r w:rsidRPr="009B680A">
              <w:rPr>
                <w:rFonts w:ascii="標楷體" w:eastAsia="標楷體" w:hAnsi="標楷體"/>
                <w:color w:val="FF0000"/>
                <w:spacing w:val="12"/>
                <w:sz w:val="20"/>
                <w:szCs w:val="20"/>
                <w:lang w:eastAsia="zh-TW"/>
              </w:rPr>
              <w:t>回答</w:t>
            </w:r>
            <w:r w:rsidRPr="009B680A">
              <w:rPr>
                <w:rFonts w:ascii="標楷體" w:eastAsia="標楷體" w:hAnsi="標楷體"/>
                <w:color w:val="006FC0"/>
                <w:spacing w:val="7"/>
                <w:sz w:val="20"/>
                <w:szCs w:val="20"/>
                <w:lang w:eastAsia="zh-TW"/>
              </w:rPr>
              <w:t>指令傳話遊</w:t>
            </w:r>
            <w:r w:rsidRPr="009B680A">
              <w:rPr>
                <w:rFonts w:ascii="標楷體" w:eastAsia="標楷體" w:hAnsi="標楷體"/>
                <w:color w:val="006FC0"/>
                <w:spacing w:val="-10"/>
                <w:sz w:val="20"/>
                <w:szCs w:val="20"/>
                <w:lang w:eastAsia="zh-TW"/>
              </w:rPr>
              <w:t>戲</w:t>
            </w:r>
          </w:p>
        </w:tc>
        <w:tc>
          <w:tcPr>
            <w:tcW w:w="2693" w:type="dxa"/>
            <w:tcBorders>
              <w:top w:val="nil"/>
              <w:bottom w:val="nil"/>
            </w:tcBorders>
          </w:tcPr>
          <w:p w14:paraId="7DF04195" w14:textId="77777777" w:rsidR="00070EC8" w:rsidRPr="009B680A" w:rsidRDefault="00070EC8" w:rsidP="00D36D14">
            <w:pPr>
              <w:pStyle w:val="TableParagraph"/>
              <w:spacing w:before="54"/>
              <w:ind w:left="480" w:firstLine="343"/>
              <w:rPr>
                <w:rFonts w:ascii="標楷體" w:eastAsia="標楷體" w:hAnsi="標楷體"/>
                <w:sz w:val="20"/>
                <w:szCs w:val="20"/>
              </w:rPr>
            </w:pPr>
            <w:r w:rsidRPr="009B680A">
              <w:rPr>
                <w:rFonts w:ascii="標楷體" w:eastAsia="標楷體" w:hAnsi="標楷體"/>
                <w:spacing w:val="-2"/>
                <w:sz w:val="20"/>
                <w:szCs w:val="20"/>
              </w:rPr>
              <w:t>4.</w:t>
            </w:r>
            <w:r w:rsidRPr="009B680A">
              <w:rPr>
                <w:rFonts w:ascii="標楷體" w:eastAsia="標楷體" w:hAnsi="標楷體"/>
                <w:spacing w:val="-3"/>
                <w:sz w:val="20"/>
                <w:szCs w:val="20"/>
              </w:rPr>
              <w:t>能參與指令傳話遊戲</w:t>
            </w:r>
          </w:p>
        </w:tc>
        <w:tc>
          <w:tcPr>
            <w:tcW w:w="3686" w:type="dxa"/>
            <w:tcBorders>
              <w:top w:val="nil"/>
              <w:bottom w:val="nil"/>
            </w:tcBorders>
          </w:tcPr>
          <w:p w14:paraId="0510E2E0" w14:textId="77777777" w:rsidR="00070EC8" w:rsidRPr="009B680A" w:rsidRDefault="00070EC8" w:rsidP="00D36D14">
            <w:pPr>
              <w:pStyle w:val="TableParagraph"/>
              <w:spacing w:before="134" w:line="236" w:lineRule="exact"/>
              <w:ind w:left="480" w:firstLine="350"/>
              <w:rPr>
                <w:rFonts w:ascii="標楷體" w:eastAsia="標楷體" w:hAnsi="標楷體"/>
                <w:sz w:val="20"/>
                <w:szCs w:val="20"/>
              </w:rPr>
            </w:pPr>
            <w:r w:rsidRPr="009B680A">
              <w:rPr>
                <w:rFonts w:ascii="標楷體" w:eastAsia="標楷體" w:hAnsi="標楷體"/>
                <w:sz w:val="20"/>
                <w:szCs w:val="20"/>
                <w:lang w:eastAsia="zh-TW"/>
              </w:rPr>
              <w:t>1</w:t>
            </w:r>
            <w:r w:rsidRPr="009B680A">
              <w:rPr>
                <w:rFonts w:ascii="標楷體" w:eastAsia="標楷體" w:hAnsi="標楷體"/>
                <w:spacing w:val="3"/>
                <w:sz w:val="20"/>
                <w:szCs w:val="20"/>
                <w:lang w:eastAsia="zh-TW"/>
              </w:rPr>
              <w:t>. 將學生分組，用指令傳話。</w:t>
            </w:r>
            <w:r w:rsidRPr="009B680A">
              <w:rPr>
                <w:rFonts w:ascii="標楷體" w:eastAsia="標楷體" w:hAnsi="標楷體"/>
                <w:spacing w:val="3"/>
                <w:sz w:val="20"/>
                <w:szCs w:val="20"/>
              </w:rPr>
              <w:t>教師說</w:t>
            </w:r>
          </w:p>
        </w:tc>
        <w:tc>
          <w:tcPr>
            <w:tcW w:w="954" w:type="dxa"/>
            <w:tcBorders>
              <w:top w:val="nil"/>
              <w:bottom w:val="nil"/>
            </w:tcBorders>
          </w:tcPr>
          <w:p w14:paraId="73DC54A8"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66A8B474" w14:textId="77777777" w:rsidR="00070EC8" w:rsidRPr="009B680A" w:rsidRDefault="00070EC8" w:rsidP="00D36D14">
            <w:pPr>
              <w:rPr>
                <w:rFonts w:ascii="標楷體" w:eastAsia="標楷體" w:hAnsi="標楷體"/>
                <w:sz w:val="20"/>
                <w:szCs w:val="20"/>
              </w:rPr>
            </w:pPr>
          </w:p>
        </w:tc>
      </w:tr>
      <w:tr w:rsidR="00070EC8" w:rsidRPr="009B680A" w14:paraId="022C6B75" w14:textId="77777777" w:rsidTr="00D36D14">
        <w:trPr>
          <w:trHeight w:val="449"/>
        </w:trPr>
        <w:tc>
          <w:tcPr>
            <w:tcW w:w="847" w:type="dxa"/>
            <w:tcBorders>
              <w:top w:val="nil"/>
              <w:bottom w:val="nil"/>
            </w:tcBorders>
          </w:tcPr>
          <w:p w14:paraId="68BE8A05"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bottom w:val="nil"/>
            </w:tcBorders>
          </w:tcPr>
          <w:p w14:paraId="70C1DE6B"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587EB1B2"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0F73D933" w14:textId="77777777" w:rsidR="00070EC8" w:rsidRPr="009B680A" w:rsidRDefault="00070EC8" w:rsidP="00D36D14">
            <w:pPr>
              <w:pStyle w:val="TableParagraph"/>
              <w:spacing w:before="15"/>
              <w:ind w:left="480" w:firstLine="333"/>
              <w:rPr>
                <w:rFonts w:ascii="標楷體" w:eastAsia="標楷體" w:hAnsi="標楷體"/>
                <w:sz w:val="20"/>
                <w:szCs w:val="20"/>
              </w:rPr>
            </w:pPr>
            <w:r w:rsidRPr="009B680A">
              <w:rPr>
                <w:rFonts w:ascii="標楷體" w:eastAsia="標楷體" w:hAnsi="標楷體"/>
                <w:color w:val="006FC0"/>
                <w:spacing w:val="-5"/>
                <w:sz w:val="20"/>
                <w:szCs w:val="20"/>
              </w:rPr>
              <w:t>遊戲</w:t>
            </w:r>
          </w:p>
        </w:tc>
        <w:tc>
          <w:tcPr>
            <w:tcW w:w="2445" w:type="dxa"/>
            <w:vMerge/>
            <w:tcBorders>
              <w:bottom w:val="nil"/>
            </w:tcBorders>
            <w:shd w:val="clear" w:color="auto" w:fill="F1F1F1"/>
          </w:tcPr>
          <w:p w14:paraId="6A6043B4" w14:textId="77777777" w:rsidR="00070EC8" w:rsidRPr="009B680A" w:rsidRDefault="00070EC8" w:rsidP="00D36D14">
            <w:pPr>
              <w:pStyle w:val="TableParagraph"/>
              <w:spacing w:before="15"/>
              <w:ind w:left="480" w:firstLine="350"/>
              <w:rPr>
                <w:rFonts w:ascii="標楷體" w:eastAsia="標楷體" w:hAnsi="標楷體"/>
                <w:sz w:val="20"/>
                <w:szCs w:val="20"/>
              </w:rPr>
            </w:pPr>
          </w:p>
        </w:tc>
        <w:tc>
          <w:tcPr>
            <w:tcW w:w="2693" w:type="dxa"/>
            <w:tcBorders>
              <w:top w:val="nil"/>
              <w:bottom w:val="nil"/>
            </w:tcBorders>
          </w:tcPr>
          <w:p w14:paraId="0A1249DA"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7AA7F487" w14:textId="77777777" w:rsidR="00070EC8" w:rsidRPr="009B680A" w:rsidRDefault="00070EC8" w:rsidP="00D36D14">
            <w:pPr>
              <w:pStyle w:val="TableParagraph"/>
              <w:spacing w:before="133"/>
              <w:ind w:left="480" w:firstLine="343"/>
              <w:rPr>
                <w:rFonts w:ascii="標楷體" w:eastAsia="標楷體" w:hAnsi="標楷體"/>
                <w:sz w:val="20"/>
                <w:szCs w:val="20"/>
              </w:rPr>
            </w:pPr>
            <w:r w:rsidRPr="009B680A">
              <w:rPr>
                <w:rFonts w:ascii="標楷體" w:eastAsia="標楷體" w:hAnsi="標楷體"/>
                <w:spacing w:val="-2"/>
                <w:sz w:val="20"/>
                <w:szCs w:val="20"/>
              </w:rPr>
              <w:t>Stand</w:t>
            </w:r>
            <w:r w:rsidRPr="009B680A">
              <w:rPr>
                <w:rFonts w:ascii="標楷體" w:eastAsia="標楷體" w:hAnsi="標楷體"/>
                <w:spacing w:val="-12"/>
                <w:sz w:val="20"/>
                <w:szCs w:val="20"/>
              </w:rPr>
              <w:t xml:space="preserve"> </w:t>
            </w:r>
            <w:r w:rsidRPr="009B680A">
              <w:rPr>
                <w:rFonts w:ascii="標楷體" w:eastAsia="標楷體" w:hAnsi="標楷體"/>
                <w:spacing w:val="-2"/>
                <w:sz w:val="20"/>
                <w:szCs w:val="20"/>
              </w:rPr>
              <w:t>up</w:t>
            </w:r>
            <w:r w:rsidRPr="009B680A">
              <w:rPr>
                <w:rFonts w:ascii="標楷體" w:eastAsia="標楷體" w:hAnsi="標楷體"/>
                <w:spacing w:val="-3"/>
                <w:sz w:val="20"/>
                <w:szCs w:val="20"/>
              </w:rPr>
              <w:t>.，第一位學生轉身向第二位學</w:t>
            </w:r>
          </w:p>
        </w:tc>
        <w:tc>
          <w:tcPr>
            <w:tcW w:w="954" w:type="dxa"/>
            <w:tcBorders>
              <w:top w:val="nil"/>
              <w:bottom w:val="nil"/>
            </w:tcBorders>
          </w:tcPr>
          <w:p w14:paraId="185CD210"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3BF35C65" w14:textId="77777777" w:rsidR="00070EC8" w:rsidRPr="009B680A" w:rsidRDefault="00070EC8" w:rsidP="00D36D14">
            <w:pPr>
              <w:rPr>
                <w:rFonts w:ascii="標楷體" w:eastAsia="標楷體" w:hAnsi="標楷體"/>
                <w:sz w:val="20"/>
                <w:szCs w:val="20"/>
              </w:rPr>
            </w:pPr>
          </w:p>
        </w:tc>
      </w:tr>
      <w:tr w:rsidR="00070EC8" w:rsidRPr="009B680A" w14:paraId="7881DE2C" w14:textId="77777777" w:rsidTr="00D36D14">
        <w:trPr>
          <w:trHeight w:val="390"/>
        </w:trPr>
        <w:tc>
          <w:tcPr>
            <w:tcW w:w="847" w:type="dxa"/>
            <w:tcBorders>
              <w:top w:val="nil"/>
              <w:bottom w:val="nil"/>
            </w:tcBorders>
          </w:tcPr>
          <w:p w14:paraId="7D231608"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bottom w:val="nil"/>
            </w:tcBorders>
          </w:tcPr>
          <w:p w14:paraId="46112965"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1B6DD53F"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5F9A8549"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45F83296"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5DB98200"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30BD2E37" w14:textId="77777777" w:rsidR="00070EC8" w:rsidRPr="009B680A" w:rsidRDefault="00070EC8" w:rsidP="00D36D14">
            <w:pPr>
              <w:pStyle w:val="TableParagraph"/>
              <w:spacing w:before="75"/>
              <w:ind w:left="480" w:firstLine="346"/>
              <w:rPr>
                <w:rFonts w:ascii="標楷體" w:eastAsia="標楷體" w:hAnsi="標楷體"/>
                <w:sz w:val="20"/>
                <w:szCs w:val="20"/>
              </w:rPr>
            </w:pPr>
            <w:r w:rsidRPr="009B680A">
              <w:rPr>
                <w:rFonts w:ascii="標楷體" w:eastAsia="標楷體" w:hAnsi="標楷體"/>
                <w:spacing w:val="-1"/>
                <w:sz w:val="20"/>
                <w:szCs w:val="20"/>
              </w:rPr>
              <w:t xml:space="preserve">生說 </w:t>
            </w:r>
            <w:r w:rsidRPr="009B680A">
              <w:rPr>
                <w:rFonts w:ascii="標楷體" w:eastAsia="標楷體" w:hAnsi="標楷體"/>
                <w:sz w:val="20"/>
                <w:szCs w:val="20"/>
              </w:rPr>
              <w:t>Stand</w:t>
            </w:r>
            <w:r w:rsidRPr="009B680A">
              <w:rPr>
                <w:rFonts w:ascii="標楷體" w:eastAsia="標楷體" w:hAnsi="標楷體"/>
                <w:spacing w:val="46"/>
                <w:sz w:val="20"/>
                <w:szCs w:val="20"/>
              </w:rPr>
              <w:t xml:space="preserve"> </w:t>
            </w:r>
            <w:r w:rsidRPr="009B680A">
              <w:rPr>
                <w:rFonts w:ascii="標楷體" w:eastAsia="標楷體" w:hAnsi="標楷體"/>
                <w:sz w:val="20"/>
                <w:szCs w:val="20"/>
              </w:rPr>
              <w:t>up</w:t>
            </w:r>
            <w:r w:rsidRPr="009B680A">
              <w:rPr>
                <w:rFonts w:ascii="標楷體" w:eastAsia="標楷體" w:hAnsi="標楷體"/>
                <w:spacing w:val="-1"/>
                <w:sz w:val="20"/>
                <w:szCs w:val="20"/>
              </w:rPr>
              <w:t>.，第二位學生起立並傳</w:t>
            </w:r>
          </w:p>
        </w:tc>
        <w:tc>
          <w:tcPr>
            <w:tcW w:w="954" w:type="dxa"/>
            <w:tcBorders>
              <w:top w:val="nil"/>
              <w:bottom w:val="nil"/>
            </w:tcBorders>
          </w:tcPr>
          <w:p w14:paraId="64A2C341"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53297532" w14:textId="77777777" w:rsidR="00070EC8" w:rsidRPr="009B680A" w:rsidRDefault="00070EC8" w:rsidP="00D36D14">
            <w:pPr>
              <w:rPr>
                <w:rFonts w:ascii="標楷體" w:eastAsia="標楷體" w:hAnsi="標楷體"/>
                <w:sz w:val="20"/>
                <w:szCs w:val="20"/>
              </w:rPr>
            </w:pPr>
          </w:p>
        </w:tc>
      </w:tr>
      <w:tr w:rsidR="00070EC8" w:rsidRPr="009B680A" w14:paraId="023CE5C3" w14:textId="77777777" w:rsidTr="00D36D14">
        <w:trPr>
          <w:trHeight w:val="389"/>
        </w:trPr>
        <w:tc>
          <w:tcPr>
            <w:tcW w:w="847" w:type="dxa"/>
            <w:tcBorders>
              <w:top w:val="nil"/>
              <w:bottom w:val="nil"/>
            </w:tcBorders>
          </w:tcPr>
          <w:p w14:paraId="2935241D"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bottom w:val="nil"/>
            </w:tcBorders>
          </w:tcPr>
          <w:p w14:paraId="76B73630"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6DA6BE7B"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30E65604"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0F7EAF7F"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0A1F5F06"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708D3262" w14:textId="77777777" w:rsidR="00070EC8" w:rsidRPr="009B680A" w:rsidRDefault="00070EC8" w:rsidP="00D36D14">
            <w:pPr>
              <w:pStyle w:val="TableParagraph"/>
              <w:spacing w:before="75"/>
              <w:ind w:left="480" w:firstLine="336"/>
              <w:rPr>
                <w:rFonts w:ascii="標楷體" w:eastAsia="標楷體" w:hAnsi="標楷體"/>
                <w:sz w:val="20"/>
                <w:szCs w:val="20"/>
              </w:rPr>
            </w:pPr>
            <w:r w:rsidRPr="009B680A">
              <w:rPr>
                <w:rFonts w:ascii="標楷體" w:eastAsia="標楷體" w:hAnsi="標楷體"/>
                <w:spacing w:val="-4"/>
                <w:sz w:val="20"/>
                <w:szCs w:val="20"/>
              </w:rPr>
              <w:t>話。依此類推</w:t>
            </w:r>
          </w:p>
        </w:tc>
        <w:tc>
          <w:tcPr>
            <w:tcW w:w="954" w:type="dxa"/>
            <w:tcBorders>
              <w:top w:val="nil"/>
              <w:bottom w:val="nil"/>
            </w:tcBorders>
          </w:tcPr>
          <w:p w14:paraId="73D2C532"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77E40912" w14:textId="77777777" w:rsidR="00070EC8" w:rsidRPr="009B680A" w:rsidRDefault="00070EC8" w:rsidP="00D36D14">
            <w:pPr>
              <w:rPr>
                <w:rFonts w:ascii="標楷體" w:eastAsia="標楷體" w:hAnsi="標楷體"/>
                <w:sz w:val="20"/>
                <w:szCs w:val="20"/>
              </w:rPr>
            </w:pPr>
          </w:p>
        </w:tc>
      </w:tr>
      <w:tr w:rsidR="00070EC8" w:rsidRPr="009B680A" w14:paraId="4AD38074" w14:textId="77777777" w:rsidTr="00D36D14">
        <w:trPr>
          <w:trHeight w:val="389"/>
        </w:trPr>
        <w:tc>
          <w:tcPr>
            <w:tcW w:w="847" w:type="dxa"/>
            <w:tcBorders>
              <w:top w:val="nil"/>
              <w:bottom w:val="nil"/>
            </w:tcBorders>
          </w:tcPr>
          <w:p w14:paraId="754724CE"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bottom w:val="nil"/>
            </w:tcBorders>
          </w:tcPr>
          <w:p w14:paraId="455BF12B"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bottom w:val="nil"/>
            </w:tcBorders>
            <w:shd w:val="clear" w:color="auto" w:fill="F1F1F1"/>
          </w:tcPr>
          <w:p w14:paraId="733FD29D"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727FC2A0"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bottom w:val="nil"/>
            </w:tcBorders>
            <w:shd w:val="clear" w:color="auto" w:fill="F1F1F1"/>
          </w:tcPr>
          <w:p w14:paraId="2A5A5C0D"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bottom w:val="nil"/>
            </w:tcBorders>
          </w:tcPr>
          <w:p w14:paraId="678A3629"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bottom w:val="nil"/>
            </w:tcBorders>
          </w:tcPr>
          <w:p w14:paraId="3C4CC220" w14:textId="77777777" w:rsidR="00070EC8" w:rsidRPr="009B680A" w:rsidRDefault="00070EC8" w:rsidP="00D36D14">
            <w:pPr>
              <w:pStyle w:val="TableParagraph"/>
              <w:spacing w:before="74"/>
              <w:ind w:left="480" w:firstLine="343"/>
              <w:rPr>
                <w:rFonts w:ascii="標楷體" w:eastAsia="標楷體" w:hAnsi="標楷體"/>
                <w:sz w:val="20"/>
                <w:szCs w:val="20"/>
              </w:rPr>
            </w:pPr>
            <w:r w:rsidRPr="009B680A">
              <w:rPr>
                <w:rFonts w:ascii="標楷體" w:eastAsia="標楷體" w:hAnsi="標楷體"/>
                <w:spacing w:val="-2"/>
                <w:sz w:val="20"/>
                <w:szCs w:val="20"/>
              </w:rPr>
              <w:t>2.</w:t>
            </w:r>
            <w:r w:rsidRPr="009B680A">
              <w:rPr>
                <w:rFonts w:ascii="標楷體" w:eastAsia="標楷體" w:hAnsi="標楷體"/>
                <w:spacing w:val="-4"/>
                <w:sz w:val="20"/>
                <w:szCs w:val="20"/>
              </w:rPr>
              <w:t>分組比賽</w:t>
            </w:r>
          </w:p>
        </w:tc>
        <w:tc>
          <w:tcPr>
            <w:tcW w:w="954" w:type="dxa"/>
            <w:tcBorders>
              <w:top w:val="nil"/>
              <w:bottom w:val="nil"/>
            </w:tcBorders>
          </w:tcPr>
          <w:p w14:paraId="67C0096F" w14:textId="77777777" w:rsidR="00070EC8" w:rsidRPr="009B680A" w:rsidRDefault="00070EC8" w:rsidP="00D36D14">
            <w:pPr>
              <w:pStyle w:val="TableParagraph"/>
              <w:ind w:firstLine="350"/>
              <w:rPr>
                <w:rFonts w:ascii="標楷體" w:eastAsia="標楷體" w:hAnsi="標楷體"/>
                <w:sz w:val="20"/>
                <w:szCs w:val="20"/>
              </w:rPr>
            </w:pPr>
          </w:p>
        </w:tc>
        <w:tc>
          <w:tcPr>
            <w:tcW w:w="321" w:type="dxa"/>
            <w:vMerge/>
            <w:tcBorders>
              <w:top w:val="nil"/>
            </w:tcBorders>
          </w:tcPr>
          <w:p w14:paraId="4D36CFEC" w14:textId="77777777" w:rsidR="00070EC8" w:rsidRPr="009B680A" w:rsidRDefault="00070EC8" w:rsidP="00D36D14">
            <w:pPr>
              <w:rPr>
                <w:rFonts w:ascii="標楷體" w:eastAsia="標楷體" w:hAnsi="標楷體"/>
                <w:sz w:val="20"/>
                <w:szCs w:val="20"/>
              </w:rPr>
            </w:pPr>
          </w:p>
        </w:tc>
      </w:tr>
      <w:tr w:rsidR="00070EC8" w:rsidRPr="009B680A" w14:paraId="16C352D5" w14:textId="77777777" w:rsidTr="00D36D14">
        <w:trPr>
          <w:trHeight w:val="336"/>
        </w:trPr>
        <w:tc>
          <w:tcPr>
            <w:tcW w:w="847" w:type="dxa"/>
            <w:tcBorders>
              <w:top w:val="nil"/>
            </w:tcBorders>
          </w:tcPr>
          <w:p w14:paraId="2EF3B550" w14:textId="77777777" w:rsidR="00070EC8" w:rsidRPr="009B680A" w:rsidRDefault="00070EC8" w:rsidP="00D36D14">
            <w:pPr>
              <w:pStyle w:val="TableParagraph"/>
              <w:ind w:firstLine="350"/>
              <w:rPr>
                <w:rFonts w:ascii="標楷體" w:eastAsia="標楷體" w:hAnsi="標楷體"/>
                <w:sz w:val="20"/>
                <w:szCs w:val="20"/>
              </w:rPr>
            </w:pPr>
          </w:p>
        </w:tc>
        <w:tc>
          <w:tcPr>
            <w:tcW w:w="885" w:type="dxa"/>
            <w:tcBorders>
              <w:top w:val="nil"/>
            </w:tcBorders>
          </w:tcPr>
          <w:p w14:paraId="567F895D" w14:textId="77777777" w:rsidR="00070EC8" w:rsidRPr="009B680A" w:rsidRDefault="00070EC8" w:rsidP="00D36D14">
            <w:pPr>
              <w:pStyle w:val="TableParagraph"/>
              <w:ind w:firstLine="350"/>
              <w:rPr>
                <w:rFonts w:ascii="標楷體" w:eastAsia="標楷體" w:hAnsi="標楷體"/>
                <w:sz w:val="20"/>
                <w:szCs w:val="20"/>
              </w:rPr>
            </w:pPr>
          </w:p>
        </w:tc>
        <w:tc>
          <w:tcPr>
            <w:tcW w:w="2657" w:type="dxa"/>
            <w:tcBorders>
              <w:top w:val="nil"/>
            </w:tcBorders>
            <w:shd w:val="clear" w:color="auto" w:fill="F1F1F1"/>
          </w:tcPr>
          <w:p w14:paraId="75C5A3AD"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tcBorders>
            <w:shd w:val="clear" w:color="auto" w:fill="F1F1F1"/>
          </w:tcPr>
          <w:p w14:paraId="3A251D75" w14:textId="77777777" w:rsidR="00070EC8" w:rsidRPr="009B680A" w:rsidRDefault="00070EC8" w:rsidP="00D36D14">
            <w:pPr>
              <w:pStyle w:val="TableParagraph"/>
              <w:ind w:firstLine="350"/>
              <w:rPr>
                <w:rFonts w:ascii="標楷體" w:eastAsia="標楷體" w:hAnsi="標楷體"/>
                <w:sz w:val="20"/>
                <w:szCs w:val="20"/>
              </w:rPr>
            </w:pPr>
          </w:p>
        </w:tc>
        <w:tc>
          <w:tcPr>
            <w:tcW w:w="2445" w:type="dxa"/>
            <w:tcBorders>
              <w:top w:val="nil"/>
            </w:tcBorders>
            <w:shd w:val="clear" w:color="auto" w:fill="F1F1F1"/>
          </w:tcPr>
          <w:p w14:paraId="3CE7E3DA" w14:textId="77777777" w:rsidR="00070EC8" w:rsidRPr="009B680A" w:rsidRDefault="00070EC8" w:rsidP="00D36D14">
            <w:pPr>
              <w:pStyle w:val="TableParagraph"/>
              <w:ind w:firstLine="350"/>
              <w:rPr>
                <w:rFonts w:ascii="標楷體" w:eastAsia="標楷體" w:hAnsi="標楷體"/>
                <w:sz w:val="20"/>
                <w:szCs w:val="20"/>
              </w:rPr>
            </w:pPr>
          </w:p>
        </w:tc>
        <w:tc>
          <w:tcPr>
            <w:tcW w:w="2693" w:type="dxa"/>
            <w:tcBorders>
              <w:top w:val="nil"/>
            </w:tcBorders>
          </w:tcPr>
          <w:p w14:paraId="271CED93" w14:textId="77777777" w:rsidR="00070EC8" w:rsidRPr="009B680A" w:rsidRDefault="00070EC8" w:rsidP="00D36D14">
            <w:pPr>
              <w:pStyle w:val="TableParagraph"/>
              <w:ind w:firstLine="350"/>
              <w:rPr>
                <w:rFonts w:ascii="標楷體" w:eastAsia="標楷體" w:hAnsi="標楷體"/>
                <w:sz w:val="20"/>
                <w:szCs w:val="20"/>
              </w:rPr>
            </w:pPr>
          </w:p>
        </w:tc>
        <w:tc>
          <w:tcPr>
            <w:tcW w:w="3686" w:type="dxa"/>
            <w:tcBorders>
              <w:top w:val="nil"/>
            </w:tcBorders>
          </w:tcPr>
          <w:p w14:paraId="1BD2EFE7" w14:textId="77777777" w:rsidR="00070EC8" w:rsidRPr="009B680A" w:rsidRDefault="00070EC8" w:rsidP="00D36D14">
            <w:pPr>
              <w:pStyle w:val="TableParagraph"/>
              <w:spacing w:before="75" w:line="242" w:lineRule="exact"/>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3.各組</w:t>
            </w:r>
            <w:r w:rsidRPr="009B680A">
              <w:rPr>
                <w:rFonts w:ascii="標楷體" w:eastAsia="標楷體" w:hAnsi="標楷體"/>
                <w:color w:val="00AF50"/>
                <w:spacing w:val="-2"/>
                <w:sz w:val="20"/>
                <w:szCs w:val="20"/>
                <w:lang w:eastAsia="zh-TW"/>
              </w:rPr>
              <w:t>提問</w:t>
            </w:r>
            <w:r w:rsidRPr="009B680A">
              <w:rPr>
                <w:rFonts w:ascii="標楷體" w:eastAsia="標楷體" w:hAnsi="標楷體"/>
                <w:spacing w:val="-2"/>
                <w:sz w:val="20"/>
                <w:szCs w:val="20"/>
                <w:lang w:eastAsia="zh-TW"/>
              </w:rPr>
              <w:t>，其他組</w:t>
            </w:r>
            <w:r w:rsidRPr="009B680A">
              <w:rPr>
                <w:rFonts w:ascii="標楷體" w:eastAsia="標楷體" w:hAnsi="標楷體"/>
                <w:color w:val="00AF50"/>
                <w:spacing w:val="-2"/>
                <w:sz w:val="20"/>
                <w:szCs w:val="20"/>
                <w:lang w:eastAsia="zh-TW"/>
              </w:rPr>
              <w:t>修正</w:t>
            </w:r>
            <w:r w:rsidRPr="009B680A">
              <w:rPr>
                <w:rFonts w:ascii="標楷體" w:eastAsia="標楷體" w:hAnsi="標楷體"/>
                <w:spacing w:val="-7"/>
                <w:sz w:val="20"/>
                <w:szCs w:val="20"/>
                <w:lang w:eastAsia="zh-TW"/>
              </w:rPr>
              <w:t>動作</w:t>
            </w:r>
          </w:p>
        </w:tc>
        <w:tc>
          <w:tcPr>
            <w:tcW w:w="954" w:type="dxa"/>
            <w:tcBorders>
              <w:top w:val="nil"/>
            </w:tcBorders>
          </w:tcPr>
          <w:p w14:paraId="064A400C"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21" w:type="dxa"/>
            <w:vMerge/>
            <w:tcBorders>
              <w:top w:val="nil"/>
            </w:tcBorders>
          </w:tcPr>
          <w:p w14:paraId="6987B8A4" w14:textId="77777777" w:rsidR="00070EC8" w:rsidRPr="009B680A" w:rsidRDefault="00070EC8" w:rsidP="00D36D14">
            <w:pPr>
              <w:rPr>
                <w:rFonts w:ascii="標楷體" w:eastAsia="標楷體" w:hAnsi="標楷體"/>
                <w:sz w:val="20"/>
                <w:szCs w:val="20"/>
                <w:lang w:eastAsia="zh-TW"/>
              </w:rPr>
            </w:pPr>
          </w:p>
        </w:tc>
      </w:tr>
    </w:tbl>
    <w:p w14:paraId="5E4D7464" w14:textId="77777777" w:rsidR="00070EC8" w:rsidRPr="009B680A" w:rsidRDefault="00070EC8" w:rsidP="00070EC8">
      <w:pPr>
        <w:rPr>
          <w:rFonts w:ascii="標楷體" w:eastAsia="標楷體" w:hAnsi="標楷體"/>
          <w:sz w:val="20"/>
          <w:szCs w:val="20"/>
        </w:rPr>
        <w:sectPr w:rsidR="00070EC8" w:rsidRPr="009B680A" w:rsidSect="00070EC8">
          <w:type w:val="continuous"/>
          <w:pgSz w:w="16840" w:h="11910" w:orient="landscape"/>
          <w:pgMar w:top="400" w:right="280" w:bottom="280" w:left="460" w:header="720" w:footer="720"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708"/>
        <w:gridCol w:w="2834"/>
        <w:gridCol w:w="1277"/>
        <w:gridCol w:w="2551"/>
        <w:gridCol w:w="2551"/>
        <w:gridCol w:w="3686"/>
        <w:gridCol w:w="990"/>
        <w:gridCol w:w="424"/>
      </w:tblGrid>
      <w:tr w:rsidR="00070EC8" w:rsidRPr="009B680A" w14:paraId="4224925B" w14:textId="77777777" w:rsidTr="00D36D14">
        <w:trPr>
          <w:trHeight w:val="9361"/>
        </w:trPr>
        <w:tc>
          <w:tcPr>
            <w:tcW w:w="847" w:type="dxa"/>
          </w:tcPr>
          <w:p w14:paraId="5C771750" w14:textId="77777777" w:rsidR="00070EC8" w:rsidRPr="009B680A" w:rsidRDefault="00070EC8" w:rsidP="00D36D14">
            <w:pPr>
              <w:pStyle w:val="TableParagraph"/>
              <w:spacing w:before="385"/>
              <w:ind w:firstLine="350"/>
              <w:rPr>
                <w:rFonts w:ascii="標楷體" w:eastAsia="標楷體" w:hAnsi="標楷體"/>
                <w:b/>
                <w:sz w:val="20"/>
                <w:szCs w:val="20"/>
                <w:lang w:eastAsia="zh-TW"/>
              </w:rPr>
            </w:pPr>
          </w:p>
          <w:p w14:paraId="5FC642FC" w14:textId="77777777" w:rsidR="00070EC8" w:rsidRPr="009B680A" w:rsidRDefault="00070EC8" w:rsidP="00D36D14">
            <w:pPr>
              <w:pStyle w:val="TableParagraph"/>
              <w:spacing w:before="1" w:line="242" w:lineRule="auto"/>
              <w:ind w:left="480" w:right="136" w:firstLine="350"/>
              <w:jc w:val="center"/>
              <w:rPr>
                <w:rFonts w:ascii="標楷體" w:eastAsia="標楷體" w:hAnsi="標楷體"/>
                <w:b/>
                <w:spacing w:val="13"/>
                <w:w w:val="135"/>
                <w:sz w:val="20"/>
                <w:szCs w:val="20"/>
              </w:rPr>
            </w:pPr>
            <w:r w:rsidRPr="009B680A">
              <w:rPr>
                <w:rFonts w:ascii="標楷體" w:eastAsia="標楷體" w:hAnsi="標楷體"/>
                <w:b/>
                <w:spacing w:val="-10"/>
                <w:w w:val="110"/>
                <w:sz w:val="20"/>
                <w:szCs w:val="20"/>
              </w:rPr>
              <w:t>第</w:t>
            </w:r>
            <w:r w:rsidRPr="009B680A">
              <w:rPr>
                <w:rFonts w:ascii="標楷體" w:eastAsia="標楷體" w:hAnsi="標楷體"/>
                <w:b/>
                <w:spacing w:val="40"/>
                <w:w w:val="135"/>
                <w:sz w:val="20"/>
                <w:szCs w:val="20"/>
              </w:rPr>
              <w:t xml:space="preserve"> </w:t>
            </w:r>
            <w:r w:rsidRPr="009B680A">
              <w:rPr>
                <w:rFonts w:ascii="標楷體" w:eastAsia="標楷體" w:hAnsi="標楷體"/>
                <w:b/>
                <w:w w:val="135"/>
                <w:sz w:val="20"/>
                <w:szCs w:val="20"/>
              </w:rPr>
              <w:t>(</w:t>
            </w:r>
            <w:r>
              <w:rPr>
                <w:rFonts w:ascii="標楷體" w:eastAsia="標楷體" w:hAnsi="標楷體"/>
                <w:b/>
                <w:w w:val="110"/>
                <w:sz w:val="20"/>
                <w:szCs w:val="20"/>
              </w:rPr>
              <w:t>5</w:t>
            </w:r>
            <w:r w:rsidRPr="009B680A">
              <w:rPr>
                <w:rFonts w:ascii="標楷體" w:eastAsia="標楷體" w:hAnsi="標楷體"/>
                <w:b/>
                <w:spacing w:val="13"/>
                <w:w w:val="135"/>
                <w:sz w:val="20"/>
                <w:szCs w:val="20"/>
              </w:rPr>
              <w:t>)</w:t>
            </w:r>
            <w:proofErr w:type="gramStart"/>
            <w:r w:rsidRPr="009B680A">
              <w:rPr>
                <w:rFonts w:ascii="標楷體" w:eastAsia="標楷體" w:hAnsi="標楷體"/>
                <w:b/>
                <w:spacing w:val="-10"/>
                <w:sz w:val="20"/>
                <w:szCs w:val="20"/>
              </w:rPr>
              <w:t>週</w:t>
            </w:r>
            <w:proofErr w:type="gramEnd"/>
          </w:p>
          <w:p w14:paraId="54049F1A" w14:textId="77777777" w:rsidR="00070EC8" w:rsidRPr="009B680A" w:rsidRDefault="00070EC8" w:rsidP="00D36D14">
            <w:pPr>
              <w:pStyle w:val="TableParagraph"/>
              <w:spacing w:before="2"/>
              <w:ind w:left="480" w:firstLine="473"/>
              <w:jc w:val="center"/>
              <w:rPr>
                <w:rFonts w:ascii="標楷體" w:eastAsia="標楷體" w:hAnsi="標楷體"/>
                <w:b/>
                <w:sz w:val="20"/>
                <w:szCs w:val="20"/>
              </w:rPr>
            </w:pPr>
            <w:r w:rsidRPr="009B680A">
              <w:rPr>
                <w:rFonts w:ascii="標楷體" w:eastAsia="標楷體" w:hAnsi="標楷體"/>
                <w:b/>
                <w:spacing w:val="-10"/>
                <w:w w:val="145"/>
                <w:sz w:val="20"/>
                <w:szCs w:val="20"/>
              </w:rPr>
              <w:t>-</w:t>
            </w:r>
          </w:p>
          <w:p w14:paraId="50589551" w14:textId="77777777" w:rsidR="00070EC8" w:rsidRPr="009B680A" w:rsidRDefault="00070EC8" w:rsidP="00D36D14">
            <w:pPr>
              <w:pStyle w:val="TableParagraph"/>
              <w:spacing w:before="3"/>
              <w:ind w:left="480" w:firstLine="315"/>
              <w:jc w:val="center"/>
              <w:rPr>
                <w:rFonts w:ascii="標楷體" w:eastAsia="標楷體" w:hAnsi="標楷體"/>
                <w:b/>
                <w:sz w:val="20"/>
                <w:szCs w:val="20"/>
              </w:rPr>
            </w:pPr>
            <w:r w:rsidRPr="009B680A">
              <w:rPr>
                <w:rFonts w:ascii="標楷體" w:eastAsia="標楷體" w:hAnsi="標楷體"/>
                <w:b/>
                <w:spacing w:val="-10"/>
                <w:sz w:val="20"/>
                <w:szCs w:val="20"/>
              </w:rPr>
              <w:t>第</w:t>
            </w:r>
          </w:p>
          <w:p w14:paraId="71651B57" w14:textId="77777777" w:rsidR="00070EC8" w:rsidRPr="009B680A" w:rsidRDefault="00070EC8" w:rsidP="00D36D14">
            <w:pPr>
              <w:pStyle w:val="TableParagraph"/>
              <w:spacing w:before="2"/>
              <w:ind w:left="480" w:firstLine="473"/>
              <w:jc w:val="center"/>
              <w:rPr>
                <w:rFonts w:ascii="標楷體" w:eastAsia="標楷體" w:hAnsi="標楷體"/>
                <w:b/>
                <w:w w:val="135"/>
                <w:sz w:val="20"/>
                <w:szCs w:val="20"/>
              </w:rPr>
            </w:pPr>
            <w:r w:rsidRPr="009B680A">
              <w:rPr>
                <w:rFonts w:ascii="標楷體" w:eastAsia="標楷體" w:hAnsi="標楷體"/>
                <w:b/>
                <w:w w:val="135"/>
                <w:sz w:val="20"/>
                <w:szCs w:val="20"/>
              </w:rPr>
              <w:t>(</w:t>
            </w:r>
            <w:r>
              <w:rPr>
                <w:rFonts w:ascii="標楷體" w:eastAsia="標楷體" w:hAnsi="標楷體"/>
                <w:b/>
                <w:spacing w:val="-5"/>
                <w:w w:val="105"/>
                <w:sz w:val="20"/>
                <w:szCs w:val="20"/>
              </w:rPr>
              <w:t>8</w:t>
            </w:r>
            <w:r w:rsidRPr="009B680A">
              <w:rPr>
                <w:rFonts w:ascii="標楷體" w:eastAsia="標楷體" w:hAnsi="標楷體"/>
                <w:b/>
                <w:w w:val="135"/>
                <w:sz w:val="20"/>
                <w:szCs w:val="20"/>
              </w:rPr>
              <w:t>)</w:t>
            </w:r>
          </w:p>
          <w:p w14:paraId="4ED6CD6B" w14:textId="77777777" w:rsidR="00070EC8" w:rsidRPr="009B680A" w:rsidRDefault="00070EC8" w:rsidP="00D36D14">
            <w:pPr>
              <w:pStyle w:val="TableParagraph"/>
              <w:spacing w:before="2"/>
              <w:ind w:left="480" w:firstLine="385"/>
              <w:jc w:val="center"/>
              <w:rPr>
                <w:rFonts w:ascii="標楷體" w:eastAsia="標楷體" w:hAnsi="標楷體"/>
                <w:b/>
                <w:sz w:val="20"/>
                <w:szCs w:val="20"/>
              </w:rPr>
            </w:pPr>
            <w:r w:rsidRPr="009B680A">
              <w:rPr>
                <w:rFonts w:ascii="標楷體" w:eastAsia="標楷體" w:hAnsi="標楷體"/>
                <w:b/>
                <w:spacing w:val="-10"/>
                <w:w w:val="120"/>
                <w:sz w:val="20"/>
                <w:szCs w:val="20"/>
              </w:rPr>
              <w:t>週</w:t>
            </w:r>
          </w:p>
        </w:tc>
        <w:tc>
          <w:tcPr>
            <w:tcW w:w="708" w:type="dxa"/>
          </w:tcPr>
          <w:p w14:paraId="2193629B" w14:textId="77777777" w:rsidR="00070EC8" w:rsidRPr="009B680A" w:rsidRDefault="00070EC8" w:rsidP="00D36D14">
            <w:pPr>
              <w:pStyle w:val="TableParagraph"/>
              <w:spacing w:before="51" w:line="340" w:lineRule="auto"/>
              <w:ind w:left="480" w:right="92" w:firstLine="336"/>
              <w:rPr>
                <w:rFonts w:ascii="標楷體" w:eastAsia="標楷體" w:hAnsi="標楷體"/>
                <w:sz w:val="20"/>
                <w:szCs w:val="20"/>
              </w:rPr>
            </w:pPr>
            <w:r w:rsidRPr="009B680A">
              <w:rPr>
                <w:rFonts w:ascii="標楷體" w:eastAsia="標楷體" w:hAnsi="標楷體"/>
                <w:spacing w:val="-4"/>
                <w:sz w:val="20"/>
                <w:szCs w:val="20"/>
              </w:rPr>
              <w:t xml:space="preserve">What </w:t>
            </w:r>
            <w:proofErr w:type="gramStart"/>
            <w:r w:rsidRPr="009B680A">
              <w:rPr>
                <w:rFonts w:ascii="標楷體" w:eastAsia="標楷體" w:hAnsi="標楷體"/>
                <w:spacing w:val="-6"/>
                <w:sz w:val="20"/>
                <w:szCs w:val="20"/>
              </w:rPr>
              <w:t>’</w:t>
            </w:r>
            <w:proofErr w:type="gramEnd"/>
            <w:r w:rsidRPr="009B680A">
              <w:rPr>
                <w:rFonts w:ascii="標楷體" w:eastAsia="標楷體" w:hAnsi="標楷體"/>
                <w:spacing w:val="-6"/>
                <w:sz w:val="20"/>
                <w:szCs w:val="20"/>
              </w:rPr>
              <w:t xml:space="preserve">s </w:t>
            </w:r>
            <w:r w:rsidRPr="009B680A">
              <w:rPr>
                <w:rFonts w:ascii="標楷體" w:eastAsia="標楷體" w:hAnsi="標楷體"/>
                <w:spacing w:val="-4"/>
                <w:sz w:val="20"/>
                <w:szCs w:val="20"/>
              </w:rPr>
              <w:t>your name</w:t>
            </w:r>
          </w:p>
          <w:p w14:paraId="2E3A9AE4" w14:textId="77777777" w:rsidR="00070EC8" w:rsidRPr="009B680A" w:rsidRDefault="00070EC8" w:rsidP="00D36D14">
            <w:pPr>
              <w:pStyle w:val="TableParagraph"/>
              <w:spacing w:before="3"/>
              <w:ind w:left="480" w:firstLine="315"/>
              <w:rPr>
                <w:rFonts w:ascii="標楷體" w:eastAsia="標楷體" w:hAnsi="標楷體"/>
                <w:sz w:val="20"/>
                <w:szCs w:val="20"/>
              </w:rPr>
            </w:pPr>
            <w:r w:rsidRPr="009B680A">
              <w:rPr>
                <w:rFonts w:ascii="標楷體" w:eastAsia="標楷體" w:hAnsi="標楷體"/>
                <w:spacing w:val="-10"/>
                <w:sz w:val="20"/>
                <w:szCs w:val="20"/>
              </w:rPr>
              <w:t>?</w:t>
            </w:r>
          </w:p>
        </w:tc>
        <w:tc>
          <w:tcPr>
            <w:tcW w:w="2834" w:type="dxa"/>
            <w:shd w:val="clear" w:color="auto" w:fill="F1F1F1"/>
          </w:tcPr>
          <w:p w14:paraId="1954FAB7" w14:textId="77777777" w:rsidR="00070EC8" w:rsidRPr="009B680A" w:rsidRDefault="00070EC8" w:rsidP="00D36D14">
            <w:pPr>
              <w:pStyle w:val="TableParagraph"/>
              <w:spacing w:before="28"/>
              <w:ind w:left="480" w:firstLine="333"/>
              <w:rPr>
                <w:rFonts w:ascii="標楷體" w:eastAsia="標楷體" w:hAnsi="標楷體"/>
                <w:b/>
                <w:sz w:val="20"/>
                <w:szCs w:val="20"/>
                <w:lang w:eastAsia="zh-TW"/>
              </w:rPr>
            </w:pPr>
            <w:r w:rsidRPr="009B680A">
              <w:rPr>
                <w:rFonts w:ascii="標楷體" w:eastAsia="標楷體" w:hAnsi="標楷體"/>
                <w:b/>
                <w:color w:val="000000"/>
                <w:spacing w:val="-5"/>
                <w:sz w:val="20"/>
                <w:szCs w:val="20"/>
                <w:shd w:val="clear" w:color="auto" w:fill="D9D9D9"/>
                <w:lang w:eastAsia="zh-TW"/>
              </w:rPr>
              <w:t>語文</w:t>
            </w:r>
          </w:p>
          <w:p w14:paraId="6C2308CF" w14:textId="77777777" w:rsidR="00070EC8" w:rsidRPr="009B680A" w:rsidRDefault="00070EC8" w:rsidP="00D36D14">
            <w:pPr>
              <w:pStyle w:val="TableParagraph"/>
              <w:spacing w:before="66" w:line="333" w:lineRule="auto"/>
              <w:ind w:left="480" w:right="115" w:firstLine="350"/>
              <w:rPr>
                <w:rFonts w:ascii="標楷體" w:eastAsia="標楷體" w:hAnsi="標楷體"/>
                <w:sz w:val="20"/>
                <w:szCs w:val="20"/>
                <w:lang w:eastAsia="zh-TW"/>
              </w:rPr>
            </w:pPr>
            <w:r w:rsidRPr="009B680A">
              <w:rPr>
                <w:rFonts w:ascii="標楷體" w:eastAsia="標楷體" w:hAnsi="標楷體"/>
                <w:sz w:val="20"/>
                <w:szCs w:val="20"/>
                <w:lang w:eastAsia="zh-TW"/>
              </w:rPr>
              <w:t>1-Ⅰ-3</w:t>
            </w:r>
            <w:r w:rsidRPr="009B680A">
              <w:rPr>
                <w:rFonts w:ascii="標楷體" w:eastAsia="標楷體" w:hAnsi="標楷體"/>
                <w:spacing w:val="-22"/>
                <w:sz w:val="20"/>
                <w:szCs w:val="20"/>
                <w:lang w:eastAsia="zh-TW"/>
              </w:rPr>
              <w:t xml:space="preserve"> 能</w:t>
            </w:r>
            <w:r w:rsidRPr="009B680A">
              <w:rPr>
                <w:rFonts w:ascii="標楷體" w:eastAsia="標楷體" w:hAnsi="標楷體"/>
                <w:color w:val="FF0000"/>
                <w:sz w:val="20"/>
                <w:szCs w:val="20"/>
                <w:lang w:eastAsia="zh-TW"/>
              </w:rPr>
              <w:t>理解</w:t>
            </w:r>
            <w:r w:rsidRPr="009B680A">
              <w:rPr>
                <w:rFonts w:ascii="標楷體" w:eastAsia="標楷體" w:hAnsi="標楷體"/>
                <w:sz w:val="20"/>
                <w:szCs w:val="20"/>
                <w:lang w:eastAsia="zh-TW"/>
              </w:rPr>
              <w:t>話語、詩歌、</w:t>
            </w:r>
            <w:r w:rsidRPr="009B680A">
              <w:rPr>
                <w:rFonts w:ascii="標楷體" w:eastAsia="標楷體" w:hAnsi="標楷體"/>
                <w:spacing w:val="-2"/>
                <w:sz w:val="20"/>
                <w:szCs w:val="20"/>
                <w:lang w:eastAsia="zh-TW"/>
              </w:rPr>
              <w:t>故事的訊息，有適切的表情跟肢體語言。</w:t>
            </w:r>
          </w:p>
          <w:p w14:paraId="1715CE3C" w14:textId="77777777" w:rsidR="00070EC8" w:rsidRPr="009B680A" w:rsidRDefault="00070EC8">
            <w:pPr>
              <w:pStyle w:val="TableParagraph"/>
              <w:numPr>
                <w:ilvl w:val="2"/>
                <w:numId w:val="66"/>
              </w:numPr>
              <w:tabs>
                <w:tab w:val="left" w:pos="757"/>
              </w:tabs>
              <w:spacing w:line="331" w:lineRule="auto"/>
              <w:ind w:right="263"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以正確發音流利的</w:t>
            </w:r>
            <w:r w:rsidRPr="009B680A">
              <w:rPr>
                <w:rFonts w:ascii="標楷體" w:eastAsia="標楷體" w:hAnsi="標楷體"/>
                <w:color w:val="FF0000"/>
                <w:spacing w:val="-2"/>
                <w:sz w:val="20"/>
                <w:szCs w:val="20"/>
                <w:lang w:eastAsia="zh-TW"/>
              </w:rPr>
              <w:t>說出</w:t>
            </w:r>
            <w:r w:rsidRPr="009B680A">
              <w:rPr>
                <w:rFonts w:ascii="標楷體" w:eastAsia="標楷體" w:hAnsi="標楷體"/>
                <w:spacing w:val="-2"/>
                <w:sz w:val="20"/>
                <w:szCs w:val="20"/>
                <w:lang w:eastAsia="zh-TW"/>
              </w:rPr>
              <w:t>語意完整的話。</w:t>
            </w:r>
          </w:p>
          <w:p w14:paraId="3A958FF7" w14:textId="77777777" w:rsidR="00070EC8" w:rsidRPr="009B680A" w:rsidRDefault="00070EC8">
            <w:pPr>
              <w:pStyle w:val="TableParagraph"/>
              <w:numPr>
                <w:ilvl w:val="2"/>
                <w:numId w:val="66"/>
              </w:numPr>
              <w:tabs>
                <w:tab w:val="left" w:pos="807"/>
              </w:tabs>
              <w:ind w:left="480" w:firstLine="343"/>
              <w:rPr>
                <w:rFonts w:ascii="標楷體" w:eastAsia="標楷體" w:hAnsi="標楷體"/>
                <w:sz w:val="20"/>
                <w:szCs w:val="20"/>
              </w:rPr>
            </w:pPr>
            <w:r w:rsidRPr="009B680A">
              <w:rPr>
                <w:rFonts w:ascii="標楷體" w:eastAsia="標楷體" w:hAnsi="標楷體"/>
                <w:color w:val="FF0000"/>
                <w:spacing w:val="-2"/>
                <w:sz w:val="20"/>
                <w:szCs w:val="20"/>
              </w:rPr>
              <w:t>說出</w:t>
            </w:r>
            <w:r w:rsidRPr="009B680A">
              <w:rPr>
                <w:rFonts w:ascii="標楷體" w:eastAsia="標楷體" w:hAnsi="標楷體"/>
                <w:spacing w:val="-4"/>
                <w:sz w:val="20"/>
                <w:szCs w:val="20"/>
              </w:rPr>
              <w:t>所聽聞的內容。</w:t>
            </w:r>
          </w:p>
          <w:p w14:paraId="16C0CB1A" w14:textId="77777777" w:rsidR="00070EC8" w:rsidRPr="009B680A" w:rsidRDefault="00070EC8">
            <w:pPr>
              <w:pStyle w:val="TableParagraph"/>
              <w:numPr>
                <w:ilvl w:val="2"/>
                <w:numId w:val="66"/>
              </w:numPr>
              <w:tabs>
                <w:tab w:val="left" w:pos="757"/>
              </w:tabs>
              <w:spacing w:before="99" w:line="331" w:lineRule="auto"/>
              <w:ind w:right="115"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與他人交談時，能適當的提問、合宜的回答，並分</w:t>
            </w:r>
            <w:r w:rsidRPr="009B680A">
              <w:rPr>
                <w:rFonts w:ascii="標楷體" w:eastAsia="標楷體" w:hAnsi="標楷體"/>
                <w:spacing w:val="-4"/>
                <w:sz w:val="20"/>
                <w:szCs w:val="20"/>
                <w:lang w:eastAsia="zh-TW"/>
              </w:rPr>
              <w:t>享想法。</w:t>
            </w:r>
          </w:p>
          <w:p w14:paraId="7D3C6C26" w14:textId="77777777" w:rsidR="00070EC8" w:rsidRPr="009B680A" w:rsidRDefault="00070EC8" w:rsidP="00D36D14">
            <w:pPr>
              <w:pStyle w:val="TableParagraph"/>
              <w:spacing w:before="4"/>
              <w:ind w:left="480" w:firstLine="333"/>
              <w:rPr>
                <w:rFonts w:ascii="標楷體" w:eastAsia="標楷體" w:hAnsi="標楷體"/>
                <w:sz w:val="20"/>
                <w:szCs w:val="20"/>
                <w:lang w:eastAsia="zh-TW"/>
              </w:rPr>
            </w:pPr>
            <w:r w:rsidRPr="009B680A">
              <w:rPr>
                <w:rFonts w:ascii="標楷體" w:eastAsia="標楷體" w:hAnsi="標楷體"/>
                <w:color w:val="000000"/>
                <w:spacing w:val="-5"/>
                <w:sz w:val="20"/>
                <w:szCs w:val="20"/>
                <w:shd w:val="clear" w:color="auto" w:fill="D9D9D9"/>
                <w:lang w:eastAsia="zh-TW"/>
              </w:rPr>
              <w:t>健體</w:t>
            </w:r>
          </w:p>
          <w:p w14:paraId="120DE77E" w14:textId="77777777" w:rsidR="00070EC8" w:rsidRPr="009B680A" w:rsidRDefault="00070EC8" w:rsidP="00D36D14">
            <w:pPr>
              <w:pStyle w:val="TableParagraph"/>
              <w:spacing w:before="100" w:line="331" w:lineRule="auto"/>
              <w:ind w:left="480" w:right="114" w:firstLine="350"/>
              <w:rPr>
                <w:rFonts w:ascii="標楷體" w:eastAsia="標楷體" w:hAnsi="標楷體"/>
                <w:sz w:val="20"/>
                <w:szCs w:val="20"/>
                <w:lang w:eastAsia="zh-TW"/>
              </w:rPr>
            </w:pPr>
            <w:r w:rsidRPr="009B680A">
              <w:rPr>
                <w:rFonts w:ascii="標楷體" w:eastAsia="標楷體" w:hAnsi="標楷體"/>
                <w:sz w:val="20"/>
                <w:szCs w:val="20"/>
                <w:lang w:eastAsia="zh-TW"/>
              </w:rPr>
              <w:t>3c-Ⅰ-1</w:t>
            </w:r>
            <w:r w:rsidRPr="009B680A">
              <w:rPr>
                <w:rFonts w:ascii="標楷體" w:eastAsia="標楷體" w:hAnsi="標楷體"/>
                <w:spacing w:val="-25"/>
                <w:sz w:val="20"/>
                <w:szCs w:val="20"/>
                <w:lang w:eastAsia="zh-TW"/>
              </w:rPr>
              <w:t xml:space="preserve"> </w:t>
            </w:r>
            <w:r w:rsidRPr="009B680A">
              <w:rPr>
                <w:rFonts w:ascii="標楷體" w:eastAsia="標楷體" w:hAnsi="標楷體"/>
                <w:color w:val="FF0000"/>
                <w:sz w:val="20"/>
                <w:szCs w:val="20"/>
                <w:lang w:eastAsia="zh-TW"/>
              </w:rPr>
              <w:t>表現</w:t>
            </w:r>
            <w:r w:rsidRPr="009B680A">
              <w:rPr>
                <w:rFonts w:ascii="標楷體" w:eastAsia="標楷體" w:hAnsi="標楷體"/>
                <w:sz w:val="20"/>
                <w:szCs w:val="20"/>
                <w:lang w:eastAsia="zh-TW"/>
              </w:rPr>
              <w:t>基本動作與</w:t>
            </w:r>
            <w:r w:rsidRPr="009B680A">
              <w:rPr>
                <w:rFonts w:ascii="標楷體" w:eastAsia="標楷體" w:hAnsi="標楷體"/>
                <w:color w:val="FF0000"/>
                <w:sz w:val="20"/>
                <w:szCs w:val="20"/>
                <w:lang w:eastAsia="zh-TW"/>
              </w:rPr>
              <w:t>模仿</w:t>
            </w:r>
            <w:r w:rsidRPr="009B680A">
              <w:rPr>
                <w:rFonts w:ascii="標楷體" w:eastAsia="標楷體" w:hAnsi="標楷體"/>
                <w:spacing w:val="-4"/>
                <w:sz w:val="20"/>
                <w:szCs w:val="20"/>
                <w:lang w:eastAsia="zh-TW"/>
              </w:rPr>
              <w:t>的能力。</w:t>
            </w:r>
          </w:p>
        </w:tc>
        <w:tc>
          <w:tcPr>
            <w:tcW w:w="1277" w:type="dxa"/>
            <w:shd w:val="clear" w:color="auto" w:fill="F1F1F1"/>
          </w:tcPr>
          <w:p w14:paraId="3A767FA7" w14:textId="77777777" w:rsidR="00070EC8" w:rsidRPr="009B680A" w:rsidRDefault="00070EC8">
            <w:pPr>
              <w:pStyle w:val="TableParagraph"/>
              <w:numPr>
                <w:ilvl w:val="0"/>
                <w:numId w:val="65"/>
              </w:numPr>
              <w:tabs>
                <w:tab w:val="left" w:pos="312"/>
              </w:tabs>
              <w:spacing w:before="59" w:line="331" w:lineRule="auto"/>
              <w:ind w:right="153" w:firstLine="336"/>
              <w:rPr>
                <w:rFonts w:ascii="標楷體" w:eastAsia="標楷體" w:hAnsi="標楷體"/>
                <w:sz w:val="20"/>
                <w:szCs w:val="20"/>
              </w:rPr>
            </w:pPr>
            <w:r w:rsidRPr="009B680A">
              <w:rPr>
                <w:rFonts w:ascii="標楷體" w:eastAsia="標楷體" w:hAnsi="標楷體"/>
                <w:color w:val="006FC0"/>
                <w:spacing w:val="-4"/>
                <w:sz w:val="20"/>
                <w:szCs w:val="20"/>
              </w:rPr>
              <w:t xml:space="preserve">問候語 Good </w:t>
            </w:r>
            <w:r w:rsidRPr="009B680A">
              <w:rPr>
                <w:rFonts w:ascii="標楷體" w:eastAsia="標楷體" w:hAnsi="標楷體"/>
                <w:color w:val="006FC0"/>
                <w:spacing w:val="-2"/>
                <w:sz w:val="20"/>
                <w:szCs w:val="20"/>
              </w:rPr>
              <w:t xml:space="preserve">morning. </w:t>
            </w:r>
            <w:r w:rsidRPr="009B680A">
              <w:rPr>
                <w:rFonts w:ascii="標楷體" w:eastAsia="標楷體" w:hAnsi="標楷體"/>
                <w:color w:val="006FC0"/>
                <w:spacing w:val="-19"/>
                <w:sz w:val="20"/>
                <w:szCs w:val="20"/>
              </w:rPr>
              <w:t xml:space="preserve">或 </w:t>
            </w:r>
            <w:r w:rsidRPr="009B680A">
              <w:rPr>
                <w:rFonts w:ascii="標楷體" w:eastAsia="標楷體" w:hAnsi="標楷體"/>
                <w:color w:val="006FC0"/>
                <w:sz w:val="20"/>
                <w:szCs w:val="20"/>
              </w:rPr>
              <w:t xml:space="preserve">Good </w:t>
            </w:r>
            <w:r w:rsidRPr="009B680A">
              <w:rPr>
                <w:rFonts w:ascii="標楷體" w:eastAsia="標楷體" w:hAnsi="標楷體"/>
                <w:color w:val="006FC0"/>
                <w:spacing w:val="-2"/>
                <w:sz w:val="20"/>
                <w:szCs w:val="20"/>
              </w:rPr>
              <w:t>afternoon.</w:t>
            </w:r>
          </w:p>
          <w:p w14:paraId="6F0BE9F4" w14:textId="77777777" w:rsidR="00070EC8" w:rsidRPr="009B680A" w:rsidRDefault="00070EC8" w:rsidP="00D36D14">
            <w:pPr>
              <w:pStyle w:val="TableParagraph"/>
              <w:spacing w:before="294"/>
              <w:ind w:firstLine="350"/>
              <w:rPr>
                <w:rFonts w:ascii="標楷體" w:eastAsia="標楷體" w:hAnsi="標楷體"/>
                <w:b/>
                <w:sz w:val="20"/>
                <w:szCs w:val="20"/>
              </w:rPr>
            </w:pPr>
          </w:p>
          <w:p w14:paraId="371B3000" w14:textId="77777777" w:rsidR="00070EC8" w:rsidRPr="009B680A" w:rsidRDefault="00070EC8">
            <w:pPr>
              <w:pStyle w:val="TableParagraph"/>
              <w:numPr>
                <w:ilvl w:val="0"/>
                <w:numId w:val="65"/>
              </w:numPr>
              <w:tabs>
                <w:tab w:val="left" w:pos="312"/>
              </w:tabs>
              <w:spacing w:before="1" w:line="333" w:lineRule="auto"/>
              <w:ind w:right="151" w:firstLine="343"/>
              <w:rPr>
                <w:rFonts w:ascii="標楷體" w:eastAsia="標楷體" w:hAnsi="標楷體"/>
                <w:sz w:val="20"/>
                <w:szCs w:val="20"/>
              </w:rPr>
            </w:pPr>
            <w:r w:rsidRPr="009B680A">
              <w:rPr>
                <w:rFonts w:ascii="標楷體" w:eastAsia="標楷體" w:hAnsi="標楷體"/>
                <w:color w:val="006FC0"/>
                <w:spacing w:val="-2"/>
                <w:sz w:val="20"/>
                <w:szCs w:val="20"/>
              </w:rPr>
              <w:t>What</w:t>
            </w:r>
            <w:proofErr w:type="gramStart"/>
            <w:r w:rsidRPr="009B680A">
              <w:rPr>
                <w:rFonts w:ascii="標楷體" w:eastAsia="標楷體" w:hAnsi="標楷體"/>
                <w:color w:val="006FC0"/>
                <w:spacing w:val="-2"/>
                <w:sz w:val="20"/>
                <w:szCs w:val="20"/>
              </w:rPr>
              <w:t>’</w:t>
            </w:r>
            <w:proofErr w:type="gramEnd"/>
            <w:r w:rsidRPr="009B680A">
              <w:rPr>
                <w:rFonts w:ascii="標楷體" w:eastAsia="標楷體" w:hAnsi="標楷體"/>
                <w:color w:val="006FC0"/>
                <w:spacing w:val="-2"/>
                <w:sz w:val="20"/>
                <w:szCs w:val="20"/>
              </w:rPr>
              <w:t xml:space="preserve">s </w:t>
            </w:r>
            <w:r w:rsidRPr="009B680A">
              <w:rPr>
                <w:rFonts w:ascii="標楷體" w:eastAsia="標楷體" w:hAnsi="標楷體"/>
                <w:color w:val="006FC0"/>
                <w:sz w:val="20"/>
                <w:szCs w:val="20"/>
              </w:rPr>
              <w:t>your</w:t>
            </w:r>
            <w:r w:rsidRPr="009B680A">
              <w:rPr>
                <w:rFonts w:ascii="標楷體" w:eastAsia="標楷體" w:hAnsi="標楷體"/>
                <w:color w:val="006FC0"/>
                <w:spacing w:val="-25"/>
                <w:sz w:val="20"/>
                <w:szCs w:val="20"/>
              </w:rPr>
              <w:t xml:space="preserve"> </w:t>
            </w:r>
            <w:r w:rsidRPr="009B680A">
              <w:rPr>
                <w:rFonts w:ascii="標楷體" w:eastAsia="標楷體" w:hAnsi="標楷體"/>
                <w:color w:val="006FC0"/>
                <w:sz w:val="20"/>
                <w:szCs w:val="20"/>
              </w:rPr>
              <w:t>name?</w:t>
            </w:r>
            <w:r w:rsidRPr="009B680A">
              <w:rPr>
                <w:rFonts w:ascii="標楷體" w:eastAsia="標楷體" w:hAnsi="標楷體"/>
                <w:color w:val="006FC0"/>
                <w:spacing w:val="-2"/>
                <w:sz w:val="20"/>
                <w:szCs w:val="20"/>
              </w:rPr>
              <w:t>在日常生活</w:t>
            </w:r>
            <w:r w:rsidRPr="009B680A">
              <w:rPr>
                <w:rFonts w:ascii="標楷體" w:eastAsia="標楷體" w:hAnsi="標楷體"/>
                <w:color w:val="006FC0"/>
                <w:spacing w:val="-4"/>
                <w:sz w:val="20"/>
                <w:szCs w:val="20"/>
              </w:rPr>
              <w:t>中的應用</w:t>
            </w:r>
          </w:p>
          <w:p w14:paraId="290D3B4E" w14:textId="77777777" w:rsidR="00070EC8" w:rsidRPr="009B680A" w:rsidRDefault="00070EC8" w:rsidP="00D36D14">
            <w:pPr>
              <w:pStyle w:val="TableParagraph"/>
              <w:ind w:firstLine="350"/>
              <w:rPr>
                <w:rFonts w:ascii="標楷體" w:eastAsia="標楷體" w:hAnsi="標楷體"/>
                <w:b/>
                <w:sz w:val="20"/>
                <w:szCs w:val="20"/>
              </w:rPr>
            </w:pPr>
          </w:p>
          <w:p w14:paraId="7BA8E7DD" w14:textId="77777777" w:rsidR="00070EC8" w:rsidRPr="009B680A" w:rsidRDefault="00070EC8" w:rsidP="00D36D14">
            <w:pPr>
              <w:pStyle w:val="TableParagraph"/>
              <w:ind w:firstLine="350"/>
              <w:rPr>
                <w:rFonts w:ascii="標楷體" w:eastAsia="標楷體" w:hAnsi="標楷體"/>
                <w:b/>
                <w:sz w:val="20"/>
                <w:szCs w:val="20"/>
              </w:rPr>
            </w:pPr>
          </w:p>
          <w:p w14:paraId="19D402E5" w14:textId="77777777" w:rsidR="00070EC8" w:rsidRPr="009B680A" w:rsidRDefault="00070EC8" w:rsidP="00D36D14">
            <w:pPr>
              <w:pStyle w:val="TableParagraph"/>
              <w:ind w:firstLine="350"/>
              <w:rPr>
                <w:rFonts w:ascii="標楷體" w:eastAsia="標楷體" w:hAnsi="標楷體"/>
                <w:b/>
                <w:sz w:val="20"/>
                <w:szCs w:val="20"/>
              </w:rPr>
            </w:pPr>
          </w:p>
          <w:p w14:paraId="757FDD89" w14:textId="77777777" w:rsidR="00070EC8" w:rsidRPr="009B680A" w:rsidRDefault="00070EC8" w:rsidP="00D36D14">
            <w:pPr>
              <w:pStyle w:val="TableParagraph"/>
              <w:spacing w:before="211"/>
              <w:ind w:firstLine="350"/>
              <w:rPr>
                <w:rFonts w:ascii="標楷體" w:eastAsia="標楷體" w:hAnsi="標楷體"/>
                <w:b/>
                <w:sz w:val="20"/>
                <w:szCs w:val="20"/>
              </w:rPr>
            </w:pPr>
          </w:p>
          <w:p w14:paraId="4562C283" w14:textId="77777777" w:rsidR="00070EC8" w:rsidRPr="009B680A" w:rsidRDefault="00070EC8">
            <w:pPr>
              <w:pStyle w:val="TableParagraph"/>
              <w:numPr>
                <w:ilvl w:val="0"/>
                <w:numId w:val="65"/>
              </w:numPr>
              <w:tabs>
                <w:tab w:val="left" w:pos="312"/>
              </w:tabs>
              <w:spacing w:line="331" w:lineRule="auto"/>
              <w:ind w:right="553" w:firstLine="329"/>
              <w:rPr>
                <w:rFonts w:ascii="標楷體" w:eastAsia="標楷體" w:hAnsi="標楷體"/>
                <w:sz w:val="20"/>
                <w:szCs w:val="20"/>
              </w:rPr>
            </w:pPr>
            <w:r w:rsidRPr="009B680A">
              <w:rPr>
                <w:rFonts w:ascii="標楷體" w:eastAsia="標楷體" w:hAnsi="標楷體"/>
                <w:color w:val="006FC0"/>
                <w:spacing w:val="-6"/>
                <w:sz w:val="20"/>
                <w:szCs w:val="20"/>
              </w:rPr>
              <w:t>歌曲</w:t>
            </w:r>
            <w:r w:rsidRPr="009B680A">
              <w:rPr>
                <w:rFonts w:ascii="標楷體" w:eastAsia="標楷體" w:hAnsi="標楷體"/>
                <w:color w:val="006FC0"/>
                <w:spacing w:val="-2"/>
                <w:sz w:val="20"/>
                <w:szCs w:val="20"/>
              </w:rPr>
              <w:t>Hello</w:t>
            </w:r>
          </w:p>
        </w:tc>
        <w:tc>
          <w:tcPr>
            <w:tcW w:w="2551" w:type="dxa"/>
            <w:shd w:val="clear" w:color="auto" w:fill="F1F1F1"/>
          </w:tcPr>
          <w:p w14:paraId="78CCEB3C" w14:textId="77777777" w:rsidR="00070EC8" w:rsidRPr="009B680A" w:rsidRDefault="00070EC8">
            <w:pPr>
              <w:pStyle w:val="TableParagraph"/>
              <w:numPr>
                <w:ilvl w:val="0"/>
                <w:numId w:val="64"/>
              </w:numPr>
              <w:tabs>
                <w:tab w:val="left" w:pos="310"/>
              </w:tabs>
              <w:spacing w:before="59" w:line="333" w:lineRule="auto"/>
              <w:ind w:right="94" w:firstLine="319"/>
              <w:jc w:val="both"/>
              <w:rPr>
                <w:rFonts w:ascii="標楷體" w:eastAsia="標楷體" w:hAnsi="標楷體"/>
                <w:sz w:val="20"/>
                <w:szCs w:val="20"/>
              </w:rPr>
            </w:pPr>
            <w:r w:rsidRPr="009B680A">
              <w:rPr>
                <w:rFonts w:ascii="標楷體" w:eastAsia="標楷體" w:hAnsi="標楷體"/>
                <w:color w:val="FF0000"/>
                <w:spacing w:val="-9"/>
                <w:sz w:val="20"/>
                <w:szCs w:val="20"/>
              </w:rPr>
              <w:t xml:space="preserve">理解 </w:t>
            </w:r>
            <w:r w:rsidRPr="009B680A">
              <w:rPr>
                <w:rFonts w:ascii="標楷體" w:eastAsia="標楷體" w:hAnsi="標楷體"/>
                <w:color w:val="006FC0"/>
                <w:sz w:val="20"/>
                <w:szCs w:val="20"/>
              </w:rPr>
              <w:t>Good</w:t>
            </w:r>
            <w:r w:rsidRPr="009B680A">
              <w:rPr>
                <w:rFonts w:ascii="標楷體" w:eastAsia="標楷體" w:hAnsi="標楷體"/>
                <w:color w:val="006FC0"/>
                <w:spacing w:val="-5"/>
                <w:sz w:val="20"/>
                <w:szCs w:val="20"/>
              </w:rPr>
              <w:t xml:space="preserve"> </w:t>
            </w:r>
            <w:r w:rsidRPr="009B680A">
              <w:rPr>
                <w:rFonts w:ascii="標楷體" w:eastAsia="標楷體" w:hAnsi="標楷體"/>
                <w:color w:val="006FC0"/>
                <w:sz w:val="20"/>
                <w:szCs w:val="20"/>
              </w:rPr>
              <w:t>morning. 或 Good</w:t>
            </w:r>
            <w:r w:rsidRPr="009B680A">
              <w:rPr>
                <w:rFonts w:ascii="標楷體" w:eastAsia="標楷體" w:hAnsi="標楷體"/>
                <w:color w:val="006FC0"/>
                <w:spacing w:val="-3"/>
                <w:sz w:val="20"/>
                <w:szCs w:val="20"/>
              </w:rPr>
              <w:t xml:space="preserve"> </w:t>
            </w:r>
            <w:r w:rsidRPr="009B680A">
              <w:rPr>
                <w:rFonts w:ascii="標楷體" w:eastAsia="標楷體" w:hAnsi="標楷體"/>
                <w:color w:val="006FC0"/>
                <w:sz w:val="20"/>
                <w:szCs w:val="20"/>
              </w:rPr>
              <w:t>afternoon.的意義並</w:t>
            </w:r>
            <w:r w:rsidRPr="009B680A">
              <w:rPr>
                <w:rFonts w:ascii="標楷體" w:eastAsia="標楷體" w:hAnsi="標楷體"/>
                <w:color w:val="FF0000"/>
                <w:spacing w:val="-2"/>
                <w:sz w:val="20"/>
                <w:szCs w:val="20"/>
              </w:rPr>
              <w:t>說出</w:t>
            </w:r>
            <w:r w:rsidRPr="009B680A">
              <w:rPr>
                <w:rFonts w:ascii="標楷體" w:eastAsia="標楷體" w:hAnsi="標楷體"/>
                <w:color w:val="006FC0"/>
                <w:spacing w:val="-2"/>
                <w:sz w:val="20"/>
                <w:szCs w:val="20"/>
              </w:rPr>
              <w:t>問候語</w:t>
            </w:r>
          </w:p>
          <w:p w14:paraId="68696038" w14:textId="77777777" w:rsidR="00070EC8" w:rsidRPr="009B680A" w:rsidRDefault="00070EC8" w:rsidP="00D36D14">
            <w:pPr>
              <w:pStyle w:val="TableParagraph"/>
              <w:ind w:firstLine="350"/>
              <w:rPr>
                <w:rFonts w:ascii="標楷體" w:eastAsia="標楷體" w:hAnsi="標楷體"/>
                <w:b/>
                <w:sz w:val="20"/>
                <w:szCs w:val="20"/>
              </w:rPr>
            </w:pPr>
          </w:p>
          <w:p w14:paraId="2D9D3543" w14:textId="77777777" w:rsidR="00070EC8" w:rsidRPr="009B680A" w:rsidRDefault="00070EC8" w:rsidP="00D36D14">
            <w:pPr>
              <w:pStyle w:val="TableParagraph"/>
              <w:ind w:firstLine="350"/>
              <w:rPr>
                <w:rFonts w:ascii="標楷體" w:eastAsia="標楷體" w:hAnsi="標楷體"/>
                <w:b/>
                <w:sz w:val="20"/>
                <w:szCs w:val="20"/>
              </w:rPr>
            </w:pPr>
          </w:p>
          <w:p w14:paraId="03111AEB" w14:textId="77777777" w:rsidR="00070EC8" w:rsidRPr="009B680A" w:rsidRDefault="00070EC8" w:rsidP="00D36D14">
            <w:pPr>
              <w:pStyle w:val="TableParagraph"/>
              <w:ind w:firstLine="350"/>
              <w:rPr>
                <w:rFonts w:ascii="標楷體" w:eastAsia="標楷體" w:hAnsi="標楷體"/>
                <w:b/>
                <w:sz w:val="20"/>
                <w:szCs w:val="20"/>
              </w:rPr>
            </w:pPr>
          </w:p>
          <w:p w14:paraId="4242591A" w14:textId="77777777" w:rsidR="00070EC8" w:rsidRPr="009B680A" w:rsidRDefault="00070EC8" w:rsidP="00D36D14">
            <w:pPr>
              <w:pStyle w:val="TableParagraph"/>
              <w:spacing w:before="212"/>
              <w:ind w:firstLine="350"/>
              <w:rPr>
                <w:rFonts w:ascii="標楷體" w:eastAsia="標楷體" w:hAnsi="標楷體"/>
                <w:b/>
                <w:sz w:val="20"/>
                <w:szCs w:val="20"/>
              </w:rPr>
            </w:pPr>
          </w:p>
          <w:p w14:paraId="066108FA" w14:textId="77777777" w:rsidR="00070EC8" w:rsidRPr="009B680A" w:rsidRDefault="00070EC8">
            <w:pPr>
              <w:pStyle w:val="TableParagraph"/>
              <w:numPr>
                <w:ilvl w:val="0"/>
                <w:numId w:val="64"/>
              </w:numPr>
              <w:tabs>
                <w:tab w:val="left" w:pos="310"/>
              </w:tabs>
              <w:spacing w:line="331" w:lineRule="auto"/>
              <w:ind w:right="131" w:firstLine="336"/>
              <w:rPr>
                <w:rFonts w:ascii="標楷體" w:eastAsia="標楷體" w:hAnsi="標楷體"/>
                <w:sz w:val="20"/>
                <w:szCs w:val="20"/>
              </w:rPr>
            </w:pPr>
            <w:r w:rsidRPr="009B680A">
              <w:rPr>
                <w:rFonts w:ascii="標楷體" w:eastAsia="標楷體" w:hAnsi="標楷體"/>
                <w:color w:val="FF0000"/>
                <w:spacing w:val="-4"/>
                <w:sz w:val="20"/>
                <w:szCs w:val="20"/>
              </w:rPr>
              <w:t xml:space="preserve">理解 </w:t>
            </w:r>
            <w:r w:rsidRPr="009B680A">
              <w:rPr>
                <w:rFonts w:ascii="標楷體" w:eastAsia="標楷體" w:hAnsi="標楷體"/>
                <w:color w:val="006FC0"/>
                <w:sz w:val="20"/>
                <w:szCs w:val="20"/>
              </w:rPr>
              <w:t>What</w:t>
            </w:r>
            <w:proofErr w:type="gramStart"/>
            <w:r w:rsidRPr="009B680A">
              <w:rPr>
                <w:rFonts w:ascii="標楷體" w:eastAsia="標楷體" w:hAnsi="標楷體"/>
                <w:color w:val="006FC0"/>
                <w:sz w:val="20"/>
                <w:szCs w:val="20"/>
              </w:rPr>
              <w:t>’</w:t>
            </w:r>
            <w:proofErr w:type="gramEnd"/>
            <w:r w:rsidRPr="009B680A">
              <w:rPr>
                <w:rFonts w:ascii="標楷體" w:eastAsia="標楷體" w:hAnsi="標楷體"/>
                <w:color w:val="006FC0"/>
                <w:sz w:val="20"/>
                <w:szCs w:val="20"/>
              </w:rPr>
              <w:t xml:space="preserve">s your </w:t>
            </w:r>
            <w:r w:rsidRPr="009B680A">
              <w:rPr>
                <w:rFonts w:ascii="標楷體" w:eastAsia="標楷體" w:hAnsi="標楷體"/>
                <w:color w:val="006FC0"/>
                <w:spacing w:val="-2"/>
                <w:sz w:val="20"/>
                <w:szCs w:val="20"/>
              </w:rPr>
              <w:t>name?在日常生活中的應用</w:t>
            </w:r>
          </w:p>
          <w:p w14:paraId="53A210B9" w14:textId="77777777" w:rsidR="00070EC8" w:rsidRPr="009B680A" w:rsidRDefault="00070EC8">
            <w:pPr>
              <w:pStyle w:val="TableParagraph"/>
              <w:numPr>
                <w:ilvl w:val="0"/>
                <w:numId w:val="64"/>
              </w:numPr>
              <w:tabs>
                <w:tab w:val="left" w:pos="310"/>
              </w:tabs>
              <w:spacing w:before="3"/>
              <w:ind w:left="480" w:firstLine="340"/>
              <w:rPr>
                <w:rFonts w:ascii="標楷體" w:eastAsia="標楷體" w:hAnsi="標楷體"/>
                <w:sz w:val="20"/>
                <w:szCs w:val="20"/>
              </w:rPr>
            </w:pPr>
            <w:r w:rsidRPr="009B680A">
              <w:rPr>
                <w:rFonts w:ascii="標楷體" w:eastAsia="標楷體" w:hAnsi="標楷體"/>
                <w:spacing w:val="-3"/>
                <w:sz w:val="20"/>
                <w:szCs w:val="20"/>
              </w:rPr>
              <w:t>積極配合音樂做律動</w:t>
            </w:r>
          </w:p>
          <w:p w14:paraId="0B686200" w14:textId="77777777" w:rsidR="00070EC8" w:rsidRPr="009B680A" w:rsidRDefault="00070EC8">
            <w:pPr>
              <w:pStyle w:val="TableParagraph"/>
              <w:numPr>
                <w:ilvl w:val="0"/>
                <w:numId w:val="64"/>
              </w:numPr>
              <w:tabs>
                <w:tab w:val="left" w:pos="310"/>
              </w:tabs>
              <w:spacing w:before="100" w:line="331" w:lineRule="auto"/>
              <w:ind w:right="131" w:firstLine="336"/>
              <w:rPr>
                <w:rFonts w:ascii="標楷體" w:eastAsia="標楷體" w:hAnsi="標楷體"/>
                <w:sz w:val="20"/>
                <w:szCs w:val="20"/>
              </w:rPr>
            </w:pPr>
            <w:r w:rsidRPr="009B680A">
              <w:rPr>
                <w:rFonts w:ascii="標楷體" w:eastAsia="標楷體" w:hAnsi="標楷體"/>
                <w:color w:val="FF0000"/>
                <w:spacing w:val="-4"/>
                <w:sz w:val="20"/>
                <w:szCs w:val="20"/>
              </w:rPr>
              <w:t xml:space="preserve">說出 </w:t>
            </w:r>
            <w:r w:rsidRPr="009B680A">
              <w:rPr>
                <w:rFonts w:ascii="標楷體" w:eastAsia="標楷體" w:hAnsi="標楷體"/>
                <w:color w:val="006FC0"/>
                <w:sz w:val="20"/>
                <w:szCs w:val="20"/>
              </w:rPr>
              <w:t>What</w:t>
            </w:r>
            <w:proofErr w:type="gramStart"/>
            <w:r w:rsidRPr="009B680A">
              <w:rPr>
                <w:rFonts w:ascii="標楷體" w:eastAsia="標楷體" w:hAnsi="標楷體"/>
                <w:color w:val="006FC0"/>
                <w:sz w:val="20"/>
                <w:szCs w:val="20"/>
              </w:rPr>
              <w:t>’</w:t>
            </w:r>
            <w:proofErr w:type="gramEnd"/>
            <w:r w:rsidRPr="009B680A">
              <w:rPr>
                <w:rFonts w:ascii="標楷體" w:eastAsia="標楷體" w:hAnsi="標楷體"/>
                <w:color w:val="006FC0"/>
                <w:sz w:val="20"/>
                <w:szCs w:val="20"/>
              </w:rPr>
              <w:t xml:space="preserve">s your </w:t>
            </w:r>
            <w:r w:rsidRPr="009B680A">
              <w:rPr>
                <w:rFonts w:ascii="標楷體" w:eastAsia="標楷體" w:hAnsi="標楷體"/>
                <w:color w:val="006FC0"/>
                <w:spacing w:val="-2"/>
                <w:sz w:val="20"/>
                <w:szCs w:val="20"/>
              </w:rPr>
              <w:t>name?在日常生活中的應用</w:t>
            </w:r>
          </w:p>
          <w:p w14:paraId="3E8456D8" w14:textId="77777777" w:rsidR="00070EC8" w:rsidRPr="009B680A" w:rsidRDefault="00070EC8" w:rsidP="00D36D14">
            <w:pPr>
              <w:pStyle w:val="TableParagraph"/>
              <w:ind w:firstLine="350"/>
              <w:rPr>
                <w:rFonts w:ascii="標楷體" w:eastAsia="標楷體" w:hAnsi="標楷體"/>
                <w:b/>
                <w:sz w:val="20"/>
                <w:szCs w:val="20"/>
              </w:rPr>
            </w:pPr>
          </w:p>
          <w:p w14:paraId="760462D3" w14:textId="77777777" w:rsidR="00070EC8" w:rsidRPr="009B680A" w:rsidRDefault="00070EC8" w:rsidP="00D36D14">
            <w:pPr>
              <w:pStyle w:val="TableParagraph"/>
              <w:ind w:firstLine="350"/>
              <w:rPr>
                <w:rFonts w:ascii="標楷體" w:eastAsia="標楷體" w:hAnsi="標楷體"/>
                <w:b/>
                <w:sz w:val="20"/>
                <w:szCs w:val="20"/>
              </w:rPr>
            </w:pPr>
          </w:p>
          <w:p w14:paraId="215027FF" w14:textId="77777777" w:rsidR="00070EC8" w:rsidRPr="009B680A" w:rsidRDefault="00070EC8" w:rsidP="00D36D14">
            <w:pPr>
              <w:pStyle w:val="TableParagraph"/>
              <w:spacing w:before="255"/>
              <w:ind w:firstLine="350"/>
              <w:rPr>
                <w:rFonts w:ascii="標楷體" w:eastAsia="標楷體" w:hAnsi="標楷體"/>
                <w:b/>
                <w:sz w:val="20"/>
                <w:szCs w:val="20"/>
              </w:rPr>
            </w:pPr>
          </w:p>
          <w:p w14:paraId="1B1B387B" w14:textId="77777777" w:rsidR="00070EC8" w:rsidRPr="009B680A" w:rsidRDefault="00070EC8">
            <w:pPr>
              <w:pStyle w:val="TableParagraph"/>
              <w:numPr>
                <w:ilvl w:val="0"/>
                <w:numId w:val="64"/>
              </w:numPr>
              <w:tabs>
                <w:tab w:val="left" w:pos="310"/>
              </w:tabs>
              <w:spacing w:line="331" w:lineRule="auto"/>
              <w:ind w:right="278" w:firstLine="343"/>
              <w:rPr>
                <w:rFonts w:ascii="標楷體" w:eastAsia="標楷體" w:hAnsi="標楷體"/>
                <w:sz w:val="20"/>
                <w:szCs w:val="20"/>
              </w:rPr>
            </w:pPr>
            <w:r w:rsidRPr="009B680A">
              <w:rPr>
                <w:rFonts w:ascii="標楷體" w:eastAsia="標楷體" w:hAnsi="標楷體"/>
                <w:color w:val="FF0000"/>
                <w:spacing w:val="-2"/>
                <w:sz w:val="20"/>
                <w:szCs w:val="20"/>
              </w:rPr>
              <w:t>表現與模仿</w:t>
            </w:r>
            <w:r w:rsidRPr="009B680A">
              <w:rPr>
                <w:rFonts w:ascii="標楷體" w:eastAsia="標楷體" w:hAnsi="標楷體"/>
                <w:color w:val="006FC0"/>
                <w:spacing w:val="-18"/>
                <w:sz w:val="20"/>
                <w:szCs w:val="20"/>
              </w:rPr>
              <w:t xml:space="preserve">歌曲 </w:t>
            </w:r>
            <w:r w:rsidRPr="009B680A">
              <w:rPr>
                <w:rFonts w:ascii="標楷體" w:eastAsia="標楷體" w:hAnsi="標楷體"/>
                <w:color w:val="006FC0"/>
                <w:spacing w:val="-2"/>
                <w:sz w:val="20"/>
                <w:szCs w:val="20"/>
              </w:rPr>
              <w:t>Hello</w:t>
            </w:r>
            <w:r w:rsidRPr="009B680A">
              <w:rPr>
                <w:rFonts w:ascii="標楷體" w:eastAsia="標楷體" w:hAnsi="標楷體"/>
                <w:spacing w:val="-2"/>
                <w:sz w:val="20"/>
                <w:szCs w:val="20"/>
              </w:rPr>
              <w:t>之唱、</w:t>
            </w:r>
            <w:proofErr w:type="gramStart"/>
            <w:r w:rsidRPr="009B680A">
              <w:rPr>
                <w:rFonts w:ascii="標楷體" w:eastAsia="標楷體" w:hAnsi="標楷體"/>
                <w:spacing w:val="-2"/>
                <w:sz w:val="20"/>
                <w:szCs w:val="20"/>
              </w:rPr>
              <w:t>跳律動</w:t>
            </w:r>
            <w:proofErr w:type="gramEnd"/>
          </w:p>
        </w:tc>
        <w:tc>
          <w:tcPr>
            <w:tcW w:w="2551" w:type="dxa"/>
          </w:tcPr>
          <w:p w14:paraId="7E528E29" w14:textId="77777777" w:rsidR="00070EC8" w:rsidRPr="009B680A" w:rsidRDefault="00070EC8">
            <w:pPr>
              <w:pStyle w:val="TableParagraph"/>
              <w:numPr>
                <w:ilvl w:val="0"/>
                <w:numId w:val="63"/>
              </w:numPr>
              <w:tabs>
                <w:tab w:val="left" w:pos="408"/>
              </w:tabs>
              <w:spacing w:before="59" w:line="331" w:lineRule="auto"/>
              <w:ind w:right="131"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能使用簡單的問候語和</w:t>
            </w:r>
            <w:r w:rsidRPr="009B680A">
              <w:rPr>
                <w:rFonts w:ascii="標楷體" w:eastAsia="標楷體" w:hAnsi="標楷體"/>
                <w:spacing w:val="-4"/>
                <w:sz w:val="20"/>
                <w:szCs w:val="20"/>
                <w:lang w:eastAsia="zh-TW"/>
              </w:rPr>
              <w:t>道別用語</w:t>
            </w:r>
          </w:p>
          <w:p w14:paraId="4024C609" w14:textId="77777777" w:rsidR="00070EC8" w:rsidRPr="009B680A" w:rsidRDefault="00070EC8" w:rsidP="00D36D14">
            <w:pPr>
              <w:pStyle w:val="TableParagraph"/>
              <w:ind w:firstLine="350"/>
              <w:rPr>
                <w:rFonts w:ascii="標楷體" w:eastAsia="標楷體" w:hAnsi="標楷體"/>
                <w:b/>
                <w:sz w:val="20"/>
                <w:szCs w:val="20"/>
                <w:lang w:eastAsia="zh-TW"/>
              </w:rPr>
            </w:pPr>
          </w:p>
          <w:p w14:paraId="5DCE2CF2" w14:textId="77777777" w:rsidR="00070EC8" w:rsidRPr="009B680A" w:rsidRDefault="00070EC8" w:rsidP="00D36D14">
            <w:pPr>
              <w:pStyle w:val="TableParagraph"/>
              <w:ind w:firstLine="350"/>
              <w:rPr>
                <w:rFonts w:ascii="標楷體" w:eastAsia="標楷體" w:hAnsi="標楷體"/>
                <w:b/>
                <w:sz w:val="20"/>
                <w:szCs w:val="20"/>
                <w:lang w:eastAsia="zh-TW"/>
              </w:rPr>
            </w:pPr>
          </w:p>
          <w:p w14:paraId="499F2C69" w14:textId="77777777" w:rsidR="00070EC8" w:rsidRPr="009B680A" w:rsidRDefault="00070EC8" w:rsidP="00D36D14">
            <w:pPr>
              <w:pStyle w:val="TableParagraph"/>
              <w:ind w:firstLine="350"/>
              <w:rPr>
                <w:rFonts w:ascii="標楷體" w:eastAsia="標楷體" w:hAnsi="標楷體"/>
                <w:b/>
                <w:sz w:val="20"/>
                <w:szCs w:val="20"/>
                <w:lang w:eastAsia="zh-TW"/>
              </w:rPr>
            </w:pPr>
          </w:p>
          <w:p w14:paraId="7A779294" w14:textId="77777777" w:rsidR="00070EC8" w:rsidRPr="009B680A" w:rsidRDefault="00070EC8" w:rsidP="00D36D14">
            <w:pPr>
              <w:pStyle w:val="TableParagraph"/>
              <w:ind w:firstLine="350"/>
              <w:rPr>
                <w:rFonts w:ascii="標楷體" w:eastAsia="標楷體" w:hAnsi="標楷體"/>
                <w:b/>
                <w:sz w:val="20"/>
                <w:szCs w:val="20"/>
                <w:lang w:eastAsia="zh-TW"/>
              </w:rPr>
            </w:pPr>
          </w:p>
          <w:p w14:paraId="583F412F" w14:textId="77777777" w:rsidR="00070EC8" w:rsidRPr="009B680A" w:rsidRDefault="00070EC8" w:rsidP="00D36D14">
            <w:pPr>
              <w:pStyle w:val="TableParagraph"/>
              <w:spacing w:before="183"/>
              <w:ind w:firstLine="350"/>
              <w:rPr>
                <w:rFonts w:ascii="標楷體" w:eastAsia="標楷體" w:hAnsi="標楷體"/>
                <w:b/>
                <w:sz w:val="20"/>
                <w:szCs w:val="20"/>
                <w:lang w:eastAsia="zh-TW"/>
              </w:rPr>
            </w:pPr>
          </w:p>
          <w:p w14:paraId="0DB48703" w14:textId="77777777" w:rsidR="00070EC8" w:rsidRPr="00A207D2" w:rsidRDefault="00070EC8">
            <w:pPr>
              <w:pStyle w:val="TableParagraph"/>
              <w:numPr>
                <w:ilvl w:val="0"/>
                <w:numId w:val="63"/>
              </w:numPr>
              <w:tabs>
                <w:tab w:val="left" w:pos="310"/>
                <w:tab w:val="left" w:pos="1651"/>
              </w:tabs>
              <w:spacing w:line="331" w:lineRule="auto"/>
              <w:ind w:right="279" w:firstLine="350"/>
              <w:rPr>
                <w:rFonts w:ascii="標楷體" w:eastAsia="標楷體" w:hAnsi="標楷體"/>
                <w:sz w:val="20"/>
                <w:szCs w:val="20"/>
                <w:lang w:val="en-US"/>
              </w:rPr>
            </w:pPr>
            <w:r w:rsidRPr="009B680A">
              <w:rPr>
                <w:rFonts w:ascii="標楷體" w:eastAsia="標楷體" w:hAnsi="標楷體"/>
                <w:sz w:val="20"/>
                <w:szCs w:val="20"/>
              </w:rPr>
              <w:t>能使用</w:t>
            </w:r>
            <w:r w:rsidRPr="00A207D2">
              <w:rPr>
                <w:rFonts w:ascii="標楷體" w:eastAsia="標楷體" w:hAnsi="標楷體"/>
                <w:spacing w:val="-27"/>
                <w:sz w:val="20"/>
                <w:szCs w:val="20"/>
                <w:lang w:val="en-US"/>
              </w:rPr>
              <w:t xml:space="preserve"> </w:t>
            </w:r>
            <w:r w:rsidRPr="00A207D2">
              <w:rPr>
                <w:rFonts w:ascii="標楷體" w:eastAsia="標楷體" w:hAnsi="標楷體"/>
                <w:sz w:val="20"/>
                <w:szCs w:val="20"/>
                <w:lang w:val="en-US"/>
              </w:rPr>
              <w:t xml:space="preserve">What’s your </w:t>
            </w:r>
            <w:proofErr w:type="gramStart"/>
            <w:r w:rsidRPr="00A207D2">
              <w:rPr>
                <w:rFonts w:ascii="標楷體" w:eastAsia="標楷體" w:hAnsi="標楷體"/>
                <w:sz w:val="20"/>
                <w:szCs w:val="20"/>
                <w:lang w:val="en-US"/>
              </w:rPr>
              <w:t>name?</w:t>
            </w:r>
            <w:r w:rsidRPr="009B680A">
              <w:rPr>
                <w:rFonts w:ascii="標楷體" w:eastAsia="標楷體" w:hAnsi="標楷體"/>
                <w:sz w:val="20"/>
                <w:szCs w:val="20"/>
              </w:rPr>
              <w:t>及</w:t>
            </w:r>
            <w:proofErr w:type="gramEnd"/>
            <w:r w:rsidRPr="00A207D2">
              <w:rPr>
                <w:rFonts w:ascii="標楷體" w:eastAsia="標楷體" w:hAnsi="標楷體"/>
                <w:spacing w:val="-14"/>
                <w:sz w:val="20"/>
                <w:szCs w:val="20"/>
                <w:lang w:val="en-US"/>
              </w:rPr>
              <w:t xml:space="preserve"> </w:t>
            </w:r>
            <w:r w:rsidRPr="00A207D2">
              <w:rPr>
                <w:rFonts w:ascii="標楷體" w:eastAsia="標楷體" w:hAnsi="標楷體"/>
                <w:sz w:val="20"/>
                <w:szCs w:val="20"/>
                <w:lang w:val="en-US"/>
              </w:rPr>
              <w:t>I am</w:t>
            </w:r>
            <w:r w:rsidRPr="00A207D2">
              <w:rPr>
                <w:rFonts w:ascii="標楷體" w:eastAsia="標楷體" w:hAnsi="標楷體"/>
                <w:sz w:val="20"/>
                <w:szCs w:val="20"/>
                <w:u w:val="single"/>
                <w:lang w:val="en-US"/>
              </w:rPr>
              <w:tab/>
            </w:r>
            <w:r w:rsidRPr="009B680A">
              <w:rPr>
                <w:rFonts w:ascii="標楷體" w:eastAsia="標楷體" w:hAnsi="標楷體"/>
                <w:spacing w:val="-4"/>
                <w:sz w:val="20"/>
                <w:szCs w:val="20"/>
              </w:rPr>
              <w:t>的句型</w:t>
            </w:r>
          </w:p>
          <w:p w14:paraId="61AC36E2" w14:textId="77777777" w:rsidR="00070EC8" w:rsidRPr="009B680A" w:rsidRDefault="00070EC8">
            <w:pPr>
              <w:pStyle w:val="TableParagraph"/>
              <w:numPr>
                <w:ilvl w:val="0"/>
                <w:numId w:val="63"/>
              </w:numPr>
              <w:tabs>
                <w:tab w:val="left" w:pos="310"/>
                <w:tab w:val="left" w:pos="2160"/>
              </w:tabs>
              <w:spacing w:before="363" w:line="331" w:lineRule="auto"/>
              <w:ind w:right="278" w:firstLine="350"/>
              <w:rPr>
                <w:rFonts w:ascii="標楷體" w:eastAsia="標楷體" w:hAnsi="標楷體"/>
                <w:sz w:val="20"/>
                <w:szCs w:val="20"/>
              </w:rPr>
            </w:pPr>
            <w:r w:rsidRPr="009B680A">
              <w:rPr>
                <w:rFonts w:ascii="標楷體" w:eastAsia="標楷體" w:hAnsi="標楷體"/>
                <w:sz w:val="20"/>
                <w:szCs w:val="20"/>
              </w:rPr>
              <w:t>能說出</w:t>
            </w:r>
            <w:r w:rsidRPr="009B680A">
              <w:rPr>
                <w:rFonts w:ascii="標楷體" w:eastAsia="標楷體" w:hAnsi="標楷體"/>
                <w:spacing w:val="-26"/>
                <w:sz w:val="20"/>
                <w:szCs w:val="20"/>
              </w:rPr>
              <w:t xml:space="preserve"> </w:t>
            </w:r>
            <w:r w:rsidRPr="009B680A">
              <w:rPr>
                <w:rFonts w:ascii="標楷體" w:eastAsia="標楷體" w:hAnsi="標楷體"/>
                <w:sz w:val="20"/>
                <w:szCs w:val="20"/>
              </w:rPr>
              <w:t>What</w:t>
            </w:r>
            <w:proofErr w:type="gramStart"/>
            <w:r w:rsidRPr="009B680A">
              <w:rPr>
                <w:rFonts w:ascii="標楷體" w:eastAsia="標楷體" w:hAnsi="標楷體"/>
                <w:sz w:val="20"/>
                <w:szCs w:val="20"/>
              </w:rPr>
              <w:t>’</w:t>
            </w:r>
            <w:proofErr w:type="gramEnd"/>
            <w:r w:rsidRPr="009B680A">
              <w:rPr>
                <w:rFonts w:ascii="標楷體" w:eastAsia="標楷體" w:hAnsi="標楷體"/>
                <w:sz w:val="20"/>
                <w:szCs w:val="20"/>
              </w:rPr>
              <w:t xml:space="preserve">s your </w:t>
            </w:r>
            <w:r w:rsidRPr="009B680A">
              <w:rPr>
                <w:rFonts w:ascii="標楷體" w:eastAsia="標楷體" w:hAnsi="標楷體"/>
                <w:spacing w:val="-2"/>
                <w:sz w:val="20"/>
                <w:szCs w:val="20"/>
              </w:rPr>
              <w:t>name?並回答</w:t>
            </w:r>
            <w:r w:rsidRPr="009B680A">
              <w:rPr>
                <w:rFonts w:ascii="標楷體" w:eastAsia="標楷體" w:hAnsi="標楷體"/>
                <w:spacing w:val="-26"/>
                <w:sz w:val="20"/>
                <w:szCs w:val="20"/>
              </w:rPr>
              <w:t xml:space="preserve"> </w:t>
            </w:r>
            <w:r w:rsidRPr="009B680A">
              <w:rPr>
                <w:rFonts w:ascii="標楷體" w:eastAsia="標楷體" w:hAnsi="標楷體"/>
                <w:spacing w:val="-2"/>
                <w:sz w:val="20"/>
                <w:szCs w:val="20"/>
              </w:rPr>
              <w:t>I</w:t>
            </w:r>
            <w:proofErr w:type="gramStart"/>
            <w:r w:rsidRPr="009B680A">
              <w:rPr>
                <w:rFonts w:ascii="標楷體" w:eastAsia="標楷體" w:hAnsi="標楷體"/>
                <w:spacing w:val="-2"/>
                <w:sz w:val="20"/>
                <w:szCs w:val="20"/>
              </w:rPr>
              <w:t>’</w:t>
            </w:r>
            <w:proofErr w:type="gramEnd"/>
            <w:r w:rsidRPr="009B680A">
              <w:rPr>
                <w:rFonts w:ascii="標楷體" w:eastAsia="標楷體" w:hAnsi="標楷體"/>
                <w:spacing w:val="-2"/>
                <w:sz w:val="20"/>
                <w:szCs w:val="20"/>
              </w:rPr>
              <w:t xml:space="preserve">m </w:t>
            </w:r>
            <w:r w:rsidRPr="009B680A">
              <w:rPr>
                <w:rFonts w:ascii="標楷體" w:eastAsia="標楷體" w:hAnsi="標楷體"/>
                <w:sz w:val="20"/>
                <w:szCs w:val="20"/>
                <w:u w:val="single"/>
              </w:rPr>
              <w:tab/>
            </w:r>
            <w:r w:rsidRPr="009B680A">
              <w:rPr>
                <w:rFonts w:ascii="標楷體" w:eastAsia="標楷體" w:hAnsi="標楷體"/>
                <w:spacing w:val="-10"/>
                <w:sz w:val="20"/>
                <w:szCs w:val="20"/>
              </w:rPr>
              <w:t>.</w:t>
            </w:r>
          </w:p>
          <w:p w14:paraId="26C2702B" w14:textId="77777777" w:rsidR="00070EC8" w:rsidRPr="009B680A" w:rsidRDefault="00070EC8" w:rsidP="00D36D14">
            <w:pPr>
              <w:pStyle w:val="TableParagraph"/>
              <w:ind w:firstLine="350"/>
              <w:rPr>
                <w:rFonts w:ascii="標楷體" w:eastAsia="標楷體" w:hAnsi="標楷體"/>
                <w:b/>
                <w:sz w:val="20"/>
                <w:szCs w:val="20"/>
              </w:rPr>
            </w:pPr>
          </w:p>
          <w:p w14:paraId="0C55E2F6" w14:textId="77777777" w:rsidR="00070EC8" w:rsidRPr="009B680A" w:rsidRDefault="00070EC8" w:rsidP="00D36D14">
            <w:pPr>
              <w:pStyle w:val="TableParagraph"/>
              <w:ind w:firstLine="350"/>
              <w:rPr>
                <w:rFonts w:ascii="標楷體" w:eastAsia="標楷體" w:hAnsi="標楷體"/>
                <w:b/>
                <w:sz w:val="20"/>
                <w:szCs w:val="20"/>
              </w:rPr>
            </w:pPr>
          </w:p>
          <w:p w14:paraId="55F0B9D4" w14:textId="77777777" w:rsidR="00070EC8" w:rsidRPr="009B680A" w:rsidRDefault="00070EC8" w:rsidP="00D36D14">
            <w:pPr>
              <w:pStyle w:val="TableParagraph"/>
              <w:spacing w:before="255"/>
              <w:ind w:firstLine="350"/>
              <w:rPr>
                <w:rFonts w:ascii="標楷體" w:eastAsia="標楷體" w:hAnsi="標楷體"/>
                <w:b/>
                <w:sz w:val="20"/>
                <w:szCs w:val="20"/>
              </w:rPr>
            </w:pPr>
          </w:p>
          <w:p w14:paraId="0F15D847" w14:textId="77777777" w:rsidR="00070EC8" w:rsidRPr="009B680A" w:rsidRDefault="00070EC8">
            <w:pPr>
              <w:pStyle w:val="TableParagraph"/>
              <w:numPr>
                <w:ilvl w:val="0"/>
                <w:numId w:val="63"/>
              </w:numPr>
              <w:tabs>
                <w:tab w:val="left" w:pos="310"/>
              </w:tabs>
              <w:spacing w:line="331" w:lineRule="auto"/>
              <w:ind w:right="278" w:firstLine="315"/>
              <w:rPr>
                <w:rFonts w:ascii="標楷體" w:eastAsia="標楷體" w:hAnsi="標楷體"/>
                <w:sz w:val="20"/>
                <w:szCs w:val="20"/>
                <w:lang w:eastAsia="zh-TW"/>
              </w:rPr>
            </w:pPr>
            <w:r w:rsidRPr="009B680A">
              <w:rPr>
                <w:rFonts w:ascii="標楷體" w:eastAsia="標楷體" w:hAnsi="標楷體"/>
                <w:spacing w:val="-10"/>
                <w:sz w:val="20"/>
                <w:szCs w:val="20"/>
                <w:lang w:eastAsia="zh-TW"/>
              </w:rPr>
              <w:t xml:space="preserve">能聽懂歌曲 </w:t>
            </w:r>
            <w:r w:rsidRPr="009B680A">
              <w:rPr>
                <w:rFonts w:ascii="標楷體" w:eastAsia="標楷體" w:hAnsi="標楷體"/>
                <w:spacing w:val="-2"/>
                <w:sz w:val="20"/>
                <w:szCs w:val="20"/>
                <w:lang w:eastAsia="zh-TW"/>
              </w:rPr>
              <w:t>Hello，並</w:t>
            </w:r>
            <w:r w:rsidRPr="009B680A">
              <w:rPr>
                <w:rFonts w:ascii="標楷體" w:eastAsia="標楷體" w:hAnsi="標楷體"/>
                <w:spacing w:val="-4"/>
                <w:sz w:val="20"/>
                <w:szCs w:val="20"/>
                <w:lang w:eastAsia="zh-TW"/>
              </w:rPr>
              <w:t>參與律動</w:t>
            </w:r>
          </w:p>
        </w:tc>
        <w:tc>
          <w:tcPr>
            <w:tcW w:w="3686" w:type="dxa"/>
          </w:tcPr>
          <w:p w14:paraId="5416E299" w14:textId="77777777" w:rsidR="00070EC8" w:rsidRPr="009B680A" w:rsidRDefault="00070EC8" w:rsidP="00D36D14">
            <w:pPr>
              <w:pStyle w:val="TableParagraph"/>
              <w:spacing w:before="48"/>
              <w:ind w:left="480" w:firstLine="340"/>
              <w:rPr>
                <w:rFonts w:ascii="標楷體" w:eastAsia="標楷體" w:hAnsi="標楷體"/>
                <w:b/>
                <w:sz w:val="20"/>
                <w:szCs w:val="20"/>
                <w:lang w:eastAsia="zh-TW"/>
              </w:rPr>
            </w:pPr>
            <w:r w:rsidRPr="009B680A">
              <w:rPr>
                <w:rFonts w:ascii="標楷體" w:eastAsia="標楷體" w:hAnsi="標楷體"/>
                <w:b/>
                <w:spacing w:val="-3"/>
                <w:sz w:val="20"/>
                <w:szCs w:val="20"/>
                <w:lang w:eastAsia="zh-TW"/>
              </w:rPr>
              <w:t>學生自學</w:t>
            </w:r>
          </w:p>
          <w:p w14:paraId="0CFFFA60" w14:textId="77777777" w:rsidR="00070EC8" w:rsidRPr="009B680A" w:rsidRDefault="00070EC8" w:rsidP="00D36D14">
            <w:pPr>
              <w:pStyle w:val="TableParagraph"/>
              <w:spacing w:before="85"/>
              <w:ind w:left="480" w:firstLine="340"/>
              <w:rPr>
                <w:rFonts w:ascii="標楷體" w:eastAsia="標楷體" w:hAnsi="標楷體"/>
                <w:sz w:val="20"/>
                <w:szCs w:val="20"/>
                <w:lang w:eastAsia="zh-TW"/>
              </w:rPr>
            </w:pPr>
            <w:r w:rsidRPr="009B680A">
              <w:rPr>
                <w:rFonts w:ascii="標楷體" w:eastAsia="標楷體" w:hAnsi="標楷體"/>
                <w:spacing w:val="-3"/>
                <w:sz w:val="20"/>
                <w:szCs w:val="20"/>
                <w:shd w:val="clear" w:color="auto" w:fill="FFC000"/>
                <w:lang w:eastAsia="zh-TW"/>
              </w:rPr>
              <w:t>活動</w:t>
            </w:r>
            <w:proofErr w:type="gramStart"/>
            <w:r w:rsidRPr="009B680A">
              <w:rPr>
                <w:rFonts w:ascii="標楷體" w:eastAsia="標楷體" w:hAnsi="標楷體"/>
                <w:spacing w:val="-3"/>
                <w:sz w:val="20"/>
                <w:szCs w:val="20"/>
                <w:shd w:val="clear" w:color="auto" w:fill="FFC000"/>
                <w:lang w:eastAsia="zh-TW"/>
              </w:rPr>
              <w:t>一</w:t>
            </w:r>
            <w:proofErr w:type="gramEnd"/>
            <w:r w:rsidRPr="009B680A">
              <w:rPr>
                <w:rFonts w:ascii="標楷體" w:eastAsia="標楷體" w:hAnsi="標楷體"/>
                <w:spacing w:val="-3"/>
                <w:sz w:val="20"/>
                <w:szCs w:val="20"/>
                <w:lang w:eastAsia="zh-TW"/>
              </w:rPr>
              <w:t>晨(午)間問候</w:t>
            </w:r>
          </w:p>
          <w:p w14:paraId="5334F2D7" w14:textId="77777777" w:rsidR="00070EC8" w:rsidRPr="009B680A" w:rsidRDefault="00070EC8">
            <w:pPr>
              <w:pStyle w:val="TableParagraph"/>
              <w:numPr>
                <w:ilvl w:val="0"/>
                <w:numId w:val="62"/>
              </w:numPr>
              <w:tabs>
                <w:tab w:val="left" w:pos="311"/>
              </w:tabs>
              <w:spacing w:before="101" w:line="331" w:lineRule="auto"/>
              <w:ind w:right="661" w:firstLine="308"/>
              <w:rPr>
                <w:rFonts w:ascii="標楷體" w:eastAsia="標楷體" w:hAnsi="標楷體"/>
                <w:sz w:val="20"/>
                <w:szCs w:val="20"/>
              </w:rPr>
            </w:pPr>
            <w:r w:rsidRPr="009B680A">
              <w:rPr>
                <w:rFonts w:ascii="標楷體" w:eastAsia="標楷體" w:hAnsi="標楷體"/>
                <w:spacing w:val="-12"/>
                <w:sz w:val="20"/>
                <w:szCs w:val="20"/>
              </w:rPr>
              <w:t xml:space="preserve">學生以 </w:t>
            </w:r>
            <w:r w:rsidRPr="009B680A">
              <w:rPr>
                <w:rFonts w:ascii="標楷體" w:eastAsia="標楷體" w:hAnsi="標楷體"/>
                <w:sz w:val="20"/>
                <w:szCs w:val="20"/>
              </w:rPr>
              <w:t>Good</w:t>
            </w:r>
            <w:r w:rsidRPr="009B680A">
              <w:rPr>
                <w:rFonts w:ascii="標楷體" w:eastAsia="標楷體" w:hAnsi="標楷體"/>
                <w:spacing w:val="-25"/>
                <w:sz w:val="20"/>
                <w:szCs w:val="20"/>
              </w:rPr>
              <w:t xml:space="preserve"> </w:t>
            </w:r>
            <w:r w:rsidRPr="009B680A">
              <w:rPr>
                <w:rFonts w:ascii="標楷體" w:eastAsia="標楷體" w:hAnsi="標楷體"/>
                <w:sz w:val="20"/>
                <w:szCs w:val="20"/>
              </w:rPr>
              <w:t>morning</w:t>
            </w:r>
            <w:r w:rsidRPr="009B680A">
              <w:rPr>
                <w:rFonts w:ascii="標楷體" w:eastAsia="標楷體" w:hAnsi="標楷體"/>
                <w:spacing w:val="-17"/>
                <w:sz w:val="20"/>
                <w:szCs w:val="20"/>
              </w:rPr>
              <w:t xml:space="preserve">. 或 </w:t>
            </w:r>
            <w:r w:rsidRPr="009B680A">
              <w:rPr>
                <w:rFonts w:ascii="標楷體" w:eastAsia="標楷體" w:hAnsi="標楷體"/>
                <w:sz w:val="20"/>
                <w:szCs w:val="20"/>
              </w:rPr>
              <w:t>Good afternoon. 問好</w:t>
            </w:r>
          </w:p>
          <w:p w14:paraId="31550443" w14:textId="77777777" w:rsidR="00070EC8" w:rsidRPr="009B680A" w:rsidRDefault="00070EC8">
            <w:pPr>
              <w:pStyle w:val="TableParagraph"/>
              <w:numPr>
                <w:ilvl w:val="0"/>
                <w:numId w:val="62"/>
              </w:numPr>
              <w:tabs>
                <w:tab w:val="left" w:pos="311"/>
              </w:tabs>
              <w:spacing w:before="2"/>
              <w:ind w:left="480" w:firstLine="343"/>
              <w:rPr>
                <w:rFonts w:ascii="標楷體" w:eastAsia="標楷體" w:hAnsi="標楷體"/>
                <w:sz w:val="20"/>
                <w:szCs w:val="20"/>
              </w:rPr>
            </w:pPr>
            <w:r w:rsidRPr="009B680A">
              <w:rPr>
                <w:rFonts w:ascii="標楷體" w:eastAsia="標楷體" w:hAnsi="標楷體"/>
                <w:color w:val="00AF50"/>
                <w:spacing w:val="-2"/>
                <w:sz w:val="20"/>
                <w:szCs w:val="20"/>
              </w:rPr>
              <w:t>記錄</w:t>
            </w:r>
            <w:r w:rsidRPr="009B680A">
              <w:rPr>
                <w:rFonts w:ascii="標楷體" w:eastAsia="標楷體" w:hAnsi="標楷體"/>
                <w:spacing w:val="-5"/>
                <w:sz w:val="20"/>
                <w:szCs w:val="20"/>
              </w:rPr>
              <w:t>問候語</w:t>
            </w:r>
          </w:p>
          <w:p w14:paraId="2591563C" w14:textId="77777777" w:rsidR="00070EC8" w:rsidRPr="009B680A" w:rsidRDefault="00070EC8">
            <w:pPr>
              <w:pStyle w:val="TableParagraph"/>
              <w:numPr>
                <w:ilvl w:val="0"/>
                <w:numId w:val="62"/>
              </w:numPr>
              <w:tabs>
                <w:tab w:val="left" w:pos="311"/>
              </w:tabs>
              <w:spacing w:before="100" w:line="316" w:lineRule="auto"/>
              <w:ind w:right="1565" w:firstLine="343"/>
              <w:jc w:val="both"/>
              <w:rPr>
                <w:rFonts w:ascii="標楷體" w:eastAsia="標楷體" w:hAnsi="標楷體"/>
                <w:sz w:val="20"/>
                <w:szCs w:val="20"/>
                <w:lang w:eastAsia="zh-TW"/>
              </w:rPr>
            </w:pPr>
            <w:r w:rsidRPr="009B680A">
              <w:rPr>
                <w:rFonts w:ascii="標楷體" w:eastAsia="標楷體" w:hAnsi="標楷體"/>
                <w:spacing w:val="-2"/>
                <w:sz w:val="20"/>
                <w:szCs w:val="20"/>
                <w:lang w:eastAsia="zh-TW"/>
              </w:rPr>
              <w:t>上網</w:t>
            </w:r>
            <w:r w:rsidRPr="009B680A">
              <w:rPr>
                <w:rFonts w:ascii="標楷體" w:eastAsia="標楷體" w:hAnsi="標楷體"/>
                <w:color w:val="00AF50"/>
                <w:spacing w:val="-2"/>
                <w:sz w:val="20"/>
                <w:szCs w:val="20"/>
                <w:lang w:eastAsia="zh-TW"/>
              </w:rPr>
              <w:t>查詢</w:t>
            </w:r>
            <w:r w:rsidRPr="009B680A">
              <w:rPr>
                <w:rFonts w:ascii="標楷體" w:eastAsia="標楷體" w:hAnsi="標楷體"/>
                <w:spacing w:val="-2"/>
                <w:sz w:val="20"/>
                <w:szCs w:val="20"/>
                <w:lang w:eastAsia="zh-TW"/>
              </w:rPr>
              <w:t>其他問候語</w:t>
            </w:r>
            <w:r w:rsidRPr="009B680A">
              <w:rPr>
                <w:rFonts w:ascii="標楷體" w:eastAsia="標楷體" w:hAnsi="標楷體"/>
                <w:b/>
                <w:sz w:val="20"/>
                <w:szCs w:val="20"/>
                <w:lang w:eastAsia="zh-TW"/>
              </w:rPr>
              <w:t>組內共學 教師導學</w:t>
            </w:r>
          </w:p>
          <w:p w14:paraId="53A5F1BF" w14:textId="77777777" w:rsidR="00070EC8" w:rsidRPr="009B680A" w:rsidRDefault="00070EC8" w:rsidP="00D36D14">
            <w:pPr>
              <w:pStyle w:val="TableParagraph"/>
              <w:tabs>
                <w:tab w:val="left" w:pos="311"/>
              </w:tabs>
              <w:spacing w:before="100" w:line="316" w:lineRule="auto"/>
              <w:ind w:left="480" w:right="1565" w:firstLine="343"/>
              <w:jc w:val="both"/>
              <w:rPr>
                <w:rFonts w:ascii="標楷體" w:eastAsia="標楷體" w:hAnsi="標楷體"/>
                <w:sz w:val="20"/>
                <w:szCs w:val="20"/>
              </w:rPr>
            </w:pPr>
            <w:r w:rsidRPr="009B680A">
              <w:rPr>
                <w:rFonts w:ascii="標楷體" w:eastAsia="標楷體" w:hAnsi="標楷體"/>
                <w:spacing w:val="-2"/>
                <w:sz w:val="20"/>
                <w:szCs w:val="20"/>
                <w:shd w:val="clear" w:color="auto" w:fill="FFC000"/>
              </w:rPr>
              <w:t>活動二</w:t>
            </w:r>
            <w:r w:rsidRPr="009B680A">
              <w:rPr>
                <w:rFonts w:ascii="標楷體" w:eastAsia="標楷體" w:hAnsi="標楷體"/>
                <w:spacing w:val="-2"/>
                <w:sz w:val="20"/>
                <w:szCs w:val="20"/>
              </w:rPr>
              <w:t>護照與名字</w:t>
            </w:r>
          </w:p>
          <w:p w14:paraId="2037FDD6" w14:textId="77777777" w:rsidR="00070EC8" w:rsidRPr="009B680A" w:rsidRDefault="00070EC8">
            <w:pPr>
              <w:pStyle w:val="TableParagraph"/>
              <w:numPr>
                <w:ilvl w:val="0"/>
                <w:numId w:val="61"/>
              </w:numPr>
              <w:tabs>
                <w:tab w:val="left" w:pos="311"/>
                <w:tab w:val="left" w:pos="1210"/>
              </w:tabs>
              <w:spacing w:before="16" w:line="333" w:lineRule="auto"/>
              <w:ind w:right="163"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 xml:space="preserve">教師示範介紹護照內頁，學生找到英文名字，再介紹中文譯名逐一問 </w:t>
            </w:r>
            <w:r w:rsidRPr="009B680A">
              <w:rPr>
                <w:rFonts w:ascii="標楷體" w:eastAsia="標楷體" w:hAnsi="標楷體"/>
                <w:sz w:val="20"/>
                <w:szCs w:val="20"/>
                <w:lang w:eastAsia="zh-TW"/>
              </w:rPr>
              <w:t xml:space="preserve">“What’s your name?” ，學生以 “I’m </w:t>
            </w:r>
            <w:r w:rsidRPr="009B680A">
              <w:rPr>
                <w:rFonts w:ascii="標楷體" w:eastAsia="標楷體" w:hAnsi="標楷體"/>
                <w:sz w:val="20"/>
                <w:szCs w:val="20"/>
                <w:u w:val="single"/>
                <w:lang w:eastAsia="zh-TW"/>
              </w:rPr>
              <w:tab/>
            </w:r>
            <w:r w:rsidRPr="009B680A">
              <w:rPr>
                <w:rFonts w:ascii="標楷體" w:eastAsia="標楷體" w:hAnsi="標楷體"/>
                <w:spacing w:val="-2"/>
                <w:sz w:val="20"/>
                <w:szCs w:val="20"/>
                <w:lang w:eastAsia="zh-TW"/>
              </w:rPr>
              <w:t>.“回答自己英文名或中文</w:t>
            </w:r>
            <w:r w:rsidRPr="009B680A">
              <w:rPr>
                <w:rFonts w:ascii="標楷體" w:eastAsia="標楷體" w:hAnsi="標楷體"/>
                <w:spacing w:val="-4"/>
                <w:sz w:val="20"/>
                <w:szCs w:val="20"/>
                <w:lang w:eastAsia="zh-TW"/>
              </w:rPr>
              <w:t>譯名。</w:t>
            </w:r>
          </w:p>
          <w:p w14:paraId="1F11BF3B" w14:textId="77777777" w:rsidR="00070EC8" w:rsidRPr="009B680A" w:rsidRDefault="00070EC8">
            <w:pPr>
              <w:pStyle w:val="TableParagraph"/>
              <w:numPr>
                <w:ilvl w:val="0"/>
                <w:numId w:val="61"/>
              </w:numPr>
              <w:tabs>
                <w:tab w:val="left" w:pos="311"/>
              </w:tabs>
              <w:spacing w:line="254" w:lineRule="exact"/>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各組</w:t>
            </w:r>
            <w:r w:rsidRPr="009B680A">
              <w:rPr>
                <w:rFonts w:ascii="標楷體" w:eastAsia="標楷體" w:hAnsi="標楷體"/>
                <w:color w:val="00AF50"/>
                <w:spacing w:val="-2"/>
                <w:sz w:val="20"/>
                <w:szCs w:val="20"/>
                <w:lang w:eastAsia="zh-TW"/>
              </w:rPr>
              <w:t>合作</w:t>
            </w:r>
            <w:r w:rsidRPr="009B680A">
              <w:rPr>
                <w:rFonts w:ascii="標楷體" w:eastAsia="標楷體" w:hAnsi="標楷體"/>
                <w:spacing w:val="-2"/>
                <w:sz w:val="20"/>
                <w:szCs w:val="20"/>
                <w:lang w:eastAsia="zh-TW"/>
              </w:rPr>
              <w:t>練習，</w:t>
            </w:r>
            <w:r w:rsidRPr="009B680A">
              <w:rPr>
                <w:rFonts w:ascii="標楷體" w:eastAsia="標楷體" w:hAnsi="標楷體"/>
                <w:color w:val="00AF50"/>
                <w:spacing w:val="-2"/>
                <w:sz w:val="20"/>
                <w:szCs w:val="20"/>
                <w:lang w:eastAsia="zh-TW"/>
              </w:rPr>
              <w:t>展示</w:t>
            </w:r>
            <w:r w:rsidRPr="009B680A">
              <w:rPr>
                <w:rFonts w:ascii="標楷體" w:eastAsia="標楷體" w:hAnsi="標楷體"/>
                <w:spacing w:val="-4"/>
                <w:sz w:val="20"/>
                <w:szCs w:val="20"/>
                <w:lang w:eastAsia="zh-TW"/>
              </w:rPr>
              <w:t>自己所學</w:t>
            </w:r>
          </w:p>
          <w:p w14:paraId="06E1EEAA" w14:textId="77777777" w:rsidR="00070EC8" w:rsidRPr="009B680A" w:rsidRDefault="00070EC8">
            <w:pPr>
              <w:pStyle w:val="TableParagraph"/>
              <w:numPr>
                <w:ilvl w:val="0"/>
                <w:numId w:val="61"/>
              </w:numPr>
              <w:tabs>
                <w:tab w:val="left" w:pos="311"/>
              </w:tabs>
              <w:spacing w:before="100"/>
              <w:ind w:left="480" w:firstLine="315"/>
              <w:rPr>
                <w:rFonts w:ascii="標楷體" w:eastAsia="標楷體" w:hAnsi="標楷體"/>
                <w:sz w:val="20"/>
                <w:szCs w:val="20"/>
              </w:rPr>
            </w:pPr>
            <w:r w:rsidRPr="009B680A">
              <w:rPr>
                <w:rFonts w:ascii="標楷體" w:eastAsia="標楷體" w:hAnsi="標楷體"/>
                <w:spacing w:val="-10"/>
                <w:sz w:val="20"/>
                <w:szCs w:val="20"/>
              </w:rPr>
              <w:t xml:space="preserve">搭配歌曲 </w:t>
            </w:r>
            <w:r w:rsidRPr="009B680A">
              <w:rPr>
                <w:rFonts w:ascii="標楷體" w:eastAsia="標楷體" w:hAnsi="標楷體"/>
                <w:spacing w:val="-2"/>
                <w:sz w:val="20"/>
                <w:szCs w:val="20"/>
              </w:rPr>
              <w:t>Hello</w:t>
            </w:r>
            <w:r w:rsidRPr="009B680A">
              <w:rPr>
                <w:rFonts w:ascii="標楷體" w:eastAsia="標楷體" w:hAnsi="標楷體"/>
                <w:spacing w:val="-4"/>
                <w:sz w:val="20"/>
                <w:szCs w:val="20"/>
              </w:rPr>
              <w:t>!與律動動作</w:t>
            </w:r>
          </w:p>
          <w:p w14:paraId="248D9406" w14:textId="77777777" w:rsidR="00070EC8" w:rsidRPr="009B680A" w:rsidRDefault="00070EC8" w:rsidP="00D36D14">
            <w:pPr>
              <w:pStyle w:val="TableParagraph"/>
              <w:spacing w:before="89"/>
              <w:ind w:left="480" w:firstLine="340"/>
              <w:rPr>
                <w:rFonts w:ascii="標楷體" w:eastAsia="標楷體" w:hAnsi="標楷體"/>
                <w:b/>
                <w:sz w:val="20"/>
                <w:szCs w:val="20"/>
              </w:rPr>
            </w:pPr>
            <w:r w:rsidRPr="009B680A">
              <w:rPr>
                <w:rFonts w:ascii="標楷體" w:eastAsia="標楷體" w:hAnsi="標楷體"/>
                <w:b/>
                <w:spacing w:val="-3"/>
                <w:sz w:val="20"/>
                <w:szCs w:val="20"/>
              </w:rPr>
              <w:t>組間互學</w:t>
            </w:r>
          </w:p>
          <w:p w14:paraId="667480B8" w14:textId="77777777" w:rsidR="00070EC8" w:rsidRPr="009B680A" w:rsidRDefault="00070EC8" w:rsidP="00D36D14">
            <w:pPr>
              <w:pStyle w:val="TableParagraph"/>
              <w:spacing w:before="54"/>
              <w:ind w:left="480" w:firstLine="350"/>
              <w:rPr>
                <w:rFonts w:ascii="標楷體" w:eastAsia="標楷體" w:hAnsi="標楷體"/>
                <w:b/>
                <w:sz w:val="20"/>
                <w:szCs w:val="20"/>
              </w:rPr>
            </w:pPr>
            <w:r w:rsidRPr="009B680A">
              <w:rPr>
                <w:rFonts w:ascii="標楷體" w:eastAsia="標楷體" w:hAnsi="標楷體"/>
                <w:sz w:val="20"/>
                <w:szCs w:val="20"/>
                <w:shd w:val="clear" w:color="auto" w:fill="FFC000"/>
              </w:rPr>
              <w:t>活動三</w:t>
            </w:r>
            <w:r w:rsidRPr="009B680A">
              <w:rPr>
                <w:rFonts w:ascii="標楷體" w:eastAsia="標楷體" w:hAnsi="標楷體"/>
                <w:b/>
                <w:spacing w:val="-2"/>
                <w:sz w:val="20"/>
                <w:szCs w:val="20"/>
              </w:rPr>
              <w:t>認識新朋友</w:t>
            </w:r>
          </w:p>
          <w:p w14:paraId="1E7B0B2E" w14:textId="77777777" w:rsidR="00070EC8" w:rsidRPr="009B680A" w:rsidRDefault="00070EC8">
            <w:pPr>
              <w:pStyle w:val="TableParagraph"/>
              <w:numPr>
                <w:ilvl w:val="0"/>
                <w:numId w:val="60"/>
              </w:numPr>
              <w:tabs>
                <w:tab w:val="left" w:pos="311"/>
              </w:tabs>
              <w:spacing w:before="66" w:line="331" w:lineRule="auto"/>
              <w:ind w:left="480" w:right="113" w:firstLine="333"/>
              <w:jc w:val="both"/>
              <w:rPr>
                <w:rFonts w:ascii="標楷體" w:eastAsia="標楷體" w:hAnsi="標楷體"/>
                <w:sz w:val="20"/>
                <w:szCs w:val="20"/>
              </w:rPr>
            </w:pPr>
            <w:r w:rsidRPr="009B680A">
              <w:rPr>
                <w:rFonts w:ascii="標楷體" w:eastAsia="標楷體" w:hAnsi="標楷體"/>
                <w:spacing w:val="-5"/>
                <w:sz w:val="20"/>
                <w:szCs w:val="20"/>
              </w:rPr>
              <w:t>學生找</w:t>
            </w:r>
            <w:proofErr w:type="gramStart"/>
            <w:r w:rsidRPr="009B680A">
              <w:rPr>
                <w:rFonts w:ascii="標楷體" w:eastAsia="標楷體" w:hAnsi="標楷體"/>
                <w:spacing w:val="-5"/>
                <w:sz w:val="20"/>
                <w:szCs w:val="20"/>
              </w:rPr>
              <w:t>一</w:t>
            </w:r>
            <w:proofErr w:type="gramEnd"/>
            <w:r w:rsidRPr="009B680A">
              <w:rPr>
                <w:rFonts w:ascii="標楷體" w:eastAsia="標楷體" w:hAnsi="標楷體"/>
                <w:spacing w:val="-5"/>
                <w:sz w:val="20"/>
                <w:szCs w:val="20"/>
              </w:rPr>
              <w:t xml:space="preserve">同學以 </w:t>
            </w:r>
            <w:r w:rsidRPr="009B680A">
              <w:rPr>
                <w:rFonts w:ascii="標楷體" w:eastAsia="標楷體" w:hAnsi="標楷體"/>
                <w:spacing w:val="-2"/>
                <w:sz w:val="20"/>
                <w:szCs w:val="20"/>
              </w:rPr>
              <w:t>Good</w:t>
            </w:r>
            <w:r w:rsidRPr="009B680A">
              <w:rPr>
                <w:rFonts w:ascii="標楷體" w:eastAsia="標楷體" w:hAnsi="標楷體"/>
                <w:spacing w:val="-18"/>
                <w:sz w:val="20"/>
                <w:szCs w:val="20"/>
              </w:rPr>
              <w:t xml:space="preserve"> </w:t>
            </w:r>
            <w:r w:rsidRPr="009B680A">
              <w:rPr>
                <w:rFonts w:ascii="標楷體" w:eastAsia="標楷體" w:hAnsi="標楷體"/>
                <w:spacing w:val="-2"/>
                <w:sz w:val="20"/>
                <w:szCs w:val="20"/>
              </w:rPr>
              <w:t>morning./Good afternoon.問好，搭配姓名問答活動或打招呼(Hi./Hello.)交互使用，</w:t>
            </w:r>
          </w:p>
          <w:p w14:paraId="7168B29C" w14:textId="77777777" w:rsidR="00070EC8" w:rsidRPr="009B680A" w:rsidRDefault="00070EC8" w:rsidP="00D36D14">
            <w:pPr>
              <w:pStyle w:val="TableParagraph"/>
              <w:spacing w:line="279" w:lineRule="exact"/>
              <w:ind w:left="480" w:firstLine="340"/>
              <w:rPr>
                <w:rFonts w:ascii="標楷體" w:eastAsia="標楷體" w:hAnsi="標楷體"/>
                <w:b/>
                <w:sz w:val="20"/>
                <w:szCs w:val="20"/>
              </w:rPr>
            </w:pPr>
            <w:r w:rsidRPr="009B680A">
              <w:rPr>
                <w:rFonts w:ascii="標楷體" w:eastAsia="標楷體" w:hAnsi="標楷體"/>
                <w:b/>
                <w:spacing w:val="-3"/>
                <w:sz w:val="20"/>
                <w:szCs w:val="20"/>
              </w:rPr>
              <w:t>學生自學</w:t>
            </w:r>
          </w:p>
          <w:p w14:paraId="5898EEC6" w14:textId="77777777" w:rsidR="00070EC8" w:rsidRPr="009B680A" w:rsidRDefault="00070EC8" w:rsidP="00D36D14">
            <w:pPr>
              <w:pStyle w:val="TableParagraph"/>
              <w:spacing w:before="54"/>
              <w:ind w:left="480" w:firstLine="350"/>
              <w:rPr>
                <w:rFonts w:ascii="標楷體" w:eastAsia="標楷體" w:hAnsi="標楷體"/>
                <w:b/>
                <w:sz w:val="20"/>
                <w:szCs w:val="20"/>
              </w:rPr>
            </w:pPr>
            <w:r w:rsidRPr="009B680A">
              <w:rPr>
                <w:rFonts w:ascii="標楷體" w:eastAsia="標楷體" w:hAnsi="標楷體"/>
                <w:sz w:val="20"/>
                <w:szCs w:val="20"/>
                <w:shd w:val="clear" w:color="auto" w:fill="FFC000"/>
              </w:rPr>
              <w:t>活動四</w:t>
            </w:r>
            <w:r w:rsidRPr="009B680A">
              <w:rPr>
                <w:rFonts w:ascii="標楷體" w:eastAsia="標楷體" w:hAnsi="標楷體"/>
                <w:b/>
                <w:spacing w:val="-2"/>
                <w:sz w:val="20"/>
                <w:szCs w:val="20"/>
              </w:rPr>
              <w:t>教室用語活動</w:t>
            </w:r>
          </w:p>
          <w:p w14:paraId="7E0D158A" w14:textId="77777777" w:rsidR="00070EC8" w:rsidRPr="009B680A" w:rsidRDefault="00070EC8">
            <w:pPr>
              <w:pStyle w:val="TableParagraph"/>
              <w:numPr>
                <w:ilvl w:val="0"/>
                <w:numId w:val="59"/>
              </w:numPr>
              <w:tabs>
                <w:tab w:val="left" w:pos="311"/>
              </w:tabs>
              <w:spacing w:before="66" w:line="333" w:lineRule="auto"/>
              <w:ind w:right="162" w:firstLine="315"/>
              <w:rPr>
                <w:rFonts w:ascii="標楷體" w:eastAsia="標楷體" w:hAnsi="標楷體"/>
                <w:sz w:val="20"/>
                <w:szCs w:val="20"/>
              </w:rPr>
            </w:pPr>
            <w:r w:rsidRPr="009B680A">
              <w:rPr>
                <w:rFonts w:ascii="標楷體" w:eastAsia="標楷體" w:hAnsi="標楷體"/>
                <w:spacing w:val="-10"/>
                <w:sz w:val="20"/>
                <w:szCs w:val="20"/>
              </w:rPr>
              <w:t xml:space="preserve">學生說出 </w:t>
            </w:r>
            <w:r w:rsidRPr="009B680A">
              <w:rPr>
                <w:rFonts w:ascii="標楷體" w:eastAsia="標楷體" w:hAnsi="標楷體"/>
                <w:sz w:val="20"/>
                <w:szCs w:val="20"/>
              </w:rPr>
              <w:t>goodbye</w:t>
            </w:r>
            <w:r w:rsidRPr="009B680A">
              <w:rPr>
                <w:rFonts w:ascii="標楷體" w:eastAsia="標楷體" w:hAnsi="標楷體"/>
                <w:spacing w:val="-10"/>
                <w:sz w:val="20"/>
                <w:szCs w:val="20"/>
              </w:rPr>
              <w:t xml:space="preserve">, </w:t>
            </w:r>
            <w:r w:rsidRPr="009B680A">
              <w:rPr>
                <w:rFonts w:ascii="標楷體" w:eastAsia="標楷體" w:hAnsi="標楷體"/>
                <w:sz w:val="20"/>
                <w:szCs w:val="20"/>
              </w:rPr>
              <w:t>bye</w:t>
            </w:r>
            <w:r w:rsidRPr="009B680A">
              <w:rPr>
                <w:rFonts w:ascii="標楷體" w:eastAsia="標楷體" w:hAnsi="標楷體"/>
                <w:spacing w:val="-5"/>
                <w:sz w:val="20"/>
                <w:szCs w:val="20"/>
              </w:rPr>
              <w:t xml:space="preserve">, </w:t>
            </w:r>
            <w:r w:rsidRPr="009B680A">
              <w:rPr>
                <w:rFonts w:ascii="標楷體" w:eastAsia="標楷體" w:hAnsi="標楷體"/>
                <w:sz w:val="20"/>
                <w:szCs w:val="20"/>
              </w:rPr>
              <w:t>see</w:t>
            </w:r>
            <w:r w:rsidRPr="009B680A">
              <w:rPr>
                <w:rFonts w:ascii="標楷體" w:eastAsia="標楷體" w:hAnsi="標楷體"/>
                <w:spacing w:val="-8"/>
                <w:sz w:val="20"/>
                <w:szCs w:val="20"/>
              </w:rPr>
              <w:t xml:space="preserve"> </w:t>
            </w:r>
            <w:r w:rsidRPr="009B680A">
              <w:rPr>
                <w:rFonts w:ascii="標楷體" w:eastAsia="標楷體" w:hAnsi="標楷體"/>
                <w:sz w:val="20"/>
                <w:szCs w:val="20"/>
              </w:rPr>
              <w:t>you</w:t>
            </w:r>
            <w:r w:rsidRPr="009B680A">
              <w:rPr>
                <w:rFonts w:ascii="標楷體" w:eastAsia="標楷體" w:hAnsi="標楷體"/>
                <w:spacing w:val="-26"/>
                <w:sz w:val="20"/>
                <w:szCs w:val="20"/>
              </w:rPr>
              <w:t xml:space="preserve"> 三</w:t>
            </w:r>
            <w:r w:rsidRPr="009B680A">
              <w:rPr>
                <w:rFonts w:ascii="標楷體" w:eastAsia="標楷體" w:hAnsi="標楷體"/>
                <w:spacing w:val="-2"/>
                <w:sz w:val="20"/>
                <w:szCs w:val="20"/>
              </w:rPr>
              <w:t>種不同</w:t>
            </w:r>
            <w:proofErr w:type="gramStart"/>
            <w:r w:rsidRPr="009B680A">
              <w:rPr>
                <w:rFonts w:ascii="標楷體" w:eastAsia="標楷體" w:hAnsi="標楷體"/>
                <w:spacing w:val="-2"/>
                <w:sz w:val="20"/>
                <w:szCs w:val="20"/>
              </w:rPr>
              <w:t>道別語數次</w:t>
            </w:r>
            <w:proofErr w:type="gramEnd"/>
            <w:r w:rsidRPr="009B680A">
              <w:rPr>
                <w:rFonts w:ascii="標楷體" w:eastAsia="標楷體" w:hAnsi="標楷體"/>
                <w:spacing w:val="-2"/>
                <w:sz w:val="20"/>
                <w:szCs w:val="20"/>
              </w:rPr>
              <w:t>，並做出揮手</w:t>
            </w:r>
            <w:r w:rsidRPr="009B680A">
              <w:rPr>
                <w:rFonts w:ascii="標楷體" w:eastAsia="標楷體" w:hAnsi="標楷體"/>
                <w:spacing w:val="-2"/>
                <w:sz w:val="20"/>
                <w:szCs w:val="20"/>
              </w:rPr>
              <w:lastRenderedPageBreak/>
              <w:t xml:space="preserve">的動 </w:t>
            </w:r>
            <w:r w:rsidRPr="009B680A">
              <w:rPr>
                <w:rFonts w:ascii="標楷體" w:eastAsia="標楷體" w:hAnsi="標楷體"/>
                <w:spacing w:val="-6"/>
                <w:sz w:val="20"/>
                <w:szCs w:val="20"/>
              </w:rPr>
              <w:t>作。</w:t>
            </w:r>
          </w:p>
          <w:p w14:paraId="570059C0" w14:textId="77777777" w:rsidR="00070EC8" w:rsidRPr="009B680A" w:rsidRDefault="00070EC8">
            <w:pPr>
              <w:pStyle w:val="TableParagraph"/>
              <w:numPr>
                <w:ilvl w:val="0"/>
                <w:numId w:val="59"/>
              </w:numPr>
              <w:tabs>
                <w:tab w:val="left" w:pos="311"/>
              </w:tabs>
              <w:spacing w:line="256" w:lineRule="exact"/>
              <w:ind w:left="480" w:firstLine="343"/>
              <w:rPr>
                <w:rFonts w:ascii="標楷體" w:eastAsia="標楷體" w:hAnsi="標楷體"/>
                <w:sz w:val="20"/>
                <w:szCs w:val="20"/>
              </w:rPr>
            </w:pPr>
            <w:r w:rsidRPr="009B680A">
              <w:rPr>
                <w:rFonts w:ascii="標楷體" w:eastAsia="標楷體" w:hAnsi="標楷體"/>
                <w:color w:val="00AF50"/>
                <w:spacing w:val="-2"/>
                <w:sz w:val="20"/>
                <w:szCs w:val="20"/>
              </w:rPr>
              <w:t>記錄</w:t>
            </w:r>
            <w:r w:rsidRPr="009B680A">
              <w:rPr>
                <w:rFonts w:ascii="標楷體" w:eastAsia="標楷體" w:hAnsi="標楷體"/>
                <w:spacing w:val="-5"/>
                <w:sz w:val="20"/>
                <w:szCs w:val="20"/>
              </w:rPr>
              <w:t>道別語</w:t>
            </w:r>
          </w:p>
        </w:tc>
        <w:tc>
          <w:tcPr>
            <w:tcW w:w="990" w:type="dxa"/>
          </w:tcPr>
          <w:p w14:paraId="437FF616" w14:textId="77777777" w:rsidR="00070EC8" w:rsidRPr="009B680A" w:rsidRDefault="00070EC8" w:rsidP="00D36D14">
            <w:pPr>
              <w:pStyle w:val="TableParagraph"/>
              <w:spacing w:before="59"/>
              <w:ind w:left="480" w:firstLine="333"/>
              <w:rPr>
                <w:rFonts w:ascii="標楷體" w:eastAsia="標楷體" w:hAnsi="標楷體"/>
                <w:sz w:val="20"/>
                <w:szCs w:val="20"/>
              </w:rPr>
            </w:pPr>
            <w:r w:rsidRPr="009B680A">
              <w:rPr>
                <w:rFonts w:ascii="標楷體" w:eastAsia="標楷體" w:hAnsi="標楷體"/>
                <w:spacing w:val="-5"/>
                <w:sz w:val="20"/>
                <w:szCs w:val="20"/>
              </w:rPr>
              <w:lastRenderedPageBreak/>
              <w:t>PPT</w:t>
            </w:r>
          </w:p>
          <w:p w14:paraId="1F1093F1" w14:textId="77777777" w:rsidR="00070EC8" w:rsidRPr="009B680A" w:rsidRDefault="00070EC8" w:rsidP="00D36D14">
            <w:pPr>
              <w:pStyle w:val="TableParagraph"/>
              <w:spacing w:before="100"/>
              <w:ind w:left="480" w:firstLine="333"/>
              <w:rPr>
                <w:rFonts w:ascii="標楷體" w:eastAsia="標楷體" w:hAnsi="標楷體"/>
                <w:sz w:val="20"/>
                <w:szCs w:val="20"/>
              </w:rPr>
            </w:pPr>
            <w:r w:rsidRPr="009B680A">
              <w:rPr>
                <w:rFonts w:ascii="標楷體" w:eastAsia="標楷體" w:hAnsi="標楷體"/>
                <w:spacing w:val="-5"/>
                <w:sz w:val="20"/>
                <w:szCs w:val="20"/>
              </w:rPr>
              <w:t>電子書</w:t>
            </w:r>
          </w:p>
        </w:tc>
        <w:tc>
          <w:tcPr>
            <w:tcW w:w="424" w:type="dxa"/>
          </w:tcPr>
          <w:p w14:paraId="5A08583F" w14:textId="77777777" w:rsidR="00070EC8" w:rsidRPr="009B680A" w:rsidRDefault="00070EC8" w:rsidP="00D36D14">
            <w:pPr>
              <w:pStyle w:val="TableParagraph"/>
              <w:ind w:left="480" w:right="8" w:firstLine="315"/>
              <w:jc w:val="center"/>
              <w:rPr>
                <w:rFonts w:ascii="標楷體" w:eastAsia="標楷體" w:hAnsi="標楷體"/>
                <w:sz w:val="20"/>
                <w:szCs w:val="20"/>
              </w:rPr>
            </w:pPr>
            <w:r>
              <w:rPr>
                <w:rFonts w:ascii="標楷體" w:eastAsia="標楷體" w:hAnsi="標楷體"/>
                <w:spacing w:val="-10"/>
                <w:sz w:val="20"/>
                <w:szCs w:val="20"/>
              </w:rPr>
              <w:t>4</w:t>
            </w:r>
          </w:p>
          <w:p w14:paraId="0D2E3E9C" w14:textId="77777777" w:rsidR="00070EC8" w:rsidRPr="009B680A" w:rsidRDefault="00070EC8" w:rsidP="00D36D14">
            <w:pPr>
              <w:pStyle w:val="TableParagraph"/>
              <w:spacing w:before="100"/>
              <w:ind w:left="480" w:right="4" w:firstLine="315"/>
              <w:jc w:val="center"/>
              <w:rPr>
                <w:rFonts w:ascii="標楷體" w:eastAsia="標楷體" w:hAnsi="標楷體"/>
                <w:sz w:val="20"/>
                <w:szCs w:val="20"/>
              </w:rPr>
            </w:pPr>
            <w:r w:rsidRPr="009B680A">
              <w:rPr>
                <w:rFonts w:ascii="標楷體" w:eastAsia="標楷體" w:hAnsi="標楷體"/>
                <w:spacing w:val="-10"/>
                <w:sz w:val="20"/>
                <w:szCs w:val="20"/>
              </w:rPr>
              <w:t>節</w:t>
            </w:r>
          </w:p>
        </w:tc>
      </w:tr>
      <w:tr w:rsidR="00070EC8" w:rsidRPr="009B680A" w14:paraId="38C7E477" w14:textId="77777777" w:rsidTr="00D36D14">
        <w:trPr>
          <w:trHeight w:val="1439"/>
        </w:trPr>
        <w:tc>
          <w:tcPr>
            <w:tcW w:w="847" w:type="dxa"/>
          </w:tcPr>
          <w:p w14:paraId="100F82EE" w14:textId="77777777" w:rsidR="00070EC8" w:rsidRPr="009B680A" w:rsidRDefault="00070EC8" w:rsidP="00D36D14">
            <w:pPr>
              <w:pStyle w:val="TableParagraph"/>
              <w:spacing w:before="14"/>
              <w:ind w:left="480" w:firstLine="315"/>
              <w:jc w:val="center"/>
              <w:rPr>
                <w:rFonts w:ascii="標楷體" w:eastAsia="標楷體" w:hAnsi="標楷體"/>
                <w:b/>
                <w:sz w:val="20"/>
                <w:szCs w:val="20"/>
              </w:rPr>
            </w:pPr>
            <w:r w:rsidRPr="009B680A">
              <w:rPr>
                <w:rFonts w:ascii="標楷體" w:eastAsia="標楷體" w:hAnsi="標楷體"/>
                <w:b/>
                <w:spacing w:val="-10"/>
                <w:sz w:val="20"/>
                <w:szCs w:val="20"/>
              </w:rPr>
              <w:lastRenderedPageBreak/>
              <w:t>第</w:t>
            </w:r>
          </w:p>
          <w:p w14:paraId="3E1E9E15" w14:textId="77777777" w:rsidR="00070EC8" w:rsidRPr="009B680A" w:rsidRDefault="00070EC8" w:rsidP="00D36D14">
            <w:pPr>
              <w:pStyle w:val="TableParagraph"/>
              <w:tabs>
                <w:tab w:val="left" w:pos="338"/>
              </w:tabs>
              <w:spacing w:before="2"/>
              <w:ind w:left="480" w:firstLine="438"/>
              <w:jc w:val="center"/>
              <w:rPr>
                <w:rFonts w:ascii="標楷體" w:eastAsia="標楷體" w:hAnsi="標楷體"/>
                <w:b/>
                <w:w w:val="135"/>
                <w:sz w:val="20"/>
                <w:szCs w:val="20"/>
              </w:rPr>
            </w:pPr>
            <w:r w:rsidRPr="009B680A">
              <w:rPr>
                <w:rFonts w:ascii="標楷體" w:eastAsia="標楷體" w:hAnsi="標楷體"/>
                <w:b/>
                <w:spacing w:val="-10"/>
                <w:w w:val="135"/>
                <w:sz w:val="20"/>
                <w:szCs w:val="20"/>
              </w:rPr>
              <w:t>(</w:t>
            </w:r>
            <w:r>
              <w:rPr>
                <w:rFonts w:ascii="標楷體" w:eastAsia="標楷體" w:hAnsi="標楷體"/>
                <w:b/>
                <w:spacing w:val="-5"/>
                <w:w w:val="105"/>
                <w:sz w:val="20"/>
                <w:szCs w:val="20"/>
              </w:rPr>
              <w:t>9</w:t>
            </w:r>
            <w:r w:rsidRPr="009B680A">
              <w:rPr>
                <w:rFonts w:ascii="標楷體" w:eastAsia="標楷體" w:hAnsi="標楷體"/>
                <w:b/>
                <w:w w:val="135"/>
                <w:sz w:val="20"/>
                <w:szCs w:val="20"/>
              </w:rPr>
              <w:t>)</w:t>
            </w:r>
          </w:p>
          <w:p w14:paraId="37A35941" w14:textId="77777777" w:rsidR="00070EC8" w:rsidRPr="009B680A" w:rsidRDefault="00070EC8" w:rsidP="00D36D14">
            <w:pPr>
              <w:pStyle w:val="TableParagraph"/>
              <w:tabs>
                <w:tab w:val="left" w:pos="338"/>
              </w:tabs>
              <w:spacing w:before="2"/>
              <w:ind w:left="480" w:firstLine="385"/>
              <w:jc w:val="center"/>
              <w:rPr>
                <w:rFonts w:ascii="標楷體" w:eastAsia="標楷體" w:hAnsi="標楷體"/>
                <w:b/>
                <w:sz w:val="20"/>
                <w:szCs w:val="20"/>
              </w:rPr>
            </w:pPr>
            <w:r w:rsidRPr="009B680A">
              <w:rPr>
                <w:rFonts w:ascii="標楷體" w:eastAsia="標楷體" w:hAnsi="標楷體"/>
                <w:b/>
                <w:spacing w:val="-10"/>
                <w:w w:val="120"/>
                <w:sz w:val="20"/>
                <w:szCs w:val="20"/>
              </w:rPr>
              <w:t>週</w:t>
            </w:r>
          </w:p>
          <w:p w14:paraId="10A3F359" w14:textId="77777777" w:rsidR="00070EC8" w:rsidRPr="009B680A" w:rsidRDefault="00070EC8" w:rsidP="00D36D14">
            <w:pPr>
              <w:pStyle w:val="TableParagraph"/>
              <w:spacing w:before="2" w:line="326" w:lineRule="exact"/>
              <w:ind w:left="480" w:firstLine="473"/>
              <w:jc w:val="center"/>
              <w:rPr>
                <w:rFonts w:ascii="標楷體" w:eastAsia="標楷體" w:hAnsi="標楷體"/>
                <w:b/>
                <w:sz w:val="20"/>
                <w:szCs w:val="20"/>
              </w:rPr>
            </w:pPr>
            <w:r w:rsidRPr="009B680A">
              <w:rPr>
                <w:rFonts w:ascii="標楷體" w:eastAsia="標楷體" w:hAnsi="標楷體"/>
                <w:b/>
                <w:spacing w:val="-10"/>
                <w:w w:val="145"/>
                <w:sz w:val="20"/>
                <w:szCs w:val="20"/>
              </w:rPr>
              <w:t>-</w:t>
            </w:r>
          </w:p>
        </w:tc>
        <w:tc>
          <w:tcPr>
            <w:tcW w:w="708" w:type="dxa"/>
          </w:tcPr>
          <w:p w14:paraId="7CBB63E9" w14:textId="77777777" w:rsidR="00070EC8" w:rsidRPr="009B680A" w:rsidRDefault="00070EC8" w:rsidP="00D36D14">
            <w:pPr>
              <w:pStyle w:val="TableParagraph"/>
              <w:spacing w:before="48" w:line="302" w:lineRule="auto"/>
              <w:ind w:left="480" w:right="146" w:firstLine="336"/>
              <w:jc w:val="both"/>
              <w:rPr>
                <w:rFonts w:ascii="標楷體" w:eastAsia="標楷體" w:hAnsi="標楷體"/>
                <w:sz w:val="20"/>
                <w:szCs w:val="20"/>
              </w:rPr>
            </w:pPr>
            <w:r w:rsidRPr="009B680A">
              <w:rPr>
                <w:rFonts w:ascii="標楷體" w:eastAsia="標楷體" w:hAnsi="標楷體"/>
                <w:spacing w:val="-4"/>
                <w:sz w:val="20"/>
                <w:szCs w:val="20"/>
              </w:rPr>
              <w:t>How are you?</w:t>
            </w:r>
          </w:p>
        </w:tc>
        <w:tc>
          <w:tcPr>
            <w:tcW w:w="2834" w:type="dxa"/>
            <w:shd w:val="clear" w:color="auto" w:fill="F1F1F1"/>
          </w:tcPr>
          <w:p w14:paraId="3BF4E5E5" w14:textId="77777777" w:rsidR="00070EC8" w:rsidRPr="009B680A" w:rsidRDefault="00070EC8" w:rsidP="00D36D14">
            <w:pPr>
              <w:pStyle w:val="TableParagraph"/>
              <w:spacing w:before="28"/>
              <w:ind w:left="480" w:firstLine="333"/>
              <w:rPr>
                <w:rFonts w:ascii="標楷體" w:eastAsia="標楷體" w:hAnsi="標楷體"/>
                <w:b/>
                <w:sz w:val="20"/>
                <w:szCs w:val="20"/>
              </w:rPr>
            </w:pPr>
            <w:r w:rsidRPr="009B680A">
              <w:rPr>
                <w:rFonts w:ascii="標楷體" w:eastAsia="標楷體" w:hAnsi="標楷體"/>
                <w:b/>
                <w:color w:val="000000"/>
                <w:spacing w:val="-5"/>
                <w:sz w:val="20"/>
                <w:szCs w:val="20"/>
                <w:shd w:val="clear" w:color="auto" w:fill="D9D9D9"/>
              </w:rPr>
              <w:t>語文</w:t>
            </w:r>
          </w:p>
          <w:p w14:paraId="3D244C98" w14:textId="77777777" w:rsidR="00070EC8" w:rsidRPr="009B680A" w:rsidRDefault="00070EC8" w:rsidP="00D36D14">
            <w:pPr>
              <w:pStyle w:val="TableParagraph"/>
              <w:spacing w:before="66" w:line="331" w:lineRule="auto"/>
              <w:ind w:left="480" w:right="115" w:firstLine="350"/>
              <w:rPr>
                <w:rFonts w:ascii="標楷體" w:eastAsia="標楷體" w:hAnsi="標楷體"/>
                <w:sz w:val="20"/>
                <w:szCs w:val="20"/>
                <w:lang w:eastAsia="zh-TW"/>
              </w:rPr>
            </w:pPr>
            <w:r w:rsidRPr="009B680A">
              <w:rPr>
                <w:rFonts w:ascii="標楷體" w:eastAsia="標楷體" w:hAnsi="標楷體"/>
                <w:sz w:val="20"/>
                <w:szCs w:val="20"/>
                <w:lang w:eastAsia="zh-TW"/>
              </w:rPr>
              <w:t>1-Ⅰ-3</w:t>
            </w:r>
            <w:r w:rsidRPr="009B680A">
              <w:rPr>
                <w:rFonts w:ascii="標楷體" w:eastAsia="標楷體" w:hAnsi="標楷體"/>
                <w:spacing w:val="-22"/>
                <w:sz w:val="20"/>
                <w:szCs w:val="20"/>
                <w:lang w:eastAsia="zh-TW"/>
              </w:rPr>
              <w:t xml:space="preserve"> 能</w:t>
            </w:r>
            <w:r w:rsidRPr="009B680A">
              <w:rPr>
                <w:rFonts w:ascii="標楷體" w:eastAsia="標楷體" w:hAnsi="標楷體"/>
                <w:color w:val="FF0000"/>
                <w:sz w:val="20"/>
                <w:szCs w:val="20"/>
                <w:lang w:eastAsia="zh-TW"/>
              </w:rPr>
              <w:t>理解</w:t>
            </w:r>
            <w:r w:rsidRPr="009B680A">
              <w:rPr>
                <w:rFonts w:ascii="標楷體" w:eastAsia="標楷體" w:hAnsi="標楷體"/>
                <w:sz w:val="20"/>
                <w:szCs w:val="20"/>
                <w:lang w:eastAsia="zh-TW"/>
              </w:rPr>
              <w:t>話語、詩歌、</w:t>
            </w:r>
            <w:r w:rsidRPr="009B680A">
              <w:rPr>
                <w:rFonts w:ascii="標楷體" w:eastAsia="標楷體" w:hAnsi="標楷體"/>
                <w:spacing w:val="-2"/>
                <w:sz w:val="20"/>
                <w:szCs w:val="20"/>
                <w:lang w:eastAsia="zh-TW"/>
              </w:rPr>
              <w:t>故事的訊息，有適切的表情跟</w:t>
            </w:r>
          </w:p>
          <w:p w14:paraId="349B4B38" w14:textId="77777777" w:rsidR="00070EC8" w:rsidRPr="009B680A" w:rsidRDefault="00070EC8" w:rsidP="00D36D14">
            <w:pPr>
              <w:pStyle w:val="TableParagraph"/>
              <w:spacing w:before="3"/>
              <w:ind w:left="480" w:firstLine="336"/>
              <w:rPr>
                <w:rFonts w:ascii="標楷體" w:eastAsia="標楷體" w:hAnsi="標楷體"/>
                <w:sz w:val="20"/>
                <w:szCs w:val="20"/>
              </w:rPr>
            </w:pPr>
            <w:r w:rsidRPr="009B680A">
              <w:rPr>
                <w:rFonts w:ascii="標楷體" w:eastAsia="標楷體" w:hAnsi="標楷體"/>
                <w:spacing w:val="-4"/>
                <w:sz w:val="20"/>
                <w:szCs w:val="20"/>
              </w:rPr>
              <w:t>肢體語言。</w:t>
            </w:r>
          </w:p>
        </w:tc>
        <w:tc>
          <w:tcPr>
            <w:tcW w:w="1277" w:type="dxa"/>
            <w:shd w:val="clear" w:color="auto" w:fill="F1F1F1"/>
          </w:tcPr>
          <w:p w14:paraId="44A181AE" w14:textId="77777777" w:rsidR="00070EC8" w:rsidRPr="009B680A" w:rsidRDefault="00070EC8">
            <w:pPr>
              <w:pStyle w:val="TableParagraph"/>
              <w:numPr>
                <w:ilvl w:val="0"/>
                <w:numId w:val="58"/>
              </w:numPr>
              <w:tabs>
                <w:tab w:val="left" w:pos="312"/>
              </w:tabs>
              <w:spacing w:before="59" w:line="331" w:lineRule="auto"/>
              <w:ind w:right="153" w:firstLine="350"/>
              <w:rPr>
                <w:rFonts w:ascii="標楷體" w:eastAsia="標楷體" w:hAnsi="標楷體"/>
                <w:sz w:val="20"/>
                <w:szCs w:val="20"/>
              </w:rPr>
            </w:pPr>
            <w:r w:rsidRPr="009B680A">
              <w:rPr>
                <w:rFonts w:ascii="標楷體" w:eastAsia="標楷體" w:hAnsi="標楷體"/>
                <w:color w:val="006FC0"/>
                <w:sz w:val="20"/>
                <w:szCs w:val="20"/>
              </w:rPr>
              <w:t xml:space="preserve">How are </w:t>
            </w:r>
            <w:r w:rsidRPr="009B680A">
              <w:rPr>
                <w:rFonts w:ascii="標楷體" w:eastAsia="標楷體" w:hAnsi="標楷體"/>
                <w:color w:val="006FC0"/>
                <w:spacing w:val="-2"/>
                <w:sz w:val="20"/>
                <w:szCs w:val="20"/>
              </w:rPr>
              <w:t>you?的句型</w:t>
            </w:r>
          </w:p>
          <w:p w14:paraId="02F8BDFE" w14:textId="77777777" w:rsidR="00070EC8" w:rsidRPr="009B680A" w:rsidRDefault="00070EC8">
            <w:pPr>
              <w:pStyle w:val="TableParagraph"/>
              <w:numPr>
                <w:ilvl w:val="0"/>
                <w:numId w:val="58"/>
              </w:numPr>
              <w:tabs>
                <w:tab w:val="left" w:pos="312"/>
              </w:tabs>
              <w:spacing w:before="363"/>
              <w:ind w:left="480" w:firstLine="336"/>
              <w:rPr>
                <w:rFonts w:ascii="標楷體" w:eastAsia="標楷體" w:hAnsi="標楷體"/>
                <w:sz w:val="20"/>
                <w:szCs w:val="20"/>
              </w:rPr>
            </w:pPr>
            <w:r w:rsidRPr="009B680A">
              <w:rPr>
                <w:rFonts w:ascii="標楷體" w:eastAsia="標楷體" w:hAnsi="標楷體"/>
                <w:color w:val="006FC0"/>
                <w:spacing w:val="-4"/>
                <w:sz w:val="20"/>
                <w:szCs w:val="20"/>
              </w:rPr>
              <w:t>介紹生活</w:t>
            </w:r>
          </w:p>
        </w:tc>
        <w:tc>
          <w:tcPr>
            <w:tcW w:w="2551" w:type="dxa"/>
            <w:shd w:val="clear" w:color="auto" w:fill="F1F1F1"/>
          </w:tcPr>
          <w:p w14:paraId="1B9D5B38" w14:textId="77777777" w:rsidR="00070EC8" w:rsidRPr="009B680A" w:rsidRDefault="00070EC8">
            <w:pPr>
              <w:pStyle w:val="TableParagraph"/>
              <w:numPr>
                <w:ilvl w:val="0"/>
                <w:numId w:val="57"/>
              </w:numPr>
              <w:tabs>
                <w:tab w:val="left" w:pos="310"/>
              </w:tabs>
              <w:spacing w:before="59" w:line="331" w:lineRule="auto"/>
              <w:ind w:left="480" w:right="44" w:firstLine="294"/>
              <w:rPr>
                <w:rFonts w:ascii="標楷體" w:eastAsia="標楷體" w:hAnsi="標楷體"/>
                <w:sz w:val="20"/>
                <w:szCs w:val="20"/>
              </w:rPr>
            </w:pPr>
            <w:r w:rsidRPr="009B680A">
              <w:rPr>
                <w:rFonts w:ascii="標楷體" w:eastAsia="標楷體" w:hAnsi="標楷體"/>
                <w:color w:val="FF0000"/>
                <w:spacing w:val="-16"/>
                <w:sz w:val="20"/>
                <w:szCs w:val="20"/>
              </w:rPr>
              <w:t xml:space="preserve">理解 </w:t>
            </w:r>
            <w:r w:rsidRPr="009B680A">
              <w:rPr>
                <w:rFonts w:ascii="標楷體" w:eastAsia="標楷體" w:hAnsi="標楷體"/>
                <w:color w:val="006FC0"/>
                <w:sz w:val="20"/>
                <w:szCs w:val="20"/>
              </w:rPr>
              <w:t>How are</w:t>
            </w:r>
            <w:r w:rsidRPr="009B680A">
              <w:rPr>
                <w:rFonts w:ascii="標楷體" w:eastAsia="標楷體" w:hAnsi="標楷體"/>
                <w:color w:val="006FC0"/>
                <w:spacing w:val="40"/>
                <w:sz w:val="20"/>
                <w:szCs w:val="20"/>
              </w:rPr>
              <w:t xml:space="preserve"> </w:t>
            </w:r>
            <w:r w:rsidRPr="009B680A">
              <w:rPr>
                <w:rFonts w:ascii="標楷體" w:eastAsia="標楷體" w:hAnsi="標楷體"/>
                <w:color w:val="006FC0"/>
                <w:sz w:val="20"/>
                <w:szCs w:val="20"/>
              </w:rPr>
              <w:t>you?的意</w:t>
            </w:r>
            <w:r w:rsidRPr="009B680A">
              <w:rPr>
                <w:rFonts w:ascii="標楷體" w:eastAsia="標楷體" w:hAnsi="標楷體"/>
                <w:color w:val="006FC0"/>
                <w:spacing w:val="-14"/>
                <w:sz w:val="20"/>
                <w:szCs w:val="20"/>
              </w:rPr>
              <w:t xml:space="preserve">思，並以 </w:t>
            </w:r>
            <w:r w:rsidRPr="009B680A">
              <w:rPr>
                <w:rFonts w:ascii="標楷體" w:eastAsia="標楷體" w:hAnsi="標楷體"/>
                <w:color w:val="006FC0"/>
                <w:spacing w:val="-4"/>
                <w:sz w:val="20"/>
                <w:szCs w:val="20"/>
              </w:rPr>
              <w:t>fine</w:t>
            </w:r>
            <w:r w:rsidRPr="009B680A">
              <w:rPr>
                <w:rFonts w:ascii="標楷體" w:eastAsia="標楷體" w:hAnsi="標楷體"/>
                <w:color w:val="006FC0"/>
                <w:spacing w:val="-12"/>
                <w:sz w:val="20"/>
                <w:szCs w:val="20"/>
              </w:rPr>
              <w:t xml:space="preserve"> ，</w:t>
            </w:r>
            <w:r w:rsidRPr="009B680A">
              <w:rPr>
                <w:rFonts w:ascii="標楷體" w:eastAsia="標楷體" w:hAnsi="標楷體"/>
                <w:color w:val="006FC0"/>
                <w:spacing w:val="-4"/>
                <w:sz w:val="20"/>
                <w:szCs w:val="20"/>
              </w:rPr>
              <w:t>ok</w:t>
            </w:r>
            <w:r w:rsidRPr="009B680A">
              <w:rPr>
                <w:rFonts w:ascii="標楷體" w:eastAsia="標楷體" w:hAnsi="標楷體"/>
                <w:color w:val="006FC0"/>
                <w:spacing w:val="-7"/>
                <w:sz w:val="20"/>
                <w:szCs w:val="20"/>
              </w:rPr>
              <w:t xml:space="preserve"> 回答。</w:t>
            </w:r>
          </w:p>
          <w:p w14:paraId="7EC131AF" w14:textId="77777777" w:rsidR="00070EC8" w:rsidRPr="009B680A" w:rsidRDefault="00070EC8">
            <w:pPr>
              <w:pStyle w:val="TableParagraph"/>
              <w:numPr>
                <w:ilvl w:val="0"/>
                <w:numId w:val="57"/>
              </w:numPr>
              <w:tabs>
                <w:tab w:val="left" w:pos="310"/>
              </w:tabs>
              <w:spacing w:before="363"/>
              <w:ind w:left="480" w:firstLine="343"/>
              <w:rPr>
                <w:rFonts w:ascii="標楷體" w:eastAsia="標楷體" w:hAnsi="標楷體"/>
                <w:sz w:val="20"/>
                <w:szCs w:val="20"/>
              </w:rPr>
            </w:pPr>
            <w:r w:rsidRPr="009B680A">
              <w:rPr>
                <w:rFonts w:ascii="標楷體" w:eastAsia="標楷體" w:hAnsi="標楷體"/>
                <w:spacing w:val="-2"/>
                <w:sz w:val="20"/>
                <w:szCs w:val="20"/>
              </w:rPr>
              <w:t>正確</w:t>
            </w:r>
            <w:r w:rsidRPr="009B680A">
              <w:rPr>
                <w:rFonts w:ascii="標楷體" w:eastAsia="標楷體" w:hAnsi="標楷體"/>
                <w:color w:val="FF0000"/>
                <w:spacing w:val="-2"/>
                <w:sz w:val="20"/>
                <w:szCs w:val="20"/>
              </w:rPr>
              <w:t>說出</w:t>
            </w:r>
            <w:r w:rsidRPr="009B680A">
              <w:rPr>
                <w:rFonts w:ascii="標楷體" w:eastAsia="標楷體" w:hAnsi="標楷體"/>
                <w:color w:val="006FC0"/>
                <w:spacing w:val="-4"/>
                <w:sz w:val="20"/>
                <w:szCs w:val="20"/>
              </w:rPr>
              <w:t>生活用語</w:t>
            </w:r>
          </w:p>
        </w:tc>
        <w:tc>
          <w:tcPr>
            <w:tcW w:w="2551" w:type="dxa"/>
          </w:tcPr>
          <w:p w14:paraId="549BFC36" w14:textId="77777777" w:rsidR="00070EC8" w:rsidRPr="009B680A" w:rsidRDefault="00070EC8">
            <w:pPr>
              <w:pStyle w:val="TableParagraph"/>
              <w:numPr>
                <w:ilvl w:val="0"/>
                <w:numId w:val="56"/>
              </w:numPr>
              <w:tabs>
                <w:tab w:val="left" w:pos="310"/>
              </w:tabs>
              <w:spacing w:before="59" w:line="331" w:lineRule="auto"/>
              <w:ind w:left="480" w:right="59" w:firstLine="298"/>
              <w:rPr>
                <w:rFonts w:ascii="標楷體" w:eastAsia="標楷體" w:hAnsi="標楷體"/>
                <w:sz w:val="20"/>
                <w:szCs w:val="20"/>
              </w:rPr>
            </w:pPr>
            <w:r w:rsidRPr="009B680A">
              <w:rPr>
                <w:rFonts w:ascii="標楷體" w:eastAsia="標楷體" w:hAnsi="標楷體"/>
                <w:spacing w:val="-15"/>
                <w:sz w:val="20"/>
                <w:szCs w:val="20"/>
              </w:rPr>
              <w:t xml:space="preserve">能使用 </w:t>
            </w:r>
            <w:r w:rsidRPr="009B680A">
              <w:rPr>
                <w:rFonts w:ascii="標楷體" w:eastAsia="標楷體" w:hAnsi="標楷體"/>
                <w:spacing w:val="-4"/>
                <w:sz w:val="20"/>
                <w:szCs w:val="20"/>
              </w:rPr>
              <w:t>How</w:t>
            </w:r>
            <w:r w:rsidRPr="009B680A">
              <w:rPr>
                <w:rFonts w:ascii="標楷體" w:eastAsia="標楷體" w:hAnsi="標楷體"/>
                <w:spacing w:val="-25"/>
                <w:sz w:val="20"/>
                <w:szCs w:val="20"/>
              </w:rPr>
              <w:t xml:space="preserve"> </w:t>
            </w:r>
            <w:r w:rsidRPr="009B680A">
              <w:rPr>
                <w:rFonts w:ascii="標楷體" w:eastAsia="標楷體" w:hAnsi="標楷體"/>
                <w:spacing w:val="-4"/>
                <w:sz w:val="20"/>
                <w:szCs w:val="20"/>
              </w:rPr>
              <w:t>are</w:t>
            </w:r>
            <w:r w:rsidRPr="009B680A">
              <w:rPr>
                <w:rFonts w:ascii="標楷體" w:eastAsia="標楷體" w:hAnsi="標楷體"/>
                <w:spacing w:val="-25"/>
                <w:sz w:val="20"/>
                <w:szCs w:val="20"/>
              </w:rPr>
              <w:t xml:space="preserve"> </w:t>
            </w:r>
            <w:r w:rsidRPr="009B680A">
              <w:rPr>
                <w:rFonts w:ascii="標楷體" w:eastAsia="標楷體" w:hAnsi="標楷體"/>
                <w:spacing w:val="-4"/>
                <w:sz w:val="20"/>
                <w:szCs w:val="20"/>
              </w:rPr>
              <w:t>you?的，</w:t>
            </w:r>
            <w:r w:rsidRPr="009B680A">
              <w:rPr>
                <w:rFonts w:ascii="標楷體" w:eastAsia="標楷體" w:hAnsi="標楷體"/>
                <w:spacing w:val="-7"/>
                <w:sz w:val="20"/>
                <w:szCs w:val="20"/>
              </w:rPr>
              <w:t xml:space="preserve">並以 </w:t>
            </w:r>
            <w:r w:rsidRPr="009B680A">
              <w:rPr>
                <w:rFonts w:ascii="標楷體" w:eastAsia="標楷體" w:hAnsi="標楷體"/>
                <w:sz w:val="20"/>
                <w:szCs w:val="20"/>
              </w:rPr>
              <w:t>fine ，ok 回答。</w:t>
            </w:r>
          </w:p>
          <w:p w14:paraId="7F278459" w14:textId="77777777" w:rsidR="00070EC8" w:rsidRPr="009B680A" w:rsidRDefault="00070EC8">
            <w:pPr>
              <w:pStyle w:val="TableParagraph"/>
              <w:numPr>
                <w:ilvl w:val="0"/>
                <w:numId w:val="56"/>
              </w:numPr>
              <w:tabs>
                <w:tab w:val="left" w:pos="310"/>
              </w:tabs>
              <w:spacing w:before="3"/>
              <w:ind w:left="480" w:firstLine="340"/>
              <w:rPr>
                <w:rFonts w:ascii="標楷體" w:eastAsia="標楷體" w:hAnsi="標楷體"/>
                <w:sz w:val="20"/>
                <w:szCs w:val="20"/>
              </w:rPr>
            </w:pPr>
            <w:r w:rsidRPr="009B680A">
              <w:rPr>
                <w:rFonts w:ascii="標楷體" w:eastAsia="標楷體" w:hAnsi="標楷體"/>
                <w:spacing w:val="-3"/>
                <w:sz w:val="20"/>
                <w:szCs w:val="20"/>
              </w:rPr>
              <w:t>能參與活動，並使用英</w:t>
            </w:r>
          </w:p>
          <w:p w14:paraId="2A0D3748" w14:textId="77777777" w:rsidR="00070EC8" w:rsidRPr="009B680A" w:rsidRDefault="00070EC8" w:rsidP="00D36D14">
            <w:pPr>
              <w:pStyle w:val="TableParagraph"/>
              <w:spacing w:before="100"/>
              <w:ind w:left="480" w:firstLine="336"/>
              <w:rPr>
                <w:rFonts w:ascii="標楷體" w:eastAsia="標楷體" w:hAnsi="標楷體"/>
                <w:sz w:val="20"/>
                <w:szCs w:val="20"/>
              </w:rPr>
            </w:pPr>
            <w:r w:rsidRPr="009B680A">
              <w:rPr>
                <w:rFonts w:ascii="標楷體" w:eastAsia="標楷體" w:hAnsi="標楷體"/>
                <w:spacing w:val="-4"/>
                <w:sz w:val="20"/>
                <w:szCs w:val="20"/>
              </w:rPr>
              <w:t>語與人互動</w:t>
            </w:r>
          </w:p>
        </w:tc>
        <w:tc>
          <w:tcPr>
            <w:tcW w:w="3686" w:type="dxa"/>
          </w:tcPr>
          <w:p w14:paraId="580E7CD4" w14:textId="77777777" w:rsidR="00070EC8" w:rsidRPr="009B680A" w:rsidRDefault="00070EC8" w:rsidP="00D36D14">
            <w:pPr>
              <w:pStyle w:val="TableParagraph"/>
              <w:spacing w:before="59"/>
              <w:ind w:left="480" w:firstLine="336"/>
              <w:rPr>
                <w:rFonts w:ascii="標楷體" w:eastAsia="標楷體" w:hAnsi="標楷體"/>
                <w:b/>
                <w:sz w:val="20"/>
                <w:szCs w:val="20"/>
              </w:rPr>
            </w:pPr>
            <w:r w:rsidRPr="009B680A">
              <w:rPr>
                <w:rFonts w:ascii="標楷體" w:eastAsia="標楷體" w:hAnsi="標楷體"/>
                <w:b/>
                <w:spacing w:val="-4"/>
                <w:sz w:val="20"/>
                <w:szCs w:val="20"/>
              </w:rPr>
              <w:t>教師導學</w:t>
            </w:r>
          </w:p>
          <w:p w14:paraId="3ED7A948" w14:textId="77777777" w:rsidR="00070EC8" w:rsidRPr="009B680A" w:rsidRDefault="00070EC8" w:rsidP="00D36D14">
            <w:pPr>
              <w:pStyle w:val="TableParagraph"/>
              <w:spacing w:before="69"/>
              <w:ind w:left="480" w:firstLine="343"/>
              <w:rPr>
                <w:rFonts w:ascii="標楷體" w:eastAsia="標楷體" w:hAnsi="標楷體"/>
                <w:b/>
                <w:sz w:val="20"/>
                <w:szCs w:val="20"/>
              </w:rPr>
            </w:pPr>
            <w:r w:rsidRPr="009B680A">
              <w:rPr>
                <w:rFonts w:ascii="標楷體" w:eastAsia="標楷體" w:hAnsi="標楷體"/>
                <w:spacing w:val="-2"/>
                <w:sz w:val="20"/>
                <w:szCs w:val="20"/>
                <w:shd w:val="clear" w:color="auto" w:fill="FFC000"/>
              </w:rPr>
              <w:t>活動一</w:t>
            </w:r>
            <w:r w:rsidRPr="009B680A">
              <w:rPr>
                <w:rFonts w:ascii="標楷體" w:eastAsia="標楷體" w:hAnsi="標楷體"/>
                <w:b/>
                <w:spacing w:val="-4"/>
                <w:sz w:val="20"/>
                <w:szCs w:val="20"/>
              </w:rPr>
              <w:t>哈囉！你好嗎？</w:t>
            </w:r>
          </w:p>
          <w:p w14:paraId="728607F2" w14:textId="77777777" w:rsidR="00070EC8" w:rsidRPr="009B680A" w:rsidRDefault="00070EC8">
            <w:pPr>
              <w:pStyle w:val="TableParagraph"/>
              <w:numPr>
                <w:ilvl w:val="0"/>
                <w:numId w:val="55"/>
              </w:numPr>
              <w:tabs>
                <w:tab w:val="left" w:pos="311"/>
              </w:tabs>
              <w:spacing w:before="66"/>
              <w:ind w:firstLine="350"/>
              <w:rPr>
                <w:rFonts w:ascii="標楷體" w:eastAsia="標楷體" w:hAnsi="標楷體"/>
                <w:sz w:val="20"/>
                <w:szCs w:val="20"/>
              </w:rPr>
            </w:pPr>
            <w:r w:rsidRPr="009B680A">
              <w:rPr>
                <w:rFonts w:ascii="標楷體" w:eastAsia="標楷體" w:hAnsi="標楷體"/>
                <w:sz w:val="20"/>
                <w:szCs w:val="20"/>
              </w:rPr>
              <w:t>教師</w:t>
            </w:r>
            <w:r w:rsidRPr="009B680A">
              <w:rPr>
                <w:rFonts w:ascii="標楷體" w:eastAsia="標楷體" w:hAnsi="標楷體"/>
                <w:color w:val="00AF50"/>
                <w:sz w:val="20"/>
                <w:szCs w:val="20"/>
              </w:rPr>
              <w:t>示範</w:t>
            </w:r>
            <w:r w:rsidRPr="009B680A">
              <w:rPr>
                <w:rFonts w:ascii="標楷體" w:eastAsia="標楷體" w:hAnsi="標楷體"/>
                <w:sz w:val="20"/>
                <w:szCs w:val="20"/>
              </w:rPr>
              <w:t>以“How</w:t>
            </w:r>
            <w:r w:rsidRPr="009B680A">
              <w:rPr>
                <w:rFonts w:ascii="標楷體" w:eastAsia="標楷體" w:hAnsi="標楷體"/>
                <w:spacing w:val="-10"/>
                <w:sz w:val="20"/>
                <w:szCs w:val="20"/>
              </w:rPr>
              <w:t xml:space="preserve"> </w:t>
            </w:r>
            <w:r w:rsidRPr="009B680A">
              <w:rPr>
                <w:rFonts w:ascii="標楷體" w:eastAsia="標楷體" w:hAnsi="標楷體"/>
                <w:sz w:val="20"/>
                <w:szCs w:val="20"/>
              </w:rPr>
              <w:t>are</w:t>
            </w:r>
            <w:r w:rsidRPr="009B680A">
              <w:rPr>
                <w:rFonts w:ascii="標楷體" w:eastAsia="標楷體" w:hAnsi="標楷體"/>
                <w:spacing w:val="-11"/>
                <w:sz w:val="20"/>
                <w:szCs w:val="20"/>
              </w:rPr>
              <w:t xml:space="preserve"> </w:t>
            </w:r>
            <w:r w:rsidRPr="009B680A">
              <w:rPr>
                <w:rFonts w:ascii="標楷體" w:eastAsia="標楷體" w:hAnsi="標楷體"/>
                <w:sz w:val="20"/>
                <w:szCs w:val="20"/>
              </w:rPr>
              <w:t>you</w:t>
            </w:r>
            <w:r w:rsidRPr="009B680A">
              <w:rPr>
                <w:rFonts w:ascii="標楷體" w:eastAsia="標楷體" w:hAnsi="標楷體"/>
                <w:spacing w:val="-2"/>
                <w:sz w:val="20"/>
                <w:szCs w:val="20"/>
              </w:rPr>
              <w:t>?”與學生</w:t>
            </w:r>
          </w:p>
          <w:p w14:paraId="1AEBB21F" w14:textId="77777777" w:rsidR="00070EC8" w:rsidRPr="009B680A" w:rsidRDefault="00070EC8" w:rsidP="00D36D14">
            <w:pPr>
              <w:pStyle w:val="TableParagraph"/>
              <w:spacing w:before="100"/>
              <w:ind w:left="480" w:firstLine="333"/>
              <w:rPr>
                <w:rFonts w:ascii="標楷體" w:eastAsia="標楷體" w:hAnsi="標楷體"/>
                <w:sz w:val="20"/>
                <w:szCs w:val="20"/>
                <w:lang w:eastAsia="zh-TW"/>
              </w:rPr>
            </w:pPr>
            <w:r w:rsidRPr="009B680A">
              <w:rPr>
                <w:rFonts w:ascii="標楷體" w:eastAsia="標楷體" w:hAnsi="標楷體"/>
                <w:spacing w:val="-5"/>
                <w:sz w:val="20"/>
                <w:szCs w:val="20"/>
                <w:lang w:eastAsia="zh-TW"/>
              </w:rPr>
              <w:t xml:space="preserve">打招呼，並以點頭表示 </w:t>
            </w:r>
            <w:r w:rsidRPr="009B680A">
              <w:rPr>
                <w:rFonts w:ascii="標楷體" w:eastAsia="標楷體" w:hAnsi="標楷體"/>
                <w:spacing w:val="-2"/>
                <w:sz w:val="20"/>
                <w:szCs w:val="20"/>
                <w:lang w:eastAsia="zh-TW"/>
              </w:rPr>
              <w:t>fine</w:t>
            </w:r>
            <w:r w:rsidRPr="009B680A">
              <w:rPr>
                <w:rFonts w:ascii="標楷體" w:eastAsia="標楷體" w:hAnsi="標楷體"/>
                <w:spacing w:val="-4"/>
                <w:sz w:val="20"/>
                <w:szCs w:val="20"/>
                <w:lang w:eastAsia="zh-TW"/>
              </w:rPr>
              <w:t>，或比出</w:t>
            </w:r>
          </w:p>
        </w:tc>
        <w:tc>
          <w:tcPr>
            <w:tcW w:w="990" w:type="dxa"/>
          </w:tcPr>
          <w:p w14:paraId="5F1D159E" w14:textId="77777777" w:rsidR="00070EC8" w:rsidRPr="009B680A" w:rsidRDefault="00070EC8" w:rsidP="00D36D14">
            <w:pPr>
              <w:pStyle w:val="TableParagraph"/>
              <w:spacing w:before="59" w:line="331" w:lineRule="auto"/>
              <w:ind w:left="480" w:right="267" w:firstLine="336"/>
              <w:rPr>
                <w:rFonts w:ascii="標楷體" w:eastAsia="標楷體" w:hAnsi="標楷體"/>
                <w:sz w:val="20"/>
                <w:szCs w:val="20"/>
              </w:rPr>
            </w:pPr>
            <w:r w:rsidRPr="009B680A">
              <w:rPr>
                <w:rFonts w:ascii="標楷體" w:eastAsia="標楷體" w:hAnsi="標楷體"/>
                <w:spacing w:val="-4"/>
                <w:sz w:val="20"/>
                <w:szCs w:val="20"/>
              </w:rPr>
              <w:t>電子書</w:t>
            </w:r>
            <w:r w:rsidRPr="009B680A">
              <w:rPr>
                <w:rFonts w:ascii="標楷體" w:eastAsia="標楷體" w:hAnsi="標楷體"/>
                <w:spacing w:val="-6"/>
                <w:sz w:val="20"/>
                <w:szCs w:val="20"/>
              </w:rPr>
              <w:t>課本 卡片</w:t>
            </w:r>
          </w:p>
        </w:tc>
        <w:tc>
          <w:tcPr>
            <w:tcW w:w="424" w:type="dxa"/>
          </w:tcPr>
          <w:p w14:paraId="79D33DBD" w14:textId="77777777" w:rsidR="00070EC8" w:rsidRPr="009B680A" w:rsidRDefault="00070EC8" w:rsidP="00D36D14">
            <w:pPr>
              <w:pStyle w:val="TableParagraph"/>
              <w:ind w:left="480" w:right="8" w:firstLine="315"/>
              <w:jc w:val="center"/>
              <w:rPr>
                <w:rFonts w:ascii="標楷體" w:eastAsia="標楷體" w:hAnsi="標楷體"/>
                <w:sz w:val="20"/>
                <w:szCs w:val="20"/>
              </w:rPr>
            </w:pPr>
            <w:r>
              <w:rPr>
                <w:rFonts w:ascii="標楷體" w:eastAsia="標楷體" w:hAnsi="標楷體"/>
                <w:spacing w:val="-10"/>
                <w:sz w:val="20"/>
                <w:szCs w:val="20"/>
              </w:rPr>
              <w:t>5</w:t>
            </w:r>
          </w:p>
          <w:p w14:paraId="37F478B7" w14:textId="77777777" w:rsidR="00070EC8" w:rsidRPr="009B680A" w:rsidRDefault="00070EC8" w:rsidP="00D36D14">
            <w:pPr>
              <w:pStyle w:val="TableParagraph"/>
              <w:spacing w:before="100"/>
              <w:ind w:left="480" w:right="4" w:firstLine="315"/>
              <w:jc w:val="center"/>
              <w:rPr>
                <w:rFonts w:ascii="標楷體" w:eastAsia="標楷體" w:hAnsi="標楷體"/>
                <w:sz w:val="20"/>
                <w:szCs w:val="20"/>
              </w:rPr>
            </w:pPr>
            <w:r w:rsidRPr="009B680A">
              <w:rPr>
                <w:rFonts w:ascii="標楷體" w:eastAsia="標楷體" w:hAnsi="標楷體"/>
                <w:spacing w:val="-10"/>
                <w:sz w:val="20"/>
                <w:szCs w:val="20"/>
              </w:rPr>
              <w:t>節</w:t>
            </w:r>
          </w:p>
        </w:tc>
      </w:tr>
    </w:tbl>
    <w:p w14:paraId="679476DB" w14:textId="77777777" w:rsidR="00070EC8" w:rsidRPr="009B680A" w:rsidRDefault="00070EC8" w:rsidP="00070EC8">
      <w:pPr>
        <w:jc w:val="center"/>
        <w:rPr>
          <w:rFonts w:ascii="標楷體" w:eastAsia="標楷體" w:hAnsi="標楷體"/>
          <w:sz w:val="20"/>
          <w:szCs w:val="20"/>
        </w:rPr>
        <w:sectPr w:rsidR="00070EC8" w:rsidRPr="009B680A" w:rsidSect="00070EC8">
          <w:type w:val="continuous"/>
          <w:pgSz w:w="16840" w:h="11910" w:orient="landscape"/>
          <w:pgMar w:top="400" w:right="280" w:bottom="280" w:left="460" w:header="720" w:footer="720"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708"/>
        <w:gridCol w:w="2834"/>
        <w:gridCol w:w="1277"/>
        <w:gridCol w:w="2551"/>
        <w:gridCol w:w="2551"/>
        <w:gridCol w:w="107"/>
        <w:gridCol w:w="798"/>
        <w:gridCol w:w="2779"/>
        <w:gridCol w:w="990"/>
        <w:gridCol w:w="424"/>
      </w:tblGrid>
      <w:tr w:rsidR="00070EC8" w:rsidRPr="009B680A" w14:paraId="58AB9396" w14:textId="77777777" w:rsidTr="00D36D14">
        <w:trPr>
          <w:trHeight w:val="1081"/>
        </w:trPr>
        <w:tc>
          <w:tcPr>
            <w:tcW w:w="847" w:type="dxa"/>
            <w:tcBorders>
              <w:bottom w:val="nil"/>
            </w:tcBorders>
          </w:tcPr>
          <w:p w14:paraId="45A0904A" w14:textId="77777777" w:rsidR="00070EC8" w:rsidRPr="009B680A" w:rsidRDefault="00070EC8" w:rsidP="00D36D14">
            <w:pPr>
              <w:pStyle w:val="TableParagraph"/>
              <w:spacing w:before="14"/>
              <w:ind w:left="480" w:firstLine="315"/>
              <w:jc w:val="center"/>
              <w:rPr>
                <w:rFonts w:ascii="標楷體" w:eastAsia="標楷體" w:hAnsi="標楷體"/>
                <w:b/>
                <w:sz w:val="20"/>
                <w:szCs w:val="20"/>
              </w:rPr>
            </w:pPr>
            <w:r w:rsidRPr="009B680A">
              <w:rPr>
                <w:rFonts w:ascii="標楷體" w:eastAsia="標楷體" w:hAnsi="標楷體"/>
                <w:b/>
                <w:spacing w:val="-10"/>
                <w:sz w:val="20"/>
                <w:szCs w:val="20"/>
              </w:rPr>
              <w:t>第</w:t>
            </w:r>
          </w:p>
          <w:p w14:paraId="3BCC53D4" w14:textId="77777777" w:rsidR="00070EC8" w:rsidRPr="009B680A" w:rsidRDefault="00070EC8" w:rsidP="00D36D14">
            <w:pPr>
              <w:pStyle w:val="TableParagraph"/>
              <w:spacing w:before="2"/>
              <w:ind w:left="480" w:firstLine="473"/>
              <w:jc w:val="center"/>
              <w:rPr>
                <w:rFonts w:ascii="標楷體" w:eastAsia="標楷體" w:hAnsi="標楷體"/>
                <w:b/>
                <w:w w:val="135"/>
                <w:sz w:val="20"/>
                <w:szCs w:val="20"/>
              </w:rPr>
            </w:pPr>
            <w:r w:rsidRPr="009B680A">
              <w:rPr>
                <w:rFonts w:ascii="標楷體" w:eastAsia="標楷體" w:hAnsi="標楷體"/>
                <w:b/>
                <w:w w:val="135"/>
                <w:sz w:val="20"/>
                <w:szCs w:val="20"/>
              </w:rPr>
              <w:t>(</w:t>
            </w:r>
            <w:r>
              <w:rPr>
                <w:rFonts w:ascii="標楷體" w:eastAsia="標楷體" w:hAnsi="標楷體"/>
                <w:b/>
                <w:spacing w:val="-5"/>
                <w:w w:val="105"/>
                <w:sz w:val="20"/>
                <w:szCs w:val="20"/>
              </w:rPr>
              <w:t>13</w:t>
            </w:r>
            <w:r w:rsidRPr="009B680A">
              <w:rPr>
                <w:rFonts w:ascii="標楷體" w:eastAsia="標楷體" w:hAnsi="標楷體"/>
                <w:b/>
                <w:w w:val="135"/>
                <w:sz w:val="20"/>
                <w:szCs w:val="20"/>
              </w:rPr>
              <w:t>)</w:t>
            </w:r>
          </w:p>
          <w:p w14:paraId="28B8C9E7" w14:textId="77777777" w:rsidR="00070EC8" w:rsidRPr="009B680A" w:rsidRDefault="00070EC8" w:rsidP="00D36D14">
            <w:pPr>
              <w:pStyle w:val="TableParagraph"/>
              <w:tabs>
                <w:tab w:val="left" w:pos="381"/>
              </w:tabs>
              <w:spacing w:before="2"/>
              <w:ind w:left="480" w:firstLine="385"/>
              <w:jc w:val="center"/>
              <w:rPr>
                <w:rFonts w:ascii="標楷體" w:eastAsia="標楷體" w:hAnsi="標楷體"/>
                <w:b/>
                <w:sz w:val="20"/>
                <w:szCs w:val="20"/>
              </w:rPr>
            </w:pPr>
            <w:r w:rsidRPr="009B680A">
              <w:rPr>
                <w:rFonts w:ascii="標楷體" w:eastAsia="標楷體" w:hAnsi="標楷體"/>
                <w:b/>
                <w:spacing w:val="-10"/>
                <w:w w:val="120"/>
                <w:sz w:val="20"/>
                <w:szCs w:val="20"/>
              </w:rPr>
              <w:t>週</w:t>
            </w:r>
          </w:p>
        </w:tc>
        <w:tc>
          <w:tcPr>
            <w:tcW w:w="708" w:type="dxa"/>
            <w:vMerge w:val="restart"/>
          </w:tcPr>
          <w:p w14:paraId="54266D3F" w14:textId="77777777" w:rsidR="00070EC8" w:rsidRPr="009B680A" w:rsidRDefault="00070EC8" w:rsidP="00D36D14">
            <w:pPr>
              <w:pStyle w:val="TableParagraph"/>
              <w:ind w:firstLine="350"/>
              <w:rPr>
                <w:rFonts w:ascii="標楷體" w:eastAsia="標楷體" w:hAnsi="標楷體"/>
                <w:sz w:val="20"/>
                <w:szCs w:val="20"/>
              </w:rPr>
            </w:pPr>
          </w:p>
        </w:tc>
        <w:tc>
          <w:tcPr>
            <w:tcW w:w="2834" w:type="dxa"/>
            <w:tcBorders>
              <w:bottom w:val="nil"/>
            </w:tcBorders>
            <w:shd w:val="clear" w:color="auto" w:fill="F1F1F1"/>
          </w:tcPr>
          <w:p w14:paraId="6139EAEB" w14:textId="77777777" w:rsidR="00070EC8" w:rsidRPr="009B680A" w:rsidRDefault="00070EC8">
            <w:pPr>
              <w:pStyle w:val="TableParagraph"/>
              <w:numPr>
                <w:ilvl w:val="2"/>
                <w:numId w:val="54"/>
              </w:numPr>
              <w:tabs>
                <w:tab w:val="left" w:pos="757"/>
              </w:tabs>
              <w:spacing w:before="59" w:line="331" w:lineRule="auto"/>
              <w:ind w:left="480" w:right="263"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以正確發音流利的</w:t>
            </w:r>
            <w:r w:rsidRPr="009B680A">
              <w:rPr>
                <w:rFonts w:ascii="標楷體" w:eastAsia="標楷體" w:hAnsi="標楷體"/>
                <w:color w:val="FF0000"/>
                <w:spacing w:val="-2"/>
                <w:sz w:val="20"/>
                <w:szCs w:val="20"/>
                <w:lang w:eastAsia="zh-TW"/>
              </w:rPr>
              <w:t>說出</w:t>
            </w:r>
            <w:r w:rsidRPr="009B680A">
              <w:rPr>
                <w:rFonts w:ascii="標楷體" w:eastAsia="標楷體" w:hAnsi="標楷體"/>
                <w:spacing w:val="-2"/>
                <w:sz w:val="20"/>
                <w:szCs w:val="20"/>
                <w:lang w:eastAsia="zh-TW"/>
              </w:rPr>
              <w:t>語意完整的話。</w:t>
            </w:r>
          </w:p>
          <w:p w14:paraId="05F61BD5" w14:textId="77777777" w:rsidR="00070EC8" w:rsidRPr="009B680A" w:rsidRDefault="00070EC8">
            <w:pPr>
              <w:pStyle w:val="TableParagraph"/>
              <w:numPr>
                <w:ilvl w:val="2"/>
                <w:numId w:val="54"/>
              </w:numPr>
              <w:tabs>
                <w:tab w:val="left" w:pos="908"/>
              </w:tabs>
              <w:spacing w:before="3"/>
              <w:ind w:left="480" w:firstLine="343"/>
              <w:rPr>
                <w:rFonts w:ascii="標楷體" w:eastAsia="標楷體" w:hAnsi="標楷體"/>
                <w:sz w:val="20"/>
                <w:szCs w:val="20"/>
              </w:rPr>
            </w:pPr>
            <w:r w:rsidRPr="009B680A">
              <w:rPr>
                <w:rFonts w:ascii="標楷體" w:eastAsia="標楷體" w:hAnsi="標楷體"/>
                <w:color w:val="FF0000"/>
                <w:spacing w:val="-2"/>
                <w:sz w:val="20"/>
                <w:szCs w:val="20"/>
              </w:rPr>
              <w:t>說出</w:t>
            </w:r>
            <w:r w:rsidRPr="009B680A">
              <w:rPr>
                <w:rFonts w:ascii="標楷體" w:eastAsia="標楷體" w:hAnsi="標楷體"/>
                <w:spacing w:val="-4"/>
                <w:sz w:val="20"/>
                <w:szCs w:val="20"/>
              </w:rPr>
              <w:t>所聽聞的內容。</w:t>
            </w:r>
          </w:p>
        </w:tc>
        <w:tc>
          <w:tcPr>
            <w:tcW w:w="1277" w:type="dxa"/>
            <w:tcBorders>
              <w:bottom w:val="nil"/>
            </w:tcBorders>
            <w:shd w:val="clear" w:color="auto" w:fill="F1F1F1"/>
          </w:tcPr>
          <w:p w14:paraId="4D96616B" w14:textId="77777777" w:rsidR="00070EC8" w:rsidRPr="009B680A" w:rsidRDefault="00070EC8" w:rsidP="00D36D14">
            <w:pPr>
              <w:pStyle w:val="TableParagraph"/>
              <w:spacing w:before="59" w:line="331" w:lineRule="auto"/>
              <w:ind w:left="480" w:right="452" w:firstLine="329"/>
              <w:rPr>
                <w:rFonts w:ascii="標楷體" w:eastAsia="標楷體" w:hAnsi="標楷體"/>
                <w:sz w:val="20"/>
                <w:szCs w:val="20"/>
              </w:rPr>
            </w:pPr>
            <w:r w:rsidRPr="009B680A">
              <w:rPr>
                <w:rFonts w:ascii="標楷體" w:eastAsia="標楷體" w:hAnsi="標楷體"/>
                <w:color w:val="006FC0"/>
                <w:spacing w:val="-6"/>
                <w:sz w:val="20"/>
                <w:szCs w:val="20"/>
              </w:rPr>
              <w:t xml:space="preserve">用語 </w:t>
            </w:r>
            <w:r w:rsidRPr="009B680A">
              <w:rPr>
                <w:rFonts w:ascii="標楷體" w:eastAsia="標楷體" w:hAnsi="標楷體"/>
                <w:color w:val="006FC0"/>
                <w:spacing w:val="-2"/>
                <w:sz w:val="20"/>
                <w:szCs w:val="20"/>
              </w:rPr>
              <w:t>“Thank</w:t>
            </w:r>
          </w:p>
          <w:p w14:paraId="1D2411B3" w14:textId="77777777" w:rsidR="00070EC8" w:rsidRPr="009B680A" w:rsidRDefault="00070EC8" w:rsidP="00D36D14">
            <w:pPr>
              <w:pStyle w:val="TableParagraph"/>
              <w:spacing w:before="3"/>
              <w:ind w:left="480" w:firstLine="343"/>
              <w:rPr>
                <w:rFonts w:ascii="標楷體" w:eastAsia="標楷體" w:hAnsi="標楷體"/>
                <w:sz w:val="20"/>
                <w:szCs w:val="20"/>
              </w:rPr>
            </w:pPr>
            <w:r w:rsidRPr="009B680A">
              <w:rPr>
                <w:rFonts w:ascii="標楷體" w:eastAsia="標楷體" w:hAnsi="標楷體"/>
                <w:color w:val="006FC0"/>
                <w:spacing w:val="-2"/>
                <w:sz w:val="20"/>
                <w:szCs w:val="20"/>
              </w:rPr>
              <w:t>you</w:t>
            </w:r>
            <w:r w:rsidRPr="009B680A">
              <w:rPr>
                <w:rFonts w:ascii="標楷體" w:eastAsia="標楷體" w:hAnsi="標楷體"/>
                <w:color w:val="006FC0"/>
                <w:spacing w:val="-5"/>
                <w:sz w:val="20"/>
                <w:szCs w:val="20"/>
              </w:rPr>
              <w:t>.”、</w:t>
            </w:r>
          </w:p>
        </w:tc>
        <w:tc>
          <w:tcPr>
            <w:tcW w:w="2551" w:type="dxa"/>
            <w:tcBorders>
              <w:bottom w:val="nil"/>
            </w:tcBorders>
            <w:shd w:val="clear" w:color="auto" w:fill="F1F1F1"/>
          </w:tcPr>
          <w:p w14:paraId="0BC7D2FA" w14:textId="77777777" w:rsidR="00070EC8" w:rsidRPr="00A207D2" w:rsidRDefault="00070EC8" w:rsidP="00D36D14">
            <w:pPr>
              <w:pStyle w:val="TableParagraph"/>
              <w:spacing w:before="59" w:line="331" w:lineRule="auto"/>
              <w:ind w:left="480" w:firstLine="350"/>
              <w:rPr>
                <w:rFonts w:ascii="標楷體" w:eastAsia="標楷體" w:hAnsi="標楷體"/>
                <w:sz w:val="20"/>
                <w:szCs w:val="20"/>
                <w:lang w:val="en-US"/>
              </w:rPr>
            </w:pPr>
            <w:r w:rsidRPr="00A207D2">
              <w:rPr>
                <w:rFonts w:ascii="標楷體" w:eastAsia="標楷體" w:hAnsi="標楷體"/>
                <w:color w:val="006FC0"/>
                <w:sz w:val="20"/>
                <w:szCs w:val="20"/>
                <w:lang w:val="en-US"/>
              </w:rPr>
              <w:t>“Thank</w:t>
            </w:r>
            <w:r w:rsidRPr="00A207D2">
              <w:rPr>
                <w:rFonts w:ascii="標楷體" w:eastAsia="標楷體" w:hAnsi="標楷體"/>
                <w:color w:val="006FC0"/>
                <w:spacing w:val="-19"/>
                <w:sz w:val="20"/>
                <w:szCs w:val="20"/>
                <w:lang w:val="en-US"/>
              </w:rPr>
              <w:t xml:space="preserve"> </w:t>
            </w:r>
            <w:r w:rsidRPr="00A207D2">
              <w:rPr>
                <w:rFonts w:ascii="標楷體" w:eastAsia="標楷體" w:hAnsi="標楷體"/>
                <w:color w:val="006FC0"/>
                <w:sz w:val="20"/>
                <w:szCs w:val="20"/>
                <w:lang w:val="en-US"/>
              </w:rPr>
              <w:t>you</w:t>
            </w:r>
            <w:proofErr w:type="gramStart"/>
            <w:r w:rsidRPr="00A207D2">
              <w:rPr>
                <w:rFonts w:ascii="標楷體" w:eastAsia="標楷體" w:hAnsi="標楷體"/>
                <w:color w:val="006FC0"/>
                <w:spacing w:val="-4"/>
                <w:sz w:val="20"/>
                <w:szCs w:val="20"/>
                <w:lang w:val="en-US"/>
              </w:rPr>
              <w:t>.”</w:t>
            </w:r>
            <w:r w:rsidRPr="009B680A">
              <w:rPr>
                <w:rFonts w:ascii="標楷體" w:eastAsia="標楷體" w:hAnsi="標楷體"/>
                <w:color w:val="006FC0"/>
                <w:spacing w:val="-4"/>
                <w:sz w:val="20"/>
                <w:szCs w:val="20"/>
              </w:rPr>
              <w:t>、</w:t>
            </w:r>
            <w:proofErr w:type="gramEnd"/>
            <w:r w:rsidRPr="00A207D2">
              <w:rPr>
                <w:rFonts w:ascii="標楷體" w:eastAsia="標楷體" w:hAnsi="標楷體"/>
                <w:color w:val="006FC0"/>
                <w:spacing w:val="-4"/>
                <w:sz w:val="20"/>
                <w:szCs w:val="20"/>
                <w:lang w:val="en-US"/>
              </w:rPr>
              <w:t xml:space="preserve"> “</w:t>
            </w:r>
            <w:r w:rsidRPr="00A207D2">
              <w:rPr>
                <w:rFonts w:ascii="標楷體" w:eastAsia="標楷體" w:hAnsi="標楷體"/>
                <w:color w:val="006FC0"/>
                <w:sz w:val="20"/>
                <w:szCs w:val="20"/>
                <w:lang w:val="en-US"/>
              </w:rPr>
              <w:t>You are welcome.”</w:t>
            </w:r>
          </w:p>
        </w:tc>
        <w:tc>
          <w:tcPr>
            <w:tcW w:w="2551" w:type="dxa"/>
            <w:tcBorders>
              <w:bottom w:val="nil"/>
            </w:tcBorders>
          </w:tcPr>
          <w:p w14:paraId="0BF57739" w14:textId="77777777" w:rsidR="00070EC8" w:rsidRPr="00A207D2" w:rsidRDefault="00070EC8" w:rsidP="00D36D14">
            <w:pPr>
              <w:pStyle w:val="TableParagraph"/>
              <w:spacing w:before="59" w:line="331" w:lineRule="auto"/>
              <w:ind w:left="480" w:right="382" w:firstLine="343"/>
              <w:rPr>
                <w:rFonts w:ascii="標楷體" w:eastAsia="標楷體" w:hAnsi="標楷體"/>
                <w:sz w:val="20"/>
                <w:szCs w:val="20"/>
                <w:lang w:val="en-US"/>
              </w:rPr>
            </w:pPr>
            <w:r w:rsidRPr="00A207D2">
              <w:rPr>
                <w:rFonts w:ascii="標楷體" w:eastAsia="標楷體" w:hAnsi="標楷體"/>
                <w:spacing w:val="-2"/>
                <w:sz w:val="20"/>
                <w:szCs w:val="20"/>
                <w:lang w:val="en-US"/>
              </w:rPr>
              <w:t>3.</w:t>
            </w:r>
            <w:proofErr w:type="gramStart"/>
            <w:r w:rsidRPr="009B680A">
              <w:rPr>
                <w:rFonts w:ascii="標楷體" w:eastAsia="標楷體" w:hAnsi="標楷體"/>
                <w:spacing w:val="-2"/>
                <w:sz w:val="20"/>
                <w:szCs w:val="20"/>
              </w:rPr>
              <w:t>能使用</w:t>
            </w:r>
            <w:r w:rsidRPr="00A207D2">
              <w:rPr>
                <w:rFonts w:ascii="標楷體" w:eastAsia="標楷體" w:hAnsi="標楷體"/>
                <w:spacing w:val="-2"/>
                <w:sz w:val="20"/>
                <w:szCs w:val="20"/>
                <w:lang w:val="en-US"/>
              </w:rPr>
              <w:t>“</w:t>
            </w:r>
            <w:proofErr w:type="gramEnd"/>
            <w:r w:rsidRPr="00A207D2">
              <w:rPr>
                <w:rFonts w:ascii="標楷體" w:eastAsia="標楷體" w:hAnsi="標楷體"/>
                <w:spacing w:val="-2"/>
                <w:sz w:val="20"/>
                <w:szCs w:val="20"/>
                <w:lang w:val="en-US"/>
              </w:rPr>
              <w:t xml:space="preserve">Thank </w:t>
            </w:r>
            <w:r w:rsidRPr="00A207D2">
              <w:rPr>
                <w:rFonts w:ascii="標楷體" w:eastAsia="標楷體" w:hAnsi="標楷體"/>
                <w:sz w:val="20"/>
                <w:szCs w:val="20"/>
                <w:lang w:val="en-US"/>
              </w:rPr>
              <w:t>you</w:t>
            </w:r>
            <w:r w:rsidRPr="00A207D2">
              <w:rPr>
                <w:rFonts w:ascii="標楷體" w:eastAsia="標楷體" w:hAnsi="標楷體"/>
                <w:spacing w:val="-4"/>
                <w:sz w:val="20"/>
                <w:szCs w:val="20"/>
                <w:lang w:val="en-US"/>
              </w:rPr>
              <w:t>.”</w:t>
            </w:r>
            <w:r w:rsidRPr="009B680A">
              <w:rPr>
                <w:rFonts w:ascii="標楷體" w:eastAsia="標楷體" w:hAnsi="標楷體"/>
                <w:spacing w:val="-4"/>
                <w:sz w:val="20"/>
                <w:szCs w:val="20"/>
              </w:rPr>
              <w:t>、</w:t>
            </w:r>
            <w:r w:rsidRPr="00A207D2">
              <w:rPr>
                <w:rFonts w:ascii="標楷體" w:eastAsia="標楷體" w:hAnsi="標楷體"/>
                <w:spacing w:val="-4"/>
                <w:sz w:val="20"/>
                <w:szCs w:val="20"/>
                <w:lang w:val="en-US"/>
              </w:rPr>
              <w:t xml:space="preserve"> “</w:t>
            </w:r>
            <w:r w:rsidRPr="00A207D2">
              <w:rPr>
                <w:rFonts w:ascii="標楷體" w:eastAsia="標楷體" w:hAnsi="標楷體"/>
                <w:sz w:val="20"/>
                <w:szCs w:val="20"/>
                <w:lang w:val="en-US"/>
              </w:rPr>
              <w:t>You</w:t>
            </w:r>
            <w:r w:rsidRPr="00A207D2">
              <w:rPr>
                <w:rFonts w:ascii="標楷體" w:eastAsia="標楷體" w:hAnsi="標楷體"/>
                <w:spacing w:val="-18"/>
                <w:sz w:val="20"/>
                <w:szCs w:val="20"/>
                <w:lang w:val="en-US"/>
              </w:rPr>
              <w:t xml:space="preserve"> </w:t>
            </w:r>
            <w:r w:rsidRPr="00A207D2">
              <w:rPr>
                <w:rFonts w:ascii="標楷體" w:eastAsia="標楷體" w:hAnsi="標楷體"/>
                <w:sz w:val="20"/>
                <w:szCs w:val="20"/>
                <w:lang w:val="en-US"/>
              </w:rPr>
              <w:t>are</w:t>
            </w:r>
          </w:p>
          <w:p w14:paraId="62EB743C" w14:textId="77777777" w:rsidR="00070EC8" w:rsidRPr="009B680A" w:rsidRDefault="00070EC8" w:rsidP="00D36D14">
            <w:pPr>
              <w:pStyle w:val="TableParagraph"/>
              <w:spacing w:before="3"/>
              <w:ind w:left="480" w:firstLine="343"/>
              <w:rPr>
                <w:rFonts w:ascii="標楷體" w:eastAsia="標楷體" w:hAnsi="標楷體"/>
                <w:sz w:val="20"/>
                <w:szCs w:val="20"/>
              </w:rPr>
            </w:pPr>
            <w:r w:rsidRPr="009B680A">
              <w:rPr>
                <w:rFonts w:ascii="標楷體" w:eastAsia="標楷體" w:hAnsi="標楷體"/>
                <w:spacing w:val="-2"/>
                <w:sz w:val="20"/>
                <w:szCs w:val="20"/>
              </w:rPr>
              <w:t>welcome.”</w:t>
            </w:r>
          </w:p>
        </w:tc>
        <w:tc>
          <w:tcPr>
            <w:tcW w:w="3684" w:type="dxa"/>
            <w:gridSpan w:val="3"/>
            <w:tcBorders>
              <w:bottom w:val="nil"/>
            </w:tcBorders>
            <w:shd w:val="clear" w:color="auto" w:fill="F1F1F1"/>
          </w:tcPr>
          <w:p w14:paraId="7DD71A47" w14:textId="77777777" w:rsidR="00070EC8" w:rsidRPr="009B680A" w:rsidRDefault="00070EC8" w:rsidP="00D36D14">
            <w:pPr>
              <w:pStyle w:val="TableParagraph"/>
              <w:spacing w:before="59"/>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OK</w:t>
            </w:r>
            <w:r w:rsidRPr="009B680A">
              <w:rPr>
                <w:rFonts w:ascii="標楷體" w:eastAsia="標楷體" w:hAnsi="標楷體"/>
                <w:spacing w:val="-13"/>
                <w:sz w:val="20"/>
                <w:szCs w:val="20"/>
                <w:lang w:eastAsia="zh-TW"/>
              </w:rPr>
              <w:t xml:space="preserve"> 的手勢，口語提示 </w:t>
            </w:r>
            <w:r w:rsidRPr="009B680A">
              <w:rPr>
                <w:rFonts w:ascii="標楷體" w:eastAsia="標楷體" w:hAnsi="標楷體"/>
                <w:spacing w:val="-2"/>
                <w:sz w:val="20"/>
                <w:szCs w:val="20"/>
                <w:lang w:eastAsia="zh-TW"/>
              </w:rPr>
              <w:t>OK</w:t>
            </w:r>
            <w:r w:rsidRPr="009B680A">
              <w:rPr>
                <w:rFonts w:ascii="標楷體" w:eastAsia="標楷體" w:hAnsi="標楷體"/>
                <w:spacing w:val="-14"/>
                <w:sz w:val="20"/>
                <w:szCs w:val="20"/>
                <w:lang w:eastAsia="zh-TW"/>
              </w:rPr>
              <w:t xml:space="preserve"> 的發音。</w:t>
            </w:r>
          </w:p>
          <w:p w14:paraId="401818FE" w14:textId="77777777" w:rsidR="00070EC8" w:rsidRPr="009B680A" w:rsidRDefault="00070EC8" w:rsidP="00D36D14">
            <w:pPr>
              <w:pStyle w:val="TableParagraph"/>
              <w:spacing w:before="100"/>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2.</w:t>
            </w:r>
            <w:r w:rsidRPr="009B680A">
              <w:rPr>
                <w:rFonts w:ascii="標楷體" w:eastAsia="標楷體" w:hAnsi="標楷體"/>
                <w:color w:val="00AF50"/>
                <w:spacing w:val="-2"/>
                <w:sz w:val="20"/>
                <w:szCs w:val="20"/>
                <w:lang w:eastAsia="zh-TW"/>
              </w:rPr>
              <w:t>展示</w:t>
            </w:r>
            <w:r w:rsidRPr="009B680A">
              <w:rPr>
                <w:rFonts w:ascii="標楷體" w:eastAsia="標楷體" w:hAnsi="標楷體"/>
                <w:spacing w:val="-15"/>
                <w:sz w:val="20"/>
                <w:szCs w:val="20"/>
                <w:lang w:eastAsia="zh-TW"/>
              </w:rPr>
              <w:t xml:space="preserve">簡報 </w:t>
            </w:r>
            <w:r w:rsidRPr="009B680A">
              <w:rPr>
                <w:rFonts w:ascii="標楷體" w:eastAsia="標楷體" w:hAnsi="標楷體"/>
                <w:spacing w:val="-2"/>
                <w:sz w:val="20"/>
                <w:szCs w:val="20"/>
                <w:lang w:eastAsia="zh-TW"/>
              </w:rPr>
              <w:t>PPT</w:t>
            </w:r>
            <w:r w:rsidRPr="009B680A">
              <w:rPr>
                <w:rFonts w:ascii="標楷體" w:eastAsia="標楷體" w:hAnsi="標楷體"/>
                <w:spacing w:val="-3"/>
                <w:sz w:val="20"/>
                <w:szCs w:val="20"/>
                <w:lang w:eastAsia="zh-TW"/>
              </w:rPr>
              <w:t>，呈現不同的表情圖</w:t>
            </w:r>
          </w:p>
          <w:p w14:paraId="7783A435" w14:textId="77777777" w:rsidR="00070EC8" w:rsidRPr="009B680A" w:rsidRDefault="00070EC8" w:rsidP="00D36D14">
            <w:pPr>
              <w:pStyle w:val="TableParagraph"/>
              <w:spacing w:before="101"/>
              <w:ind w:left="480" w:firstLine="325"/>
              <w:rPr>
                <w:rFonts w:ascii="標楷體" w:eastAsia="標楷體" w:hAnsi="標楷體"/>
                <w:sz w:val="20"/>
                <w:szCs w:val="20"/>
              </w:rPr>
            </w:pPr>
            <w:r w:rsidRPr="009B680A">
              <w:rPr>
                <w:rFonts w:ascii="標楷體" w:eastAsia="標楷體" w:hAnsi="標楷體"/>
                <w:spacing w:val="-7"/>
                <w:sz w:val="20"/>
                <w:szCs w:val="20"/>
              </w:rPr>
              <w:t xml:space="preserve">示，分別表示 </w:t>
            </w:r>
            <w:r w:rsidRPr="009B680A">
              <w:rPr>
                <w:rFonts w:ascii="標楷體" w:eastAsia="標楷體" w:hAnsi="標楷體"/>
                <w:sz w:val="20"/>
                <w:szCs w:val="20"/>
              </w:rPr>
              <w:t>great</w:t>
            </w:r>
            <w:r w:rsidRPr="009B680A">
              <w:rPr>
                <w:rFonts w:ascii="標楷體" w:eastAsia="標楷體" w:hAnsi="標楷體"/>
                <w:spacing w:val="-8"/>
                <w:sz w:val="20"/>
                <w:szCs w:val="20"/>
              </w:rPr>
              <w:t xml:space="preserve">, </w:t>
            </w:r>
            <w:r w:rsidRPr="009B680A">
              <w:rPr>
                <w:rFonts w:ascii="標楷體" w:eastAsia="標楷體" w:hAnsi="標楷體"/>
                <w:sz w:val="20"/>
                <w:szCs w:val="20"/>
              </w:rPr>
              <w:t>fine</w:t>
            </w:r>
            <w:r w:rsidRPr="009B680A">
              <w:rPr>
                <w:rFonts w:ascii="標楷體" w:eastAsia="標楷體" w:hAnsi="標楷體"/>
                <w:spacing w:val="-4"/>
                <w:sz w:val="20"/>
                <w:szCs w:val="20"/>
              </w:rPr>
              <w:t xml:space="preserve">, </w:t>
            </w:r>
            <w:r w:rsidRPr="009B680A">
              <w:rPr>
                <w:rFonts w:ascii="標楷體" w:eastAsia="標楷體" w:hAnsi="標楷體"/>
                <w:sz w:val="20"/>
                <w:szCs w:val="20"/>
              </w:rPr>
              <w:t>OK</w:t>
            </w:r>
            <w:r w:rsidRPr="009B680A">
              <w:rPr>
                <w:rFonts w:ascii="標楷體" w:eastAsia="標楷體" w:hAnsi="標楷體"/>
                <w:spacing w:val="-16"/>
                <w:sz w:val="20"/>
                <w:szCs w:val="20"/>
              </w:rPr>
              <w:t xml:space="preserve"> 三種情</w:t>
            </w:r>
          </w:p>
        </w:tc>
        <w:tc>
          <w:tcPr>
            <w:tcW w:w="990" w:type="dxa"/>
            <w:vMerge w:val="restart"/>
          </w:tcPr>
          <w:p w14:paraId="103F8097" w14:textId="77777777" w:rsidR="00070EC8" w:rsidRPr="009B680A" w:rsidRDefault="00070EC8" w:rsidP="00D36D14">
            <w:pPr>
              <w:pStyle w:val="TableParagraph"/>
              <w:ind w:firstLine="350"/>
              <w:rPr>
                <w:rFonts w:ascii="標楷體" w:eastAsia="標楷體" w:hAnsi="標楷體"/>
                <w:sz w:val="20"/>
                <w:szCs w:val="20"/>
              </w:rPr>
            </w:pPr>
          </w:p>
        </w:tc>
        <w:tc>
          <w:tcPr>
            <w:tcW w:w="424" w:type="dxa"/>
            <w:vMerge w:val="restart"/>
          </w:tcPr>
          <w:p w14:paraId="6F34D3BB" w14:textId="77777777" w:rsidR="00070EC8" w:rsidRPr="009B680A" w:rsidRDefault="00070EC8" w:rsidP="00D36D14">
            <w:pPr>
              <w:pStyle w:val="TableParagraph"/>
              <w:ind w:firstLine="350"/>
              <w:rPr>
                <w:rFonts w:ascii="標楷體" w:eastAsia="標楷體" w:hAnsi="標楷體"/>
                <w:sz w:val="20"/>
                <w:szCs w:val="20"/>
              </w:rPr>
            </w:pPr>
          </w:p>
        </w:tc>
      </w:tr>
      <w:tr w:rsidR="00070EC8" w:rsidRPr="009B680A" w14:paraId="08A04882" w14:textId="77777777" w:rsidTr="00D36D14">
        <w:trPr>
          <w:trHeight w:val="344"/>
        </w:trPr>
        <w:tc>
          <w:tcPr>
            <w:tcW w:w="847" w:type="dxa"/>
            <w:tcBorders>
              <w:top w:val="nil"/>
              <w:bottom w:val="nil"/>
            </w:tcBorders>
          </w:tcPr>
          <w:p w14:paraId="4949B5A3"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2BCA0762"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0089F3ED" w14:textId="77777777" w:rsidR="00070EC8" w:rsidRPr="009B680A" w:rsidRDefault="00070EC8" w:rsidP="00D36D14">
            <w:pPr>
              <w:pStyle w:val="TableParagraph"/>
              <w:spacing w:before="49"/>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2-Ⅰ-3</w:t>
            </w:r>
            <w:r w:rsidRPr="009B680A">
              <w:rPr>
                <w:rFonts w:ascii="標楷體" w:eastAsia="標楷體" w:hAnsi="標楷體"/>
                <w:spacing w:val="-9"/>
                <w:sz w:val="20"/>
                <w:szCs w:val="20"/>
                <w:lang w:eastAsia="zh-TW"/>
              </w:rPr>
              <w:t xml:space="preserve"> 與他人交談時，能適</w:t>
            </w:r>
          </w:p>
        </w:tc>
        <w:tc>
          <w:tcPr>
            <w:tcW w:w="1277" w:type="dxa"/>
            <w:tcBorders>
              <w:top w:val="nil"/>
              <w:bottom w:val="nil"/>
            </w:tcBorders>
            <w:shd w:val="clear" w:color="auto" w:fill="F1F1F1"/>
          </w:tcPr>
          <w:p w14:paraId="475F7CDA" w14:textId="77777777" w:rsidR="00070EC8" w:rsidRPr="009B680A" w:rsidRDefault="00070EC8" w:rsidP="00D36D14">
            <w:pPr>
              <w:pStyle w:val="TableParagraph"/>
              <w:spacing w:before="49"/>
              <w:ind w:left="480" w:firstLine="350"/>
              <w:rPr>
                <w:rFonts w:ascii="標楷體" w:eastAsia="標楷體" w:hAnsi="標楷體"/>
                <w:sz w:val="20"/>
                <w:szCs w:val="20"/>
              </w:rPr>
            </w:pPr>
            <w:r w:rsidRPr="009B680A">
              <w:rPr>
                <w:rFonts w:ascii="標楷體" w:eastAsia="標楷體" w:hAnsi="標楷體"/>
                <w:color w:val="006FC0"/>
                <w:sz w:val="20"/>
                <w:szCs w:val="20"/>
              </w:rPr>
              <w:t>“You</w:t>
            </w:r>
            <w:r w:rsidRPr="009B680A">
              <w:rPr>
                <w:rFonts w:ascii="標楷體" w:eastAsia="標楷體" w:hAnsi="標楷體"/>
                <w:color w:val="006FC0"/>
                <w:spacing w:val="-3"/>
                <w:sz w:val="20"/>
                <w:szCs w:val="20"/>
              </w:rPr>
              <w:t xml:space="preserve"> </w:t>
            </w:r>
            <w:r w:rsidRPr="009B680A">
              <w:rPr>
                <w:rFonts w:ascii="標楷體" w:eastAsia="標楷體" w:hAnsi="標楷體"/>
                <w:color w:val="006FC0"/>
                <w:spacing w:val="-5"/>
                <w:sz w:val="20"/>
                <w:szCs w:val="20"/>
              </w:rPr>
              <w:t>are</w:t>
            </w:r>
          </w:p>
        </w:tc>
        <w:tc>
          <w:tcPr>
            <w:tcW w:w="2551" w:type="dxa"/>
            <w:tcBorders>
              <w:top w:val="nil"/>
              <w:bottom w:val="nil"/>
            </w:tcBorders>
            <w:shd w:val="clear" w:color="auto" w:fill="F1F1F1"/>
          </w:tcPr>
          <w:p w14:paraId="3545820D"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tcPr>
          <w:p w14:paraId="469AFD45" w14:textId="77777777" w:rsidR="00070EC8" w:rsidRPr="009B680A" w:rsidRDefault="00070EC8" w:rsidP="00D36D14">
            <w:pPr>
              <w:pStyle w:val="TableParagraph"/>
              <w:ind w:firstLine="350"/>
              <w:rPr>
                <w:rFonts w:ascii="標楷體" w:eastAsia="標楷體" w:hAnsi="標楷體"/>
                <w:sz w:val="20"/>
                <w:szCs w:val="20"/>
              </w:rPr>
            </w:pPr>
          </w:p>
        </w:tc>
        <w:tc>
          <w:tcPr>
            <w:tcW w:w="3684" w:type="dxa"/>
            <w:gridSpan w:val="3"/>
            <w:tcBorders>
              <w:top w:val="nil"/>
              <w:bottom w:val="nil"/>
            </w:tcBorders>
            <w:shd w:val="clear" w:color="auto" w:fill="F1F1F1"/>
          </w:tcPr>
          <w:p w14:paraId="42F32405" w14:textId="77777777" w:rsidR="00070EC8" w:rsidRPr="009B680A" w:rsidRDefault="00070EC8" w:rsidP="00D36D14">
            <w:pPr>
              <w:pStyle w:val="TableParagraph"/>
              <w:spacing w:before="49"/>
              <w:ind w:left="480" w:firstLine="322"/>
              <w:rPr>
                <w:rFonts w:ascii="標楷體" w:eastAsia="標楷體" w:hAnsi="標楷體"/>
                <w:sz w:val="20"/>
                <w:szCs w:val="20"/>
              </w:rPr>
            </w:pPr>
            <w:proofErr w:type="gramStart"/>
            <w:r w:rsidRPr="009B680A">
              <w:rPr>
                <w:rFonts w:ascii="標楷體" w:eastAsia="標楷體" w:hAnsi="標楷體"/>
                <w:spacing w:val="-8"/>
                <w:sz w:val="20"/>
                <w:szCs w:val="20"/>
              </w:rPr>
              <w:t>緒</w:t>
            </w:r>
            <w:proofErr w:type="gramEnd"/>
            <w:r w:rsidRPr="009B680A">
              <w:rPr>
                <w:rFonts w:ascii="標楷體" w:eastAsia="標楷體" w:hAnsi="標楷體"/>
                <w:spacing w:val="-8"/>
                <w:sz w:val="20"/>
                <w:szCs w:val="20"/>
              </w:rPr>
              <w:t xml:space="preserve">教唱課本第 </w:t>
            </w:r>
            <w:r w:rsidRPr="009B680A">
              <w:rPr>
                <w:rFonts w:ascii="標楷體" w:eastAsia="標楷體" w:hAnsi="標楷體"/>
                <w:sz w:val="20"/>
                <w:szCs w:val="20"/>
              </w:rPr>
              <w:t>31</w:t>
            </w:r>
            <w:r w:rsidRPr="009B680A">
              <w:rPr>
                <w:rFonts w:ascii="標楷體" w:eastAsia="標楷體" w:hAnsi="標楷體"/>
                <w:spacing w:val="-21"/>
                <w:sz w:val="20"/>
                <w:szCs w:val="20"/>
              </w:rPr>
              <w:t xml:space="preserve"> 頁歌曲 </w:t>
            </w:r>
            <w:r w:rsidRPr="009B680A">
              <w:rPr>
                <w:rFonts w:ascii="標楷體" w:eastAsia="標楷體" w:hAnsi="標楷體"/>
                <w:sz w:val="20"/>
                <w:szCs w:val="20"/>
              </w:rPr>
              <w:t>How</w:t>
            </w:r>
            <w:r w:rsidRPr="009B680A">
              <w:rPr>
                <w:rFonts w:ascii="標楷體" w:eastAsia="標楷體" w:hAnsi="標楷體"/>
                <w:spacing w:val="-21"/>
                <w:sz w:val="20"/>
                <w:szCs w:val="20"/>
              </w:rPr>
              <w:t xml:space="preserve"> </w:t>
            </w:r>
            <w:r w:rsidRPr="009B680A">
              <w:rPr>
                <w:rFonts w:ascii="標楷體" w:eastAsia="標楷體" w:hAnsi="標楷體"/>
                <w:spacing w:val="-5"/>
                <w:sz w:val="20"/>
                <w:szCs w:val="20"/>
              </w:rPr>
              <w:t>Are</w:t>
            </w:r>
          </w:p>
        </w:tc>
        <w:tc>
          <w:tcPr>
            <w:tcW w:w="990" w:type="dxa"/>
            <w:vMerge/>
            <w:tcBorders>
              <w:top w:val="nil"/>
            </w:tcBorders>
          </w:tcPr>
          <w:p w14:paraId="04B9B97F"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640E0345" w14:textId="77777777" w:rsidR="00070EC8" w:rsidRPr="009B680A" w:rsidRDefault="00070EC8" w:rsidP="00D36D14">
            <w:pPr>
              <w:rPr>
                <w:rFonts w:ascii="標楷體" w:eastAsia="標楷體" w:hAnsi="標楷體"/>
                <w:sz w:val="20"/>
                <w:szCs w:val="20"/>
              </w:rPr>
            </w:pPr>
          </w:p>
        </w:tc>
      </w:tr>
      <w:tr w:rsidR="00070EC8" w:rsidRPr="009B680A" w14:paraId="16630C07" w14:textId="77777777" w:rsidTr="00D36D14">
        <w:trPr>
          <w:trHeight w:val="350"/>
        </w:trPr>
        <w:tc>
          <w:tcPr>
            <w:tcW w:w="847" w:type="dxa"/>
            <w:tcBorders>
              <w:top w:val="nil"/>
              <w:bottom w:val="nil"/>
            </w:tcBorders>
          </w:tcPr>
          <w:p w14:paraId="080A5FEC"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110E9929"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781664C0" w14:textId="77777777" w:rsidR="00070EC8" w:rsidRPr="009B680A" w:rsidRDefault="00070EC8" w:rsidP="00D36D14">
            <w:pPr>
              <w:pStyle w:val="TableParagraph"/>
              <w:spacing w:before="54"/>
              <w:ind w:left="480" w:firstLine="340"/>
              <w:rPr>
                <w:rFonts w:ascii="標楷體" w:eastAsia="標楷體" w:hAnsi="標楷體"/>
                <w:sz w:val="20"/>
                <w:szCs w:val="20"/>
                <w:lang w:eastAsia="zh-TW"/>
              </w:rPr>
            </w:pPr>
            <w:r w:rsidRPr="009B680A">
              <w:rPr>
                <w:rFonts w:ascii="標楷體" w:eastAsia="標楷體" w:hAnsi="標楷體"/>
                <w:spacing w:val="-3"/>
                <w:sz w:val="20"/>
                <w:szCs w:val="20"/>
                <w:lang w:eastAsia="zh-TW"/>
              </w:rPr>
              <w:t>當的提問、合宜的回答，並分</w:t>
            </w:r>
          </w:p>
        </w:tc>
        <w:tc>
          <w:tcPr>
            <w:tcW w:w="1277" w:type="dxa"/>
            <w:tcBorders>
              <w:top w:val="nil"/>
              <w:bottom w:val="nil"/>
            </w:tcBorders>
            <w:shd w:val="clear" w:color="auto" w:fill="F1F1F1"/>
          </w:tcPr>
          <w:p w14:paraId="0E24160F" w14:textId="77777777" w:rsidR="00070EC8" w:rsidRPr="009B680A" w:rsidRDefault="00070EC8" w:rsidP="00D36D14">
            <w:pPr>
              <w:pStyle w:val="TableParagraph"/>
              <w:spacing w:before="54"/>
              <w:ind w:left="480" w:firstLine="343"/>
              <w:rPr>
                <w:rFonts w:ascii="標楷體" w:eastAsia="標楷體" w:hAnsi="標楷體"/>
                <w:sz w:val="20"/>
                <w:szCs w:val="20"/>
              </w:rPr>
            </w:pPr>
            <w:r w:rsidRPr="009B680A">
              <w:rPr>
                <w:rFonts w:ascii="標楷體" w:eastAsia="標楷體" w:hAnsi="標楷體"/>
                <w:color w:val="006FC0"/>
                <w:spacing w:val="-2"/>
                <w:sz w:val="20"/>
                <w:szCs w:val="20"/>
              </w:rPr>
              <w:t>welcome.”</w:t>
            </w:r>
          </w:p>
        </w:tc>
        <w:tc>
          <w:tcPr>
            <w:tcW w:w="2551" w:type="dxa"/>
            <w:tcBorders>
              <w:top w:val="nil"/>
              <w:bottom w:val="nil"/>
            </w:tcBorders>
            <w:shd w:val="clear" w:color="auto" w:fill="F1F1F1"/>
          </w:tcPr>
          <w:p w14:paraId="196EFE1D"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tcPr>
          <w:p w14:paraId="52176F02" w14:textId="77777777" w:rsidR="00070EC8" w:rsidRPr="009B680A" w:rsidRDefault="00070EC8" w:rsidP="00D36D14">
            <w:pPr>
              <w:pStyle w:val="TableParagraph"/>
              <w:ind w:firstLine="350"/>
              <w:rPr>
                <w:rFonts w:ascii="標楷體" w:eastAsia="標楷體" w:hAnsi="標楷體"/>
                <w:sz w:val="20"/>
                <w:szCs w:val="20"/>
              </w:rPr>
            </w:pPr>
          </w:p>
        </w:tc>
        <w:tc>
          <w:tcPr>
            <w:tcW w:w="3684" w:type="dxa"/>
            <w:gridSpan w:val="3"/>
            <w:tcBorders>
              <w:top w:val="nil"/>
              <w:bottom w:val="nil"/>
            </w:tcBorders>
            <w:shd w:val="clear" w:color="auto" w:fill="F1F1F1"/>
          </w:tcPr>
          <w:p w14:paraId="680A7CB6" w14:textId="77777777" w:rsidR="00070EC8" w:rsidRPr="009B680A" w:rsidRDefault="00070EC8" w:rsidP="00D36D14">
            <w:pPr>
              <w:pStyle w:val="TableParagraph"/>
              <w:spacing w:before="54"/>
              <w:ind w:left="480" w:firstLine="343"/>
              <w:rPr>
                <w:rFonts w:ascii="標楷體" w:eastAsia="標楷體" w:hAnsi="標楷體"/>
                <w:sz w:val="20"/>
                <w:szCs w:val="20"/>
              </w:rPr>
            </w:pPr>
            <w:r w:rsidRPr="009B680A">
              <w:rPr>
                <w:rFonts w:ascii="標楷體" w:eastAsia="標楷體" w:hAnsi="標楷體"/>
                <w:spacing w:val="-2"/>
                <w:sz w:val="20"/>
                <w:szCs w:val="20"/>
              </w:rPr>
              <w:t>You?，</w:t>
            </w:r>
          </w:p>
        </w:tc>
        <w:tc>
          <w:tcPr>
            <w:tcW w:w="990" w:type="dxa"/>
            <w:vMerge/>
            <w:tcBorders>
              <w:top w:val="nil"/>
            </w:tcBorders>
          </w:tcPr>
          <w:p w14:paraId="755F3BEA"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618A6C21" w14:textId="77777777" w:rsidR="00070EC8" w:rsidRPr="009B680A" w:rsidRDefault="00070EC8" w:rsidP="00D36D14">
            <w:pPr>
              <w:rPr>
                <w:rFonts w:ascii="標楷體" w:eastAsia="標楷體" w:hAnsi="標楷體"/>
                <w:sz w:val="20"/>
                <w:szCs w:val="20"/>
              </w:rPr>
            </w:pPr>
          </w:p>
        </w:tc>
      </w:tr>
      <w:tr w:rsidR="00070EC8" w:rsidRPr="009B680A" w14:paraId="227BB96E" w14:textId="77777777" w:rsidTr="00D36D14">
        <w:trPr>
          <w:trHeight w:val="350"/>
        </w:trPr>
        <w:tc>
          <w:tcPr>
            <w:tcW w:w="847" w:type="dxa"/>
            <w:tcBorders>
              <w:top w:val="nil"/>
              <w:bottom w:val="nil"/>
            </w:tcBorders>
          </w:tcPr>
          <w:p w14:paraId="70D11A71"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20F06035"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40A78E2C" w14:textId="77777777" w:rsidR="00070EC8" w:rsidRPr="009B680A" w:rsidRDefault="00070EC8" w:rsidP="00D36D14">
            <w:pPr>
              <w:pStyle w:val="TableParagraph"/>
              <w:spacing w:before="54"/>
              <w:ind w:left="480" w:firstLine="336"/>
              <w:rPr>
                <w:rFonts w:ascii="標楷體" w:eastAsia="標楷體" w:hAnsi="標楷體"/>
                <w:sz w:val="20"/>
                <w:szCs w:val="20"/>
              </w:rPr>
            </w:pPr>
            <w:r w:rsidRPr="009B680A">
              <w:rPr>
                <w:rFonts w:ascii="標楷體" w:eastAsia="標楷體" w:hAnsi="標楷體"/>
                <w:spacing w:val="-4"/>
                <w:sz w:val="20"/>
                <w:szCs w:val="20"/>
              </w:rPr>
              <w:t>享想法。</w:t>
            </w:r>
          </w:p>
        </w:tc>
        <w:tc>
          <w:tcPr>
            <w:tcW w:w="1277" w:type="dxa"/>
            <w:tcBorders>
              <w:top w:val="nil"/>
              <w:bottom w:val="nil"/>
            </w:tcBorders>
            <w:shd w:val="clear" w:color="auto" w:fill="F1F1F1"/>
          </w:tcPr>
          <w:p w14:paraId="7705FB4F" w14:textId="77777777" w:rsidR="00070EC8" w:rsidRPr="009B680A" w:rsidRDefault="00070EC8" w:rsidP="00D36D14">
            <w:pPr>
              <w:pStyle w:val="TableParagraph"/>
              <w:spacing w:before="54"/>
              <w:ind w:left="480" w:firstLine="336"/>
              <w:rPr>
                <w:rFonts w:ascii="標楷體" w:eastAsia="標楷體" w:hAnsi="標楷體"/>
                <w:sz w:val="20"/>
                <w:szCs w:val="20"/>
              </w:rPr>
            </w:pPr>
            <w:r w:rsidRPr="009B680A">
              <w:rPr>
                <w:rFonts w:ascii="標楷體" w:eastAsia="標楷體" w:hAnsi="標楷體"/>
                <w:color w:val="006FC0"/>
                <w:spacing w:val="-4"/>
                <w:sz w:val="20"/>
                <w:szCs w:val="20"/>
              </w:rPr>
              <w:t>的使用時機</w:t>
            </w:r>
          </w:p>
        </w:tc>
        <w:tc>
          <w:tcPr>
            <w:tcW w:w="2551" w:type="dxa"/>
            <w:tcBorders>
              <w:top w:val="nil"/>
              <w:bottom w:val="nil"/>
            </w:tcBorders>
            <w:shd w:val="clear" w:color="auto" w:fill="F1F1F1"/>
          </w:tcPr>
          <w:p w14:paraId="3B86F0EC"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tcPr>
          <w:p w14:paraId="42D564E0" w14:textId="77777777" w:rsidR="00070EC8" w:rsidRPr="009B680A" w:rsidRDefault="00070EC8" w:rsidP="00D36D14">
            <w:pPr>
              <w:pStyle w:val="TableParagraph"/>
              <w:ind w:firstLine="350"/>
              <w:rPr>
                <w:rFonts w:ascii="標楷體" w:eastAsia="標楷體" w:hAnsi="標楷體"/>
                <w:sz w:val="20"/>
                <w:szCs w:val="20"/>
              </w:rPr>
            </w:pPr>
          </w:p>
        </w:tc>
        <w:tc>
          <w:tcPr>
            <w:tcW w:w="3684" w:type="dxa"/>
            <w:gridSpan w:val="3"/>
            <w:tcBorders>
              <w:top w:val="nil"/>
              <w:bottom w:val="nil"/>
            </w:tcBorders>
            <w:shd w:val="clear" w:color="auto" w:fill="F1F1F1"/>
          </w:tcPr>
          <w:p w14:paraId="0F8BC8BC" w14:textId="77777777" w:rsidR="00070EC8" w:rsidRPr="009B680A" w:rsidRDefault="00070EC8" w:rsidP="00D36D14">
            <w:pPr>
              <w:pStyle w:val="TableParagraph"/>
              <w:spacing w:before="54"/>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2.學生</w:t>
            </w:r>
            <w:r w:rsidRPr="009B680A">
              <w:rPr>
                <w:rFonts w:ascii="標楷體" w:eastAsia="標楷體" w:hAnsi="標楷體"/>
                <w:color w:val="00AF50"/>
                <w:spacing w:val="-2"/>
                <w:sz w:val="20"/>
                <w:szCs w:val="20"/>
                <w:lang w:eastAsia="zh-TW"/>
              </w:rPr>
              <w:t>設計</w:t>
            </w:r>
            <w:r w:rsidRPr="009B680A">
              <w:rPr>
                <w:rFonts w:ascii="標楷體" w:eastAsia="標楷體" w:hAnsi="標楷體"/>
                <w:spacing w:val="-4"/>
                <w:sz w:val="20"/>
                <w:szCs w:val="20"/>
                <w:lang w:eastAsia="zh-TW"/>
              </w:rPr>
              <w:t>動作搭配歌曲</w:t>
            </w:r>
          </w:p>
        </w:tc>
        <w:tc>
          <w:tcPr>
            <w:tcW w:w="990" w:type="dxa"/>
            <w:vMerge/>
            <w:tcBorders>
              <w:top w:val="nil"/>
            </w:tcBorders>
          </w:tcPr>
          <w:p w14:paraId="00A0823B" w14:textId="77777777" w:rsidR="00070EC8" w:rsidRPr="009B680A" w:rsidRDefault="00070EC8" w:rsidP="00D36D14">
            <w:pPr>
              <w:rPr>
                <w:rFonts w:ascii="標楷體" w:eastAsia="標楷體" w:hAnsi="標楷體"/>
                <w:sz w:val="20"/>
                <w:szCs w:val="20"/>
                <w:lang w:eastAsia="zh-TW"/>
              </w:rPr>
            </w:pPr>
          </w:p>
        </w:tc>
        <w:tc>
          <w:tcPr>
            <w:tcW w:w="424" w:type="dxa"/>
            <w:vMerge/>
            <w:tcBorders>
              <w:top w:val="nil"/>
            </w:tcBorders>
          </w:tcPr>
          <w:p w14:paraId="28B0D22C" w14:textId="77777777" w:rsidR="00070EC8" w:rsidRPr="009B680A" w:rsidRDefault="00070EC8" w:rsidP="00D36D14">
            <w:pPr>
              <w:rPr>
                <w:rFonts w:ascii="標楷體" w:eastAsia="標楷體" w:hAnsi="標楷體"/>
                <w:sz w:val="20"/>
                <w:szCs w:val="20"/>
                <w:lang w:eastAsia="zh-TW"/>
              </w:rPr>
            </w:pPr>
          </w:p>
        </w:tc>
      </w:tr>
      <w:tr w:rsidR="00070EC8" w:rsidRPr="009B680A" w14:paraId="596C1B8B" w14:textId="77777777" w:rsidTr="00D36D14">
        <w:trPr>
          <w:trHeight w:val="350"/>
        </w:trPr>
        <w:tc>
          <w:tcPr>
            <w:tcW w:w="847" w:type="dxa"/>
            <w:tcBorders>
              <w:top w:val="nil"/>
              <w:bottom w:val="nil"/>
            </w:tcBorders>
          </w:tcPr>
          <w:p w14:paraId="7F856EF6"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708" w:type="dxa"/>
            <w:vMerge/>
            <w:tcBorders>
              <w:top w:val="nil"/>
            </w:tcBorders>
          </w:tcPr>
          <w:p w14:paraId="3CFECC31" w14:textId="77777777" w:rsidR="00070EC8" w:rsidRPr="009B680A" w:rsidRDefault="00070EC8" w:rsidP="00D36D14">
            <w:pPr>
              <w:rPr>
                <w:rFonts w:ascii="標楷體" w:eastAsia="標楷體" w:hAnsi="標楷體"/>
                <w:sz w:val="20"/>
                <w:szCs w:val="20"/>
                <w:lang w:eastAsia="zh-TW"/>
              </w:rPr>
            </w:pPr>
          </w:p>
        </w:tc>
        <w:tc>
          <w:tcPr>
            <w:tcW w:w="2834" w:type="dxa"/>
            <w:tcBorders>
              <w:top w:val="nil"/>
              <w:bottom w:val="nil"/>
            </w:tcBorders>
            <w:shd w:val="clear" w:color="auto" w:fill="F1F1F1"/>
          </w:tcPr>
          <w:p w14:paraId="15EC3691" w14:textId="77777777" w:rsidR="00070EC8" w:rsidRPr="009B680A" w:rsidRDefault="00070EC8" w:rsidP="00D36D14">
            <w:pPr>
              <w:pStyle w:val="TableParagraph"/>
              <w:spacing w:before="54"/>
              <w:ind w:left="480" w:firstLine="333"/>
              <w:rPr>
                <w:rFonts w:ascii="標楷體" w:eastAsia="標楷體" w:hAnsi="標楷體"/>
                <w:sz w:val="20"/>
                <w:szCs w:val="20"/>
              </w:rPr>
            </w:pPr>
            <w:r w:rsidRPr="009B680A">
              <w:rPr>
                <w:rFonts w:ascii="標楷體" w:eastAsia="標楷體" w:hAnsi="標楷體"/>
                <w:color w:val="000000"/>
                <w:spacing w:val="-5"/>
                <w:sz w:val="20"/>
                <w:szCs w:val="20"/>
                <w:shd w:val="clear" w:color="auto" w:fill="D9D9D9"/>
              </w:rPr>
              <w:t>生活</w:t>
            </w:r>
          </w:p>
        </w:tc>
        <w:tc>
          <w:tcPr>
            <w:tcW w:w="1277" w:type="dxa"/>
            <w:tcBorders>
              <w:top w:val="nil"/>
              <w:bottom w:val="nil"/>
            </w:tcBorders>
            <w:shd w:val="clear" w:color="auto" w:fill="F1F1F1"/>
          </w:tcPr>
          <w:p w14:paraId="21F60616"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shd w:val="clear" w:color="auto" w:fill="F1F1F1"/>
          </w:tcPr>
          <w:p w14:paraId="76543050"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tcPr>
          <w:p w14:paraId="16CE615B" w14:textId="77777777" w:rsidR="00070EC8" w:rsidRPr="009B680A" w:rsidRDefault="00070EC8" w:rsidP="00D36D14">
            <w:pPr>
              <w:pStyle w:val="TableParagraph"/>
              <w:ind w:firstLine="350"/>
              <w:rPr>
                <w:rFonts w:ascii="標楷體" w:eastAsia="標楷體" w:hAnsi="標楷體"/>
                <w:sz w:val="20"/>
                <w:szCs w:val="20"/>
              </w:rPr>
            </w:pPr>
          </w:p>
        </w:tc>
        <w:tc>
          <w:tcPr>
            <w:tcW w:w="3684" w:type="dxa"/>
            <w:gridSpan w:val="3"/>
            <w:tcBorders>
              <w:top w:val="nil"/>
              <w:bottom w:val="nil"/>
            </w:tcBorders>
            <w:shd w:val="clear" w:color="auto" w:fill="F2F2F2" w:themeFill="background1" w:themeFillShade="F2"/>
          </w:tcPr>
          <w:p w14:paraId="06798FF1" w14:textId="77777777" w:rsidR="00070EC8" w:rsidRPr="009B680A" w:rsidRDefault="00070EC8" w:rsidP="00D36D14">
            <w:pPr>
              <w:pStyle w:val="TableParagraph"/>
              <w:spacing w:before="54"/>
              <w:ind w:left="480" w:firstLine="350"/>
              <w:rPr>
                <w:rFonts w:ascii="標楷體" w:eastAsia="標楷體" w:hAnsi="標楷體"/>
                <w:b/>
                <w:sz w:val="20"/>
                <w:szCs w:val="20"/>
              </w:rPr>
            </w:pPr>
            <w:r w:rsidRPr="009B680A">
              <w:rPr>
                <w:rFonts w:ascii="標楷體" w:eastAsia="標楷體" w:hAnsi="標楷體"/>
                <w:b/>
                <w:sz w:val="20"/>
                <w:szCs w:val="20"/>
              </w:rPr>
              <w:t>學生自學 組內共學</w:t>
            </w:r>
          </w:p>
        </w:tc>
        <w:tc>
          <w:tcPr>
            <w:tcW w:w="990" w:type="dxa"/>
            <w:vMerge/>
            <w:tcBorders>
              <w:top w:val="nil"/>
            </w:tcBorders>
          </w:tcPr>
          <w:p w14:paraId="0093C6A7"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4038ADB0" w14:textId="77777777" w:rsidR="00070EC8" w:rsidRPr="009B680A" w:rsidRDefault="00070EC8" w:rsidP="00D36D14">
            <w:pPr>
              <w:rPr>
                <w:rFonts w:ascii="標楷體" w:eastAsia="標楷體" w:hAnsi="標楷體"/>
                <w:sz w:val="20"/>
                <w:szCs w:val="20"/>
              </w:rPr>
            </w:pPr>
          </w:p>
        </w:tc>
      </w:tr>
      <w:tr w:rsidR="00070EC8" w:rsidRPr="009B680A" w14:paraId="5862B503" w14:textId="77777777" w:rsidTr="00D36D14">
        <w:trPr>
          <w:trHeight w:val="350"/>
        </w:trPr>
        <w:tc>
          <w:tcPr>
            <w:tcW w:w="847" w:type="dxa"/>
            <w:tcBorders>
              <w:top w:val="nil"/>
              <w:bottom w:val="nil"/>
            </w:tcBorders>
          </w:tcPr>
          <w:p w14:paraId="23698A4D"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22EB678B"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3BF0027C" w14:textId="77777777" w:rsidR="00070EC8" w:rsidRPr="009B680A" w:rsidRDefault="00070EC8" w:rsidP="00D36D14">
            <w:pPr>
              <w:pStyle w:val="TableParagraph"/>
              <w:spacing w:before="54"/>
              <w:ind w:left="480" w:firstLine="350"/>
              <w:rPr>
                <w:rFonts w:ascii="標楷體" w:eastAsia="標楷體" w:hAnsi="標楷體"/>
                <w:sz w:val="20"/>
                <w:szCs w:val="20"/>
              </w:rPr>
            </w:pPr>
            <w:r w:rsidRPr="009B680A">
              <w:rPr>
                <w:rFonts w:ascii="標楷體" w:eastAsia="標楷體" w:hAnsi="標楷體"/>
                <w:sz w:val="20"/>
                <w:szCs w:val="20"/>
              </w:rPr>
              <w:t>4-I-1</w:t>
            </w:r>
            <w:r w:rsidRPr="009B680A">
              <w:rPr>
                <w:rFonts w:ascii="標楷體" w:eastAsia="標楷體" w:hAnsi="標楷體"/>
                <w:spacing w:val="-5"/>
                <w:sz w:val="20"/>
                <w:szCs w:val="20"/>
              </w:rPr>
              <w:t xml:space="preserve"> 利用各種生活的媒介</w:t>
            </w:r>
          </w:p>
        </w:tc>
        <w:tc>
          <w:tcPr>
            <w:tcW w:w="1277" w:type="dxa"/>
            <w:tcBorders>
              <w:top w:val="nil"/>
              <w:bottom w:val="nil"/>
            </w:tcBorders>
            <w:shd w:val="clear" w:color="auto" w:fill="F1F1F1"/>
          </w:tcPr>
          <w:p w14:paraId="019C115D"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shd w:val="clear" w:color="auto" w:fill="F1F1F1"/>
          </w:tcPr>
          <w:p w14:paraId="5B52C6BE"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tcPr>
          <w:p w14:paraId="119F5C71" w14:textId="77777777" w:rsidR="00070EC8" w:rsidRPr="009B680A" w:rsidRDefault="00070EC8" w:rsidP="00D36D14">
            <w:pPr>
              <w:pStyle w:val="TableParagraph"/>
              <w:ind w:firstLine="350"/>
              <w:rPr>
                <w:rFonts w:ascii="標楷體" w:eastAsia="標楷體" w:hAnsi="標楷體"/>
                <w:sz w:val="20"/>
                <w:szCs w:val="20"/>
              </w:rPr>
            </w:pPr>
          </w:p>
        </w:tc>
        <w:tc>
          <w:tcPr>
            <w:tcW w:w="3684" w:type="dxa"/>
            <w:gridSpan w:val="3"/>
            <w:tcBorders>
              <w:top w:val="nil"/>
              <w:bottom w:val="nil"/>
            </w:tcBorders>
            <w:shd w:val="clear" w:color="auto" w:fill="F2F2F2" w:themeFill="background1" w:themeFillShade="F2"/>
          </w:tcPr>
          <w:p w14:paraId="29AA0BD5" w14:textId="77777777" w:rsidR="00070EC8" w:rsidRPr="009B680A" w:rsidRDefault="00070EC8" w:rsidP="00D36D14">
            <w:pPr>
              <w:pStyle w:val="TableParagraph"/>
              <w:spacing w:before="23" w:line="307" w:lineRule="exact"/>
              <w:ind w:left="480" w:firstLine="350"/>
              <w:rPr>
                <w:rFonts w:ascii="標楷體" w:eastAsia="標楷體" w:hAnsi="標楷體"/>
                <w:b/>
                <w:sz w:val="20"/>
                <w:szCs w:val="20"/>
              </w:rPr>
            </w:pPr>
            <w:r w:rsidRPr="009B680A">
              <w:rPr>
                <w:rFonts w:ascii="標楷體" w:eastAsia="標楷體" w:hAnsi="標楷體"/>
                <w:sz w:val="20"/>
                <w:szCs w:val="20"/>
                <w:shd w:val="clear" w:color="auto" w:fill="FFC000"/>
              </w:rPr>
              <w:t>活動二</w:t>
            </w:r>
            <w:r w:rsidRPr="009B680A">
              <w:rPr>
                <w:rFonts w:ascii="標楷體" w:eastAsia="標楷體" w:hAnsi="標楷體"/>
                <w:b/>
                <w:spacing w:val="-3"/>
                <w:sz w:val="20"/>
                <w:szCs w:val="20"/>
              </w:rPr>
              <w:t>衷心感謝</w:t>
            </w:r>
          </w:p>
        </w:tc>
        <w:tc>
          <w:tcPr>
            <w:tcW w:w="990" w:type="dxa"/>
            <w:vMerge/>
            <w:tcBorders>
              <w:top w:val="nil"/>
            </w:tcBorders>
          </w:tcPr>
          <w:p w14:paraId="7B94A75E"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10E5BBCF" w14:textId="77777777" w:rsidR="00070EC8" w:rsidRPr="009B680A" w:rsidRDefault="00070EC8" w:rsidP="00D36D14">
            <w:pPr>
              <w:rPr>
                <w:rFonts w:ascii="標楷體" w:eastAsia="標楷體" w:hAnsi="標楷體"/>
                <w:sz w:val="20"/>
                <w:szCs w:val="20"/>
              </w:rPr>
            </w:pPr>
          </w:p>
        </w:tc>
      </w:tr>
      <w:tr w:rsidR="00070EC8" w:rsidRPr="009B680A" w14:paraId="4121A342" w14:textId="77777777" w:rsidTr="00D36D14">
        <w:trPr>
          <w:trHeight w:val="350"/>
        </w:trPr>
        <w:tc>
          <w:tcPr>
            <w:tcW w:w="847" w:type="dxa"/>
            <w:tcBorders>
              <w:top w:val="nil"/>
              <w:bottom w:val="nil"/>
            </w:tcBorders>
          </w:tcPr>
          <w:p w14:paraId="5DC7127F"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391D8D3F"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3DC06E12" w14:textId="77777777" w:rsidR="00070EC8" w:rsidRPr="009B680A" w:rsidRDefault="00070EC8" w:rsidP="00D36D14">
            <w:pPr>
              <w:pStyle w:val="TableParagraph"/>
              <w:spacing w:before="54"/>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與素材進行</w:t>
            </w:r>
            <w:r w:rsidRPr="009B680A">
              <w:rPr>
                <w:rFonts w:ascii="標楷體" w:eastAsia="標楷體" w:hAnsi="標楷體"/>
                <w:color w:val="FF0000"/>
                <w:spacing w:val="-2"/>
                <w:sz w:val="20"/>
                <w:szCs w:val="20"/>
                <w:lang w:eastAsia="zh-TW"/>
              </w:rPr>
              <w:t>表現與創作</w:t>
            </w:r>
            <w:r w:rsidRPr="009B680A">
              <w:rPr>
                <w:rFonts w:ascii="標楷體" w:eastAsia="標楷體" w:hAnsi="標楷體"/>
                <w:spacing w:val="-5"/>
                <w:sz w:val="20"/>
                <w:szCs w:val="20"/>
                <w:lang w:eastAsia="zh-TW"/>
              </w:rPr>
              <w:t>，喚起</w:t>
            </w:r>
          </w:p>
        </w:tc>
        <w:tc>
          <w:tcPr>
            <w:tcW w:w="1277" w:type="dxa"/>
            <w:tcBorders>
              <w:top w:val="nil"/>
              <w:bottom w:val="nil"/>
            </w:tcBorders>
            <w:shd w:val="clear" w:color="auto" w:fill="F1F1F1"/>
          </w:tcPr>
          <w:p w14:paraId="1A4B8D9F"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shd w:val="clear" w:color="auto" w:fill="F1F1F1"/>
          </w:tcPr>
          <w:p w14:paraId="5F84C182"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tcPr>
          <w:p w14:paraId="030093A3"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684" w:type="dxa"/>
            <w:gridSpan w:val="3"/>
            <w:tcBorders>
              <w:top w:val="nil"/>
              <w:bottom w:val="nil"/>
            </w:tcBorders>
            <w:shd w:val="clear" w:color="auto" w:fill="F1F1F1"/>
          </w:tcPr>
          <w:p w14:paraId="482C8DE9" w14:textId="77777777" w:rsidR="00070EC8" w:rsidRPr="009B680A" w:rsidRDefault="00070EC8" w:rsidP="00D36D14">
            <w:pPr>
              <w:pStyle w:val="TableParagraph"/>
              <w:spacing w:before="54"/>
              <w:ind w:left="480" w:firstLine="350"/>
              <w:rPr>
                <w:rFonts w:ascii="標楷體" w:eastAsia="標楷體" w:hAnsi="標楷體"/>
                <w:sz w:val="20"/>
                <w:szCs w:val="20"/>
              </w:rPr>
            </w:pPr>
            <w:r w:rsidRPr="009B680A">
              <w:rPr>
                <w:rFonts w:ascii="標楷體" w:eastAsia="標楷體" w:hAnsi="標楷體"/>
                <w:sz w:val="20"/>
                <w:szCs w:val="20"/>
              </w:rPr>
              <w:t>1.學生</w:t>
            </w:r>
            <w:r w:rsidRPr="009B680A">
              <w:rPr>
                <w:rFonts w:ascii="標楷體" w:eastAsia="標楷體" w:hAnsi="標楷體"/>
                <w:color w:val="00AF50"/>
                <w:sz w:val="20"/>
                <w:szCs w:val="20"/>
              </w:rPr>
              <w:t>找出</w:t>
            </w:r>
            <w:r w:rsidRPr="009B680A">
              <w:rPr>
                <w:rFonts w:ascii="標楷體" w:eastAsia="標楷體" w:hAnsi="標楷體"/>
                <w:sz w:val="20"/>
                <w:szCs w:val="20"/>
              </w:rPr>
              <w:t>生活用語“Thank</w:t>
            </w:r>
            <w:r w:rsidRPr="009B680A">
              <w:rPr>
                <w:rFonts w:ascii="標楷體" w:eastAsia="標楷體" w:hAnsi="標楷體"/>
                <w:spacing w:val="-24"/>
                <w:sz w:val="20"/>
                <w:szCs w:val="20"/>
              </w:rPr>
              <w:t xml:space="preserve"> </w:t>
            </w:r>
            <w:r w:rsidRPr="009B680A">
              <w:rPr>
                <w:rFonts w:ascii="標楷體" w:eastAsia="標楷體" w:hAnsi="標楷體"/>
                <w:sz w:val="20"/>
                <w:szCs w:val="20"/>
              </w:rPr>
              <w:t>you</w:t>
            </w:r>
            <w:r w:rsidRPr="009B680A">
              <w:rPr>
                <w:rFonts w:ascii="標楷體" w:eastAsia="標楷體" w:hAnsi="標楷體"/>
                <w:spacing w:val="-4"/>
                <w:sz w:val="20"/>
                <w:szCs w:val="20"/>
              </w:rPr>
              <w:t>.”、</w:t>
            </w:r>
          </w:p>
        </w:tc>
        <w:tc>
          <w:tcPr>
            <w:tcW w:w="990" w:type="dxa"/>
            <w:vMerge/>
            <w:tcBorders>
              <w:top w:val="nil"/>
            </w:tcBorders>
          </w:tcPr>
          <w:p w14:paraId="704CF83D"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53DC2FC6" w14:textId="77777777" w:rsidR="00070EC8" w:rsidRPr="009B680A" w:rsidRDefault="00070EC8" w:rsidP="00D36D14">
            <w:pPr>
              <w:rPr>
                <w:rFonts w:ascii="標楷體" w:eastAsia="標楷體" w:hAnsi="標楷體"/>
                <w:sz w:val="20"/>
                <w:szCs w:val="20"/>
              </w:rPr>
            </w:pPr>
          </w:p>
        </w:tc>
      </w:tr>
      <w:tr w:rsidR="00070EC8" w:rsidRPr="009B680A" w14:paraId="6F7A9F7F" w14:textId="77777777" w:rsidTr="00D36D14">
        <w:trPr>
          <w:trHeight w:val="350"/>
        </w:trPr>
        <w:tc>
          <w:tcPr>
            <w:tcW w:w="847" w:type="dxa"/>
            <w:tcBorders>
              <w:top w:val="nil"/>
              <w:bottom w:val="nil"/>
            </w:tcBorders>
          </w:tcPr>
          <w:p w14:paraId="4280FD22"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697BD93E"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4F49FBD6" w14:textId="77777777" w:rsidR="00070EC8" w:rsidRPr="009B680A" w:rsidRDefault="00070EC8" w:rsidP="00D36D14">
            <w:pPr>
              <w:pStyle w:val="TableParagraph"/>
              <w:spacing w:before="54"/>
              <w:ind w:left="480" w:firstLine="336"/>
              <w:rPr>
                <w:rFonts w:ascii="標楷體" w:eastAsia="標楷體" w:hAnsi="標楷體"/>
                <w:sz w:val="20"/>
                <w:szCs w:val="20"/>
              </w:rPr>
            </w:pPr>
            <w:r w:rsidRPr="009B680A">
              <w:rPr>
                <w:rFonts w:ascii="標楷體" w:eastAsia="標楷體" w:hAnsi="標楷體"/>
                <w:spacing w:val="-4"/>
                <w:sz w:val="20"/>
                <w:szCs w:val="20"/>
              </w:rPr>
              <w:t>豐富的想像力。</w:t>
            </w:r>
          </w:p>
        </w:tc>
        <w:tc>
          <w:tcPr>
            <w:tcW w:w="1277" w:type="dxa"/>
            <w:tcBorders>
              <w:top w:val="nil"/>
              <w:bottom w:val="nil"/>
            </w:tcBorders>
            <w:shd w:val="clear" w:color="auto" w:fill="F1F1F1"/>
          </w:tcPr>
          <w:p w14:paraId="644F1230" w14:textId="77777777" w:rsidR="00070EC8" w:rsidRPr="009B680A" w:rsidRDefault="00070EC8" w:rsidP="00D36D14">
            <w:pPr>
              <w:pStyle w:val="TableParagraph"/>
              <w:spacing w:before="54"/>
              <w:ind w:left="480" w:firstLine="343"/>
              <w:rPr>
                <w:rFonts w:ascii="標楷體" w:eastAsia="標楷體" w:hAnsi="標楷體"/>
                <w:sz w:val="20"/>
                <w:szCs w:val="20"/>
              </w:rPr>
            </w:pPr>
            <w:r w:rsidRPr="009B680A">
              <w:rPr>
                <w:rFonts w:ascii="標楷體" w:eastAsia="標楷體" w:hAnsi="標楷體"/>
                <w:color w:val="006FC0"/>
                <w:spacing w:val="-2"/>
                <w:sz w:val="20"/>
                <w:szCs w:val="20"/>
              </w:rPr>
              <w:t>3.</w:t>
            </w:r>
            <w:r w:rsidRPr="009B680A">
              <w:rPr>
                <w:rFonts w:ascii="標楷體" w:eastAsia="標楷體" w:hAnsi="標楷體"/>
                <w:color w:val="006FC0"/>
                <w:spacing w:val="-4"/>
                <w:sz w:val="20"/>
                <w:szCs w:val="20"/>
              </w:rPr>
              <w:t>做感謝卡</w:t>
            </w:r>
          </w:p>
        </w:tc>
        <w:tc>
          <w:tcPr>
            <w:tcW w:w="2551" w:type="dxa"/>
            <w:tcBorders>
              <w:top w:val="nil"/>
              <w:bottom w:val="nil"/>
            </w:tcBorders>
            <w:shd w:val="clear" w:color="auto" w:fill="F1F1F1"/>
          </w:tcPr>
          <w:p w14:paraId="4879A649" w14:textId="77777777" w:rsidR="00070EC8" w:rsidRPr="009B680A" w:rsidRDefault="00070EC8" w:rsidP="00D36D14">
            <w:pPr>
              <w:pStyle w:val="TableParagraph"/>
              <w:spacing w:before="54"/>
              <w:ind w:left="480" w:firstLine="350"/>
              <w:rPr>
                <w:rFonts w:ascii="標楷體" w:eastAsia="標楷體" w:hAnsi="標楷體"/>
                <w:sz w:val="20"/>
                <w:szCs w:val="20"/>
                <w:lang w:eastAsia="zh-TW"/>
              </w:rPr>
            </w:pPr>
            <w:r w:rsidRPr="009B680A">
              <w:rPr>
                <w:rFonts w:ascii="標楷體" w:eastAsia="標楷體" w:hAnsi="標楷體"/>
                <w:sz w:val="20"/>
                <w:szCs w:val="20"/>
                <w:lang w:eastAsia="zh-TW"/>
              </w:rPr>
              <w:t>3</w:t>
            </w:r>
            <w:r w:rsidRPr="009B680A">
              <w:rPr>
                <w:rFonts w:ascii="標楷體" w:eastAsia="標楷體" w:hAnsi="標楷體"/>
                <w:spacing w:val="-7"/>
                <w:sz w:val="20"/>
                <w:szCs w:val="20"/>
                <w:lang w:eastAsia="zh-TW"/>
              </w:rPr>
              <w:t xml:space="preserve">. </w:t>
            </w:r>
            <w:r w:rsidRPr="009B680A">
              <w:rPr>
                <w:rFonts w:ascii="標楷體" w:eastAsia="標楷體" w:hAnsi="標楷體"/>
                <w:color w:val="FF0000"/>
                <w:sz w:val="20"/>
                <w:szCs w:val="20"/>
                <w:lang w:eastAsia="zh-TW"/>
              </w:rPr>
              <w:t>創作</w:t>
            </w:r>
            <w:r w:rsidRPr="009B680A">
              <w:rPr>
                <w:rFonts w:ascii="標楷體" w:eastAsia="標楷體" w:hAnsi="標楷體"/>
                <w:color w:val="006FC0"/>
                <w:sz w:val="20"/>
                <w:szCs w:val="20"/>
                <w:lang w:eastAsia="zh-TW"/>
              </w:rPr>
              <w:t>感謝卡片</w:t>
            </w:r>
            <w:r w:rsidRPr="009B680A">
              <w:rPr>
                <w:rFonts w:ascii="標楷體" w:eastAsia="標楷體" w:hAnsi="標楷體"/>
                <w:spacing w:val="-3"/>
                <w:sz w:val="20"/>
                <w:szCs w:val="20"/>
                <w:lang w:eastAsia="zh-TW"/>
              </w:rPr>
              <w:t>，傳達感</w:t>
            </w:r>
          </w:p>
        </w:tc>
        <w:tc>
          <w:tcPr>
            <w:tcW w:w="2551" w:type="dxa"/>
            <w:tcBorders>
              <w:top w:val="nil"/>
              <w:bottom w:val="nil"/>
            </w:tcBorders>
          </w:tcPr>
          <w:p w14:paraId="7DED191B" w14:textId="77777777" w:rsidR="00070EC8" w:rsidRPr="009B680A" w:rsidRDefault="00070EC8" w:rsidP="00D36D14">
            <w:pPr>
              <w:pStyle w:val="TableParagraph"/>
              <w:spacing w:before="54"/>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4.</w:t>
            </w:r>
            <w:r w:rsidRPr="009B680A">
              <w:rPr>
                <w:rFonts w:ascii="標楷體" w:eastAsia="標楷體" w:hAnsi="標楷體"/>
                <w:spacing w:val="-3"/>
                <w:sz w:val="20"/>
                <w:szCs w:val="20"/>
                <w:lang w:eastAsia="zh-TW"/>
              </w:rPr>
              <w:t>能理解感謝的意義，並</w:t>
            </w:r>
          </w:p>
        </w:tc>
        <w:tc>
          <w:tcPr>
            <w:tcW w:w="3684" w:type="dxa"/>
            <w:gridSpan w:val="3"/>
            <w:tcBorders>
              <w:top w:val="nil"/>
              <w:bottom w:val="nil"/>
            </w:tcBorders>
            <w:shd w:val="clear" w:color="auto" w:fill="F1F1F1"/>
          </w:tcPr>
          <w:p w14:paraId="0BE911CE" w14:textId="77777777" w:rsidR="00070EC8" w:rsidRPr="009B680A" w:rsidRDefault="00070EC8" w:rsidP="00D36D14">
            <w:pPr>
              <w:pStyle w:val="TableParagraph"/>
              <w:spacing w:before="54"/>
              <w:ind w:left="480" w:firstLine="350"/>
              <w:rPr>
                <w:rFonts w:ascii="標楷體" w:eastAsia="標楷體" w:hAnsi="標楷體"/>
                <w:sz w:val="20"/>
                <w:szCs w:val="20"/>
              </w:rPr>
            </w:pPr>
            <w:r w:rsidRPr="009B680A">
              <w:rPr>
                <w:rFonts w:ascii="標楷體" w:eastAsia="標楷體" w:hAnsi="標楷體"/>
                <w:sz w:val="20"/>
                <w:szCs w:val="20"/>
              </w:rPr>
              <w:t>“You</w:t>
            </w:r>
            <w:r w:rsidRPr="009B680A">
              <w:rPr>
                <w:rFonts w:ascii="標楷體" w:eastAsia="標楷體" w:hAnsi="標楷體"/>
                <w:spacing w:val="-11"/>
                <w:sz w:val="20"/>
                <w:szCs w:val="20"/>
              </w:rPr>
              <w:t xml:space="preserve"> </w:t>
            </w:r>
            <w:r w:rsidRPr="009B680A">
              <w:rPr>
                <w:rFonts w:ascii="標楷體" w:eastAsia="標楷體" w:hAnsi="標楷體"/>
                <w:sz w:val="20"/>
                <w:szCs w:val="20"/>
              </w:rPr>
              <w:t>are</w:t>
            </w:r>
            <w:r w:rsidRPr="009B680A">
              <w:rPr>
                <w:rFonts w:ascii="標楷體" w:eastAsia="標楷體" w:hAnsi="標楷體"/>
                <w:spacing w:val="-11"/>
                <w:sz w:val="20"/>
                <w:szCs w:val="20"/>
              </w:rPr>
              <w:t xml:space="preserve"> </w:t>
            </w:r>
            <w:r w:rsidRPr="009B680A">
              <w:rPr>
                <w:rFonts w:ascii="標楷體" w:eastAsia="標楷體" w:hAnsi="標楷體"/>
                <w:sz w:val="20"/>
                <w:szCs w:val="20"/>
              </w:rPr>
              <w:t>welcome.</w:t>
            </w:r>
            <w:r w:rsidRPr="009B680A">
              <w:rPr>
                <w:rFonts w:ascii="標楷體" w:eastAsia="標楷體" w:hAnsi="標楷體"/>
                <w:spacing w:val="-2"/>
                <w:sz w:val="20"/>
                <w:szCs w:val="20"/>
              </w:rPr>
              <w:t>”，使用時機。</w:t>
            </w:r>
          </w:p>
        </w:tc>
        <w:tc>
          <w:tcPr>
            <w:tcW w:w="990" w:type="dxa"/>
            <w:vMerge/>
            <w:tcBorders>
              <w:top w:val="nil"/>
            </w:tcBorders>
          </w:tcPr>
          <w:p w14:paraId="075CBC05"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0BA5B76E" w14:textId="77777777" w:rsidR="00070EC8" w:rsidRPr="009B680A" w:rsidRDefault="00070EC8" w:rsidP="00D36D14">
            <w:pPr>
              <w:rPr>
                <w:rFonts w:ascii="標楷體" w:eastAsia="標楷體" w:hAnsi="標楷體"/>
                <w:sz w:val="20"/>
                <w:szCs w:val="20"/>
              </w:rPr>
            </w:pPr>
          </w:p>
        </w:tc>
      </w:tr>
      <w:tr w:rsidR="00070EC8" w:rsidRPr="009B680A" w14:paraId="6CF2BFE0" w14:textId="77777777" w:rsidTr="00D36D14">
        <w:trPr>
          <w:trHeight w:val="350"/>
        </w:trPr>
        <w:tc>
          <w:tcPr>
            <w:tcW w:w="847" w:type="dxa"/>
            <w:tcBorders>
              <w:top w:val="nil"/>
              <w:bottom w:val="nil"/>
            </w:tcBorders>
          </w:tcPr>
          <w:p w14:paraId="4E45AF3E"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6260AAC6"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3184522F"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3C51B043" w14:textId="77777777" w:rsidR="00070EC8" w:rsidRPr="009B680A" w:rsidRDefault="00070EC8" w:rsidP="00D36D14">
            <w:pPr>
              <w:pStyle w:val="TableParagraph"/>
              <w:spacing w:before="55"/>
              <w:ind w:left="480" w:firstLine="315"/>
              <w:rPr>
                <w:rFonts w:ascii="標楷體" w:eastAsia="標楷體" w:hAnsi="標楷體"/>
                <w:sz w:val="20"/>
                <w:szCs w:val="20"/>
              </w:rPr>
            </w:pPr>
            <w:r w:rsidRPr="009B680A">
              <w:rPr>
                <w:rFonts w:ascii="標楷體" w:eastAsia="標楷體" w:hAnsi="標楷體"/>
                <w:color w:val="006FC0"/>
                <w:spacing w:val="-10"/>
                <w:sz w:val="20"/>
                <w:szCs w:val="20"/>
              </w:rPr>
              <w:t>片</w:t>
            </w:r>
          </w:p>
        </w:tc>
        <w:tc>
          <w:tcPr>
            <w:tcW w:w="2551" w:type="dxa"/>
            <w:tcBorders>
              <w:top w:val="nil"/>
              <w:bottom w:val="nil"/>
            </w:tcBorders>
            <w:shd w:val="clear" w:color="auto" w:fill="F1F1F1"/>
          </w:tcPr>
          <w:p w14:paraId="24E3D65B" w14:textId="77777777" w:rsidR="00070EC8" w:rsidRPr="009B680A" w:rsidRDefault="00070EC8" w:rsidP="00D36D14">
            <w:pPr>
              <w:pStyle w:val="TableParagraph"/>
              <w:spacing w:before="55"/>
              <w:ind w:left="480" w:firstLine="336"/>
              <w:rPr>
                <w:rFonts w:ascii="標楷體" w:eastAsia="標楷體" w:hAnsi="標楷體"/>
                <w:sz w:val="20"/>
                <w:szCs w:val="20"/>
              </w:rPr>
            </w:pPr>
            <w:r w:rsidRPr="009B680A">
              <w:rPr>
                <w:rFonts w:ascii="標楷體" w:eastAsia="標楷體" w:hAnsi="標楷體"/>
                <w:spacing w:val="-4"/>
                <w:sz w:val="20"/>
                <w:szCs w:val="20"/>
              </w:rPr>
              <w:t>謝之意。</w:t>
            </w:r>
          </w:p>
        </w:tc>
        <w:tc>
          <w:tcPr>
            <w:tcW w:w="2551" w:type="dxa"/>
            <w:tcBorders>
              <w:top w:val="nil"/>
              <w:bottom w:val="nil"/>
            </w:tcBorders>
          </w:tcPr>
          <w:p w14:paraId="53A316A2" w14:textId="77777777" w:rsidR="00070EC8" w:rsidRPr="009B680A" w:rsidRDefault="00070EC8" w:rsidP="00D36D14">
            <w:pPr>
              <w:pStyle w:val="TableParagraph"/>
              <w:spacing w:before="55"/>
              <w:ind w:left="480" w:firstLine="340"/>
              <w:rPr>
                <w:rFonts w:ascii="標楷體" w:eastAsia="標楷體" w:hAnsi="標楷體"/>
                <w:sz w:val="20"/>
                <w:szCs w:val="20"/>
                <w:lang w:eastAsia="zh-TW"/>
              </w:rPr>
            </w:pPr>
            <w:r w:rsidRPr="009B680A">
              <w:rPr>
                <w:rFonts w:ascii="標楷體" w:eastAsia="標楷體" w:hAnsi="標楷體"/>
                <w:spacing w:val="-3"/>
                <w:sz w:val="20"/>
                <w:szCs w:val="20"/>
                <w:lang w:eastAsia="zh-TW"/>
              </w:rPr>
              <w:t>製作感謝卡表達自</w:t>
            </w:r>
            <w:r w:rsidRPr="009B680A">
              <w:rPr>
                <w:rFonts w:ascii="標楷體" w:eastAsia="標楷體" w:hAnsi="標楷體"/>
                <w:spacing w:val="-3"/>
                <w:sz w:val="20"/>
                <w:szCs w:val="20"/>
                <w:lang w:eastAsia="zh-TW"/>
              </w:rPr>
              <w:lastRenderedPageBreak/>
              <w:t>己的感</w:t>
            </w:r>
          </w:p>
        </w:tc>
        <w:tc>
          <w:tcPr>
            <w:tcW w:w="3684" w:type="dxa"/>
            <w:gridSpan w:val="3"/>
            <w:tcBorders>
              <w:top w:val="nil"/>
              <w:bottom w:val="nil"/>
            </w:tcBorders>
            <w:shd w:val="clear" w:color="auto" w:fill="F1F1F1"/>
          </w:tcPr>
          <w:p w14:paraId="32A819D2" w14:textId="77777777" w:rsidR="00070EC8" w:rsidRPr="009B680A" w:rsidRDefault="00070EC8" w:rsidP="00D36D14">
            <w:pPr>
              <w:pStyle w:val="TableParagraph"/>
              <w:spacing w:before="55"/>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lastRenderedPageBreak/>
              <w:t>2.</w:t>
            </w:r>
            <w:r w:rsidRPr="009B680A">
              <w:rPr>
                <w:rFonts w:ascii="標楷體" w:eastAsia="標楷體" w:hAnsi="標楷體"/>
                <w:spacing w:val="-3"/>
                <w:sz w:val="20"/>
                <w:szCs w:val="20"/>
                <w:lang w:eastAsia="zh-TW"/>
              </w:rPr>
              <w:t>學生在</w:t>
            </w:r>
            <w:proofErr w:type="gramStart"/>
            <w:r w:rsidRPr="009B680A">
              <w:rPr>
                <w:rFonts w:ascii="標楷體" w:eastAsia="標楷體" w:hAnsi="標楷體"/>
                <w:spacing w:val="-3"/>
                <w:sz w:val="20"/>
                <w:szCs w:val="20"/>
                <w:lang w:eastAsia="zh-TW"/>
              </w:rPr>
              <w:t>紙卡畫上</w:t>
            </w:r>
            <w:proofErr w:type="gramEnd"/>
            <w:r w:rsidRPr="009B680A">
              <w:rPr>
                <w:rFonts w:ascii="標楷體" w:eastAsia="標楷體" w:hAnsi="標楷體"/>
                <w:spacing w:val="-3"/>
                <w:sz w:val="20"/>
                <w:szCs w:val="20"/>
                <w:lang w:eastAsia="zh-TW"/>
              </w:rPr>
              <w:t>愛心，當成小</w:t>
            </w:r>
            <w:r w:rsidRPr="009B680A">
              <w:rPr>
                <w:rFonts w:ascii="標楷體" w:eastAsia="標楷體" w:hAnsi="標楷體"/>
                <w:spacing w:val="-3"/>
                <w:sz w:val="20"/>
                <w:szCs w:val="20"/>
                <w:lang w:eastAsia="zh-TW"/>
              </w:rPr>
              <w:lastRenderedPageBreak/>
              <w:t>禮物，</w:t>
            </w:r>
          </w:p>
        </w:tc>
        <w:tc>
          <w:tcPr>
            <w:tcW w:w="990" w:type="dxa"/>
            <w:vMerge/>
            <w:tcBorders>
              <w:top w:val="nil"/>
            </w:tcBorders>
          </w:tcPr>
          <w:p w14:paraId="75F36660" w14:textId="77777777" w:rsidR="00070EC8" w:rsidRPr="009B680A" w:rsidRDefault="00070EC8" w:rsidP="00D36D14">
            <w:pPr>
              <w:rPr>
                <w:rFonts w:ascii="標楷體" w:eastAsia="標楷體" w:hAnsi="標楷體"/>
                <w:sz w:val="20"/>
                <w:szCs w:val="20"/>
                <w:lang w:eastAsia="zh-TW"/>
              </w:rPr>
            </w:pPr>
          </w:p>
        </w:tc>
        <w:tc>
          <w:tcPr>
            <w:tcW w:w="424" w:type="dxa"/>
            <w:vMerge/>
            <w:tcBorders>
              <w:top w:val="nil"/>
            </w:tcBorders>
          </w:tcPr>
          <w:p w14:paraId="15AB6FF5" w14:textId="77777777" w:rsidR="00070EC8" w:rsidRPr="009B680A" w:rsidRDefault="00070EC8" w:rsidP="00D36D14">
            <w:pPr>
              <w:rPr>
                <w:rFonts w:ascii="標楷體" w:eastAsia="標楷體" w:hAnsi="標楷體"/>
                <w:sz w:val="20"/>
                <w:szCs w:val="20"/>
                <w:lang w:eastAsia="zh-TW"/>
              </w:rPr>
            </w:pPr>
          </w:p>
        </w:tc>
      </w:tr>
      <w:tr w:rsidR="00070EC8" w:rsidRPr="009B680A" w14:paraId="31E85BE0" w14:textId="77777777" w:rsidTr="00D36D14">
        <w:trPr>
          <w:trHeight w:val="350"/>
        </w:trPr>
        <w:tc>
          <w:tcPr>
            <w:tcW w:w="847" w:type="dxa"/>
            <w:tcBorders>
              <w:top w:val="nil"/>
              <w:bottom w:val="nil"/>
            </w:tcBorders>
          </w:tcPr>
          <w:p w14:paraId="37B7E538"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708" w:type="dxa"/>
            <w:vMerge/>
            <w:tcBorders>
              <w:top w:val="nil"/>
            </w:tcBorders>
          </w:tcPr>
          <w:p w14:paraId="24E15E1A" w14:textId="77777777" w:rsidR="00070EC8" w:rsidRPr="009B680A" w:rsidRDefault="00070EC8" w:rsidP="00D36D14">
            <w:pPr>
              <w:rPr>
                <w:rFonts w:ascii="標楷體" w:eastAsia="標楷體" w:hAnsi="標楷體"/>
                <w:sz w:val="20"/>
                <w:szCs w:val="20"/>
                <w:lang w:eastAsia="zh-TW"/>
              </w:rPr>
            </w:pPr>
          </w:p>
        </w:tc>
        <w:tc>
          <w:tcPr>
            <w:tcW w:w="2834" w:type="dxa"/>
            <w:tcBorders>
              <w:top w:val="nil"/>
              <w:bottom w:val="nil"/>
            </w:tcBorders>
            <w:shd w:val="clear" w:color="auto" w:fill="F1F1F1"/>
          </w:tcPr>
          <w:p w14:paraId="74E3CD3B"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1277" w:type="dxa"/>
            <w:tcBorders>
              <w:top w:val="nil"/>
              <w:bottom w:val="nil"/>
            </w:tcBorders>
            <w:shd w:val="clear" w:color="auto" w:fill="F1F1F1"/>
          </w:tcPr>
          <w:p w14:paraId="62453CB4"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shd w:val="clear" w:color="auto" w:fill="F1F1F1"/>
          </w:tcPr>
          <w:p w14:paraId="1536B15D"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tcPr>
          <w:p w14:paraId="6E3F0CCE" w14:textId="77777777" w:rsidR="00070EC8" w:rsidRPr="009B680A" w:rsidRDefault="00070EC8" w:rsidP="00D36D14">
            <w:pPr>
              <w:pStyle w:val="TableParagraph"/>
              <w:spacing w:before="54"/>
              <w:ind w:left="480" w:firstLine="333"/>
              <w:rPr>
                <w:rFonts w:ascii="標楷體" w:eastAsia="標楷體" w:hAnsi="標楷體"/>
                <w:sz w:val="20"/>
                <w:szCs w:val="20"/>
              </w:rPr>
            </w:pPr>
            <w:r w:rsidRPr="009B680A">
              <w:rPr>
                <w:rFonts w:ascii="標楷體" w:eastAsia="標楷體" w:hAnsi="標楷體"/>
                <w:spacing w:val="-5"/>
                <w:sz w:val="20"/>
                <w:szCs w:val="20"/>
              </w:rPr>
              <w:t>謝。</w:t>
            </w:r>
          </w:p>
        </w:tc>
        <w:tc>
          <w:tcPr>
            <w:tcW w:w="3684" w:type="dxa"/>
            <w:gridSpan w:val="3"/>
            <w:tcBorders>
              <w:top w:val="nil"/>
              <w:bottom w:val="nil"/>
            </w:tcBorders>
            <w:shd w:val="clear" w:color="auto" w:fill="F1F1F1"/>
          </w:tcPr>
          <w:p w14:paraId="03DB3ABE" w14:textId="77777777" w:rsidR="00070EC8" w:rsidRPr="009B680A" w:rsidRDefault="00070EC8" w:rsidP="00D36D14">
            <w:pPr>
              <w:pStyle w:val="TableParagraph"/>
              <w:spacing w:before="54"/>
              <w:ind w:left="480" w:firstLine="340"/>
              <w:rPr>
                <w:rFonts w:ascii="標楷體" w:eastAsia="標楷體" w:hAnsi="標楷體"/>
                <w:sz w:val="20"/>
                <w:szCs w:val="20"/>
                <w:lang w:eastAsia="zh-TW"/>
              </w:rPr>
            </w:pPr>
            <w:r w:rsidRPr="009B680A">
              <w:rPr>
                <w:rFonts w:ascii="標楷體" w:eastAsia="標楷體" w:hAnsi="標楷體"/>
                <w:spacing w:val="-3"/>
                <w:sz w:val="20"/>
                <w:szCs w:val="20"/>
                <w:lang w:eastAsia="zh-TW"/>
              </w:rPr>
              <w:t>一張送給開學到現在的好朋友，另一張</w:t>
            </w:r>
          </w:p>
        </w:tc>
        <w:tc>
          <w:tcPr>
            <w:tcW w:w="990" w:type="dxa"/>
            <w:vMerge/>
            <w:tcBorders>
              <w:top w:val="nil"/>
            </w:tcBorders>
          </w:tcPr>
          <w:p w14:paraId="0C6940E6" w14:textId="77777777" w:rsidR="00070EC8" w:rsidRPr="009B680A" w:rsidRDefault="00070EC8" w:rsidP="00D36D14">
            <w:pPr>
              <w:rPr>
                <w:rFonts w:ascii="標楷體" w:eastAsia="標楷體" w:hAnsi="標楷體"/>
                <w:sz w:val="20"/>
                <w:szCs w:val="20"/>
                <w:lang w:eastAsia="zh-TW"/>
              </w:rPr>
            </w:pPr>
          </w:p>
        </w:tc>
        <w:tc>
          <w:tcPr>
            <w:tcW w:w="424" w:type="dxa"/>
            <w:vMerge/>
            <w:tcBorders>
              <w:top w:val="nil"/>
            </w:tcBorders>
          </w:tcPr>
          <w:p w14:paraId="3CEB8209" w14:textId="77777777" w:rsidR="00070EC8" w:rsidRPr="009B680A" w:rsidRDefault="00070EC8" w:rsidP="00D36D14">
            <w:pPr>
              <w:rPr>
                <w:rFonts w:ascii="標楷體" w:eastAsia="標楷體" w:hAnsi="標楷體"/>
                <w:sz w:val="20"/>
                <w:szCs w:val="20"/>
                <w:lang w:eastAsia="zh-TW"/>
              </w:rPr>
            </w:pPr>
          </w:p>
        </w:tc>
      </w:tr>
      <w:tr w:rsidR="00070EC8" w:rsidRPr="009B680A" w14:paraId="027D786D" w14:textId="77777777" w:rsidTr="00D36D14">
        <w:trPr>
          <w:trHeight w:val="350"/>
        </w:trPr>
        <w:tc>
          <w:tcPr>
            <w:tcW w:w="847" w:type="dxa"/>
            <w:tcBorders>
              <w:top w:val="nil"/>
              <w:bottom w:val="nil"/>
            </w:tcBorders>
          </w:tcPr>
          <w:p w14:paraId="3A197A97"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708" w:type="dxa"/>
            <w:vMerge/>
            <w:tcBorders>
              <w:top w:val="nil"/>
            </w:tcBorders>
          </w:tcPr>
          <w:p w14:paraId="7E80C101" w14:textId="77777777" w:rsidR="00070EC8" w:rsidRPr="009B680A" w:rsidRDefault="00070EC8" w:rsidP="00D36D14">
            <w:pPr>
              <w:rPr>
                <w:rFonts w:ascii="標楷體" w:eastAsia="標楷體" w:hAnsi="標楷體"/>
                <w:sz w:val="20"/>
                <w:szCs w:val="20"/>
                <w:lang w:eastAsia="zh-TW"/>
              </w:rPr>
            </w:pPr>
          </w:p>
        </w:tc>
        <w:tc>
          <w:tcPr>
            <w:tcW w:w="2834" w:type="dxa"/>
            <w:tcBorders>
              <w:top w:val="nil"/>
              <w:bottom w:val="nil"/>
            </w:tcBorders>
            <w:shd w:val="clear" w:color="auto" w:fill="F1F1F1"/>
          </w:tcPr>
          <w:p w14:paraId="2C792E83"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1277" w:type="dxa"/>
            <w:tcBorders>
              <w:top w:val="nil"/>
              <w:bottom w:val="nil"/>
            </w:tcBorders>
            <w:shd w:val="clear" w:color="auto" w:fill="F1F1F1"/>
          </w:tcPr>
          <w:p w14:paraId="3FFA27D7"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shd w:val="clear" w:color="auto" w:fill="F1F1F1"/>
          </w:tcPr>
          <w:p w14:paraId="7AD72B2F"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tcPr>
          <w:p w14:paraId="2BA0A03D"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684" w:type="dxa"/>
            <w:gridSpan w:val="3"/>
            <w:tcBorders>
              <w:top w:val="nil"/>
              <w:bottom w:val="nil"/>
            </w:tcBorders>
            <w:shd w:val="clear" w:color="auto" w:fill="F1F1F1"/>
          </w:tcPr>
          <w:p w14:paraId="4C3008DE" w14:textId="77777777" w:rsidR="00070EC8" w:rsidRPr="009B680A" w:rsidRDefault="00070EC8" w:rsidP="00D36D14">
            <w:pPr>
              <w:pStyle w:val="TableParagraph"/>
              <w:spacing w:before="54"/>
              <w:ind w:left="480" w:firstLine="340"/>
              <w:rPr>
                <w:rFonts w:ascii="標楷體" w:eastAsia="標楷體" w:hAnsi="標楷體"/>
                <w:sz w:val="20"/>
                <w:szCs w:val="20"/>
                <w:lang w:eastAsia="zh-TW"/>
              </w:rPr>
            </w:pPr>
            <w:r w:rsidRPr="009B680A">
              <w:rPr>
                <w:rFonts w:ascii="標楷體" w:eastAsia="標楷體" w:hAnsi="標楷體"/>
                <w:spacing w:val="-3"/>
                <w:sz w:val="20"/>
                <w:szCs w:val="20"/>
                <w:lang w:eastAsia="zh-TW"/>
              </w:rPr>
              <w:t>送給還沒講過話的同學</w:t>
            </w:r>
          </w:p>
        </w:tc>
        <w:tc>
          <w:tcPr>
            <w:tcW w:w="990" w:type="dxa"/>
            <w:vMerge/>
            <w:tcBorders>
              <w:top w:val="nil"/>
            </w:tcBorders>
          </w:tcPr>
          <w:p w14:paraId="69D11C24" w14:textId="77777777" w:rsidR="00070EC8" w:rsidRPr="009B680A" w:rsidRDefault="00070EC8" w:rsidP="00D36D14">
            <w:pPr>
              <w:rPr>
                <w:rFonts w:ascii="標楷體" w:eastAsia="標楷體" w:hAnsi="標楷體"/>
                <w:sz w:val="20"/>
                <w:szCs w:val="20"/>
                <w:lang w:eastAsia="zh-TW"/>
              </w:rPr>
            </w:pPr>
          </w:p>
        </w:tc>
        <w:tc>
          <w:tcPr>
            <w:tcW w:w="424" w:type="dxa"/>
            <w:vMerge/>
            <w:tcBorders>
              <w:top w:val="nil"/>
            </w:tcBorders>
          </w:tcPr>
          <w:p w14:paraId="163175B6" w14:textId="77777777" w:rsidR="00070EC8" w:rsidRPr="009B680A" w:rsidRDefault="00070EC8" w:rsidP="00D36D14">
            <w:pPr>
              <w:rPr>
                <w:rFonts w:ascii="標楷體" w:eastAsia="標楷體" w:hAnsi="標楷體"/>
                <w:sz w:val="20"/>
                <w:szCs w:val="20"/>
                <w:lang w:eastAsia="zh-TW"/>
              </w:rPr>
            </w:pPr>
          </w:p>
        </w:tc>
      </w:tr>
      <w:tr w:rsidR="00070EC8" w:rsidRPr="009B680A" w14:paraId="02B42566" w14:textId="77777777" w:rsidTr="00D36D14">
        <w:trPr>
          <w:trHeight w:val="350"/>
        </w:trPr>
        <w:tc>
          <w:tcPr>
            <w:tcW w:w="847" w:type="dxa"/>
            <w:tcBorders>
              <w:top w:val="nil"/>
              <w:bottom w:val="nil"/>
            </w:tcBorders>
          </w:tcPr>
          <w:p w14:paraId="22818EA5"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708" w:type="dxa"/>
            <w:vMerge/>
            <w:tcBorders>
              <w:top w:val="nil"/>
            </w:tcBorders>
          </w:tcPr>
          <w:p w14:paraId="5F4A0764" w14:textId="77777777" w:rsidR="00070EC8" w:rsidRPr="009B680A" w:rsidRDefault="00070EC8" w:rsidP="00D36D14">
            <w:pPr>
              <w:rPr>
                <w:rFonts w:ascii="標楷體" w:eastAsia="標楷體" w:hAnsi="標楷體"/>
                <w:sz w:val="20"/>
                <w:szCs w:val="20"/>
                <w:lang w:eastAsia="zh-TW"/>
              </w:rPr>
            </w:pPr>
          </w:p>
        </w:tc>
        <w:tc>
          <w:tcPr>
            <w:tcW w:w="2834" w:type="dxa"/>
            <w:tcBorders>
              <w:top w:val="nil"/>
              <w:bottom w:val="nil"/>
            </w:tcBorders>
            <w:shd w:val="clear" w:color="auto" w:fill="F1F1F1"/>
          </w:tcPr>
          <w:p w14:paraId="360A61B1"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1277" w:type="dxa"/>
            <w:tcBorders>
              <w:top w:val="nil"/>
              <w:bottom w:val="nil"/>
            </w:tcBorders>
            <w:shd w:val="clear" w:color="auto" w:fill="F1F1F1"/>
          </w:tcPr>
          <w:p w14:paraId="47529F63"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shd w:val="clear" w:color="auto" w:fill="F1F1F1"/>
          </w:tcPr>
          <w:p w14:paraId="47B97BDF"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tcPr>
          <w:p w14:paraId="31D1EADC"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684" w:type="dxa"/>
            <w:gridSpan w:val="3"/>
            <w:tcBorders>
              <w:top w:val="nil"/>
              <w:bottom w:val="nil"/>
            </w:tcBorders>
            <w:shd w:val="clear" w:color="auto" w:fill="F1F1F1"/>
          </w:tcPr>
          <w:p w14:paraId="5D2BD363" w14:textId="77777777" w:rsidR="00070EC8" w:rsidRPr="009B680A" w:rsidRDefault="00070EC8" w:rsidP="00D36D14">
            <w:pPr>
              <w:pStyle w:val="TableParagraph"/>
              <w:spacing w:before="54"/>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3.</w:t>
            </w:r>
            <w:r w:rsidRPr="009B680A">
              <w:rPr>
                <w:rFonts w:ascii="標楷體" w:eastAsia="標楷體" w:hAnsi="標楷體"/>
                <w:spacing w:val="-3"/>
                <w:sz w:val="20"/>
                <w:szCs w:val="20"/>
                <w:lang w:eastAsia="zh-TW"/>
              </w:rPr>
              <w:t>送和收卡片的人要應用感謝用語表達</w:t>
            </w:r>
          </w:p>
        </w:tc>
        <w:tc>
          <w:tcPr>
            <w:tcW w:w="990" w:type="dxa"/>
            <w:vMerge/>
            <w:tcBorders>
              <w:top w:val="nil"/>
            </w:tcBorders>
          </w:tcPr>
          <w:p w14:paraId="75595228" w14:textId="77777777" w:rsidR="00070EC8" w:rsidRPr="009B680A" w:rsidRDefault="00070EC8" w:rsidP="00D36D14">
            <w:pPr>
              <w:rPr>
                <w:rFonts w:ascii="標楷體" w:eastAsia="標楷體" w:hAnsi="標楷體"/>
                <w:sz w:val="20"/>
                <w:szCs w:val="20"/>
                <w:lang w:eastAsia="zh-TW"/>
              </w:rPr>
            </w:pPr>
          </w:p>
        </w:tc>
        <w:tc>
          <w:tcPr>
            <w:tcW w:w="424" w:type="dxa"/>
            <w:vMerge/>
            <w:tcBorders>
              <w:top w:val="nil"/>
            </w:tcBorders>
          </w:tcPr>
          <w:p w14:paraId="7EB1B686" w14:textId="77777777" w:rsidR="00070EC8" w:rsidRPr="009B680A" w:rsidRDefault="00070EC8" w:rsidP="00D36D14">
            <w:pPr>
              <w:rPr>
                <w:rFonts w:ascii="標楷體" w:eastAsia="標楷體" w:hAnsi="標楷體"/>
                <w:sz w:val="20"/>
                <w:szCs w:val="20"/>
                <w:lang w:eastAsia="zh-TW"/>
              </w:rPr>
            </w:pPr>
          </w:p>
        </w:tc>
      </w:tr>
      <w:tr w:rsidR="00070EC8" w:rsidRPr="009B680A" w14:paraId="6099262A" w14:textId="77777777" w:rsidTr="00D36D14">
        <w:trPr>
          <w:trHeight w:val="350"/>
        </w:trPr>
        <w:tc>
          <w:tcPr>
            <w:tcW w:w="847" w:type="dxa"/>
            <w:tcBorders>
              <w:top w:val="nil"/>
              <w:bottom w:val="nil"/>
            </w:tcBorders>
          </w:tcPr>
          <w:p w14:paraId="540B7120"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708" w:type="dxa"/>
            <w:vMerge/>
            <w:tcBorders>
              <w:top w:val="nil"/>
            </w:tcBorders>
          </w:tcPr>
          <w:p w14:paraId="55FFC5DF" w14:textId="77777777" w:rsidR="00070EC8" w:rsidRPr="009B680A" w:rsidRDefault="00070EC8" w:rsidP="00D36D14">
            <w:pPr>
              <w:rPr>
                <w:rFonts w:ascii="標楷體" w:eastAsia="標楷體" w:hAnsi="標楷體"/>
                <w:sz w:val="20"/>
                <w:szCs w:val="20"/>
                <w:lang w:eastAsia="zh-TW"/>
              </w:rPr>
            </w:pPr>
          </w:p>
        </w:tc>
        <w:tc>
          <w:tcPr>
            <w:tcW w:w="2834" w:type="dxa"/>
            <w:tcBorders>
              <w:top w:val="nil"/>
              <w:bottom w:val="nil"/>
            </w:tcBorders>
            <w:shd w:val="clear" w:color="auto" w:fill="F1F1F1"/>
          </w:tcPr>
          <w:p w14:paraId="5056E669"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1277" w:type="dxa"/>
            <w:tcBorders>
              <w:top w:val="nil"/>
              <w:bottom w:val="nil"/>
            </w:tcBorders>
            <w:shd w:val="clear" w:color="auto" w:fill="F1F1F1"/>
          </w:tcPr>
          <w:p w14:paraId="30D2214A"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shd w:val="clear" w:color="auto" w:fill="F1F1F1"/>
          </w:tcPr>
          <w:p w14:paraId="0853D0E1"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tcPr>
          <w:p w14:paraId="1280F5AC"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684" w:type="dxa"/>
            <w:gridSpan w:val="3"/>
            <w:tcBorders>
              <w:top w:val="nil"/>
              <w:bottom w:val="nil"/>
            </w:tcBorders>
            <w:shd w:val="clear" w:color="auto" w:fill="F1F1F1"/>
          </w:tcPr>
          <w:p w14:paraId="785D8838" w14:textId="77777777" w:rsidR="00070EC8" w:rsidRPr="009B680A" w:rsidRDefault="00070EC8" w:rsidP="00D36D14">
            <w:pPr>
              <w:pStyle w:val="TableParagraph"/>
              <w:spacing w:before="54"/>
              <w:ind w:left="480" w:firstLine="333"/>
              <w:rPr>
                <w:rFonts w:ascii="標楷體" w:eastAsia="標楷體" w:hAnsi="標楷體"/>
                <w:sz w:val="20"/>
                <w:szCs w:val="20"/>
              </w:rPr>
            </w:pPr>
            <w:r w:rsidRPr="009B680A">
              <w:rPr>
                <w:rFonts w:ascii="標楷體" w:eastAsia="標楷體" w:hAnsi="標楷體"/>
                <w:spacing w:val="-5"/>
                <w:sz w:val="20"/>
                <w:szCs w:val="20"/>
              </w:rPr>
              <w:t>謝意。</w:t>
            </w:r>
          </w:p>
        </w:tc>
        <w:tc>
          <w:tcPr>
            <w:tcW w:w="990" w:type="dxa"/>
            <w:vMerge/>
            <w:tcBorders>
              <w:top w:val="nil"/>
            </w:tcBorders>
          </w:tcPr>
          <w:p w14:paraId="373FCA26"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253AECBF" w14:textId="77777777" w:rsidR="00070EC8" w:rsidRPr="009B680A" w:rsidRDefault="00070EC8" w:rsidP="00D36D14">
            <w:pPr>
              <w:rPr>
                <w:rFonts w:ascii="標楷體" w:eastAsia="標楷體" w:hAnsi="標楷體"/>
                <w:sz w:val="20"/>
                <w:szCs w:val="20"/>
              </w:rPr>
            </w:pPr>
          </w:p>
        </w:tc>
      </w:tr>
      <w:tr w:rsidR="00070EC8" w:rsidRPr="009B680A" w14:paraId="321F4B64" w14:textId="77777777" w:rsidTr="00D36D14">
        <w:trPr>
          <w:trHeight w:val="350"/>
        </w:trPr>
        <w:tc>
          <w:tcPr>
            <w:tcW w:w="847" w:type="dxa"/>
            <w:tcBorders>
              <w:top w:val="nil"/>
              <w:bottom w:val="nil"/>
            </w:tcBorders>
          </w:tcPr>
          <w:p w14:paraId="6E59FDBC"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0D680565"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6AA39CFA"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21C9FFE2"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shd w:val="clear" w:color="auto" w:fill="F1F1F1"/>
          </w:tcPr>
          <w:p w14:paraId="5D6A4B81"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tcPr>
          <w:p w14:paraId="51DF7BDD" w14:textId="77777777" w:rsidR="00070EC8" w:rsidRPr="009B680A" w:rsidRDefault="00070EC8" w:rsidP="00D36D14">
            <w:pPr>
              <w:pStyle w:val="TableParagraph"/>
              <w:ind w:firstLine="350"/>
              <w:rPr>
                <w:rFonts w:ascii="標楷體" w:eastAsia="標楷體" w:hAnsi="標楷體"/>
                <w:sz w:val="20"/>
                <w:szCs w:val="20"/>
              </w:rPr>
            </w:pPr>
          </w:p>
        </w:tc>
        <w:tc>
          <w:tcPr>
            <w:tcW w:w="3684" w:type="dxa"/>
            <w:gridSpan w:val="3"/>
            <w:tcBorders>
              <w:top w:val="nil"/>
              <w:bottom w:val="nil"/>
            </w:tcBorders>
            <w:shd w:val="clear" w:color="auto" w:fill="F1F1F1"/>
          </w:tcPr>
          <w:p w14:paraId="059FABA0" w14:textId="77777777" w:rsidR="00070EC8" w:rsidRPr="009B680A" w:rsidRDefault="00070EC8" w:rsidP="00D36D14">
            <w:pPr>
              <w:pStyle w:val="TableParagraph"/>
              <w:spacing w:before="54"/>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3.分組</w:t>
            </w:r>
            <w:r w:rsidRPr="009B680A">
              <w:rPr>
                <w:rFonts w:ascii="標楷體" w:eastAsia="標楷體" w:hAnsi="標楷體"/>
                <w:color w:val="00AF50"/>
                <w:spacing w:val="-2"/>
                <w:sz w:val="20"/>
                <w:szCs w:val="20"/>
                <w:lang w:eastAsia="zh-TW"/>
              </w:rPr>
              <w:t>討論</w:t>
            </w:r>
            <w:r w:rsidRPr="009B680A">
              <w:rPr>
                <w:rFonts w:ascii="標楷體" w:eastAsia="標楷體" w:hAnsi="標楷體"/>
                <w:spacing w:val="-4"/>
                <w:sz w:val="20"/>
                <w:szCs w:val="20"/>
                <w:lang w:eastAsia="zh-TW"/>
              </w:rPr>
              <w:t>如何製作卡片</w:t>
            </w:r>
          </w:p>
        </w:tc>
        <w:tc>
          <w:tcPr>
            <w:tcW w:w="990" w:type="dxa"/>
            <w:vMerge/>
            <w:tcBorders>
              <w:top w:val="nil"/>
            </w:tcBorders>
          </w:tcPr>
          <w:p w14:paraId="5987C089" w14:textId="77777777" w:rsidR="00070EC8" w:rsidRPr="009B680A" w:rsidRDefault="00070EC8" w:rsidP="00D36D14">
            <w:pPr>
              <w:rPr>
                <w:rFonts w:ascii="標楷體" w:eastAsia="標楷體" w:hAnsi="標楷體"/>
                <w:sz w:val="20"/>
                <w:szCs w:val="20"/>
                <w:lang w:eastAsia="zh-TW"/>
              </w:rPr>
            </w:pPr>
          </w:p>
        </w:tc>
        <w:tc>
          <w:tcPr>
            <w:tcW w:w="424" w:type="dxa"/>
            <w:vMerge/>
            <w:tcBorders>
              <w:top w:val="nil"/>
            </w:tcBorders>
          </w:tcPr>
          <w:p w14:paraId="47F23670" w14:textId="77777777" w:rsidR="00070EC8" w:rsidRPr="009B680A" w:rsidRDefault="00070EC8" w:rsidP="00D36D14">
            <w:pPr>
              <w:rPr>
                <w:rFonts w:ascii="標楷體" w:eastAsia="標楷體" w:hAnsi="標楷體"/>
                <w:sz w:val="20"/>
                <w:szCs w:val="20"/>
                <w:lang w:eastAsia="zh-TW"/>
              </w:rPr>
            </w:pPr>
          </w:p>
        </w:tc>
      </w:tr>
      <w:tr w:rsidR="00070EC8" w:rsidRPr="009B680A" w14:paraId="1DB334C5" w14:textId="77777777" w:rsidTr="00D36D14">
        <w:trPr>
          <w:trHeight w:val="350"/>
        </w:trPr>
        <w:tc>
          <w:tcPr>
            <w:tcW w:w="847" w:type="dxa"/>
            <w:tcBorders>
              <w:top w:val="nil"/>
              <w:bottom w:val="nil"/>
            </w:tcBorders>
          </w:tcPr>
          <w:p w14:paraId="759C19F6"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708" w:type="dxa"/>
            <w:vMerge/>
            <w:tcBorders>
              <w:top w:val="nil"/>
            </w:tcBorders>
          </w:tcPr>
          <w:p w14:paraId="009CDC05" w14:textId="77777777" w:rsidR="00070EC8" w:rsidRPr="009B680A" w:rsidRDefault="00070EC8" w:rsidP="00D36D14">
            <w:pPr>
              <w:rPr>
                <w:rFonts w:ascii="標楷體" w:eastAsia="標楷體" w:hAnsi="標楷體"/>
                <w:sz w:val="20"/>
                <w:szCs w:val="20"/>
                <w:lang w:eastAsia="zh-TW"/>
              </w:rPr>
            </w:pPr>
          </w:p>
        </w:tc>
        <w:tc>
          <w:tcPr>
            <w:tcW w:w="2834" w:type="dxa"/>
            <w:tcBorders>
              <w:top w:val="nil"/>
              <w:bottom w:val="nil"/>
            </w:tcBorders>
            <w:shd w:val="clear" w:color="auto" w:fill="F1F1F1"/>
          </w:tcPr>
          <w:p w14:paraId="1CB163CA"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1277" w:type="dxa"/>
            <w:tcBorders>
              <w:top w:val="nil"/>
              <w:bottom w:val="nil"/>
            </w:tcBorders>
            <w:shd w:val="clear" w:color="auto" w:fill="F1F1F1"/>
          </w:tcPr>
          <w:p w14:paraId="5C4E0A28"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shd w:val="clear" w:color="auto" w:fill="F1F1F1"/>
          </w:tcPr>
          <w:p w14:paraId="38E89AB4"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tcPr>
          <w:p w14:paraId="4E83B86B"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684" w:type="dxa"/>
            <w:gridSpan w:val="3"/>
            <w:tcBorders>
              <w:top w:val="nil"/>
              <w:bottom w:val="nil"/>
            </w:tcBorders>
            <w:shd w:val="clear" w:color="auto" w:fill="F1F1F1"/>
          </w:tcPr>
          <w:p w14:paraId="2E46B039" w14:textId="77777777" w:rsidR="00070EC8" w:rsidRPr="009B680A" w:rsidRDefault="00070EC8" w:rsidP="00D36D14">
            <w:pPr>
              <w:pStyle w:val="TableParagraph"/>
              <w:spacing w:before="54"/>
              <w:ind w:left="480" w:firstLine="343"/>
              <w:rPr>
                <w:rFonts w:ascii="標楷體" w:eastAsia="標楷體" w:hAnsi="標楷體"/>
                <w:sz w:val="20"/>
                <w:szCs w:val="20"/>
              </w:rPr>
            </w:pPr>
            <w:r w:rsidRPr="009B680A">
              <w:rPr>
                <w:rFonts w:ascii="標楷體" w:eastAsia="標楷體" w:hAnsi="標楷體"/>
                <w:spacing w:val="-2"/>
                <w:sz w:val="20"/>
                <w:szCs w:val="20"/>
              </w:rPr>
              <w:t>4.</w:t>
            </w:r>
            <w:r w:rsidRPr="009B680A">
              <w:rPr>
                <w:rFonts w:ascii="標楷體" w:eastAsia="標楷體" w:hAnsi="標楷體"/>
                <w:color w:val="00AF50"/>
                <w:spacing w:val="-2"/>
                <w:sz w:val="20"/>
                <w:szCs w:val="20"/>
              </w:rPr>
              <w:t>展示</w:t>
            </w:r>
            <w:r w:rsidRPr="009B680A">
              <w:rPr>
                <w:rFonts w:ascii="標楷體" w:eastAsia="標楷體" w:hAnsi="標楷體"/>
                <w:spacing w:val="-6"/>
                <w:sz w:val="20"/>
                <w:szCs w:val="20"/>
              </w:rPr>
              <w:t>卡片</w:t>
            </w:r>
          </w:p>
        </w:tc>
        <w:tc>
          <w:tcPr>
            <w:tcW w:w="990" w:type="dxa"/>
            <w:vMerge/>
            <w:tcBorders>
              <w:top w:val="nil"/>
            </w:tcBorders>
          </w:tcPr>
          <w:p w14:paraId="68E33BE4"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707D9B14" w14:textId="77777777" w:rsidR="00070EC8" w:rsidRPr="009B680A" w:rsidRDefault="00070EC8" w:rsidP="00D36D14">
            <w:pPr>
              <w:rPr>
                <w:rFonts w:ascii="標楷體" w:eastAsia="標楷體" w:hAnsi="標楷體"/>
                <w:sz w:val="20"/>
                <w:szCs w:val="20"/>
              </w:rPr>
            </w:pPr>
          </w:p>
        </w:tc>
      </w:tr>
      <w:tr w:rsidR="00070EC8" w:rsidRPr="009B680A" w14:paraId="34DE522A" w14:textId="77777777" w:rsidTr="00D36D14">
        <w:trPr>
          <w:trHeight w:val="350"/>
        </w:trPr>
        <w:tc>
          <w:tcPr>
            <w:tcW w:w="847" w:type="dxa"/>
            <w:tcBorders>
              <w:top w:val="nil"/>
              <w:bottom w:val="nil"/>
            </w:tcBorders>
          </w:tcPr>
          <w:p w14:paraId="7EFC2F9F"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2BBBE099"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61A40E8B"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6DCED6D7"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shd w:val="clear" w:color="auto" w:fill="F1F1F1"/>
          </w:tcPr>
          <w:p w14:paraId="3314E8F9"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tcPr>
          <w:p w14:paraId="443A5D77" w14:textId="77777777" w:rsidR="00070EC8" w:rsidRPr="009B680A" w:rsidRDefault="00070EC8" w:rsidP="00D36D14">
            <w:pPr>
              <w:pStyle w:val="TableParagraph"/>
              <w:ind w:firstLine="350"/>
              <w:rPr>
                <w:rFonts w:ascii="標楷體" w:eastAsia="標楷體" w:hAnsi="標楷體"/>
                <w:sz w:val="20"/>
                <w:szCs w:val="20"/>
              </w:rPr>
            </w:pPr>
          </w:p>
        </w:tc>
        <w:tc>
          <w:tcPr>
            <w:tcW w:w="3684" w:type="dxa"/>
            <w:gridSpan w:val="3"/>
            <w:tcBorders>
              <w:top w:val="nil"/>
              <w:bottom w:val="nil"/>
            </w:tcBorders>
            <w:shd w:val="clear" w:color="auto" w:fill="F2F2F2" w:themeFill="background1" w:themeFillShade="F2"/>
          </w:tcPr>
          <w:p w14:paraId="0E20833D" w14:textId="77777777" w:rsidR="00070EC8" w:rsidRPr="009B680A" w:rsidRDefault="00070EC8" w:rsidP="00D36D14">
            <w:pPr>
              <w:pStyle w:val="TableParagraph"/>
              <w:spacing w:before="55"/>
              <w:ind w:left="480" w:firstLine="336"/>
              <w:rPr>
                <w:rFonts w:ascii="標楷體" w:eastAsia="標楷體" w:hAnsi="標楷體"/>
                <w:b/>
                <w:sz w:val="20"/>
                <w:szCs w:val="20"/>
              </w:rPr>
            </w:pPr>
            <w:r w:rsidRPr="009B680A">
              <w:rPr>
                <w:rFonts w:ascii="標楷體" w:eastAsia="標楷體" w:hAnsi="標楷體"/>
                <w:b/>
                <w:spacing w:val="-4"/>
                <w:sz w:val="20"/>
                <w:szCs w:val="20"/>
              </w:rPr>
              <w:t>組間互學</w:t>
            </w:r>
          </w:p>
        </w:tc>
        <w:tc>
          <w:tcPr>
            <w:tcW w:w="990" w:type="dxa"/>
            <w:vMerge/>
            <w:tcBorders>
              <w:top w:val="nil"/>
            </w:tcBorders>
          </w:tcPr>
          <w:p w14:paraId="105768F2"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0461BEB8" w14:textId="77777777" w:rsidR="00070EC8" w:rsidRPr="009B680A" w:rsidRDefault="00070EC8" w:rsidP="00D36D14">
            <w:pPr>
              <w:rPr>
                <w:rFonts w:ascii="標楷體" w:eastAsia="標楷體" w:hAnsi="標楷體"/>
                <w:sz w:val="20"/>
                <w:szCs w:val="20"/>
              </w:rPr>
            </w:pPr>
          </w:p>
        </w:tc>
      </w:tr>
      <w:tr w:rsidR="00070EC8" w:rsidRPr="009B680A" w14:paraId="4B27409A" w14:textId="77777777" w:rsidTr="00D36D14">
        <w:trPr>
          <w:trHeight w:val="350"/>
        </w:trPr>
        <w:tc>
          <w:tcPr>
            <w:tcW w:w="847" w:type="dxa"/>
            <w:tcBorders>
              <w:top w:val="nil"/>
              <w:bottom w:val="nil"/>
            </w:tcBorders>
          </w:tcPr>
          <w:p w14:paraId="5002ED5F"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1B5946BB"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4AFB3904"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22C73A6D"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shd w:val="clear" w:color="auto" w:fill="F1F1F1"/>
          </w:tcPr>
          <w:p w14:paraId="5019379F"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tcPr>
          <w:p w14:paraId="7277A84C" w14:textId="77777777" w:rsidR="00070EC8" w:rsidRPr="009B680A" w:rsidRDefault="00070EC8" w:rsidP="00D36D14">
            <w:pPr>
              <w:pStyle w:val="TableParagraph"/>
              <w:ind w:firstLine="350"/>
              <w:rPr>
                <w:rFonts w:ascii="標楷體" w:eastAsia="標楷體" w:hAnsi="標楷體"/>
                <w:sz w:val="20"/>
                <w:szCs w:val="20"/>
              </w:rPr>
            </w:pPr>
          </w:p>
        </w:tc>
        <w:tc>
          <w:tcPr>
            <w:tcW w:w="3684" w:type="dxa"/>
            <w:gridSpan w:val="3"/>
            <w:tcBorders>
              <w:top w:val="nil"/>
              <w:bottom w:val="nil"/>
            </w:tcBorders>
            <w:shd w:val="clear" w:color="auto" w:fill="F1F1F1"/>
          </w:tcPr>
          <w:p w14:paraId="73806E22" w14:textId="77777777" w:rsidR="00070EC8" w:rsidRPr="009B680A" w:rsidRDefault="00070EC8" w:rsidP="00D36D14">
            <w:pPr>
              <w:pStyle w:val="TableParagraph"/>
              <w:spacing w:before="23" w:line="307" w:lineRule="exact"/>
              <w:ind w:left="480" w:firstLine="350"/>
              <w:rPr>
                <w:rFonts w:ascii="標楷體" w:eastAsia="標楷體" w:hAnsi="標楷體"/>
                <w:b/>
                <w:sz w:val="20"/>
                <w:szCs w:val="20"/>
              </w:rPr>
            </w:pPr>
            <w:r w:rsidRPr="009B680A">
              <w:rPr>
                <w:rFonts w:ascii="標楷體" w:eastAsia="標楷體" w:hAnsi="標楷體"/>
                <w:sz w:val="20"/>
                <w:szCs w:val="20"/>
                <w:shd w:val="clear" w:color="auto" w:fill="FFC000"/>
              </w:rPr>
              <w:t>活動三</w:t>
            </w:r>
            <w:r w:rsidRPr="009B680A">
              <w:rPr>
                <w:rFonts w:ascii="標楷體" w:eastAsia="標楷體" w:hAnsi="標楷體"/>
                <w:b/>
                <w:spacing w:val="-2"/>
                <w:sz w:val="20"/>
                <w:szCs w:val="20"/>
              </w:rPr>
              <w:t>教室用語活動</w:t>
            </w:r>
          </w:p>
        </w:tc>
        <w:tc>
          <w:tcPr>
            <w:tcW w:w="990" w:type="dxa"/>
            <w:vMerge/>
            <w:tcBorders>
              <w:top w:val="nil"/>
            </w:tcBorders>
          </w:tcPr>
          <w:p w14:paraId="210DF861"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2FFE559D" w14:textId="77777777" w:rsidR="00070EC8" w:rsidRPr="009B680A" w:rsidRDefault="00070EC8" w:rsidP="00D36D14">
            <w:pPr>
              <w:rPr>
                <w:rFonts w:ascii="標楷體" w:eastAsia="標楷體" w:hAnsi="標楷體"/>
                <w:sz w:val="20"/>
                <w:szCs w:val="20"/>
              </w:rPr>
            </w:pPr>
          </w:p>
        </w:tc>
      </w:tr>
      <w:tr w:rsidR="00070EC8" w:rsidRPr="009B680A" w14:paraId="66EFE882" w14:textId="77777777" w:rsidTr="00D36D14">
        <w:trPr>
          <w:trHeight w:val="350"/>
        </w:trPr>
        <w:tc>
          <w:tcPr>
            <w:tcW w:w="847" w:type="dxa"/>
            <w:tcBorders>
              <w:top w:val="nil"/>
              <w:bottom w:val="nil"/>
            </w:tcBorders>
          </w:tcPr>
          <w:p w14:paraId="3BE6223F"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06BC9D9D"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0CF73188"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0233E94E"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shd w:val="clear" w:color="auto" w:fill="F1F1F1"/>
          </w:tcPr>
          <w:p w14:paraId="1C89FFF9"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tcPr>
          <w:p w14:paraId="752DB47F" w14:textId="77777777" w:rsidR="00070EC8" w:rsidRPr="009B680A" w:rsidRDefault="00070EC8" w:rsidP="00D36D14">
            <w:pPr>
              <w:pStyle w:val="TableParagraph"/>
              <w:ind w:firstLine="350"/>
              <w:rPr>
                <w:rFonts w:ascii="標楷體" w:eastAsia="標楷體" w:hAnsi="標楷體"/>
                <w:sz w:val="20"/>
                <w:szCs w:val="20"/>
              </w:rPr>
            </w:pPr>
          </w:p>
        </w:tc>
        <w:tc>
          <w:tcPr>
            <w:tcW w:w="3684" w:type="dxa"/>
            <w:gridSpan w:val="3"/>
            <w:tcBorders>
              <w:top w:val="nil"/>
              <w:bottom w:val="nil"/>
            </w:tcBorders>
            <w:shd w:val="clear" w:color="auto" w:fill="F1F1F1"/>
          </w:tcPr>
          <w:p w14:paraId="75725017" w14:textId="77777777" w:rsidR="00070EC8" w:rsidRPr="009B680A" w:rsidRDefault="00070EC8" w:rsidP="00D36D14">
            <w:pPr>
              <w:pStyle w:val="TableParagraph"/>
              <w:spacing w:before="54"/>
              <w:ind w:left="480" w:firstLine="350"/>
              <w:rPr>
                <w:rFonts w:ascii="標楷體" w:eastAsia="標楷體" w:hAnsi="標楷體"/>
                <w:sz w:val="20"/>
                <w:szCs w:val="20"/>
              </w:rPr>
            </w:pPr>
            <w:r w:rsidRPr="009B680A">
              <w:rPr>
                <w:rFonts w:ascii="標楷體" w:eastAsia="標楷體" w:hAnsi="標楷體"/>
                <w:sz w:val="20"/>
                <w:szCs w:val="20"/>
              </w:rPr>
              <w:t>1.學生使用“This</w:t>
            </w:r>
            <w:r w:rsidRPr="009B680A">
              <w:rPr>
                <w:rFonts w:ascii="標楷體" w:eastAsia="標楷體" w:hAnsi="標楷體"/>
                <w:spacing w:val="15"/>
                <w:sz w:val="20"/>
                <w:szCs w:val="20"/>
              </w:rPr>
              <w:t xml:space="preserve"> </w:t>
            </w:r>
            <w:r w:rsidRPr="009B680A">
              <w:rPr>
                <w:rFonts w:ascii="標楷體" w:eastAsia="標楷體" w:hAnsi="標楷體"/>
                <w:sz w:val="20"/>
                <w:szCs w:val="20"/>
              </w:rPr>
              <w:t>is</w:t>
            </w:r>
            <w:r w:rsidRPr="009B680A">
              <w:rPr>
                <w:rFonts w:ascii="標楷體" w:eastAsia="標楷體" w:hAnsi="標楷體"/>
                <w:spacing w:val="16"/>
                <w:sz w:val="20"/>
                <w:szCs w:val="20"/>
              </w:rPr>
              <w:t xml:space="preserve"> </w:t>
            </w:r>
            <w:r w:rsidRPr="009B680A">
              <w:rPr>
                <w:rFonts w:ascii="標楷體" w:eastAsia="標楷體" w:hAnsi="標楷體"/>
                <w:sz w:val="20"/>
                <w:szCs w:val="20"/>
              </w:rPr>
              <w:t>for</w:t>
            </w:r>
            <w:r w:rsidRPr="009B680A">
              <w:rPr>
                <w:rFonts w:ascii="標楷體" w:eastAsia="標楷體" w:hAnsi="標楷體"/>
                <w:spacing w:val="16"/>
                <w:sz w:val="20"/>
                <w:szCs w:val="20"/>
              </w:rPr>
              <w:t xml:space="preserve"> </w:t>
            </w:r>
            <w:r w:rsidRPr="009B680A">
              <w:rPr>
                <w:rFonts w:ascii="標楷體" w:eastAsia="標楷體" w:hAnsi="標楷體"/>
                <w:sz w:val="20"/>
                <w:szCs w:val="20"/>
              </w:rPr>
              <w:t>you</w:t>
            </w:r>
            <w:r w:rsidRPr="009B680A">
              <w:rPr>
                <w:rFonts w:ascii="標楷體" w:eastAsia="標楷體" w:hAnsi="標楷體"/>
                <w:spacing w:val="-3"/>
                <w:sz w:val="20"/>
                <w:szCs w:val="20"/>
              </w:rPr>
              <w:t>.”，將</w:t>
            </w:r>
          </w:p>
        </w:tc>
        <w:tc>
          <w:tcPr>
            <w:tcW w:w="990" w:type="dxa"/>
            <w:vMerge/>
            <w:tcBorders>
              <w:top w:val="nil"/>
            </w:tcBorders>
          </w:tcPr>
          <w:p w14:paraId="3D77682F"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28E4A738" w14:textId="77777777" w:rsidR="00070EC8" w:rsidRPr="009B680A" w:rsidRDefault="00070EC8" w:rsidP="00D36D14">
            <w:pPr>
              <w:rPr>
                <w:rFonts w:ascii="標楷體" w:eastAsia="標楷體" w:hAnsi="標楷體"/>
                <w:sz w:val="20"/>
                <w:szCs w:val="20"/>
              </w:rPr>
            </w:pPr>
          </w:p>
        </w:tc>
      </w:tr>
      <w:tr w:rsidR="00070EC8" w:rsidRPr="009B680A" w14:paraId="69C1D519" w14:textId="77777777" w:rsidTr="00D36D14">
        <w:trPr>
          <w:trHeight w:val="350"/>
        </w:trPr>
        <w:tc>
          <w:tcPr>
            <w:tcW w:w="847" w:type="dxa"/>
            <w:tcBorders>
              <w:top w:val="nil"/>
              <w:bottom w:val="nil"/>
            </w:tcBorders>
          </w:tcPr>
          <w:p w14:paraId="1CB7A2EA"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4BF19CC3"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0F17AFB2"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1ABC04C0"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shd w:val="clear" w:color="auto" w:fill="F1F1F1"/>
          </w:tcPr>
          <w:p w14:paraId="3A0EFF5C"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tcPr>
          <w:p w14:paraId="6C673C71" w14:textId="77777777" w:rsidR="00070EC8" w:rsidRPr="009B680A" w:rsidRDefault="00070EC8" w:rsidP="00D36D14">
            <w:pPr>
              <w:pStyle w:val="TableParagraph"/>
              <w:ind w:firstLine="350"/>
              <w:rPr>
                <w:rFonts w:ascii="標楷體" w:eastAsia="標楷體" w:hAnsi="標楷體"/>
                <w:sz w:val="20"/>
                <w:szCs w:val="20"/>
              </w:rPr>
            </w:pPr>
          </w:p>
        </w:tc>
        <w:tc>
          <w:tcPr>
            <w:tcW w:w="3684" w:type="dxa"/>
            <w:gridSpan w:val="3"/>
            <w:tcBorders>
              <w:top w:val="nil"/>
              <w:bottom w:val="nil"/>
            </w:tcBorders>
            <w:shd w:val="clear" w:color="auto" w:fill="F1F1F1"/>
          </w:tcPr>
          <w:p w14:paraId="4F86BAF4" w14:textId="77777777" w:rsidR="00070EC8" w:rsidRPr="009B680A" w:rsidRDefault="00070EC8" w:rsidP="00D36D14">
            <w:pPr>
              <w:pStyle w:val="TableParagraph"/>
              <w:spacing w:before="54"/>
              <w:ind w:left="480" w:firstLine="368"/>
              <w:rPr>
                <w:rFonts w:ascii="標楷體" w:eastAsia="標楷體" w:hAnsi="標楷體"/>
                <w:sz w:val="20"/>
                <w:szCs w:val="20"/>
                <w:lang w:eastAsia="zh-TW"/>
              </w:rPr>
            </w:pPr>
            <w:r w:rsidRPr="009B680A">
              <w:rPr>
                <w:rFonts w:ascii="標楷體" w:eastAsia="標楷體" w:hAnsi="標楷體"/>
                <w:spacing w:val="5"/>
                <w:sz w:val="20"/>
                <w:szCs w:val="20"/>
                <w:lang w:eastAsia="zh-TW"/>
              </w:rPr>
              <w:t xml:space="preserve">物品交給某位學生， </w:t>
            </w:r>
            <w:r w:rsidRPr="009B680A">
              <w:rPr>
                <w:rFonts w:ascii="標楷體" w:eastAsia="標楷體" w:hAnsi="標楷體"/>
                <w:color w:val="00AF50"/>
                <w:spacing w:val="15"/>
                <w:sz w:val="20"/>
                <w:szCs w:val="20"/>
                <w:lang w:eastAsia="zh-TW"/>
              </w:rPr>
              <w:t>引導</w:t>
            </w:r>
            <w:r w:rsidRPr="009B680A">
              <w:rPr>
                <w:rFonts w:ascii="標楷體" w:eastAsia="標楷體" w:hAnsi="標楷體"/>
                <w:spacing w:val="10"/>
                <w:sz w:val="20"/>
                <w:szCs w:val="20"/>
                <w:lang w:eastAsia="zh-TW"/>
              </w:rPr>
              <w:t>另一人說出</w:t>
            </w:r>
          </w:p>
        </w:tc>
        <w:tc>
          <w:tcPr>
            <w:tcW w:w="990" w:type="dxa"/>
            <w:vMerge/>
            <w:tcBorders>
              <w:top w:val="nil"/>
            </w:tcBorders>
          </w:tcPr>
          <w:p w14:paraId="7EBEFEE0" w14:textId="77777777" w:rsidR="00070EC8" w:rsidRPr="009B680A" w:rsidRDefault="00070EC8" w:rsidP="00D36D14">
            <w:pPr>
              <w:rPr>
                <w:rFonts w:ascii="標楷體" w:eastAsia="標楷體" w:hAnsi="標楷體"/>
                <w:sz w:val="20"/>
                <w:szCs w:val="20"/>
                <w:lang w:eastAsia="zh-TW"/>
              </w:rPr>
            </w:pPr>
          </w:p>
        </w:tc>
        <w:tc>
          <w:tcPr>
            <w:tcW w:w="424" w:type="dxa"/>
            <w:vMerge/>
            <w:tcBorders>
              <w:top w:val="nil"/>
            </w:tcBorders>
          </w:tcPr>
          <w:p w14:paraId="0044C839" w14:textId="77777777" w:rsidR="00070EC8" w:rsidRPr="009B680A" w:rsidRDefault="00070EC8" w:rsidP="00D36D14">
            <w:pPr>
              <w:rPr>
                <w:rFonts w:ascii="標楷體" w:eastAsia="標楷體" w:hAnsi="標楷體"/>
                <w:sz w:val="20"/>
                <w:szCs w:val="20"/>
                <w:lang w:eastAsia="zh-TW"/>
              </w:rPr>
            </w:pPr>
          </w:p>
        </w:tc>
      </w:tr>
      <w:tr w:rsidR="00070EC8" w:rsidRPr="009B680A" w14:paraId="6B8544C4" w14:textId="77777777" w:rsidTr="00D36D14">
        <w:trPr>
          <w:trHeight w:val="350"/>
        </w:trPr>
        <w:tc>
          <w:tcPr>
            <w:tcW w:w="847" w:type="dxa"/>
            <w:tcBorders>
              <w:top w:val="nil"/>
              <w:bottom w:val="nil"/>
            </w:tcBorders>
          </w:tcPr>
          <w:p w14:paraId="4C19083C"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708" w:type="dxa"/>
            <w:vMerge/>
            <w:tcBorders>
              <w:top w:val="nil"/>
            </w:tcBorders>
          </w:tcPr>
          <w:p w14:paraId="775DBA17" w14:textId="77777777" w:rsidR="00070EC8" w:rsidRPr="009B680A" w:rsidRDefault="00070EC8" w:rsidP="00D36D14">
            <w:pPr>
              <w:rPr>
                <w:rFonts w:ascii="標楷體" w:eastAsia="標楷體" w:hAnsi="標楷體"/>
                <w:sz w:val="20"/>
                <w:szCs w:val="20"/>
                <w:lang w:eastAsia="zh-TW"/>
              </w:rPr>
            </w:pPr>
          </w:p>
        </w:tc>
        <w:tc>
          <w:tcPr>
            <w:tcW w:w="2834" w:type="dxa"/>
            <w:tcBorders>
              <w:top w:val="nil"/>
              <w:bottom w:val="nil"/>
            </w:tcBorders>
            <w:shd w:val="clear" w:color="auto" w:fill="F1F1F1"/>
          </w:tcPr>
          <w:p w14:paraId="61B8EB74"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1277" w:type="dxa"/>
            <w:tcBorders>
              <w:top w:val="nil"/>
              <w:bottom w:val="nil"/>
            </w:tcBorders>
            <w:shd w:val="clear" w:color="auto" w:fill="F1F1F1"/>
          </w:tcPr>
          <w:p w14:paraId="0E2DBEF3"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shd w:val="clear" w:color="auto" w:fill="F1F1F1"/>
          </w:tcPr>
          <w:p w14:paraId="0C0322C8"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2551" w:type="dxa"/>
            <w:tcBorders>
              <w:top w:val="nil"/>
              <w:bottom w:val="nil"/>
            </w:tcBorders>
          </w:tcPr>
          <w:p w14:paraId="6F5A1677"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3684" w:type="dxa"/>
            <w:gridSpan w:val="3"/>
            <w:tcBorders>
              <w:top w:val="nil"/>
              <w:bottom w:val="nil"/>
            </w:tcBorders>
            <w:shd w:val="clear" w:color="auto" w:fill="F1F1F1"/>
          </w:tcPr>
          <w:p w14:paraId="6E1CBBD4" w14:textId="77777777" w:rsidR="00070EC8" w:rsidRPr="009B680A" w:rsidRDefault="00070EC8" w:rsidP="00D36D14">
            <w:pPr>
              <w:pStyle w:val="TableParagraph"/>
              <w:spacing w:before="54"/>
              <w:ind w:left="480" w:firstLine="343"/>
              <w:rPr>
                <w:rFonts w:ascii="標楷體" w:eastAsia="標楷體" w:hAnsi="標楷體"/>
                <w:sz w:val="20"/>
                <w:szCs w:val="20"/>
              </w:rPr>
            </w:pPr>
            <w:r w:rsidRPr="009B680A">
              <w:rPr>
                <w:rFonts w:ascii="標楷體" w:eastAsia="標楷體" w:hAnsi="標楷體"/>
                <w:spacing w:val="-2"/>
                <w:sz w:val="20"/>
                <w:szCs w:val="20"/>
              </w:rPr>
              <w:t>Thank</w:t>
            </w:r>
            <w:r w:rsidRPr="009B680A">
              <w:rPr>
                <w:rFonts w:ascii="標楷體" w:eastAsia="標楷體" w:hAnsi="標楷體"/>
                <w:spacing w:val="-18"/>
                <w:sz w:val="20"/>
                <w:szCs w:val="20"/>
              </w:rPr>
              <w:t xml:space="preserve"> </w:t>
            </w:r>
            <w:r w:rsidRPr="009B680A">
              <w:rPr>
                <w:rFonts w:ascii="標楷體" w:eastAsia="標楷體" w:hAnsi="標楷體"/>
                <w:spacing w:val="-2"/>
                <w:sz w:val="20"/>
                <w:szCs w:val="20"/>
              </w:rPr>
              <w:t>you.後再回應You</w:t>
            </w:r>
            <w:r w:rsidRPr="009B680A">
              <w:rPr>
                <w:rFonts w:ascii="標楷體" w:eastAsia="標楷體" w:hAnsi="標楷體"/>
                <w:spacing w:val="-18"/>
                <w:sz w:val="20"/>
                <w:szCs w:val="20"/>
              </w:rPr>
              <w:t xml:space="preserve"> </w:t>
            </w:r>
            <w:r w:rsidRPr="009B680A">
              <w:rPr>
                <w:rFonts w:ascii="標楷體" w:eastAsia="標楷體" w:hAnsi="標楷體"/>
                <w:spacing w:val="-2"/>
                <w:sz w:val="20"/>
                <w:szCs w:val="20"/>
              </w:rPr>
              <w:t>are</w:t>
            </w:r>
            <w:r w:rsidRPr="009B680A">
              <w:rPr>
                <w:rFonts w:ascii="標楷體" w:eastAsia="標楷體" w:hAnsi="標楷體"/>
                <w:spacing w:val="-15"/>
                <w:sz w:val="20"/>
                <w:szCs w:val="20"/>
              </w:rPr>
              <w:t xml:space="preserve"> </w:t>
            </w:r>
            <w:r w:rsidRPr="009B680A">
              <w:rPr>
                <w:rFonts w:ascii="標楷體" w:eastAsia="標楷體" w:hAnsi="標楷體"/>
                <w:spacing w:val="-2"/>
                <w:sz w:val="20"/>
                <w:szCs w:val="20"/>
              </w:rPr>
              <w:t>welcome</w:t>
            </w:r>
            <w:r w:rsidRPr="009B680A">
              <w:rPr>
                <w:rFonts w:ascii="標楷體" w:eastAsia="標楷體" w:hAnsi="標楷體"/>
                <w:spacing w:val="-6"/>
                <w:sz w:val="20"/>
                <w:szCs w:val="20"/>
              </w:rPr>
              <w:t>.。</w:t>
            </w:r>
          </w:p>
        </w:tc>
        <w:tc>
          <w:tcPr>
            <w:tcW w:w="990" w:type="dxa"/>
            <w:vMerge/>
            <w:tcBorders>
              <w:top w:val="nil"/>
            </w:tcBorders>
          </w:tcPr>
          <w:p w14:paraId="5F5EA3BB"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4CBC368B" w14:textId="77777777" w:rsidR="00070EC8" w:rsidRPr="009B680A" w:rsidRDefault="00070EC8" w:rsidP="00D36D14">
            <w:pPr>
              <w:rPr>
                <w:rFonts w:ascii="標楷體" w:eastAsia="標楷體" w:hAnsi="標楷體"/>
                <w:sz w:val="20"/>
                <w:szCs w:val="20"/>
              </w:rPr>
            </w:pPr>
          </w:p>
        </w:tc>
      </w:tr>
      <w:tr w:rsidR="00070EC8" w:rsidRPr="009B680A" w14:paraId="36FFB136" w14:textId="77777777" w:rsidTr="00D36D14">
        <w:trPr>
          <w:trHeight w:val="350"/>
        </w:trPr>
        <w:tc>
          <w:tcPr>
            <w:tcW w:w="847" w:type="dxa"/>
            <w:tcBorders>
              <w:top w:val="nil"/>
              <w:bottom w:val="nil"/>
            </w:tcBorders>
          </w:tcPr>
          <w:p w14:paraId="72ABFDF9"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4B3B3384"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393424BF"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20728C67"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shd w:val="clear" w:color="auto" w:fill="F1F1F1"/>
          </w:tcPr>
          <w:p w14:paraId="65811D2A"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tcPr>
          <w:p w14:paraId="2548B49E" w14:textId="77777777" w:rsidR="00070EC8" w:rsidRPr="009B680A" w:rsidRDefault="00070EC8" w:rsidP="00D36D14">
            <w:pPr>
              <w:pStyle w:val="TableParagraph"/>
              <w:ind w:firstLine="350"/>
              <w:rPr>
                <w:rFonts w:ascii="標楷體" w:eastAsia="標楷體" w:hAnsi="標楷體"/>
                <w:sz w:val="20"/>
                <w:szCs w:val="20"/>
              </w:rPr>
            </w:pPr>
          </w:p>
        </w:tc>
        <w:tc>
          <w:tcPr>
            <w:tcW w:w="3684" w:type="dxa"/>
            <w:gridSpan w:val="3"/>
            <w:tcBorders>
              <w:top w:val="nil"/>
              <w:bottom w:val="nil"/>
            </w:tcBorders>
            <w:shd w:val="clear" w:color="auto" w:fill="F1F1F1"/>
          </w:tcPr>
          <w:p w14:paraId="7145DB80" w14:textId="77777777" w:rsidR="00070EC8" w:rsidRPr="009B680A" w:rsidRDefault="00070EC8" w:rsidP="00D36D14">
            <w:pPr>
              <w:pStyle w:val="TableParagraph"/>
              <w:spacing w:before="54"/>
              <w:ind w:left="480" w:firstLine="343"/>
              <w:rPr>
                <w:rFonts w:ascii="標楷體" w:eastAsia="標楷體" w:hAnsi="標楷體"/>
                <w:sz w:val="20"/>
                <w:szCs w:val="20"/>
              </w:rPr>
            </w:pPr>
            <w:r w:rsidRPr="009B680A">
              <w:rPr>
                <w:rFonts w:ascii="標楷體" w:eastAsia="標楷體" w:hAnsi="標楷體"/>
                <w:spacing w:val="-2"/>
                <w:sz w:val="20"/>
                <w:szCs w:val="20"/>
              </w:rPr>
              <w:t>2.</w:t>
            </w:r>
            <w:r w:rsidRPr="009B680A">
              <w:rPr>
                <w:rFonts w:ascii="標楷體" w:eastAsia="標楷體" w:hAnsi="標楷體"/>
                <w:spacing w:val="-4"/>
                <w:sz w:val="20"/>
                <w:szCs w:val="20"/>
              </w:rPr>
              <w:t>分組練習</w:t>
            </w:r>
          </w:p>
        </w:tc>
        <w:tc>
          <w:tcPr>
            <w:tcW w:w="990" w:type="dxa"/>
            <w:vMerge/>
            <w:tcBorders>
              <w:top w:val="nil"/>
            </w:tcBorders>
          </w:tcPr>
          <w:p w14:paraId="2002AFFE"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22266BBB" w14:textId="77777777" w:rsidR="00070EC8" w:rsidRPr="009B680A" w:rsidRDefault="00070EC8" w:rsidP="00D36D14">
            <w:pPr>
              <w:rPr>
                <w:rFonts w:ascii="標楷體" w:eastAsia="標楷體" w:hAnsi="標楷體"/>
                <w:sz w:val="20"/>
                <w:szCs w:val="20"/>
              </w:rPr>
            </w:pPr>
          </w:p>
        </w:tc>
      </w:tr>
      <w:tr w:rsidR="00070EC8" w:rsidRPr="009B680A" w14:paraId="45E08DF0" w14:textId="77777777" w:rsidTr="00D36D14">
        <w:trPr>
          <w:trHeight w:val="350"/>
        </w:trPr>
        <w:tc>
          <w:tcPr>
            <w:tcW w:w="847" w:type="dxa"/>
            <w:tcBorders>
              <w:top w:val="nil"/>
              <w:bottom w:val="nil"/>
            </w:tcBorders>
          </w:tcPr>
          <w:p w14:paraId="0A3E3B03"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106AA621" w14:textId="77777777" w:rsidR="00070EC8" w:rsidRPr="009B680A" w:rsidRDefault="00070EC8" w:rsidP="00D36D14">
            <w:pPr>
              <w:rPr>
                <w:rFonts w:ascii="標楷體" w:eastAsia="標楷體" w:hAnsi="標楷體"/>
                <w:sz w:val="20"/>
                <w:szCs w:val="20"/>
              </w:rPr>
            </w:pPr>
          </w:p>
        </w:tc>
        <w:tc>
          <w:tcPr>
            <w:tcW w:w="2834" w:type="dxa"/>
            <w:tcBorders>
              <w:top w:val="nil"/>
              <w:bottom w:val="nil"/>
            </w:tcBorders>
            <w:shd w:val="clear" w:color="auto" w:fill="F1F1F1"/>
          </w:tcPr>
          <w:p w14:paraId="6673F0C4"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bottom w:val="nil"/>
            </w:tcBorders>
            <w:shd w:val="clear" w:color="auto" w:fill="F1F1F1"/>
          </w:tcPr>
          <w:p w14:paraId="08E87290"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shd w:val="clear" w:color="auto" w:fill="F1F1F1"/>
          </w:tcPr>
          <w:p w14:paraId="587FAC3E"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bottom w:val="nil"/>
            </w:tcBorders>
          </w:tcPr>
          <w:p w14:paraId="34FFADA0" w14:textId="77777777" w:rsidR="00070EC8" w:rsidRPr="009B680A" w:rsidRDefault="00070EC8" w:rsidP="00D36D14">
            <w:pPr>
              <w:pStyle w:val="TableParagraph"/>
              <w:ind w:firstLine="350"/>
              <w:rPr>
                <w:rFonts w:ascii="標楷體" w:eastAsia="標楷體" w:hAnsi="標楷體"/>
                <w:sz w:val="20"/>
                <w:szCs w:val="20"/>
              </w:rPr>
            </w:pPr>
          </w:p>
        </w:tc>
        <w:tc>
          <w:tcPr>
            <w:tcW w:w="3684" w:type="dxa"/>
            <w:gridSpan w:val="3"/>
            <w:tcBorders>
              <w:top w:val="nil"/>
              <w:bottom w:val="nil"/>
            </w:tcBorders>
            <w:shd w:val="clear" w:color="auto" w:fill="F1F1F1"/>
          </w:tcPr>
          <w:p w14:paraId="4FB4AA91" w14:textId="77777777" w:rsidR="00070EC8" w:rsidRPr="009B680A" w:rsidRDefault="00070EC8" w:rsidP="00D36D14">
            <w:pPr>
              <w:pStyle w:val="TableParagraph"/>
              <w:spacing w:before="54"/>
              <w:ind w:left="480" w:firstLine="343"/>
              <w:rPr>
                <w:rFonts w:ascii="標楷體" w:eastAsia="標楷體" w:hAnsi="標楷體"/>
                <w:sz w:val="20"/>
                <w:szCs w:val="20"/>
              </w:rPr>
            </w:pPr>
            <w:r w:rsidRPr="009B680A">
              <w:rPr>
                <w:rFonts w:ascii="標楷體" w:eastAsia="標楷體" w:hAnsi="標楷體"/>
                <w:spacing w:val="-2"/>
                <w:sz w:val="20"/>
                <w:szCs w:val="20"/>
              </w:rPr>
              <w:t>3.兩人一組，上台</w:t>
            </w:r>
            <w:r w:rsidRPr="009B680A">
              <w:rPr>
                <w:rFonts w:ascii="標楷體" w:eastAsia="標楷體" w:hAnsi="標楷體"/>
                <w:color w:val="00AF50"/>
                <w:spacing w:val="-6"/>
                <w:sz w:val="20"/>
                <w:szCs w:val="20"/>
              </w:rPr>
              <w:t>展示</w:t>
            </w:r>
          </w:p>
        </w:tc>
        <w:tc>
          <w:tcPr>
            <w:tcW w:w="990" w:type="dxa"/>
            <w:vMerge/>
            <w:tcBorders>
              <w:top w:val="nil"/>
            </w:tcBorders>
          </w:tcPr>
          <w:p w14:paraId="6100558A"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64DE794E" w14:textId="77777777" w:rsidR="00070EC8" w:rsidRPr="009B680A" w:rsidRDefault="00070EC8" w:rsidP="00D36D14">
            <w:pPr>
              <w:rPr>
                <w:rFonts w:ascii="標楷體" w:eastAsia="標楷體" w:hAnsi="標楷體"/>
                <w:sz w:val="20"/>
                <w:szCs w:val="20"/>
              </w:rPr>
            </w:pPr>
          </w:p>
        </w:tc>
      </w:tr>
      <w:tr w:rsidR="00070EC8" w:rsidRPr="009B680A" w14:paraId="7D4909A6" w14:textId="77777777" w:rsidTr="00D36D14">
        <w:trPr>
          <w:trHeight w:val="355"/>
        </w:trPr>
        <w:tc>
          <w:tcPr>
            <w:tcW w:w="847" w:type="dxa"/>
            <w:tcBorders>
              <w:top w:val="nil"/>
            </w:tcBorders>
          </w:tcPr>
          <w:p w14:paraId="52B1F98B" w14:textId="77777777" w:rsidR="00070EC8" w:rsidRPr="009B680A" w:rsidRDefault="00070EC8" w:rsidP="00D36D14">
            <w:pPr>
              <w:pStyle w:val="TableParagraph"/>
              <w:ind w:firstLine="350"/>
              <w:rPr>
                <w:rFonts w:ascii="標楷體" w:eastAsia="標楷體" w:hAnsi="標楷體"/>
                <w:sz w:val="20"/>
                <w:szCs w:val="20"/>
              </w:rPr>
            </w:pPr>
          </w:p>
        </w:tc>
        <w:tc>
          <w:tcPr>
            <w:tcW w:w="708" w:type="dxa"/>
            <w:vMerge/>
            <w:tcBorders>
              <w:top w:val="nil"/>
            </w:tcBorders>
          </w:tcPr>
          <w:p w14:paraId="10BF1CAB" w14:textId="77777777" w:rsidR="00070EC8" w:rsidRPr="009B680A" w:rsidRDefault="00070EC8" w:rsidP="00D36D14">
            <w:pPr>
              <w:rPr>
                <w:rFonts w:ascii="標楷體" w:eastAsia="標楷體" w:hAnsi="標楷體"/>
                <w:sz w:val="20"/>
                <w:szCs w:val="20"/>
              </w:rPr>
            </w:pPr>
          </w:p>
        </w:tc>
        <w:tc>
          <w:tcPr>
            <w:tcW w:w="2834" w:type="dxa"/>
            <w:tcBorders>
              <w:top w:val="nil"/>
            </w:tcBorders>
            <w:shd w:val="clear" w:color="auto" w:fill="F1F1F1"/>
          </w:tcPr>
          <w:p w14:paraId="0EBB976D" w14:textId="77777777" w:rsidR="00070EC8" w:rsidRPr="009B680A" w:rsidRDefault="00070EC8" w:rsidP="00D36D14">
            <w:pPr>
              <w:pStyle w:val="TableParagraph"/>
              <w:ind w:firstLine="350"/>
              <w:rPr>
                <w:rFonts w:ascii="標楷體" w:eastAsia="標楷體" w:hAnsi="標楷體"/>
                <w:sz w:val="20"/>
                <w:szCs w:val="20"/>
              </w:rPr>
            </w:pPr>
          </w:p>
        </w:tc>
        <w:tc>
          <w:tcPr>
            <w:tcW w:w="1277" w:type="dxa"/>
            <w:tcBorders>
              <w:top w:val="nil"/>
            </w:tcBorders>
            <w:shd w:val="clear" w:color="auto" w:fill="F1F1F1"/>
          </w:tcPr>
          <w:p w14:paraId="4DACF921"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tcBorders>
            <w:shd w:val="clear" w:color="auto" w:fill="F1F1F1"/>
          </w:tcPr>
          <w:p w14:paraId="7FDE3A3B" w14:textId="77777777" w:rsidR="00070EC8" w:rsidRPr="009B680A" w:rsidRDefault="00070EC8" w:rsidP="00D36D14">
            <w:pPr>
              <w:pStyle w:val="TableParagraph"/>
              <w:ind w:firstLine="350"/>
              <w:rPr>
                <w:rFonts w:ascii="標楷體" w:eastAsia="標楷體" w:hAnsi="標楷體"/>
                <w:sz w:val="20"/>
                <w:szCs w:val="20"/>
              </w:rPr>
            </w:pPr>
          </w:p>
        </w:tc>
        <w:tc>
          <w:tcPr>
            <w:tcW w:w="2551" w:type="dxa"/>
            <w:tcBorders>
              <w:top w:val="nil"/>
            </w:tcBorders>
          </w:tcPr>
          <w:p w14:paraId="0B6CE212" w14:textId="77777777" w:rsidR="00070EC8" w:rsidRPr="009B680A" w:rsidRDefault="00070EC8" w:rsidP="00D36D14">
            <w:pPr>
              <w:pStyle w:val="TableParagraph"/>
              <w:ind w:firstLine="350"/>
              <w:rPr>
                <w:rFonts w:ascii="標楷體" w:eastAsia="標楷體" w:hAnsi="標楷體"/>
                <w:sz w:val="20"/>
                <w:szCs w:val="20"/>
              </w:rPr>
            </w:pPr>
          </w:p>
        </w:tc>
        <w:tc>
          <w:tcPr>
            <w:tcW w:w="3684" w:type="dxa"/>
            <w:gridSpan w:val="3"/>
            <w:tcBorders>
              <w:top w:val="nil"/>
            </w:tcBorders>
            <w:shd w:val="clear" w:color="auto" w:fill="F1F1F1"/>
          </w:tcPr>
          <w:p w14:paraId="6B299119" w14:textId="77777777" w:rsidR="00070EC8" w:rsidRPr="009B680A" w:rsidRDefault="00070EC8" w:rsidP="00D36D14">
            <w:pPr>
              <w:pStyle w:val="TableParagraph"/>
              <w:spacing w:before="55"/>
              <w:ind w:left="480" w:firstLine="343"/>
              <w:rPr>
                <w:rFonts w:ascii="標楷體" w:eastAsia="標楷體" w:hAnsi="標楷體"/>
                <w:sz w:val="20"/>
                <w:szCs w:val="20"/>
              </w:rPr>
            </w:pPr>
            <w:r w:rsidRPr="009B680A">
              <w:rPr>
                <w:rFonts w:ascii="標楷體" w:eastAsia="標楷體" w:hAnsi="標楷體"/>
                <w:spacing w:val="-2"/>
                <w:sz w:val="20"/>
                <w:szCs w:val="20"/>
              </w:rPr>
              <w:t>4.其他組給予</w:t>
            </w:r>
            <w:r w:rsidRPr="009B680A">
              <w:rPr>
                <w:rFonts w:ascii="標楷體" w:eastAsia="標楷體" w:hAnsi="標楷體"/>
                <w:color w:val="00AF50"/>
                <w:spacing w:val="-6"/>
                <w:sz w:val="20"/>
                <w:szCs w:val="20"/>
              </w:rPr>
              <w:t>建議</w:t>
            </w:r>
          </w:p>
        </w:tc>
        <w:tc>
          <w:tcPr>
            <w:tcW w:w="990" w:type="dxa"/>
            <w:vMerge/>
            <w:tcBorders>
              <w:top w:val="nil"/>
            </w:tcBorders>
          </w:tcPr>
          <w:p w14:paraId="34B04DA4"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6A9F533C" w14:textId="77777777" w:rsidR="00070EC8" w:rsidRPr="009B680A" w:rsidRDefault="00070EC8" w:rsidP="00D36D14">
            <w:pPr>
              <w:rPr>
                <w:rFonts w:ascii="標楷體" w:eastAsia="標楷體" w:hAnsi="標楷體"/>
                <w:sz w:val="20"/>
                <w:szCs w:val="20"/>
              </w:rPr>
            </w:pPr>
          </w:p>
        </w:tc>
      </w:tr>
      <w:tr w:rsidR="00070EC8" w:rsidRPr="009B680A" w14:paraId="2DA679BC" w14:textId="77777777" w:rsidTr="00D36D14">
        <w:trPr>
          <w:trHeight w:val="123"/>
        </w:trPr>
        <w:tc>
          <w:tcPr>
            <w:tcW w:w="847" w:type="dxa"/>
            <w:vMerge w:val="restart"/>
          </w:tcPr>
          <w:p w14:paraId="760411DF" w14:textId="77777777" w:rsidR="00070EC8" w:rsidRPr="009B680A" w:rsidRDefault="00070EC8" w:rsidP="00D36D14">
            <w:pPr>
              <w:pStyle w:val="TableParagraph"/>
              <w:spacing w:before="194"/>
              <w:ind w:left="480" w:firstLine="315"/>
              <w:jc w:val="center"/>
              <w:rPr>
                <w:rFonts w:ascii="標楷體" w:eastAsia="標楷體" w:hAnsi="標楷體"/>
                <w:b/>
                <w:sz w:val="20"/>
                <w:szCs w:val="20"/>
              </w:rPr>
            </w:pPr>
            <w:r w:rsidRPr="009B680A">
              <w:rPr>
                <w:rFonts w:ascii="標楷體" w:eastAsia="標楷體" w:hAnsi="標楷體"/>
                <w:b/>
                <w:spacing w:val="-10"/>
                <w:sz w:val="20"/>
                <w:szCs w:val="20"/>
              </w:rPr>
              <w:t>第</w:t>
            </w:r>
          </w:p>
          <w:p w14:paraId="152E9FDC" w14:textId="77777777" w:rsidR="00070EC8" w:rsidRPr="009B680A" w:rsidRDefault="00070EC8" w:rsidP="00D36D14">
            <w:pPr>
              <w:pStyle w:val="TableParagraph"/>
              <w:spacing w:before="2"/>
              <w:ind w:left="480" w:firstLine="473"/>
              <w:jc w:val="center"/>
              <w:rPr>
                <w:rFonts w:ascii="標楷體" w:eastAsia="標楷體" w:hAnsi="標楷體"/>
                <w:b/>
                <w:w w:val="135"/>
                <w:sz w:val="20"/>
                <w:szCs w:val="20"/>
              </w:rPr>
            </w:pPr>
            <w:r w:rsidRPr="009B680A">
              <w:rPr>
                <w:rFonts w:ascii="標楷體" w:eastAsia="標楷體" w:hAnsi="標楷體"/>
                <w:b/>
                <w:w w:val="135"/>
                <w:sz w:val="20"/>
                <w:szCs w:val="20"/>
              </w:rPr>
              <w:t>(</w:t>
            </w:r>
            <w:r>
              <w:rPr>
                <w:rFonts w:ascii="標楷體" w:eastAsia="標楷體" w:hAnsi="標楷體"/>
                <w:b/>
                <w:spacing w:val="-5"/>
                <w:w w:val="105"/>
                <w:sz w:val="20"/>
                <w:szCs w:val="20"/>
              </w:rPr>
              <w:t>14</w:t>
            </w:r>
            <w:r w:rsidRPr="009B680A">
              <w:rPr>
                <w:rFonts w:ascii="標楷體" w:eastAsia="標楷體" w:hAnsi="標楷體"/>
                <w:b/>
                <w:w w:val="135"/>
                <w:sz w:val="20"/>
                <w:szCs w:val="20"/>
              </w:rPr>
              <w:t>)</w:t>
            </w:r>
          </w:p>
          <w:p w14:paraId="38B77A89" w14:textId="77777777" w:rsidR="00070EC8" w:rsidRPr="009B680A" w:rsidRDefault="00070EC8" w:rsidP="00D36D14">
            <w:pPr>
              <w:pStyle w:val="TableParagraph"/>
              <w:spacing w:before="2"/>
              <w:ind w:left="480" w:firstLine="385"/>
              <w:jc w:val="center"/>
              <w:rPr>
                <w:rFonts w:ascii="標楷體" w:eastAsia="標楷體" w:hAnsi="標楷體"/>
                <w:b/>
                <w:sz w:val="20"/>
                <w:szCs w:val="20"/>
              </w:rPr>
            </w:pPr>
            <w:r w:rsidRPr="009B680A">
              <w:rPr>
                <w:rFonts w:ascii="標楷體" w:eastAsia="標楷體" w:hAnsi="標楷體"/>
                <w:b/>
                <w:spacing w:val="-10"/>
                <w:w w:val="120"/>
                <w:sz w:val="20"/>
                <w:szCs w:val="20"/>
              </w:rPr>
              <w:t>週</w:t>
            </w:r>
          </w:p>
          <w:p w14:paraId="71E4BBC6" w14:textId="77777777" w:rsidR="00070EC8" w:rsidRPr="009B680A" w:rsidRDefault="00070EC8" w:rsidP="00D36D14">
            <w:pPr>
              <w:pStyle w:val="TableParagraph"/>
              <w:spacing w:before="2"/>
              <w:ind w:left="480" w:firstLine="473"/>
              <w:jc w:val="center"/>
              <w:rPr>
                <w:rFonts w:ascii="標楷體" w:eastAsia="標楷體" w:hAnsi="標楷體"/>
                <w:b/>
                <w:sz w:val="20"/>
                <w:szCs w:val="20"/>
              </w:rPr>
            </w:pPr>
            <w:r w:rsidRPr="009B680A">
              <w:rPr>
                <w:rFonts w:ascii="標楷體" w:eastAsia="標楷體" w:hAnsi="標楷體"/>
                <w:b/>
                <w:spacing w:val="-10"/>
                <w:w w:val="145"/>
                <w:sz w:val="20"/>
                <w:szCs w:val="20"/>
              </w:rPr>
              <w:t>-</w:t>
            </w:r>
          </w:p>
        </w:tc>
        <w:tc>
          <w:tcPr>
            <w:tcW w:w="708" w:type="dxa"/>
            <w:vMerge w:val="restart"/>
          </w:tcPr>
          <w:p w14:paraId="6F048B3F" w14:textId="77777777" w:rsidR="00070EC8" w:rsidRPr="009B680A" w:rsidRDefault="00070EC8" w:rsidP="00D36D14">
            <w:pPr>
              <w:pStyle w:val="TableParagraph"/>
              <w:spacing w:before="51" w:line="340" w:lineRule="auto"/>
              <w:ind w:left="480" w:right="122" w:firstLine="336"/>
              <w:rPr>
                <w:rFonts w:ascii="標楷體" w:eastAsia="標楷體" w:hAnsi="標楷體"/>
                <w:sz w:val="20"/>
                <w:szCs w:val="20"/>
              </w:rPr>
            </w:pPr>
            <w:r w:rsidRPr="009B680A">
              <w:rPr>
                <w:rFonts w:ascii="標楷體" w:eastAsia="標楷體" w:hAnsi="標楷體"/>
                <w:spacing w:val="-4"/>
                <w:sz w:val="20"/>
                <w:szCs w:val="20"/>
              </w:rPr>
              <w:t xml:space="preserve">Are you happ </w:t>
            </w:r>
            <w:r w:rsidRPr="009B680A">
              <w:rPr>
                <w:rFonts w:ascii="標楷體" w:eastAsia="標楷體" w:hAnsi="標楷體"/>
                <w:spacing w:val="-6"/>
                <w:sz w:val="20"/>
                <w:szCs w:val="20"/>
              </w:rPr>
              <w:lastRenderedPageBreak/>
              <w:t>y?</w:t>
            </w:r>
          </w:p>
        </w:tc>
        <w:tc>
          <w:tcPr>
            <w:tcW w:w="2834" w:type="dxa"/>
            <w:vMerge w:val="restart"/>
            <w:shd w:val="clear" w:color="auto" w:fill="F1F1F1"/>
          </w:tcPr>
          <w:p w14:paraId="1C5ED485" w14:textId="77777777" w:rsidR="00070EC8" w:rsidRPr="009B680A" w:rsidRDefault="00070EC8" w:rsidP="00D36D14">
            <w:pPr>
              <w:pStyle w:val="TableParagraph"/>
              <w:spacing w:before="28"/>
              <w:ind w:left="480" w:firstLine="333"/>
              <w:rPr>
                <w:rFonts w:ascii="標楷體" w:eastAsia="標楷體" w:hAnsi="標楷體"/>
                <w:b/>
                <w:sz w:val="20"/>
                <w:szCs w:val="20"/>
              </w:rPr>
            </w:pPr>
            <w:r w:rsidRPr="009B680A">
              <w:rPr>
                <w:rFonts w:ascii="標楷體" w:eastAsia="標楷體" w:hAnsi="標楷體"/>
                <w:b/>
                <w:color w:val="000000"/>
                <w:spacing w:val="-5"/>
                <w:sz w:val="20"/>
                <w:szCs w:val="20"/>
                <w:shd w:val="clear" w:color="auto" w:fill="D9D9D9"/>
              </w:rPr>
              <w:lastRenderedPageBreak/>
              <w:t>語文</w:t>
            </w:r>
          </w:p>
          <w:p w14:paraId="7D0BA3B1" w14:textId="77777777" w:rsidR="00070EC8" w:rsidRPr="009B680A" w:rsidRDefault="00070EC8">
            <w:pPr>
              <w:pStyle w:val="TableParagraph"/>
              <w:numPr>
                <w:ilvl w:val="2"/>
                <w:numId w:val="53"/>
              </w:numPr>
              <w:tabs>
                <w:tab w:val="left" w:pos="757"/>
              </w:tabs>
              <w:spacing w:before="66" w:line="331" w:lineRule="auto"/>
              <w:ind w:left="480" w:right="263"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以正確發音流利的</w:t>
            </w:r>
            <w:r w:rsidRPr="009B680A">
              <w:rPr>
                <w:rFonts w:ascii="標楷體" w:eastAsia="標楷體" w:hAnsi="標楷體"/>
                <w:color w:val="FF0000"/>
                <w:spacing w:val="-2"/>
                <w:sz w:val="20"/>
                <w:szCs w:val="20"/>
                <w:lang w:eastAsia="zh-TW"/>
              </w:rPr>
              <w:t>說出</w:t>
            </w:r>
            <w:r w:rsidRPr="009B680A">
              <w:rPr>
                <w:rFonts w:ascii="標楷體" w:eastAsia="標楷體" w:hAnsi="標楷體"/>
                <w:spacing w:val="-2"/>
                <w:sz w:val="20"/>
                <w:szCs w:val="20"/>
                <w:lang w:eastAsia="zh-TW"/>
              </w:rPr>
              <w:t>語意完整的話。</w:t>
            </w:r>
          </w:p>
          <w:p w14:paraId="4293B20A" w14:textId="77777777" w:rsidR="00070EC8" w:rsidRPr="009B680A" w:rsidRDefault="00070EC8">
            <w:pPr>
              <w:pStyle w:val="TableParagraph"/>
              <w:numPr>
                <w:ilvl w:val="2"/>
                <w:numId w:val="53"/>
              </w:numPr>
              <w:tabs>
                <w:tab w:val="left" w:pos="908"/>
              </w:tabs>
              <w:spacing w:before="3"/>
              <w:ind w:left="480" w:firstLine="343"/>
              <w:rPr>
                <w:rFonts w:ascii="標楷體" w:eastAsia="標楷體" w:hAnsi="標楷體"/>
                <w:sz w:val="20"/>
                <w:szCs w:val="20"/>
              </w:rPr>
            </w:pPr>
            <w:r w:rsidRPr="009B680A">
              <w:rPr>
                <w:rFonts w:ascii="標楷體" w:eastAsia="標楷體" w:hAnsi="標楷體"/>
                <w:color w:val="FF0000"/>
                <w:spacing w:val="-2"/>
                <w:sz w:val="20"/>
                <w:szCs w:val="20"/>
              </w:rPr>
              <w:t>說出</w:t>
            </w:r>
            <w:r w:rsidRPr="009B680A">
              <w:rPr>
                <w:rFonts w:ascii="標楷體" w:eastAsia="標楷體" w:hAnsi="標楷體"/>
                <w:spacing w:val="-4"/>
                <w:sz w:val="20"/>
                <w:szCs w:val="20"/>
              </w:rPr>
              <w:t>所聽聞的內容。</w:t>
            </w:r>
          </w:p>
          <w:p w14:paraId="37220379" w14:textId="77777777" w:rsidR="00070EC8" w:rsidRPr="009B680A" w:rsidRDefault="00070EC8">
            <w:pPr>
              <w:pStyle w:val="TableParagraph"/>
              <w:numPr>
                <w:ilvl w:val="2"/>
                <w:numId w:val="53"/>
              </w:numPr>
              <w:tabs>
                <w:tab w:val="left" w:pos="757"/>
              </w:tabs>
              <w:spacing w:before="100"/>
              <w:ind w:left="480" w:firstLine="340"/>
              <w:rPr>
                <w:rFonts w:ascii="標楷體" w:eastAsia="標楷體" w:hAnsi="標楷體"/>
                <w:sz w:val="20"/>
                <w:szCs w:val="20"/>
              </w:rPr>
            </w:pPr>
            <w:r w:rsidRPr="009B680A">
              <w:rPr>
                <w:rFonts w:ascii="標楷體" w:eastAsia="標楷體" w:hAnsi="標楷體"/>
                <w:spacing w:val="-3"/>
                <w:sz w:val="20"/>
                <w:szCs w:val="20"/>
              </w:rPr>
              <w:t>與他人交談時，能適</w:t>
            </w:r>
          </w:p>
        </w:tc>
        <w:tc>
          <w:tcPr>
            <w:tcW w:w="1277" w:type="dxa"/>
            <w:vMerge w:val="restart"/>
          </w:tcPr>
          <w:p w14:paraId="2EEC0AA1" w14:textId="77777777" w:rsidR="00070EC8" w:rsidRPr="009B680A" w:rsidRDefault="00070EC8" w:rsidP="00D36D14">
            <w:pPr>
              <w:pStyle w:val="TableParagraph"/>
              <w:spacing w:before="59" w:line="331" w:lineRule="auto"/>
              <w:ind w:left="480" w:right="151" w:firstLine="350"/>
              <w:rPr>
                <w:rFonts w:ascii="標楷體" w:eastAsia="標楷體" w:hAnsi="標楷體"/>
                <w:sz w:val="20"/>
                <w:szCs w:val="20"/>
              </w:rPr>
            </w:pPr>
            <w:r w:rsidRPr="009B680A">
              <w:rPr>
                <w:rFonts w:ascii="標楷體" w:eastAsia="標楷體" w:hAnsi="標楷體"/>
                <w:color w:val="006FC0"/>
                <w:sz w:val="20"/>
                <w:szCs w:val="20"/>
              </w:rPr>
              <w:t>1.</w:t>
            </w:r>
            <w:r w:rsidRPr="009B680A">
              <w:rPr>
                <w:rFonts w:ascii="標楷體" w:eastAsia="標楷體" w:hAnsi="標楷體"/>
                <w:color w:val="006FC0"/>
                <w:spacing w:val="-9"/>
                <w:sz w:val="20"/>
                <w:szCs w:val="20"/>
              </w:rPr>
              <w:t xml:space="preserve">句型 </w:t>
            </w:r>
            <w:r w:rsidRPr="009B680A">
              <w:rPr>
                <w:rFonts w:ascii="標楷體" w:eastAsia="標楷體" w:hAnsi="標楷體"/>
                <w:color w:val="006FC0"/>
                <w:sz w:val="20"/>
                <w:szCs w:val="20"/>
              </w:rPr>
              <w:t xml:space="preserve">How are you? </w:t>
            </w:r>
            <w:r w:rsidRPr="009B680A">
              <w:rPr>
                <w:rFonts w:ascii="標楷體" w:eastAsia="標楷體" w:hAnsi="標楷體"/>
                <w:color w:val="006FC0"/>
                <w:spacing w:val="-2"/>
                <w:sz w:val="20"/>
                <w:szCs w:val="20"/>
              </w:rPr>
              <w:t xml:space="preserve">回應方式： </w:t>
            </w:r>
            <w:r w:rsidRPr="009B680A">
              <w:rPr>
                <w:rFonts w:ascii="標楷體" w:eastAsia="標楷體" w:hAnsi="標楷體"/>
                <w:color w:val="006FC0"/>
                <w:sz w:val="20"/>
                <w:szCs w:val="20"/>
              </w:rPr>
              <w:t>happy</w:t>
            </w:r>
            <w:r w:rsidRPr="009B680A">
              <w:rPr>
                <w:rFonts w:ascii="標楷體" w:eastAsia="標楷體" w:hAnsi="標楷體"/>
                <w:color w:val="006FC0"/>
                <w:spacing w:val="-3"/>
                <w:sz w:val="20"/>
                <w:szCs w:val="20"/>
              </w:rPr>
              <w:t xml:space="preserve">, </w:t>
            </w:r>
            <w:r w:rsidRPr="009B680A">
              <w:rPr>
                <w:rFonts w:ascii="標楷體" w:eastAsia="標楷體" w:hAnsi="標楷體"/>
                <w:color w:val="006FC0"/>
                <w:spacing w:val="-5"/>
                <w:sz w:val="20"/>
                <w:szCs w:val="20"/>
              </w:rPr>
              <w:t>not</w:t>
            </w:r>
          </w:p>
          <w:p w14:paraId="30609BE1" w14:textId="77777777" w:rsidR="00070EC8" w:rsidRPr="009B680A" w:rsidRDefault="00070EC8" w:rsidP="00D36D14">
            <w:pPr>
              <w:pStyle w:val="TableParagraph"/>
              <w:spacing w:before="5"/>
              <w:ind w:left="480" w:firstLine="350"/>
              <w:rPr>
                <w:rFonts w:ascii="標楷體" w:eastAsia="標楷體" w:hAnsi="標楷體"/>
                <w:sz w:val="20"/>
                <w:szCs w:val="20"/>
              </w:rPr>
            </w:pPr>
            <w:r w:rsidRPr="009B680A">
              <w:rPr>
                <w:rFonts w:ascii="標楷體" w:eastAsia="標楷體" w:hAnsi="標楷體"/>
                <w:color w:val="006FC0"/>
                <w:sz w:val="20"/>
                <w:szCs w:val="20"/>
              </w:rPr>
              <w:t>OK</w:t>
            </w:r>
            <w:r w:rsidRPr="009B680A">
              <w:rPr>
                <w:rFonts w:ascii="標楷體" w:eastAsia="標楷體" w:hAnsi="標楷體"/>
                <w:color w:val="006FC0"/>
                <w:spacing w:val="-10"/>
                <w:sz w:val="20"/>
                <w:szCs w:val="20"/>
              </w:rPr>
              <w:t>。</w:t>
            </w:r>
          </w:p>
        </w:tc>
        <w:tc>
          <w:tcPr>
            <w:tcW w:w="2551" w:type="dxa"/>
            <w:vMerge w:val="restart"/>
            <w:shd w:val="clear" w:color="auto" w:fill="F1F1F1"/>
          </w:tcPr>
          <w:p w14:paraId="0548D4F8" w14:textId="77777777" w:rsidR="00070EC8" w:rsidRPr="009B680A" w:rsidRDefault="00070EC8" w:rsidP="00D36D14">
            <w:pPr>
              <w:pStyle w:val="TableParagraph"/>
              <w:spacing w:before="59" w:line="331" w:lineRule="auto"/>
              <w:ind w:left="480" w:right="230" w:firstLine="343"/>
              <w:jc w:val="both"/>
              <w:rPr>
                <w:rFonts w:ascii="標楷體" w:eastAsia="標楷體" w:hAnsi="標楷體"/>
                <w:sz w:val="20"/>
                <w:szCs w:val="20"/>
              </w:rPr>
            </w:pPr>
            <w:r w:rsidRPr="009B680A">
              <w:rPr>
                <w:rFonts w:ascii="標楷體" w:eastAsia="標楷體" w:hAnsi="標楷體"/>
                <w:spacing w:val="-2"/>
                <w:sz w:val="20"/>
                <w:szCs w:val="20"/>
              </w:rPr>
              <w:t>1.使用手勢和表情</w:t>
            </w:r>
            <w:r w:rsidRPr="009B680A">
              <w:rPr>
                <w:rFonts w:ascii="標楷體" w:eastAsia="標楷體" w:hAnsi="標楷體"/>
                <w:color w:val="FF0000"/>
                <w:spacing w:val="-2"/>
                <w:sz w:val="20"/>
                <w:szCs w:val="20"/>
              </w:rPr>
              <w:t>回答</w:t>
            </w:r>
            <w:r w:rsidRPr="009B680A">
              <w:rPr>
                <w:rFonts w:ascii="標楷體" w:eastAsia="標楷體" w:hAnsi="標楷體"/>
                <w:color w:val="006FC0"/>
                <w:spacing w:val="-2"/>
                <w:sz w:val="20"/>
                <w:szCs w:val="20"/>
              </w:rPr>
              <w:t>句</w:t>
            </w:r>
            <w:r w:rsidRPr="009B680A">
              <w:rPr>
                <w:rFonts w:ascii="標楷體" w:eastAsia="標楷體" w:hAnsi="標楷體"/>
                <w:color w:val="006FC0"/>
                <w:spacing w:val="-4"/>
                <w:sz w:val="20"/>
                <w:szCs w:val="20"/>
              </w:rPr>
              <w:t xml:space="preserve">型 </w:t>
            </w:r>
            <w:r w:rsidRPr="009B680A">
              <w:rPr>
                <w:rFonts w:ascii="標楷體" w:eastAsia="標楷體" w:hAnsi="標楷體"/>
                <w:color w:val="006FC0"/>
                <w:sz w:val="20"/>
                <w:szCs w:val="20"/>
              </w:rPr>
              <w:t>How</w:t>
            </w:r>
            <w:r w:rsidRPr="009B680A">
              <w:rPr>
                <w:rFonts w:ascii="標楷體" w:eastAsia="標楷體" w:hAnsi="標楷體"/>
                <w:color w:val="006FC0"/>
                <w:spacing w:val="-11"/>
                <w:sz w:val="20"/>
                <w:szCs w:val="20"/>
              </w:rPr>
              <w:t xml:space="preserve"> </w:t>
            </w:r>
            <w:r w:rsidRPr="009B680A">
              <w:rPr>
                <w:rFonts w:ascii="標楷體" w:eastAsia="標楷體" w:hAnsi="標楷體"/>
                <w:color w:val="006FC0"/>
                <w:sz w:val="20"/>
                <w:szCs w:val="20"/>
              </w:rPr>
              <w:t>are</w:t>
            </w:r>
            <w:r w:rsidRPr="009B680A">
              <w:rPr>
                <w:rFonts w:ascii="標楷體" w:eastAsia="標楷體" w:hAnsi="標楷體"/>
                <w:color w:val="006FC0"/>
                <w:spacing w:val="-11"/>
                <w:sz w:val="20"/>
                <w:szCs w:val="20"/>
              </w:rPr>
              <w:t xml:space="preserve"> </w:t>
            </w:r>
            <w:r w:rsidRPr="009B680A">
              <w:rPr>
                <w:rFonts w:ascii="標楷體" w:eastAsia="標楷體" w:hAnsi="標楷體"/>
                <w:color w:val="006FC0"/>
                <w:sz w:val="20"/>
                <w:szCs w:val="20"/>
              </w:rPr>
              <w:t>you</w:t>
            </w:r>
            <w:r w:rsidRPr="009B680A">
              <w:rPr>
                <w:rFonts w:ascii="標楷體" w:eastAsia="標楷體" w:hAnsi="標楷體"/>
                <w:color w:val="006FC0"/>
                <w:spacing w:val="-3"/>
                <w:sz w:val="20"/>
                <w:szCs w:val="20"/>
              </w:rPr>
              <w:t>? 回應</w:t>
            </w:r>
            <w:r w:rsidRPr="009B680A">
              <w:rPr>
                <w:rFonts w:ascii="標楷體" w:eastAsia="標楷體" w:hAnsi="標楷體"/>
                <w:color w:val="006FC0"/>
                <w:sz w:val="20"/>
                <w:szCs w:val="20"/>
              </w:rPr>
              <w:t>方式：happy, not OK。</w:t>
            </w:r>
          </w:p>
        </w:tc>
        <w:tc>
          <w:tcPr>
            <w:tcW w:w="2551" w:type="dxa"/>
            <w:vMerge w:val="restart"/>
          </w:tcPr>
          <w:p w14:paraId="561ED37B" w14:textId="77777777" w:rsidR="00070EC8" w:rsidRPr="009B680A" w:rsidRDefault="00070EC8" w:rsidP="00D36D14">
            <w:pPr>
              <w:pStyle w:val="TableParagraph"/>
              <w:spacing w:before="59" w:line="331" w:lineRule="auto"/>
              <w:ind w:left="480" w:right="228" w:firstLine="350"/>
              <w:rPr>
                <w:rFonts w:ascii="標楷體" w:eastAsia="標楷體" w:hAnsi="標楷體"/>
                <w:sz w:val="20"/>
                <w:szCs w:val="20"/>
              </w:rPr>
            </w:pPr>
            <w:r w:rsidRPr="009B680A">
              <w:rPr>
                <w:rFonts w:ascii="標楷體" w:eastAsia="標楷體" w:hAnsi="標楷體"/>
                <w:sz w:val="20"/>
                <w:szCs w:val="20"/>
              </w:rPr>
              <w:t>1.能理解句型 How are you? 回應方式：happy, not</w:t>
            </w:r>
            <w:r w:rsidRPr="009B680A">
              <w:rPr>
                <w:rFonts w:ascii="標楷體" w:eastAsia="標楷體" w:hAnsi="標楷體"/>
                <w:spacing w:val="-25"/>
                <w:sz w:val="20"/>
                <w:szCs w:val="20"/>
              </w:rPr>
              <w:t xml:space="preserve"> </w:t>
            </w:r>
            <w:r w:rsidRPr="009B680A">
              <w:rPr>
                <w:rFonts w:ascii="標楷體" w:eastAsia="標楷體" w:hAnsi="標楷體"/>
                <w:sz w:val="20"/>
                <w:szCs w:val="20"/>
              </w:rPr>
              <w:t>OK。的意義並正確應</w:t>
            </w:r>
            <w:r w:rsidRPr="009B680A">
              <w:rPr>
                <w:rFonts w:ascii="標楷體" w:eastAsia="標楷體" w:hAnsi="標楷體"/>
                <w:spacing w:val="-6"/>
                <w:sz w:val="20"/>
                <w:szCs w:val="20"/>
              </w:rPr>
              <w:t>用。</w:t>
            </w:r>
          </w:p>
        </w:tc>
        <w:tc>
          <w:tcPr>
            <w:tcW w:w="107" w:type="dxa"/>
            <w:tcBorders>
              <w:bottom w:val="nil"/>
              <w:right w:val="nil"/>
            </w:tcBorders>
            <w:shd w:val="clear" w:color="auto" w:fill="BFBFBF" w:themeFill="background1" w:themeFillShade="BF"/>
          </w:tcPr>
          <w:p w14:paraId="77A40805" w14:textId="77777777" w:rsidR="00070EC8" w:rsidRPr="009B680A" w:rsidRDefault="00070EC8" w:rsidP="00D36D14">
            <w:pPr>
              <w:pStyle w:val="TableParagraph"/>
              <w:ind w:firstLine="350"/>
              <w:rPr>
                <w:rFonts w:ascii="標楷體" w:eastAsia="標楷體" w:hAnsi="標楷體"/>
                <w:sz w:val="20"/>
                <w:szCs w:val="20"/>
              </w:rPr>
            </w:pPr>
          </w:p>
        </w:tc>
        <w:tc>
          <w:tcPr>
            <w:tcW w:w="798" w:type="dxa"/>
            <w:tcBorders>
              <w:left w:val="nil"/>
              <w:bottom w:val="nil"/>
              <w:right w:val="nil"/>
            </w:tcBorders>
            <w:shd w:val="clear" w:color="auto" w:fill="auto"/>
          </w:tcPr>
          <w:p w14:paraId="6AD4AF0F" w14:textId="77777777" w:rsidR="00070EC8" w:rsidRPr="009B680A" w:rsidRDefault="00070EC8" w:rsidP="00D36D14">
            <w:pPr>
              <w:pStyle w:val="TableParagraph"/>
              <w:spacing w:before="59" w:line="225" w:lineRule="exact"/>
              <w:ind w:left="480" w:right="-15" w:firstLine="350"/>
              <w:rPr>
                <w:rFonts w:ascii="標楷體" w:eastAsia="標楷體" w:hAnsi="標楷體"/>
                <w:b/>
                <w:sz w:val="20"/>
                <w:szCs w:val="20"/>
              </w:rPr>
            </w:pPr>
            <w:r w:rsidRPr="009B680A">
              <w:rPr>
                <w:rFonts w:ascii="標楷體" w:eastAsia="標楷體" w:hAnsi="標楷體" w:hint="eastAsia"/>
                <w:b/>
                <w:sz w:val="20"/>
                <w:szCs w:val="20"/>
              </w:rPr>
              <w:t>學生自學</w:t>
            </w:r>
          </w:p>
        </w:tc>
        <w:tc>
          <w:tcPr>
            <w:tcW w:w="2779" w:type="dxa"/>
            <w:tcBorders>
              <w:left w:val="nil"/>
              <w:bottom w:val="nil"/>
            </w:tcBorders>
            <w:shd w:val="clear" w:color="auto" w:fill="auto"/>
          </w:tcPr>
          <w:p w14:paraId="7C4CCD67" w14:textId="77777777" w:rsidR="00070EC8" w:rsidRPr="009B680A" w:rsidRDefault="00070EC8" w:rsidP="00D36D14">
            <w:pPr>
              <w:pStyle w:val="TableParagraph"/>
              <w:ind w:firstLine="350"/>
              <w:rPr>
                <w:rFonts w:ascii="標楷體" w:eastAsia="標楷體" w:hAnsi="標楷體"/>
                <w:b/>
                <w:sz w:val="20"/>
                <w:szCs w:val="20"/>
              </w:rPr>
            </w:pPr>
          </w:p>
        </w:tc>
        <w:tc>
          <w:tcPr>
            <w:tcW w:w="990" w:type="dxa"/>
            <w:vMerge w:val="restart"/>
          </w:tcPr>
          <w:p w14:paraId="6C062897" w14:textId="77777777" w:rsidR="00070EC8" w:rsidRPr="009B680A" w:rsidRDefault="00070EC8" w:rsidP="00D36D14">
            <w:pPr>
              <w:pStyle w:val="TableParagraph"/>
              <w:spacing w:before="59" w:line="331" w:lineRule="auto"/>
              <w:ind w:left="480" w:right="265" w:firstLine="336"/>
              <w:rPr>
                <w:rFonts w:ascii="標楷體" w:eastAsia="標楷體" w:hAnsi="標楷體"/>
                <w:sz w:val="20"/>
                <w:szCs w:val="20"/>
              </w:rPr>
            </w:pPr>
            <w:r w:rsidRPr="009B680A">
              <w:rPr>
                <w:rFonts w:ascii="標楷體" w:eastAsia="標楷體" w:hAnsi="標楷體"/>
                <w:spacing w:val="-4"/>
                <w:sz w:val="20"/>
                <w:szCs w:val="20"/>
              </w:rPr>
              <w:t>電子書</w:t>
            </w:r>
            <w:r w:rsidRPr="009B680A">
              <w:rPr>
                <w:rFonts w:ascii="標楷體" w:eastAsia="標楷體" w:hAnsi="標楷體"/>
                <w:spacing w:val="-6"/>
                <w:sz w:val="20"/>
                <w:szCs w:val="20"/>
              </w:rPr>
              <w:t>課本 圖卡</w:t>
            </w:r>
          </w:p>
        </w:tc>
        <w:tc>
          <w:tcPr>
            <w:tcW w:w="424" w:type="dxa"/>
            <w:vMerge w:val="restart"/>
          </w:tcPr>
          <w:p w14:paraId="43502C6E" w14:textId="77777777" w:rsidR="00070EC8" w:rsidRPr="009B680A" w:rsidRDefault="00070EC8" w:rsidP="00D36D14">
            <w:pPr>
              <w:pStyle w:val="TableParagraph"/>
              <w:ind w:left="480" w:right="4" w:firstLine="315"/>
              <w:jc w:val="center"/>
              <w:rPr>
                <w:rFonts w:ascii="標楷體" w:eastAsia="標楷體" w:hAnsi="標楷體"/>
                <w:sz w:val="20"/>
                <w:szCs w:val="20"/>
              </w:rPr>
            </w:pPr>
            <w:r>
              <w:rPr>
                <w:rFonts w:ascii="標楷體" w:eastAsia="標楷體" w:hAnsi="標楷體"/>
                <w:spacing w:val="-10"/>
                <w:sz w:val="20"/>
                <w:szCs w:val="20"/>
              </w:rPr>
              <w:t>5</w:t>
            </w:r>
          </w:p>
          <w:p w14:paraId="75C5504C" w14:textId="77777777" w:rsidR="00070EC8" w:rsidRPr="009B680A" w:rsidRDefault="00070EC8" w:rsidP="00D36D14">
            <w:pPr>
              <w:pStyle w:val="TableParagraph"/>
              <w:spacing w:before="100"/>
              <w:ind w:left="480" w:firstLine="315"/>
              <w:jc w:val="center"/>
              <w:rPr>
                <w:rFonts w:ascii="標楷體" w:eastAsia="標楷體" w:hAnsi="標楷體"/>
                <w:sz w:val="20"/>
                <w:szCs w:val="20"/>
              </w:rPr>
            </w:pPr>
            <w:r w:rsidRPr="009B680A">
              <w:rPr>
                <w:rFonts w:ascii="標楷體" w:eastAsia="標楷體" w:hAnsi="標楷體"/>
                <w:spacing w:val="-10"/>
                <w:sz w:val="20"/>
                <w:szCs w:val="20"/>
              </w:rPr>
              <w:t>節</w:t>
            </w:r>
          </w:p>
        </w:tc>
      </w:tr>
      <w:tr w:rsidR="00070EC8" w:rsidRPr="009B680A" w14:paraId="120CC4D0" w14:textId="77777777" w:rsidTr="00D36D14">
        <w:trPr>
          <w:trHeight w:val="1485"/>
        </w:trPr>
        <w:tc>
          <w:tcPr>
            <w:tcW w:w="847" w:type="dxa"/>
            <w:vMerge/>
            <w:tcBorders>
              <w:top w:val="nil"/>
            </w:tcBorders>
          </w:tcPr>
          <w:p w14:paraId="6698DA2A" w14:textId="77777777" w:rsidR="00070EC8" w:rsidRPr="009B680A" w:rsidRDefault="00070EC8" w:rsidP="00D36D14">
            <w:pPr>
              <w:rPr>
                <w:rFonts w:ascii="標楷體" w:eastAsia="標楷體" w:hAnsi="標楷體"/>
                <w:sz w:val="20"/>
                <w:szCs w:val="20"/>
              </w:rPr>
            </w:pPr>
          </w:p>
        </w:tc>
        <w:tc>
          <w:tcPr>
            <w:tcW w:w="708" w:type="dxa"/>
            <w:vMerge/>
            <w:tcBorders>
              <w:top w:val="nil"/>
            </w:tcBorders>
          </w:tcPr>
          <w:p w14:paraId="10F6784B" w14:textId="77777777" w:rsidR="00070EC8" w:rsidRPr="009B680A" w:rsidRDefault="00070EC8" w:rsidP="00D36D14">
            <w:pPr>
              <w:rPr>
                <w:rFonts w:ascii="標楷體" w:eastAsia="標楷體" w:hAnsi="標楷體"/>
                <w:sz w:val="20"/>
                <w:szCs w:val="20"/>
              </w:rPr>
            </w:pPr>
          </w:p>
        </w:tc>
        <w:tc>
          <w:tcPr>
            <w:tcW w:w="2834" w:type="dxa"/>
            <w:vMerge/>
            <w:tcBorders>
              <w:top w:val="nil"/>
            </w:tcBorders>
            <w:shd w:val="clear" w:color="auto" w:fill="F1F1F1"/>
          </w:tcPr>
          <w:p w14:paraId="5A719276" w14:textId="77777777" w:rsidR="00070EC8" w:rsidRPr="009B680A" w:rsidRDefault="00070EC8" w:rsidP="00D36D14">
            <w:pPr>
              <w:rPr>
                <w:rFonts w:ascii="標楷體" w:eastAsia="標楷體" w:hAnsi="標楷體"/>
                <w:sz w:val="20"/>
                <w:szCs w:val="20"/>
              </w:rPr>
            </w:pPr>
          </w:p>
        </w:tc>
        <w:tc>
          <w:tcPr>
            <w:tcW w:w="1277" w:type="dxa"/>
            <w:vMerge/>
            <w:tcBorders>
              <w:top w:val="nil"/>
            </w:tcBorders>
          </w:tcPr>
          <w:p w14:paraId="520CA211" w14:textId="77777777" w:rsidR="00070EC8" w:rsidRPr="009B680A" w:rsidRDefault="00070EC8" w:rsidP="00D36D14">
            <w:pPr>
              <w:rPr>
                <w:rFonts w:ascii="標楷體" w:eastAsia="標楷體" w:hAnsi="標楷體"/>
                <w:sz w:val="20"/>
                <w:szCs w:val="20"/>
              </w:rPr>
            </w:pPr>
          </w:p>
        </w:tc>
        <w:tc>
          <w:tcPr>
            <w:tcW w:w="2551" w:type="dxa"/>
            <w:vMerge/>
            <w:tcBorders>
              <w:top w:val="nil"/>
            </w:tcBorders>
            <w:shd w:val="clear" w:color="auto" w:fill="F1F1F1"/>
          </w:tcPr>
          <w:p w14:paraId="49B240EA" w14:textId="77777777" w:rsidR="00070EC8" w:rsidRPr="009B680A" w:rsidRDefault="00070EC8" w:rsidP="00D36D14">
            <w:pPr>
              <w:rPr>
                <w:rFonts w:ascii="標楷體" w:eastAsia="標楷體" w:hAnsi="標楷體"/>
                <w:sz w:val="20"/>
                <w:szCs w:val="20"/>
              </w:rPr>
            </w:pPr>
          </w:p>
        </w:tc>
        <w:tc>
          <w:tcPr>
            <w:tcW w:w="2551" w:type="dxa"/>
            <w:vMerge/>
            <w:tcBorders>
              <w:top w:val="nil"/>
            </w:tcBorders>
          </w:tcPr>
          <w:p w14:paraId="56712992" w14:textId="77777777" w:rsidR="00070EC8" w:rsidRPr="009B680A" w:rsidRDefault="00070EC8" w:rsidP="00D36D14">
            <w:pPr>
              <w:rPr>
                <w:rFonts w:ascii="標楷體" w:eastAsia="標楷體" w:hAnsi="標楷體"/>
                <w:sz w:val="20"/>
                <w:szCs w:val="20"/>
              </w:rPr>
            </w:pPr>
          </w:p>
        </w:tc>
        <w:tc>
          <w:tcPr>
            <w:tcW w:w="3684" w:type="dxa"/>
            <w:gridSpan w:val="3"/>
            <w:tcBorders>
              <w:top w:val="nil"/>
            </w:tcBorders>
            <w:shd w:val="clear" w:color="auto" w:fill="auto"/>
          </w:tcPr>
          <w:p w14:paraId="4E54BAB4" w14:textId="77777777" w:rsidR="00070EC8" w:rsidRPr="009B680A" w:rsidRDefault="00070EC8" w:rsidP="00D36D14">
            <w:pPr>
              <w:pStyle w:val="TableParagraph"/>
              <w:spacing w:before="73"/>
              <w:ind w:left="480" w:firstLine="350"/>
              <w:rPr>
                <w:rFonts w:ascii="標楷體" w:eastAsia="標楷體" w:hAnsi="標楷體"/>
                <w:b/>
                <w:sz w:val="20"/>
                <w:szCs w:val="20"/>
              </w:rPr>
            </w:pPr>
            <w:r w:rsidRPr="009B680A">
              <w:rPr>
                <w:rFonts w:ascii="標楷體" w:eastAsia="標楷體" w:hAnsi="標楷體"/>
                <w:sz w:val="20"/>
                <w:szCs w:val="20"/>
                <w:shd w:val="clear" w:color="auto" w:fill="FFC000"/>
              </w:rPr>
              <w:t>活動一</w:t>
            </w:r>
            <w:r w:rsidRPr="009B680A">
              <w:rPr>
                <w:rFonts w:ascii="標楷體" w:eastAsia="標楷體" w:hAnsi="標楷體"/>
                <w:b/>
                <w:spacing w:val="-2"/>
                <w:sz w:val="20"/>
                <w:szCs w:val="20"/>
              </w:rPr>
              <w:t>情緒比一比</w:t>
            </w:r>
          </w:p>
          <w:p w14:paraId="238B5E1D" w14:textId="77777777" w:rsidR="00070EC8" w:rsidRPr="009B680A" w:rsidRDefault="00070EC8" w:rsidP="00D36D14">
            <w:pPr>
              <w:pStyle w:val="TableParagraph"/>
              <w:spacing w:before="67" w:line="331" w:lineRule="auto"/>
              <w:ind w:left="480" w:right="211" w:firstLine="350"/>
              <w:rPr>
                <w:rFonts w:ascii="標楷體" w:eastAsia="標楷體" w:hAnsi="標楷體"/>
                <w:sz w:val="20"/>
                <w:szCs w:val="20"/>
              </w:rPr>
            </w:pPr>
            <w:r w:rsidRPr="009B680A">
              <w:rPr>
                <w:rFonts w:ascii="標楷體" w:eastAsia="標楷體" w:hAnsi="標楷體"/>
                <w:sz w:val="20"/>
                <w:szCs w:val="20"/>
              </w:rPr>
              <w:t>1.</w:t>
            </w:r>
            <w:r w:rsidRPr="009B680A">
              <w:rPr>
                <w:rFonts w:ascii="標楷體" w:eastAsia="標楷體" w:hAnsi="標楷體"/>
                <w:spacing w:val="-10"/>
                <w:sz w:val="20"/>
                <w:szCs w:val="20"/>
              </w:rPr>
              <w:t xml:space="preserve">學生使用 </w:t>
            </w:r>
            <w:r w:rsidRPr="009B680A">
              <w:rPr>
                <w:rFonts w:ascii="標楷體" w:eastAsia="標楷體" w:hAnsi="標楷體"/>
                <w:sz w:val="20"/>
                <w:szCs w:val="20"/>
              </w:rPr>
              <w:t>How</w:t>
            </w:r>
            <w:r w:rsidRPr="009B680A">
              <w:rPr>
                <w:rFonts w:ascii="標楷體" w:eastAsia="標楷體" w:hAnsi="標楷體"/>
                <w:spacing w:val="-17"/>
                <w:sz w:val="20"/>
                <w:szCs w:val="20"/>
              </w:rPr>
              <w:t xml:space="preserve"> </w:t>
            </w:r>
            <w:r w:rsidRPr="009B680A">
              <w:rPr>
                <w:rFonts w:ascii="標楷體" w:eastAsia="標楷體" w:hAnsi="標楷體"/>
                <w:sz w:val="20"/>
                <w:szCs w:val="20"/>
              </w:rPr>
              <w:t>are</w:t>
            </w:r>
            <w:r w:rsidRPr="009B680A">
              <w:rPr>
                <w:rFonts w:ascii="標楷體" w:eastAsia="標楷體" w:hAnsi="標楷體"/>
                <w:spacing w:val="-10"/>
                <w:sz w:val="20"/>
                <w:szCs w:val="20"/>
              </w:rPr>
              <w:t xml:space="preserve"> </w:t>
            </w:r>
            <w:r w:rsidRPr="009B680A">
              <w:rPr>
                <w:rFonts w:ascii="標楷體" w:eastAsia="標楷體" w:hAnsi="標楷體"/>
                <w:sz w:val="20"/>
                <w:szCs w:val="20"/>
              </w:rPr>
              <w:t>you</w:t>
            </w:r>
            <w:r w:rsidRPr="009B680A">
              <w:rPr>
                <w:rFonts w:ascii="標楷體" w:eastAsia="標楷體" w:hAnsi="標楷體"/>
                <w:spacing w:val="-3"/>
                <w:sz w:val="20"/>
                <w:szCs w:val="20"/>
              </w:rPr>
              <w:t>? 回應方式</w:t>
            </w:r>
            <w:r w:rsidRPr="009B680A">
              <w:rPr>
                <w:rFonts w:ascii="標楷體" w:eastAsia="標楷體" w:hAnsi="標楷體"/>
                <w:sz w:val="20"/>
                <w:szCs w:val="20"/>
              </w:rPr>
              <w:t>： happy</w:t>
            </w:r>
            <w:r w:rsidRPr="009B680A">
              <w:rPr>
                <w:rFonts w:ascii="標楷體" w:eastAsia="標楷體" w:hAnsi="標楷體"/>
                <w:spacing w:val="-5"/>
                <w:sz w:val="20"/>
                <w:szCs w:val="20"/>
              </w:rPr>
              <w:t xml:space="preserve">, </w:t>
            </w:r>
            <w:r w:rsidRPr="009B680A">
              <w:rPr>
                <w:rFonts w:ascii="標楷體" w:eastAsia="標楷體" w:hAnsi="標楷體"/>
                <w:sz w:val="20"/>
                <w:szCs w:val="20"/>
              </w:rPr>
              <w:t>not</w:t>
            </w:r>
            <w:r w:rsidRPr="009B680A">
              <w:rPr>
                <w:rFonts w:ascii="標楷體" w:eastAsia="標楷體" w:hAnsi="標楷體"/>
                <w:spacing w:val="-10"/>
                <w:sz w:val="20"/>
                <w:szCs w:val="20"/>
              </w:rPr>
              <w:t xml:space="preserve"> </w:t>
            </w:r>
            <w:r w:rsidRPr="009B680A">
              <w:rPr>
                <w:rFonts w:ascii="標楷體" w:eastAsia="標楷體" w:hAnsi="標楷體"/>
                <w:sz w:val="20"/>
                <w:szCs w:val="20"/>
              </w:rPr>
              <w:t>OK</w:t>
            </w:r>
            <w:r w:rsidRPr="009B680A">
              <w:rPr>
                <w:rFonts w:ascii="標楷體" w:eastAsia="標楷體" w:hAnsi="標楷體"/>
                <w:spacing w:val="-1"/>
                <w:sz w:val="20"/>
                <w:szCs w:val="20"/>
              </w:rPr>
              <w:t>。加動作唸出單字：雙</w:t>
            </w:r>
          </w:p>
          <w:p w14:paraId="34A64664" w14:textId="77777777" w:rsidR="00070EC8" w:rsidRPr="009B680A" w:rsidRDefault="00070EC8" w:rsidP="00D36D14">
            <w:pPr>
              <w:pStyle w:val="TableParagraph"/>
              <w:spacing w:before="2"/>
              <w:ind w:left="480" w:firstLine="343"/>
              <w:rPr>
                <w:rFonts w:ascii="標楷體" w:eastAsia="標楷體" w:hAnsi="標楷體"/>
                <w:sz w:val="20"/>
                <w:szCs w:val="20"/>
              </w:rPr>
            </w:pPr>
            <w:r w:rsidRPr="009B680A">
              <w:rPr>
                <w:rFonts w:ascii="標楷體" w:eastAsia="標楷體" w:hAnsi="標楷體"/>
                <w:spacing w:val="-2"/>
                <w:sz w:val="20"/>
                <w:szCs w:val="20"/>
              </w:rPr>
              <w:t>手大拇指(great)、(點頭)fine</w:t>
            </w:r>
            <w:r w:rsidRPr="009B680A">
              <w:rPr>
                <w:rFonts w:ascii="標楷體" w:eastAsia="標楷體" w:hAnsi="標楷體"/>
                <w:spacing w:val="-5"/>
                <w:sz w:val="20"/>
                <w:szCs w:val="20"/>
              </w:rPr>
              <w:t>、手勢</w:t>
            </w:r>
          </w:p>
        </w:tc>
        <w:tc>
          <w:tcPr>
            <w:tcW w:w="990" w:type="dxa"/>
            <w:vMerge/>
            <w:tcBorders>
              <w:top w:val="nil"/>
            </w:tcBorders>
          </w:tcPr>
          <w:p w14:paraId="69E74B95" w14:textId="77777777" w:rsidR="00070EC8" w:rsidRPr="009B680A" w:rsidRDefault="00070EC8" w:rsidP="00D36D14">
            <w:pPr>
              <w:rPr>
                <w:rFonts w:ascii="標楷體" w:eastAsia="標楷體" w:hAnsi="標楷體"/>
                <w:sz w:val="20"/>
                <w:szCs w:val="20"/>
              </w:rPr>
            </w:pPr>
          </w:p>
        </w:tc>
        <w:tc>
          <w:tcPr>
            <w:tcW w:w="424" w:type="dxa"/>
            <w:vMerge/>
            <w:tcBorders>
              <w:top w:val="nil"/>
            </w:tcBorders>
          </w:tcPr>
          <w:p w14:paraId="694B8A7D" w14:textId="77777777" w:rsidR="00070EC8" w:rsidRPr="009B680A" w:rsidRDefault="00070EC8" w:rsidP="00D36D14">
            <w:pPr>
              <w:rPr>
                <w:rFonts w:ascii="標楷體" w:eastAsia="標楷體" w:hAnsi="標楷體"/>
                <w:sz w:val="20"/>
                <w:szCs w:val="20"/>
              </w:rPr>
            </w:pPr>
          </w:p>
        </w:tc>
      </w:tr>
    </w:tbl>
    <w:p w14:paraId="0EE72C84" w14:textId="77777777" w:rsidR="00070EC8" w:rsidRPr="009B680A" w:rsidRDefault="00070EC8" w:rsidP="00070EC8">
      <w:pPr>
        <w:rPr>
          <w:rFonts w:ascii="標楷體" w:eastAsia="標楷體" w:hAnsi="標楷體"/>
          <w:sz w:val="20"/>
          <w:szCs w:val="20"/>
        </w:rPr>
        <w:sectPr w:rsidR="00070EC8" w:rsidRPr="009B680A" w:rsidSect="00070EC8">
          <w:type w:val="continuous"/>
          <w:pgSz w:w="16840" w:h="11910" w:orient="landscape"/>
          <w:pgMar w:top="400" w:right="280" w:bottom="280" w:left="460" w:header="720" w:footer="720"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708"/>
        <w:gridCol w:w="2834"/>
        <w:gridCol w:w="1277"/>
        <w:gridCol w:w="2551"/>
        <w:gridCol w:w="2551"/>
        <w:gridCol w:w="3686"/>
        <w:gridCol w:w="990"/>
        <w:gridCol w:w="424"/>
      </w:tblGrid>
      <w:tr w:rsidR="00070EC8" w:rsidRPr="009B680A" w14:paraId="2BB3056B" w14:textId="77777777" w:rsidTr="00D36D14">
        <w:trPr>
          <w:trHeight w:val="10362"/>
        </w:trPr>
        <w:tc>
          <w:tcPr>
            <w:tcW w:w="847" w:type="dxa"/>
          </w:tcPr>
          <w:p w14:paraId="55A38C55" w14:textId="77777777" w:rsidR="00070EC8" w:rsidRPr="009B680A" w:rsidRDefault="00070EC8" w:rsidP="00D36D14">
            <w:pPr>
              <w:pStyle w:val="TableParagraph"/>
              <w:spacing w:before="14"/>
              <w:ind w:left="480" w:firstLine="315"/>
              <w:jc w:val="center"/>
              <w:rPr>
                <w:rFonts w:ascii="標楷體" w:eastAsia="標楷體" w:hAnsi="標楷體"/>
                <w:b/>
                <w:sz w:val="20"/>
                <w:szCs w:val="20"/>
              </w:rPr>
            </w:pPr>
            <w:r w:rsidRPr="009B680A">
              <w:rPr>
                <w:rFonts w:ascii="標楷體" w:eastAsia="標楷體" w:hAnsi="標楷體"/>
                <w:b/>
                <w:spacing w:val="-10"/>
                <w:sz w:val="20"/>
                <w:szCs w:val="20"/>
              </w:rPr>
              <w:lastRenderedPageBreak/>
              <w:t>第</w:t>
            </w:r>
          </w:p>
          <w:p w14:paraId="7E4B848C" w14:textId="77777777" w:rsidR="00070EC8" w:rsidRPr="009B680A" w:rsidRDefault="00070EC8" w:rsidP="00D36D14">
            <w:pPr>
              <w:pStyle w:val="TableParagraph"/>
              <w:spacing w:before="2"/>
              <w:ind w:left="480" w:firstLine="473"/>
              <w:jc w:val="center"/>
              <w:rPr>
                <w:rFonts w:ascii="標楷體" w:eastAsia="標楷體" w:hAnsi="標楷體"/>
                <w:b/>
                <w:w w:val="135"/>
                <w:sz w:val="20"/>
                <w:szCs w:val="20"/>
              </w:rPr>
            </w:pPr>
            <w:r w:rsidRPr="009B680A">
              <w:rPr>
                <w:rFonts w:ascii="標楷體" w:eastAsia="標楷體" w:hAnsi="標楷體"/>
                <w:b/>
                <w:w w:val="135"/>
                <w:sz w:val="20"/>
                <w:szCs w:val="20"/>
              </w:rPr>
              <w:t>(</w:t>
            </w:r>
            <w:r>
              <w:rPr>
                <w:rFonts w:ascii="標楷體" w:eastAsia="標楷體" w:hAnsi="標楷體"/>
                <w:b/>
                <w:spacing w:val="-5"/>
                <w:w w:val="105"/>
                <w:sz w:val="20"/>
                <w:szCs w:val="20"/>
              </w:rPr>
              <w:t>18</w:t>
            </w:r>
            <w:r w:rsidRPr="009B680A">
              <w:rPr>
                <w:rFonts w:ascii="標楷體" w:eastAsia="標楷體" w:hAnsi="標楷體"/>
                <w:b/>
                <w:w w:val="135"/>
                <w:sz w:val="20"/>
                <w:szCs w:val="20"/>
              </w:rPr>
              <w:t>)</w:t>
            </w:r>
          </w:p>
          <w:p w14:paraId="3228EFBD" w14:textId="77777777" w:rsidR="00070EC8" w:rsidRPr="009B680A" w:rsidRDefault="00070EC8" w:rsidP="00D36D14">
            <w:pPr>
              <w:pStyle w:val="TableParagraph"/>
              <w:spacing w:before="2"/>
              <w:ind w:left="480" w:firstLine="385"/>
              <w:jc w:val="center"/>
              <w:rPr>
                <w:rFonts w:ascii="標楷體" w:eastAsia="標楷體" w:hAnsi="標楷體"/>
                <w:b/>
                <w:sz w:val="20"/>
                <w:szCs w:val="20"/>
              </w:rPr>
            </w:pPr>
            <w:r w:rsidRPr="009B680A">
              <w:rPr>
                <w:rFonts w:ascii="標楷體" w:eastAsia="標楷體" w:hAnsi="標楷體"/>
                <w:b/>
                <w:spacing w:val="-10"/>
                <w:w w:val="120"/>
                <w:sz w:val="20"/>
                <w:szCs w:val="20"/>
              </w:rPr>
              <w:t>週</w:t>
            </w:r>
          </w:p>
        </w:tc>
        <w:tc>
          <w:tcPr>
            <w:tcW w:w="708" w:type="dxa"/>
          </w:tcPr>
          <w:p w14:paraId="6781E951" w14:textId="77777777" w:rsidR="00070EC8" w:rsidRPr="009B680A" w:rsidRDefault="00070EC8" w:rsidP="00D36D14">
            <w:pPr>
              <w:pStyle w:val="TableParagraph"/>
              <w:ind w:firstLine="350"/>
              <w:rPr>
                <w:rFonts w:ascii="標楷體" w:eastAsia="標楷體" w:hAnsi="標楷體"/>
                <w:sz w:val="20"/>
                <w:szCs w:val="20"/>
              </w:rPr>
            </w:pPr>
          </w:p>
        </w:tc>
        <w:tc>
          <w:tcPr>
            <w:tcW w:w="2834" w:type="dxa"/>
            <w:shd w:val="clear" w:color="auto" w:fill="F1F1F1"/>
          </w:tcPr>
          <w:p w14:paraId="7DE0C973" w14:textId="77777777" w:rsidR="00070EC8" w:rsidRPr="009B680A" w:rsidRDefault="00070EC8" w:rsidP="00D36D14">
            <w:pPr>
              <w:pStyle w:val="TableParagraph"/>
              <w:spacing w:before="59" w:line="331" w:lineRule="auto"/>
              <w:ind w:left="480" w:right="114"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當的提問、合宜的</w:t>
            </w:r>
            <w:r w:rsidRPr="009B680A">
              <w:rPr>
                <w:rFonts w:ascii="標楷體" w:eastAsia="標楷體" w:hAnsi="標楷體"/>
                <w:color w:val="FF0000"/>
                <w:spacing w:val="-2"/>
                <w:sz w:val="20"/>
                <w:szCs w:val="20"/>
                <w:lang w:eastAsia="zh-TW"/>
              </w:rPr>
              <w:t>回答</w:t>
            </w:r>
            <w:r w:rsidRPr="009B680A">
              <w:rPr>
                <w:rFonts w:ascii="標楷體" w:eastAsia="標楷體" w:hAnsi="標楷體"/>
                <w:spacing w:val="-2"/>
                <w:sz w:val="20"/>
                <w:szCs w:val="20"/>
                <w:lang w:eastAsia="zh-TW"/>
              </w:rPr>
              <w:t>，並分</w:t>
            </w:r>
            <w:r w:rsidRPr="009B680A">
              <w:rPr>
                <w:rFonts w:ascii="標楷體" w:eastAsia="標楷體" w:hAnsi="標楷體"/>
                <w:spacing w:val="-4"/>
                <w:sz w:val="20"/>
                <w:szCs w:val="20"/>
                <w:lang w:eastAsia="zh-TW"/>
              </w:rPr>
              <w:t>享想法。</w:t>
            </w:r>
          </w:p>
          <w:p w14:paraId="339D38BD" w14:textId="77777777" w:rsidR="00070EC8" w:rsidRPr="009B680A" w:rsidRDefault="00070EC8" w:rsidP="00D36D14">
            <w:pPr>
              <w:pStyle w:val="TableParagraph"/>
              <w:ind w:firstLine="350"/>
              <w:rPr>
                <w:rFonts w:ascii="標楷體" w:eastAsia="標楷體" w:hAnsi="標楷體"/>
                <w:b/>
                <w:sz w:val="20"/>
                <w:szCs w:val="20"/>
                <w:lang w:eastAsia="zh-TW"/>
              </w:rPr>
            </w:pPr>
          </w:p>
          <w:p w14:paraId="31967D28" w14:textId="77777777" w:rsidR="00070EC8" w:rsidRPr="009B680A" w:rsidRDefault="00070EC8" w:rsidP="00D36D14">
            <w:pPr>
              <w:pStyle w:val="TableParagraph"/>
              <w:ind w:firstLine="350"/>
              <w:rPr>
                <w:rFonts w:ascii="標楷體" w:eastAsia="標楷體" w:hAnsi="標楷體"/>
                <w:b/>
                <w:sz w:val="20"/>
                <w:szCs w:val="20"/>
                <w:lang w:eastAsia="zh-TW"/>
              </w:rPr>
            </w:pPr>
          </w:p>
          <w:p w14:paraId="754C40D8" w14:textId="77777777" w:rsidR="00070EC8" w:rsidRPr="009B680A" w:rsidRDefault="00070EC8" w:rsidP="00D36D14">
            <w:pPr>
              <w:pStyle w:val="TableParagraph"/>
              <w:ind w:firstLine="350"/>
              <w:rPr>
                <w:rFonts w:ascii="標楷體" w:eastAsia="標楷體" w:hAnsi="標楷體"/>
                <w:b/>
                <w:sz w:val="20"/>
                <w:szCs w:val="20"/>
                <w:lang w:eastAsia="zh-TW"/>
              </w:rPr>
            </w:pPr>
          </w:p>
          <w:p w14:paraId="09608C18" w14:textId="77777777" w:rsidR="00070EC8" w:rsidRPr="009B680A" w:rsidRDefault="00070EC8" w:rsidP="00D36D14">
            <w:pPr>
              <w:pStyle w:val="TableParagraph"/>
              <w:ind w:firstLine="350"/>
              <w:rPr>
                <w:rFonts w:ascii="標楷體" w:eastAsia="標楷體" w:hAnsi="標楷體"/>
                <w:b/>
                <w:sz w:val="20"/>
                <w:szCs w:val="20"/>
                <w:lang w:eastAsia="zh-TW"/>
              </w:rPr>
            </w:pPr>
          </w:p>
          <w:p w14:paraId="57EB1E4E" w14:textId="77777777" w:rsidR="00070EC8" w:rsidRPr="009B680A" w:rsidRDefault="00070EC8" w:rsidP="00D36D14">
            <w:pPr>
              <w:pStyle w:val="TableParagraph"/>
              <w:ind w:firstLine="350"/>
              <w:rPr>
                <w:rFonts w:ascii="標楷體" w:eastAsia="標楷體" w:hAnsi="標楷體"/>
                <w:b/>
                <w:sz w:val="20"/>
                <w:szCs w:val="20"/>
                <w:lang w:eastAsia="zh-TW"/>
              </w:rPr>
            </w:pPr>
          </w:p>
          <w:p w14:paraId="71F668E7" w14:textId="77777777" w:rsidR="00070EC8" w:rsidRPr="009B680A" w:rsidRDefault="00070EC8" w:rsidP="00D36D14">
            <w:pPr>
              <w:pStyle w:val="TableParagraph"/>
              <w:ind w:firstLine="350"/>
              <w:rPr>
                <w:rFonts w:ascii="標楷體" w:eastAsia="標楷體" w:hAnsi="標楷體"/>
                <w:b/>
                <w:sz w:val="20"/>
                <w:szCs w:val="20"/>
                <w:lang w:eastAsia="zh-TW"/>
              </w:rPr>
            </w:pPr>
          </w:p>
          <w:p w14:paraId="15236C91" w14:textId="77777777" w:rsidR="00070EC8" w:rsidRPr="009B680A" w:rsidRDefault="00070EC8" w:rsidP="00D36D14">
            <w:pPr>
              <w:pStyle w:val="TableParagraph"/>
              <w:ind w:firstLine="350"/>
              <w:rPr>
                <w:rFonts w:ascii="標楷體" w:eastAsia="標楷體" w:hAnsi="標楷體"/>
                <w:b/>
                <w:sz w:val="20"/>
                <w:szCs w:val="20"/>
                <w:lang w:eastAsia="zh-TW"/>
              </w:rPr>
            </w:pPr>
          </w:p>
          <w:p w14:paraId="0B08B9E4" w14:textId="77777777" w:rsidR="00070EC8" w:rsidRPr="009B680A" w:rsidRDefault="00070EC8" w:rsidP="00D36D14">
            <w:pPr>
              <w:pStyle w:val="TableParagraph"/>
              <w:ind w:firstLine="350"/>
              <w:rPr>
                <w:rFonts w:ascii="標楷體" w:eastAsia="標楷體" w:hAnsi="標楷體"/>
                <w:b/>
                <w:sz w:val="20"/>
                <w:szCs w:val="20"/>
                <w:lang w:eastAsia="zh-TW"/>
              </w:rPr>
            </w:pPr>
          </w:p>
          <w:p w14:paraId="68D010AE" w14:textId="77777777" w:rsidR="00070EC8" w:rsidRPr="009B680A" w:rsidRDefault="00070EC8" w:rsidP="00D36D14">
            <w:pPr>
              <w:pStyle w:val="TableParagraph"/>
              <w:ind w:firstLine="350"/>
              <w:rPr>
                <w:rFonts w:ascii="標楷體" w:eastAsia="標楷體" w:hAnsi="標楷體"/>
                <w:b/>
                <w:sz w:val="20"/>
                <w:szCs w:val="20"/>
                <w:lang w:eastAsia="zh-TW"/>
              </w:rPr>
            </w:pPr>
          </w:p>
          <w:p w14:paraId="111CCD8A" w14:textId="77777777" w:rsidR="00070EC8" w:rsidRPr="009B680A" w:rsidRDefault="00070EC8" w:rsidP="00D36D14">
            <w:pPr>
              <w:pStyle w:val="TableParagraph"/>
              <w:ind w:firstLine="350"/>
              <w:rPr>
                <w:rFonts w:ascii="標楷體" w:eastAsia="標楷體" w:hAnsi="標楷體"/>
                <w:b/>
                <w:sz w:val="20"/>
                <w:szCs w:val="20"/>
                <w:lang w:eastAsia="zh-TW"/>
              </w:rPr>
            </w:pPr>
          </w:p>
          <w:p w14:paraId="1905D0F2" w14:textId="77777777" w:rsidR="00070EC8" w:rsidRPr="009B680A" w:rsidRDefault="00070EC8" w:rsidP="00D36D14">
            <w:pPr>
              <w:pStyle w:val="TableParagraph"/>
              <w:ind w:firstLine="350"/>
              <w:rPr>
                <w:rFonts w:ascii="標楷體" w:eastAsia="標楷體" w:hAnsi="標楷體"/>
                <w:b/>
                <w:sz w:val="20"/>
                <w:szCs w:val="20"/>
                <w:lang w:eastAsia="zh-TW"/>
              </w:rPr>
            </w:pPr>
          </w:p>
          <w:p w14:paraId="0F2D9508" w14:textId="77777777" w:rsidR="00070EC8" w:rsidRPr="009B680A" w:rsidRDefault="00070EC8" w:rsidP="00D36D14">
            <w:pPr>
              <w:pStyle w:val="TableParagraph"/>
              <w:ind w:firstLine="350"/>
              <w:rPr>
                <w:rFonts w:ascii="標楷體" w:eastAsia="標楷體" w:hAnsi="標楷體"/>
                <w:b/>
                <w:sz w:val="20"/>
                <w:szCs w:val="20"/>
                <w:lang w:eastAsia="zh-TW"/>
              </w:rPr>
            </w:pPr>
          </w:p>
          <w:p w14:paraId="62BB0176" w14:textId="77777777" w:rsidR="00070EC8" w:rsidRPr="009B680A" w:rsidRDefault="00070EC8" w:rsidP="00D36D14">
            <w:pPr>
              <w:pStyle w:val="TableParagraph"/>
              <w:ind w:firstLine="350"/>
              <w:rPr>
                <w:rFonts w:ascii="標楷體" w:eastAsia="標楷體" w:hAnsi="標楷體"/>
                <w:b/>
                <w:sz w:val="20"/>
                <w:szCs w:val="20"/>
                <w:lang w:eastAsia="zh-TW"/>
              </w:rPr>
            </w:pPr>
          </w:p>
          <w:p w14:paraId="3B33F67E" w14:textId="77777777" w:rsidR="00070EC8" w:rsidRPr="009B680A" w:rsidRDefault="00070EC8" w:rsidP="00D36D14">
            <w:pPr>
              <w:pStyle w:val="TableParagraph"/>
              <w:ind w:firstLine="350"/>
              <w:rPr>
                <w:rFonts w:ascii="標楷體" w:eastAsia="標楷體" w:hAnsi="標楷體"/>
                <w:b/>
                <w:sz w:val="20"/>
                <w:szCs w:val="20"/>
                <w:lang w:eastAsia="zh-TW"/>
              </w:rPr>
            </w:pPr>
          </w:p>
          <w:p w14:paraId="53840575" w14:textId="77777777" w:rsidR="00070EC8" w:rsidRPr="009B680A" w:rsidRDefault="00070EC8" w:rsidP="00D36D14">
            <w:pPr>
              <w:pStyle w:val="TableParagraph"/>
              <w:ind w:firstLine="350"/>
              <w:rPr>
                <w:rFonts w:ascii="標楷體" w:eastAsia="標楷體" w:hAnsi="標楷體"/>
                <w:b/>
                <w:sz w:val="20"/>
                <w:szCs w:val="20"/>
                <w:lang w:eastAsia="zh-TW"/>
              </w:rPr>
            </w:pPr>
          </w:p>
          <w:p w14:paraId="0AD23080" w14:textId="77777777" w:rsidR="00070EC8" w:rsidRPr="009B680A" w:rsidRDefault="00070EC8" w:rsidP="00D36D14">
            <w:pPr>
              <w:pStyle w:val="TableParagraph"/>
              <w:ind w:firstLine="350"/>
              <w:rPr>
                <w:rFonts w:ascii="標楷體" w:eastAsia="標楷體" w:hAnsi="標楷體"/>
                <w:b/>
                <w:sz w:val="20"/>
                <w:szCs w:val="20"/>
                <w:lang w:eastAsia="zh-TW"/>
              </w:rPr>
            </w:pPr>
          </w:p>
          <w:p w14:paraId="3C9B4D8E" w14:textId="77777777" w:rsidR="00070EC8" w:rsidRPr="009B680A" w:rsidRDefault="00070EC8" w:rsidP="00D36D14">
            <w:pPr>
              <w:pStyle w:val="TableParagraph"/>
              <w:spacing w:before="112"/>
              <w:ind w:firstLine="350"/>
              <w:rPr>
                <w:rFonts w:ascii="標楷體" w:eastAsia="標楷體" w:hAnsi="標楷體"/>
                <w:b/>
                <w:sz w:val="20"/>
                <w:szCs w:val="20"/>
                <w:lang w:eastAsia="zh-TW"/>
              </w:rPr>
            </w:pPr>
          </w:p>
          <w:p w14:paraId="2CFB1D20" w14:textId="77777777" w:rsidR="00070EC8" w:rsidRPr="009B680A" w:rsidRDefault="00070EC8" w:rsidP="00D36D14">
            <w:pPr>
              <w:pStyle w:val="TableParagraph"/>
              <w:ind w:left="480" w:firstLine="333"/>
              <w:rPr>
                <w:rFonts w:ascii="標楷體" w:eastAsia="標楷體" w:hAnsi="標楷體"/>
                <w:sz w:val="20"/>
                <w:szCs w:val="20"/>
                <w:lang w:eastAsia="zh-TW"/>
              </w:rPr>
            </w:pPr>
            <w:r w:rsidRPr="009B680A">
              <w:rPr>
                <w:rFonts w:ascii="標楷體" w:eastAsia="標楷體" w:hAnsi="標楷體"/>
                <w:color w:val="000000"/>
                <w:spacing w:val="-5"/>
                <w:sz w:val="20"/>
                <w:szCs w:val="20"/>
                <w:shd w:val="clear" w:color="auto" w:fill="D9D9D9"/>
                <w:lang w:eastAsia="zh-TW"/>
              </w:rPr>
              <w:t>健體</w:t>
            </w:r>
          </w:p>
          <w:p w14:paraId="3899149D" w14:textId="77777777" w:rsidR="00070EC8" w:rsidRPr="009B680A" w:rsidRDefault="00070EC8" w:rsidP="00D36D14">
            <w:pPr>
              <w:pStyle w:val="TableParagraph"/>
              <w:spacing w:before="100" w:line="331" w:lineRule="auto"/>
              <w:ind w:left="480" w:right="114" w:firstLine="350"/>
              <w:rPr>
                <w:rFonts w:ascii="標楷體" w:eastAsia="標楷體" w:hAnsi="標楷體"/>
                <w:sz w:val="20"/>
                <w:szCs w:val="20"/>
                <w:lang w:eastAsia="zh-TW"/>
              </w:rPr>
            </w:pPr>
            <w:r w:rsidRPr="009B680A">
              <w:rPr>
                <w:rFonts w:ascii="標楷體" w:eastAsia="標楷體" w:hAnsi="標楷體"/>
                <w:sz w:val="20"/>
                <w:szCs w:val="20"/>
                <w:lang w:eastAsia="zh-TW"/>
              </w:rPr>
              <w:t>3c-Ⅰ-1</w:t>
            </w:r>
            <w:r w:rsidRPr="009B680A">
              <w:rPr>
                <w:rFonts w:ascii="標楷體" w:eastAsia="標楷體" w:hAnsi="標楷體"/>
                <w:spacing w:val="-25"/>
                <w:sz w:val="20"/>
                <w:szCs w:val="20"/>
                <w:lang w:eastAsia="zh-TW"/>
              </w:rPr>
              <w:t xml:space="preserve"> </w:t>
            </w:r>
            <w:r w:rsidRPr="009B680A">
              <w:rPr>
                <w:rFonts w:ascii="標楷體" w:eastAsia="標楷體" w:hAnsi="標楷體"/>
                <w:color w:val="FF0000"/>
                <w:sz w:val="20"/>
                <w:szCs w:val="20"/>
                <w:lang w:eastAsia="zh-TW"/>
              </w:rPr>
              <w:t>表現</w:t>
            </w:r>
            <w:r w:rsidRPr="009B680A">
              <w:rPr>
                <w:rFonts w:ascii="標楷體" w:eastAsia="標楷體" w:hAnsi="標楷體"/>
                <w:sz w:val="20"/>
                <w:szCs w:val="20"/>
                <w:lang w:eastAsia="zh-TW"/>
              </w:rPr>
              <w:t>基本動作與</w:t>
            </w:r>
            <w:r w:rsidRPr="009B680A">
              <w:rPr>
                <w:rFonts w:ascii="標楷體" w:eastAsia="標楷體" w:hAnsi="標楷體"/>
                <w:color w:val="FF0000"/>
                <w:sz w:val="20"/>
                <w:szCs w:val="20"/>
                <w:lang w:eastAsia="zh-TW"/>
              </w:rPr>
              <w:t>模仿</w:t>
            </w:r>
            <w:r w:rsidRPr="009B680A">
              <w:rPr>
                <w:rFonts w:ascii="標楷體" w:eastAsia="標楷體" w:hAnsi="標楷體"/>
                <w:spacing w:val="-4"/>
                <w:sz w:val="20"/>
                <w:szCs w:val="20"/>
                <w:lang w:eastAsia="zh-TW"/>
              </w:rPr>
              <w:t>的能力。</w:t>
            </w:r>
          </w:p>
        </w:tc>
        <w:tc>
          <w:tcPr>
            <w:tcW w:w="1277" w:type="dxa"/>
          </w:tcPr>
          <w:p w14:paraId="63B8A985" w14:textId="77777777" w:rsidR="00070EC8" w:rsidRPr="009B680A" w:rsidRDefault="00070EC8">
            <w:pPr>
              <w:pStyle w:val="TableParagraph"/>
              <w:numPr>
                <w:ilvl w:val="0"/>
                <w:numId w:val="52"/>
              </w:numPr>
              <w:tabs>
                <w:tab w:val="left" w:pos="312"/>
              </w:tabs>
              <w:spacing w:before="59" w:line="331" w:lineRule="auto"/>
              <w:ind w:left="480" w:right="153" w:firstLine="329"/>
              <w:rPr>
                <w:rFonts w:ascii="標楷體" w:eastAsia="標楷體" w:hAnsi="標楷體"/>
                <w:sz w:val="20"/>
                <w:szCs w:val="20"/>
              </w:rPr>
            </w:pPr>
            <w:r w:rsidRPr="009B680A">
              <w:rPr>
                <w:rFonts w:ascii="標楷體" w:eastAsia="標楷體" w:hAnsi="標楷體"/>
                <w:color w:val="006FC0"/>
                <w:spacing w:val="-6"/>
                <w:sz w:val="20"/>
                <w:szCs w:val="20"/>
              </w:rPr>
              <w:t xml:space="preserve">單字 </w:t>
            </w:r>
            <w:r w:rsidRPr="009B680A">
              <w:rPr>
                <w:rFonts w:ascii="標楷體" w:eastAsia="標楷體" w:hAnsi="標楷體"/>
                <w:color w:val="006FC0"/>
                <w:spacing w:val="-2"/>
                <w:sz w:val="20"/>
                <w:szCs w:val="20"/>
              </w:rPr>
              <w:t>great,fine</w:t>
            </w:r>
          </w:p>
          <w:p w14:paraId="3E4C2F07" w14:textId="77777777" w:rsidR="00070EC8" w:rsidRPr="009B680A" w:rsidRDefault="00070EC8" w:rsidP="00D36D14">
            <w:pPr>
              <w:pStyle w:val="TableParagraph"/>
              <w:spacing w:before="3"/>
              <w:ind w:left="480" w:firstLine="350"/>
              <w:rPr>
                <w:rFonts w:ascii="標楷體" w:eastAsia="標楷體" w:hAnsi="標楷體"/>
                <w:sz w:val="20"/>
                <w:szCs w:val="20"/>
              </w:rPr>
            </w:pPr>
            <w:r w:rsidRPr="009B680A">
              <w:rPr>
                <w:rFonts w:ascii="標楷體" w:eastAsia="標楷體" w:hAnsi="標楷體"/>
                <w:color w:val="006FC0"/>
                <w:sz w:val="20"/>
                <w:szCs w:val="20"/>
              </w:rPr>
              <w:t>,not</w:t>
            </w:r>
            <w:r w:rsidRPr="009B680A">
              <w:rPr>
                <w:rFonts w:ascii="標楷體" w:eastAsia="標楷體" w:hAnsi="標楷體"/>
                <w:color w:val="006FC0"/>
                <w:spacing w:val="-2"/>
                <w:sz w:val="20"/>
                <w:szCs w:val="20"/>
              </w:rPr>
              <w:t xml:space="preserve"> </w:t>
            </w:r>
            <w:r w:rsidRPr="009B680A">
              <w:rPr>
                <w:rFonts w:ascii="標楷體" w:eastAsia="標楷體" w:hAnsi="標楷體"/>
                <w:color w:val="006FC0"/>
                <w:spacing w:val="-5"/>
                <w:sz w:val="20"/>
                <w:szCs w:val="20"/>
              </w:rPr>
              <w:t>ok</w:t>
            </w:r>
          </w:p>
          <w:p w14:paraId="0BB505F9" w14:textId="77777777" w:rsidR="00070EC8" w:rsidRPr="009B680A" w:rsidRDefault="00070EC8" w:rsidP="00D36D14">
            <w:pPr>
              <w:pStyle w:val="TableParagraph"/>
              <w:ind w:firstLine="350"/>
              <w:rPr>
                <w:rFonts w:ascii="標楷體" w:eastAsia="標楷體" w:hAnsi="標楷體"/>
                <w:b/>
                <w:sz w:val="20"/>
                <w:szCs w:val="20"/>
              </w:rPr>
            </w:pPr>
          </w:p>
          <w:p w14:paraId="3AB2E08C" w14:textId="77777777" w:rsidR="00070EC8" w:rsidRPr="009B680A" w:rsidRDefault="00070EC8" w:rsidP="00D36D14">
            <w:pPr>
              <w:pStyle w:val="TableParagraph"/>
              <w:ind w:firstLine="350"/>
              <w:rPr>
                <w:rFonts w:ascii="標楷體" w:eastAsia="標楷體" w:hAnsi="標楷體"/>
                <w:b/>
                <w:sz w:val="20"/>
                <w:szCs w:val="20"/>
              </w:rPr>
            </w:pPr>
          </w:p>
          <w:p w14:paraId="7B5D3272" w14:textId="77777777" w:rsidR="00070EC8" w:rsidRPr="009B680A" w:rsidRDefault="00070EC8" w:rsidP="00D36D14">
            <w:pPr>
              <w:pStyle w:val="TableParagraph"/>
              <w:ind w:firstLine="350"/>
              <w:rPr>
                <w:rFonts w:ascii="標楷體" w:eastAsia="標楷體" w:hAnsi="標楷體"/>
                <w:b/>
                <w:sz w:val="20"/>
                <w:szCs w:val="20"/>
              </w:rPr>
            </w:pPr>
          </w:p>
          <w:p w14:paraId="41654C94" w14:textId="77777777" w:rsidR="00070EC8" w:rsidRPr="009B680A" w:rsidRDefault="00070EC8" w:rsidP="00D36D14">
            <w:pPr>
              <w:pStyle w:val="TableParagraph"/>
              <w:ind w:firstLine="350"/>
              <w:rPr>
                <w:rFonts w:ascii="標楷體" w:eastAsia="標楷體" w:hAnsi="標楷體"/>
                <w:b/>
                <w:sz w:val="20"/>
                <w:szCs w:val="20"/>
              </w:rPr>
            </w:pPr>
          </w:p>
          <w:p w14:paraId="6637ABB2" w14:textId="77777777" w:rsidR="00070EC8" w:rsidRPr="009B680A" w:rsidRDefault="00070EC8" w:rsidP="00D36D14">
            <w:pPr>
              <w:pStyle w:val="TableParagraph"/>
              <w:ind w:firstLine="350"/>
              <w:rPr>
                <w:rFonts w:ascii="標楷體" w:eastAsia="標楷體" w:hAnsi="標楷體"/>
                <w:b/>
                <w:sz w:val="20"/>
                <w:szCs w:val="20"/>
              </w:rPr>
            </w:pPr>
          </w:p>
          <w:p w14:paraId="00C2B504" w14:textId="77777777" w:rsidR="00070EC8" w:rsidRPr="009B680A" w:rsidRDefault="00070EC8" w:rsidP="00D36D14">
            <w:pPr>
              <w:pStyle w:val="TableParagraph"/>
              <w:ind w:firstLine="350"/>
              <w:rPr>
                <w:rFonts w:ascii="標楷體" w:eastAsia="標楷體" w:hAnsi="標楷體"/>
                <w:b/>
                <w:sz w:val="20"/>
                <w:szCs w:val="20"/>
              </w:rPr>
            </w:pPr>
          </w:p>
          <w:p w14:paraId="48A71CC4" w14:textId="77777777" w:rsidR="00070EC8" w:rsidRPr="009B680A" w:rsidRDefault="00070EC8" w:rsidP="00D36D14">
            <w:pPr>
              <w:pStyle w:val="TableParagraph"/>
              <w:ind w:firstLine="350"/>
              <w:rPr>
                <w:rFonts w:ascii="標楷體" w:eastAsia="標楷體" w:hAnsi="標楷體"/>
                <w:b/>
                <w:sz w:val="20"/>
                <w:szCs w:val="20"/>
              </w:rPr>
            </w:pPr>
          </w:p>
          <w:p w14:paraId="4E075B87" w14:textId="77777777" w:rsidR="00070EC8" w:rsidRPr="009B680A" w:rsidRDefault="00070EC8" w:rsidP="00D36D14">
            <w:pPr>
              <w:pStyle w:val="TableParagraph"/>
              <w:spacing w:before="173"/>
              <w:ind w:firstLine="350"/>
              <w:rPr>
                <w:rFonts w:ascii="標楷體" w:eastAsia="標楷體" w:hAnsi="標楷體"/>
                <w:b/>
                <w:sz w:val="20"/>
                <w:szCs w:val="20"/>
              </w:rPr>
            </w:pPr>
          </w:p>
          <w:p w14:paraId="0B4F248F" w14:textId="77777777" w:rsidR="00070EC8" w:rsidRPr="009B680A" w:rsidRDefault="00070EC8">
            <w:pPr>
              <w:pStyle w:val="TableParagraph"/>
              <w:numPr>
                <w:ilvl w:val="0"/>
                <w:numId w:val="52"/>
              </w:numPr>
              <w:tabs>
                <w:tab w:val="left" w:pos="312"/>
              </w:tabs>
              <w:spacing w:line="331" w:lineRule="auto"/>
              <w:ind w:left="480" w:right="100" w:firstLine="287"/>
              <w:rPr>
                <w:rFonts w:ascii="標楷體" w:eastAsia="標楷體" w:hAnsi="標楷體"/>
                <w:sz w:val="20"/>
                <w:szCs w:val="20"/>
              </w:rPr>
            </w:pPr>
            <w:r w:rsidRPr="009B680A">
              <w:rPr>
                <w:rFonts w:ascii="標楷體" w:eastAsia="標楷體" w:hAnsi="標楷體"/>
                <w:color w:val="006FC0"/>
                <w:spacing w:val="-18"/>
                <w:sz w:val="20"/>
                <w:szCs w:val="20"/>
              </w:rPr>
              <w:t xml:space="preserve">歌曲 </w:t>
            </w:r>
            <w:r w:rsidRPr="009B680A">
              <w:rPr>
                <w:rFonts w:ascii="標楷體" w:eastAsia="標楷體" w:hAnsi="標楷體"/>
                <w:color w:val="006FC0"/>
                <w:spacing w:val="-2"/>
                <w:sz w:val="20"/>
                <w:szCs w:val="20"/>
              </w:rPr>
              <w:t>I</w:t>
            </w:r>
            <w:proofErr w:type="gramStart"/>
            <w:r w:rsidRPr="009B680A">
              <w:rPr>
                <w:rFonts w:ascii="標楷體" w:eastAsia="標楷體" w:hAnsi="標楷體"/>
                <w:color w:val="006FC0"/>
                <w:spacing w:val="-2"/>
                <w:sz w:val="20"/>
                <w:szCs w:val="20"/>
              </w:rPr>
              <w:t>’</w:t>
            </w:r>
            <w:proofErr w:type="gramEnd"/>
            <w:r w:rsidRPr="009B680A">
              <w:rPr>
                <w:rFonts w:ascii="標楷體" w:eastAsia="標楷體" w:hAnsi="標楷體"/>
                <w:color w:val="006FC0"/>
                <w:spacing w:val="-2"/>
                <w:sz w:val="20"/>
                <w:szCs w:val="20"/>
              </w:rPr>
              <w:t>m Happy</w:t>
            </w:r>
          </w:p>
          <w:p w14:paraId="763A459B" w14:textId="77777777" w:rsidR="00070EC8" w:rsidRPr="009B680A" w:rsidRDefault="00070EC8" w:rsidP="00D36D14">
            <w:pPr>
              <w:pStyle w:val="TableParagraph"/>
              <w:ind w:firstLine="350"/>
              <w:rPr>
                <w:rFonts w:ascii="標楷體" w:eastAsia="標楷體" w:hAnsi="標楷體"/>
                <w:b/>
                <w:sz w:val="20"/>
                <w:szCs w:val="20"/>
              </w:rPr>
            </w:pPr>
          </w:p>
          <w:p w14:paraId="348D4C56" w14:textId="77777777" w:rsidR="00070EC8" w:rsidRPr="009B680A" w:rsidRDefault="00070EC8" w:rsidP="00D36D14">
            <w:pPr>
              <w:pStyle w:val="TableParagraph"/>
              <w:ind w:firstLine="350"/>
              <w:rPr>
                <w:rFonts w:ascii="標楷體" w:eastAsia="標楷體" w:hAnsi="標楷體"/>
                <w:b/>
                <w:sz w:val="20"/>
                <w:szCs w:val="20"/>
              </w:rPr>
            </w:pPr>
          </w:p>
          <w:p w14:paraId="2BB650FE" w14:textId="77777777" w:rsidR="00070EC8" w:rsidRPr="009B680A" w:rsidRDefault="00070EC8" w:rsidP="00D36D14">
            <w:pPr>
              <w:pStyle w:val="TableParagraph"/>
              <w:ind w:firstLine="350"/>
              <w:rPr>
                <w:rFonts w:ascii="標楷體" w:eastAsia="標楷體" w:hAnsi="標楷體"/>
                <w:b/>
                <w:sz w:val="20"/>
                <w:szCs w:val="20"/>
              </w:rPr>
            </w:pPr>
          </w:p>
          <w:p w14:paraId="0C4DDA45" w14:textId="77777777" w:rsidR="00070EC8" w:rsidRPr="009B680A" w:rsidRDefault="00070EC8" w:rsidP="00D36D14">
            <w:pPr>
              <w:pStyle w:val="TableParagraph"/>
              <w:ind w:firstLine="350"/>
              <w:rPr>
                <w:rFonts w:ascii="標楷體" w:eastAsia="標楷體" w:hAnsi="標楷體"/>
                <w:b/>
                <w:sz w:val="20"/>
                <w:szCs w:val="20"/>
              </w:rPr>
            </w:pPr>
          </w:p>
          <w:p w14:paraId="21BB532C" w14:textId="77777777" w:rsidR="00070EC8" w:rsidRPr="009B680A" w:rsidRDefault="00070EC8" w:rsidP="00D36D14">
            <w:pPr>
              <w:pStyle w:val="TableParagraph"/>
              <w:ind w:firstLine="350"/>
              <w:rPr>
                <w:rFonts w:ascii="標楷體" w:eastAsia="標楷體" w:hAnsi="標楷體"/>
                <w:b/>
                <w:sz w:val="20"/>
                <w:szCs w:val="20"/>
              </w:rPr>
            </w:pPr>
          </w:p>
          <w:p w14:paraId="2A728B1D" w14:textId="77777777" w:rsidR="00070EC8" w:rsidRPr="009B680A" w:rsidRDefault="00070EC8" w:rsidP="00D36D14">
            <w:pPr>
              <w:pStyle w:val="TableParagraph"/>
              <w:spacing w:before="146"/>
              <w:ind w:firstLine="350"/>
              <w:rPr>
                <w:rFonts w:ascii="標楷體" w:eastAsia="標楷體" w:hAnsi="標楷體"/>
                <w:b/>
                <w:sz w:val="20"/>
                <w:szCs w:val="20"/>
              </w:rPr>
            </w:pPr>
          </w:p>
          <w:p w14:paraId="074F9FFF" w14:textId="77777777" w:rsidR="00070EC8" w:rsidRPr="009B680A" w:rsidRDefault="00070EC8">
            <w:pPr>
              <w:pStyle w:val="TableParagraph"/>
              <w:numPr>
                <w:ilvl w:val="0"/>
                <w:numId w:val="52"/>
              </w:numPr>
              <w:tabs>
                <w:tab w:val="left" w:pos="312"/>
              </w:tabs>
              <w:spacing w:before="1" w:line="333" w:lineRule="auto"/>
              <w:ind w:left="480" w:right="151" w:firstLine="336"/>
              <w:rPr>
                <w:rFonts w:ascii="標楷體" w:eastAsia="標楷體" w:hAnsi="標楷體"/>
                <w:sz w:val="20"/>
                <w:szCs w:val="20"/>
              </w:rPr>
            </w:pPr>
            <w:r w:rsidRPr="009B680A">
              <w:rPr>
                <w:rFonts w:ascii="標楷體" w:eastAsia="標楷體" w:hAnsi="標楷體"/>
                <w:color w:val="006FC0"/>
                <w:spacing w:val="-4"/>
                <w:sz w:val="20"/>
                <w:szCs w:val="20"/>
              </w:rPr>
              <w:t>介紹激勵</w:t>
            </w:r>
            <w:r w:rsidRPr="009B680A">
              <w:rPr>
                <w:rFonts w:ascii="標楷體" w:eastAsia="標楷體" w:hAnsi="標楷體"/>
                <w:color w:val="006FC0"/>
                <w:spacing w:val="-2"/>
                <w:sz w:val="20"/>
                <w:szCs w:val="20"/>
              </w:rPr>
              <w:t xml:space="preserve">用語“Good job.” </w:t>
            </w:r>
            <w:r w:rsidRPr="009B680A">
              <w:rPr>
                <w:rFonts w:ascii="標楷體" w:eastAsia="標楷體" w:hAnsi="標楷體"/>
                <w:color w:val="006FC0"/>
                <w:spacing w:val="-4"/>
                <w:sz w:val="20"/>
                <w:szCs w:val="20"/>
              </w:rPr>
              <w:t xml:space="preserve">“Try </w:t>
            </w:r>
            <w:r w:rsidRPr="009B680A">
              <w:rPr>
                <w:rFonts w:ascii="標楷體" w:eastAsia="標楷體" w:hAnsi="標楷體"/>
                <w:color w:val="006FC0"/>
                <w:spacing w:val="-2"/>
                <w:sz w:val="20"/>
                <w:szCs w:val="20"/>
              </w:rPr>
              <w:t>again.”</w:t>
            </w:r>
          </w:p>
        </w:tc>
        <w:tc>
          <w:tcPr>
            <w:tcW w:w="2551" w:type="dxa"/>
            <w:shd w:val="clear" w:color="auto" w:fill="F1F1F1"/>
          </w:tcPr>
          <w:p w14:paraId="14B99F8E" w14:textId="77777777" w:rsidR="00070EC8" w:rsidRPr="009B680A" w:rsidRDefault="00070EC8">
            <w:pPr>
              <w:pStyle w:val="TableParagraph"/>
              <w:numPr>
                <w:ilvl w:val="0"/>
                <w:numId w:val="51"/>
              </w:numPr>
              <w:tabs>
                <w:tab w:val="left" w:pos="310"/>
              </w:tabs>
              <w:spacing w:before="59" w:line="331" w:lineRule="auto"/>
              <w:ind w:left="480" w:right="629" w:firstLine="343"/>
              <w:rPr>
                <w:rFonts w:ascii="標楷體" w:eastAsia="標楷體" w:hAnsi="標楷體"/>
                <w:sz w:val="20"/>
                <w:szCs w:val="20"/>
              </w:rPr>
            </w:pPr>
            <w:r w:rsidRPr="009B680A">
              <w:rPr>
                <w:rFonts w:ascii="標楷體" w:eastAsia="標楷體" w:hAnsi="標楷體"/>
                <w:color w:val="FF0000"/>
                <w:spacing w:val="-2"/>
                <w:sz w:val="20"/>
                <w:szCs w:val="20"/>
              </w:rPr>
              <w:t>說出</w:t>
            </w:r>
            <w:r w:rsidRPr="009B680A">
              <w:rPr>
                <w:rFonts w:ascii="標楷體" w:eastAsia="標楷體" w:hAnsi="標楷體"/>
                <w:spacing w:val="-2"/>
                <w:sz w:val="20"/>
                <w:szCs w:val="20"/>
              </w:rPr>
              <w:t>教具上的</w:t>
            </w:r>
            <w:r w:rsidRPr="009B680A">
              <w:rPr>
                <w:rFonts w:ascii="標楷體" w:eastAsia="標楷體" w:hAnsi="標楷體"/>
                <w:color w:val="006FC0"/>
                <w:spacing w:val="-2"/>
                <w:sz w:val="20"/>
                <w:szCs w:val="20"/>
              </w:rPr>
              <w:t xml:space="preserve">單字 </w:t>
            </w:r>
            <w:r w:rsidRPr="009B680A">
              <w:rPr>
                <w:rFonts w:ascii="標楷體" w:eastAsia="標楷體" w:hAnsi="標楷體"/>
                <w:color w:val="006FC0"/>
                <w:sz w:val="20"/>
                <w:szCs w:val="20"/>
              </w:rPr>
              <w:t>great,fine,not ok</w:t>
            </w:r>
          </w:p>
          <w:p w14:paraId="302ABA9E" w14:textId="77777777" w:rsidR="00070EC8" w:rsidRPr="009B680A" w:rsidRDefault="00070EC8" w:rsidP="00D36D14">
            <w:pPr>
              <w:pStyle w:val="TableParagraph"/>
              <w:ind w:firstLine="350"/>
              <w:rPr>
                <w:rFonts w:ascii="標楷體" w:eastAsia="標楷體" w:hAnsi="標楷體"/>
                <w:b/>
                <w:sz w:val="20"/>
                <w:szCs w:val="20"/>
              </w:rPr>
            </w:pPr>
          </w:p>
          <w:p w14:paraId="7246036E" w14:textId="77777777" w:rsidR="00070EC8" w:rsidRPr="009B680A" w:rsidRDefault="00070EC8" w:rsidP="00D36D14">
            <w:pPr>
              <w:pStyle w:val="TableParagraph"/>
              <w:ind w:firstLine="350"/>
              <w:rPr>
                <w:rFonts w:ascii="標楷體" w:eastAsia="標楷體" w:hAnsi="標楷體"/>
                <w:b/>
                <w:sz w:val="20"/>
                <w:szCs w:val="20"/>
              </w:rPr>
            </w:pPr>
          </w:p>
          <w:p w14:paraId="02FE9078" w14:textId="77777777" w:rsidR="00070EC8" w:rsidRPr="009B680A" w:rsidRDefault="00070EC8" w:rsidP="00D36D14">
            <w:pPr>
              <w:pStyle w:val="TableParagraph"/>
              <w:ind w:firstLine="350"/>
              <w:rPr>
                <w:rFonts w:ascii="標楷體" w:eastAsia="標楷體" w:hAnsi="標楷體"/>
                <w:b/>
                <w:sz w:val="20"/>
                <w:szCs w:val="20"/>
              </w:rPr>
            </w:pPr>
          </w:p>
          <w:p w14:paraId="7AF908A8" w14:textId="77777777" w:rsidR="00070EC8" w:rsidRPr="009B680A" w:rsidRDefault="00070EC8" w:rsidP="00D36D14">
            <w:pPr>
              <w:pStyle w:val="TableParagraph"/>
              <w:ind w:firstLine="350"/>
              <w:rPr>
                <w:rFonts w:ascii="標楷體" w:eastAsia="標楷體" w:hAnsi="標楷體"/>
                <w:b/>
                <w:sz w:val="20"/>
                <w:szCs w:val="20"/>
              </w:rPr>
            </w:pPr>
          </w:p>
          <w:p w14:paraId="3ECE16A9" w14:textId="77777777" w:rsidR="00070EC8" w:rsidRPr="009B680A" w:rsidRDefault="00070EC8" w:rsidP="00D36D14">
            <w:pPr>
              <w:pStyle w:val="TableParagraph"/>
              <w:ind w:firstLine="350"/>
              <w:rPr>
                <w:rFonts w:ascii="標楷體" w:eastAsia="標楷體" w:hAnsi="標楷體"/>
                <w:b/>
                <w:sz w:val="20"/>
                <w:szCs w:val="20"/>
              </w:rPr>
            </w:pPr>
          </w:p>
          <w:p w14:paraId="03482518" w14:textId="77777777" w:rsidR="00070EC8" w:rsidRPr="009B680A" w:rsidRDefault="00070EC8" w:rsidP="00D36D14">
            <w:pPr>
              <w:pStyle w:val="TableParagraph"/>
              <w:ind w:firstLine="350"/>
              <w:rPr>
                <w:rFonts w:ascii="標楷體" w:eastAsia="標楷體" w:hAnsi="標楷體"/>
                <w:b/>
                <w:sz w:val="20"/>
                <w:szCs w:val="20"/>
              </w:rPr>
            </w:pPr>
          </w:p>
          <w:p w14:paraId="01C3B914" w14:textId="77777777" w:rsidR="00070EC8" w:rsidRPr="009B680A" w:rsidRDefault="00070EC8" w:rsidP="00D36D14">
            <w:pPr>
              <w:pStyle w:val="TableParagraph"/>
              <w:ind w:firstLine="350"/>
              <w:rPr>
                <w:rFonts w:ascii="標楷體" w:eastAsia="標楷體" w:hAnsi="標楷體"/>
                <w:b/>
                <w:sz w:val="20"/>
                <w:szCs w:val="20"/>
              </w:rPr>
            </w:pPr>
          </w:p>
          <w:p w14:paraId="4C9FDFF3" w14:textId="77777777" w:rsidR="00070EC8" w:rsidRPr="009B680A" w:rsidRDefault="00070EC8" w:rsidP="00D36D14">
            <w:pPr>
              <w:pStyle w:val="TableParagraph"/>
              <w:ind w:firstLine="350"/>
              <w:rPr>
                <w:rFonts w:ascii="標楷體" w:eastAsia="標楷體" w:hAnsi="標楷體"/>
                <w:b/>
                <w:sz w:val="20"/>
                <w:szCs w:val="20"/>
              </w:rPr>
            </w:pPr>
          </w:p>
          <w:p w14:paraId="2C5F5A25" w14:textId="77777777" w:rsidR="00070EC8" w:rsidRPr="009B680A" w:rsidRDefault="00070EC8" w:rsidP="00D36D14">
            <w:pPr>
              <w:pStyle w:val="TableParagraph"/>
              <w:spacing w:before="40"/>
              <w:ind w:firstLine="350"/>
              <w:rPr>
                <w:rFonts w:ascii="標楷體" w:eastAsia="標楷體" w:hAnsi="標楷體"/>
                <w:b/>
                <w:sz w:val="20"/>
                <w:szCs w:val="20"/>
              </w:rPr>
            </w:pPr>
          </w:p>
          <w:p w14:paraId="61120CB7" w14:textId="77777777" w:rsidR="00070EC8" w:rsidRPr="009B680A" w:rsidRDefault="00070EC8">
            <w:pPr>
              <w:pStyle w:val="TableParagraph"/>
              <w:numPr>
                <w:ilvl w:val="0"/>
                <w:numId w:val="51"/>
              </w:numPr>
              <w:tabs>
                <w:tab w:val="left" w:pos="310"/>
              </w:tabs>
              <w:spacing w:line="331" w:lineRule="auto"/>
              <w:ind w:left="480" w:right="380" w:firstLine="343"/>
              <w:rPr>
                <w:rFonts w:ascii="標楷體" w:eastAsia="標楷體" w:hAnsi="標楷體"/>
                <w:sz w:val="20"/>
                <w:szCs w:val="20"/>
              </w:rPr>
            </w:pPr>
            <w:r w:rsidRPr="009B680A">
              <w:rPr>
                <w:rFonts w:ascii="標楷體" w:eastAsia="標楷體" w:hAnsi="標楷體"/>
                <w:color w:val="FF0000"/>
                <w:spacing w:val="-2"/>
                <w:sz w:val="20"/>
                <w:szCs w:val="20"/>
              </w:rPr>
              <w:t>表現與模仿</w:t>
            </w:r>
            <w:r w:rsidRPr="009B680A">
              <w:rPr>
                <w:rFonts w:ascii="標楷體" w:eastAsia="標楷體" w:hAnsi="標楷體"/>
                <w:color w:val="006FC0"/>
                <w:spacing w:val="-18"/>
                <w:sz w:val="20"/>
                <w:szCs w:val="20"/>
              </w:rPr>
              <w:t xml:space="preserve">歌曲 </w:t>
            </w:r>
            <w:r w:rsidRPr="009B680A">
              <w:rPr>
                <w:rFonts w:ascii="標楷體" w:eastAsia="標楷體" w:hAnsi="標楷體"/>
                <w:color w:val="006FC0"/>
                <w:spacing w:val="-2"/>
                <w:sz w:val="20"/>
                <w:szCs w:val="20"/>
              </w:rPr>
              <w:t>I</w:t>
            </w:r>
            <w:proofErr w:type="gramStart"/>
            <w:r w:rsidRPr="009B680A">
              <w:rPr>
                <w:rFonts w:ascii="標楷體" w:eastAsia="標楷體" w:hAnsi="標楷體"/>
                <w:color w:val="006FC0"/>
                <w:spacing w:val="-2"/>
                <w:sz w:val="20"/>
                <w:szCs w:val="20"/>
              </w:rPr>
              <w:t>’</w:t>
            </w:r>
            <w:proofErr w:type="gramEnd"/>
            <w:r w:rsidRPr="009B680A">
              <w:rPr>
                <w:rFonts w:ascii="標楷體" w:eastAsia="標楷體" w:hAnsi="標楷體"/>
                <w:color w:val="006FC0"/>
                <w:spacing w:val="-2"/>
                <w:sz w:val="20"/>
                <w:szCs w:val="20"/>
              </w:rPr>
              <w:t xml:space="preserve">m </w:t>
            </w:r>
            <w:r w:rsidRPr="009B680A">
              <w:rPr>
                <w:rFonts w:ascii="標楷體" w:eastAsia="標楷體" w:hAnsi="標楷體"/>
                <w:color w:val="006FC0"/>
                <w:sz w:val="20"/>
                <w:szCs w:val="20"/>
              </w:rPr>
              <w:t>Happy</w:t>
            </w:r>
            <w:r w:rsidRPr="009B680A">
              <w:rPr>
                <w:rFonts w:ascii="標楷體" w:eastAsia="標楷體" w:hAnsi="標楷體"/>
                <w:color w:val="006FC0"/>
                <w:spacing w:val="-37"/>
                <w:sz w:val="20"/>
                <w:szCs w:val="20"/>
              </w:rPr>
              <w:t xml:space="preserve"> </w:t>
            </w:r>
            <w:r w:rsidRPr="009B680A">
              <w:rPr>
                <w:rFonts w:ascii="標楷體" w:eastAsia="標楷體" w:hAnsi="標楷體"/>
                <w:sz w:val="20"/>
                <w:szCs w:val="20"/>
              </w:rPr>
              <w:t>之唱</w:t>
            </w:r>
            <w:r w:rsidRPr="009B680A">
              <w:rPr>
                <w:rFonts w:ascii="標楷體" w:eastAsia="標楷體" w:hAnsi="標楷體" w:hint="eastAsia"/>
                <w:sz w:val="20"/>
                <w:szCs w:val="20"/>
              </w:rPr>
              <w:t>、</w:t>
            </w:r>
            <w:proofErr w:type="gramStart"/>
            <w:r w:rsidRPr="009B680A">
              <w:rPr>
                <w:rFonts w:ascii="標楷體" w:eastAsia="標楷體" w:hAnsi="標楷體"/>
                <w:sz w:val="20"/>
                <w:szCs w:val="20"/>
              </w:rPr>
              <w:t>跳律動</w:t>
            </w:r>
            <w:proofErr w:type="gramEnd"/>
          </w:p>
          <w:p w14:paraId="0C7EA911" w14:textId="77777777" w:rsidR="00070EC8" w:rsidRPr="009B680A" w:rsidRDefault="00070EC8" w:rsidP="00D36D14">
            <w:pPr>
              <w:pStyle w:val="TableParagraph"/>
              <w:ind w:firstLine="350"/>
              <w:rPr>
                <w:rFonts w:ascii="標楷體" w:eastAsia="標楷體" w:hAnsi="標楷體"/>
                <w:b/>
                <w:sz w:val="20"/>
                <w:szCs w:val="20"/>
              </w:rPr>
            </w:pPr>
          </w:p>
          <w:p w14:paraId="7228A9D2" w14:textId="77777777" w:rsidR="00070EC8" w:rsidRPr="009B680A" w:rsidRDefault="00070EC8" w:rsidP="00D36D14">
            <w:pPr>
              <w:pStyle w:val="TableParagraph"/>
              <w:ind w:firstLine="350"/>
              <w:rPr>
                <w:rFonts w:ascii="標楷體" w:eastAsia="標楷體" w:hAnsi="標楷體"/>
                <w:b/>
                <w:sz w:val="20"/>
                <w:szCs w:val="20"/>
              </w:rPr>
            </w:pPr>
          </w:p>
          <w:p w14:paraId="1D07C36B" w14:textId="77777777" w:rsidR="00070EC8" w:rsidRPr="009B680A" w:rsidRDefault="00070EC8" w:rsidP="00D36D14">
            <w:pPr>
              <w:pStyle w:val="TableParagraph"/>
              <w:ind w:firstLine="350"/>
              <w:rPr>
                <w:rFonts w:ascii="標楷體" w:eastAsia="標楷體" w:hAnsi="標楷體"/>
                <w:b/>
                <w:sz w:val="20"/>
                <w:szCs w:val="20"/>
              </w:rPr>
            </w:pPr>
          </w:p>
          <w:p w14:paraId="4DE0A986" w14:textId="77777777" w:rsidR="00070EC8" w:rsidRPr="009B680A" w:rsidRDefault="00070EC8" w:rsidP="00D36D14">
            <w:pPr>
              <w:pStyle w:val="TableParagraph"/>
              <w:ind w:firstLine="350"/>
              <w:rPr>
                <w:rFonts w:ascii="標楷體" w:eastAsia="標楷體" w:hAnsi="標楷體"/>
                <w:b/>
                <w:sz w:val="20"/>
                <w:szCs w:val="20"/>
              </w:rPr>
            </w:pPr>
          </w:p>
          <w:p w14:paraId="3ED468B9" w14:textId="77777777" w:rsidR="00070EC8" w:rsidRPr="009B680A" w:rsidRDefault="00070EC8" w:rsidP="00D36D14">
            <w:pPr>
              <w:pStyle w:val="TableParagraph"/>
              <w:ind w:firstLine="350"/>
              <w:rPr>
                <w:rFonts w:ascii="標楷體" w:eastAsia="標楷體" w:hAnsi="標楷體"/>
                <w:b/>
                <w:sz w:val="20"/>
                <w:szCs w:val="20"/>
              </w:rPr>
            </w:pPr>
          </w:p>
          <w:p w14:paraId="75C26263" w14:textId="77777777" w:rsidR="00070EC8" w:rsidRPr="009B680A" w:rsidRDefault="00070EC8" w:rsidP="00D36D14">
            <w:pPr>
              <w:pStyle w:val="TableParagraph"/>
              <w:spacing w:before="146"/>
              <w:ind w:firstLine="350"/>
              <w:rPr>
                <w:rFonts w:ascii="標楷體" w:eastAsia="標楷體" w:hAnsi="標楷體"/>
                <w:b/>
                <w:sz w:val="20"/>
                <w:szCs w:val="20"/>
              </w:rPr>
            </w:pPr>
          </w:p>
          <w:p w14:paraId="3D45605C" w14:textId="77777777" w:rsidR="00070EC8" w:rsidRPr="009B680A" w:rsidRDefault="00070EC8">
            <w:pPr>
              <w:pStyle w:val="TableParagraph"/>
              <w:numPr>
                <w:ilvl w:val="0"/>
                <w:numId w:val="51"/>
              </w:numPr>
              <w:tabs>
                <w:tab w:val="left" w:pos="310"/>
              </w:tabs>
              <w:spacing w:before="1" w:line="331" w:lineRule="auto"/>
              <w:ind w:left="480" w:right="329" w:firstLine="343"/>
              <w:rPr>
                <w:rFonts w:ascii="標楷體" w:eastAsia="標楷體" w:hAnsi="標楷體"/>
                <w:sz w:val="20"/>
                <w:szCs w:val="20"/>
              </w:rPr>
            </w:pPr>
            <w:r w:rsidRPr="009B680A">
              <w:rPr>
                <w:rFonts w:ascii="標楷體" w:eastAsia="標楷體" w:hAnsi="標楷體"/>
                <w:color w:val="FF0000"/>
                <w:spacing w:val="-2"/>
                <w:sz w:val="20"/>
                <w:szCs w:val="20"/>
              </w:rPr>
              <w:t>表現</w:t>
            </w:r>
            <w:r w:rsidRPr="009B680A">
              <w:rPr>
                <w:rFonts w:ascii="標楷體" w:eastAsia="標楷體" w:hAnsi="標楷體"/>
                <w:color w:val="006FC0"/>
                <w:spacing w:val="-2"/>
                <w:sz w:val="20"/>
                <w:szCs w:val="20"/>
              </w:rPr>
              <w:t xml:space="preserve">激勵用語“Good </w:t>
            </w:r>
            <w:r w:rsidRPr="009B680A">
              <w:rPr>
                <w:rFonts w:ascii="標楷體" w:eastAsia="標楷體" w:hAnsi="標楷體"/>
                <w:color w:val="006FC0"/>
                <w:sz w:val="20"/>
                <w:szCs w:val="20"/>
              </w:rPr>
              <w:t>job</w:t>
            </w:r>
            <w:r w:rsidRPr="009B680A">
              <w:rPr>
                <w:rFonts w:ascii="標楷體" w:eastAsia="標楷體" w:hAnsi="標楷體"/>
                <w:color w:val="006FC0"/>
                <w:spacing w:val="-6"/>
                <w:sz w:val="20"/>
                <w:szCs w:val="20"/>
              </w:rPr>
              <w:t>.” “</w:t>
            </w:r>
            <w:r w:rsidRPr="009B680A">
              <w:rPr>
                <w:rFonts w:ascii="標楷體" w:eastAsia="標楷體" w:hAnsi="標楷體"/>
                <w:color w:val="006FC0"/>
                <w:sz w:val="20"/>
                <w:szCs w:val="20"/>
              </w:rPr>
              <w:t>Try</w:t>
            </w:r>
            <w:r w:rsidRPr="009B680A">
              <w:rPr>
                <w:rFonts w:ascii="標楷體" w:eastAsia="標楷體" w:hAnsi="標楷體"/>
                <w:color w:val="006FC0"/>
                <w:spacing w:val="-19"/>
                <w:sz w:val="20"/>
                <w:szCs w:val="20"/>
              </w:rPr>
              <w:t xml:space="preserve"> </w:t>
            </w:r>
            <w:r w:rsidRPr="009B680A">
              <w:rPr>
                <w:rFonts w:ascii="標楷體" w:eastAsia="標楷體" w:hAnsi="標楷體"/>
                <w:color w:val="006FC0"/>
                <w:sz w:val="20"/>
                <w:szCs w:val="20"/>
              </w:rPr>
              <w:t>again.”</w:t>
            </w:r>
          </w:p>
        </w:tc>
        <w:tc>
          <w:tcPr>
            <w:tcW w:w="2551" w:type="dxa"/>
          </w:tcPr>
          <w:p w14:paraId="298E6E95" w14:textId="77777777" w:rsidR="00070EC8" w:rsidRPr="009B680A" w:rsidRDefault="00070EC8" w:rsidP="00D36D14">
            <w:pPr>
              <w:pStyle w:val="TableParagraph"/>
              <w:spacing w:before="59" w:line="331" w:lineRule="auto"/>
              <w:ind w:left="480" w:right="731" w:firstLine="343"/>
              <w:rPr>
                <w:rFonts w:ascii="標楷體" w:eastAsia="標楷體" w:hAnsi="標楷體"/>
                <w:sz w:val="20"/>
                <w:szCs w:val="20"/>
              </w:rPr>
            </w:pPr>
            <w:r w:rsidRPr="009B680A">
              <w:rPr>
                <w:rFonts w:ascii="標楷體" w:eastAsia="標楷體" w:hAnsi="標楷體"/>
                <w:spacing w:val="-2"/>
                <w:sz w:val="20"/>
                <w:szCs w:val="20"/>
              </w:rPr>
              <w:t xml:space="preserve">2.能理解目標單字 </w:t>
            </w:r>
            <w:r w:rsidRPr="009B680A">
              <w:rPr>
                <w:rFonts w:ascii="標楷體" w:eastAsia="標楷體" w:hAnsi="標楷體"/>
                <w:sz w:val="20"/>
                <w:szCs w:val="20"/>
              </w:rPr>
              <w:t>great,fine,not</w:t>
            </w:r>
            <w:r w:rsidRPr="009B680A">
              <w:rPr>
                <w:rFonts w:ascii="標楷體" w:eastAsia="標楷體" w:hAnsi="標楷體"/>
                <w:spacing w:val="-25"/>
                <w:sz w:val="20"/>
                <w:szCs w:val="20"/>
              </w:rPr>
              <w:t xml:space="preserve"> </w:t>
            </w:r>
            <w:r w:rsidRPr="009B680A">
              <w:rPr>
                <w:rFonts w:ascii="標楷體" w:eastAsia="標楷體" w:hAnsi="標楷體"/>
                <w:sz w:val="20"/>
                <w:szCs w:val="20"/>
              </w:rPr>
              <w:t>ok</w:t>
            </w:r>
          </w:p>
          <w:p w14:paraId="583516B4" w14:textId="77777777" w:rsidR="00070EC8" w:rsidRPr="009B680A" w:rsidRDefault="00070EC8" w:rsidP="00D36D14">
            <w:pPr>
              <w:pStyle w:val="TableParagraph"/>
              <w:spacing w:before="3"/>
              <w:ind w:left="480" w:firstLine="340"/>
              <w:rPr>
                <w:rFonts w:ascii="標楷體" w:eastAsia="標楷體" w:hAnsi="標楷體"/>
                <w:sz w:val="20"/>
                <w:szCs w:val="20"/>
              </w:rPr>
            </w:pPr>
            <w:r w:rsidRPr="009B680A">
              <w:rPr>
                <w:rFonts w:ascii="標楷體" w:eastAsia="標楷體" w:hAnsi="標楷體"/>
                <w:spacing w:val="-3"/>
                <w:sz w:val="20"/>
                <w:szCs w:val="20"/>
              </w:rPr>
              <w:t>的意義並發出正確的音</w:t>
            </w:r>
          </w:p>
          <w:p w14:paraId="07B4E9A9" w14:textId="77777777" w:rsidR="00070EC8" w:rsidRPr="009B680A" w:rsidRDefault="00070EC8" w:rsidP="00D36D14">
            <w:pPr>
              <w:pStyle w:val="TableParagraph"/>
              <w:ind w:firstLine="350"/>
              <w:rPr>
                <w:rFonts w:ascii="標楷體" w:eastAsia="標楷體" w:hAnsi="標楷體"/>
                <w:b/>
                <w:sz w:val="20"/>
                <w:szCs w:val="20"/>
              </w:rPr>
            </w:pPr>
          </w:p>
          <w:p w14:paraId="4274ABF2" w14:textId="77777777" w:rsidR="00070EC8" w:rsidRPr="009B680A" w:rsidRDefault="00070EC8" w:rsidP="00D36D14">
            <w:pPr>
              <w:pStyle w:val="TableParagraph"/>
              <w:ind w:firstLine="350"/>
              <w:rPr>
                <w:rFonts w:ascii="標楷體" w:eastAsia="標楷體" w:hAnsi="標楷體"/>
                <w:b/>
                <w:sz w:val="20"/>
                <w:szCs w:val="20"/>
              </w:rPr>
            </w:pPr>
          </w:p>
          <w:p w14:paraId="10F53B8F" w14:textId="77777777" w:rsidR="00070EC8" w:rsidRPr="009B680A" w:rsidRDefault="00070EC8" w:rsidP="00D36D14">
            <w:pPr>
              <w:pStyle w:val="TableParagraph"/>
              <w:ind w:firstLine="350"/>
              <w:rPr>
                <w:rFonts w:ascii="標楷體" w:eastAsia="標楷體" w:hAnsi="標楷體"/>
                <w:b/>
                <w:sz w:val="20"/>
                <w:szCs w:val="20"/>
              </w:rPr>
            </w:pPr>
          </w:p>
          <w:p w14:paraId="2AFA8BDB" w14:textId="77777777" w:rsidR="00070EC8" w:rsidRPr="009B680A" w:rsidRDefault="00070EC8" w:rsidP="00D36D14">
            <w:pPr>
              <w:pStyle w:val="TableParagraph"/>
              <w:ind w:firstLine="350"/>
              <w:rPr>
                <w:rFonts w:ascii="標楷體" w:eastAsia="標楷體" w:hAnsi="標楷體"/>
                <w:b/>
                <w:sz w:val="20"/>
                <w:szCs w:val="20"/>
              </w:rPr>
            </w:pPr>
          </w:p>
          <w:p w14:paraId="68D41F28" w14:textId="77777777" w:rsidR="00070EC8" w:rsidRPr="009B680A" w:rsidRDefault="00070EC8" w:rsidP="00D36D14">
            <w:pPr>
              <w:pStyle w:val="TableParagraph"/>
              <w:ind w:firstLine="350"/>
              <w:rPr>
                <w:rFonts w:ascii="標楷體" w:eastAsia="標楷體" w:hAnsi="標楷體"/>
                <w:b/>
                <w:sz w:val="20"/>
                <w:szCs w:val="20"/>
              </w:rPr>
            </w:pPr>
          </w:p>
          <w:p w14:paraId="2CBC3020" w14:textId="77777777" w:rsidR="00070EC8" w:rsidRPr="009B680A" w:rsidRDefault="00070EC8" w:rsidP="00D36D14">
            <w:pPr>
              <w:pStyle w:val="TableParagraph"/>
              <w:ind w:firstLine="350"/>
              <w:rPr>
                <w:rFonts w:ascii="標楷體" w:eastAsia="標楷體" w:hAnsi="標楷體"/>
                <w:b/>
                <w:sz w:val="20"/>
                <w:szCs w:val="20"/>
              </w:rPr>
            </w:pPr>
          </w:p>
          <w:p w14:paraId="4A8F195C" w14:textId="77777777" w:rsidR="00070EC8" w:rsidRPr="009B680A" w:rsidRDefault="00070EC8" w:rsidP="00D36D14">
            <w:pPr>
              <w:pStyle w:val="TableParagraph"/>
              <w:ind w:firstLine="350"/>
              <w:rPr>
                <w:rFonts w:ascii="標楷體" w:eastAsia="標楷體" w:hAnsi="標楷體"/>
                <w:b/>
                <w:sz w:val="20"/>
                <w:szCs w:val="20"/>
              </w:rPr>
            </w:pPr>
          </w:p>
          <w:p w14:paraId="6ECCC12D" w14:textId="77777777" w:rsidR="00070EC8" w:rsidRPr="009B680A" w:rsidRDefault="00070EC8" w:rsidP="00D36D14">
            <w:pPr>
              <w:pStyle w:val="TableParagraph"/>
              <w:spacing w:before="173"/>
              <w:ind w:firstLine="350"/>
              <w:rPr>
                <w:rFonts w:ascii="標楷體" w:eastAsia="標楷體" w:hAnsi="標楷體"/>
                <w:b/>
                <w:sz w:val="20"/>
                <w:szCs w:val="20"/>
              </w:rPr>
            </w:pPr>
          </w:p>
          <w:p w14:paraId="401BC49F" w14:textId="77777777" w:rsidR="00070EC8" w:rsidRPr="009B680A" w:rsidRDefault="00070EC8" w:rsidP="00D36D14">
            <w:pPr>
              <w:pStyle w:val="TableParagraph"/>
              <w:spacing w:line="331" w:lineRule="auto"/>
              <w:ind w:left="480" w:right="79" w:firstLine="350"/>
              <w:rPr>
                <w:rFonts w:ascii="標楷體" w:eastAsia="標楷體" w:hAnsi="標楷體"/>
                <w:sz w:val="20"/>
                <w:szCs w:val="20"/>
              </w:rPr>
            </w:pPr>
            <w:r w:rsidRPr="009B680A">
              <w:rPr>
                <w:rFonts w:ascii="標楷體" w:eastAsia="標楷體" w:hAnsi="標楷體"/>
                <w:sz w:val="20"/>
                <w:szCs w:val="20"/>
              </w:rPr>
              <w:t>3</w:t>
            </w:r>
            <w:r w:rsidRPr="009B680A">
              <w:rPr>
                <w:rFonts w:ascii="標楷體" w:eastAsia="標楷體" w:hAnsi="標楷體"/>
                <w:spacing w:val="8"/>
                <w:sz w:val="20"/>
                <w:szCs w:val="20"/>
              </w:rPr>
              <w:t>.可以聽辨音樂唱出歌</w:t>
            </w:r>
            <w:r w:rsidRPr="009B680A">
              <w:rPr>
                <w:rFonts w:ascii="標楷體" w:eastAsia="標楷體" w:hAnsi="標楷體"/>
                <w:sz w:val="20"/>
                <w:szCs w:val="20"/>
              </w:rPr>
              <w:t>曲 I</w:t>
            </w:r>
            <w:proofErr w:type="gramStart"/>
            <w:r w:rsidRPr="009B680A">
              <w:rPr>
                <w:rFonts w:ascii="標楷體" w:eastAsia="標楷體" w:hAnsi="標楷體"/>
                <w:sz w:val="20"/>
                <w:szCs w:val="20"/>
              </w:rPr>
              <w:t>’</w:t>
            </w:r>
            <w:proofErr w:type="gramEnd"/>
            <w:r w:rsidRPr="009B680A">
              <w:rPr>
                <w:rFonts w:ascii="標楷體" w:eastAsia="標楷體" w:hAnsi="標楷體"/>
                <w:sz w:val="20"/>
                <w:szCs w:val="20"/>
              </w:rPr>
              <w:t>m Happy</w:t>
            </w:r>
            <w:r w:rsidRPr="009B680A">
              <w:rPr>
                <w:rFonts w:ascii="標楷體" w:eastAsia="標楷體" w:hAnsi="標楷體"/>
                <w:spacing w:val="-4"/>
                <w:sz w:val="20"/>
                <w:szCs w:val="20"/>
              </w:rPr>
              <w:t xml:space="preserve"> 及做出律動</w:t>
            </w:r>
          </w:p>
        </w:tc>
        <w:tc>
          <w:tcPr>
            <w:tcW w:w="3686" w:type="dxa"/>
          </w:tcPr>
          <w:p w14:paraId="0452E98C" w14:textId="77777777" w:rsidR="00070EC8" w:rsidRPr="009B680A" w:rsidRDefault="00070EC8" w:rsidP="00D36D14">
            <w:pPr>
              <w:pStyle w:val="TableParagraph"/>
              <w:spacing w:before="59"/>
              <w:ind w:left="480" w:firstLine="266"/>
              <w:rPr>
                <w:rFonts w:ascii="標楷體" w:eastAsia="標楷體" w:hAnsi="標楷體"/>
                <w:sz w:val="20"/>
                <w:szCs w:val="20"/>
              </w:rPr>
            </w:pPr>
            <w:r w:rsidRPr="009B680A">
              <w:rPr>
                <w:rFonts w:ascii="標楷體" w:eastAsia="標楷體" w:hAnsi="標楷體"/>
                <w:spacing w:val="-24"/>
                <w:sz w:val="20"/>
                <w:szCs w:val="20"/>
              </w:rPr>
              <w:t xml:space="preserve">比 </w:t>
            </w:r>
            <w:r w:rsidRPr="009B680A">
              <w:rPr>
                <w:rFonts w:ascii="標楷體" w:eastAsia="標楷體" w:hAnsi="標楷體"/>
                <w:sz w:val="20"/>
                <w:szCs w:val="20"/>
              </w:rPr>
              <w:t>OK、微笑(happy)、哭臉(not</w:t>
            </w:r>
            <w:r w:rsidRPr="009B680A">
              <w:rPr>
                <w:rFonts w:ascii="標楷體" w:eastAsia="標楷體" w:hAnsi="標楷體"/>
                <w:spacing w:val="-25"/>
                <w:sz w:val="20"/>
                <w:szCs w:val="20"/>
              </w:rPr>
              <w:t xml:space="preserve"> </w:t>
            </w:r>
            <w:r w:rsidRPr="009B680A">
              <w:rPr>
                <w:rFonts w:ascii="標楷體" w:eastAsia="標楷體" w:hAnsi="標楷體"/>
                <w:sz w:val="20"/>
                <w:szCs w:val="20"/>
              </w:rPr>
              <w:t>OK</w:t>
            </w:r>
            <w:r w:rsidRPr="009B680A">
              <w:rPr>
                <w:rFonts w:ascii="標楷體" w:eastAsia="標楷體" w:hAnsi="標楷體"/>
                <w:spacing w:val="-5"/>
                <w:sz w:val="20"/>
                <w:szCs w:val="20"/>
              </w:rPr>
              <w:t>)。</w:t>
            </w:r>
          </w:p>
          <w:p w14:paraId="7BD654E8" w14:textId="77777777" w:rsidR="00070EC8" w:rsidRPr="009B680A" w:rsidRDefault="00070EC8" w:rsidP="00D36D14">
            <w:pPr>
              <w:pStyle w:val="TableParagraph"/>
              <w:spacing w:before="100" w:line="333" w:lineRule="auto"/>
              <w:ind w:left="480" w:right="2560" w:firstLine="343"/>
              <w:rPr>
                <w:rFonts w:ascii="標楷體" w:eastAsia="標楷體" w:hAnsi="標楷體"/>
                <w:sz w:val="20"/>
                <w:szCs w:val="20"/>
              </w:rPr>
            </w:pPr>
            <w:r w:rsidRPr="009B680A">
              <w:rPr>
                <w:rFonts w:ascii="標楷體" w:eastAsia="標楷體" w:hAnsi="標楷體"/>
                <w:spacing w:val="-2"/>
                <w:sz w:val="20"/>
                <w:szCs w:val="20"/>
              </w:rPr>
              <w:t>2.</w:t>
            </w:r>
            <w:r w:rsidRPr="009B680A">
              <w:rPr>
                <w:rFonts w:ascii="標楷體" w:eastAsia="標楷體" w:hAnsi="標楷體"/>
                <w:color w:val="00AF50"/>
                <w:spacing w:val="-2"/>
                <w:sz w:val="20"/>
                <w:szCs w:val="20"/>
              </w:rPr>
              <w:t>記錄</w:t>
            </w:r>
            <w:r w:rsidRPr="009B680A">
              <w:rPr>
                <w:rFonts w:ascii="標楷體" w:eastAsia="標楷體" w:hAnsi="標楷體"/>
                <w:spacing w:val="-2"/>
                <w:sz w:val="20"/>
                <w:szCs w:val="20"/>
              </w:rPr>
              <w:t>句型</w:t>
            </w:r>
            <w:r w:rsidRPr="009B680A">
              <w:rPr>
                <w:rFonts w:ascii="標楷體" w:eastAsia="標楷體" w:hAnsi="標楷體"/>
                <w:b/>
                <w:spacing w:val="-4"/>
                <w:sz w:val="20"/>
                <w:szCs w:val="20"/>
              </w:rPr>
              <w:t>學生自學</w:t>
            </w:r>
          </w:p>
          <w:p w14:paraId="68843932" w14:textId="77777777" w:rsidR="00070EC8" w:rsidRPr="009B680A" w:rsidRDefault="00070EC8" w:rsidP="00D36D14">
            <w:pPr>
              <w:pStyle w:val="TableParagraph"/>
              <w:spacing w:line="291" w:lineRule="exact"/>
              <w:ind w:left="480" w:firstLine="350"/>
              <w:rPr>
                <w:rFonts w:ascii="標楷體" w:eastAsia="標楷體" w:hAnsi="標楷體"/>
                <w:b/>
                <w:sz w:val="20"/>
                <w:szCs w:val="20"/>
              </w:rPr>
            </w:pPr>
            <w:r w:rsidRPr="009B680A">
              <w:rPr>
                <w:rFonts w:ascii="標楷體" w:eastAsia="標楷體" w:hAnsi="標楷體"/>
                <w:sz w:val="20"/>
                <w:szCs w:val="20"/>
                <w:shd w:val="clear" w:color="auto" w:fill="FFC000"/>
              </w:rPr>
              <w:t>活動二</w:t>
            </w:r>
            <w:r w:rsidRPr="009B680A">
              <w:rPr>
                <w:rFonts w:ascii="標楷體" w:eastAsia="標楷體" w:hAnsi="標楷體"/>
                <w:b/>
                <w:spacing w:val="-3"/>
                <w:sz w:val="20"/>
                <w:szCs w:val="20"/>
              </w:rPr>
              <w:t>情緒鬼臉</w:t>
            </w:r>
          </w:p>
          <w:p w14:paraId="3393292D" w14:textId="77777777" w:rsidR="00070EC8" w:rsidRPr="009B680A" w:rsidRDefault="00070EC8">
            <w:pPr>
              <w:pStyle w:val="TableParagraph"/>
              <w:numPr>
                <w:ilvl w:val="0"/>
                <w:numId w:val="50"/>
              </w:numPr>
              <w:tabs>
                <w:tab w:val="left" w:pos="311"/>
              </w:tabs>
              <w:spacing w:before="67" w:line="331" w:lineRule="auto"/>
              <w:ind w:left="480" w:right="263"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學生使用大拇指教具(用</w:t>
            </w:r>
            <w:proofErr w:type="gramStart"/>
            <w:r w:rsidRPr="009B680A">
              <w:rPr>
                <w:rFonts w:ascii="標楷體" w:eastAsia="標楷體" w:hAnsi="標楷體"/>
                <w:spacing w:val="-2"/>
                <w:sz w:val="20"/>
                <w:szCs w:val="20"/>
                <w:lang w:eastAsia="zh-TW"/>
              </w:rPr>
              <w:t>壁報紙畫出</w:t>
            </w:r>
            <w:proofErr w:type="gramEnd"/>
            <w:r w:rsidRPr="009B680A">
              <w:rPr>
                <w:rFonts w:ascii="標楷體" w:eastAsia="標楷體" w:hAnsi="標楷體"/>
                <w:spacing w:val="-2"/>
                <w:sz w:val="20"/>
                <w:szCs w:val="20"/>
                <w:lang w:eastAsia="zh-TW"/>
              </w:rPr>
              <w:t xml:space="preserve">或列印後護貝)三份：手比 </w:t>
            </w:r>
            <w:r w:rsidRPr="009B680A">
              <w:rPr>
                <w:rFonts w:ascii="標楷體" w:eastAsia="標楷體" w:hAnsi="標楷體"/>
                <w:sz w:val="20"/>
                <w:szCs w:val="20"/>
                <w:lang w:eastAsia="zh-TW"/>
              </w:rPr>
              <w:t>OK</w:t>
            </w:r>
            <w:r w:rsidRPr="009B680A">
              <w:rPr>
                <w:rFonts w:ascii="標楷體" w:eastAsia="標楷體" w:hAnsi="標楷體"/>
                <w:spacing w:val="-6"/>
                <w:sz w:val="20"/>
                <w:szCs w:val="20"/>
                <w:lang w:eastAsia="zh-TW"/>
              </w:rPr>
              <w:t xml:space="preserve"> 圖案一</w:t>
            </w:r>
            <w:r w:rsidRPr="009B680A">
              <w:rPr>
                <w:rFonts w:ascii="標楷體" w:eastAsia="標楷體" w:hAnsi="標楷體"/>
                <w:spacing w:val="-2"/>
                <w:sz w:val="20"/>
                <w:szCs w:val="20"/>
                <w:lang w:eastAsia="zh-TW"/>
              </w:rPr>
              <w:t>份、哭臉與笑臉各一份。</w:t>
            </w:r>
          </w:p>
          <w:p w14:paraId="2F9F8069" w14:textId="77777777" w:rsidR="00070EC8" w:rsidRPr="009B680A" w:rsidRDefault="00070EC8">
            <w:pPr>
              <w:pStyle w:val="TableParagraph"/>
              <w:numPr>
                <w:ilvl w:val="0"/>
                <w:numId w:val="50"/>
              </w:numPr>
              <w:tabs>
                <w:tab w:val="left" w:pos="311"/>
              </w:tabs>
              <w:spacing w:before="3"/>
              <w:ind w:left="480" w:firstLine="340"/>
              <w:rPr>
                <w:rFonts w:ascii="標楷體" w:eastAsia="標楷體" w:hAnsi="標楷體"/>
                <w:sz w:val="20"/>
                <w:szCs w:val="20"/>
                <w:lang w:eastAsia="zh-TW"/>
              </w:rPr>
            </w:pPr>
            <w:r w:rsidRPr="009B680A">
              <w:rPr>
                <w:rFonts w:ascii="標楷體" w:eastAsia="標楷體" w:hAnsi="標楷體"/>
                <w:spacing w:val="-3"/>
                <w:sz w:val="20"/>
                <w:szCs w:val="20"/>
                <w:lang w:eastAsia="zh-TW"/>
              </w:rPr>
              <w:t>學生舉教具出題，全班說出該單字。</w:t>
            </w:r>
          </w:p>
          <w:p w14:paraId="150E068D" w14:textId="77777777" w:rsidR="00070EC8" w:rsidRPr="009B680A" w:rsidRDefault="00070EC8">
            <w:pPr>
              <w:pStyle w:val="TableParagraph"/>
              <w:numPr>
                <w:ilvl w:val="0"/>
                <w:numId w:val="50"/>
              </w:numPr>
              <w:tabs>
                <w:tab w:val="left" w:pos="311"/>
              </w:tabs>
              <w:spacing w:before="100" w:line="333" w:lineRule="auto"/>
              <w:ind w:left="480" w:right="711" w:firstLine="329"/>
              <w:rPr>
                <w:rFonts w:ascii="標楷體" w:eastAsia="標楷體" w:hAnsi="標楷體"/>
                <w:sz w:val="20"/>
                <w:szCs w:val="20"/>
              </w:rPr>
            </w:pPr>
            <w:r w:rsidRPr="009B680A">
              <w:rPr>
                <w:rFonts w:ascii="標楷體" w:eastAsia="標楷體" w:hAnsi="標楷體"/>
                <w:spacing w:val="-6"/>
                <w:sz w:val="20"/>
                <w:szCs w:val="20"/>
              </w:rPr>
              <w:t xml:space="preserve">若答對，單手比大拇指說 </w:t>
            </w:r>
            <w:r w:rsidRPr="009B680A">
              <w:rPr>
                <w:rFonts w:ascii="標楷體" w:eastAsia="標楷體" w:hAnsi="標楷體"/>
                <w:spacing w:val="-2"/>
                <w:sz w:val="20"/>
                <w:szCs w:val="20"/>
              </w:rPr>
              <w:t xml:space="preserve">Good </w:t>
            </w:r>
            <w:r w:rsidRPr="009B680A">
              <w:rPr>
                <w:rFonts w:ascii="標楷體" w:eastAsia="標楷體" w:hAnsi="標楷體"/>
                <w:sz w:val="20"/>
                <w:szCs w:val="20"/>
              </w:rPr>
              <w:t>job</w:t>
            </w:r>
            <w:r w:rsidRPr="009B680A">
              <w:rPr>
                <w:rFonts w:ascii="標楷體" w:eastAsia="標楷體" w:hAnsi="標楷體"/>
                <w:spacing w:val="-3"/>
                <w:sz w:val="20"/>
                <w:szCs w:val="20"/>
              </w:rPr>
              <w:t xml:space="preserve">.；若答錯，食指比 </w:t>
            </w:r>
            <w:r w:rsidRPr="009B680A">
              <w:rPr>
                <w:rFonts w:ascii="標楷體" w:eastAsia="標楷體" w:hAnsi="標楷體"/>
                <w:sz w:val="20"/>
                <w:szCs w:val="20"/>
              </w:rPr>
              <w:t>1</w:t>
            </w:r>
            <w:r w:rsidRPr="009B680A">
              <w:rPr>
                <w:rFonts w:ascii="標楷體" w:eastAsia="標楷體" w:hAnsi="標楷體"/>
                <w:spacing w:val="-21"/>
                <w:sz w:val="20"/>
                <w:szCs w:val="20"/>
              </w:rPr>
              <w:t xml:space="preserve"> 說 </w:t>
            </w:r>
            <w:r w:rsidRPr="009B680A">
              <w:rPr>
                <w:rFonts w:ascii="標楷體" w:eastAsia="標楷體" w:hAnsi="標楷體"/>
                <w:sz w:val="20"/>
                <w:szCs w:val="20"/>
              </w:rPr>
              <w:t xml:space="preserve">Try </w:t>
            </w:r>
            <w:r w:rsidRPr="009B680A">
              <w:rPr>
                <w:rFonts w:ascii="標楷體" w:eastAsia="標楷體" w:hAnsi="標楷體"/>
                <w:spacing w:val="-2"/>
                <w:sz w:val="20"/>
                <w:szCs w:val="20"/>
              </w:rPr>
              <w:t>again.。</w:t>
            </w:r>
          </w:p>
          <w:p w14:paraId="561E10DC" w14:textId="77777777" w:rsidR="00070EC8" w:rsidRPr="009B680A" w:rsidRDefault="00070EC8" w:rsidP="00D36D14">
            <w:pPr>
              <w:pStyle w:val="TableParagraph"/>
              <w:spacing w:line="302" w:lineRule="auto"/>
              <w:ind w:left="480" w:right="1865" w:firstLine="333"/>
              <w:rPr>
                <w:rFonts w:ascii="標楷體" w:eastAsia="標楷體" w:hAnsi="標楷體"/>
                <w:b/>
                <w:sz w:val="20"/>
                <w:szCs w:val="20"/>
                <w:lang w:eastAsia="zh-TW"/>
              </w:rPr>
            </w:pPr>
            <w:r w:rsidRPr="009B680A">
              <w:rPr>
                <w:rFonts w:ascii="標楷體" w:eastAsia="標楷體" w:hAnsi="標楷體"/>
                <w:b/>
                <w:spacing w:val="-5"/>
                <w:sz w:val="20"/>
                <w:szCs w:val="20"/>
                <w:lang w:eastAsia="zh-TW"/>
              </w:rPr>
              <w:t>組</w:t>
            </w:r>
            <w:proofErr w:type="gramStart"/>
            <w:r w:rsidRPr="009B680A">
              <w:rPr>
                <w:rFonts w:ascii="標楷體" w:eastAsia="標楷體" w:hAnsi="標楷體"/>
                <w:b/>
                <w:spacing w:val="-5"/>
                <w:sz w:val="20"/>
                <w:szCs w:val="20"/>
                <w:lang w:eastAsia="zh-TW"/>
              </w:rPr>
              <w:t>間互學</w:t>
            </w:r>
            <w:proofErr w:type="gramEnd"/>
            <w:r w:rsidRPr="009B680A">
              <w:rPr>
                <w:rFonts w:ascii="標楷體" w:eastAsia="標楷體" w:hAnsi="標楷體"/>
                <w:b/>
                <w:spacing w:val="-5"/>
                <w:sz w:val="20"/>
                <w:szCs w:val="20"/>
                <w:lang w:eastAsia="zh-TW"/>
              </w:rPr>
              <w:t xml:space="preserve"> 組內共學</w:t>
            </w:r>
            <w:r w:rsidRPr="009B680A">
              <w:rPr>
                <w:rFonts w:ascii="標楷體" w:eastAsia="標楷體" w:hAnsi="標楷體"/>
                <w:spacing w:val="-2"/>
                <w:sz w:val="20"/>
                <w:szCs w:val="20"/>
                <w:shd w:val="clear" w:color="auto" w:fill="FFC000"/>
                <w:lang w:eastAsia="zh-TW"/>
              </w:rPr>
              <w:t>活動</w:t>
            </w:r>
            <w:proofErr w:type="gramStart"/>
            <w:r w:rsidRPr="009B680A">
              <w:rPr>
                <w:rFonts w:ascii="標楷體" w:eastAsia="標楷體" w:hAnsi="標楷體"/>
                <w:spacing w:val="-2"/>
                <w:sz w:val="20"/>
                <w:szCs w:val="20"/>
                <w:shd w:val="clear" w:color="auto" w:fill="FFC000"/>
                <w:lang w:eastAsia="zh-TW"/>
              </w:rPr>
              <w:t>三</w:t>
            </w:r>
            <w:proofErr w:type="gramEnd"/>
            <w:r w:rsidRPr="009B680A">
              <w:rPr>
                <w:rFonts w:ascii="標楷體" w:eastAsia="標楷體" w:hAnsi="標楷體"/>
                <w:b/>
                <w:spacing w:val="-2"/>
                <w:sz w:val="20"/>
                <w:szCs w:val="20"/>
                <w:lang w:eastAsia="zh-TW"/>
              </w:rPr>
              <w:t>情緒聽一聽</w:t>
            </w:r>
          </w:p>
          <w:p w14:paraId="5A79A641" w14:textId="77777777" w:rsidR="00070EC8" w:rsidRPr="009B680A" w:rsidRDefault="00070EC8">
            <w:pPr>
              <w:pStyle w:val="TableParagraph"/>
              <w:numPr>
                <w:ilvl w:val="0"/>
                <w:numId w:val="49"/>
              </w:numPr>
              <w:tabs>
                <w:tab w:val="left" w:pos="311"/>
              </w:tabs>
              <w:spacing w:before="28" w:line="331" w:lineRule="auto"/>
              <w:ind w:right="164" w:firstLine="329"/>
              <w:jc w:val="both"/>
              <w:rPr>
                <w:rFonts w:ascii="標楷體" w:eastAsia="標楷體" w:hAnsi="標楷體"/>
                <w:sz w:val="20"/>
                <w:szCs w:val="20"/>
                <w:lang w:eastAsia="zh-TW"/>
              </w:rPr>
            </w:pPr>
            <w:r w:rsidRPr="009B680A">
              <w:rPr>
                <w:rFonts w:ascii="標楷體" w:eastAsia="標楷體" w:hAnsi="標楷體"/>
                <w:spacing w:val="-6"/>
                <w:sz w:val="20"/>
                <w:szCs w:val="20"/>
                <w:lang w:eastAsia="zh-TW"/>
              </w:rPr>
              <w:t xml:space="preserve">教唱課本第 </w:t>
            </w:r>
            <w:r w:rsidRPr="009B680A">
              <w:rPr>
                <w:rFonts w:ascii="標楷體" w:eastAsia="標楷體" w:hAnsi="標楷體"/>
                <w:spacing w:val="-2"/>
                <w:sz w:val="20"/>
                <w:szCs w:val="20"/>
                <w:lang w:eastAsia="zh-TW"/>
              </w:rPr>
              <w:t>55</w:t>
            </w:r>
            <w:r w:rsidRPr="009B680A">
              <w:rPr>
                <w:rFonts w:ascii="標楷體" w:eastAsia="標楷體" w:hAnsi="標楷體"/>
                <w:spacing w:val="-11"/>
                <w:sz w:val="20"/>
                <w:szCs w:val="20"/>
                <w:lang w:eastAsia="zh-TW"/>
              </w:rPr>
              <w:t xml:space="preserve"> 頁歌曲 </w:t>
            </w:r>
            <w:r w:rsidRPr="009B680A">
              <w:rPr>
                <w:rFonts w:ascii="標楷體" w:eastAsia="標楷體" w:hAnsi="標楷體"/>
                <w:spacing w:val="-2"/>
                <w:sz w:val="20"/>
                <w:szCs w:val="20"/>
                <w:lang w:eastAsia="zh-TW"/>
              </w:rPr>
              <w:t>I</w:t>
            </w:r>
            <w:proofErr w:type="gramStart"/>
            <w:r w:rsidRPr="009B680A">
              <w:rPr>
                <w:rFonts w:ascii="標楷體" w:eastAsia="標楷體" w:hAnsi="標楷體"/>
                <w:spacing w:val="-2"/>
                <w:sz w:val="20"/>
                <w:szCs w:val="20"/>
                <w:lang w:eastAsia="zh-TW"/>
              </w:rPr>
              <w:t>’</w:t>
            </w:r>
            <w:proofErr w:type="gramEnd"/>
            <w:r w:rsidRPr="009B680A">
              <w:rPr>
                <w:rFonts w:ascii="標楷體" w:eastAsia="標楷體" w:hAnsi="標楷體"/>
                <w:spacing w:val="-2"/>
                <w:sz w:val="20"/>
                <w:szCs w:val="20"/>
                <w:lang w:eastAsia="zh-TW"/>
              </w:rPr>
              <w:t>m</w:t>
            </w:r>
            <w:r w:rsidRPr="009B680A">
              <w:rPr>
                <w:rFonts w:ascii="標楷體" w:eastAsia="標楷體" w:hAnsi="標楷體"/>
                <w:spacing w:val="-23"/>
                <w:sz w:val="20"/>
                <w:szCs w:val="20"/>
                <w:lang w:eastAsia="zh-TW"/>
              </w:rPr>
              <w:t xml:space="preserve"> </w:t>
            </w:r>
            <w:r w:rsidRPr="009B680A">
              <w:rPr>
                <w:rFonts w:ascii="標楷體" w:eastAsia="標楷體" w:hAnsi="標楷體"/>
                <w:spacing w:val="-2"/>
                <w:sz w:val="20"/>
                <w:szCs w:val="20"/>
                <w:lang w:eastAsia="zh-TW"/>
              </w:rPr>
              <w:t>Happy，首先</w:t>
            </w:r>
            <w:proofErr w:type="gramStart"/>
            <w:r w:rsidRPr="009B680A">
              <w:rPr>
                <w:rFonts w:ascii="標楷體" w:eastAsia="標楷體" w:hAnsi="標楷體"/>
                <w:spacing w:val="-2"/>
                <w:sz w:val="20"/>
                <w:szCs w:val="20"/>
                <w:lang w:eastAsia="zh-TW"/>
              </w:rPr>
              <w:t>唸</w:t>
            </w:r>
            <w:proofErr w:type="gramEnd"/>
            <w:r w:rsidRPr="009B680A">
              <w:rPr>
                <w:rFonts w:ascii="標楷體" w:eastAsia="標楷體" w:hAnsi="標楷體"/>
                <w:spacing w:val="-2"/>
                <w:sz w:val="20"/>
                <w:szCs w:val="20"/>
                <w:lang w:eastAsia="zh-TW"/>
              </w:rPr>
              <w:t>句子，請學生變化不同語氣以表示高興與難過。可搭配電子書的律動，請學生邊唱邊跳。</w:t>
            </w:r>
          </w:p>
          <w:p w14:paraId="07EBFFC2" w14:textId="77777777" w:rsidR="00070EC8" w:rsidRPr="009B680A" w:rsidRDefault="00070EC8">
            <w:pPr>
              <w:pStyle w:val="TableParagraph"/>
              <w:numPr>
                <w:ilvl w:val="0"/>
                <w:numId w:val="49"/>
              </w:numPr>
              <w:tabs>
                <w:tab w:val="left" w:pos="311"/>
              </w:tabs>
              <w:spacing w:before="5"/>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分組練習，</w:t>
            </w:r>
            <w:r w:rsidRPr="009B680A">
              <w:rPr>
                <w:rFonts w:ascii="標楷體" w:eastAsia="標楷體" w:hAnsi="標楷體"/>
                <w:color w:val="00AF50"/>
                <w:spacing w:val="-2"/>
                <w:sz w:val="20"/>
                <w:szCs w:val="20"/>
                <w:lang w:eastAsia="zh-TW"/>
              </w:rPr>
              <w:t>展示</w:t>
            </w:r>
            <w:r w:rsidRPr="009B680A">
              <w:rPr>
                <w:rFonts w:ascii="標楷體" w:eastAsia="標楷體" w:hAnsi="標楷體"/>
                <w:spacing w:val="-4"/>
                <w:sz w:val="20"/>
                <w:szCs w:val="20"/>
                <w:lang w:eastAsia="zh-TW"/>
              </w:rPr>
              <w:t>歌唱與動作</w:t>
            </w:r>
          </w:p>
          <w:p w14:paraId="03BF576C" w14:textId="77777777" w:rsidR="00070EC8" w:rsidRPr="009B680A" w:rsidRDefault="00070EC8">
            <w:pPr>
              <w:pStyle w:val="TableParagraph"/>
              <w:numPr>
                <w:ilvl w:val="0"/>
                <w:numId w:val="49"/>
              </w:numPr>
              <w:tabs>
                <w:tab w:val="left" w:pos="311"/>
              </w:tabs>
              <w:spacing w:before="12" w:line="242" w:lineRule="auto"/>
              <w:ind w:right="1066"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上台分享，各組給予</w:t>
            </w:r>
            <w:r w:rsidRPr="009B680A">
              <w:rPr>
                <w:rFonts w:ascii="標楷體" w:eastAsia="標楷體" w:hAnsi="標楷體"/>
                <w:color w:val="00AF50"/>
                <w:spacing w:val="-2"/>
                <w:sz w:val="20"/>
                <w:szCs w:val="20"/>
                <w:lang w:eastAsia="zh-TW"/>
              </w:rPr>
              <w:t>回饋</w:t>
            </w:r>
            <w:r w:rsidRPr="009B680A">
              <w:rPr>
                <w:rFonts w:ascii="標楷體" w:eastAsia="標楷體" w:hAnsi="標楷體"/>
                <w:b/>
                <w:spacing w:val="-4"/>
                <w:w w:val="105"/>
                <w:sz w:val="20"/>
                <w:szCs w:val="20"/>
                <w:lang w:eastAsia="zh-TW"/>
              </w:rPr>
              <w:t>教師導學</w:t>
            </w:r>
          </w:p>
          <w:p w14:paraId="5E898893" w14:textId="77777777" w:rsidR="00070EC8" w:rsidRPr="009B680A" w:rsidRDefault="00070EC8" w:rsidP="00D36D14">
            <w:pPr>
              <w:pStyle w:val="TableParagraph"/>
              <w:spacing w:before="66"/>
              <w:ind w:left="480" w:firstLine="350"/>
              <w:rPr>
                <w:rFonts w:ascii="標楷體" w:eastAsia="標楷體" w:hAnsi="標楷體"/>
                <w:b/>
                <w:sz w:val="20"/>
                <w:szCs w:val="20"/>
              </w:rPr>
            </w:pPr>
            <w:r w:rsidRPr="009B680A">
              <w:rPr>
                <w:rFonts w:ascii="標楷體" w:eastAsia="標楷體" w:hAnsi="標楷體"/>
                <w:sz w:val="20"/>
                <w:szCs w:val="20"/>
                <w:shd w:val="clear" w:color="auto" w:fill="FFC000"/>
              </w:rPr>
              <w:t>活動四</w:t>
            </w:r>
            <w:r w:rsidRPr="009B680A">
              <w:rPr>
                <w:rFonts w:ascii="標楷體" w:eastAsia="標楷體" w:hAnsi="標楷體"/>
                <w:b/>
                <w:spacing w:val="-2"/>
                <w:sz w:val="20"/>
                <w:szCs w:val="20"/>
              </w:rPr>
              <w:t>教室用語活動</w:t>
            </w:r>
          </w:p>
          <w:p w14:paraId="5D494E09" w14:textId="77777777" w:rsidR="00070EC8" w:rsidRPr="009B680A" w:rsidRDefault="00070EC8">
            <w:pPr>
              <w:pStyle w:val="TableParagraph"/>
              <w:numPr>
                <w:ilvl w:val="0"/>
                <w:numId w:val="48"/>
              </w:numPr>
              <w:tabs>
                <w:tab w:val="left" w:pos="311"/>
              </w:tabs>
              <w:spacing w:before="145" w:line="369" w:lineRule="auto"/>
              <w:ind w:left="480" w:right="162" w:firstLine="350"/>
              <w:rPr>
                <w:rFonts w:ascii="標楷體" w:eastAsia="標楷體" w:hAnsi="標楷體"/>
                <w:sz w:val="20"/>
                <w:szCs w:val="20"/>
              </w:rPr>
            </w:pPr>
            <w:r w:rsidRPr="009B680A">
              <w:rPr>
                <w:rFonts w:ascii="標楷體" w:eastAsia="標楷體" w:hAnsi="標楷體"/>
                <w:sz w:val="20"/>
                <w:szCs w:val="20"/>
              </w:rPr>
              <w:lastRenderedPageBreak/>
              <w:t>教師</w:t>
            </w:r>
            <w:r w:rsidRPr="009B680A">
              <w:rPr>
                <w:rFonts w:ascii="標楷體" w:eastAsia="標楷體" w:hAnsi="標楷體"/>
                <w:color w:val="00AF50"/>
                <w:sz w:val="20"/>
                <w:szCs w:val="20"/>
              </w:rPr>
              <w:t>示範</w:t>
            </w:r>
            <w:r w:rsidRPr="009B680A">
              <w:rPr>
                <w:rFonts w:ascii="標楷體" w:eastAsia="標楷體" w:hAnsi="標楷體"/>
                <w:sz w:val="20"/>
                <w:szCs w:val="20"/>
              </w:rPr>
              <w:t>激勵用語“Good job.” “Try</w:t>
            </w:r>
            <w:r w:rsidRPr="009B680A">
              <w:rPr>
                <w:rFonts w:ascii="標楷體" w:eastAsia="標楷體" w:hAnsi="標楷體"/>
                <w:spacing w:val="-25"/>
                <w:sz w:val="20"/>
                <w:szCs w:val="20"/>
              </w:rPr>
              <w:t xml:space="preserve"> </w:t>
            </w:r>
            <w:r w:rsidRPr="009B680A">
              <w:rPr>
                <w:rFonts w:ascii="標楷體" w:eastAsia="標楷體" w:hAnsi="標楷體"/>
                <w:sz w:val="20"/>
                <w:szCs w:val="20"/>
              </w:rPr>
              <w:t>again.”，</w:t>
            </w:r>
            <w:r w:rsidRPr="009B680A">
              <w:rPr>
                <w:rFonts w:ascii="標楷體" w:eastAsia="標楷體" w:hAnsi="標楷體"/>
                <w:color w:val="00AF50"/>
                <w:sz w:val="20"/>
                <w:szCs w:val="20"/>
              </w:rPr>
              <w:t>引導</w:t>
            </w:r>
            <w:r w:rsidRPr="009B680A">
              <w:rPr>
                <w:rFonts w:ascii="標楷體" w:eastAsia="標楷體" w:hAnsi="標楷體"/>
                <w:sz w:val="20"/>
                <w:szCs w:val="20"/>
              </w:rPr>
              <w:t>學生</w:t>
            </w:r>
            <w:r w:rsidRPr="009B680A">
              <w:rPr>
                <w:rFonts w:ascii="標楷體" w:eastAsia="標楷體" w:hAnsi="標楷體"/>
                <w:color w:val="00AF50"/>
                <w:sz w:val="20"/>
                <w:szCs w:val="20"/>
              </w:rPr>
              <w:t>思考</w:t>
            </w:r>
            <w:r w:rsidRPr="009B680A">
              <w:rPr>
                <w:rFonts w:ascii="標楷體" w:eastAsia="標楷體" w:hAnsi="標楷體"/>
                <w:sz w:val="20"/>
                <w:szCs w:val="20"/>
              </w:rPr>
              <w:t>何時或</w:t>
            </w:r>
            <w:r w:rsidRPr="009B680A">
              <w:rPr>
                <w:rFonts w:ascii="標楷體" w:eastAsia="標楷體" w:hAnsi="標楷體"/>
                <w:spacing w:val="-2"/>
                <w:sz w:val="20"/>
                <w:szCs w:val="20"/>
              </w:rPr>
              <w:t>什麼情境下會使用。</w:t>
            </w:r>
          </w:p>
          <w:p w14:paraId="604398EB" w14:textId="77777777" w:rsidR="00070EC8" w:rsidRPr="009B680A" w:rsidRDefault="00070EC8">
            <w:pPr>
              <w:pStyle w:val="TableParagraph"/>
              <w:numPr>
                <w:ilvl w:val="0"/>
                <w:numId w:val="48"/>
              </w:numPr>
              <w:tabs>
                <w:tab w:val="left" w:pos="311"/>
              </w:tabs>
              <w:spacing w:line="369" w:lineRule="auto"/>
              <w:ind w:left="480" w:right="112" w:firstLine="350"/>
              <w:rPr>
                <w:rFonts w:ascii="標楷體" w:eastAsia="標楷體" w:hAnsi="標楷體"/>
                <w:sz w:val="20"/>
                <w:szCs w:val="20"/>
              </w:rPr>
            </w:pPr>
            <w:r w:rsidRPr="009B680A">
              <w:rPr>
                <w:rFonts w:ascii="標楷體" w:eastAsia="標楷體" w:hAnsi="標楷體"/>
                <w:sz w:val="20"/>
                <w:szCs w:val="20"/>
              </w:rPr>
              <w:t>抽點學生上台，教師發問 (What's your</w:t>
            </w:r>
            <w:r w:rsidRPr="009B680A">
              <w:rPr>
                <w:rFonts w:ascii="標楷體" w:eastAsia="標楷體" w:hAnsi="標楷體"/>
                <w:spacing w:val="-13"/>
                <w:sz w:val="20"/>
                <w:szCs w:val="20"/>
              </w:rPr>
              <w:t xml:space="preserve"> </w:t>
            </w:r>
            <w:r w:rsidRPr="009B680A">
              <w:rPr>
                <w:rFonts w:ascii="標楷體" w:eastAsia="標楷體" w:hAnsi="標楷體"/>
                <w:sz w:val="20"/>
                <w:szCs w:val="20"/>
              </w:rPr>
              <w:t>name</w:t>
            </w:r>
            <w:r w:rsidRPr="009B680A">
              <w:rPr>
                <w:rFonts w:ascii="標楷體" w:eastAsia="標楷體" w:hAnsi="標楷體"/>
                <w:spacing w:val="-15"/>
                <w:sz w:val="20"/>
                <w:szCs w:val="20"/>
              </w:rPr>
              <w:t xml:space="preserve">? 或 </w:t>
            </w:r>
            <w:r w:rsidRPr="009B680A">
              <w:rPr>
                <w:rFonts w:ascii="標楷體" w:eastAsia="標楷體" w:hAnsi="標楷體"/>
                <w:sz w:val="20"/>
                <w:szCs w:val="20"/>
              </w:rPr>
              <w:t>How</w:t>
            </w:r>
            <w:r w:rsidRPr="009B680A">
              <w:rPr>
                <w:rFonts w:ascii="標楷體" w:eastAsia="標楷體" w:hAnsi="標楷體"/>
                <w:spacing w:val="-9"/>
                <w:sz w:val="20"/>
                <w:szCs w:val="20"/>
              </w:rPr>
              <w:t xml:space="preserve"> </w:t>
            </w:r>
            <w:r w:rsidRPr="009B680A">
              <w:rPr>
                <w:rFonts w:ascii="標楷體" w:eastAsia="標楷體" w:hAnsi="標楷體"/>
                <w:sz w:val="20"/>
                <w:szCs w:val="20"/>
              </w:rPr>
              <w:t>are</w:t>
            </w:r>
            <w:r w:rsidRPr="009B680A">
              <w:rPr>
                <w:rFonts w:ascii="標楷體" w:eastAsia="標楷體" w:hAnsi="標楷體"/>
                <w:spacing w:val="-8"/>
                <w:sz w:val="20"/>
                <w:szCs w:val="20"/>
              </w:rPr>
              <w:t xml:space="preserve"> </w:t>
            </w:r>
            <w:r w:rsidRPr="009B680A">
              <w:rPr>
                <w:rFonts w:ascii="標楷體" w:eastAsia="標楷體" w:hAnsi="標楷體"/>
                <w:sz w:val="20"/>
                <w:szCs w:val="20"/>
              </w:rPr>
              <w:t>you?)，該生回</w:t>
            </w:r>
            <w:r w:rsidRPr="009B680A">
              <w:rPr>
                <w:rFonts w:ascii="標楷體" w:eastAsia="標楷體" w:hAnsi="標楷體"/>
                <w:spacing w:val="-6"/>
                <w:sz w:val="20"/>
                <w:szCs w:val="20"/>
              </w:rPr>
              <w:t>答。</w:t>
            </w:r>
          </w:p>
          <w:p w14:paraId="1C4E4D8F" w14:textId="77777777" w:rsidR="00070EC8" w:rsidRPr="009B680A" w:rsidRDefault="00070EC8">
            <w:pPr>
              <w:pStyle w:val="TableParagraph"/>
              <w:numPr>
                <w:ilvl w:val="0"/>
                <w:numId w:val="48"/>
              </w:numPr>
              <w:tabs>
                <w:tab w:val="left" w:pos="311"/>
              </w:tabs>
              <w:spacing w:line="240" w:lineRule="exact"/>
              <w:ind w:left="480" w:firstLine="350"/>
              <w:rPr>
                <w:rFonts w:ascii="標楷體" w:eastAsia="標楷體" w:hAnsi="標楷體"/>
                <w:sz w:val="20"/>
                <w:szCs w:val="20"/>
              </w:rPr>
            </w:pPr>
            <w:r w:rsidRPr="009B680A">
              <w:rPr>
                <w:rFonts w:ascii="標楷體" w:eastAsia="標楷體" w:hAnsi="標楷體"/>
                <w:sz w:val="20"/>
                <w:szCs w:val="20"/>
              </w:rPr>
              <w:t>教師</w:t>
            </w:r>
            <w:r w:rsidRPr="009B680A">
              <w:rPr>
                <w:rFonts w:ascii="標楷體" w:eastAsia="標楷體" w:hAnsi="標楷體"/>
                <w:color w:val="00AF50"/>
                <w:sz w:val="20"/>
                <w:szCs w:val="20"/>
              </w:rPr>
              <w:t>總結</w:t>
            </w:r>
            <w:r w:rsidRPr="009B680A">
              <w:rPr>
                <w:rFonts w:ascii="標楷體" w:eastAsia="標楷體" w:hAnsi="標楷體"/>
                <w:sz w:val="20"/>
                <w:szCs w:val="20"/>
              </w:rPr>
              <w:t>，</w:t>
            </w:r>
            <w:r w:rsidRPr="009B680A">
              <w:rPr>
                <w:rFonts w:ascii="標楷體" w:eastAsia="標楷體" w:hAnsi="標楷體"/>
                <w:spacing w:val="-3"/>
                <w:sz w:val="20"/>
                <w:szCs w:val="20"/>
              </w:rPr>
              <w:t>釐清觀念</w:t>
            </w:r>
          </w:p>
        </w:tc>
        <w:tc>
          <w:tcPr>
            <w:tcW w:w="990" w:type="dxa"/>
          </w:tcPr>
          <w:p w14:paraId="030226CB" w14:textId="77777777" w:rsidR="00070EC8" w:rsidRPr="009B680A" w:rsidRDefault="00070EC8" w:rsidP="00D36D14">
            <w:pPr>
              <w:pStyle w:val="TableParagraph"/>
              <w:ind w:firstLine="350"/>
              <w:rPr>
                <w:rFonts w:ascii="標楷體" w:eastAsia="標楷體" w:hAnsi="標楷體"/>
                <w:sz w:val="20"/>
                <w:szCs w:val="20"/>
              </w:rPr>
            </w:pPr>
          </w:p>
        </w:tc>
        <w:tc>
          <w:tcPr>
            <w:tcW w:w="424" w:type="dxa"/>
          </w:tcPr>
          <w:p w14:paraId="0496E3EF" w14:textId="77777777" w:rsidR="00070EC8" w:rsidRPr="009B680A" w:rsidRDefault="00070EC8" w:rsidP="00D36D14">
            <w:pPr>
              <w:pStyle w:val="TableParagraph"/>
              <w:ind w:firstLine="350"/>
              <w:rPr>
                <w:rFonts w:ascii="標楷體" w:eastAsia="標楷體" w:hAnsi="標楷體"/>
                <w:sz w:val="20"/>
                <w:szCs w:val="20"/>
              </w:rPr>
            </w:pPr>
          </w:p>
        </w:tc>
      </w:tr>
    </w:tbl>
    <w:p w14:paraId="0DE3B02F" w14:textId="77777777" w:rsidR="00070EC8" w:rsidRPr="009B680A" w:rsidRDefault="00070EC8" w:rsidP="00070EC8">
      <w:pPr>
        <w:rPr>
          <w:rFonts w:ascii="標楷體" w:eastAsia="標楷體" w:hAnsi="標楷體"/>
          <w:sz w:val="20"/>
          <w:szCs w:val="20"/>
        </w:rPr>
        <w:sectPr w:rsidR="00070EC8" w:rsidRPr="009B680A" w:rsidSect="00070EC8">
          <w:type w:val="continuous"/>
          <w:pgSz w:w="16840" w:h="11910" w:orient="landscape"/>
          <w:pgMar w:top="400" w:right="280" w:bottom="768" w:left="460" w:header="720" w:footer="720"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6"/>
        <w:gridCol w:w="14318"/>
      </w:tblGrid>
      <w:tr w:rsidR="00070EC8" w:rsidRPr="009B680A" w14:paraId="496477F3" w14:textId="77777777" w:rsidTr="00D36D14">
        <w:trPr>
          <w:trHeight w:val="719"/>
        </w:trPr>
        <w:tc>
          <w:tcPr>
            <w:tcW w:w="1556" w:type="dxa"/>
            <w:vAlign w:val="center"/>
          </w:tcPr>
          <w:p w14:paraId="72EAA8E4" w14:textId="77777777" w:rsidR="00070EC8" w:rsidRPr="00492D5D" w:rsidRDefault="00070EC8" w:rsidP="00D36D14">
            <w:pPr>
              <w:jc w:val="center"/>
              <w:rPr>
                <w:rFonts w:ascii="標楷體" w:eastAsia="標楷體" w:hAnsi="標楷體"/>
                <w:b/>
                <w:sz w:val="20"/>
                <w:szCs w:val="20"/>
              </w:rPr>
            </w:pPr>
            <w:r w:rsidRPr="00492D5D">
              <w:rPr>
                <w:rFonts w:ascii="標楷體" w:eastAsia="標楷體" w:hAnsi="標楷體"/>
                <w:b/>
                <w:sz w:val="20"/>
                <w:szCs w:val="20"/>
              </w:rPr>
              <w:t>教材來源</w:t>
            </w:r>
          </w:p>
        </w:tc>
        <w:tc>
          <w:tcPr>
            <w:tcW w:w="14318" w:type="dxa"/>
            <w:vAlign w:val="center"/>
          </w:tcPr>
          <w:p w14:paraId="2F5E22A9" w14:textId="77777777" w:rsidR="00070EC8" w:rsidRPr="00492D5D" w:rsidRDefault="00070EC8" w:rsidP="00D36D14">
            <w:pPr>
              <w:pStyle w:val="TableParagraph"/>
              <w:tabs>
                <w:tab w:val="left" w:pos="792"/>
                <w:tab w:val="left" w:pos="3193"/>
                <w:tab w:val="left" w:pos="4893"/>
              </w:tabs>
              <w:spacing w:before="170"/>
              <w:ind w:left="480" w:firstLine="350"/>
              <w:jc w:val="both"/>
              <w:rPr>
                <w:rFonts w:ascii="標楷體" w:eastAsia="標楷體" w:hAnsi="標楷體"/>
                <w:sz w:val="20"/>
                <w:szCs w:val="20"/>
                <w:lang w:eastAsia="zh-TW"/>
              </w:rPr>
            </w:pPr>
            <w:r w:rsidRPr="00492D5D">
              <w:rPr>
                <w:rFonts w:ascii="標楷體" w:eastAsia="標楷體" w:hAnsi="標楷體"/>
                <w:sz w:val="20"/>
                <w:szCs w:val="20"/>
              </w:rPr>
              <w:sym w:font="Wingdings 2" w:char="F052"/>
            </w:r>
            <w:r w:rsidRPr="00492D5D">
              <w:rPr>
                <w:rFonts w:ascii="標楷體" w:eastAsia="標楷體" w:hAnsi="標楷體"/>
                <w:sz w:val="20"/>
                <w:szCs w:val="20"/>
                <w:lang w:eastAsia="zh-TW"/>
              </w:rPr>
              <w:t>選用教科書</w:t>
            </w:r>
            <w:r w:rsidRPr="00492D5D">
              <w:rPr>
                <w:rFonts w:ascii="標楷體" w:eastAsia="標楷體" w:hAnsi="標楷體"/>
                <w:spacing w:val="-4"/>
                <w:sz w:val="20"/>
                <w:szCs w:val="20"/>
                <w:lang w:eastAsia="zh-TW"/>
              </w:rPr>
              <w:t xml:space="preserve"> </w:t>
            </w:r>
            <w:r w:rsidRPr="00492D5D">
              <w:rPr>
                <w:rFonts w:ascii="標楷體" w:eastAsia="標楷體" w:hAnsi="標楷體"/>
                <w:sz w:val="20"/>
                <w:szCs w:val="20"/>
                <w:lang w:eastAsia="zh-TW"/>
              </w:rPr>
              <w:t>(</w:t>
            </w:r>
            <w:r w:rsidRPr="00492D5D">
              <w:rPr>
                <w:rFonts w:ascii="標楷體" w:eastAsia="標楷體" w:hAnsi="標楷體" w:hint="eastAsia"/>
                <w:spacing w:val="-7"/>
                <w:sz w:val="20"/>
                <w:szCs w:val="20"/>
                <w:lang w:eastAsia="zh-TW"/>
              </w:rPr>
              <w:t>何嘉仁</w:t>
            </w:r>
            <w:r w:rsidRPr="00492D5D">
              <w:rPr>
                <w:rFonts w:ascii="標楷體" w:eastAsia="標楷體" w:hAnsi="標楷體"/>
                <w:spacing w:val="-10"/>
                <w:sz w:val="20"/>
                <w:szCs w:val="20"/>
                <w:lang w:eastAsia="zh-TW"/>
              </w:rPr>
              <w:t>)</w:t>
            </w:r>
            <w:r w:rsidRPr="00492D5D">
              <w:rPr>
                <w:rFonts w:ascii="標楷體" w:eastAsia="標楷體" w:hAnsi="標楷體"/>
                <w:sz w:val="20"/>
                <w:szCs w:val="20"/>
                <w:lang w:eastAsia="zh-TW"/>
              </w:rPr>
              <w:tab/>
            </w:r>
            <w:r w:rsidRPr="00492D5D">
              <w:rPr>
                <w:rFonts w:ascii="標楷體" w:eastAsia="標楷體" w:hAnsi="標楷體" w:cs="Microsoft YaHei" w:hint="eastAsia"/>
                <w:spacing w:val="-2"/>
                <w:sz w:val="20"/>
                <w:szCs w:val="20"/>
                <w:lang w:eastAsia="zh-TW"/>
              </w:rPr>
              <w:t>□</w:t>
            </w:r>
            <w:r w:rsidRPr="00492D5D">
              <w:rPr>
                <w:rFonts w:ascii="標楷體" w:eastAsia="標楷體" w:hAnsi="標楷體"/>
                <w:spacing w:val="-2"/>
                <w:sz w:val="20"/>
                <w:szCs w:val="20"/>
                <w:lang w:eastAsia="zh-TW"/>
              </w:rPr>
              <w:t>自編教材(請按單元</w:t>
            </w:r>
            <w:proofErr w:type="gramStart"/>
            <w:r w:rsidRPr="00492D5D">
              <w:rPr>
                <w:rFonts w:ascii="標楷體" w:eastAsia="標楷體" w:hAnsi="標楷體"/>
                <w:spacing w:val="-2"/>
                <w:sz w:val="20"/>
                <w:szCs w:val="20"/>
                <w:lang w:eastAsia="zh-TW"/>
              </w:rPr>
              <w:t>條列敘明</w:t>
            </w:r>
            <w:proofErr w:type="gramEnd"/>
            <w:r w:rsidRPr="00492D5D">
              <w:rPr>
                <w:rFonts w:ascii="標楷體" w:eastAsia="標楷體" w:hAnsi="標楷體"/>
                <w:spacing w:val="-2"/>
                <w:sz w:val="20"/>
                <w:szCs w:val="20"/>
                <w:lang w:eastAsia="zh-TW"/>
              </w:rPr>
              <w:t>於教學資源中</w:t>
            </w:r>
            <w:r w:rsidRPr="00492D5D">
              <w:rPr>
                <w:rFonts w:ascii="標楷體" w:eastAsia="標楷體" w:hAnsi="標楷體"/>
                <w:spacing w:val="-10"/>
                <w:sz w:val="20"/>
                <w:szCs w:val="20"/>
                <w:lang w:eastAsia="zh-TW"/>
              </w:rPr>
              <w:t>)</w:t>
            </w:r>
          </w:p>
        </w:tc>
      </w:tr>
      <w:tr w:rsidR="00070EC8" w:rsidRPr="009B680A" w14:paraId="1807E6B7" w14:textId="77777777" w:rsidTr="00D36D14">
        <w:trPr>
          <w:trHeight w:val="960"/>
        </w:trPr>
        <w:tc>
          <w:tcPr>
            <w:tcW w:w="1556" w:type="dxa"/>
            <w:vAlign w:val="center"/>
          </w:tcPr>
          <w:p w14:paraId="2E5A74DA" w14:textId="77777777" w:rsidR="00070EC8" w:rsidRPr="00492D5D" w:rsidRDefault="00070EC8" w:rsidP="00D36D14">
            <w:pPr>
              <w:jc w:val="center"/>
              <w:rPr>
                <w:rFonts w:ascii="標楷體" w:eastAsia="標楷體" w:hAnsi="標楷體"/>
                <w:b/>
                <w:sz w:val="20"/>
                <w:szCs w:val="20"/>
                <w:lang w:eastAsia="zh-TW"/>
              </w:rPr>
            </w:pPr>
            <w:r w:rsidRPr="00492D5D">
              <w:rPr>
                <w:rFonts w:ascii="標楷體" w:eastAsia="標楷體" w:hAnsi="標楷體"/>
                <w:b/>
                <w:sz w:val="20"/>
                <w:szCs w:val="20"/>
                <w:lang w:eastAsia="zh-TW"/>
              </w:rPr>
              <w:t>本主題是否融入資訊科技</w:t>
            </w:r>
          </w:p>
          <w:p w14:paraId="5F41A549" w14:textId="77777777" w:rsidR="00070EC8" w:rsidRPr="00492D5D" w:rsidRDefault="00070EC8" w:rsidP="00D36D14">
            <w:pPr>
              <w:jc w:val="center"/>
              <w:rPr>
                <w:rFonts w:ascii="標楷體" w:eastAsia="標楷體" w:hAnsi="標楷體"/>
                <w:b/>
                <w:sz w:val="20"/>
                <w:szCs w:val="20"/>
              </w:rPr>
            </w:pPr>
            <w:r w:rsidRPr="00492D5D">
              <w:rPr>
                <w:rFonts w:ascii="標楷體" w:eastAsia="標楷體" w:hAnsi="標楷體"/>
                <w:b/>
                <w:sz w:val="20"/>
                <w:szCs w:val="20"/>
              </w:rPr>
              <w:t>教</w:t>
            </w:r>
            <w:r w:rsidRPr="00492D5D">
              <w:rPr>
                <w:rFonts w:ascii="標楷體" w:eastAsia="標楷體" w:hAnsi="標楷體"/>
                <w:b/>
                <w:spacing w:val="-4"/>
                <w:sz w:val="20"/>
                <w:szCs w:val="20"/>
              </w:rPr>
              <w:t>學內容</w:t>
            </w:r>
          </w:p>
        </w:tc>
        <w:tc>
          <w:tcPr>
            <w:tcW w:w="14318" w:type="dxa"/>
            <w:vAlign w:val="center"/>
          </w:tcPr>
          <w:p w14:paraId="746ED668" w14:textId="77777777" w:rsidR="00070EC8" w:rsidRPr="00492D5D" w:rsidRDefault="00070EC8" w:rsidP="00D36D14">
            <w:pPr>
              <w:pStyle w:val="TableParagraph"/>
              <w:tabs>
                <w:tab w:val="left" w:pos="393"/>
              </w:tabs>
              <w:spacing w:before="177"/>
              <w:ind w:left="480" w:firstLine="350"/>
              <w:jc w:val="both"/>
              <w:rPr>
                <w:rFonts w:ascii="標楷體" w:eastAsia="標楷體" w:hAnsi="標楷體"/>
                <w:sz w:val="20"/>
                <w:szCs w:val="20"/>
                <w:lang w:eastAsia="zh-TW"/>
              </w:rPr>
            </w:pPr>
            <w:r w:rsidRPr="00492D5D">
              <w:rPr>
                <w:rFonts w:ascii="標楷體" w:eastAsia="標楷體" w:hAnsi="標楷體"/>
                <w:sz w:val="20"/>
                <w:szCs w:val="20"/>
              </w:rPr>
              <w:sym w:font="Wingdings 2" w:char="F052"/>
            </w:r>
            <w:r w:rsidRPr="00492D5D">
              <w:rPr>
                <w:rFonts w:ascii="標楷體" w:eastAsia="標楷體" w:hAnsi="標楷體"/>
                <w:spacing w:val="1"/>
                <w:sz w:val="20"/>
                <w:szCs w:val="20"/>
                <w:lang w:eastAsia="zh-TW"/>
              </w:rPr>
              <w:t>無 融入資訊科技教學內容</w:t>
            </w:r>
          </w:p>
          <w:p w14:paraId="5B243B68" w14:textId="77777777" w:rsidR="00070EC8" w:rsidRPr="00492D5D" w:rsidRDefault="00070EC8" w:rsidP="00D36D14">
            <w:pPr>
              <w:pStyle w:val="TableParagraph"/>
              <w:tabs>
                <w:tab w:val="left" w:pos="393"/>
              </w:tabs>
              <w:spacing w:before="177"/>
              <w:ind w:left="480" w:firstLine="350"/>
              <w:jc w:val="both"/>
              <w:rPr>
                <w:rFonts w:ascii="標楷體" w:eastAsia="標楷體" w:hAnsi="標楷體"/>
                <w:sz w:val="20"/>
                <w:szCs w:val="20"/>
                <w:lang w:eastAsia="zh-TW"/>
              </w:rPr>
            </w:pPr>
            <w:r w:rsidRPr="00492D5D">
              <w:rPr>
                <w:rFonts w:ascii="標楷體" w:eastAsia="標楷體" w:hAnsi="標楷體"/>
                <w:sz w:val="20"/>
                <w:szCs w:val="20"/>
                <w:lang w:eastAsia="zh-TW"/>
              </w:rPr>
              <w:t>□有</w:t>
            </w:r>
            <w:r w:rsidRPr="00492D5D">
              <w:rPr>
                <w:rFonts w:ascii="標楷體" w:eastAsia="標楷體" w:hAnsi="標楷體"/>
                <w:spacing w:val="57"/>
                <w:sz w:val="20"/>
                <w:szCs w:val="20"/>
                <w:lang w:eastAsia="zh-TW"/>
              </w:rPr>
              <w:t xml:space="preserve"> </w:t>
            </w:r>
            <w:r w:rsidRPr="00492D5D">
              <w:rPr>
                <w:rFonts w:ascii="標楷體" w:eastAsia="標楷體" w:hAnsi="標楷體"/>
                <w:sz w:val="20"/>
                <w:szCs w:val="20"/>
                <w:lang w:eastAsia="zh-TW"/>
              </w:rPr>
              <w:t>融入資訊科技教學內容</w:t>
            </w:r>
            <w:r w:rsidRPr="00492D5D">
              <w:rPr>
                <w:rFonts w:ascii="標楷體" w:eastAsia="標楷體" w:hAnsi="標楷體"/>
                <w:spacing w:val="57"/>
                <w:sz w:val="20"/>
                <w:szCs w:val="20"/>
                <w:lang w:eastAsia="zh-TW"/>
              </w:rPr>
              <w:t xml:space="preserve"> </w:t>
            </w:r>
            <w:r w:rsidRPr="00492D5D">
              <w:rPr>
                <w:rFonts w:ascii="標楷體" w:eastAsia="標楷體" w:hAnsi="標楷體"/>
                <w:sz w:val="20"/>
                <w:szCs w:val="20"/>
                <w:lang w:eastAsia="zh-TW"/>
              </w:rPr>
              <w:t>共</w:t>
            </w:r>
            <w:r w:rsidRPr="00492D5D">
              <w:rPr>
                <w:rFonts w:ascii="標楷體" w:eastAsia="標楷體" w:hAnsi="標楷體"/>
                <w:spacing w:val="-10"/>
                <w:sz w:val="20"/>
                <w:szCs w:val="20"/>
                <w:lang w:eastAsia="zh-TW"/>
              </w:rPr>
              <w:t>(</w:t>
            </w:r>
            <w:r w:rsidRPr="00492D5D">
              <w:rPr>
                <w:rFonts w:ascii="標楷體" w:eastAsia="標楷體" w:hAnsi="標楷體"/>
                <w:sz w:val="20"/>
                <w:szCs w:val="20"/>
                <w:lang w:eastAsia="zh-TW"/>
              </w:rPr>
              <w:tab/>
              <w:t>)節</w:t>
            </w:r>
            <w:r w:rsidRPr="00492D5D">
              <w:rPr>
                <w:rFonts w:ascii="標楷體" w:eastAsia="標楷體" w:hAnsi="標楷體"/>
                <w:spacing w:val="41"/>
                <w:sz w:val="20"/>
                <w:szCs w:val="20"/>
                <w:lang w:eastAsia="zh-TW"/>
              </w:rPr>
              <w:t xml:space="preserve">  </w:t>
            </w:r>
            <w:r w:rsidRPr="00492D5D">
              <w:rPr>
                <w:rFonts w:ascii="標楷體" w:eastAsia="標楷體" w:hAnsi="標楷體"/>
                <w:sz w:val="20"/>
                <w:szCs w:val="20"/>
                <w:lang w:eastAsia="zh-TW"/>
              </w:rPr>
              <w:t>(以連結資訊科技議題為主</w:t>
            </w:r>
            <w:r w:rsidRPr="00492D5D">
              <w:rPr>
                <w:rFonts w:ascii="標楷體" w:eastAsia="標楷體" w:hAnsi="標楷體"/>
                <w:spacing w:val="-10"/>
                <w:sz w:val="20"/>
                <w:szCs w:val="20"/>
                <w:lang w:eastAsia="zh-TW"/>
              </w:rPr>
              <w:t>)</w:t>
            </w:r>
          </w:p>
        </w:tc>
      </w:tr>
      <w:tr w:rsidR="00070EC8" w:rsidRPr="009B680A" w14:paraId="1968ED07" w14:textId="77777777" w:rsidTr="00D36D14">
        <w:trPr>
          <w:trHeight w:val="3201"/>
        </w:trPr>
        <w:tc>
          <w:tcPr>
            <w:tcW w:w="1556" w:type="dxa"/>
            <w:vAlign w:val="center"/>
          </w:tcPr>
          <w:p w14:paraId="022ABD78" w14:textId="77777777" w:rsidR="00070EC8" w:rsidRPr="00492D5D" w:rsidRDefault="00070EC8" w:rsidP="00D36D14">
            <w:pPr>
              <w:jc w:val="center"/>
              <w:rPr>
                <w:rFonts w:ascii="標楷體" w:eastAsia="標楷體" w:hAnsi="標楷體"/>
                <w:b/>
                <w:spacing w:val="-2"/>
                <w:sz w:val="20"/>
                <w:szCs w:val="20"/>
                <w:lang w:eastAsia="zh-TW"/>
              </w:rPr>
            </w:pPr>
            <w:r w:rsidRPr="00492D5D">
              <w:rPr>
                <w:rFonts w:ascii="標楷體" w:eastAsia="標楷體" w:hAnsi="標楷體"/>
                <w:b/>
                <w:spacing w:val="-2"/>
                <w:sz w:val="20"/>
                <w:szCs w:val="20"/>
                <w:lang w:eastAsia="zh-TW"/>
              </w:rPr>
              <w:t>特教需求學生</w:t>
            </w:r>
          </w:p>
          <w:p w14:paraId="3CB366E8" w14:textId="77777777" w:rsidR="00070EC8" w:rsidRPr="00492D5D" w:rsidRDefault="00070EC8" w:rsidP="00D36D14">
            <w:pPr>
              <w:jc w:val="center"/>
              <w:rPr>
                <w:rFonts w:ascii="標楷體" w:eastAsia="標楷體" w:hAnsi="標楷體"/>
                <w:b/>
                <w:spacing w:val="-4"/>
                <w:sz w:val="20"/>
                <w:szCs w:val="20"/>
                <w:lang w:eastAsia="zh-TW"/>
              </w:rPr>
            </w:pPr>
            <w:r w:rsidRPr="00492D5D">
              <w:rPr>
                <w:rFonts w:ascii="標楷體" w:eastAsia="標楷體" w:hAnsi="標楷體"/>
                <w:b/>
                <w:spacing w:val="-4"/>
                <w:sz w:val="20"/>
                <w:szCs w:val="20"/>
                <w:lang w:eastAsia="zh-TW"/>
              </w:rPr>
              <w:t>課程調整</w:t>
            </w:r>
          </w:p>
        </w:tc>
        <w:tc>
          <w:tcPr>
            <w:tcW w:w="14318" w:type="dxa"/>
            <w:vAlign w:val="center"/>
          </w:tcPr>
          <w:p w14:paraId="497FA29B" w14:textId="77777777" w:rsidR="00070EC8" w:rsidRPr="00492D5D" w:rsidRDefault="00070EC8" w:rsidP="00D36D14">
            <w:pPr>
              <w:pStyle w:val="TableParagraph"/>
              <w:tabs>
                <w:tab w:val="left" w:pos="2817"/>
                <w:tab w:val="left" w:pos="9421"/>
              </w:tabs>
              <w:spacing w:before="31"/>
              <w:ind w:left="480" w:firstLine="350"/>
              <w:jc w:val="both"/>
              <w:rPr>
                <w:rFonts w:ascii="標楷體" w:eastAsia="標楷體" w:hAnsi="標楷體"/>
                <w:sz w:val="20"/>
                <w:szCs w:val="20"/>
                <w:lang w:eastAsia="zh-TW"/>
              </w:rPr>
            </w:pPr>
            <w:r w:rsidRPr="00492D5D">
              <w:rPr>
                <w:rFonts w:ascii="標楷體" w:eastAsia="標楷體" w:hAnsi="標楷體"/>
                <w:sz w:val="20"/>
                <w:szCs w:val="20"/>
                <w:lang w:eastAsia="zh-TW"/>
              </w:rPr>
              <w:t>※身心障礙類學生:</w:t>
            </w:r>
            <w:r w:rsidRPr="00492D5D">
              <w:rPr>
                <w:rFonts w:ascii="標楷體" w:eastAsia="標楷體" w:hAnsi="標楷體"/>
                <w:sz w:val="20"/>
                <w:szCs w:val="20"/>
              </w:rPr>
              <w:sym w:font="Wingdings 2" w:char="F052"/>
            </w:r>
            <w:r w:rsidRPr="00492D5D">
              <w:rPr>
                <w:rFonts w:ascii="標楷體" w:eastAsia="標楷體" w:hAnsi="標楷體"/>
                <w:spacing w:val="-10"/>
                <w:sz w:val="20"/>
                <w:szCs w:val="20"/>
                <w:lang w:eastAsia="zh-TW"/>
              </w:rPr>
              <w:t>無</w:t>
            </w:r>
            <w:r w:rsidRPr="00492D5D">
              <w:rPr>
                <w:rFonts w:ascii="標楷體" w:eastAsia="標楷體" w:hAnsi="標楷體"/>
                <w:sz w:val="20"/>
                <w:szCs w:val="20"/>
                <w:lang w:eastAsia="zh-TW"/>
              </w:rPr>
              <w:t xml:space="preserve">  □有-智能障礙(</w:t>
            </w:r>
            <w:r w:rsidRPr="00492D5D">
              <w:rPr>
                <w:rFonts w:ascii="標楷體" w:eastAsia="標楷體" w:hAnsi="標楷體"/>
                <w:spacing w:val="-8"/>
                <w:sz w:val="20"/>
                <w:szCs w:val="20"/>
                <w:lang w:eastAsia="zh-TW"/>
              </w:rPr>
              <w:t xml:space="preserve"> </w:t>
            </w:r>
            <w:r w:rsidRPr="00492D5D">
              <w:rPr>
                <w:rFonts w:ascii="標楷體" w:eastAsia="標楷體" w:hAnsi="標楷體"/>
                <w:sz w:val="20"/>
                <w:szCs w:val="20"/>
                <w:lang w:eastAsia="zh-TW"/>
              </w:rPr>
              <w:t>)人、學習障礙(</w:t>
            </w:r>
            <w:r w:rsidRPr="00492D5D">
              <w:rPr>
                <w:rFonts w:ascii="標楷體" w:eastAsia="標楷體" w:hAnsi="標楷體"/>
                <w:spacing w:val="-8"/>
                <w:sz w:val="20"/>
                <w:szCs w:val="20"/>
                <w:lang w:eastAsia="zh-TW"/>
              </w:rPr>
              <w:t xml:space="preserve"> </w:t>
            </w:r>
            <w:r w:rsidRPr="00492D5D">
              <w:rPr>
                <w:rFonts w:ascii="標楷體" w:eastAsia="標楷體" w:hAnsi="標楷體"/>
                <w:sz w:val="20"/>
                <w:szCs w:val="20"/>
                <w:lang w:eastAsia="zh-TW"/>
              </w:rPr>
              <w:t>)人、情緒障礙(</w:t>
            </w:r>
            <w:r w:rsidRPr="00492D5D">
              <w:rPr>
                <w:rFonts w:ascii="標楷體" w:eastAsia="標楷體" w:hAnsi="標楷體"/>
                <w:spacing w:val="-8"/>
                <w:sz w:val="20"/>
                <w:szCs w:val="20"/>
                <w:lang w:eastAsia="zh-TW"/>
              </w:rPr>
              <w:t xml:space="preserve"> </w:t>
            </w:r>
            <w:r w:rsidRPr="00492D5D">
              <w:rPr>
                <w:rFonts w:ascii="標楷體" w:eastAsia="標楷體" w:hAnsi="標楷體"/>
                <w:sz w:val="20"/>
                <w:szCs w:val="20"/>
                <w:lang w:eastAsia="zh-TW"/>
              </w:rPr>
              <w:t>)人、自閉症</w:t>
            </w:r>
            <w:r w:rsidRPr="00492D5D">
              <w:rPr>
                <w:rFonts w:ascii="標楷體" w:eastAsia="標楷體" w:hAnsi="標楷體"/>
                <w:spacing w:val="-10"/>
                <w:sz w:val="20"/>
                <w:szCs w:val="20"/>
                <w:lang w:eastAsia="zh-TW"/>
              </w:rPr>
              <w:t>(</w:t>
            </w:r>
            <w:r w:rsidRPr="00492D5D">
              <w:rPr>
                <w:rFonts w:ascii="標楷體" w:eastAsia="標楷體" w:hAnsi="標楷體"/>
                <w:sz w:val="20"/>
                <w:szCs w:val="20"/>
                <w:lang w:eastAsia="zh-TW"/>
              </w:rPr>
              <w:tab/>
            </w:r>
            <w:r w:rsidRPr="00492D5D">
              <w:rPr>
                <w:rFonts w:ascii="標楷體" w:eastAsia="標楷體" w:hAnsi="標楷體"/>
                <w:spacing w:val="-2"/>
                <w:sz w:val="20"/>
                <w:szCs w:val="20"/>
                <w:lang w:eastAsia="zh-TW"/>
              </w:rPr>
              <w:t>)人</w:t>
            </w:r>
          </w:p>
          <w:p w14:paraId="408DFA5C" w14:textId="77777777" w:rsidR="00070EC8" w:rsidRPr="00492D5D" w:rsidRDefault="00070EC8" w:rsidP="00D36D14">
            <w:pPr>
              <w:pStyle w:val="TableParagraph"/>
              <w:tabs>
                <w:tab w:val="left" w:pos="2707"/>
              </w:tabs>
              <w:spacing w:before="390"/>
              <w:ind w:left="480" w:firstLine="350"/>
              <w:jc w:val="both"/>
              <w:rPr>
                <w:rFonts w:ascii="標楷體" w:eastAsia="標楷體" w:hAnsi="標楷體"/>
                <w:sz w:val="20"/>
                <w:szCs w:val="20"/>
                <w:lang w:eastAsia="zh-TW"/>
              </w:rPr>
            </w:pPr>
            <w:r w:rsidRPr="00492D5D">
              <w:rPr>
                <w:rFonts w:ascii="標楷體" w:eastAsia="標楷體" w:hAnsi="標楷體"/>
                <w:sz w:val="20"/>
                <w:szCs w:val="20"/>
                <w:lang w:eastAsia="zh-TW"/>
              </w:rPr>
              <w:t>※資賦優異</w:t>
            </w:r>
            <w:r w:rsidRPr="00492D5D">
              <w:rPr>
                <w:rFonts w:ascii="標楷體" w:eastAsia="標楷體" w:hAnsi="標楷體" w:hint="eastAsia"/>
                <w:sz w:val="20"/>
                <w:szCs w:val="20"/>
                <w:lang w:eastAsia="zh-TW"/>
              </w:rPr>
              <w:t>類</w:t>
            </w:r>
            <w:r w:rsidRPr="00492D5D">
              <w:rPr>
                <w:rFonts w:ascii="標楷體" w:eastAsia="標楷體" w:hAnsi="標楷體"/>
                <w:sz w:val="20"/>
                <w:szCs w:val="20"/>
                <w:lang w:eastAsia="zh-TW"/>
              </w:rPr>
              <w:t>學生:</w:t>
            </w:r>
            <w:r w:rsidRPr="00492D5D">
              <w:rPr>
                <w:rFonts w:ascii="標楷體" w:eastAsia="標楷體" w:hAnsi="標楷體"/>
                <w:sz w:val="20"/>
                <w:szCs w:val="20"/>
              </w:rPr>
              <w:sym w:font="Wingdings 2" w:char="F052"/>
            </w:r>
            <w:r w:rsidRPr="00492D5D">
              <w:rPr>
                <w:rFonts w:ascii="標楷體" w:eastAsia="標楷體" w:hAnsi="標楷體"/>
                <w:spacing w:val="-10"/>
                <w:sz w:val="20"/>
                <w:szCs w:val="20"/>
                <w:lang w:eastAsia="zh-TW"/>
              </w:rPr>
              <w:t>無</w:t>
            </w:r>
            <w:r w:rsidRPr="00492D5D">
              <w:rPr>
                <w:rFonts w:ascii="標楷體" w:eastAsia="標楷體" w:hAnsi="標楷體"/>
                <w:sz w:val="20"/>
                <w:szCs w:val="20"/>
                <w:lang w:eastAsia="zh-TW"/>
              </w:rPr>
              <w:t xml:space="preserve">  □有-(自行填入類型/人數，如一般智能資</w:t>
            </w:r>
            <w:proofErr w:type="gramStart"/>
            <w:r w:rsidRPr="00492D5D">
              <w:rPr>
                <w:rFonts w:ascii="標楷體" w:eastAsia="標楷體" w:hAnsi="標楷體"/>
                <w:sz w:val="20"/>
                <w:szCs w:val="20"/>
                <w:lang w:eastAsia="zh-TW"/>
              </w:rPr>
              <w:t>優</w:t>
            </w:r>
            <w:proofErr w:type="gramEnd"/>
            <w:r w:rsidRPr="00492D5D">
              <w:rPr>
                <w:rFonts w:ascii="標楷體" w:eastAsia="標楷體" w:hAnsi="標楷體"/>
                <w:sz w:val="20"/>
                <w:szCs w:val="20"/>
                <w:lang w:eastAsia="zh-TW"/>
              </w:rPr>
              <w:t>優異</w:t>
            </w:r>
            <w:r w:rsidRPr="00492D5D">
              <w:rPr>
                <w:rFonts w:ascii="標楷體" w:eastAsia="標楷體" w:hAnsi="標楷體"/>
                <w:spacing w:val="16"/>
                <w:sz w:val="20"/>
                <w:szCs w:val="20"/>
                <w:lang w:eastAsia="zh-TW"/>
              </w:rPr>
              <w:t xml:space="preserve"> </w:t>
            </w:r>
            <w:r w:rsidRPr="00492D5D">
              <w:rPr>
                <w:rFonts w:ascii="標楷體" w:eastAsia="標楷體" w:hAnsi="標楷體"/>
                <w:sz w:val="20"/>
                <w:szCs w:val="20"/>
                <w:lang w:eastAsia="zh-TW"/>
              </w:rPr>
              <w:t>2</w:t>
            </w:r>
            <w:r w:rsidRPr="00492D5D">
              <w:rPr>
                <w:rFonts w:ascii="標楷體" w:eastAsia="標楷體" w:hAnsi="標楷體"/>
                <w:spacing w:val="14"/>
                <w:sz w:val="20"/>
                <w:szCs w:val="20"/>
                <w:lang w:eastAsia="zh-TW"/>
              </w:rPr>
              <w:t xml:space="preserve"> </w:t>
            </w:r>
            <w:r w:rsidRPr="00492D5D">
              <w:rPr>
                <w:rFonts w:ascii="標楷體" w:eastAsia="標楷體" w:hAnsi="標楷體"/>
                <w:sz w:val="20"/>
                <w:szCs w:val="20"/>
                <w:lang w:eastAsia="zh-TW"/>
              </w:rPr>
              <w:t>人</w:t>
            </w:r>
            <w:r w:rsidRPr="00492D5D">
              <w:rPr>
                <w:rFonts w:ascii="標楷體" w:eastAsia="標楷體" w:hAnsi="標楷體"/>
                <w:spacing w:val="-10"/>
                <w:sz w:val="20"/>
                <w:szCs w:val="20"/>
                <w:lang w:eastAsia="zh-TW"/>
              </w:rPr>
              <w:t>)</w:t>
            </w:r>
          </w:p>
          <w:p w14:paraId="21CA8466" w14:textId="77777777" w:rsidR="00070EC8" w:rsidRPr="00492D5D" w:rsidRDefault="00070EC8" w:rsidP="00D36D14">
            <w:pPr>
              <w:pStyle w:val="TableParagraph"/>
              <w:spacing w:before="6"/>
              <w:ind w:firstLine="350"/>
              <w:jc w:val="both"/>
              <w:rPr>
                <w:rFonts w:ascii="標楷體" w:eastAsia="標楷體" w:hAnsi="標楷體"/>
                <w:sz w:val="20"/>
                <w:szCs w:val="20"/>
                <w:lang w:eastAsia="zh-TW"/>
              </w:rPr>
            </w:pPr>
          </w:p>
          <w:p w14:paraId="714602E3" w14:textId="77777777" w:rsidR="00070EC8" w:rsidRPr="00492D5D" w:rsidRDefault="00070EC8" w:rsidP="00D36D14">
            <w:pPr>
              <w:pStyle w:val="TableParagraph"/>
              <w:spacing w:line="292" w:lineRule="auto"/>
              <w:ind w:left="480" w:right="10809" w:firstLine="343"/>
              <w:jc w:val="both"/>
              <w:rPr>
                <w:rFonts w:ascii="標楷體" w:eastAsia="標楷體" w:hAnsi="標楷體"/>
                <w:spacing w:val="-2"/>
                <w:sz w:val="20"/>
                <w:szCs w:val="20"/>
                <w:lang w:eastAsia="zh-TW"/>
              </w:rPr>
            </w:pPr>
            <w:r w:rsidRPr="00492D5D">
              <w:rPr>
                <w:rFonts w:ascii="標楷體" w:eastAsia="標楷體" w:hAnsi="標楷體"/>
                <w:spacing w:val="-2"/>
                <w:sz w:val="20"/>
                <w:szCs w:val="20"/>
                <w:lang w:eastAsia="zh-TW"/>
              </w:rPr>
              <w:t xml:space="preserve">※課程調整建議(特教老師填寫)： </w:t>
            </w:r>
          </w:p>
          <w:p w14:paraId="25E9A365" w14:textId="77777777" w:rsidR="00070EC8" w:rsidRPr="00492D5D" w:rsidRDefault="00070EC8" w:rsidP="00D36D14">
            <w:pPr>
              <w:pStyle w:val="TableParagraph"/>
              <w:spacing w:line="292" w:lineRule="auto"/>
              <w:ind w:left="480" w:right="10809" w:firstLine="346"/>
              <w:jc w:val="both"/>
              <w:rPr>
                <w:rFonts w:ascii="標楷體" w:eastAsia="標楷體" w:hAnsi="標楷體"/>
                <w:sz w:val="20"/>
                <w:szCs w:val="20"/>
                <w:lang w:eastAsia="zh-TW"/>
              </w:rPr>
            </w:pPr>
            <w:r w:rsidRPr="00492D5D">
              <w:rPr>
                <w:rFonts w:ascii="標楷體" w:eastAsia="標楷體" w:hAnsi="標楷體"/>
                <w:spacing w:val="-6"/>
                <w:w w:val="105"/>
                <w:sz w:val="20"/>
                <w:szCs w:val="20"/>
                <w:lang w:eastAsia="zh-TW"/>
              </w:rPr>
              <w:t>1.</w:t>
            </w:r>
          </w:p>
          <w:p w14:paraId="0F2E26F2" w14:textId="77777777" w:rsidR="00070EC8" w:rsidRPr="00492D5D" w:rsidRDefault="00070EC8" w:rsidP="00D36D14">
            <w:pPr>
              <w:pStyle w:val="TableParagraph"/>
              <w:tabs>
                <w:tab w:val="left" w:pos="6159"/>
              </w:tabs>
              <w:spacing w:before="49"/>
              <w:ind w:left="480" w:firstLine="333"/>
              <w:jc w:val="both"/>
              <w:rPr>
                <w:rFonts w:ascii="標楷體" w:eastAsia="標楷體" w:hAnsi="標楷體"/>
                <w:sz w:val="20"/>
                <w:szCs w:val="20"/>
                <w:lang w:eastAsia="zh-TW"/>
              </w:rPr>
            </w:pPr>
            <w:r w:rsidRPr="00492D5D">
              <w:rPr>
                <w:rFonts w:ascii="標楷體" w:eastAsia="標楷體" w:hAnsi="標楷體"/>
                <w:spacing w:val="-5"/>
                <w:sz w:val="20"/>
                <w:szCs w:val="20"/>
                <w:lang w:eastAsia="zh-TW"/>
              </w:rPr>
              <w:t>2.</w:t>
            </w:r>
            <w:r w:rsidRPr="00492D5D">
              <w:rPr>
                <w:rFonts w:ascii="標楷體" w:eastAsia="標楷體" w:hAnsi="標楷體"/>
                <w:sz w:val="20"/>
                <w:szCs w:val="20"/>
                <w:lang w:eastAsia="zh-TW"/>
              </w:rPr>
              <w:tab/>
            </w:r>
            <w:r w:rsidRPr="00492D5D">
              <w:rPr>
                <w:rFonts w:ascii="標楷體" w:eastAsia="標楷體" w:hAnsi="標楷體"/>
                <w:spacing w:val="-4"/>
                <w:sz w:val="20"/>
                <w:szCs w:val="20"/>
                <w:lang w:eastAsia="zh-TW"/>
              </w:rPr>
              <w:t>特教老師簽名：</w:t>
            </w:r>
          </w:p>
          <w:p w14:paraId="7898CFCD" w14:textId="77777777" w:rsidR="00070EC8" w:rsidRPr="00492D5D" w:rsidRDefault="00070EC8" w:rsidP="00D36D14">
            <w:pPr>
              <w:pStyle w:val="TableParagraph"/>
              <w:spacing w:before="141" w:line="242" w:lineRule="exact"/>
              <w:ind w:right="988" w:firstLine="340"/>
              <w:jc w:val="both"/>
              <w:rPr>
                <w:rFonts w:ascii="標楷體" w:eastAsia="標楷體" w:hAnsi="標楷體"/>
                <w:sz w:val="20"/>
                <w:szCs w:val="20"/>
                <w:lang w:eastAsia="zh-TW"/>
              </w:rPr>
            </w:pPr>
            <w:r w:rsidRPr="00492D5D">
              <w:rPr>
                <w:rFonts w:ascii="標楷體" w:eastAsia="標楷體" w:hAnsi="標楷體" w:hint="eastAsia"/>
                <w:spacing w:val="-3"/>
                <w:sz w:val="20"/>
                <w:szCs w:val="20"/>
                <w:lang w:eastAsia="zh-TW"/>
              </w:rPr>
              <w:t xml:space="preserve"> </w:t>
            </w:r>
            <w:r w:rsidRPr="00492D5D">
              <w:rPr>
                <w:rFonts w:ascii="標楷體" w:eastAsia="標楷體" w:hAnsi="標楷體"/>
                <w:spacing w:val="-3"/>
                <w:sz w:val="20"/>
                <w:szCs w:val="20"/>
                <w:lang w:eastAsia="zh-TW"/>
              </w:rPr>
              <w:t xml:space="preserve">                                                              </w:t>
            </w:r>
            <w:proofErr w:type="gramStart"/>
            <w:r w:rsidRPr="00492D5D">
              <w:rPr>
                <w:rFonts w:ascii="標楷體" w:eastAsia="標楷體" w:hAnsi="標楷體"/>
                <w:spacing w:val="-3"/>
                <w:sz w:val="20"/>
                <w:szCs w:val="20"/>
                <w:lang w:eastAsia="zh-TW"/>
              </w:rPr>
              <w:t>普教老師</w:t>
            </w:r>
            <w:proofErr w:type="gramEnd"/>
            <w:r w:rsidRPr="00492D5D">
              <w:rPr>
                <w:rFonts w:ascii="標楷體" w:eastAsia="標楷體" w:hAnsi="標楷體"/>
                <w:spacing w:val="-3"/>
                <w:sz w:val="20"/>
                <w:szCs w:val="20"/>
                <w:lang w:eastAsia="zh-TW"/>
              </w:rPr>
              <w:t>簽名：</w:t>
            </w:r>
          </w:p>
        </w:tc>
      </w:tr>
    </w:tbl>
    <w:p w14:paraId="6959DB44" w14:textId="77777777" w:rsidR="00070EC8" w:rsidRPr="000F1DA8" w:rsidRDefault="00070EC8" w:rsidP="00070EC8">
      <w:pPr>
        <w:spacing w:line="440" w:lineRule="exact"/>
        <w:rPr>
          <w:rFonts w:ascii="標楷體" w:eastAsia="標楷體" w:hAnsi="標楷體"/>
          <w:b/>
          <w:sz w:val="20"/>
          <w:szCs w:val="20"/>
        </w:rPr>
      </w:pPr>
      <w:r w:rsidRPr="000F1DA8">
        <w:rPr>
          <w:rFonts w:ascii="標楷體" w:eastAsia="標楷體" w:hAnsi="標楷體" w:hint="eastAsia"/>
          <w:b/>
          <w:sz w:val="20"/>
          <w:szCs w:val="20"/>
        </w:rPr>
        <w:t>填表說明:</w:t>
      </w:r>
    </w:p>
    <w:p w14:paraId="373DA29C" w14:textId="77777777" w:rsidR="00070EC8" w:rsidRPr="000F1DA8" w:rsidRDefault="00070EC8" w:rsidP="00070EC8">
      <w:pPr>
        <w:spacing w:line="440" w:lineRule="exact"/>
        <w:rPr>
          <w:rFonts w:ascii="標楷體" w:eastAsia="標楷體" w:hAnsi="標楷體"/>
          <w:b/>
          <w:sz w:val="20"/>
          <w:szCs w:val="20"/>
        </w:rPr>
      </w:pPr>
      <w:r w:rsidRPr="000F1DA8">
        <w:rPr>
          <w:rFonts w:ascii="標楷體" w:eastAsia="標楷體" w:hAnsi="標楷體" w:hint="eastAsia"/>
          <w:b/>
          <w:sz w:val="20"/>
          <w:szCs w:val="20"/>
        </w:rPr>
        <w:t>(1)依照年級</w:t>
      </w:r>
      <w:proofErr w:type="gramStart"/>
      <w:r w:rsidRPr="000F1DA8">
        <w:rPr>
          <w:rFonts w:ascii="標楷體" w:eastAsia="標楷體" w:hAnsi="標楷體" w:hint="eastAsia"/>
          <w:b/>
          <w:sz w:val="20"/>
          <w:szCs w:val="20"/>
        </w:rPr>
        <w:t>或班群填寫</w:t>
      </w:r>
      <w:proofErr w:type="gramEnd"/>
      <w:r w:rsidRPr="000F1DA8">
        <w:rPr>
          <w:rFonts w:ascii="標楷體" w:eastAsia="標楷體" w:hAnsi="標楷體" w:hint="eastAsia"/>
          <w:b/>
          <w:sz w:val="20"/>
          <w:szCs w:val="20"/>
        </w:rPr>
        <w:t>。</w:t>
      </w:r>
    </w:p>
    <w:p w14:paraId="52940B85" w14:textId="77777777" w:rsidR="00070EC8" w:rsidRDefault="00070EC8" w:rsidP="00070EC8">
      <w:pPr>
        <w:widowControl/>
        <w:rPr>
          <w:rFonts w:ascii="標楷體" w:eastAsia="標楷體" w:hAnsi="標楷體"/>
          <w:b/>
          <w:sz w:val="20"/>
          <w:szCs w:val="20"/>
        </w:rPr>
      </w:pPr>
      <w:r w:rsidRPr="000F1DA8">
        <w:rPr>
          <w:rFonts w:ascii="標楷體" w:eastAsia="標楷體" w:hAnsi="標楷體" w:hint="eastAsia"/>
          <w:b/>
          <w:sz w:val="20"/>
          <w:szCs w:val="20"/>
        </w:rPr>
        <w:t>(2)分成上下學期，每</w:t>
      </w:r>
      <w:proofErr w:type="gramStart"/>
      <w:r w:rsidRPr="000F1DA8">
        <w:rPr>
          <w:rFonts w:ascii="標楷體" w:eastAsia="標楷體" w:hAnsi="標楷體" w:hint="eastAsia"/>
          <w:b/>
          <w:sz w:val="20"/>
          <w:szCs w:val="20"/>
        </w:rPr>
        <w:t>個</w:t>
      </w:r>
      <w:proofErr w:type="gramEnd"/>
      <w:r w:rsidRPr="000F1DA8">
        <w:rPr>
          <w:rFonts w:ascii="標楷體" w:eastAsia="標楷體" w:hAnsi="標楷體" w:hint="eastAsia"/>
          <w:b/>
          <w:sz w:val="20"/>
          <w:szCs w:val="20"/>
        </w:rPr>
        <w:t>課程主題填寫一份，例如: 一年級校訂課程每週3節，共開社區文化課程1節、社團1節、世界</w:t>
      </w:r>
      <w:proofErr w:type="gramStart"/>
      <w:r w:rsidRPr="000F1DA8">
        <w:rPr>
          <w:rFonts w:ascii="標楷體" w:eastAsia="標楷體" w:hAnsi="標楷體" w:hint="eastAsia"/>
          <w:b/>
          <w:sz w:val="20"/>
          <w:szCs w:val="20"/>
        </w:rPr>
        <w:t>好</w:t>
      </w:r>
      <w:proofErr w:type="gramEnd"/>
      <w:r w:rsidRPr="000F1DA8">
        <w:rPr>
          <w:rFonts w:ascii="標楷體" w:eastAsia="標楷體" w:hAnsi="標楷體" w:hint="eastAsia"/>
          <w:b/>
          <w:sz w:val="20"/>
          <w:szCs w:val="20"/>
        </w:rPr>
        <w:t>好玩1節三種課程，每種課程寫一份，共須填寫3份。</w:t>
      </w:r>
    </w:p>
    <w:p w14:paraId="148AC6C9" w14:textId="77777777" w:rsidR="00070EC8" w:rsidRPr="00D61D51" w:rsidRDefault="00070EC8" w:rsidP="00070EC8">
      <w:pPr>
        <w:rPr>
          <w:rFonts w:ascii="標楷體" w:eastAsia="標楷體" w:hAnsi="標楷體"/>
          <w:sz w:val="20"/>
          <w:szCs w:val="20"/>
        </w:rPr>
      </w:pPr>
    </w:p>
    <w:p w14:paraId="2AF8BBDA" w14:textId="77777777" w:rsidR="00070EC8" w:rsidRDefault="00070EC8" w:rsidP="00070EC8">
      <w:pPr>
        <w:rPr>
          <w:rFonts w:ascii="標楷體" w:eastAsia="標楷體" w:hAnsi="標楷體"/>
          <w:sz w:val="20"/>
          <w:szCs w:val="20"/>
        </w:rPr>
      </w:pPr>
    </w:p>
    <w:p w14:paraId="234B61D4" w14:textId="77777777" w:rsidR="00070EC8" w:rsidRPr="00D61D51" w:rsidRDefault="00070EC8" w:rsidP="00070EC8">
      <w:pPr>
        <w:rPr>
          <w:rFonts w:ascii="標楷體" w:eastAsia="標楷體" w:hAnsi="標楷體"/>
          <w:sz w:val="20"/>
          <w:szCs w:val="20"/>
        </w:rPr>
        <w:sectPr w:rsidR="00070EC8" w:rsidRPr="00D61D51" w:rsidSect="00070EC8">
          <w:type w:val="continuous"/>
          <w:pgSz w:w="16840" w:h="11910" w:orient="landscape"/>
          <w:pgMar w:top="400" w:right="280" w:bottom="280" w:left="460" w:header="720" w:footer="720" w:gutter="0"/>
          <w:cols w:space="720"/>
        </w:sectPr>
      </w:pPr>
    </w:p>
    <w:p w14:paraId="1DF4CE5F" w14:textId="77777777" w:rsidR="00070EC8" w:rsidRPr="009B680A" w:rsidRDefault="00070EC8" w:rsidP="00070EC8">
      <w:pPr>
        <w:pStyle w:val="a6"/>
        <w:jc w:val="center"/>
        <w:rPr>
          <w:rFonts w:ascii="標楷體" w:eastAsia="標楷體" w:hAnsi="標楷體"/>
          <w:b/>
          <w:szCs w:val="20"/>
        </w:rPr>
      </w:pPr>
      <w:r w:rsidRPr="00574EA6">
        <w:rPr>
          <w:rFonts w:ascii="標楷體" w:eastAsia="標楷體" w:hAnsi="標楷體" w:cs="Adobe Clean Han ExtraBold" w:hint="eastAsia"/>
          <w:b/>
          <w:bCs/>
          <w:spacing w:val="1"/>
          <w:szCs w:val="20"/>
        </w:rPr>
        <w:lastRenderedPageBreak/>
        <w:t>國立嘉科實驗高級中等學校</w:t>
      </w:r>
      <w:r w:rsidRPr="00574EA6">
        <w:rPr>
          <w:rFonts w:ascii="標楷體" w:eastAsia="標楷體" w:hAnsi="標楷體" w:hint="eastAsia"/>
          <w:b/>
          <w:spacing w:val="-4"/>
          <w:szCs w:val="20"/>
        </w:rPr>
        <w:t>國小部</w:t>
      </w:r>
      <w:r w:rsidRPr="00574EA6">
        <w:rPr>
          <w:rFonts w:ascii="標楷體" w:eastAsia="標楷體" w:hAnsi="標楷體" w:cs="Adobe Clean Han ExtraBold"/>
          <w:b/>
          <w:bCs/>
          <w:spacing w:val="1"/>
          <w:szCs w:val="20"/>
        </w:rPr>
        <w:t xml:space="preserve"> 113 學年度</w:t>
      </w:r>
      <w:r>
        <w:rPr>
          <w:rFonts w:ascii="標楷體" w:eastAsia="標楷體" w:hAnsi="標楷體" w:cs="Adobe Clean Han ExtraBold" w:hint="eastAsia"/>
          <w:b/>
          <w:bCs/>
          <w:spacing w:val="1"/>
          <w:szCs w:val="20"/>
        </w:rPr>
        <w:t>第二學期</w:t>
      </w:r>
      <w:r w:rsidRPr="00574EA6">
        <w:rPr>
          <w:rFonts w:ascii="標楷體" w:eastAsia="標楷體" w:hAnsi="標楷體" w:cs="Adobe Clean Han ExtraBold"/>
          <w:b/>
          <w:bCs/>
          <w:spacing w:val="1"/>
          <w:szCs w:val="20"/>
        </w:rPr>
        <w:t>校訂課程教學內容規劃表</w:t>
      </w:r>
    </w:p>
    <w:p w14:paraId="539DC982" w14:textId="77777777" w:rsidR="00070EC8" w:rsidRPr="009B680A" w:rsidRDefault="00070EC8" w:rsidP="00070EC8">
      <w:pPr>
        <w:pStyle w:val="a6"/>
        <w:rPr>
          <w:rFonts w:ascii="標楷體" w:eastAsia="標楷體" w:hAnsi="標楷體"/>
          <w:b/>
          <w:szCs w:val="20"/>
        </w:rPr>
      </w:pPr>
    </w:p>
    <w:p w14:paraId="67486680" w14:textId="77777777" w:rsidR="00070EC8" w:rsidRPr="009B680A" w:rsidRDefault="00070EC8" w:rsidP="00070EC8">
      <w:pPr>
        <w:pStyle w:val="a6"/>
        <w:spacing w:before="85"/>
        <w:rPr>
          <w:rFonts w:ascii="標楷體" w:eastAsia="標楷體" w:hAnsi="標楷體"/>
          <w:b/>
          <w:szCs w:val="20"/>
        </w:rPr>
      </w:pPr>
    </w:p>
    <w:tbl>
      <w:tblPr>
        <w:tblStyle w:val="TableNormal"/>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43"/>
        <w:gridCol w:w="2426"/>
        <w:gridCol w:w="1844"/>
        <w:gridCol w:w="1542"/>
        <w:gridCol w:w="1701"/>
        <w:gridCol w:w="1292"/>
        <w:gridCol w:w="2126"/>
        <w:gridCol w:w="1685"/>
        <w:gridCol w:w="1559"/>
      </w:tblGrid>
      <w:tr w:rsidR="00070EC8" w:rsidRPr="009B680A" w14:paraId="733215D3" w14:textId="77777777" w:rsidTr="00A207D2">
        <w:trPr>
          <w:trHeight w:val="1103"/>
        </w:trPr>
        <w:tc>
          <w:tcPr>
            <w:tcW w:w="1843" w:type="dxa"/>
            <w:vAlign w:val="center"/>
          </w:tcPr>
          <w:p w14:paraId="5F913A61" w14:textId="77777777" w:rsidR="00070EC8" w:rsidRPr="001778CB" w:rsidRDefault="00070EC8" w:rsidP="00A207D2">
            <w:pPr>
              <w:jc w:val="both"/>
              <w:rPr>
                <w:rFonts w:ascii="標楷體" w:eastAsia="標楷體" w:hAnsi="標楷體"/>
                <w:b/>
                <w:sz w:val="20"/>
                <w:szCs w:val="20"/>
              </w:rPr>
            </w:pPr>
            <w:r w:rsidRPr="001778CB">
              <w:rPr>
                <w:rFonts w:ascii="標楷體" w:eastAsia="標楷體" w:hAnsi="標楷體"/>
                <w:b/>
                <w:sz w:val="20"/>
                <w:szCs w:val="20"/>
              </w:rPr>
              <w:t>年級</w:t>
            </w:r>
          </w:p>
        </w:tc>
        <w:tc>
          <w:tcPr>
            <w:tcW w:w="2426" w:type="dxa"/>
            <w:vAlign w:val="center"/>
          </w:tcPr>
          <w:p w14:paraId="61797B12" w14:textId="77777777" w:rsidR="00070EC8" w:rsidRPr="009B680A" w:rsidRDefault="00070EC8" w:rsidP="00A207D2">
            <w:pPr>
              <w:jc w:val="both"/>
              <w:rPr>
                <w:rFonts w:ascii="標楷體" w:eastAsia="標楷體" w:hAnsi="標楷體"/>
                <w:sz w:val="20"/>
                <w:szCs w:val="20"/>
              </w:rPr>
            </w:pPr>
            <w:r w:rsidRPr="009B680A">
              <w:rPr>
                <w:rFonts w:ascii="標楷體" w:eastAsia="標楷體" w:hAnsi="標楷體"/>
                <w:spacing w:val="-4"/>
                <w:sz w:val="20"/>
                <w:szCs w:val="20"/>
              </w:rPr>
              <w:t>一年級</w:t>
            </w:r>
          </w:p>
        </w:tc>
        <w:tc>
          <w:tcPr>
            <w:tcW w:w="1844" w:type="dxa"/>
            <w:vAlign w:val="center"/>
          </w:tcPr>
          <w:p w14:paraId="0C734798" w14:textId="77777777" w:rsidR="00070EC8" w:rsidRPr="001778CB" w:rsidRDefault="00070EC8" w:rsidP="00A207D2">
            <w:pPr>
              <w:jc w:val="both"/>
              <w:rPr>
                <w:rFonts w:ascii="標楷體" w:eastAsia="標楷體" w:hAnsi="標楷體"/>
                <w:b/>
                <w:sz w:val="20"/>
                <w:szCs w:val="20"/>
              </w:rPr>
            </w:pPr>
            <w:r w:rsidRPr="001778CB">
              <w:rPr>
                <w:rFonts w:ascii="標楷體" w:eastAsia="標楷體" w:hAnsi="標楷體"/>
                <w:b/>
                <w:spacing w:val="-4"/>
                <w:sz w:val="20"/>
                <w:szCs w:val="20"/>
              </w:rPr>
              <w:t>年級課程</w:t>
            </w:r>
            <w:r w:rsidRPr="001778CB">
              <w:rPr>
                <w:rFonts w:ascii="標楷體" w:eastAsia="標楷體" w:hAnsi="標楷體"/>
                <w:b/>
                <w:spacing w:val="-3"/>
                <w:sz w:val="20"/>
                <w:szCs w:val="20"/>
              </w:rPr>
              <w:t>主題名稱</w:t>
            </w:r>
          </w:p>
        </w:tc>
        <w:tc>
          <w:tcPr>
            <w:tcW w:w="3243" w:type="dxa"/>
            <w:gridSpan w:val="2"/>
            <w:vAlign w:val="center"/>
          </w:tcPr>
          <w:p w14:paraId="3D8E54D5" w14:textId="77777777" w:rsidR="00070EC8" w:rsidRPr="009B680A" w:rsidRDefault="00070EC8" w:rsidP="00A207D2">
            <w:pPr>
              <w:jc w:val="both"/>
              <w:rPr>
                <w:rFonts w:ascii="標楷體" w:eastAsia="標楷體" w:hAnsi="標楷體"/>
                <w:sz w:val="20"/>
                <w:szCs w:val="20"/>
                <w:lang w:eastAsia="zh-TW"/>
              </w:rPr>
            </w:pPr>
            <w:r w:rsidRPr="009B680A">
              <w:rPr>
                <w:rFonts w:ascii="標楷體" w:eastAsia="標楷體" w:hAnsi="標楷體" w:hint="eastAsia"/>
                <w:spacing w:val="-3"/>
                <w:sz w:val="20"/>
                <w:szCs w:val="20"/>
              </w:rPr>
              <w:t>問候</w:t>
            </w:r>
            <w:r w:rsidRPr="009B680A">
              <w:rPr>
                <w:rFonts w:ascii="標楷體" w:eastAsia="標楷體" w:hAnsi="標楷體"/>
                <w:spacing w:val="-3"/>
                <w:sz w:val="20"/>
                <w:szCs w:val="20"/>
              </w:rPr>
              <w:t>英語</w:t>
            </w:r>
          </w:p>
        </w:tc>
        <w:tc>
          <w:tcPr>
            <w:tcW w:w="1292" w:type="dxa"/>
            <w:vAlign w:val="center"/>
          </w:tcPr>
          <w:p w14:paraId="18593537" w14:textId="77777777" w:rsidR="00070EC8" w:rsidRPr="001778CB" w:rsidRDefault="00070EC8" w:rsidP="00A207D2">
            <w:pPr>
              <w:jc w:val="both"/>
              <w:rPr>
                <w:rFonts w:ascii="標楷體" w:eastAsia="標楷體" w:hAnsi="標楷體"/>
                <w:b/>
                <w:sz w:val="20"/>
                <w:szCs w:val="20"/>
              </w:rPr>
            </w:pPr>
            <w:r w:rsidRPr="001778CB">
              <w:rPr>
                <w:rFonts w:ascii="標楷體" w:eastAsia="標楷體" w:hAnsi="標楷體"/>
                <w:b/>
                <w:spacing w:val="-6"/>
                <w:sz w:val="20"/>
                <w:szCs w:val="20"/>
              </w:rPr>
              <w:t>課程</w:t>
            </w:r>
            <w:r w:rsidRPr="001778CB">
              <w:rPr>
                <w:rFonts w:ascii="標楷體" w:eastAsia="標楷體" w:hAnsi="標楷體"/>
                <w:b/>
                <w:spacing w:val="-4"/>
                <w:sz w:val="20"/>
                <w:szCs w:val="20"/>
              </w:rPr>
              <w:t>設計者</w:t>
            </w:r>
          </w:p>
        </w:tc>
        <w:tc>
          <w:tcPr>
            <w:tcW w:w="2126" w:type="dxa"/>
            <w:vAlign w:val="center"/>
          </w:tcPr>
          <w:p w14:paraId="315B3D8C" w14:textId="77777777" w:rsidR="00070EC8" w:rsidRPr="009B680A" w:rsidRDefault="00070EC8" w:rsidP="00A207D2">
            <w:pPr>
              <w:jc w:val="both"/>
              <w:rPr>
                <w:rFonts w:ascii="標楷體" w:eastAsia="標楷體" w:hAnsi="標楷體"/>
                <w:sz w:val="20"/>
                <w:szCs w:val="20"/>
              </w:rPr>
            </w:pPr>
            <w:r w:rsidRPr="009B680A">
              <w:rPr>
                <w:rFonts w:ascii="標楷體" w:eastAsia="標楷體" w:hAnsi="標楷體" w:hint="eastAsia"/>
                <w:spacing w:val="-4"/>
                <w:sz w:val="20"/>
                <w:szCs w:val="20"/>
              </w:rPr>
              <w:t>余湘薇、姜亭羽</w:t>
            </w:r>
          </w:p>
        </w:tc>
        <w:tc>
          <w:tcPr>
            <w:tcW w:w="1685" w:type="dxa"/>
            <w:vAlign w:val="center"/>
          </w:tcPr>
          <w:p w14:paraId="1454F10A" w14:textId="77777777" w:rsidR="00070EC8" w:rsidRPr="001778CB" w:rsidRDefault="00070EC8" w:rsidP="00A207D2">
            <w:pPr>
              <w:jc w:val="both"/>
              <w:rPr>
                <w:rFonts w:ascii="標楷體" w:eastAsia="標楷體" w:hAnsi="標楷體"/>
                <w:b/>
                <w:sz w:val="20"/>
                <w:szCs w:val="20"/>
              </w:rPr>
            </w:pPr>
            <w:r w:rsidRPr="001778CB">
              <w:rPr>
                <w:rFonts w:ascii="標楷體" w:eastAsia="標楷體" w:hAnsi="標楷體"/>
                <w:b/>
                <w:spacing w:val="-4"/>
                <w:sz w:val="20"/>
                <w:szCs w:val="20"/>
              </w:rPr>
              <w:t>總節數</w:t>
            </w:r>
          </w:p>
          <w:p w14:paraId="19AFC38F" w14:textId="77777777" w:rsidR="00070EC8" w:rsidRPr="009B680A" w:rsidRDefault="00070EC8" w:rsidP="00A207D2">
            <w:pPr>
              <w:jc w:val="both"/>
              <w:rPr>
                <w:rFonts w:ascii="標楷體" w:eastAsia="標楷體" w:hAnsi="標楷體"/>
                <w:sz w:val="20"/>
                <w:szCs w:val="20"/>
              </w:rPr>
            </w:pPr>
            <w:r w:rsidRPr="001778CB">
              <w:rPr>
                <w:rFonts w:ascii="標楷體" w:eastAsia="標楷體" w:hAnsi="標楷體"/>
                <w:b/>
                <w:spacing w:val="-4"/>
                <w:w w:val="135"/>
                <w:sz w:val="20"/>
                <w:szCs w:val="20"/>
              </w:rPr>
              <w:t>/</w:t>
            </w:r>
            <w:r w:rsidRPr="001778CB">
              <w:rPr>
                <w:rFonts w:ascii="標楷體" w:eastAsia="標楷體" w:hAnsi="標楷體"/>
                <w:b/>
                <w:spacing w:val="-4"/>
                <w:w w:val="110"/>
                <w:sz w:val="20"/>
                <w:szCs w:val="20"/>
              </w:rPr>
              <w:t xml:space="preserve">學期 </w:t>
            </w:r>
            <w:r w:rsidRPr="001778CB">
              <w:rPr>
                <w:rFonts w:ascii="標楷體" w:eastAsia="標楷體" w:hAnsi="標楷體"/>
                <w:b/>
                <w:w w:val="115"/>
                <w:sz w:val="20"/>
                <w:szCs w:val="20"/>
              </w:rPr>
              <w:t>(</w:t>
            </w:r>
            <w:r w:rsidRPr="001778CB">
              <w:rPr>
                <w:rFonts w:ascii="標楷體" w:eastAsia="標楷體" w:hAnsi="標楷體"/>
                <w:b/>
                <w:w w:val="110"/>
                <w:sz w:val="20"/>
                <w:szCs w:val="20"/>
              </w:rPr>
              <w:t>上</w:t>
            </w:r>
            <w:r w:rsidRPr="001778CB">
              <w:rPr>
                <w:rFonts w:ascii="標楷體" w:eastAsia="標楷體" w:hAnsi="標楷體"/>
                <w:b/>
                <w:w w:val="115"/>
                <w:sz w:val="20"/>
                <w:szCs w:val="20"/>
              </w:rPr>
              <w:t>/</w:t>
            </w:r>
            <w:r w:rsidRPr="001778CB">
              <w:rPr>
                <w:rFonts w:ascii="標楷體" w:eastAsia="標楷體" w:hAnsi="標楷體"/>
                <w:b/>
                <w:w w:val="110"/>
                <w:sz w:val="20"/>
                <w:szCs w:val="20"/>
              </w:rPr>
              <w:t>下</w:t>
            </w:r>
            <w:r w:rsidRPr="001778CB">
              <w:rPr>
                <w:rFonts w:ascii="標楷體" w:eastAsia="標楷體" w:hAnsi="標楷體"/>
                <w:b/>
                <w:spacing w:val="-10"/>
                <w:w w:val="115"/>
                <w:sz w:val="20"/>
                <w:szCs w:val="20"/>
              </w:rPr>
              <w:t>)</w:t>
            </w:r>
          </w:p>
        </w:tc>
        <w:tc>
          <w:tcPr>
            <w:tcW w:w="1559" w:type="dxa"/>
            <w:vAlign w:val="center"/>
          </w:tcPr>
          <w:p w14:paraId="06EDFDE6" w14:textId="77777777" w:rsidR="00070EC8" w:rsidRPr="009B680A" w:rsidRDefault="00070EC8" w:rsidP="00A207D2">
            <w:pPr>
              <w:jc w:val="both"/>
              <w:rPr>
                <w:rFonts w:ascii="標楷體" w:eastAsia="標楷體" w:hAnsi="標楷體"/>
                <w:sz w:val="20"/>
                <w:szCs w:val="20"/>
              </w:rPr>
            </w:pPr>
            <w:r>
              <w:rPr>
                <w:rFonts w:ascii="標楷體" w:eastAsia="標楷體" w:hAnsi="標楷體"/>
                <w:w w:val="80"/>
                <w:sz w:val="20"/>
                <w:szCs w:val="20"/>
              </w:rPr>
              <w:t>18</w:t>
            </w:r>
            <w:r w:rsidRPr="009B680A">
              <w:rPr>
                <w:rFonts w:ascii="標楷體" w:eastAsia="標楷體" w:hAnsi="標楷體" w:hint="eastAsia"/>
                <w:w w:val="80"/>
                <w:sz w:val="20"/>
                <w:szCs w:val="20"/>
              </w:rPr>
              <w:t>/</w:t>
            </w:r>
            <w:r w:rsidRPr="009B680A">
              <w:rPr>
                <w:rFonts w:ascii="標楷體" w:eastAsia="標楷體" w:hAnsi="標楷體" w:hint="eastAsia"/>
                <w:spacing w:val="-4"/>
                <w:w w:val="80"/>
                <w:sz w:val="20"/>
                <w:szCs w:val="20"/>
              </w:rPr>
              <w:t>下學期</w:t>
            </w:r>
          </w:p>
        </w:tc>
      </w:tr>
      <w:tr w:rsidR="00070EC8" w:rsidRPr="009B680A" w14:paraId="7B592F78" w14:textId="77777777" w:rsidTr="00A207D2">
        <w:trPr>
          <w:trHeight w:val="1864"/>
        </w:trPr>
        <w:tc>
          <w:tcPr>
            <w:tcW w:w="1843" w:type="dxa"/>
            <w:vAlign w:val="center"/>
          </w:tcPr>
          <w:p w14:paraId="637C4579" w14:textId="77777777" w:rsidR="00070EC8" w:rsidRPr="001778CB" w:rsidRDefault="00070EC8" w:rsidP="00A207D2">
            <w:pPr>
              <w:jc w:val="both"/>
              <w:rPr>
                <w:rFonts w:ascii="標楷體" w:eastAsia="標楷體" w:hAnsi="標楷體"/>
                <w:b/>
                <w:spacing w:val="-4"/>
                <w:sz w:val="20"/>
                <w:szCs w:val="20"/>
              </w:rPr>
            </w:pPr>
            <w:r w:rsidRPr="001778CB">
              <w:rPr>
                <w:rFonts w:ascii="標楷體" w:eastAsia="標楷體" w:hAnsi="標楷體"/>
                <w:b/>
                <w:spacing w:val="-6"/>
                <w:sz w:val="20"/>
                <w:szCs w:val="20"/>
              </w:rPr>
              <w:t>符合</w:t>
            </w:r>
            <w:r w:rsidRPr="001778CB">
              <w:rPr>
                <w:rFonts w:ascii="標楷體" w:eastAsia="標楷體" w:hAnsi="標楷體"/>
                <w:b/>
                <w:spacing w:val="-4"/>
                <w:sz w:val="20"/>
                <w:szCs w:val="20"/>
              </w:rPr>
              <w:t>彈性</w:t>
            </w:r>
          </w:p>
          <w:p w14:paraId="31821CAF" w14:textId="77777777" w:rsidR="00070EC8" w:rsidRPr="001778CB" w:rsidRDefault="00070EC8" w:rsidP="00A207D2">
            <w:pPr>
              <w:jc w:val="both"/>
              <w:rPr>
                <w:rFonts w:ascii="標楷體" w:eastAsia="標楷體" w:hAnsi="標楷體"/>
                <w:b/>
                <w:sz w:val="20"/>
                <w:szCs w:val="20"/>
              </w:rPr>
            </w:pPr>
            <w:r w:rsidRPr="001778CB">
              <w:rPr>
                <w:rFonts w:ascii="標楷體" w:eastAsia="標楷體" w:hAnsi="標楷體"/>
                <w:b/>
                <w:spacing w:val="-4"/>
                <w:sz w:val="20"/>
                <w:szCs w:val="20"/>
              </w:rPr>
              <w:t>課程類型</w:t>
            </w:r>
          </w:p>
        </w:tc>
        <w:tc>
          <w:tcPr>
            <w:tcW w:w="14175" w:type="dxa"/>
            <w:gridSpan w:val="8"/>
            <w:vAlign w:val="center"/>
          </w:tcPr>
          <w:p w14:paraId="6793245D" w14:textId="77777777" w:rsidR="00070EC8" w:rsidRPr="009B680A" w:rsidRDefault="00070EC8" w:rsidP="00A207D2">
            <w:pPr>
              <w:jc w:val="both"/>
              <w:rPr>
                <w:rFonts w:ascii="標楷體" w:eastAsia="標楷體" w:hAnsi="標楷體"/>
                <w:sz w:val="20"/>
                <w:szCs w:val="20"/>
                <w:lang w:eastAsia="zh-TW"/>
              </w:rPr>
            </w:pPr>
            <w:r w:rsidRPr="009B680A">
              <w:rPr>
                <w:rFonts w:ascii="標楷體" w:eastAsia="標楷體" w:hAnsi="標楷體" w:cs="Microsoft YaHei" w:hint="eastAsia"/>
                <w:sz w:val="20"/>
                <w:szCs w:val="20"/>
                <w:lang w:eastAsia="zh-TW"/>
              </w:rPr>
              <w:t>□</w:t>
            </w:r>
            <w:r w:rsidRPr="009B680A">
              <w:rPr>
                <w:rFonts w:ascii="標楷體" w:eastAsia="標楷體" w:hAnsi="標楷體"/>
                <w:sz w:val="20"/>
                <w:szCs w:val="20"/>
                <w:lang w:eastAsia="zh-TW"/>
              </w:rPr>
              <w:t>第一類</w:t>
            </w:r>
            <w:r w:rsidRPr="009B680A">
              <w:rPr>
                <w:rFonts w:ascii="標楷體" w:eastAsia="標楷體" w:hAnsi="標楷體"/>
                <w:spacing w:val="80"/>
                <w:w w:val="150"/>
                <w:sz w:val="20"/>
                <w:szCs w:val="20"/>
                <w:lang w:eastAsia="zh-TW"/>
              </w:rPr>
              <w:t xml:space="preserve"> </w:t>
            </w:r>
            <w:r w:rsidRPr="009B680A">
              <w:rPr>
                <w:rFonts w:ascii="標楷體" w:eastAsia="標楷體" w:hAnsi="標楷體"/>
                <w:spacing w:val="5"/>
                <w:sz w:val="20"/>
                <w:szCs w:val="20"/>
                <w:lang w:eastAsia="zh-TW"/>
              </w:rPr>
              <w:t xml:space="preserve">統整性探究課程 </w:t>
            </w:r>
            <w:r w:rsidRPr="009B680A">
              <w:rPr>
                <w:rFonts w:ascii="標楷體" w:eastAsia="標楷體" w:hAnsi="標楷體" w:cs="Microsoft YaHei" w:hint="eastAsia"/>
                <w:sz w:val="20"/>
                <w:szCs w:val="20"/>
                <w:lang w:eastAsia="zh-TW"/>
              </w:rPr>
              <w:t>□</w:t>
            </w:r>
            <w:r w:rsidRPr="009B680A">
              <w:rPr>
                <w:rFonts w:ascii="標楷體" w:eastAsia="標楷體" w:hAnsi="標楷體"/>
                <w:spacing w:val="13"/>
                <w:sz w:val="20"/>
                <w:szCs w:val="20"/>
                <w:lang w:eastAsia="zh-TW"/>
              </w:rPr>
              <w:t xml:space="preserve">主題 </w:t>
            </w:r>
            <w:r w:rsidRPr="009B680A">
              <w:rPr>
                <w:rFonts w:ascii="標楷體" w:eastAsia="標楷體" w:hAnsi="標楷體" w:cs="Microsoft YaHei" w:hint="eastAsia"/>
                <w:sz w:val="20"/>
                <w:szCs w:val="20"/>
                <w:lang w:eastAsia="zh-TW"/>
              </w:rPr>
              <w:t>□</w:t>
            </w:r>
            <w:r w:rsidRPr="009B680A">
              <w:rPr>
                <w:rFonts w:ascii="標楷體" w:eastAsia="標楷體" w:hAnsi="標楷體"/>
                <w:spacing w:val="13"/>
                <w:sz w:val="20"/>
                <w:szCs w:val="20"/>
                <w:lang w:eastAsia="zh-TW"/>
              </w:rPr>
              <w:t xml:space="preserve">專題 </w:t>
            </w:r>
            <w:r w:rsidRPr="009B680A">
              <w:rPr>
                <w:rFonts w:ascii="標楷體" w:eastAsia="標楷體" w:hAnsi="標楷體" w:cs="Microsoft YaHei" w:hint="eastAsia"/>
                <w:sz w:val="20"/>
                <w:szCs w:val="20"/>
                <w:lang w:eastAsia="zh-TW"/>
              </w:rPr>
              <w:t>□</w:t>
            </w:r>
            <w:r w:rsidRPr="009B680A">
              <w:rPr>
                <w:rFonts w:ascii="標楷體" w:eastAsia="標楷體" w:hAnsi="標楷體"/>
                <w:sz w:val="20"/>
                <w:szCs w:val="20"/>
                <w:lang w:eastAsia="zh-TW"/>
              </w:rPr>
              <w:t>議題</w:t>
            </w:r>
            <w:r>
              <w:rPr>
                <w:rFonts w:ascii="標楷體" w:eastAsia="標楷體" w:hAnsi="標楷體" w:hint="eastAsia"/>
                <w:sz w:val="20"/>
                <w:szCs w:val="20"/>
                <w:lang w:eastAsia="zh-TW"/>
              </w:rPr>
              <w:t xml:space="preserve"> </w:t>
            </w:r>
            <w:r w:rsidRPr="009B680A">
              <w:rPr>
                <w:rFonts w:ascii="標楷體" w:eastAsia="標楷體" w:hAnsi="標楷體"/>
                <w:color w:val="00AF50"/>
                <w:sz w:val="20"/>
                <w:szCs w:val="20"/>
                <w:lang w:eastAsia="zh-TW"/>
              </w:rPr>
              <w:t>*</w:t>
            </w:r>
            <w:r w:rsidRPr="009B680A">
              <w:rPr>
                <w:rFonts w:ascii="標楷體" w:eastAsia="標楷體" w:hAnsi="標楷體"/>
                <w:color w:val="00AF50"/>
                <w:spacing w:val="8"/>
                <w:sz w:val="20"/>
                <w:szCs w:val="20"/>
                <w:lang w:eastAsia="zh-TW"/>
              </w:rPr>
              <w:t xml:space="preserve">是否融入 </w:t>
            </w:r>
            <w:r w:rsidRPr="009B680A">
              <w:rPr>
                <w:rFonts w:ascii="標楷體" w:eastAsia="標楷體" w:hAnsi="標楷體"/>
                <w:color w:val="00AF50"/>
                <w:sz w:val="20"/>
                <w:szCs w:val="20"/>
                <w:lang w:eastAsia="zh-TW"/>
              </w:rPr>
              <w:t>□</w:t>
            </w:r>
            <w:r w:rsidRPr="009B680A">
              <w:rPr>
                <w:rFonts w:ascii="標楷體" w:eastAsia="標楷體" w:hAnsi="標楷體"/>
                <w:color w:val="00AF50"/>
                <w:spacing w:val="8"/>
                <w:sz w:val="20"/>
                <w:szCs w:val="20"/>
                <w:lang w:eastAsia="zh-TW"/>
              </w:rPr>
              <w:t xml:space="preserve">生命教育 </w:t>
            </w:r>
            <w:r w:rsidRPr="009B680A">
              <w:rPr>
                <w:rFonts w:ascii="標楷體" w:eastAsia="標楷體" w:hAnsi="標楷體"/>
                <w:color w:val="00AF50"/>
                <w:sz w:val="20"/>
                <w:szCs w:val="20"/>
                <w:lang w:eastAsia="zh-TW"/>
              </w:rPr>
              <w:t>□安全教育□</w:t>
            </w:r>
            <w:r w:rsidRPr="009B680A">
              <w:rPr>
                <w:rFonts w:ascii="標楷體" w:eastAsia="標楷體" w:hAnsi="標楷體"/>
                <w:color w:val="00AF50"/>
                <w:spacing w:val="8"/>
                <w:sz w:val="20"/>
                <w:szCs w:val="20"/>
                <w:lang w:eastAsia="zh-TW"/>
              </w:rPr>
              <w:t xml:space="preserve">戶外教育 </w:t>
            </w:r>
            <w:r w:rsidRPr="009B680A">
              <w:rPr>
                <w:rFonts w:ascii="標楷體" w:eastAsia="標楷體" w:hAnsi="標楷體"/>
                <w:color w:val="00AF50"/>
                <w:sz w:val="20"/>
                <w:szCs w:val="20"/>
                <w:lang w:eastAsia="zh-TW"/>
              </w:rPr>
              <w:t>□</w:t>
            </w:r>
            <w:proofErr w:type="gramStart"/>
            <w:r w:rsidRPr="009B680A">
              <w:rPr>
                <w:rFonts w:ascii="標楷體" w:eastAsia="標楷體" w:hAnsi="標楷體"/>
                <w:color w:val="00AF50"/>
                <w:sz w:val="20"/>
                <w:szCs w:val="20"/>
                <w:lang w:eastAsia="zh-TW"/>
              </w:rPr>
              <w:t>均未融入</w:t>
            </w:r>
            <w:proofErr w:type="gramEnd"/>
            <w:r w:rsidRPr="009B680A">
              <w:rPr>
                <w:rFonts w:ascii="標楷體" w:eastAsia="標楷體" w:hAnsi="標楷體"/>
                <w:color w:val="00AF50"/>
                <w:sz w:val="20"/>
                <w:szCs w:val="20"/>
                <w:lang w:eastAsia="zh-TW"/>
              </w:rPr>
              <w:t>(供統計用</w:t>
            </w:r>
            <w:r w:rsidRPr="009B680A">
              <w:rPr>
                <w:rFonts w:ascii="標楷體" w:eastAsia="標楷體" w:hAnsi="標楷體" w:hint="eastAsia"/>
                <w:color w:val="00AF50"/>
                <w:sz w:val="20"/>
                <w:szCs w:val="20"/>
                <w:lang w:eastAsia="zh-TW"/>
              </w:rPr>
              <w:t>，</w:t>
            </w:r>
            <w:r w:rsidRPr="009B680A">
              <w:rPr>
                <w:rFonts w:ascii="標楷體" w:eastAsia="標楷體" w:hAnsi="標楷體"/>
                <w:color w:val="00AF50"/>
                <w:sz w:val="20"/>
                <w:szCs w:val="20"/>
                <w:lang w:eastAsia="zh-TW"/>
              </w:rPr>
              <w:t>並非一定</w:t>
            </w:r>
            <w:r w:rsidRPr="009B680A">
              <w:rPr>
                <w:rFonts w:ascii="標楷體" w:eastAsia="標楷體" w:hAnsi="標楷體"/>
                <w:color w:val="00AF50"/>
                <w:spacing w:val="-4"/>
                <w:w w:val="105"/>
                <w:sz w:val="20"/>
                <w:szCs w:val="20"/>
                <w:lang w:eastAsia="zh-TW"/>
              </w:rPr>
              <w:t>要融入)</w:t>
            </w:r>
          </w:p>
          <w:p w14:paraId="12E6E5DF" w14:textId="77777777" w:rsidR="00070EC8" w:rsidRPr="009B680A" w:rsidRDefault="00070EC8" w:rsidP="00A207D2">
            <w:pPr>
              <w:jc w:val="both"/>
              <w:rPr>
                <w:rFonts w:ascii="標楷體" w:eastAsia="標楷體" w:hAnsi="標楷體"/>
                <w:sz w:val="20"/>
                <w:szCs w:val="20"/>
                <w:lang w:eastAsia="zh-TW"/>
              </w:rPr>
            </w:pPr>
            <w:r w:rsidRPr="009B680A">
              <w:rPr>
                <w:rFonts w:ascii="標楷體" w:eastAsia="標楷體" w:hAnsi="標楷體" w:cs="Microsoft YaHei" w:hint="eastAsia"/>
                <w:sz w:val="20"/>
                <w:szCs w:val="20"/>
                <w:lang w:eastAsia="zh-TW"/>
              </w:rPr>
              <w:t>□</w:t>
            </w:r>
            <w:r w:rsidRPr="009B680A">
              <w:rPr>
                <w:rFonts w:ascii="標楷體" w:eastAsia="標楷體" w:hAnsi="標楷體"/>
                <w:spacing w:val="16"/>
                <w:sz w:val="20"/>
                <w:szCs w:val="20"/>
                <w:lang w:eastAsia="zh-TW"/>
              </w:rPr>
              <w:t xml:space="preserve">第二類 </w:t>
            </w:r>
            <w:r w:rsidRPr="009B680A">
              <w:rPr>
                <w:rFonts w:ascii="標楷體" w:eastAsia="標楷體" w:hAnsi="標楷體" w:cs="Microsoft YaHei" w:hint="eastAsia"/>
                <w:sz w:val="20"/>
                <w:szCs w:val="20"/>
                <w:lang w:eastAsia="zh-TW"/>
              </w:rPr>
              <w:t>□</w:t>
            </w:r>
            <w:r w:rsidRPr="009B680A">
              <w:rPr>
                <w:rFonts w:ascii="標楷體" w:eastAsia="標楷體" w:hAnsi="標楷體"/>
                <w:sz w:val="20"/>
                <w:szCs w:val="20"/>
                <w:lang w:eastAsia="zh-TW"/>
              </w:rPr>
              <w:t>社團課程</w:t>
            </w:r>
            <w:r w:rsidRPr="009B680A">
              <w:rPr>
                <w:rFonts w:ascii="標楷體" w:eastAsia="標楷體" w:hAnsi="標楷體"/>
                <w:spacing w:val="57"/>
                <w:w w:val="150"/>
                <w:sz w:val="20"/>
                <w:szCs w:val="20"/>
                <w:lang w:eastAsia="zh-TW"/>
              </w:rPr>
              <w:t xml:space="preserve"> </w:t>
            </w:r>
            <w:r w:rsidRPr="009B680A">
              <w:rPr>
                <w:rFonts w:ascii="標楷體" w:eastAsia="標楷體" w:hAnsi="標楷體" w:cs="Microsoft YaHei" w:hint="eastAsia"/>
                <w:sz w:val="20"/>
                <w:szCs w:val="20"/>
                <w:lang w:eastAsia="zh-TW"/>
              </w:rPr>
              <w:t>□</w:t>
            </w:r>
            <w:r w:rsidRPr="009B680A">
              <w:rPr>
                <w:rFonts w:ascii="標楷體" w:eastAsia="標楷體" w:hAnsi="標楷體"/>
                <w:spacing w:val="-3"/>
                <w:sz w:val="20"/>
                <w:szCs w:val="20"/>
                <w:lang w:eastAsia="zh-TW"/>
              </w:rPr>
              <w:t>技藝課程</w:t>
            </w:r>
          </w:p>
          <w:p w14:paraId="3F0D4692" w14:textId="77777777" w:rsidR="00070EC8" w:rsidRPr="009B680A" w:rsidRDefault="00070EC8" w:rsidP="00A207D2">
            <w:pPr>
              <w:jc w:val="both"/>
              <w:rPr>
                <w:rFonts w:ascii="標楷體" w:eastAsia="標楷體" w:hAnsi="標楷體"/>
                <w:sz w:val="20"/>
                <w:szCs w:val="20"/>
                <w:lang w:eastAsia="zh-TW"/>
              </w:rPr>
            </w:pPr>
            <w:r w:rsidRPr="009B680A">
              <w:rPr>
                <w:rFonts w:ascii="標楷體" w:eastAsia="標楷體" w:hAnsi="標楷體"/>
                <w:spacing w:val="18"/>
                <w:sz w:val="20"/>
                <w:szCs w:val="20"/>
              </w:rPr>
              <w:sym w:font="Wingdings 2" w:char="F052"/>
            </w:r>
            <w:r w:rsidRPr="009B680A">
              <w:rPr>
                <w:rFonts w:ascii="標楷體" w:eastAsia="標楷體" w:hAnsi="標楷體"/>
                <w:spacing w:val="18"/>
                <w:sz w:val="20"/>
                <w:szCs w:val="20"/>
                <w:lang w:eastAsia="zh-TW"/>
              </w:rPr>
              <w:t xml:space="preserve">第四類 其他 </w:t>
            </w:r>
            <w:r w:rsidRPr="009B680A">
              <w:rPr>
                <w:rFonts w:ascii="標楷體" w:eastAsia="標楷體" w:hAnsi="標楷體" w:cs="Microsoft YaHei" w:hint="eastAsia"/>
                <w:sz w:val="20"/>
                <w:szCs w:val="20"/>
                <w:lang w:eastAsia="zh-TW"/>
              </w:rPr>
              <w:t>□</w:t>
            </w:r>
            <w:r w:rsidRPr="009B680A">
              <w:rPr>
                <w:rFonts w:ascii="標楷體" w:eastAsia="標楷體" w:hAnsi="標楷體"/>
                <w:sz w:val="20"/>
                <w:szCs w:val="20"/>
                <w:lang w:eastAsia="zh-TW"/>
              </w:rPr>
              <w:t xml:space="preserve">本土語文/臺灣手語/新住民語文 </w:t>
            </w:r>
            <w:r w:rsidRPr="009B680A">
              <w:rPr>
                <w:rFonts w:ascii="標楷體" w:eastAsia="標楷體" w:hAnsi="標楷體" w:cs="Microsoft YaHei" w:hint="eastAsia"/>
                <w:sz w:val="20"/>
                <w:szCs w:val="20"/>
                <w:lang w:eastAsia="zh-TW"/>
              </w:rPr>
              <w:t>□</w:t>
            </w:r>
            <w:r w:rsidRPr="009B680A">
              <w:rPr>
                <w:rFonts w:ascii="標楷體" w:eastAsia="標楷體" w:hAnsi="標楷體"/>
                <w:sz w:val="20"/>
                <w:szCs w:val="20"/>
                <w:lang w:eastAsia="zh-TW"/>
              </w:rPr>
              <w:t xml:space="preserve">服務學習 </w:t>
            </w:r>
            <w:r w:rsidRPr="009B680A">
              <w:rPr>
                <w:rFonts w:ascii="標楷體" w:eastAsia="標楷體" w:hAnsi="標楷體" w:cs="Microsoft YaHei" w:hint="eastAsia"/>
                <w:sz w:val="20"/>
                <w:szCs w:val="20"/>
                <w:lang w:eastAsia="zh-TW"/>
              </w:rPr>
              <w:t>□</w:t>
            </w:r>
            <w:r w:rsidRPr="009B680A">
              <w:rPr>
                <w:rFonts w:ascii="標楷體" w:eastAsia="標楷體" w:hAnsi="標楷體"/>
                <w:sz w:val="20"/>
                <w:szCs w:val="20"/>
                <w:lang w:eastAsia="zh-TW"/>
              </w:rPr>
              <w:t xml:space="preserve">戶外教育 </w:t>
            </w:r>
            <w:r w:rsidRPr="009B680A">
              <w:rPr>
                <w:rFonts w:ascii="標楷體" w:eastAsia="標楷體" w:hAnsi="標楷體" w:cs="Microsoft YaHei" w:hint="eastAsia"/>
                <w:sz w:val="20"/>
                <w:szCs w:val="20"/>
                <w:lang w:eastAsia="zh-TW"/>
              </w:rPr>
              <w:t>□</w:t>
            </w:r>
            <w:proofErr w:type="gramStart"/>
            <w:r w:rsidRPr="009B680A">
              <w:rPr>
                <w:rFonts w:ascii="標楷體" w:eastAsia="標楷體" w:hAnsi="標楷體"/>
                <w:spacing w:val="-2"/>
                <w:sz w:val="20"/>
                <w:szCs w:val="20"/>
                <w:lang w:eastAsia="zh-TW"/>
              </w:rPr>
              <w:t>班際或校際</w:t>
            </w:r>
            <w:proofErr w:type="gramEnd"/>
            <w:r w:rsidRPr="009B680A">
              <w:rPr>
                <w:rFonts w:ascii="標楷體" w:eastAsia="標楷體" w:hAnsi="標楷體"/>
                <w:spacing w:val="-2"/>
                <w:sz w:val="20"/>
                <w:szCs w:val="20"/>
                <w:lang w:eastAsia="zh-TW"/>
              </w:rPr>
              <w:t>交流</w:t>
            </w:r>
            <w:r>
              <w:rPr>
                <w:rFonts w:ascii="標楷體" w:eastAsia="標楷體" w:hAnsi="標楷體" w:hint="eastAsia"/>
                <w:sz w:val="20"/>
                <w:szCs w:val="20"/>
                <w:lang w:eastAsia="zh-TW"/>
              </w:rPr>
              <w:t xml:space="preserve"> </w:t>
            </w:r>
            <w:r w:rsidRPr="009B680A">
              <w:rPr>
                <w:rFonts w:ascii="標楷體" w:eastAsia="標楷體" w:hAnsi="標楷體" w:cs="Microsoft YaHei" w:hint="eastAsia"/>
                <w:sz w:val="20"/>
                <w:szCs w:val="20"/>
                <w:lang w:eastAsia="zh-TW"/>
              </w:rPr>
              <w:t>□</w:t>
            </w:r>
            <w:r w:rsidRPr="009B680A">
              <w:rPr>
                <w:rFonts w:ascii="標楷體" w:eastAsia="標楷體" w:hAnsi="標楷體"/>
                <w:spacing w:val="-1"/>
                <w:sz w:val="20"/>
                <w:szCs w:val="20"/>
                <w:lang w:eastAsia="zh-TW"/>
              </w:rPr>
              <w:t xml:space="preserve">自治活動 </w:t>
            </w:r>
            <w:r w:rsidRPr="009B680A">
              <w:rPr>
                <w:rFonts w:ascii="標楷體" w:eastAsia="標楷體" w:hAnsi="標楷體" w:cs="Microsoft YaHei" w:hint="eastAsia"/>
                <w:sz w:val="20"/>
                <w:szCs w:val="20"/>
                <w:lang w:eastAsia="zh-TW"/>
              </w:rPr>
              <w:t>□</w:t>
            </w:r>
            <w:r w:rsidRPr="009B680A">
              <w:rPr>
                <w:rFonts w:ascii="標楷體" w:eastAsia="標楷體" w:hAnsi="標楷體"/>
                <w:spacing w:val="-1"/>
                <w:sz w:val="20"/>
                <w:szCs w:val="20"/>
                <w:lang w:eastAsia="zh-TW"/>
              </w:rPr>
              <w:t xml:space="preserve">班級輔導 </w:t>
            </w:r>
            <w:r w:rsidRPr="009B680A">
              <w:rPr>
                <w:rFonts w:ascii="標楷體" w:eastAsia="標楷體" w:hAnsi="標楷體"/>
                <w:sz w:val="20"/>
                <w:szCs w:val="20"/>
              </w:rPr>
              <w:sym w:font="Wingdings 2" w:char="F052"/>
            </w:r>
            <w:r w:rsidRPr="009B680A">
              <w:rPr>
                <w:rFonts w:ascii="標楷體" w:eastAsia="標楷體" w:hAnsi="標楷體"/>
                <w:sz w:val="20"/>
                <w:szCs w:val="20"/>
                <w:lang w:eastAsia="zh-TW"/>
              </w:rPr>
              <w:t xml:space="preserve">學生自主學習 </w:t>
            </w:r>
            <w:r w:rsidRPr="009B680A">
              <w:rPr>
                <w:rFonts w:ascii="標楷體" w:eastAsia="標楷體" w:hAnsi="標楷體" w:cs="Microsoft YaHei" w:hint="eastAsia"/>
                <w:sz w:val="20"/>
                <w:szCs w:val="20"/>
                <w:lang w:eastAsia="zh-TW"/>
              </w:rPr>
              <w:t>□</w:t>
            </w:r>
            <w:r w:rsidRPr="009B680A">
              <w:rPr>
                <w:rFonts w:ascii="標楷體" w:eastAsia="標楷體" w:hAnsi="標楷體"/>
                <w:spacing w:val="-2"/>
                <w:sz w:val="20"/>
                <w:szCs w:val="20"/>
                <w:lang w:eastAsia="zh-TW"/>
              </w:rPr>
              <w:t>領域補救教學</w:t>
            </w:r>
          </w:p>
        </w:tc>
      </w:tr>
      <w:tr w:rsidR="00070EC8" w:rsidRPr="009B680A" w14:paraId="06ECD073" w14:textId="77777777" w:rsidTr="00A207D2">
        <w:trPr>
          <w:trHeight w:val="1946"/>
        </w:trPr>
        <w:tc>
          <w:tcPr>
            <w:tcW w:w="1843" w:type="dxa"/>
            <w:vAlign w:val="center"/>
          </w:tcPr>
          <w:p w14:paraId="277F0608" w14:textId="77777777" w:rsidR="00070EC8" w:rsidRPr="001778CB" w:rsidRDefault="00070EC8" w:rsidP="00A207D2">
            <w:pPr>
              <w:jc w:val="both"/>
              <w:rPr>
                <w:rFonts w:ascii="標楷體" w:eastAsia="標楷體" w:hAnsi="標楷體"/>
                <w:b/>
                <w:sz w:val="20"/>
                <w:szCs w:val="20"/>
              </w:rPr>
            </w:pPr>
            <w:r w:rsidRPr="001778CB">
              <w:rPr>
                <w:rFonts w:ascii="標楷體" w:eastAsia="標楷體" w:hAnsi="標楷體"/>
                <w:b/>
                <w:spacing w:val="-6"/>
                <w:sz w:val="20"/>
                <w:szCs w:val="20"/>
              </w:rPr>
              <w:t>學校</w:t>
            </w:r>
            <w:r w:rsidRPr="001778CB">
              <w:rPr>
                <w:rFonts w:ascii="標楷體" w:eastAsia="標楷體" w:hAnsi="標楷體"/>
                <w:b/>
                <w:sz w:val="20"/>
                <w:szCs w:val="20"/>
              </w:rPr>
              <w:t>願景</w:t>
            </w:r>
          </w:p>
        </w:tc>
        <w:tc>
          <w:tcPr>
            <w:tcW w:w="4270" w:type="dxa"/>
            <w:gridSpan w:val="2"/>
            <w:vAlign w:val="center"/>
          </w:tcPr>
          <w:p w14:paraId="4F172910" w14:textId="77777777" w:rsidR="00070EC8" w:rsidRPr="009B680A" w:rsidRDefault="00070EC8" w:rsidP="00A207D2">
            <w:pPr>
              <w:jc w:val="both"/>
              <w:rPr>
                <w:rFonts w:ascii="標楷體" w:eastAsia="標楷體" w:hAnsi="標楷體"/>
                <w:sz w:val="20"/>
                <w:szCs w:val="20"/>
                <w:lang w:eastAsia="zh-TW"/>
              </w:rPr>
            </w:pPr>
            <w:r w:rsidRPr="009B680A">
              <w:rPr>
                <w:rFonts w:ascii="標楷體" w:eastAsia="標楷體" w:hAnsi="標楷體" w:hint="eastAsia"/>
                <w:color w:val="FF0000"/>
                <w:spacing w:val="11"/>
                <w:sz w:val="20"/>
                <w:szCs w:val="20"/>
                <w:lang w:eastAsia="zh-TW"/>
              </w:rPr>
              <w:t>國際、融合、創新、</w:t>
            </w:r>
            <w:proofErr w:type="gramStart"/>
            <w:r w:rsidRPr="009B680A">
              <w:rPr>
                <w:rFonts w:ascii="標楷體" w:eastAsia="標楷體" w:hAnsi="標楷體" w:hint="eastAsia"/>
                <w:color w:val="FF0000"/>
                <w:spacing w:val="11"/>
                <w:sz w:val="20"/>
                <w:szCs w:val="20"/>
                <w:lang w:eastAsia="zh-TW"/>
              </w:rPr>
              <w:t>跨域、</w:t>
            </w:r>
            <w:proofErr w:type="gramEnd"/>
            <w:r w:rsidRPr="009B680A">
              <w:rPr>
                <w:rFonts w:ascii="標楷體" w:eastAsia="標楷體" w:hAnsi="標楷體" w:hint="eastAsia"/>
                <w:color w:val="FF0000"/>
                <w:spacing w:val="11"/>
                <w:sz w:val="20"/>
                <w:szCs w:val="20"/>
                <w:lang w:eastAsia="zh-TW"/>
              </w:rPr>
              <w:t>智慧</w:t>
            </w:r>
          </w:p>
        </w:tc>
        <w:tc>
          <w:tcPr>
            <w:tcW w:w="1542" w:type="dxa"/>
            <w:vAlign w:val="center"/>
          </w:tcPr>
          <w:p w14:paraId="468F2194" w14:textId="77777777" w:rsidR="00070EC8" w:rsidRPr="001778CB" w:rsidRDefault="00070EC8" w:rsidP="00A207D2">
            <w:pPr>
              <w:jc w:val="both"/>
              <w:rPr>
                <w:rFonts w:ascii="標楷體" w:eastAsia="標楷體" w:hAnsi="標楷體"/>
                <w:b/>
                <w:spacing w:val="-2"/>
                <w:sz w:val="20"/>
                <w:szCs w:val="20"/>
                <w:lang w:eastAsia="zh-TW"/>
              </w:rPr>
            </w:pPr>
            <w:r w:rsidRPr="001778CB">
              <w:rPr>
                <w:rFonts w:ascii="標楷體" w:eastAsia="標楷體" w:hAnsi="標楷體"/>
                <w:b/>
                <w:spacing w:val="-2"/>
                <w:sz w:val="20"/>
                <w:szCs w:val="20"/>
                <w:lang w:eastAsia="zh-TW"/>
              </w:rPr>
              <w:t>與學校願景呼應</w:t>
            </w:r>
          </w:p>
          <w:p w14:paraId="7C0811A4" w14:textId="77777777" w:rsidR="00070EC8" w:rsidRPr="001778CB" w:rsidRDefault="00070EC8" w:rsidP="00A207D2">
            <w:pPr>
              <w:jc w:val="both"/>
              <w:rPr>
                <w:rFonts w:ascii="標楷體" w:eastAsia="標楷體" w:hAnsi="標楷體"/>
                <w:b/>
                <w:sz w:val="20"/>
                <w:szCs w:val="20"/>
                <w:lang w:eastAsia="zh-TW"/>
              </w:rPr>
            </w:pPr>
            <w:r w:rsidRPr="001778CB">
              <w:rPr>
                <w:rFonts w:ascii="標楷體" w:eastAsia="標楷體" w:hAnsi="標楷體"/>
                <w:b/>
                <w:spacing w:val="-4"/>
                <w:sz w:val="20"/>
                <w:szCs w:val="20"/>
                <w:lang w:eastAsia="zh-TW"/>
              </w:rPr>
              <w:t>之說明</w:t>
            </w:r>
          </w:p>
        </w:tc>
        <w:tc>
          <w:tcPr>
            <w:tcW w:w="8363" w:type="dxa"/>
            <w:gridSpan w:val="5"/>
            <w:vAlign w:val="center"/>
          </w:tcPr>
          <w:p w14:paraId="5C99A97A" w14:textId="77777777" w:rsidR="00070EC8" w:rsidRPr="009B680A" w:rsidRDefault="00070EC8" w:rsidP="00A207D2">
            <w:pPr>
              <w:jc w:val="both"/>
              <w:rPr>
                <w:rFonts w:ascii="標楷體" w:eastAsia="標楷體" w:hAnsi="標楷體"/>
                <w:spacing w:val="-2"/>
                <w:sz w:val="20"/>
                <w:szCs w:val="20"/>
                <w:lang w:eastAsia="zh-TW"/>
              </w:rPr>
            </w:pPr>
            <w:r w:rsidRPr="009B680A">
              <w:rPr>
                <w:rFonts w:ascii="標楷體" w:eastAsia="標楷體" w:hAnsi="標楷體"/>
                <w:spacing w:val="-2"/>
                <w:sz w:val="20"/>
                <w:szCs w:val="20"/>
                <w:lang w:eastAsia="zh-TW"/>
              </w:rPr>
              <w:t>1.以生活化的繪本故事構築溫馨的英語學習環境，並透過融合雙語會話來促進與他人的互動，接軌國際。</w:t>
            </w:r>
          </w:p>
          <w:p w14:paraId="0E07928D" w14:textId="77777777" w:rsidR="00070EC8" w:rsidRPr="009B680A" w:rsidRDefault="00070EC8" w:rsidP="00A207D2">
            <w:pPr>
              <w:jc w:val="both"/>
              <w:rPr>
                <w:rFonts w:ascii="標楷體" w:eastAsia="標楷體" w:hAnsi="標楷體"/>
                <w:spacing w:val="-2"/>
                <w:sz w:val="20"/>
                <w:szCs w:val="20"/>
                <w:lang w:eastAsia="zh-TW"/>
              </w:rPr>
            </w:pPr>
            <w:r w:rsidRPr="009B680A">
              <w:rPr>
                <w:rFonts w:ascii="標楷體" w:eastAsia="標楷體" w:hAnsi="標楷體"/>
                <w:spacing w:val="-2"/>
                <w:sz w:val="20"/>
                <w:szCs w:val="20"/>
                <w:lang w:eastAsia="zh-TW"/>
              </w:rPr>
              <w:t>2.運用英語</w:t>
            </w:r>
            <w:proofErr w:type="gramStart"/>
            <w:r w:rsidRPr="009B680A">
              <w:rPr>
                <w:rFonts w:ascii="標楷體" w:eastAsia="標楷體" w:hAnsi="標楷體"/>
                <w:spacing w:val="-2"/>
                <w:sz w:val="20"/>
                <w:szCs w:val="20"/>
                <w:lang w:eastAsia="zh-TW"/>
              </w:rPr>
              <w:t>歌曲與律動</w:t>
            </w:r>
            <w:proofErr w:type="gramEnd"/>
            <w:r w:rsidRPr="009B680A">
              <w:rPr>
                <w:rFonts w:ascii="標楷體" w:eastAsia="標楷體" w:hAnsi="標楷體"/>
                <w:spacing w:val="-2"/>
                <w:sz w:val="20"/>
                <w:szCs w:val="20"/>
                <w:lang w:eastAsia="zh-TW"/>
              </w:rPr>
              <w:t>，創造活潑、快樂的學習環境。</w:t>
            </w:r>
          </w:p>
          <w:p w14:paraId="538DEDE8" w14:textId="77777777" w:rsidR="00070EC8" w:rsidRPr="009B680A" w:rsidRDefault="00070EC8" w:rsidP="00A207D2">
            <w:pPr>
              <w:jc w:val="both"/>
              <w:rPr>
                <w:rFonts w:ascii="標楷體" w:eastAsia="標楷體" w:hAnsi="標楷體"/>
                <w:sz w:val="20"/>
                <w:szCs w:val="20"/>
                <w:lang w:eastAsia="zh-TW"/>
              </w:rPr>
            </w:pPr>
            <w:r w:rsidRPr="009B680A">
              <w:rPr>
                <w:rFonts w:ascii="標楷體" w:eastAsia="標楷體" w:hAnsi="標楷體"/>
                <w:spacing w:val="-2"/>
                <w:sz w:val="20"/>
                <w:szCs w:val="20"/>
                <w:lang w:eastAsia="zh-TW"/>
              </w:rPr>
              <w:t>3.透過教材內容的引導，結合藝術領域，形塑良好品格。</w:t>
            </w:r>
          </w:p>
        </w:tc>
      </w:tr>
      <w:tr w:rsidR="00070EC8" w:rsidRPr="009B680A" w14:paraId="11371F81" w14:textId="77777777" w:rsidTr="00A207D2">
        <w:trPr>
          <w:trHeight w:val="3023"/>
        </w:trPr>
        <w:tc>
          <w:tcPr>
            <w:tcW w:w="1843" w:type="dxa"/>
            <w:vAlign w:val="center"/>
          </w:tcPr>
          <w:p w14:paraId="46058639" w14:textId="77777777" w:rsidR="00070EC8" w:rsidRPr="001778CB" w:rsidRDefault="00070EC8" w:rsidP="00A207D2">
            <w:pPr>
              <w:jc w:val="both"/>
              <w:rPr>
                <w:rFonts w:ascii="標楷體" w:eastAsia="標楷體" w:hAnsi="標楷體"/>
                <w:b/>
                <w:sz w:val="20"/>
                <w:szCs w:val="20"/>
              </w:rPr>
            </w:pPr>
            <w:r w:rsidRPr="001778CB">
              <w:rPr>
                <w:rFonts w:ascii="標楷體" w:eastAsia="標楷體" w:hAnsi="標楷體"/>
                <w:b/>
                <w:spacing w:val="-6"/>
                <w:sz w:val="20"/>
                <w:szCs w:val="20"/>
              </w:rPr>
              <w:t>總綱</w:t>
            </w:r>
            <w:r w:rsidRPr="001778CB">
              <w:rPr>
                <w:rFonts w:ascii="標楷體" w:eastAsia="標楷體" w:hAnsi="標楷體"/>
                <w:b/>
                <w:spacing w:val="-4"/>
                <w:sz w:val="20"/>
                <w:szCs w:val="20"/>
              </w:rPr>
              <w:t>核心素</w:t>
            </w:r>
            <w:r w:rsidRPr="001778CB">
              <w:rPr>
                <w:rFonts w:ascii="標楷體" w:eastAsia="標楷體" w:hAnsi="標楷體"/>
                <w:b/>
                <w:spacing w:val="-10"/>
                <w:sz w:val="20"/>
                <w:szCs w:val="20"/>
              </w:rPr>
              <w:t>養</w:t>
            </w:r>
          </w:p>
        </w:tc>
        <w:tc>
          <w:tcPr>
            <w:tcW w:w="4270" w:type="dxa"/>
            <w:gridSpan w:val="2"/>
            <w:vAlign w:val="center"/>
          </w:tcPr>
          <w:p w14:paraId="5CFB0642" w14:textId="77777777" w:rsidR="00070EC8" w:rsidRPr="009B680A" w:rsidRDefault="00070EC8" w:rsidP="00A207D2">
            <w:pPr>
              <w:jc w:val="both"/>
              <w:rPr>
                <w:rFonts w:ascii="標楷體" w:eastAsia="標楷體" w:hAnsi="標楷體"/>
                <w:sz w:val="20"/>
                <w:szCs w:val="20"/>
                <w:lang w:eastAsia="zh-TW"/>
              </w:rPr>
            </w:pPr>
            <w:r w:rsidRPr="009B680A">
              <w:rPr>
                <w:rFonts w:ascii="標楷體" w:eastAsia="標楷體" w:hAnsi="標楷體"/>
                <w:w w:val="90"/>
                <w:sz w:val="20"/>
                <w:szCs w:val="20"/>
                <w:lang w:eastAsia="zh-TW"/>
              </w:rPr>
              <w:t>E-A2</w:t>
            </w:r>
            <w:r w:rsidRPr="009B680A">
              <w:rPr>
                <w:rFonts w:ascii="標楷體" w:eastAsia="標楷體" w:hAnsi="標楷體"/>
                <w:spacing w:val="10"/>
                <w:sz w:val="20"/>
                <w:szCs w:val="20"/>
                <w:lang w:eastAsia="zh-TW"/>
              </w:rPr>
              <w:t xml:space="preserve"> </w:t>
            </w:r>
            <w:r w:rsidRPr="009B680A">
              <w:rPr>
                <w:rFonts w:ascii="標楷體" w:eastAsia="標楷體" w:hAnsi="標楷體"/>
                <w:w w:val="90"/>
                <w:sz w:val="20"/>
                <w:szCs w:val="20"/>
                <w:lang w:eastAsia="zh-TW"/>
              </w:rPr>
              <w:t>具備</w:t>
            </w:r>
            <w:r w:rsidRPr="009B680A">
              <w:rPr>
                <w:rFonts w:ascii="標楷體" w:eastAsia="標楷體" w:hAnsi="標楷體"/>
                <w:color w:val="FF0000"/>
                <w:w w:val="90"/>
                <w:sz w:val="20"/>
                <w:szCs w:val="20"/>
                <w:lang w:eastAsia="zh-TW"/>
              </w:rPr>
              <w:t>探索</w:t>
            </w:r>
            <w:r w:rsidRPr="009B680A">
              <w:rPr>
                <w:rFonts w:ascii="標楷體" w:eastAsia="標楷體" w:hAnsi="標楷體"/>
                <w:w w:val="90"/>
                <w:sz w:val="20"/>
                <w:szCs w:val="20"/>
                <w:lang w:eastAsia="zh-TW"/>
              </w:rPr>
              <w:t>問題的思考能力，並透過體驗與</w:t>
            </w:r>
            <w:r w:rsidRPr="009B680A">
              <w:rPr>
                <w:rFonts w:ascii="標楷體" w:eastAsia="標楷體" w:hAnsi="標楷體"/>
                <w:spacing w:val="-6"/>
                <w:sz w:val="20"/>
                <w:szCs w:val="20"/>
                <w:lang w:eastAsia="zh-TW"/>
              </w:rPr>
              <w:t>實踐處理日常生活問題。</w:t>
            </w:r>
          </w:p>
          <w:p w14:paraId="252BEBBE" w14:textId="77777777" w:rsidR="00070EC8" w:rsidRPr="009B680A" w:rsidRDefault="00070EC8" w:rsidP="00A207D2">
            <w:pPr>
              <w:jc w:val="both"/>
              <w:rPr>
                <w:rFonts w:ascii="標楷體" w:eastAsia="標楷體" w:hAnsi="標楷體"/>
                <w:sz w:val="20"/>
                <w:szCs w:val="20"/>
                <w:lang w:eastAsia="zh-TW"/>
              </w:rPr>
            </w:pPr>
            <w:r w:rsidRPr="009B680A">
              <w:rPr>
                <w:rFonts w:ascii="標楷體" w:eastAsia="標楷體" w:hAnsi="標楷體"/>
                <w:spacing w:val="-2"/>
                <w:w w:val="90"/>
                <w:sz w:val="20"/>
                <w:szCs w:val="20"/>
                <w:lang w:eastAsia="zh-TW"/>
              </w:rPr>
              <w:t>E-C2</w:t>
            </w:r>
            <w:r w:rsidRPr="009B680A">
              <w:rPr>
                <w:rFonts w:ascii="標楷體" w:eastAsia="標楷體" w:hAnsi="標楷體"/>
                <w:spacing w:val="-3"/>
                <w:w w:val="90"/>
                <w:sz w:val="20"/>
                <w:szCs w:val="20"/>
                <w:lang w:eastAsia="zh-TW"/>
              </w:rPr>
              <w:t xml:space="preserve"> </w:t>
            </w:r>
            <w:r w:rsidRPr="009B680A">
              <w:rPr>
                <w:rFonts w:ascii="標楷體" w:eastAsia="標楷體" w:hAnsi="標楷體"/>
                <w:spacing w:val="-2"/>
                <w:w w:val="90"/>
                <w:sz w:val="20"/>
                <w:szCs w:val="20"/>
                <w:lang w:eastAsia="zh-TW"/>
              </w:rPr>
              <w:t>具備</w:t>
            </w:r>
            <w:r w:rsidRPr="009B680A">
              <w:rPr>
                <w:rFonts w:ascii="標楷體" w:eastAsia="標楷體" w:hAnsi="標楷體"/>
                <w:color w:val="FF0000"/>
                <w:spacing w:val="-2"/>
                <w:w w:val="90"/>
                <w:sz w:val="20"/>
                <w:szCs w:val="20"/>
                <w:lang w:eastAsia="zh-TW"/>
              </w:rPr>
              <w:t>理解</w:t>
            </w:r>
            <w:r w:rsidRPr="009B680A">
              <w:rPr>
                <w:rFonts w:ascii="標楷體" w:eastAsia="標楷體" w:hAnsi="標楷體"/>
                <w:spacing w:val="-2"/>
                <w:w w:val="90"/>
                <w:sz w:val="20"/>
                <w:szCs w:val="20"/>
                <w:lang w:eastAsia="zh-TW"/>
              </w:rPr>
              <w:t>他人感受，樂於與人互動，並與團</w:t>
            </w:r>
            <w:r w:rsidRPr="009B680A">
              <w:rPr>
                <w:rFonts w:ascii="標楷體" w:eastAsia="標楷體" w:hAnsi="標楷體"/>
                <w:spacing w:val="-2"/>
                <w:sz w:val="20"/>
                <w:szCs w:val="20"/>
                <w:lang w:eastAsia="zh-TW"/>
              </w:rPr>
              <w:t>隊成員合作之素養。</w:t>
            </w:r>
          </w:p>
          <w:p w14:paraId="20FFA2BB" w14:textId="77777777" w:rsidR="00070EC8" w:rsidRPr="009B680A" w:rsidRDefault="00070EC8" w:rsidP="00A207D2">
            <w:pPr>
              <w:jc w:val="both"/>
              <w:rPr>
                <w:rFonts w:ascii="標楷體" w:eastAsia="標楷體" w:hAnsi="標楷體"/>
                <w:sz w:val="20"/>
                <w:szCs w:val="20"/>
                <w:lang w:eastAsia="zh-TW"/>
              </w:rPr>
            </w:pPr>
            <w:r w:rsidRPr="009B680A">
              <w:rPr>
                <w:rFonts w:ascii="標楷體" w:eastAsia="標楷體" w:hAnsi="標楷體"/>
                <w:spacing w:val="-2"/>
                <w:w w:val="90"/>
                <w:sz w:val="20"/>
                <w:szCs w:val="20"/>
                <w:lang w:eastAsia="zh-TW"/>
              </w:rPr>
              <w:t>E-B1</w:t>
            </w:r>
            <w:r w:rsidRPr="009B680A">
              <w:rPr>
                <w:rFonts w:ascii="標楷體" w:eastAsia="標楷體" w:hAnsi="標楷體"/>
                <w:spacing w:val="-3"/>
                <w:w w:val="90"/>
                <w:sz w:val="20"/>
                <w:szCs w:val="20"/>
                <w:lang w:eastAsia="zh-TW"/>
              </w:rPr>
              <w:t xml:space="preserve"> </w:t>
            </w:r>
            <w:r w:rsidRPr="009B680A">
              <w:rPr>
                <w:rFonts w:ascii="標楷體" w:eastAsia="標楷體" w:hAnsi="標楷體"/>
                <w:color w:val="FF0000"/>
                <w:spacing w:val="-2"/>
                <w:w w:val="90"/>
                <w:sz w:val="20"/>
                <w:szCs w:val="20"/>
                <w:lang w:eastAsia="zh-TW"/>
              </w:rPr>
              <w:t>具備</w:t>
            </w:r>
            <w:r w:rsidRPr="009B680A">
              <w:rPr>
                <w:rFonts w:ascii="標楷體" w:eastAsia="標楷體" w:hAnsi="標楷體"/>
                <w:spacing w:val="-2"/>
                <w:w w:val="90"/>
                <w:sz w:val="20"/>
                <w:szCs w:val="20"/>
                <w:lang w:eastAsia="zh-TW"/>
              </w:rPr>
              <w:t>「聽、說、讀、寫、作」的基本語文素養，並具有生活所需的基礎數理、肢體及藝術等符號知能，能以同理心應用在生活與人際溝通。</w:t>
            </w:r>
          </w:p>
        </w:tc>
        <w:tc>
          <w:tcPr>
            <w:tcW w:w="1542" w:type="dxa"/>
            <w:vAlign w:val="center"/>
          </w:tcPr>
          <w:p w14:paraId="0A129716" w14:textId="77777777" w:rsidR="00070EC8" w:rsidRPr="001778CB" w:rsidRDefault="00070EC8" w:rsidP="00A207D2">
            <w:pPr>
              <w:jc w:val="both"/>
              <w:rPr>
                <w:rFonts w:ascii="標楷體" w:eastAsia="標楷體" w:hAnsi="標楷體"/>
                <w:b/>
                <w:sz w:val="20"/>
                <w:szCs w:val="20"/>
              </w:rPr>
            </w:pPr>
            <w:r w:rsidRPr="001778CB">
              <w:rPr>
                <w:rFonts w:ascii="標楷體" w:eastAsia="標楷體" w:hAnsi="標楷體"/>
                <w:b/>
                <w:spacing w:val="-6"/>
                <w:sz w:val="20"/>
                <w:szCs w:val="20"/>
              </w:rPr>
              <w:t>課程</w:t>
            </w:r>
            <w:r w:rsidRPr="001778CB">
              <w:rPr>
                <w:rFonts w:ascii="標楷體" w:eastAsia="標楷體" w:hAnsi="標楷體"/>
                <w:b/>
                <w:sz w:val="20"/>
                <w:szCs w:val="20"/>
              </w:rPr>
              <w:t>目標</w:t>
            </w:r>
          </w:p>
        </w:tc>
        <w:tc>
          <w:tcPr>
            <w:tcW w:w="8363" w:type="dxa"/>
            <w:gridSpan w:val="5"/>
            <w:vAlign w:val="center"/>
          </w:tcPr>
          <w:p w14:paraId="063ACE7C" w14:textId="77777777" w:rsidR="00070EC8" w:rsidRPr="009B680A" w:rsidRDefault="00070EC8" w:rsidP="00A207D2">
            <w:pPr>
              <w:jc w:val="both"/>
              <w:rPr>
                <w:rFonts w:ascii="標楷體" w:eastAsia="標楷體" w:hAnsi="標楷體"/>
                <w:sz w:val="20"/>
                <w:szCs w:val="20"/>
                <w:lang w:eastAsia="zh-TW"/>
              </w:rPr>
            </w:pPr>
            <w:r w:rsidRPr="009B680A">
              <w:rPr>
                <w:rFonts w:ascii="標楷體" w:eastAsia="標楷體" w:hAnsi="標楷體"/>
                <w:spacing w:val="-2"/>
                <w:sz w:val="20"/>
                <w:szCs w:val="20"/>
                <w:lang w:eastAsia="zh-TW"/>
              </w:rPr>
              <w:t>透過教材內的故事引導，建立學生初步的閱讀經驗，並以提問策略，</w:t>
            </w:r>
            <w:r w:rsidRPr="009B680A">
              <w:rPr>
                <w:rFonts w:ascii="標楷體" w:eastAsia="標楷體" w:hAnsi="標楷體"/>
                <w:color w:val="FF0000"/>
                <w:spacing w:val="-2"/>
                <w:sz w:val="20"/>
                <w:szCs w:val="20"/>
                <w:lang w:eastAsia="zh-TW"/>
              </w:rPr>
              <w:t>探索</w:t>
            </w:r>
            <w:r w:rsidRPr="009B680A">
              <w:rPr>
                <w:rFonts w:ascii="標楷體" w:eastAsia="標楷體" w:hAnsi="標楷體"/>
                <w:spacing w:val="-2"/>
                <w:sz w:val="20"/>
                <w:szCs w:val="20"/>
                <w:lang w:eastAsia="zh-TW"/>
              </w:rPr>
              <w:t>故事內容，提取關鍵訊息，進而刺激思考。</w:t>
            </w:r>
          </w:p>
          <w:p w14:paraId="191013F6" w14:textId="77777777" w:rsidR="00070EC8" w:rsidRPr="009B680A" w:rsidRDefault="00070EC8" w:rsidP="00A207D2">
            <w:pPr>
              <w:jc w:val="both"/>
              <w:rPr>
                <w:rFonts w:ascii="標楷體" w:eastAsia="標楷體" w:hAnsi="標楷體"/>
                <w:sz w:val="20"/>
                <w:szCs w:val="20"/>
                <w:lang w:eastAsia="zh-TW"/>
              </w:rPr>
            </w:pPr>
            <w:r w:rsidRPr="009B680A">
              <w:rPr>
                <w:rFonts w:ascii="標楷體" w:eastAsia="標楷體" w:hAnsi="標楷體"/>
                <w:spacing w:val="-2"/>
                <w:sz w:val="20"/>
                <w:szCs w:val="20"/>
                <w:lang w:eastAsia="zh-TW"/>
              </w:rPr>
              <w:t>以繪本閱讀建立學生</w:t>
            </w:r>
            <w:r w:rsidRPr="009B680A">
              <w:rPr>
                <w:rFonts w:ascii="標楷體" w:eastAsia="標楷體" w:hAnsi="標楷體"/>
                <w:color w:val="FF0000"/>
                <w:spacing w:val="-2"/>
                <w:sz w:val="20"/>
                <w:szCs w:val="20"/>
                <w:lang w:eastAsia="zh-TW"/>
              </w:rPr>
              <w:t>理解</w:t>
            </w:r>
            <w:r w:rsidRPr="009B680A">
              <w:rPr>
                <w:rFonts w:ascii="標楷體" w:eastAsia="標楷體" w:hAnsi="標楷體"/>
                <w:spacing w:val="-2"/>
                <w:sz w:val="20"/>
                <w:szCs w:val="20"/>
                <w:lang w:eastAsia="zh-TW"/>
              </w:rPr>
              <w:t>他人感受，樂於與人互動，並與團隊成員合作</w:t>
            </w:r>
            <w:r w:rsidRPr="009B680A">
              <w:rPr>
                <w:rFonts w:ascii="標楷體" w:eastAsia="標楷體" w:hAnsi="標楷體"/>
                <w:spacing w:val="-4"/>
                <w:sz w:val="20"/>
                <w:szCs w:val="20"/>
                <w:lang w:eastAsia="zh-TW"/>
              </w:rPr>
              <w:t>之素養。</w:t>
            </w:r>
          </w:p>
          <w:p w14:paraId="18DA7E97" w14:textId="77777777" w:rsidR="00070EC8" w:rsidRPr="009B680A" w:rsidRDefault="00070EC8" w:rsidP="00A207D2">
            <w:pPr>
              <w:jc w:val="both"/>
              <w:rPr>
                <w:rFonts w:ascii="標楷體" w:eastAsia="標楷體" w:hAnsi="標楷體"/>
                <w:sz w:val="20"/>
                <w:szCs w:val="20"/>
                <w:lang w:eastAsia="zh-TW"/>
              </w:rPr>
            </w:pPr>
            <w:r w:rsidRPr="009B680A">
              <w:rPr>
                <w:rFonts w:ascii="標楷體" w:eastAsia="標楷體" w:hAnsi="標楷體"/>
                <w:spacing w:val="-2"/>
                <w:sz w:val="20"/>
                <w:szCs w:val="20"/>
                <w:lang w:eastAsia="zh-TW"/>
              </w:rPr>
              <w:t>透過取材於字母與生活對話的歌謠活動，以音韻強化學生學習印象並培</w:t>
            </w:r>
            <w:r w:rsidRPr="009B680A">
              <w:rPr>
                <w:rFonts w:ascii="標楷體" w:eastAsia="標楷體" w:hAnsi="標楷體"/>
                <w:spacing w:val="-8"/>
                <w:sz w:val="20"/>
                <w:szCs w:val="20"/>
                <w:lang w:eastAsia="zh-TW"/>
              </w:rPr>
              <w:t>養其</w:t>
            </w:r>
            <w:r w:rsidRPr="009B680A">
              <w:rPr>
                <w:rFonts w:ascii="標楷體" w:eastAsia="標楷體" w:hAnsi="標楷體"/>
                <w:color w:val="FF0000"/>
                <w:spacing w:val="-8"/>
                <w:sz w:val="20"/>
                <w:szCs w:val="20"/>
                <w:lang w:eastAsia="zh-TW"/>
              </w:rPr>
              <w:t>具備</w:t>
            </w:r>
            <w:r w:rsidRPr="009B680A">
              <w:rPr>
                <w:rFonts w:ascii="標楷體" w:eastAsia="標楷體" w:hAnsi="標楷體"/>
                <w:spacing w:val="-8"/>
                <w:sz w:val="20"/>
                <w:szCs w:val="20"/>
                <w:lang w:eastAsia="zh-TW"/>
              </w:rPr>
              <w:t>英語的「聽、說、讀、寫、作」的能力。</w:t>
            </w:r>
          </w:p>
        </w:tc>
      </w:tr>
    </w:tbl>
    <w:p w14:paraId="0AC057A1" w14:textId="77777777" w:rsidR="00070EC8" w:rsidRPr="009B680A" w:rsidRDefault="00070EC8" w:rsidP="00070EC8">
      <w:pPr>
        <w:pStyle w:val="a6"/>
        <w:spacing w:before="4"/>
        <w:rPr>
          <w:rFonts w:ascii="標楷體" w:eastAsia="標楷體" w:hAnsi="標楷體"/>
          <w:b/>
          <w:szCs w:val="20"/>
        </w:rPr>
      </w:pPr>
    </w:p>
    <w:p w14:paraId="0FEE8512" w14:textId="77777777" w:rsidR="00070EC8" w:rsidRDefault="00070EC8" w:rsidP="00070EC8">
      <w:pPr>
        <w:rPr>
          <w:rFonts w:ascii="標楷體" w:eastAsia="標楷體" w:hAnsi="標楷體" w:cs="Adobe Fan Heiti Std B"/>
          <w:b/>
          <w:sz w:val="20"/>
          <w:szCs w:val="20"/>
        </w:rPr>
      </w:pPr>
    </w:p>
    <w:p w14:paraId="4C73C540" w14:textId="77777777" w:rsidR="00070EC8" w:rsidRDefault="00070EC8" w:rsidP="00070EC8">
      <w:pPr>
        <w:rPr>
          <w:rFonts w:ascii="標楷體" w:eastAsia="標楷體" w:hAnsi="標楷體" w:cs="Adobe Fan Heiti Std B"/>
          <w:b/>
          <w:sz w:val="20"/>
          <w:szCs w:val="20"/>
        </w:rPr>
      </w:pPr>
    </w:p>
    <w:p w14:paraId="10630D8E" w14:textId="77777777" w:rsidR="00070EC8" w:rsidRDefault="00070EC8" w:rsidP="00070EC8">
      <w:pPr>
        <w:rPr>
          <w:rFonts w:ascii="標楷體" w:eastAsia="標楷體" w:hAnsi="標楷體" w:cs="Adobe Fan Heiti Std B"/>
          <w:b/>
          <w:sz w:val="20"/>
          <w:szCs w:val="20"/>
        </w:rPr>
      </w:pPr>
    </w:p>
    <w:p w14:paraId="430BCA3E" w14:textId="77777777" w:rsidR="00070EC8" w:rsidRDefault="00070EC8" w:rsidP="00070EC8">
      <w:pPr>
        <w:rPr>
          <w:rFonts w:ascii="標楷體" w:eastAsia="標楷體" w:hAnsi="標楷體" w:cs="Adobe Fan Heiti Std B"/>
          <w:b/>
          <w:sz w:val="20"/>
          <w:szCs w:val="20"/>
        </w:rPr>
      </w:pPr>
    </w:p>
    <w:p w14:paraId="365A7534" w14:textId="77777777" w:rsidR="00070EC8" w:rsidRPr="009B680A" w:rsidRDefault="00070EC8" w:rsidP="00070EC8">
      <w:pPr>
        <w:rPr>
          <w:rFonts w:ascii="標楷體" w:eastAsia="標楷體" w:hAnsi="標楷體" w:cs="Adobe Fan Heiti Std B"/>
          <w:b/>
          <w:sz w:val="20"/>
          <w:szCs w:val="20"/>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992"/>
        <w:gridCol w:w="2657"/>
        <w:gridCol w:w="1277"/>
        <w:gridCol w:w="2551"/>
        <w:gridCol w:w="2551"/>
        <w:gridCol w:w="3118"/>
        <w:gridCol w:w="1738"/>
        <w:gridCol w:w="283"/>
      </w:tblGrid>
      <w:tr w:rsidR="00070EC8" w:rsidRPr="009B680A" w14:paraId="46980F93" w14:textId="77777777" w:rsidTr="00D36D14">
        <w:trPr>
          <w:trHeight w:val="418"/>
        </w:trPr>
        <w:tc>
          <w:tcPr>
            <w:tcW w:w="851" w:type="dxa"/>
            <w:vAlign w:val="center"/>
          </w:tcPr>
          <w:p w14:paraId="474F2D13"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sz w:val="20"/>
                <w:szCs w:val="20"/>
              </w:rPr>
              <w:t>教學</w:t>
            </w:r>
            <w:r w:rsidRPr="009B680A">
              <w:rPr>
                <w:rFonts w:ascii="標楷體" w:eastAsia="標楷體" w:hAnsi="標楷體"/>
                <w:spacing w:val="-5"/>
                <w:sz w:val="20"/>
                <w:szCs w:val="20"/>
              </w:rPr>
              <w:t>進度</w:t>
            </w:r>
          </w:p>
        </w:tc>
        <w:tc>
          <w:tcPr>
            <w:tcW w:w="992" w:type="dxa"/>
            <w:vAlign w:val="center"/>
          </w:tcPr>
          <w:p w14:paraId="4380FBEE"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sz w:val="20"/>
                <w:szCs w:val="20"/>
              </w:rPr>
              <w:t>單元</w:t>
            </w:r>
            <w:r w:rsidRPr="009B680A">
              <w:rPr>
                <w:rFonts w:ascii="標楷體" w:eastAsia="標楷體" w:hAnsi="標楷體"/>
                <w:spacing w:val="-5"/>
                <w:sz w:val="20"/>
                <w:szCs w:val="20"/>
              </w:rPr>
              <w:t>名稱</w:t>
            </w:r>
          </w:p>
        </w:tc>
        <w:tc>
          <w:tcPr>
            <w:tcW w:w="2657" w:type="dxa"/>
            <w:shd w:val="clear" w:color="auto" w:fill="F1F1F1"/>
            <w:vAlign w:val="center"/>
          </w:tcPr>
          <w:p w14:paraId="464DC4FC" w14:textId="77777777" w:rsidR="00070EC8" w:rsidRPr="009B680A" w:rsidRDefault="00070EC8" w:rsidP="00D36D14">
            <w:pPr>
              <w:jc w:val="center"/>
              <w:rPr>
                <w:rFonts w:ascii="標楷體" w:eastAsia="標楷體" w:hAnsi="標楷體"/>
                <w:sz w:val="20"/>
                <w:szCs w:val="20"/>
                <w:lang w:eastAsia="zh-TW"/>
              </w:rPr>
            </w:pPr>
            <w:r w:rsidRPr="009B680A">
              <w:rPr>
                <w:rFonts w:ascii="標楷體" w:eastAsia="標楷體" w:hAnsi="標楷體"/>
                <w:color w:val="FF0000"/>
                <w:spacing w:val="-2"/>
                <w:sz w:val="20"/>
                <w:szCs w:val="20"/>
                <w:lang w:eastAsia="zh-TW"/>
              </w:rPr>
              <w:t>連結領域(議題)/</w:t>
            </w:r>
            <w:r w:rsidRPr="009B680A">
              <w:rPr>
                <w:rFonts w:ascii="標楷體" w:eastAsia="標楷體" w:hAnsi="標楷體"/>
                <w:color w:val="FF0000"/>
                <w:spacing w:val="-4"/>
                <w:sz w:val="20"/>
                <w:szCs w:val="20"/>
                <w:lang w:eastAsia="zh-TW"/>
              </w:rPr>
              <w:t>學習表現</w:t>
            </w:r>
          </w:p>
        </w:tc>
        <w:tc>
          <w:tcPr>
            <w:tcW w:w="1277" w:type="dxa"/>
            <w:shd w:val="clear" w:color="auto" w:fill="F1F1F1"/>
            <w:vAlign w:val="center"/>
          </w:tcPr>
          <w:p w14:paraId="308AC420"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color w:val="FF0000"/>
                <w:sz w:val="20"/>
                <w:szCs w:val="20"/>
              </w:rPr>
              <w:t>自訂</w:t>
            </w:r>
            <w:r w:rsidRPr="009B680A">
              <w:rPr>
                <w:rFonts w:ascii="標楷體" w:eastAsia="標楷體" w:hAnsi="標楷體"/>
                <w:color w:val="FF0000"/>
                <w:spacing w:val="-4"/>
                <w:sz w:val="20"/>
                <w:szCs w:val="20"/>
              </w:rPr>
              <w:t>學習內容</w:t>
            </w:r>
          </w:p>
        </w:tc>
        <w:tc>
          <w:tcPr>
            <w:tcW w:w="2551" w:type="dxa"/>
            <w:shd w:val="clear" w:color="auto" w:fill="F1F1F1"/>
            <w:vAlign w:val="center"/>
          </w:tcPr>
          <w:p w14:paraId="5692CB87"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color w:val="FF0000"/>
                <w:spacing w:val="-4"/>
                <w:sz w:val="20"/>
                <w:szCs w:val="20"/>
              </w:rPr>
              <w:t>學習目標</w:t>
            </w:r>
          </w:p>
        </w:tc>
        <w:tc>
          <w:tcPr>
            <w:tcW w:w="2551" w:type="dxa"/>
            <w:vAlign w:val="center"/>
          </w:tcPr>
          <w:p w14:paraId="5896D3F5"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spacing w:val="9"/>
                <w:sz w:val="20"/>
                <w:szCs w:val="20"/>
              </w:rPr>
              <w:t xml:space="preserve">表現任務 </w:t>
            </w:r>
            <w:r w:rsidRPr="009B680A">
              <w:rPr>
                <w:rFonts w:ascii="標楷體" w:eastAsia="標楷體" w:hAnsi="標楷體"/>
                <w:sz w:val="20"/>
                <w:szCs w:val="20"/>
              </w:rPr>
              <w:t>(評量內容</w:t>
            </w:r>
            <w:r w:rsidRPr="009B680A">
              <w:rPr>
                <w:rFonts w:ascii="標楷體" w:eastAsia="標楷體" w:hAnsi="標楷體"/>
                <w:spacing w:val="-10"/>
                <w:sz w:val="20"/>
                <w:szCs w:val="20"/>
              </w:rPr>
              <w:t>)</w:t>
            </w:r>
          </w:p>
        </w:tc>
        <w:tc>
          <w:tcPr>
            <w:tcW w:w="3118" w:type="dxa"/>
            <w:shd w:val="clear" w:color="auto" w:fill="F1F1F1"/>
            <w:vAlign w:val="center"/>
          </w:tcPr>
          <w:p w14:paraId="2D4E36A5"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spacing w:val="-4"/>
                <w:sz w:val="20"/>
                <w:szCs w:val="20"/>
              </w:rPr>
              <w:t>學習活動</w:t>
            </w:r>
            <w:r w:rsidRPr="009B680A">
              <w:rPr>
                <w:rFonts w:ascii="標楷體" w:eastAsia="標楷體" w:hAnsi="標楷體"/>
                <w:spacing w:val="-2"/>
                <w:sz w:val="20"/>
                <w:szCs w:val="20"/>
              </w:rPr>
              <w:t>(教學活動</w:t>
            </w:r>
            <w:r w:rsidRPr="009B680A">
              <w:rPr>
                <w:rFonts w:ascii="標楷體" w:eastAsia="標楷體" w:hAnsi="標楷體"/>
                <w:spacing w:val="-10"/>
                <w:sz w:val="20"/>
                <w:szCs w:val="20"/>
              </w:rPr>
              <w:t>)</w:t>
            </w:r>
          </w:p>
        </w:tc>
        <w:tc>
          <w:tcPr>
            <w:tcW w:w="1738" w:type="dxa"/>
            <w:vAlign w:val="center"/>
          </w:tcPr>
          <w:p w14:paraId="2C932D36"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spacing w:val="-4"/>
                <w:sz w:val="20"/>
                <w:szCs w:val="20"/>
              </w:rPr>
              <w:t>教學資</w:t>
            </w:r>
            <w:r w:rsidRPr="009B680A">
              <w:rPr>
                <w:rFonts w:ascii="標楷體" w:eastAsia="標楷體" w:hAnsi="標楷體"/>
                <w:spacing w:val="-10"/>
                <w:sz w:val="20"/>
                <w:szCs w:val="20"/>
              </w:rPr>
              <w:t>源</w:t>
            </w:r>
          </w:p>
        </w:tc>
        <w:tc>
          <w:tcPr>
            <w:tcW w:w="283" w:type="dxa"/>
            <w:vAlign w:val="center"/>
          </w:tcPr>
          <w:p w14:paraId="253A3F38" w14:textId="77777777" w:rsidR="00070EC8" w:rsidRPr="009B680A" w:rsidRDefault="00070EC8" w:rsidP="00D36D14">
            <w:pPr>
              <w:jc w:val="center"/>
              <w:rPr>
                <w:rFonts w:ascii="標楷體" w:eastAsia="標楷體" w:hAnsi="標楷體"/>
                <w:sz w:val="20"/>
                <w:szCs w:val="20"/>
              </w:rPr>
            </w:pPr>
            <w:r w:rsidRPr="009B680A">
              <w:rPr>
                <w:rFonts w:ascii="標楷體" w:eastAsia="標楷體" w:hAnsi="標楷體"/>
                <w:spacing w:val="-10"/>
                <w:sz w:val="20"/>
                <w:szCs w:val="20"/>
              </w:rPr>
              <w:t>節數</w:t>
            </w:r>
          </w:p>
        </w:tc>
      </w:tr>
    </w:tbl>
    <w:p w14:paraId="529A5823" w14:textId="77777777" w:rsidR="00070EC8" w:rsidRPr="009B680A" w:rsidRDefault="00070EC8" w:rsidP="00070EC8">
      <w:pPr>
        <w:spacing w:line="320" w:lineRule="exact"/>
        <w:rPr>
          <w:rFonts w:ascii="標楷體" w:eastAsia="標楷體" w:hAnsi="標楷體"/>
          <w:sz w:val="20"/>
          <w:szCs w:val="20"/>
        </w:rPr>
        <w:sectPr w:rsidR="00070EC8" w:rsidRPr="009B680A" w:rsidSect="00070EC8">
          <w:pgSz w:w="16840" w:h="11910" w:orient="landscape"/>
          <w:pgMar w:top="460" w:right="280" w:bottom="280" w:left="460" w:header="720" w:footer="720" w:gutter="0"/>
          <w:cols w:space="720"/>
        </w:sectPr>
      </w:pPr>
    </w:p>
    <w:tbl>
      <w:tblPr>
        <w:tblStyle w:val="TableNormal"/>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60"/>
        <w:gridCol w:w="898"/>
        <w:gridCol w:w="2693"/>
        <w:gridCol w:w="1294"/>
        <w:gridCol w:w="2587"/>
        <w:gridCol w:w="2587"/>
        <w:gridCol w:w="3160"/>
        <w:gridCol w:w="1580"/>
        <w:gridCol w:w="431"/>
      </w:tblGrid>
      <w:tr w:rsidR="00A207D2" w:rsidRPr="00A207D2" w14:paraId="3E537E1C" w14:textId="77777777" w:rsidTr="00AD3ADD">
        <w:trPr>
          <w:trHeight w:val="10772"/>
        </w:trPr>
        <w:tc>
          <w:tcPr>
            <w:tcW w:w="267" w:type="pct"/>
            <w:vAlign w:val="center"/>
          </w:tcPr>
          <w:p w14:paraId="079B9B5C" w14:textId="0DDA0631" w:rsidR="00070EC8" w:rsidRPr="00A207D2" w:rsidRDefault="00070EC8" w:rsidP="00AD3ADD">
            <w:pPr>
              <w:pStyle w:val="TableParagraph"/>
              <w:adjustRightInd w:val="0"/>
              <w:snapToGrid w:val="0"/>
              <w:spacing w:after="100" w:afterAutospacing="1" w:line="276" w:lineRule="auto"/>
              <w:rPr>
                <w:rFonts w:ascii="Times New Roman" w:eastAsia="標楷體" w:hAnsi="Times New Roman" w:cs="Times New Roman"/>
                <w:b/>
                <w:sz w:val="18"/>
                <w:szCs w:val="18"/>
              </w:rPr>
            </w:pPr>
            <w:r w:rsidRPr="00A207D2">
              <w:rPr>
                <w:rFonts w:ascii="Times New Roman" w:eastAsia="標楷體" w:hAnsi="Times New Roman" w:cs="Times New Roman"/>
                <w:b/>
                <w:spacing w:val="14"/>
                <w:sz w:val="18"/>
                <w:szCs w:val="18"/>
                <w:fitText w:val="360" w:id="-928906752"/>
              </w:rPr>
              <w:lastRenderedPageBreak/>
              <w:t>1)</w:t>
            </w:r>
            <w:proofErr w:type="gramStart"/>
            <w:r w:rsidRPr="00A207D2">
              <w:rPr>
                <w:rFonts w:ascii="Times New Roman" w:eastAsia="標楷體" w:hAnsi="Times New Roman" w:cs="Times New Roman"/>
                <w:b/>
                <w:spacing w:val="1"/>
                <w:sz w:val="18"/>
                <w:szCs w:val="18"/>
                <w:fitText w:val="360" w:id="-928906752"/>
              </w:rPr>
              <w:t>週</w:t>
            </w:r>
            <w:proofErr w:type="gramEnd"/>
          </w:p>
          <w:p w14:paraId="77A3C680"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r w:rsidRPr="00A207D2">
              <w:rPr>
                <w:rFonts w:ascii="Times New Roman" w:eastAsia="標楷體" w:hAnsi="Times New Roman" w:cs="Times New Roman"/>
                <w:b/>
                <w:spacing w:val="-10"/>
                <w:w w:val="145"/>
                <w:sz w:val="18"/>
                <w:szCs w:val="18"/>
              </w:rPr>
              <w:t>-</w:t>
            </w:r>
          </w:p>
          <w:p w14:paraId="61031189"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r w:rsidRPr="00A207D2">
              <w:rPr>
                <w:rFonts w:ascii="Times New Roman" w:eastAsia="標楷體" w:hAnsi="Times New Roman" w:cs="Times New Roman"/>
                <w:b/>
                <w:spacing w:val="-10"/>
                <w:w w:val="110"/>
                <w:sz w:val="18"/>
                <w:szCs w:val="18"/>
              </w:rPr>
              <w:t>第</w:t>
            </w:r>
            <w:r w:rsidRPr="00A207D2">
              <w:rPr>
                <w:rFonts w:ascii="Times New Roman" w:eastAsia="標楷體" w:hAnsi="Times New Roman" w:cs="Times New Roman"/>
                <w:b/>
                <w:spacing w:val="40"/>
                <w:w w:val="135"/>
                <w:sz w:val="18"/>
                <w:szCs w:val="18"/>
              </w:rPr>
              <w:t xml:space="preserve"> </w:t>
            </w:r>
            <w:r w:rsidRPr="00A207D2">
              <w:rPr>
                <w:rFonts w:ascii="Times New Roman" w:eastAsia="標楷體" w:hAnsi="Times New Roman" w:cs="Times New Roman"/>
                <w:b/>
                <w:w w:val="135"/>
                <w:sz w:val="18"/>
                <w:szCs w:val="18"/>
              </w:rPr>
              <w:t>(</w:t>
            </w:r>
            <w:r w:rsidRPr="00A207D2">
              <w:rPr>
                <w:rFonts w:ascii="Times New Roman" w:eastAsia="標楷體" w:hAnsi="Times New Roman" w:cs="Times New Roman"/>
                <w:b/>
                <w:w w:val="110"/>
                <w:sz w:val="18"/>
                <w:szCs w:val="18"/>
              </w:rPr>
              <w:t>4</w:t>
            </w:r>
            <w:r w:rsidRPr="00A207D2">
              <w:rPr>
                <w:rFonts w:ascii="Times New Roman" w:eastAsia="標楷體" w:hAnsi="Times New Roman" w:cs="Times New Roman"/>
                <w:b/>
                <w:spacing w:val="13"/>
                <w:w w:val="135"/>
                <w:sz w:val="18"/>
                <w:szCs w:val="18"/>
              </w:rPr>
              <w:t>)</w:t>
            </w:r>
            <w:proofErr w:type="gramStart"/>
            <w:r w:rsidRPr="00A207D2">
              <w:rPr>
                <w:rFonts w:ascii="Times New Roman" w:eastAsia="標楷體" w:hAnsi="Times New Roman" w:cs="Times New Roman"/>
                <w:b/>
                <w:spacing w:val="-10"/>
                <w:sz w:val="18"/>
                <w:szCs w:val="18"/>
              </w:rPr>
              <w:t>週</w:t>
            </w:r>
            <w:proofErr w:type="gramEnd"/>
          </w:p>
        </w:tc>
        <w:tc>
          <w:tcPr>
            <w:tcW w:w="279" w:type="pct"/>
          </w:tcPr>
          <w:p w14:paraId="4DC4AA7B"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sz w:val="18"/>
                <w:szCs w:val="18"/>
              </w:rPr>
            </w:pPr>
            <w:r w:rsidRPr="00A207D2">
              <w:rPr>
                <w:rFonts w:ascii="Times New Roman" w:eastAsia="標楷體" w:hAnsi="Times New Roman" w:cs="Times New Roman"/>
                <w:spacing w:val="-4"/>
                <w:sz w:val="18"/>
                <w:szCs w:val="18"/>
              </w:rPr>
              <w:t>Numbers</w:t>
            </w:r>
          </w:p>
        </w:tc>
        <w:tc>
          <w:tcPr>
            <w:tcW w:w="837" w:type="pct"/>
            <w:shd w:val="clear" w:color="auto" w:fill="F1F1F1"/>
          </w:tcPr>
          <w:p w14:paraId="0CCD183D"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lang w:eastAsia="zh-TW"/>
              </w:rPr>
            </w:pPr>
            <w:r w:rsidRPr="00A207D2">
              <w:rPr>
                <w:rFonts w:ascii="Times New Roman" w:eastAsia="標楷體" w:hAnsi="Times New Roman" w:cs="Times New Roman"/>
                <w:b/>
                <w:color w:val="000000"/>
                <w:spacing w:val="-5"/>
                <w:sz w:val="18"/>
                <w:szCs w:val="18"/>
                <w:shd w:val="clear" w:color="auto" w:fill="D9D9D9"/>
                <w:lang w:eastAsia="zh-TW"/>
              </w:rPr>
              <w:t>數學</w:t>
            </w:r>
          </w:p>
          <w:p w14:paraId="332790B0"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sz w:val="18"/>
                <w:szCs w:val="18"/>
                <w:lang w:eastAsia="zh-TW"/>
              </w:rPr>
            </w:pPr>
            <w:r w:rsidRPr="00A207D2">
              <w:rPr>
                <w:rFonts w:ascii="Times New Roman" w:eastAsia="標楷體" w:hAnsi="Times New Roman" w:cs="Times New Roman"/>
                <w:sz w:val="18"/>
                <w:szCs w:val="18"/>
                <w:lang w:eastAsia="zh-TW"/>
              </w:rPr>
              <w:t>n-I-1</w:t>
            </w:r>
            <w:r w:rsidRPr="00A207D2">
              <w:rPr>
                <w:rFonts w:ascii="Times New Roman" w:eastAsia="標楷體" w:hAnsi="Times New Roman" w:cs="Times New Roman"/>
                <w:spacing w:val="-25"/>
                <w:sz w:val="18"/>
                <w:szCs w:val="18"/>
                <w:lang w:eastAsia="zh-TW"/>
              </w:rPr>
              <w:t xml:space="preserve"> </w:t>
            </w:r>
            <w:r w:rsidRPr="00A207D2">
              <w:rPr>
                <w:rFonts w:ascii="Times New Roman" w:eastAsia="標楷體" w:hAnsi="Times New Roman" w:cs="Times New Roman"/>
                <w:color w:val="FF0000"/>
                <w:sz w:val="18"/>
                <w:szCs w:val="18"/>
                <w:lang w:eastAsia="zh-TW"/>
              </w:rPr>
              <w:t>理解</w:t>
            </w:r>
            <w:r w:rsidRPr="00A207D2">
              <w:rPr>
                <w:rFonts w:ascii="Times New Roman" w:eastAsia="標楷體" w:hAnsi="Times New Roman" w:cs="Times New Roman"/>
                <w:sz w:val="18"/>
                <w:szCs w:val="18"/>
                <w:lang w:eastAsia="zh-TW"/>
              </w:rPr>
              <w:t>一千以內數</w:t>
            </w:r>
            <w:proofErr w:type="gramStart"/>
            <w:r w:rsidRPr="00A207D2">
              <w:rPr>
                <w:rFonts w:ascii="Times New Roman" w:eastAsia="標楷體" w:hAnsi="Times New Roman" w:cs="Times New Roman"/>
                <w:sz w:val="18"/>
                <w:szCs w:val="18"/>
                <w:lang w:eastAsia="zh-TW"/>
              </w:rPr>
              <w:t>的位值</w:t>
            </w:r>
            <w:r w:rsidRPr="00A207D2">
              <w:rPr>
                <w:rFonts w:ascii="Times New Roman" w:eastAsia="標楷體" w:hAnsi="Times New Roman" w:cs="Times New Roman"/>
                <w:spacing w:val="-2"/>
                <w:sz w:val="18"/>
                <w:szCs w:val="18"/>
                <w:lang w:eastAsia="zh-TW"/>
              </w:rPr>
              <w:t>結構</w:t>
            </w:r>
            <w:proofErr w:type="gramEnd"/>
            <w:r w:rsidRPr="00A207D2">
              <w:rPr>
                <w:rFonts w:ascii="Times New Roman" w:eastAsia="標楷體" w:hAnsi="Times New Roman" w:cs="Times New Roman"/>
                <w:spacing w:val="-2"/>
                <w:sz w:val="18"/>
                <w:szCs w:val="18"/>
                <w:lang w:eastAsia="zh-TW"/>
              </w:rPr>
              <w:t>，據以做為四則運算之基</w:t>
            </w:r>
            <w:r w:rsidRPr="00A207D2">
              <w:rPr>
                <w:rFonts w:ascii="Times New Roman" w:eastAsia="標楷體" w:hAnsi="Times New Roman" w:cs="Times New Roman"/>
                <w:spacing w:val="-6"/>
                <w:sz w:val="18"/>
                <w:szCs w:val="18"/>
                <w:lang w:eastAsia="zh-TW"/>
              </w:rPr>
              <w:t>礎。</w:t>
            </w:r>
          </w:p>
          <w:p w14:paraId="0FE67014"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lang w:eastAsia="zh-TW"/>
              </w:rPr>
            </w:pPr>
            <w:r w:rsidRPr="00A207D2">
              <w:rPr>
                <w:rFonts w:ascii="Times New Roman" w:eastAsia="標楷體" w:hAnsi="Times New Roman" w:cs="Times New Roman"/>
                <w:b/>
                <w:color w:val="000000"/>
                <w:spacing w:val="-5"/>
                <w:sz w:val="18"/>
                <w:szCs w:val="18"/>
                <w:shd w:val="clear" w:color="auto" w:fill="D9D9D9"/>
                <w:lang w:eastAsia="zh-TW"/>
              </w:rPr>
              <w:t>語文</w:t>
            </w:r>
          </w:p>
          <w:p w14:paraId="16667554"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sz w:val="18"/>
                <w:szCs w:val="18"/>
                <w:lang w:eastAsia="zh-TW"/>
              </w:rPr>
            </w:pPr>
            <w:r w:rsidRPr="00A207D2">
              <w:rPr>
                <w:rFonts w:ascii="Times New Roman" w:eastAsia="標楷體" w:hAnsi="Times New Roman" w:cs="Times New Roman"/>
                <w:sz w:val="18"/>
                <w:szCs w:val="18"/>
                <w:lang w:eastAsia="zh-TW"/>
              </w:rPr>
              <w:t>1-Ⅰ-3</w:t>
            </w:r>
            <w:r w:rsidRPr="00A207D2">
              <w:rPr>
                <w:rFonts w:ascii="Times New Roman" w:eastAsia="標楷體" w:hAnsi="Times New Roman" w:cs="Times New Roman"/>
                <w:spacing w:val="-22"/>
                <w:sz w:val="18"/>
                <w:szCs w:val="18"/>
                <w:lang w:eastAsia="zh-TW"/>
              </w:rPr>
              <w:t xml:space="preserve"> </w:t>
            </w:r>
            <w:r w:rsidRPr="00A207D2">
              <w:rPr>
                <w:rFonts w:ascii="Times New Roman" w:eastAsia="標楷體" w:hAnsi="Times New Roman" w:cs="Times New Roman"/>
                <w:spacing w:val="-22"/>
                <w:sz w:val="18"/>
                <w:szCs w:val="18"/>
                <w:lang w:eastAsia="zh-TW"/>
              </w:rPr>
              <w:t>能</w:t>
            </w:r>
            <w:r w:rsidRPr="00A207D2">
              <w:rPr>
                <w:rFonts w:ascii="Times New Roman" w:eastAsia="標楷體" w:hAnsi="Times New Roman" w:cs="Times New Roman"/>
                <w:color w:val="FF0000"/>
                <w:sz w:val="18"/>
                <w:szCs w:val="18"/>
                <w:lang w:eastAsia="zh-TW"/>
              </w:rPr>
              <w:t>理解</w:t>
            </w:r>
            <w:r w:rsidRPr="00A207D2">
              <w:rPr>
                <w:rFonts w:ascii="Times New Roman" w:eastAsia="標楷體" w:hAnsi="Times New Roman" w:cs="Times New Roman"/>
                <w:sz w:val="18"/>
                <w:szCs w:val="18"/>
                <w:lang w:eastAsia="zh-TW"/>
              </w:rPr>
              <w:t>話語、詩歌、</w:t>
            </w:r>
            <w:r w:rsidRPr="00A207D2">
              <w:rPr>
                <w:rFonts w:ascii="Times New Roman" w:eastAsia="標楷體" w:hAnsi="Times New Roman" w:cs="Times New Roman"/>
                <w:spacing w:val="-2"/>
                <w:sz w:val="18"/>
                <w:szCs w:val="18"/>
                <w:lang w:eastAsia="zh-TW"/>
              </w:rPr>
              <w:t>故事的訊息，有適切的表情跟肢體語言。</w:t>
            </w:r>
          </w:p>
          <w:p w14:paraId="73AFC49F" w14:textId="77777777" w:rsidR="00070EC8" w:rsidRPr="00A207D2" w:rsidRDefault="00070EC8">
            <w:pPr>
              <w:pStyle w:val="TableParagraph"/>
              <w:numPr>
                <w:ilvl w:val="2"/>
                <w:numId w:val="47"/>
              </w:numPr>
              <w:tabs>
                <w:tab w:val="left" w:pos="757"/>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lang w:eastAsia="zh-TW"/>
              </w:rPr>
            </w:pPr>
            <w:r w:rsidRPr="00A207D2">
              <w:rPr>
                <w:rFonts w:ascii="Times New Roman" w:eastAsia="標楷體" w:hAnsi="Times New Roman" w:cs="Times New Roman"/>
                <w:spacing w:val="-2"/>
                <w:sz w:val="18"/>
                <w:szCs w:val="18"/>
                <w:lang w:eastAsia="zh-TW"/>
              </w:rPr>
              <w:t>以正確發音流利的</w:t>
            </w:r>
            <w:r w:rsidRPr="00A207D2">
              <w:rPr>
                <w:rFonts w:ascii="Times New Roman" w:eastAsia="標楷體" w:hAnsi="Times New Roman" w:cs="Times New Roman"/>
                <w:color w:val="FF0000"/>
                <w:spacing w:val="-2"/>
                <w:sz w:val="18"/>
                <w:szCs w:val="18"/>
                <w:lang w:eastAsia="zh-TW"/>
              </w:rPr>
              <w:t>說出</w:t>
            </w:r>
            <w:r w:rsidRPr="00A207D2">
              <w:rPr>
                <w:rFonts w:ascii="Times New Roman" w:eastAsia="標楷體" w:hAnsi="Times New Roman" w:cs="Times New Roman"/>
                <w:spacing w:val="-2"/>
                <w:sz w:val="18"/>
                <w:szCs w:val="18"/>
                <w:lang w:eastAsia="zh-TW"/>
              </w:rPr>
              <w:t>語意完整的話。</w:t>
            </w:r>
          </w:p>
          <w:p w14:paraId="3916EEF0" w14:textId="77777777" w:rsidR="00070EC8" w:rsidRPr="00A207D2" w:rsidRDefault="00070EC8">
            <w:pPr>
              <w:pStyle w:val="TableParagraph"/>
              <w:numPr>
                <w:ilvl w:val="2"/>
                <w:numId w:val="47"/>
              </w:numPr>
              <w:tabs>
                <w:tab w:val="left" w:pos="757"/>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rPr>
            </w:pPr>
            <w:r w:rsidRPr="00A207D2">
              <w:rPr>
                <w:rFonts w:ascii="Times New Roman" w:eastAsia="標楷體" w:hAnsi="Times New Roman" w:cs="Times New Roman"/>
                <w:spacing w:val="-3"/>
                <w:sz w:val="18"/>
                <w:szCs w:val="18"/>
              </w:rPr>
              <w:t>說出所聽聞的內容。</w:t>
            </w:r>
          </w:p>
          <w:p w14:paraId="3FD94BAC" w14:textId="77777777" w:rsidR="00070EC8" w:rsidRPr="00A207D2" w:rsidRDefault="00070EC8">
            <w:pPr>
              <w:pStyle w:val="TableParagraph"/>
              <w:numPr>
                <w:ilvl w:val="2"/>
                <w:numId w:val="47"/>
              </w:numPr>
              <w:tabs>
                <w:tab w:val="left" w:pos="757"/>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lang w:eastAsia="zh-TW"/>
              </w:rPr>
            </w:pPr>
            <w:r w:rsidRPr="00A207D2">
              <w:rPr>
                <w:rFonts w:ascii="Times New Roman" w:eastAsia="標楷體" w:hAnsi="Times New Roman" w:cs="Times New Roman"/>
                <w:spacing w:val="-2"/>
                <w:sz w:val="18"/>
                <w:szCs w:val="18"/>
                <w:lang w:eastAsia="zh-TW"/>
              </w:rPr>
              <w:t>與他人交談時，能適當的提問、合宜的</w:t>
            </w:r>
            <w:r w:rsidRPr="00A207D2">
              <w:rPr>
                <w:rFonts w:ascii="Times New Roman" w:eastAsia="標楷體" w:hAnsi="Times New Roman" w:cs="Times New Roman"/>
                <w:color w:val="FF0000"/>
                <w:spacing w:val="-2"/>
                <w:sz w:val="18"/>
                <w:szCs w:val="18"/>
                <w:lang w:eastAsia="zh-TW"/>
              </w:rPr>
              <w:t>回答</w:t>
            </w:r>
            <w:r w:rsidRPr="00A207D2">
              <w:rPr>
                <w:rFonts w:ascii="Times New Roman" w:eastAsia="標楷體" w:hAnsi="Times New Roman" w:cs="Times New Roman"/>
                <w:spacing w:val="-2"/>
                <w:sz w:val="18"/>
                <w:szCs w:val="18"/>
                <w:lang w:eastAsia="zh-TW"/>
              </w:rPr>
              <w:t>，並分</w:t>
            </w:r>
            <w:r w:rsidRPr="00A207D2">
              <w:rPr>
                <w:rFonts w:ascii="Times New Roman" w:eastAsia="標楷體" w:hAnsi="Times New Roman" w:cs="Times New Roman"/>
                <w:spacing w:val="-4"/>
                <w:sz w:val="18"/>
                <w:szCs w:val="18"/>
                <w:lang w:eastAsia="zh-TW"/>
              </w:rPr>
              <w:t>享想法。</w:t>
            </w:r>
          </w:p>
          <w:p w14:paraId="0E38E133"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lang w:eastAsia="zh-TW"/>
              </w:rPr>
            </w:pPr>
          </w:p>
          <w:p w14:paraId="37242198"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lang w:eastAsia="zh-TW"/>
              </w:rPr>
            </w:pPr>
          </w:p>
          <w:p w14:paraId="00298350"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sz w:val="18"/>
                <w:szCs w:val="18"/>
              </w:rPr>
            </w:pPr>
            <w:r w:rsidRPr="00A207D2">
              <w:rPr>
                <w:rFonts w:ascii="Times New Roman" w:eastAsia="標楷體" w:hAnsi="Times New Roman" w:cs="Times New Roman"/>
                <w:color w:val="000000"/>
                <w:spacing w:val="-5"/>
                <w:sz w:val="18"/>
                <w:szCs w:val="18"/>
                <w:shd w:val="clear" w:color="auto" w:fill="D9D9D9"/>
              </w:rPr>
              <w:t>生活</w:t>
            </w:r>
          </w:p>
          <w:p w14:paraId="539F454A" w14:textId="77777777" w:rsidR="00070EC8" w:rsidRPr="00A207D2" w:rsidRDefault="00070EC8">
            <w:pPr>
              <w:pStyle w:val="TableParagraph"/>
              <w:numPr>
                <w:ilvl w:val="2"/>
                <w:numId w:val="46"/>
              </w:numPr>
              <w:tabs>
                <w:tab w:val="left" w:pos="706"/>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lang w:eastAsia="zh-TW"/>
              </w:rPr>
            </w:pPr>
            <w:r w:rsidRPr="00A207D2">
              <w:rPr>
                <w:rFonts w:ascii="Times New Roman" w:eastAsia="標楷體" w:hAnsi="Times New Roman" w:cs="Times New Roman"/>
                <w:color w:val="FF0000"/>
                <w:spacing w:val="-2"/>
                <w:sz w:val="18"/>
                <w:szCs w:val="18"/>
                <w:lang w:eastAsia="zh-TW"/>
              </w:rPr>
              <w:t>利用</w:t>
            </w:r>
            <w:r w:rsidRPr="00A207D2">
              <w:rPr>
                <w:rFonts w:ascii="Times New Roman" w:eastAsia="標楷體" w:hAnsi="Times New Roman" w:cs="Times New Roman"/>
                <w:spacing w:val="-2"/>
                <w:sz w:val="18"/>
                <w:szCs w:val="18"/>
                <w:lang w:eastAsia="zh-TW"/>
              </w:rPr>
              <w:t>各種生活的媒介</w:t>
            </w:r>
            <w:r w:rsidRPr="00A207D2">
              <w:rPr>
                <w:rFonts w:ascii="Times New Roman" w:eastAsia="標楷體" w:hAnsi="Times New Roman" w:cs="Times New Roman"/>
                <w:spacing w:val="-2"/>
                <w:sz w:val="18"/>
                <w:szCs w:val="18"/>
                <w:lang w:eastAsia="zh-TW"/>
              </w:rPr>
              <w:t xml:space="preserve"> </w:t>
            </w:r>
            <w:r w:rsidRPr="00A207D2">
              <w:rPr>
                <w:rFonts w:ascii="Times New Roman" w:eastAsia="標楷體" w:hAnsi="Times New Roman" w:cs="Times New Roman"/>
                <w:spacing w:val="-2"/>
                <w:sz w:val="18"/>
                <w:szCs w:val="18"/>
                <w:lang w:eastAsia="zh-TW"/>
              </w:rPr>
              <w:t>與素材</w:t>
            </w:r>
            <w:r w:rsidRPr="00A207D2">
              <w:rPr>
                <w:rFonts w:ascii="Times New Roman" w:eastAsia="標楷體" w:hAnsi="Times New Roman" w:cs="Times New Roman"/>
                <w:color w:val="FF0000"/>
                <w:spacing w:val="-2"/>
                <w:sz w:val="18"/>
                <w:szCs w:val="18"/>
                <w:lang w:eastAsia="zh-TW"/>
              </w:rPr>
              <w:t>進行</w:t>
            </w:r>
            <w:r w:rsidRPr="00A207D2">
              <w:rPr>
                <w:rFonts w:ascii="Times New Roman" w:eastAsia="標楷體" w:hAnsi="Times New Roman" w:cs="Times New Roman"/>
                <w:spacing w:val="-2"/>
                <w:sz w:val="18"/>
                <w:szCs w:val="18"/>
                <w:lang w:eastAsia="zh-TW"/>
              </w:rPr>
              <w:t>表現與創作，喚起豐富的想像力。</w:t>
            </w:r>
          </w:p>
        </w:tc>
        <w:tc>
          <w:tcPr>
            <w:tcW w:w="402" w:type="pct"/>
            <w:shd w:val="clear" w:color="auto" w:fill="F1F1F1"/>
          </w:tcPr>
          <w:p w14:paraId="20320EB0" w14:textId="77777777" w:rsidR="00070EC8" w:rsidRPr="00A207D2" w:rsidRDefault="00070EC8">
            <w:pPr>
              <w:pStyle w:val="TableParagraph"/>
              <w:numPr>
                <w:ilvl w:val="0"/>
                <w:numId w:val="45"/>
              </w:numPr>
              <w:tabs>
                <w:tab w:val="left" w:pos="326"/>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rPr>
            </w:pPr>
            <w:r w:rsidRPr="00A207D2">
              <w:rPr>
                <w:rFonts w:ascii="Times New Roman" w:eastAsia="標楷體" w:hAnsi="Times New Roman" w:cs="Times New Roman"/>
                <w:color w:val="006FC0"/>
                <w:spacing w:val="8"/>
                <w:sz w:val="18"/>
                <w:szCs w:val="18"/>
              </w:rPr>
              <w:t>童謠練唱</w:t>
            </w:r>
            <w:r w:rsidRPr="00A207D2">
              <w:rPr>
                <w:rFonts w:ascii="Times New Roman" w:eastAsia="標楷體" w:hAnsi="Times New Roman" w:cs="Times New Roman"/>
                <w:color w:val="006FC0"/>
                <w:sz w:val="18"/>
                <w:szCs w:val="18"/>
              </w:rPr>
              <w:t xml:space="preserve"> </w:t>
            </w:r>
            <w:r w:rsidRPr="00A207D2">
              <w:rPr>
                <w:rFonts w:ascii="Times New Roman" w:eastAsia="標楷體" w:hAnsi="Times New Roman" w:cs="Times New Roman"/>
                <w:color w:val="006FC0"/>
                <w:spacing w:val="-4"/>
                <w:sz w:val="18"/>
                <w:szCs w:val="18"/>
              </w:rPr>
              <w:t>Ten</w:t>
            </w:r>
          </w:p>
          <w:p w14:paraId="3B6A3FE4"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sz w:val="18"/>
                <w:szCs w:val="18"/>
              </w:rPr>
            </w:pPr>
            <w:r w:rsidRPr="00A207D2">
              <w:rPr>
                <w:rFonts w:ascii="Times New Roman" w:eastAsia="標楷體" w:hAnsi="Times New Roman" w:cs="Times New Roman"/>
                <w:color w:val="006FC0"/>
                <w:spacing w:val="-2"/>
                <w:sz w:val="18"/>
                <w:szCs w:val="18"/>
              </w:rPr>
              <w:t xml:space="preserve">Little </w:t>
            </w:r>
            <w:r w:rsidRPr="00A207D2">
              <w:rPr>
                <w:rFonts w:ascii="Times New Roman" w:eastAsia="標楷體" w:hAnsi="Times New Roman" w:cs="Times New Roman"/>
                <w:color w:val="006FC0"/>
                <w:sz w:val="18"/>
                <w:szCs w:val="18"/>
              </w:rPr>
              <w:t>Fingers</w:t>
            </w:r>
            <w:r w:rsidRPr="00A207D2">
              <w:rPr>
                <w:rFonts w:ascii="Times New Roman" w:eastAsia="標楷體" w:hAnsi="Times New Roman" w:cs="Times New Roman"/>
                <w:color w:val="006FC0"/>
                <w:spacing w:val="10"/>
                <w:sz w:val="18"/>
                <w:szCs w:val="18"/>
              </w:rPr>
              <w:t xml:space="preserve"> </w:t>
            </w:r>
            <w:r w:rsidRPr="00A207D2">
              <w:rPr>
                <w:rFonts w:ascii="Times New Roman" w:eastAsia="標楷體" w:hAnsi="Times New Roman" w:cs="Times New Roman"/>
                <w:color w:val="006FC0"/>
                <w:spacing w:val="10"/>
                <w:sz w:val="18"/>
                <w:szCs w:val="18"/>
              </w:rPr>
              <w:t>並</w:t>
            </w:r>
            <w:r w:rsidRPr="00A207D2">
              <w:rPr>
                <w:rFonts w:ascii="Times New Roman" w:eastAsia="標楷體" w:hAnsi="Times New Roman" w:cs="Times New Roman"/>
                <w:color w:val="006FC0"/>
                <w:spacing w:val="9"/>
                <w:sz w:val="18"/>
                <w:szCs w:val="18"/>
              </w:rPr>
              <w:t>用手指頭數</w:t>
            </w:r>
            <w:r w:rsidRPr="00A207D2">
              <w:rPr>
                <w:rFonts w:ascii="Times New Roman" w:eastAsia="標楷體" w:hAnsi="Times New Roman" w:cs="Times New Roman"/>
                <w:color w:val="006FC0"/>
                <w:sz w:val="18"/>
                <w:szCs w:val="18"/>
              </w:rPr>
              <w:t xml:space="preserve"> </w:t>
            </w:r>
            <w:r w:rsidRPr="00A207D2">
              <w:rPr>
                <w:rFonts w:ascii="Times New Roman" w:eastAsia="標楷體" w:hAnsi="Times New Roman" w:cs="Times New Roman"/>
                <w:color w:val="006FC0"/>
                <w:spacing w:val="-4"/>
                <w:sz w:val="18"/>
                <w:szCs w:val="18"/>
              </w:rPr>
              <w:t>1-10</w:t>
            </w:r>
          </w:p>
          <w:p w14:paraId="7621F261"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0F5C6A4D"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6766D793"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6F6906CE"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2B36F5F6"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7686B235" w14:textId="77777777" w:rsidR="00070EC8" w:rsidRPr="00A207D2" w:rsidRDefault="00070EC8">
            <w:pPr>
              <w:pStyle w:val="TableParagraph"/>
              <w:numPr>
                <w:ilvl w:val="0"/>
                <w:numId w:val="45"/>
              </w:numPr>
              <w:tabs>
                <w:tab w:val="left" w:pos="326"/>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rPr>
            </w:pPr>
            <w:r w:rsidRPr="00A207D2">
              <w:rPr>
                <w:rFonts w:ascii="Times New Roman" w:eastAsia="標楷體" w:hAnsi="Times New Roman" w:cs="Times New Roman"/>
                <w:color w:val="006FC0"/>
                <w:spacing w:val="8"/>
                <w:sz w:val="18"/>
                <w:szCs w:val="18"/>
              </w:rPr>
              <w:t>童謠練唱</w:t>
            </w:r>
            <w:r w:rsidRPr="00A207D2">
              <w:rPr>
                <w:rFonts w:ascii="Times New Roman" w:eastAsia="標楷體" w:hAnsi="Times New Roman" w:cs="Times New Roman"/>
                <w:color w:val="006FC0"/>
                <w:sz w:val="18"/>
                <w:szCs w:val="18"/>
              </w:rPr>
              <w:t xml:space="preserve"> Ten Little </w:t>
            </w:r>
            <w:r w:rsidRPr="00A207D2">
              <w:rPr>
                <w:rFonts w:ascii="Times New Roman" w:eastAsia="標楷體" w:hAnsi="Times New Roman" w:cs="Times New Roman"/>
                <w:color w:val="006FC0"/>
                <w:spacing w:val="-2"/>
                <w:sz w:val="18"/>
                <w:szCs w:val="18"/>
              </w:rPr>
              <w:t>Indians</w:t>
            </w:r>
          </w:p>
          <w:p w14:paraId="286FA546" w14:textId="77777777" w:rsidR="00070EC8" w:rsidRPr="00A207D2" w:rsidRDefault="00070EC8">
            <w:pPr>
              <w:pStyle w:val="TableParagraph"/>
              <w:numPr>
                <w:ilvl w:val="0"/>
                <w:numId w:val="45"/>
              </w:numPr>
              <w:tabs>
                <w:tab w:val="left" w:pos="331"/>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lang w:val="en-US"/>
              </w:rPr>
            </w:pPr>
            <w:r w:rsidRPr="00A207D2">
              <w:rPr>
                <w:rFonts w:ascii="Times New Roman" w:eastAsia="標楷體" w:hAnsi="Times New Roman" w:cs="Times New Roman"/>
                <w:color w:val="006FC0"/>
                <w:sz w:val="18"/>
                <w:szCs w:val="18"/>
              </w:rPr>
              <w:t>句型</w:t>
            </w:r>
            <w:r w:rsidRPr="00A207D2">
              <w:rPr>
                <w:rFonts w:ascii="Times New Roman" w:eastAsia="標楷體" w:hAnsi="Times New Roman" w:cs="Times New Roman"/>
                <w:color w:val="006FC0"/>
                <w:sz w:val="18"/>
                <w:szCs w:val="18"/>
                <w:lang w:val="en-US"/>
              </w:rPr>
              <w:t xml:space="preserve"> How old are </w:t>
            </w:r>
            <w:r w:rsidRPr="00A207D2">
              <w:rPr>
                <w:rFonts w:ascii="Times New Roman" w:eastAsia="標楷體" w:hAnsi="Times New Roman" w:cs="Times New Roman"/>
                <w:color w:val="006FC0"/>
                <w:spacing w:val="-4"/>
                <w:sz w:val="18"/>
                <w:szCs w:val="18"/>
                <w:lang w:val="en-US"/>
              </w:rPr>
              <w:t>you?</w:t>
            </w:r>
          </w:p>
          <w:p w14:paraId="5E243862"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sz w:val="18"/>
                <w:szCs w:val="18"/>
              </w:rPr>
            </w:pPr>
            <w:r w:rsidRPr="00A207D2">
              <w:rPr>
                <w:rFonts w:ascii="Times New Roman" w:eastAsia="標楷體" w:hAnsi="Times New Roman" w:cs="Times New Roman"/>
                <w:color w:val="006FC0"/>
                <w:sz w:val="18"/>
                <w:szCs w:val="18"/>
              </w:rPr>
              <w:t>I</w:t>
            </w:r>
            <w:proofErr w:type="gramStart"/>
            <w:r w:rsidRPr="00A207D2">
              <w:rPr>
                <w:rFonts w:ascii="Times New Roman" w:eastAsia="標楷體" w:hAnsi="Times New Roman" w:cs="Times New Roman"/>
                <w:color w:val="006FC0"/>
                <w:sz w:val="18"/>
                <w:szCs w:val="18"/>
              </w:rPr>
              <w:t>’</w:t>
            </w:r>
            <w:proofErr w:type="gramEnd"/>
            <w:r w:rsidRPr="00A207D2">
              <w:rPr>
                <w:rFonts w:ascii="Times New Roman" w:eastAsia="標楷體" w:hAnsi="Times New Roman" w:cs="Times New Roman"/>
                <w:color w:val="006FC0"/>
                <w:sz w:val="18"/>
                <w:szCs w:val="18"/>
              </w:rPr>
              <w:t>m</w:t>
            </w:r>
            <w:r w:rsidRPr="00A207D2">
              <w:rPr>
                <w:rFonts w:ascii="Times New Roman" w:eastAsia="標楷體" w:hAnsi="Times New Roman" w:cs="Times New Roman"/>
                <w:color w:val="006FC0"/>
                <w:spacing w:val="-6"/>
                <w:sz w:val="18"/>
                <w:szCs w:val="18"/>
              </w:rPr>
              <w:t xml:space="preserve"> </w:t>
            </w:r>
            <w:r w:rsidRPr="00A207D2">
              <w:rPr>
                <w:rFonts w:ascii="Times New Roman" w:eastAsia="標楷體" w:hAnsi="Times New Roman" w:cs="Times New Roman"/>
                <w:color w:val="006FC0"/>
                <w:spacing w:val="40"/>
                <w:sz w:val="18"/>
                <w:szCs w:val="18"/>
                <w:u w:val="single" w:color="006EBF"/>
              </w:rPr>
              <w:t xml:space="preserve"> </w:t>
            </w:r>
            <w:r w:rsidRPr="00A207D2">
              <w:rPr>
                <w:rFonts w:ascii="Times New Roman" w:eastAsia="標楷體" w:hAnsi="Times New Roman" w:cs="Times New Roman"/>
                <w:color w:val="006FC0"/>
                <w:spacing w:val="40"/>
                <w:sz w:val="18"/>
                <w:szCs w:val="18"/>
              </w:rPr>
              <w:t xml:space="preserve"> </w:t>
            </w:r>
            <w:r w:rsidRPr="00A207D2">
              <w:rPr>
                <w:rFonts w:ascii="Times New Roman" w:eastAsia="標楷體" w:hAnsi="Times New Roman" w:cs="Times New Roman"/>
                <w:color w:val="006FC0"/>
                <w:sz w:val="18"/>
                <w:szCs w:val="18"/>
              </w:rPr>
              <w:t>years</w:t>
            </w:r>
            <w:r w:rsidRPr="00A207D2">
              <w:rPr>
                <w:rFonts w:ascii="Times New Roman" w:eastAsia="標楷體" w:hAnsi="Times New Roman" w:cs="Times New Roman"/>
                <w:color w:val="006FC0"/>
                <w:spacing w:val="-25"/>
                <w:sz w:val="18"/>
                <w:szCs w:val="18"/>
              </w:rPr>
              <w:t xml:space="preserve"> </w:t>
            </w:r>
            <w:r w:rsidRPr="00A207D2">
              <w:rPr>
                <w:rFonts w:ascii="Times New Roman" w:eastAsia="標楷體" w:hAnsi="Times New Roman" w:cs="Times New Roman"/>
                <w:color w:val="006FC0"/>
                <w:sz w:val="18"/>
                <w:szCs w:val="18"/>
              </w:rPr>
              <w:t>old.</w:t>
            </w:r>
            <w:r w:rsidRPr="00A207D2">
              <w:rPr>
                <w:rFonts w:ascii="Times New Roman" w:eastAsia="標楷體" w:hAnsi="Times New Roman" w:cs="Times New Roman"/>
                <w:color w:val="006FC0"/>
                <w:spacing w:val="-4"/>
                <w:sz w:val="18"/>
                <w:szCs w:val="18"/>
              </w:rPr>
              <w:t>口語回答。</w:t>
            </w:r>
          </w:p>
          <w:p w14:paraId="2E93EC28"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7BD78B3A"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170521F7"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3AF4B7CE"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593C20B8" w14:textId="77777777" w:rsidR="00070EC8" w:rsidRPr="00A207D2" w:rsidRDefault="00070EC8">
            <w:pPr>
              <w:pStyle w:val="TableParagraph"/>
              <w:numPr>
                <w:ilvl w:val="0"/>
                <w:numId w:val="45"/>
              </w:numPr>
              <w:tabs>
                <w:tab w:val="left" w:pos="312"/>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rPr>
            </w:pPr>
            <w:r w:rsidRPr="00A207D2">
              <w:rPr>
                <w:rFonts w:ascii="Times New Roman" w:eastAsia="標楷體" w:hAnsi="Times New Roman" w:cs="Times New Roman"/>
                <w:color w:val="006FC0"/>
                <w:spacing w:val="-4"/>
                <w:sz w:val="18"/>
                <w:szCs w:val="18"/>
              </w:rPr>
              <w:t>蛋糕學習</w:t>
            </w:r>
            <w:r w:rsidRPr="00A207D2">
              <w:rPr>
                <w:rFonts w:ascii="Times New Roman" w:eastAsia="標楷體" w:hAnsi="Times New Roman" w:cs="Times New Roman"/>
                <w:color w:val="006FC0"/>
                <w:spacing w:val="-10"/>
                <w:sz w:val="18"/>
                <w:szCs w:val="18"/>
              </w:rPr>
              <w:t>單</w:t>
            </w:r>
          </w:p>
        </w:tc>
        <w:tc>
          <w:tcPr>
            <w:tcW w:w="804" w:type="pct"/>
            <w:shd w:val="clear" w:color="auto" w:fill="F1F1F1"/>
          </w:tcPr>
          <w:p w14:paraId="72C0063C" w14:textId="77777777" w:rsidR="00070EC8" w:rsidRPr="00A207D2" w:rsidRDefault="00070EC8">
            <w:pPr>
              <w:pStyle w:val="TableParagraph"/>
              <w:numPr>
                <w:ilvl w:val="0"/>
                <w:numId w:val="44"/>
              </w:numPr>
              <w:tabs>
                <w:tab w:val="left" w:pos="310"/>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rPr>
            </w:pPr>
            <w:r w:rsidRPr="00A207D2">
              <w:rPr>
                <w:rFonts w:ascii="Times New Roman" w:eastAsia="標楷體" w:hAnsi="Times New Roman" w:cs="Times New Roman"/>
                <w:color w:val="FF0000"/>
                <w:spacing w:val="-8"/>
                <w:sz w:val="18"/>
                <w:szCs w:val="18"/>
              </w:rPr>
              <w:t>理解</w:t>
            </w:r>
            <w:r w:rsidRPr="00A207D2">
              <w:rPr>
                <w:rFonts w:ascii="Times New Roman" w:eastAsia="標楷體" w:hAnsi="Times New Roman" w:cs="Times New Roman"/>
                <w:spacing w:val="-8"/>
                <w:sz w:val="18"/>
                <w:szCs w:val="18"/>
              </w:rPr>
              <w:t>老師的指示，並練唱</w:t>
            </w:r>
            <w:r w:rsidRPr="00A207D2">
              <w:rPr>
                <w:rFonts w:ascii="Times New Roman" w:eastAsia="標楷體" w:hAnsi="Times New Roman" w:cs="Times New Roman"/>
                <w:color w:val="006FC0"/>
                <w:spacing w:val="-17"/>
                <w:sz w:val="18"/>
                <w:szCs w:val="18"/>
              </w:rPr>
              <w:t>童謠</w:t>
            </w:r>
            <w:r w:rsidRPr="00A207D2">
              <w:rPr>
                <w:rFonts w:ascii="Times New Roman" w:eastAsia="標楷體" w:hAnsi="Times New Roman" w:cs="Times New Roman"/>
                <w:color w:val="006FC0"/>
                <w:spacing w:val="-17"/>
                <w:sz w:val="18"/>
                <w:szCs w:val="18"/>
              </w:rPr>
              <w:t xml:space="preserve"> </w:t>
            </w:r>
            <w:r w:rsidRPr="00A207D2">
              <w:rPr>
                <w:rFonts w:ascii="Times New Roman" w:eastAsia="標楷體" w:hAnsi="Times New Roman" w:cs="Times New Roman"/>
                <w:color w:val="006FC0"/>
                <w:sz w:val="18"/>
                <w:szCs w:val="18"/>
              </w:rPr>
              <w:t>Ten</w:t>
            </w:r>
            <w:r w:rsidRPr="00A207D2">
              <w:rPr>
                <w:rFonts w:ascii="Times New Roman" w:eastAsia="標楷體" w:hAnsi="Times New Roman" w:cs="Times New Roman"/>
                <w:color w:val="006FC0"/>
                <w:spacing w:val="71"/>
                <w:sz w:val="18"/>
                <w:szCs w:val="18"/>
              </w:rPr>
              <w:t xml:space="preserve"> </w:t>
            </w:r>
            <w:r w:rsidRPr="00A207D2">
              <w:rPr>
                <w:rFonts w:ascii="Times New Roman" w:eastAsia="標楷體" w:hAnsi="Times New Roman" w:cs="Times New Roman"/>
                <w:color w:val="006FC0"/>
                <w:sz w:val="18"/>
                <w:szCs w:val="18"/>
              </w:rPr>
              <w:t>Little</w:t>
            </w:r>
            <w:r w:rsidRPr="00A207D2">
              <w:rPr>
                <w:rFonts w:ascii="Times New Roman" w:eastAsia="標楷體" w:hAnsi="Times New Roman" w:cs="Times New Roman"/>
                <w:color w:val="006FC0"/>
                <w:spacing w:val="-25"/>
                <w:sz w:val="18"/>
                <w:szCs w:val="18"/>
              </w:rPr>
              <w:t xml:space="preserve"> </w:t>
            </w:r>
            <w:r w:rsidRPr="00A207D2">
              <w:rPr>
                <w:rFonts w:ascii="Times New Roman" w:eastAsia="標楷體" w:hAnsi="Times New Roman" w:cs="Times New Roman"/>
                <w:color w:val="006FC0"/>
                <w:sz w:val="18"/>
                <w:szCs w:val="18"/>
              </w:rPr>
              <w:t>Fingers</w:t>
            </w:r>
          </w:p>
          <w:p w14:paraId="4BBC325E"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0DE522AF"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2A704195"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2F90B8D6"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5E0FBD10"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1CD4E80E"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2ED72160"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0E2833DF" w14:textId="77777777" w:rsidR="00070EC8" w:rsidRPr="00A207D2" w:rsidRDefault="00070EC8">
            <w:pPr>
              <w:pStyle w:val="TableParagraph"/>
              <w:numPr>
                <w:ilvl w:val="0"/>
                <w:numId w:val="44"/>
              </w:numPr>
              <w:tabs>
                <w:tab w:val="left" w:pos="310"/>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rPr>
            </w:pPr>
            <w:r w:rsidRPr="00A207D2">
              <w:rPr>
                <w:rFonts w:ascii="Times New Roman" w:eastAsia="標楷體" w:hAnsi="Times New Roman" w:cs="Times New Roman"/>
                <w:color w:val="FF0000"/>
                <w:spacing w:val="-8"/>
                <w:sz w:val="18"/>
                <w:szCs w:val="18"/>
              </w:rPr>
              <w:t>理解</w:t>
            </w:r>
            <w:r w:rsidRPr="00A207D2">
              <w:rPr>
                <w:rFonts w:ascii="Times New Roman" w:eastAsia="標楷體" w:hAnsi="Times New Roman" w:cs="Times New Roman"/>
                <w:spacing w:val="-8"/>
                <w:sz w:val="18"/>
                <w:szCs w:val="18"/>
              </w:rPr>
              <w:t>老師的指示，並練唱</w:t>
            </w:r>
            <w:r w:rsidRPr="00A207D2">
              <w:rPr>
                <w:rFonts w:ascii="Times New Roman" w:eastAsia="標楷體" w:hAnsi="Times New Roman" w:cs="Times New Roman"/>
                <w:color w:val="006FC0"/>
                <w:spacing w:val="-7"/>
                <w:sz w:val="18"/>
                <w:szCs w:val="18"/>
              </w:rPr>
              <w:t>童謠</w:t>
            </w:r>
            <w:r w:rsidRPr="00A207D2">
              <w:rPr>
                <w:rFonts w:ascii="Times New Roman" w:eastAsia="標楷體" w:hAnsi="Times New Roman" w:cs="Times New Roman"/>
                <w:color w:val="006FC0"/>
                <w:spacing w:val="-7"/>
                <w:sz w:val="18"/>
                <w:szCs w:val="18"/>
              </w:rPr>
              <w:t xml:space="preserve"> </w:t>
            </w:r>
            <w:r w:rsidRPr="00A207D2">
              <w:rPr>
                <w:rFonts w:ascii="Times New Roman" w:eastAsia="標楷體" w:hAnsi="Times New Roman" w:cs="Times New Roman"/>
                <w:color w:val="006FC0"/>
                <w:sz w:val="18"/>
                <w:szCs w:val="18"/>
              </w:rPr>
              <w:t>Ten</w:t>
            </w:r>
            <w:r w:rsidRPr="00A207D2">
              <w:rPr>
                <w:rFonts w:ascii="Times New Roman" w:eastAsia="標楷體" w:hAnsi="Times New Roman" w:cs="Times New Roman"/>
                <w:color w:val="006FC0"/>
                <w:spacing w:val="80"/>
                <w:w w:val="150"/>
                <w:sz w:val="18"/>
                <w:szCs w:val="18"/>
              </w:rPr>
              <w:t xml:space="preserve"> </w:t>
            </w:r>
            <w:r w:rsidRPr="00A207D2">
              <w:rPr>
                <w:rFonts w:ascii="Times New Roman" w:eastAsia="標楷體" w:hAnsi="Times New Roman" w:cs="Times New Roman"/>
                <w:color w:val="006FC0"/>
                <w:sz w:val="18"/>
                <w:szCs w:val="18"/>
              </w:rPr>
              <w:t xml:space="preserve">Little </w:t>
            </w:r>
            <w:r w:rsidRPr="00A207D2">
              <w:rPr>
                <w:rFonts w:ascii="Times New Roman" w:eastAsia="標楷體" w:hAnsi="Times New Roman" w:cs="Times New Roman"/>
                <w:color w:val="006FC0"/>
                <w:spacing w:val="-2"/>
                <w:sz w:val="18"/>
                <w:szCs w:val="18"/>
              </w:rPr>
              <w:t>Indians</w:t>
            </w:r>
          </w:p>
          <w:p w14:paraId="375ABD3E" w14:textId="77777777" w:rsidR="00070EC8" w:rsidRPr="00A207D2" w:rsidRDefault="00070EC8">
            <w:pPr>
              <w:pStyle w:val="TableParagraph"/>
              <w:numPr>
                <w:ilvl w:val="0"/>
                <w:numId w:val="44"/>
              </w:numPr>
              <w:tabs>
                <w:tab w:val="left" w:pos="315"/>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rPr>
            </w:pPr>
            <w:r w:rsidRPr="00A207D2">
              <w:rPr>
                <w:rFonts w:ascii="Times New Roman" w:eastAsia="標楷體" w:hAnsi="Times New Roman" w:cs="Times New Roman"/>
                <w:color w:val="FF0000"/>
                <w:sz w:val="18"/>
                <w:szCs w:val="18"/>
              </w:rPr>
              <w:t>說出</w:t>
            </w:r>
            <w:r w:rsidRPr="00A207D2">
              <w:rPr>
                <w:rFonts w:ascii="Times New Roman" w:eastAsia="標楷體" w:hAnsi="Times New Roman" w:cs="Times New Roman"/>
                <w:sz w:val="18"/>
                <w:szCs w:val="18"/>
              </w:rPr>
              <w:t>句</w:t>
            </w:r>
            <w:r w:rsidRPr="00A207D2">
              <w:rPr>
                <w:rFonts w:ascii="Times New Roman" w:eastAsia="標楷體" w:hAnsi="Times New Roman" w:cs="Times New Roman"/>
                <w:color w:val="006FC0"/>
                <w:spacing w:val="-1"/>
                <w:sz w:val="18"/>
                <w:szCs w:val="18"/>
              </w:rPr>
              <w:t>型</w:t>
            </w:r>
            <w:r w:rsidRPr="00A207D2">
              <w:rPr>
                <w:rFonts w:ascii="Times New Roman" w:eastAsia="標楷體" w:hAnsi="Times New Roman" w:cs="Times New Roman"/>
                <w:color w:val="006FC0"/>
                <w:spacing w:val="-1"/>
                <w:sz w:val="18"/>
                <w:szCs w:val="18"/>
              </w:rPr>
              <w:t xml:space="preserve"> </w:t>
            </w:r>
            <w:r w:rsidRPr="00A207D2">
              <w:rPr>
                <w:rFonts w:ascii="Times New Roman" w:eastAsia="標楷體" w:hAnsi="Times New Roman" w:cs="Times New Roman"/>
                <w:color w:val="006FC0"/>
                <w:sz w:val="18"/>
                <w:szCs w:val="18"/>
              </w:rPr>
              <w:t>How</w:t>
            </w:r>
            <w:r w:rsidRPr="00A207D2">
              <w:rPr>
                <w:rFonts w:ascii="Times New Roman" w:eastAsia="標楷體" w:hAnsi="Times New Roman" w:cs="Times New Roman"/>
                <w:color w:val="006FC0"/>
                <w:spacing w:val="40"/>
                <w:sz w:val="18"/>
                <w:szCs w:val="18"/>
              </w:rPr>
              <w:t xml:space="preserve"> </w:t>
            </w:r>
            <w:r w:rsidRPr="00A207D2">
              <w:rPr>
                <w:rFonts w:ascii="Times New Roman" w:eastAsia="標楷體" w:hAnsi="Times New Roman" w:cs="Times New Roman"/>
                <w:color w:val="006FC0"/>
                <w:sz w:val="18"/>
                <w:szCs w:val="18"/>
              </w:rPr>
              <w:t>old</w:t>
            </w:r>
            <w:r w:rsidRPr="00A207D2">
              <w:rPr>
                <w:rFonts w:ascii="Times New Roman" w:eastAsia="標楷體" w:hAnsi="Times New Roman" w:cs="Times New Roman"/>
                <w:color w:val="006FC0"/>
                <w:spacing w:val="40"/>
                <w:sz w:val="18"/>
                <w:szCs w:val="18"/>
              </w:rPr>
              <w:t xml:space="preserve"> </w:t>
            </w:r>
            <w:r w:rsidRPr="00A207D2">
              <w:rPr>
                <w:rFonts w:ascii="Times New Roman" w:eastAsia="標楷體" w:hAnsi="Times New Roman" w:cs="Times New Roman"/>
                <w:color w:val="006FC0"/>
                <w:sz w:val="18"/>
                <w:szCs w:val="18"/>
              </w:rPr>
              <w:t xml:space="preserve">are </w:t>
            </w:r>
            <w:r w:rsidRPr="00A207D2">
              <w:rPr>
                <w:rFonts w:ascii="Times New Roman" w:eastAsia="標楷體" w:hAnsi="Times New Roman" w:cs="Times New Roman"/>
                <w:color w:val="006FC0"/>
                <w:spacing w:val="-4"/>
                <w:sz w:val="18"/>
                <w:szCs w:val="18"/>
              </w:rPr>
              <w:t>you?</w:t>
            </w:r>
          </w:p>
          <w:p w14:paraId="2F1AB516" w14:textId="77777777" w:rsidR="00070EC8" w:rsidRPr="00A207D2" w:rsidRDefault="00070EC8" w:rsidP="00AD3ADD">
            <w:pPr>
              <w:pStyle w:val="TableParagraph"/>
              <w:tabs>
                <w:tab w:val="left" w:pos="1879"/>
              </w:tabs>
              <w:adjustRightInd w:val="0"/>
              <w:snapToGrid w:val="0"/>
              <w:spacing w:after="100" w:afterAutospacing="1" w:line="276" w:lineRule="auto"/>
              <w:ind w:rightChars="-50" w:right="-120"/>
              <w:jc w:val="distribute"/>
              <w:rPr>
                <w:rFonts w:ascii="Times New Roman" w:eastAsia="標楷體" w:hAnsi="Times New Roman" w:cs="Times New Roman"/>
                <w:sz w:val="18"/>
                <w:szCs w:val="18"/>
              </w:rPr>
            </w:pPr>
            <w:r w:rsidRPr="00A207D2">
              <w:rPr>
                <w:rFonts w:ascii="Times New Roman" w:eastAsia="標楷體" w:hAnsi="Times New Roman" w:cs="Times New Roman"/>
                <w:sz w:val="18"/>
                <w:szCs w:val="18"/>
              </w:rPr>
              <w:t>並</w:t>
            </w:r>
            <w:r w:rsidRPr="00A207D2">
              <w:rPr>
                <w:rFonts w:ascii="Times New Roman" w:eastAsia="標楷體" w:hAnsi="Times New Roman" w:cs="Times New Roman"/>
                <w:color w:val="FF0000"/>
                <w:spacing w:val="12"/>
                <w:sz w:val="18"/>
                <w:szCs w:val="18"/>
              </w:rPr>
              <w:t>回</w:t>
            </w:r>
            <w:r w:rsidRPr="00A207D2">
              <w:rPr>
                <w:rFonts w:ascii="Times New Roman" w:eastAsia="標楷體" w:hAnsi="Times New Roman" w:cs="Times New Roman"/>
                <w:color w:val="FF0000"/>
                <w:sz w:val="18"/>
                <w:szCs w:val="18"/>
              </w:rPr>
              <w:t>答</w:t>
            </w:r>
            <w:r w:rsidRPr="00A207D2">
              <w:rPr>
                <w:rFonts w:ascii="Times New Roman" w:eastAsia="標楷體" w:hAnsi="Times New Roman" w:cs="Times New Roman"/>
                <w:color w:val="FF0000"/>
                <w:sz w:val="18"/>
                <w:szCs w:val="18"/>
              </w:rPr>
              <w:t xml:space="preserve"> </w:t>
            </w:r>
            <w:r w:rsidRPr="00A207D2">
              <w:rPr>
                <w:rFonts w:ascii="Times New Roman" w:eastAsia="標楷體" w:hAnsi="Times New Roman" w:cs="Times New Roman"/>
                <w:color w:val="006FC0"/>
                <w:sz w:val="18"/>
                <w:szCs w:val="18"/>
              </w:rPr>
              <w:t>I</w:t>
            </w:r>
            <w:proofErr w:type="gramStart"/>
            <w:r w:rsidRPr="00A207D2">
              <w:rPr>
                <w:rFonts w:ascii="Times New Roman" w:eastAsia="標楷體" w:hAnsi="Times New Roman" w:cs="Times New Roman"/>
                <w:color w:val="006FC0"/>
                <w:sz w:val="18"/>
                <w:szCs w:val="18"/>
              </w:rPr>
              <w:t>’</w:t>
            </w:r>
            <w:proofErr w:type="gramEnd"/>
            <w:r w:rsidRPr="00A207D2">
              <w:rPr>
                <w:rFonts w:ascii="Times New Roman" w:eastAsia="標楷體" w:hAnsi="Times New Roman" w:cs="Times New Roman"/>
                <w:color w:val="006FC0"/>
                <w:sz w:val="18"/>
                <w:szCs w:val="18"/>
              </w:rPr>
              <w:t>m</w:t>
            </w:r>
            <w:r w:rsidRPr="00A207D2">
              <w:rPr>
                <w:rFonts w:ascii="Times New Roman" w:eastAsia="標楷體" w:hAnsi="Times New Roman" w:cs="Times New Roman"/>
                <w:color w:val="006FC0"/>
                <w:spacing w:val="56"/>
                <w:sz w:val="18"/>
                <w:szCs w:val="18"/>
              </w:rPr>
              <w:t xml:space="preserve"> </w:t>
            </w:r>
            <w:r w:rsidRPr="00A207D2">
              <w:rPr>
                <w:rFonts w:ascii="Times New Roman" w:eastAsia="標楷體" w:hAnsi="Times New Roman" w:cs="Times New Roman"/>
                <w:color w:val="006FC0"/>
                <w:sz w:val="18"/>
                <w:szCs w:val="18"/>
                <w:u w:val="single" w:color="006EBF"/>
              </w:rPr>
              <w:tab/>
            </w:r>
            <w:r w:rsidRPr="00A207D2">
              <w:rPr>
                <w:rFonts w:ascii="Times New Roman" w:eastAsia="標楷體" w:hAnsi="Times New Roman" w:cs="Times New Roman"/>
                <w:color w:val="006FC0"/>
                <w:spacing w:val="-35"/>
                <w:sz w:val="18"/>
                <w:szCs w:val="18"/>
              </w:rPr>
              <w:t xml:space="preserve"> </w:t>
            </w:r>
            <w:r w:rsidRPr="00A207D2">
              <w:rPr>
                <w:rFonts w:ascii="Times New Roman" w:eastAsia="標楷體" w:hAnsi="Times New Roman" w:cs="Times New Roman"/>
                <w:color w:val="006FC0"/>
                <w:spacing w:val="-4"/>
                <w:sz w:val="18"/>
                <w:szCs w:val="18"/>
              </w:rPr>
              <w:t>years old.</w:t>
            </w:r>
          </w:p>
          <w:p w14:paraId="2EA1E45C"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13C26F52"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253564B9"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0C65CF13"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38C5B26B"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135A7449" w14:textId="77777777" w:rsidR="00070EC8" w:rsidRPr="00A207D2" w:rsidRDefault="00070EC8">
            <w:pPr>
              <w:pStyle w:val="TableParagraph"/>
              <w:numPr>
                <w:ilvl w:val="0"/>
                <w:numId w:val="44"/>
              </w:numPr>
              <w:tabs>
                <w:tab w:val="left" w:pos="408"/>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rPr>
            </w:pPr>
            <w:r w:rsidRPr="00A207D2">
              <w:rPr>
                <w:rFonts w:ascii="Times New Roman" w:eastAsia="標楷體" w:hAnsi="Times New Roman" w:cs="Times New Roman"/>
                <w:color w:val="FF0000"/>
                <w:spacing w:val="-2"/>
                <w:sz w:val="18"/>
                <w:szCs w:val="18"/>
              </w:rPr>
              <w:t>利用</w:t>
            </w:r>
            <w:r w:rsidRPr="00A207D2">
              <w:rPr>
                <w:rFonts w:ascii="Times New Roman" w:eastAsia="標楷體" w:hAnsi="Times New Roman" w:cs="Times New Roman"/>
                <w:spacing w:val="-4"/>
                <w:sz w:val="18"/>
                <w:szCs w:val="18"/>
              </w:rPr>
              <w:t>各種著色工具</w:t>
            </w:r>
          </w:p>
          <w:p w14:paraId="102BDDF4"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sz w:val="18"/>
                <w:szCs w:val="18"/>
                <w:lang w:eastAsia="zh-TW"/>
              </w:rPr>
            </w:pPr>
            <w:r w:rsidRPr="00A207D2">
              <w:rPr>
                <w:rFonts w:ascii="Times New Roman" w:eastAsia="標楷體" w:hAnsi="Times New Roman" w:cs="Times New Roman"/>
                <w:color w:val="FF0000"/>
                <w:spacing w:val="12"/>
                <w:sz w:val="18"/>
                <w:szCs w:val="18"/>
                <w:lang w:eastAsia="zh-TW"/>
              </w:rPr>
              <w:t>進行</w:t>
            </w:r>
            <w:r w:rsidRPr="00A207D2">
              <w:rPr>
                <w:rFonts w:ascii="Times New Roman" w:eastAsia="標楷體" w:hAnsi="Times New Roman" w:cs="Times New Roman"/>
                <w:color w:val="006FC0"/>
                <w:spacing w:val="12"/>
                <w:sz w:val="18"/>
                <w:szCs w:val="18"/>
                <w:lang w:eastAsia="zh-TW"/>
              </w:rPr>
              <w:t>蛋糕學習單</w:t>
            </w:r>
            <w:r w:rsidRPr="00A207D2">
              <w:rPr>
                <w:rFonts w:ascii="Times New Roman" w:eastAsia="標楷體" w:hAnsi="Times New Roman" w:cs="Times New Roman"/>
                <w:spacing w:val="8"/>
                <w:sz w:val="18"/>
                <w:szCs w:val="18"/>
                <w:lang w:eastAsia="zh-TW"/>
              </w:rPr>
              <w:t>的練習活</w:t>
            </w:r>
            <w:r w:rsidRPr="00A207D2">
              <w:rPr>
                <w:rFonts w:ascii="Times New Roman" w:eastAsia="標楷體" w:hAnsi="Times New Roman" w:cs="Times New Roman"/>
                <w:spacing w:val="-10"/>
                <w:sz w:val="18"/>
                <w:szCs w:val="18"/>
                <w:lang w:eastAsia="zh-TW"/>
              </w:rPr>
              <w:t>動</w:t>
            </w:r>
          </w:p>
        </w:tc>
        <w:tc>
          <w:tcPr>
            <w:tcW w:w="804" w:type="pct"/>
          </w:tcPr>
          <w:p w14:paraId="7DEE8D6A" w14:textId="77777777" w:rsidR="00070EC8" w:rsidRPr="00A207D2" w:rsidRDefault="00070EC8">
            <w:pPr>
              <w:pStyle w:val="TableParagraph"/>
              <w:numPr>
                <w:ilvl w:val="0"/>
                <w:numId w:val="43"/>
              </w:numPr>
              <w:tabs>
                <w:tab w:val="left" w:pos="310"/>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rPr>
            </w:pPr>
            <w:r w:rsidRPr="00A207D2">
              <w:rPr>
                <w:rFonts w:ascii="Times New Roman" w:eastAsia="標楷體" w:hAnsi="Times New Roman" w:cs="Times New Roman"/>
                <w:spacing w:val="7"/>
                <w:sz w:val="18"/>
                <w:szCs w:val="18"/>
              </w:rPr>
              <w:t>能聽懂童謠</w:t>
            </w:r>
            <w:r w:rsidRPr="00A207D2">
              <w:rPr>
                <w:rFonts w:ascii="Times New Roman" w:eastAsia="標楷體" w:hAnsi="Times New Roman" w:cs="Times New Roman"/>
                <w:sz w:val="18"/>
                <w:szCs w:val="18"/>
              </w:rPr>
              <w:t>Ten</w:t>
            </w:r>
            <w:r w:rsidRPr="00A207D2">
              <w:rPr>
                <w:rFonts w:ascii="Times New Roman" w:eastAsia="標楷體" w:hAnsi="Times New Roman" w:cs="Times New Roman"/>
                <w:spacing w:val="40"/>
                <w:sz w:val="18"/>
                <w:szCs w:val="18"/>
              </w:rPr>
              <w:t xml:space="preserve"> </w:t>
            </w:r>
            <w:r w:rsidRPr="00A207D2">
              <w:rPr>
                <w:rFonts w:ascii="Times New Roman" w:eastAsia="標楷體" w:hAnsi="Times New Roman" w:cs="Times New Roman"/>
                <w:sz w:val="18"/>
                <w:szCs w:val="18"/>
              </w:rPr>
              <w:t>Little Fingers</w:t>
            </w:r>
            <w:r w:rsidRPr="00A207D2">
              <w:rPr>
                <w:rFonts w:ascii="Times New Roman" w:eastAsia="標楷體" w:hAnsi="Times New Roman" w:cs="Times New Roman"/>
                <w:spacing w:val="-11"/>
                <w:sz w:val="18"/>
                <w:szCs w:val="18"/>
              </w:rPr>
              <w:t xml:space="preserve"> </w:t>
            </w:r>
            <w:r w:rsidRPr="00A207D2">
              <w:rPr>
                <w:rFonts w:ascii="Times New Roman" w:eastAsia="標楷體" w:hAnsi="Times New Roman" w:cs="Times New Roman"/>
                <w:spacing w:val="-11"/>
                <w:sz w:val="18"/>
                <w:szCs w:val="18"/>
              </w:rPr>
              <w:t>並練唱</w:t>
            </w:r>
          </w:p>
          <w:p w14:paraId="43B4090E"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6CCC2723"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6F066DBC"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64ACC798"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53720DA0"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5981932F"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5AF846AB"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01BBEABD" w14:textId="77777777" w:rsidR="00070EC8" w:rsidRPr="00A207D2" w:rsidRDefault="00070EC8">
            <w:pPr>
              <w:pStyle w:val="TableParagraph"/>
              <w:numPr>
                <w:ilvl w:val="0"/>
                <w:numId w:val="43"/>
              </w:numPr>
              <w:tabs>
                <w:tab w:val="left" w:pos="310"/>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rPr>
            </w:pPr>
            <w:r w:rsidRPr="00A207D2">
              <w:rPr>
                <w:rFonts w:ascii="Times New Roman" w:eastAsia="標楷體" w:hAnsi="Times New Roman" w:cs="Times New Roman"/>
                <w:spacing w:val="7"/>
                <w:sz w:val="18"/>
                <w:szCs w:val="18"/>
              </w:rPr>
              <w:t>能聽懂童謠</w:t>
            </w:r>
            <w:r w:rsidRPr="00A207D2">
              <w:rPr>
                <w:rFonts w:ascii="Times New Roman" w:eastAsia="標楷體" w:hAnsi="Times New Roman" w:cs="Times New Roman"/>
                <w:sz w:val="18"/>
                <w:szCs w:val="18"/>
              </w:rPr>
              <w:t>Ten</w:t>
            </w:r>
            <w:r w:rsidRPr="00A207D2">
              <w:rPr>
                <w:rFonts w:ascii="Times New Roman" w:eastAsia="標楷體" w:hAnsi="Times New Roman" w:cs="Times New Roman"/>
                <w:spacing w:val="40"/>
                <w:sz w:val="18"/>
                <w:szCs w:val="18"/>
              </w:rPr>
              <w:t xml:space="preserve"> </w:t>
            </w:r>
            <w:r w:rsidRPr="00A207D2">
              <w:rPr>
                <w:rFonts w:ascii="Times New Roman" w:eastAsia="標楷體" w:hAnsi="Times New Roman" w:cs="Times New Roman"/>
                <w:sz w:val="18"/>
                <w:szCs w:val="18"/>
              </w:rPr>
              <w:t>Little Fingers</w:t>
            </w:r>
            <w:r w:rsidRPr="00A207D2">
              <w:rPr>
                <w:rFonts w:ascii="Times New Roman" w:eastAsia="標楷體" w:hAnsi="Times New Roman" w:cs="Times New Roman"/>
                <w:spacing w:val="-11"/>
                <w:sz w:val="18"/>
                <w:szCs w:val="18"/>
              </w:rPr>
              <w:t xml:space="preserve"> </w:t>
            </w:r>
            <w:r w:rsidRPr="00A207D2">
              <w:rPr>
                <w:rFonts w:ascii="Times New Roman" w:eastAsia="標楷體" w:hAnsi="Times New Roman" w:cs="Times New Roman"/>
                <w:spacing w:val="-11"/>
                <w:sz w:val="18"/>
                <w:szCs w:val="18"/>
              </w:rPr>
              <w:t>並練唱</w:t>
            </w:r>
          </w:p>
          <w:p w14:paraId="2128F542" w14:textId="77777777" w:rsidR="00070EC8" w:rsidRPr="00A207D2" w:rsidRDefault="00070EC8">
            <w:pPr>
              <w:pStyle w:val="TableParagraph"/>
              <w:numPr>
                <w:ilvl w:val="0"/>
                <w:numId w:val="43"/>
              </w:numPr>
              <w:tabs>
                <w:tab w:val="left" w:pos="310"/>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lang w:val="en-US"/>
              </w:rPr>
            </w:pPr>
            <w:r w:rsidRPr="00A207D2">
              <w:rPr>
                <w:rFonts w:ascii="Times New Roman" w:eastAsia="標楷體" w:hAnsi="Times New Roman" w:cs="Times New Roman"/>
                <w:spacing w:val="-9"/>
                <w:sz w:val="18"/>
                <w:szCs w:val="18"/>
              </w:rPr>
              <w:t>能使用句型</w:t>
            </w:r>
            <w:r w:rsidRPr="00A207D2">
              <w:rPr>
                <w:rFonts w:ascii="Times New Roman" w:eastAsia="標楷體" w:hAnsi="Times New Roman" w:cs="Times New Roman"/>
                <w:spacing w:val="-9"/>
                <w:sz w:val="18"/>
                <w:szCs w:val="18"/>
                <w:lang w:val="en-US"/>
              </w:rPr>
              <w:t xml:space="preserve"> </w:t>
            </w:r>
            <w:r w:rsidRPr="00A207D2">
              <w:rPr>
                <w:rFonts w:ascii="Times New Roman" w:eastAsia="標楷體" w:hAnsi="Times New Roman" w:cs="Times New Roman"/>
                <w:sz w:val="18"/>
                <w:szCs w:val="18"/>
                <w:lang w:val="en-US"/>
              </w:rPr>
              <w:t>How</w:t>
            </w:r>
            <w:r w:rsidRPr="00A207D2">
              <w:rPr>
                <w:rFonts w:ascii="Times New Roman" w:eastAsia="標楷體" w:hAnsi="Times New Roman" w:cs="Times New Roman"/>
                <w:spacing w:val="-25"/>
                <w:sz w:val="18"/>
                <w:szCs w:val="18"/>
                <w:lang w:val="en-US"/>
              </w:rPr>
              <w:t xml:space="preserve"> </w:t>
            </w:r>
            <w:r w:rsidRPr="00A207D2">
              <w:rPr>
                <w:rFonts w:ascii="Times New Roman" w:eastAsia="標楷體" w:hAnsi="Times New Roman" w:cs="Times New Roman"/>
                <w:sz w:val="18"/>
                <w:szCs w:val="18"/>
                <w:lang w:val="en-US"/>
              </w:rPr>
              <w:t>old</w:t>
            </w:r>
            <w:r w:rsidRPr="00A207D2">
              <w:rPr>
                <w:rFonts w:ascii="Times New Roman" w:eastAsia="標楷體" w:hAnsi="Times New Roman" w:cs="Times New Roman"/>
                <w:spacing w:val="-25"/>
                <w:sz w:val="18"/>
                <w:szCs w:val="18"/>
                <w:lang w:val="en-US"/>
              </w:rPr>
              <w:t xml:space="preserve"> </w:t>
            </w:r>
            <w:r w:rsidRPr="00A207D2">
              <w:rPr>
                <w:rFonts w:ascii="Times New Roman" w:eastAsia="標楷體" w:hAnsi="Times New Roman" w:cs="Times New Roman"/>
                <w:sz w:val="18"/>
                <w:szCs w:val="18"/>
                <w:lang w:val="en-US"/>
              </w:rPr>
              <w:t xml:space="preserve">are </w:t>
            </w:r>
            <w:r w:rsidRPr="00A207D2">
              <w:rPr>
                <w:rFonts w:ascii="Times New Roman" w:eastAsia="標楷體" w:hAnsi="Times New Roman" w:cs="Times New Roman"/>
                <w:spacing w:val="-4"/>
                <w:sz w:val="18"/>
                <w:szCs w:val="18"/>
                <w:lang w:val="en-US"/>
              </w:rPr>
              <w:t>you?</w:t>
            </w:r>
          </w:p>
          <w:p w14:paraId="3B5598FB" w14:textId="77777777" w:rsidR="00070EC8" w:rsidRPr="00A207D2" w:rsidRDefault="00070EC8" w:rsidP="00AD3ADD">
            <w:pPr>
              <w:pStyle w:val="TableParagraph"/>
              <w:tabs>
                <w:tab w:val="left" w:pos="1100"/>
              </w:tabs>
              <w:adjustRightInd w:val="0"/>
              <w:snapToGrid w:val="0"/>
              <w:spacing w:after="100" w:afterAutospacing="1" w:line="276" w:lineRule="auto"/>
              <w:ind w:rightChars="-50" w:right="-120"/>
              <w:jc w:val="distribute"/>
              <w:rPr>
                <w:rFonts w:ascii="Times New Roman" w:eastAsia="標楷體" w:hAnsi="Times New Roman" w:cs="Times New Roman"/>
                <w:sz w:val="18"/>
                <w:szCs w:val="18"/>
              </w:rPr>
            </w:pPr>
            <w:r w:rsidRPr="00A207D2">
              <w:rPr>
                <w:rFonts w:ascii="Times New Roman" w:eastAsia="標楷體" w:hAnsi="Times New Roman" w:cs="Times New Roman"/>
                <w:sz w:val="18"/>
                <w:szCs w:val="18"/>
              </w:rPr>
              <w:t>I</w:t>
            </w:r>
            <w:proofErr w:type="gramStart"/>
            <w:r w:rsidRPr="00A207D2">
              <w:rPr>
                <w:rFonts w:ascii="Times New Roman" w:eastAsia="標楷體" w:hAnsi="Times New Roman" w:cs="Times New Roman"/>
                <w:sz w:val="18"/>
                <w:szCs w:val="18"/>
              </w:rPr>
              <w:t>’</w:t>
            </w:r>
            <w:proofErr w:type="gramEnd"/>
            <w:r w:rsidRPr="00A207D2">
              <w:rPr>
                <w:rFonts w:ascii="Times New Roman" w:eastAsia="標楷體" w:hAnsi="Times New Roman" w:cs="Times New Roman"/>
                <w:sz w:val="18"/>
                <w:szCs w:val="18"/>
              </w:rPr>
              <w:t xml:space="preserve">m </w:t>
            </w:r>
            <w:r w:rsidRPr="00A207D2">
              <w:rPr>
                <w:rFonts w:ascii="Times New Roman" w:eastAsia="標楷體" w:hAnsi="Times New Roman" w:cs="Times New Roman"/>
                <w:sz w:val="18"/>
                <w:szCs w:val="18"/>
                <w:u w:val="single"/>
              </w:rPr>
              <w:tab/>
            </w:r>
            <w:r w:rsidRPr="00A207D2">
              <w:rPr>
                <w:rFonts w:ascii="Times New Roman" w:eastAsia="標楷體" w:hAnsi="Times New Roman" w:cs="Times New Roman"/>
                <w:sz w:val="18"/>
                <w:szCs w:val="18"/>
              </w:rPr>
              <w:t>years</w:t>
            </w:r>
            <w:r w:rsidRPr="00A207D2">
              <w:rPr>
                <w:rFonts w:ascii="Times New Roman" w:eastAsia="標楷體" w:hAnsi="Times New Roman" w:cs="Times New Roman"/>
                <w:spacing w:val="-7"/>
                <w:sz w:val="18"/>
                <w:szCs w:val="18"/>
              </w:rPr>
              <w:t xml:space="preserve"> </w:t>
            </w:r>
            <w:r w:rsidRPr="00A207D2">
              <w:rPr>
                <w:rFonts w:ascii="Times New Roman" w:eastAsia="標楷體" w:hAnsi="Times New Roman" w:cs="Times New Roman"/>
                <w:spacing w:val="-4"/>
                <w:sz w:val="18"/>
                <w:szCs w:val="18"/>
              </w:rPr>
              <w:t>old.</w:t>
            </w:r>
          </w:p>
          <w:p w14:paraId="5DDAA1E9"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2782417C"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4B1703B8"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4CF6833C"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28156306"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5784A8EE"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p>
          <w:p w14:paraId="1751A4CE" w14:textId="77777777" w:rsidR="00070EC8" w:rsidRPr="00A207D2" w:rsidRDefault="00070EC8">
            <w:pPr>
              <w:pStyle w:val="TableParagraph"/>
              <w:numPr>
                <w:ilvl w:val="0"/>
                <w:numId w:val="43"/>
              </w:numPr>
              <w:tabs>
                <w:tab w:val="left" w:pos="322"/>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lang w:eastAsia="zh-TW"/>
              </w:rPr>
            </w:pPr>
            <w:r w:rsidRPr="00A207D2">
              <w:rPr>
                <w:rFonts w:ascii="Times New Roman" w:eastAsia="標楷體" w:hAnsi="Times New Roman" w:cs="Times New Roman"/>
                <w:spacing w:val="10"/>
                <w:sz w:val="18"/>
                <w:szCs w:val="18"/>
                <w:lang w:eastAsia="zh-TW"/>
              </w:rPr>
              <w:t>能積極參與蛋糕學習單</w:t>
            </w:r>
            <w:r w:rsidRPr="00A207D2">
              <w:rPr>
                <w:rFonts w:ascii="Times New Roman" w:eastAsia="標楷體" w:hAnsi="Times New Roman" w:cs="Times New Roman"/>
                <w:spacing w:val="-6"/>
                <w:sz w:val="18"/>
                <w:szCs w:val="18"/>
                <w:lang w:eastAsia="zh-TW"/>
              </w:rPr>
              <w:t>活動</w:t>
            </w:r>
          </w:p>
        </w:tc>
        <w:tc>
          <w:tcPr>
            <w:tcW w:w="982" w:type="pct"/>
          </w:tcPr>
          <w:p w14:paraId="322C2D5B"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lang w:eastAsia="zh-TW"/>
              </w:rPr>
            </w:pPr>
            <w:r w:rsidRPr="00A207D2">
              <w:rPr>
                <w:rFonts w:ascii="Times New Roman" w:eastAsia="標楷體" w:hAnsi="Times New Roman" w:cs="Times New Roman"/>
                <w:b/>
                <w:spacing w:val="-4"/>
                <w:sz w:val="18"/>
                <w:szCs w:val="18"/>
                <w:lang w:eastAsia="zh-TW"/>
              </w:rPr>
              <w:t>學生自學</w:t>
            </w:r>
          </w:p>
          <w:p w14:paraId="63D4D093"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lang w:eastAsia="zh-TW"/>
              </w:rPr>
            </w:pPr>
            <w:r w:rsidRPr="00A207D2">
              <w:rPr>
                <w:rFonts w:ascii="Times New Roman" w:eastAsia="標楷體" w:hAnsi="Times New Roman" w:cs="Times New Roman"/>
                <w:sz w:val="18"/>
                <w:szCs w:val="18"/>
                <w:shd w:val="clear" w:color="auto" w:fill="FFC000"/>
                <w:lang w:eastAsia="zh-TW"/>
              </w:rPr>
              <w:t>活動</w:t>
            </w:r>
            <w:proofErr w:type="gramStart"/>
            <w:r w:rsidRPr="00A207D2">
              <w:rPr>
                <w:rFonts w:ascii="Times New Roman" w:eastAsia="標楷體" w:hAnsi="Times New Roman" w:cs="Times New Roman"/>
                <w:sz w:val="18"/>
                <w:szCs w:val="18"/>
                <w:shd w:val="clear" w:color="auto" w:fill="FFC000"/>
                <w:lang w:eastAsia="zh-TW"/>
              </w:rPr>
              <w:t>一</w:t>
            </w:r>
            <w:proofErr w:type="gramEnd"/>
            <w:r w:rsidRPr="00A207D2">
              <w:rPr>
                <w:rFonts w:ascii="Times New Roman" w:eastAsia="標楷體" w:hAnsi="Times New Roman" w:cs="Times New Roman"/>
                <w:b/>
                <w:spacing w:val="-3"/>
                <w:sz w:val="18"/>
                <w:szCs w:val="18"/>
                <w:lang w:eastAsia="zh-TW"/>
              </w:rPr>
              <w:t>快樂猴子</w:t>
            </w:r>
          </w:p>
          <w:p w14:paraId="76529368" w14:textId="77777777" w:rsidR="00070EC8" w:rsidRPr="00A207D2" w:rsidRDefault="00070EC8">
            <w:pPr>
              <w:pStyle w:val="TableParagraph"/>
              <w:numPr>
                <w:ilvl w:val="0"/>
                <w:numId w:val="42"/>
              </w:numPr>
              <w:tabs>
                <w:tab w:val="left" w:pos="311"/>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lang w:eastAsia="zh-TW"/>
              </w:rPr>
            </w:pPr>
            <w:r w:rsidRPr="00A207D2">
              <w:rPr>
                <w:rFonts w:ascii="Times New Roman" w:eastAsia="標楷體" w:hAnsi="Times New Roman" w:cs="Times New Roman"/>
                <w:spacing w:val="-9"/>
                <w:sz w:val="18"/>
                <w:szCs w:val="18"/>
                <w:lang w:eastAsia="zh-TW"/>
              </w:rPr>
              <w:t>學生使用課本</w:t>
            </w:r>
            <w:r w:rsidRPr="00A207D2">
              <w:rPr>
                <w:rFonts w:ascii="Times New Roman" w:eastAsia="標楷體" w:hAnsi="Times New Roman" w:cs="Times New Roman"/>
                <w:spacing w:val="-9"/>
                <w:sz w:val="18"/>
                <w:szCs w:val="18"/>
                <w:lang w:eastAsia="zh-TW"/>
              </w:rPr>
              <w:t xml:space="preserve"> </w:t>
            </w:r>
            <w:r w:rsidRPr="00A207D2">
              <w:rPr>
                <w:rFonts w:ascii="Times New Roman" w:eastAsia="標楷體" w:hAnsi="Times New Roman" w:cs="Times New Roman"/>
                <w:spacing w:val="-2"/>
                <w:sz w:val="18"/>
                <w:szCs w:val="18"/>
                <w:lang w:eastAsia="zh-TW"/>
              </w:rPr>
              <w:t>p.9</w:t>
            </w:r>
            <w:r w:rsidRPr="00A207D2">
              <w:rPr>
                <w:rFonts w:ascii="Times New Roman" w:eastAsia="標楷體" w:hAnsi="Times New Roman" w:cs="Times New Roman"/>
                <w:spacing w:val="-13"/>
                <w:sz w:val="18"/>
                <w:szCs w:val="18"/>
                <w:lang w:eastAsia="zh-TW"/>
              </w:rPr>
              <w:t xml:space="preserve"> </w:t>
            </w:r>
            <w:r w:rsidRPr="00A207D2">
              <w:rPr>
                <w:rFonts w:ascii="Times New Roman" w:eastAsia="標楷體" w:hAnsi="Times New Roman" w:cs="Times New Roman"/>
                <w:spacing w:val="-13"/>
                <w:sz w:val="18"/>
                <w:szCs w:val="18"/>
                <w:lang w:eastAsia="zh-TW"/>
              </w:rPr>
              <w:t>的數字頁</w:t>
            </w:r>
            <w:r w:rsidRPr="00A207D2">
              <w:rPr>
                <w:rFonts w:ascii="Times New Roman" w:eastAsia="標楷體" w:hAnsi="Times New Roman" w:cs="Times New Roman"/>
                <w:spacing w:val="-2"/>
                <w:sz w:val="18"/>
                <w:szCs w:val="18"/>
                <w:lang w:eastAsia="zh-TW"/>
              </w:rPr>
              <w:t>面，數一數共有幾隻猴子？</w:t>
            </w:r>
          </w:p>
          <w:p w14:paraId="58EDEE39" w14:textId="77777777" w:rsidR="00070EC8" w:rsidRPr="00A207D2" w:rsidRDefault="00070EC8">
            <w:pPr>
              <w:pStyle w:val="TableParagraph"/>
              <w:numPr>
                <w:ilvl w:val="0"/>
                <w:numId w:val="42"/>
              </w:numPr>
              <w:tabs>
                <w:tab w:val="left" w:pos="311"/>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rPr>
            </w:pPr>
            <w:r w:rsidRPr="00A207D2">
              <w:rPr>
                <w:rFonts w:ascii="Times New Roman" w:eastAsia="標楷體" w:hAnsi="Times New Roman" w:cs="Times New Roman"/>
                <w:spacing w:val="-10"/>
                <w:sz w:val="18"/>
                <w:szCs w:val="18"/>
              </w:rPr>
              <w:t>指猴子問</w:t>
            </w:r>
            <w:r w:rsidRPr="00A207D2">
              <w:rPr>
                <w:rFonts w:ascii="Times New Roman" w:eastAsia="標楷體" w:hAnsi="Times New Roman" w:cs="Times New Roman"/>
                <w:spacing w:val="-10"/>
                <w:sz w:val="18"/>
                <w:szCs w:val="18"/>
              </w:rPr>
              <w:t xml:space="preserve"> </w:t>
            </w:r>
            <w:r w:rsidRPr="00A207D2">
              <w:rPr>
                <w:rFonts w:ascii="Times New Roman" w:eastAsia="標楷體" w:hAnsi="Times New Roman" w:cs="Times New Roman"/>
                <w:sz w:val="18"/>
                <w:szCs w:val="18"/>
              </w:rPr>
              <w:t>Are</w:t>
            </w:r>
            <w:r w:rsidRPr="00A207D2">
              <w:rPr>
                <w:rFonts w:ascii="Times New Roman" w:eastAsia="標楷體" w:hAnsi="Times New Roman" w:cs="Times New Roman"/>
                <w:spacing w:val="-24"/>
                <w:sz w:val="18"/>
                <w:szCs w:val="18"/>
              </w:rPr>
              <w:t xml:space="preserve"> </w:t>
            </w:r>
            <w:r w:rsidRPr="00A207D2">
              <w:rPr>
                <w:rFonts w:ascii="Times New Roman" w:eastAsia="標楷體" w:hAnsi="Times New Roman" w:cs="Times New Roman"/>
                <w:sz w:val="18"/>
                <w:szCs w:val="18"/>
              </w:rPr>
              <w:t>they</w:t>
            </w:r>
            <w:r w:rsidRPr="00A207D2">
              <w:rPr>
                <w:rFonts w:ascii="Times New Roman" w:eastAsia="標楷體" w:hAnsi="Times New Roman" w:cs="Times New Roman"/>
                <w:spacing w:val="-17"/>
                <w:sz w:val="18"/>
                <w:szCs w:val="18"/>
              </w:rPr>
              <w:t xml:space="preserve"> </w:t>
            </w:r>
            <w:r w:rsidRPr="00A207D2">
              <w:rPr>
                <w:rFonts w:ascii="Times New Roman" w:eastAsia="標楷體" w:hAnsi="Times New Roman" w:cs="Times New Roman"/>
                <w:sz w:val="18"/>
                <w:szCs w:val="18"/>
              </w:rPr>
              <w:t>happy? Yes (</w:t>
            </w:r>
            <w:r w:rsidRPr="00A207D2">
              <w:rPr>
                <w:rFonts w:ascii="Times New Roman" w:eastAsia="標楷體" w:hAnsi="Times New Roman" w:cs="Times New Roman"/>
                <w:sz w:val="18"/>
                <w:szCs w:val="18"/>
              </w:rPr>
              <w:t>點頭</w:t>
            </w:r>
            <w:r w:rsidRPr="00A207D2">
              <w:rPr>
                <w:rFonts w:ascii="Times New Roman" w:eastAsia="標楷體" w:hAnsi="Times New Roman" w:cs="Times New Roman"/>
                <w:sz w:val="18"/>
                <w:szCs w:val="18"/>
              </w:rPr>
              <w:t>) or no (</w:t>
            </w:r>
            <w:r w:rsidRPr="00A207D2">
              <w:rPr>
                <w:rFonts w:ascii="Times New Roman" w:eastAsia="標楷體" w:hAnsi="Times New Roman" w:cs="Times New Roman"/>
                <w:sz w:val="18"/>
                <w:szCs w:val="18"/>
              </w:rPr>
              <w:t>搖頭</w:t>
            </w:r>
            <w:r w:rsidRPr="00A207D2">
              <w:rPr>
                <w:rFonts w:ascii="Times New Roman" w:eastAsia="標楷體" w:hAnsi="Times New Roman" w:cs="Times New Roman"/>
                <w:sz w:val="18"/>
                <w:szCs w:val="18"/>
              </w:rPr>
              <w:t xml:space="preserve">)? </w:t>
            </w:r>
            <w:r w:rsidRPr="00A207D2">
              <w:rPr>
                <w:rFonts w:ascii="Times New Roman" w:eastAsia="標楷體" w:hAnsi="Times New Roman" w:cs="Times New Roman"/>
                <w:spacing w:val="-2"/>
                <w:sz w:val="18"/>
                <w:szCs w:val="18"/>
              </w:rPr>
              <w:t>3.</w:t>
            </w:r>
            <w:r w:rsidRPr="00A207D2">
              <w:rPr>
                <w:rFonts w:ascii="Times New Roman" w:eastAsia="標楷體" w:hAnsi="Times New Roman" w:cs="Times New Roman"/>
                <w:spacing w:val="-2"/>
                <w:sz w:val="18"/>
                <w:szCs w:val="18"/>
              </w:rPr>
              <w:t>學生</w:t>
            </w:r>
            <w:r w:rsidRPr="00A207D2">
              <w:rPr>
                <w:rFonts w:ascii="Times New Roman" w:eastAsia="標楷體" w:hAnsi="Times New Roman" w:cs="Times New Roman"/>
                <w:color w:val="00AF50"/>
                <w:spacing w:val="-2"/>
                <w:sz w:val="18"/>
                <w:szCs w:val="18"/>
              </w:rPr>
              <w:t>練習</w:t>
            </w:r>
            <w:r w:rsidRPr="00A207D2">
              <w:rPr>
                <w:rFonts w:ascii="Times New Roman" w:eastAsia="標楷體" w:hAnsi="Times New Roman" w:cs="Times New Roman"/>
                <w:spacing w:val="-2"/>
                <w:sz w:val="18"/>
                <w:szCs w:val="18"/>
              </w:rPr>
              <w:t>互問、互答</w:t>
            </w:r>
          </w:p>
          <w:p w14:paraId="3AD8DAD9" w14:textId="77777777" w:rsidR="00070EC8" w:rsidRPr="00A207D2" w:rsidRDefault="00070EC8">
            <w:pPr>
              <w:pStyle w:val="TableParagraph"/>
              <w:numPr>
                <w:ilvl w:val="0"/>
                <w:numId w:val="41"/>
              </w:numPr>
              <w:tabs>
                <w:tab w:val="left" w:pos="311"/>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lang w:eastAsia="zh-TW"/>
              </w:rPr>
            </w:pPr>
            <w:r w:rsidRPr="00A207D2">
              <w:rPr>
                <w:rFonts w:ascii="Times New Roman" w:eastAsia="標楷體" w:hAnsi="Times New Roman" w:cs="Times New Roman"/>
                <w:spacing w:val="-9"/>
                <w:sz w:val="18"/>
                <w:szCs w:val="18"/>
                <w:lang w:eastAsia="zh-TW"/>
              </w:rPr>
              <w:t>學生聆聽音樂</w:t>
            </w:r>
            <w:r w:rsidRPr="00A207D2">
              <w:rPr>
                <w:rFonts w:ascii="Times New Roman" w:eastAsia="標楷體" w:hAnsi="Times New Roman" w:cs="Times New Roman"/>
                <w:spacing w:val="-9"/>
                <w:sz w:val="18"/>
                <w:szCs w:val="18"/>
                <w:lang w:eastAsia="zh-TW"/>
              </w:rPr>
              <w:t xml:space="preserve"> </w:t>
            </w:r>
            <w:r w:rsidRPr="00A207D2">
              <w:rPr>
                <w:rFonts w:ascii="Times New Roman" w:eastAsia="標楷體" w:hAnsi="Times New Roman" w:cs="Times New Roman"/>
                <w:spacing w:val="-2"/>
                <w:sz w:val="18"/>
                <w:szCs w:val="18"/>
                <w:lang w:eastAsia="zh-TW"/>
              </w:rPr>
              <w:t>CD</w:t>
            </w:r>
            <w:r w:rsidRPr="00A207D2">
              <w:rPr>
                <w:rFonts w:ascii="Times New Roman" w:eastAsia="標楷體" w:hAnsi="Times New Roman" w:cs="Times New Roman"/>
                <w:spacing w:val="-2"/>
                <w:sz w:val="18"/>
                <w:szCs w:val="18"/>
                <w:lang w:eastAsia="zh-TW"/>
              </w:rPr>
              <w:t>，手指著</w:t>
            </w:r>
            <w:proofErr w:type="gramStart"/>
            <w:r w:rsidRPr="00A207D2">
              <w:rPr>
                <w:rFonts w:ascii="Times New Roman" w:eastAsia="標楷體" w:hAnsi="Times New Roman" w:cs="Times New Roman"/>
                <w:spacing w:val="-2"/>
                <w:sz w:val="18"/>
                <w:szCs w:val="18"/>
                <w:lang w:eastAsia="zh-TW"/>
              </w:rPr>
              <w:t>數字</w:t>
            </w:r>
            <w:r w:rsidRPr="00A207D2">
              <w:rPr>
                <w:rFonts w:ascii="Times New Roman" w:eastAsia="標楷體" w:hAnsi="Times New Roman" w:cs="Times New Roman"/>
                <w:spacing w:val="-4"/>
                <w:sz w:val="18"/>
                <w:szCs w:val="18"/>
                <w:lang w:eastAsia="zh-TW"/>
              </w:rPr>
              <w:t>跟唱</w:t>
            </w:r>
            <w:proofErr w:type="gramEnd"/>
            <w:r w:rsidRPr="00A207D2">
              <w:rPr>
                <w:rFonts w:ascii="Times New Roman" w:eastAsia="標楷體" w:hAnsi="Times New Roman" w:cs="Times New Roman"/>
                <w:spacing w:val="-4"/>
                <w:sz w:val="18"/>
                <w:szCs w:val="18"/>
                <w:lang w:eastAsia="zh-TW"/>
              </w:rPr>
              <w:t>。</w:t>
            </w:r>
          </w:p>
          <w:p w14:paraId="2C507E04" w14:textId="77777777" w:rsidR="00070EC8" w:rsidRPr="00A207D2" w:rsidRDefault="00070EC8">
            <w:pPr>
              <w:pStyle w:val="TableParagraph"/>
              <w:numPr>
                <w:ilvl w:val="0"/>
                <w:numId w:val="41"/>
              </w:numPr>
              <w:tabs>
                <w:tab w:val="left" w:pos="311"/>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lang w:eastAsia="zh-TW"/>
              </w:rPr>
            </w:pPr>
            <w:r w:rsidRPr="00A207D2">
              <w:rPr>
                <w:rFonts w:ascii="Times New Roman" w:eastAsia="標楷體" w:hAnsi="Times New Roman" w:cs="Times New Roman"/>
                <w:spacing w:val="-2"/>
                <w:sz w:val="18"/>
                <w:szCs w:val="18"/>
                <w:lang w:eastAsia="zh-TW"/>
              </w:rPr>
              <w:t>學生</w:t>
            </w:r>
            <w:r w:rsidRPr="00A207D2">
              <w:rPr>
                <w:rFonts w:ascii="Times New Roman" w:eastAsia="標楷體" w:hAnsi="Times New Roman" w:cs="Times New Roman"/>
                <w:color w:val="00AF50"/>
                <w:spacing w:val="-2"/>
                <w:sz w:val="18"/>
                <w:szCs w:val="18"/>
                <w:lang w:eastAsia="zh-TW"/>
              </w:rPr>
              <w:t>記錄</w:t>
            </w:r>
            <w:r w:rsidRPr="00A207D2">
              <w:rPr>
                <w:rFonts w:ascii="Times New Roman" w:eastAsia="標楷體" w:hAnsi="Times New Roman" w:cs="Times New Roman"/>
                <w:spacing w:val="-2"/>
                <w:sz w:val="18"/>
                <w:szCs w:val="18"/>
                <w:lang w:eastAsia="zh-TW"/>
              </w:rPr>
              <w:t>句型及英文數字</w:t>
            </w:r>
            <w:r w:rsidRPr="00A207D2">
              <w:rPr>
                <w:rFonts w:ascii="Times New Roman" w:eastAsia="標楷體" w:hAnsi="Times New Roman" w:cs="Times New Roman"/>
                <w:b/>
                <w:spacing w:val="3"/>
                <w:sz w:val="18"/>
                <w:szCs w:val="18"/>
                <w:lang w:eastAsia="zh-TW"/>
              </w:rPr>
              <w:t>學生自學</w:t>
            </w:r>
            <w:r w:rsidRPr="00A207D2">
              <w:rPr>
                <w:rFonts w:ascii="Times New Roman" w:eastAsia="標楷體" w:hAnsi="Times New Roman" w:cs="Times New Roman"/>
                <w:b/>
                <w:spacing w:val="3"/>
                <w:sz w:val="18"/>
                <w:szCs w:val="18"/>
                <w:lang w:eastAsia="zh-TW"/>
              </w:rPr>
              <w:t xml:space="preserve"> </w:t>
            </w:r>
            <w:r w:rsidRPr="00A207D2">
              <w:rPr>
                <w:rFonts w:ascii="Times New Roman" w:eastAsia="標楷體" w:hAnsi="Times New Roman" w:cs="Times New Roman"/>
                <w:b/>
                <w:spacing w:val="3"/>
                <w:sz w:val="18"/>
                <w:szCs w:val="18"/>
                <w:lang w:eastAsia="zh-TW"/>
              </w:rPr>
              <w:t>組內共學</w:t>
            </w:r>
          </w:p>
          <w:p w14:paraId="26FF285C"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r w:rsidRPr="00A207D2">
              <w:rPr>
                <w:rFonts w:ascii="Times New Roman" w:eastAsia="標楷體" w:hAnsi="Times New Roman" w:cs="Times New Roman"/>
                <w:spacing w:val="-13"/>
                <w:sz w:val="18"/>
                <w:szCs w:val="18"/>
                <w:shd w:val="clear" w:color="auto" w:fill="FFC000"/>
              </w:rPr>
              <w:t>活動二</w:t>
            </w:r>
            <w:r w:rsidRPr="00A207D2">
              <w:rPr>
                <w:rFonts w:ascii="Times New Roman" w:eastAsia="標楷體" w:hAnsi="Times New Roman" w:cs="Times New Roman"/>
                <w:spacing w:val="-13"/>
                <w:sz w:val="18"/>
                <w:szCs w:val="18"/>
              </w:rPr>
              <w:t xml:space="preserve"> </w:t>
            </w:r>
            <w:r w:rsidRPr="00A207D2">
              <w:rPr>
                <w:rFonts w:ascii="Times New Roman" w:eastAsia="標楷體" w:hAnsi="Times New Roman" w:cs="Times New Roman"/>
                <w:b/>
                <w:spacing w:val="-4"/>
                <w:sz w:val="18"/>
                <w:szCs w:val="18"/>
              </w:rPr>
              <w:t>10</w:t>
            </w:r>
            <w:r w:rsidRPr="00A207D2">
              <w:rPr>
                <w:rFonts w:ascii="Times New Roman" w:eastAsia="標楷體" w:hAnsi="Times New Roman" w:cs="Times New Roman"/>
                <w:b/>
                <w:spacing w:val="-5"/>
                <w:sz w:val="18"/>
                <w:szCs w:val="18"/>
              </w:rPr>
              <w:t xml:space="preserve"> </w:t>
            </w:r>
            <w:r w:rsidRPr="00A207D2">
              <w:rPr>
                <w:rFonts w:ascii="Times New Roman" w:eastAsia="標楷體" w:hAnsi="Times New Roman" w:cs="Times New Roman"/>
                <w:b/>
                <w:spacing w:val="-5"/>
                <w:sz w:val="18"/>
                <w:szCs w:val="18"/>
              </w:rPr>
              <w:t>根手指頭</w:t>
            </w:r>
          </w:p>
          <w:p w14:paraId="25BC2126" w14:textId="77777777" w:rsidR="00070EC8" w:rsidRPr="00A207D2" w:rsidRDefault="00070EC8">
            <w:pPr>
              <w:pStyle w:val="TableParagraph"/>
              <w:numPr>
                <w:ilvl w:val="0"/>
                <w:numId w:val="40"/>
              </w:numPr>
              <w:tabs>
                <w:tab w:val="left" w:pos="311"/>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rPr>
            </w:pPr>
            <w:r w:rsidRPr="00A207D2">
              <w:rPr>
                <w:rFonts w:ascii="Times New Roman" w:eastAsia="標楷體" w:hAnsi="Times New Roman" w:cs="Times New Roman"/>
                <w:spacing w:val="-3"/>
                <w:sz w:val="18"/>
                <w:szCs w:val="18"/>
              </w:rPr>
              <w:t>學生練唱</w:t>
            </w:r>
            <w:r w:rsidRPr="00A207D2">
              <w:rPr>
                <w:rFonts w:ascii="Times New Roman" w:eastAsia="標楷體" w:hAnsi="Times New Roman" w:cs="Times New Roman"/>
                <w:spacing w:val="-3"/>
                <w:sz w:val="18"/>
                <w:szCs w:val="18"/>
              </w:rPr>
              <w:t xml:space="preserve"> </w:t>
            </w:r>
            <w:r w:rsidRPr="00A207D2">
              <w:rPr>
                <w:rFonts w:ascii="Times New Roman" w:eastAsia="標楷體" w:hAnsi="Times New Roman" w:cs="Times New Roman"/>
                <w:sz w:val="18"/>
                <w:szCs w:val="18"/>
              </w:rPr>
              <w:t xml:space="preserve">Ten Little </w:t>
            </w:r>
            <w:r w:rsidRPr="00A207D2">
              <w:rPr>
                <w:rFonts w:ascii="Times New Roman" w:eastAsia="標楷體" w:hAnsi="Times New Roman" w:cs="Times New Roman"/>
                <w:spacing w:val="-2"/>
                <w:sz w:val="18"/>
                <w:szCs w:val="18"/>
              </w:rPr>
              <w:t>Fingers</w:t>
            </w:r>
            <w:r w:rsidRPr="00A207D2">
              <w:rPr>
                <w:rFonts w:ascii="Times New Roman" w:eastAsia="標楷體" w:hAnsi="Times New Roman" w:cs="Times New Roman"/>
                <w:spacing w:val="-2"/>
                <w:sz w:val="18"/>
                <w:szCs w:val="18"/>
              </w:rPr>
              <w:t>，邊唱邊用手指頭數</w:t>
            </w:r>
            <w:proofErr w:type="gramStart"/>
            <w:r w:rsidRPr="00A207D2">
              <w:rPr>
                <w:rFonts w:ascii="Times New Roman" w:eastAsia="標楷體" w:hAnsi="Times New Roman" w:cs="Times New Roman"/>
                <w:spacing w:val="-2"/>
                <w:sz w:val="18"/>
                <w:szCs w:val="18"/>
              </w:rPr>
              <w:t>數</w:t>
            </w:r>
            <w:proofErr w:type="gramEnd"/>
            <w:r w:rsidRPr="00A207D2">
              <w:rPr>
                <w:rFonts w:ascii="Times New Roman" w:eastAsia="標楷體" w:hAnsi="Times New Roman" w:cs="Times New Roman"/>
                <w:spacing w:val="-2"/>
                <w:sz w:val="18"/>
                <w:szCs w:val="18"/>
              </w:rPr>
              <w:t>完成歌曲動作。</w:t>
            </w:r>
          </w:p>
          <w:p w14:paraId="3D506C79" w14:textId="77777777" w:rsidR="00070EC8" w:rsidRPr="00A207D2" w:rsidRDefault="00070EC8">
            <w:pPr>
              <w:pStyle w:val="TableParagraph"/>
              <w:numPr>
                <w:ilvl w:val="0"/>
                <w:numId w:val="40"/>
              </w:numPr>
              <w:tabs>
                <w:tab w:val="left" w:pos="311"/>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lang w:eastAsia="zh-TW"/>
              </w:rPr>
            </w:pPr>
            <w:r w:rsidRPr="00A207D2">
              <w:rPr>
                <w:rFonts w:ascii="Times New Roman" w:eastAsia="標楷體" w:hAnsi="Times New Roman" w:cs="Times New Roman"/>
                <w:spacing w:val="-2"/>
                <w:sz w:val="18"/>
                <w:szCs w:val="18"/>
                <w:lang w:eastAsia="zh-TW"/>
              </w:rPr>
              <w:t>各組合作，</w:t>
            </w:r>
            <w:r w:rsidRPr="00A207D2">
              <w:rPr>
                <w:rFonts w:ascii="Times New Roman" w:eastAsia="標楷體" w:hAnsi="Times New Roman" w:cs="Times New Roman"/>
                <w:color w:val="00AF50"/>
                <w:spacing w:val="-2"/>
                <w:sz w:val="18"/>
                <w:szCs w:val="18"/>
                <w:lang w:eastAsia="zh-TW"/>
              </w:rPr>
              <w:t>展示</w:t>
            </w:r>
            <w:r w:rsidRPr="00A207D2">
              <w:rPr>
                <w:rFonts w:ascii="Times New Roman" w:eastAsia="標楷體" w:hAnsi="Times New Roman" w:cs="Times New Roman"/>
                <w:spacing w:val="-2"/>
                <w:sz w:val="18"/>
                <w:szCs w:val="18"/>
                <w:lang w:eastAsia="zh-TW"/>
              </w:rPr>
              <w:t>練唱成果</w:t>
            </w:r>
            <w:r w:rsidRPr="00A207D2">
              <w:rPr>
                <w:rFonts w:ascii="Times New Roman" w:eastAsia="標楷體" w:hAnsi="Times New Roman" w:cs="Times New Roman"/>
                <w:b/>
                <w:sz w:val="18"/>
                <w:szCs w:val="18"/>
                <w:lang w:eastAsia="zh-TW"/>
              </w:rPr>
              <w:t>組</w:t>
            </w:r>
            <w:proofErr w:type="gramStart"/>
            <w:r w:rsidRPr="00A207D2">
              <w:rPr>
                <w:rFonts w:ascii="Times New Roman" w:eastAsia="標楷體" w:hAnsi="Times New Roman" w:cs="Times New Roman"/>
                <w:b/>
                <w:sz w:val="18"/>
                <w:szCs w:val="18"/>
                <w:lang w:eastAsia="zh-TW"/>
              </w:rPr>
              <w:t>間互學</w:t>
            </w:r>
            <w:proofErr w:type="gramEnd"/>
            <w:r w:rsidRPr="00A207D2">
              <w:rPr>
                <w:rFonts w:ascii="Times New Roman" w:eastAsia="標楷體" w:hAnsi="Times New Roman" w:cs="Times New Roman"/>
                <w:b/>
                <w:sz w:val="18"/>
                <w:szCs w:val="18"/>
                <w:lang w:eastAsia="zh-TW"/>
              </w:rPr>
              <w:t xml:space="preserve"> </w:t>
            </w:r>
            <w:r w:rsidRPr="00A207D2">
              <w:rPr>
                <w:rFonts w:ascii="Times New Roman" w:eastAsia="標楷體" w:hAnsi="Times New Roman" w:cs="Times New Roman"/>
                <w:b/>
                <w:sz w:val="18"/>
                <w:szCs w:val="18"/>
                <w:lang w:eastAsia="zh-TW"/>
              </w:rPr>
              <w:t>教師導學</w:t>
            </w:r>
          </w:p>
          <w:p w14:paraId="515E243D"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b/>
                <w:sz w:val="18"/>
                <w:szCs w:val="18"/>
              </w:rPr>
            </w:pPr>
            <w:r w:rsidRPr="00A207D2">
              <w:rPr>
                <w:rFonts w:ascii="Times New Roman" w:eastAsia="標楷體" w:hAnsi="Times New Roman" w:cs="Times New Roman"/>
                <w:sz w:val="18"/>
                <w:szCs w:val="18"/>
                <w:shd w:val="clear" w:color="auto" w:fill="FFC000"/>
              </w:rPr>
              <w:t>活動三</w:t>
            </w:r>
            <w:r w:rsidRPr="00A207D2">
              <w:rPr>
                <w:rFonts w:ascii="Times New Roman" w:eastAsia="標楷體" w:hAnsi="Times New Roman" w:cs="Times New Roman"/>
                <w:b/>
                <w:spacing w:val="-3"/>
                <w:sz w:val="18"/>
                <w:szCs w:val="18"/>
              </w:rPr>
              <w:t>我生日了</w:t>
            </w:r>
          </w:p>
          <w:p w14:paraId="23A1208A" w14:textId="77777777" w:rsidR="00070EC8" w:rsidRPr="00A207D2" w:rsidRDefault="00070EC8">
            <w:pPr>
              <w:pStyle w:val="TableParagraph"/>
              <w:numPr>
                <w:ilvl w:val="0"/>
                <w:numId w:val="39"/>
              </w:numPr>
              <w:tabs>
                <w:tab w:val="left" w:pos="311"/>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lang w:eastAsia="zh-TW"/>
              </w:rPr>
            </w:pPr>
            <w:r w:rsidRPr="00A207D2">
              <w:rPr>
                <w:rFonts w:ascii="Times New Roman" w:eastAsia="標楷體" w:hAnsi="Times New Roman" w:cs="Times New Roman"/>
                <w:spacing w:val="-2"/>
                <w:sz w:val="18"/>
                <w:szCs w:val="18"/>
                <w:lang w:eastAsia="zh-TW"/>
              </w:rPr>
              <w:t>教師</w:t>
            </w:r>
            <w:r w:rsidRPr="00A207D2">
              <w:rPr>
                <w:rFonts w:ascii="Times New Roman" w:eastAsia="標楷體" w:hAnsi="Times New Roman" w:cs="Times New Roman"/>
                <w:color w:val="00AF50"/>
                <w:spacing w:val="-2"/>
                <w:sz w:val="18"/>
                <w:szCs w:val="18"/>
                <w:lang w:eastAsia="zh-TW"/>
              </w:rPr>
              <w:t>示範</w:t>
            </w:r>
            <w:r w:rsidRPr="00A207D2">
              <w:rPr>
                <w:rFonts w:ascii="Times New Roman" w:eastAsia="標楷體" w:hAnsi="Times New Roman" w:cs="Times New Roman"/>
                <w:spacing w:val="-8"/>
                <w:sz w:val="18"/>
                <w:szCs w:val="18"/>
                <w:lang w:eastAsia="zh-TW"/>
              </w:rPr>
              <w:t>以手比數字說</w:t>
            </w:r>
            <w:r w:rsidRPr="00A207D2">
              <w:rPr>
                <w:rFonts w:ascii="Times New Roman" w:eastAsia="標楷體" w:hAnsi="Times New Roman" w:cs="Times New Roman"/>
                <w:spacing w:val="-8"/>
                <w:sz w:val="18"/>
                <w:szCs w:val="18"/>
                <w:lang w:eastAsia="zh-TW"/>
              </w:rPr>
              <w:t xml:space="preserve"> </w:t>
            </w:r>
            <w:r w:rsidRPr="00A207D2">
              <w:rPr>
                <w:rFonts w:ascii="Times New Roman" w:eastAsia="標楷體" w:hAnsi="Times New Roman" w:cs="Times New Roman"/>
                <w:spacing w:val="-5"/>
                <w:sz w:val="18"/>
                <w:szCs w:val="18"/>
                <w:lang w:eastAsia="zh-TW"/>
              </w:rPr>
              <w:t>I</w:t>
            </w:r>
            <w:proofErr w:type="gramStart"/>
            <w:r w:rsidRPr="00A207D2">
              <w:rPr>
                <w:rFonts w:ascii="Times New Roman" w:eastAsia="標楷體" w:hAnsi="Times New Roman" w:cs="Times New Roman"/>
                <w:spacing w:val="-5"/>
                <w:sz w:val="18"/>
                <w:szCs w:val="18"/>
                <w:lang w:eastAsia="zh-TW"/>
              </w:rPr>
              <w:t>’</w:t>
            </w:r>
            <w:proofErr w:type="gramEnd"/>
            <w:r w:rsidRPr="00A207D2">
              <w:rPr>
                <w:rFonts w:ascii="Times New Roman" w:eastAsia="標楷體" w:hAnsi="Times New Roman" w:cs="Times New Roman"/>
                <w:spacing w:val="-5"/>
                <w:sz w:val="18"/>
                <w:szCs w:val="18"/>
                <w:lang w:eastAsia="zh-TW"/>
              </w:rPr>
              <w:t>m</w:t>
            </w:r>
          </w:p>
          <w:p w14:paraId="776A0294" w14:textId="77777777" w:rsidR="00070EC8" w:rsidRPr="00A207D2" w:rsidRDefault="00070EC8" w:rsidP="00AD3ADD">
            <w:pPr>
              <w:pStyle w:val="TableParagraph"/>
              <w:tabs>
                <w:tab w:val="left" w:pos="1400"/>
                <w:tab w:val="left" w:pos="2862"/>
              </w:tabs>
              <w:adjustRightInd w:val="0"/>
              <w:snapToGrid w:val="0"/>
              <w:spacing w:after="100" w:afterAutospacing="1" w:line="276" w:lineRule="auto"/>
              <w:ind w:rightChars="-50" w:right="-120"/>
              <w:jc w:val="distribute"/>
              <w:rPr>
                <w:rFonts w:ascii="Times New Roman" w:eastAsia="標楷體" w:hAnsi="Times New Roman" w:cs="Times New Roman"/>
                <w:sz w:val="18"/>
                <w:szCs w:val="18"/>
              </w:rPr>
            </w:pPr>
            <w:r w:rsidRPr="00A207D2">
              <w:rPr>
                <w:rFonts w:ascii="Times New Roman" w:eastAsia="標楷體" w:hAnsi="Times New Roman" w:cs="Times New Roman"/>
                <w:spacing w:val="-2"/>
                <w:sz w:val="18"/>
                <w:szCs w:val="18"/>
                <w:u w:val="single"/>
              </w:rPr>
              <w:t>(</w:t>
            </w:r>
            <w:r w:rsidRPr="00A207D2">
              <w:rPr>
                <w:rFonts w:ascii="Times New Roman" w:eastAsia="標楷體" w:hAnsi="Times New Roman" w:cs="Times New Roman"/>
                <w:spacing w:val="-2"/>
                <w:sz w:val="18"/>
                <w:szCs w:val="18"/>
                <w:u w:val="single"/>
              </w:rPr>
              <w:t>年紀</w:t>
            </w:r>
            <w:r w:rsidRPr="00A207D2">
              <w:rPr>
                <w:rFonts w:ascii="Times New Roman" w:eastAsia="標楷體" w:hAnsi="Times New Roman" w:cs="Times New Roman"/>
                <w:spacing w:val="-2"/>
                <w:sz w:val="18"/>
                <w:szCs w:val="18"/>
                <w:u w:val="single"/>
              </w:rPr>
              <w:t>)</w:t>
            </w:r>
            <w:r w:rsidRPr="00A207D2">
              <w:rPr>
                <w:rFonts w:ascii="Times New Roman" w:eastAsia="標楷體" w:hAnsi="Times New Roman" w:cs="Times New Roman"/>
                <w:spacing w:val="-2"/>
                <w:sz w:val="18"/>
                <w:szCs w:val="18"/>
              </w:rPr>
              <w:t>.</w:t>
            </w:r>
            <w:r w:rsidRPr="00A207D2">
              <w:rPr>
                <w:rFonts w:ascii="Times New Roman" w:eastAsia="標楷體" w:hAnsi="Times New Roman" w:cs="Times New Roman"/>
                <w:spacing w:val="-2"/>
                <w:sz w:val="18"/>
                <w:szCs w:val="18"/>
              </w:rPr>
              <w:t>，介紹自己年紀。接著逐</w:t>
            </w:r>
            <w:r w:rsidRPr="00A207D2">
              <w:rPr>
                <w:rFonts w:ascii="Times New Roman" w:eastAsia="標楷體" w:hAnsi="Times New Roman" w:cs="Times New Roman"/>
                <w:sz w:val="18"/>
                <w:szCs w:val="18"/>
              </w:rPr>
              <w:t>一以</w:t>
            </w:r>
            <w:r w:rsidRPr="00A207D2">
              <w:rPr>
                <w:rFonts w:ascii="Times New Roman" w:eastAsia="標楷體" w:hAnsi="Times New Roman" w:cs="Times New Roman"/>
                <w:spacing w:val="-38"/>
                <w:sz w:val="18"/>
                <w:szCs w:val="18"/>
              </w:rPr>
              <w:t xml:space="preserve"> </w:t>
            </w:r>
            <w:r w:rsidRPr="00A207D2">
              <w:rPr>
                <w:rFonts w:ascii="Times New Roman" w:eastAsia="標楷體" w:hAnsi="Times New Roman" w:cs="Times New Roman"/>
                <w:sz w:val="18"/>
                <w:szCs w:val="18"/>
              </w:rPr>
              <w:t xml:space="preserve">How old are you? </w:t>
            </w:r>
            <w:r w:rsidRPr="00A207D2">
              <w:rPr>
                <w:rFonts w:ascii="Times New Roman" w:eastAsia="標楷體" w:hAnsi="Times New Roman" w:cs="Times New Roman"/>
                <w:sz w:val="18"/>
                <w:szCs w:val="18"/>
              </w:rPr>
              <w:t>句型提問學生，引導學生以</w:t>
            </w:r>
            <w:r w:rsidRPr="00A207D2">
              <w:rPr>
                <w:rFonts w:ascii="Times New Roman" w:eastAsia="標楷體" w:hAnsi="Times New Roman" w:cs="Times New Roman"/>
                <w:spacing w:val="-7"/>
                <w:sz w:val="18"/>
                <w:szCs w:val="18"/>
              </w:rPr>
              <w:t xml:space="preserve"> </w:t>
            </w:r>
            <w:r w:rsidRPr="00A207D2">
              <w:rPr>
                <w:rFonts w:ascii="Times New Roman" w:eastAsia="標楷體" w:hAnsi="Times New Roman" w:cs="Times New Roman"/>
                <w:sz w:val="18"/>
                <w:szCs w:val="18"/>
              </w:rPr>
              <w:t>I</w:t>
            </w:r>
            <w:proofErr w:type="gramStart"/>
            <w:r w:rsidRPr="00A207D2">
              <w:rPr>
                <w:rFonts w:ascii="Times New Roman" w:eastAsia="標楷體" w:hAnsi="Times New Roman" w:cs="Times New Roman"/>
                <w:sz w:val="18"/>
                <w:szCs w:val="18"/>
              </w:rPr>
              <w:t>’</w:t>
            </w:r>
            <w:proofErr w:type="gramEnd"/>
            <w:r w:rsidRPr="00A207D2">
              <w:rPr>
                <w:rFonts w:ascii="Times New Roman" w:eastAsia="標楷體" w:hAnsi="Times New Roman" w:cs="Times New Roman"/>
                <w:sz w:val="18"/>
                <w:szCs w:val="18"/>
              </w:rPr>
              <w:t xml:space="preserve">m </w:t>
            </w:r>
            <w:r w:rsidRPr="00A207D2">
              <w:rPr>
                <w:rFonts w:ascii="Times New Roman" w:eastAsia="標楷體" w:hAnsi="Times New Roman" w:cs="Times New Roman"/>
                <w:sz w:val="18"/>
                <w:szCs w:val="18"/>
                <w:u w:val="single"/>
              </w:rPr>
              <w:tab/>
            </w:r>
            <w:r w:rsidRPr="00A207D2">
              <w:rPr>
                <w:rFonts w:ascii="Times New Roman" w:eastAsia="標楷體" w:hAnsi="Times New Roman" w:cs="Times New Roman"/>
                <w:spacing w:val="-10"/>
                <w:sz w:val="18"/>
                <w:szCs w:val="18"/>
              </w:rPr>
              <w:t>.</w:t>
            </w:r>
            <w:r w:rsidRPr="00A207D2">
              <w:rPr>
                <w:rFonts w:ascii="Times New Roman" w:eastAsia="標楷體" w:hAnsi="Times New Roman" w:cs="Times New Roman"/>
                <w:sz w:val="18"/>
                <w:szCs w:val="18"/>
              </w:rPr>
              <w:t>或</w:t>
            </w:r>
            <w:r w:rsidRPr="00A207D2">
              <w:rPr>
                <w:rFonts w:ascii="Times New Roman" w:eastAsia="標楷體" w:hAnsi="Times New Roman" w:cs="Times New Roman"/>
                <w:sz w:val="18"/>
                <w:szCs w:val="18"/>
              </w:rPr>
              <w:t xml:space="preserve"> I</w:t>
            </w:r>
            <w:proofErr w:type="gramStart"/>
            <w:r w:rsidRPr="00A207D2">
              <w:rPr>
                <w:rFonts w:ascii="Times New Roman" w:eastAsia="標楷體" w:hAnsi="Times New Roman" w:cs="Times New Roman"/>
                <w:sz w:val="18"/>
                <w:szCs w:val="18"/>
              </w:rPr>
              <w:t>’</w:t>
            </w:r>
            <w:proofErr w:type="gramEnd"/>
            <w:r w:rsidRPr="00A207D2">
              <w:rPr>
                <w:rFonts w:ascii="Times New Roman" w:eastAsia="標楷體" w:hAnsi="Times New Roman" w:cs="Times New Roman"/>
                <w:sz w:val="18"/>
                <w:szCs w:val="18"/>
              </w:rPr>
              <w:t xml:space="preserve">m </w:t>
            </w:r>
            <w:r w:rsidRPr="00A207D2">
              <w:rPr>
                <w:rFonts w:ascii="Times New Roman" w:eastAsia="標楷體" w:hAnsi="Times New Roman" w:cs="Times New Roman"/>
                <w:sz w:val="18"/>
                <w:szCs w:val="18"/>
                <w:u w:val="single"/>
              </w:rPr>
              <w:tab/>
            </w:r>
            <w:r w:rsidRPr="00A207D2">
              <w:rPr>
                <w:rFonts w:ascii="Times New Roman" w:eastAsia="標楷體" w:hAnsi="Times New Roman" w:cs="Times New Roman"/>
                <w:sz w:val="18"/>
                <w:szCs w:val="18"/>
              </w:rPr>
              <w:t xml:space="preserve">years old. </w:t>
            </w:r>
            <w:r w:rsidRPr="00A207D2">
              <w:rPr>
                <w:rFonts w:ascii="Times New Roman" w:eastAsia="標楷體" w:hAnsi="Times New Roman" w:cs="Times New Roman"/>
                <w:sz w:val="18"/>
                <w:szCs w:val="18"/>
              </w:rPr>
              <w:t>口語</w:t>
            </w:r>
            <w:r w:rsidRPr="00A207D2">
              <w:rPr>
                <w:rFonts w:ascii="Times New Roman" w:eastAsia="標楷體" w:hAnsi="Times New Roman" w:cs="Times New Roman"/>
                <w:spacing w:val="-4"/>
                <w:sz w:val="18"/>
                <w:szCs w:val="18"/>
              </w:rPr>
              <w:t>回答。</w:t>
            </w:r>
          </w:p>
          <w:p w14:paraId="38F1EDAA" w14:textId="77777777" w:rsidR="00070EC8" w:rsidRPr="00A207D2" w:rsidRDefault="00070EC8">
            <w:pPr>
              <w:pStyle w:val="TableParagraph"/>
              <w:numPr>
                <w:ilvl w:val="0"/>
                <w:numId w:val="39"/>
              </w:numPr>
              <w:tabs>
                <w:tab w:val="left" w:pos="311"/>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rPr>
            </w:pPr>
            <w:r w:rsidRPr="00A207D2">
              <w:rPr>
                <w:rFonts w:ascii="Times New Roman" w:eastAsia="標楷體" w:hAnsi="Times New Roman" w:cs="Times New Roman"/>
                <w:spacing w:val="-7"/>
                <w:sz w:val="18"/>
                <w:szCs w:val="18"/>
              </w:rPr>
              <w:t>學生練唱歌曲</w:t>
            </w:r>
            <w:r w:rsidRPr="00A207D2">
              <w:rPr>
                <w:rFonts w:ascii="Times New Roman" w:eastAsia="標楷體" w:hAnsi="Times New Roman" w:cs="Times New Roman"/>
                <w:spacing w:val="-7"/>
                <w:sz w:val="18"/>
                <w:szCs w:val="18"/>
              </w:rPr>
              <w:t xml:space="preserve"> </w:t>
            </w:r>
            <w:r w:rsidRPr="00A207D2">
              <w:rPr>
                <w:rFonts w:ascii="Times New Roman" w:eastAsia="標楷體" w:hAnsi="Times New Roman" w:cs="Times New Roman"/>
                <w:sz w:val="18"/>
                <w:szCs w:val="18"/>
              </w:rPr>
              <w:t xml:space="preserve">How Old Are </w:t>
            </w:r>
            <w:r w:rsidRPr="00A207D2">
              <w:rPr>
                <w:rFonts w:ascii="Times New Roman" w:eastAsia="標楷體" w:hAnsi="Times New Roman" w:cs="Times New Roman"/>
                <w:spacing w:val="-2"/>
                <w:sz w:val="18"/>
                <w:szCs w:val="18"/>
              </w:rPr>
              <w:t>You?</w:t>
            </w:r>
            <w:r w:rsidRPr="00A207D2">
              <w:rPr>
                <w:rFonts w:ascii="Times New Roman" w:eastAsia="標楷體" w:hAnsi="Times New Roman" w:cs="Times New Roman"/>
                <w:spacing w:val="-2"/>
                <w:sz w:val="18"/>
                <w:szCs w:val="18"/>
              </w:rPr>
              <w:t>，搭配律動、邊唱邊跳。</w:t>
            </w:r>
          </w:p>
          <w:p w14:paraId="34375D03" w14:textId="77777777" w:rsidR="00070EC8" w:rsidRPr="00A207D2" w:rsidRDefault="00070EC8">
            <w:pPr>
              <w:pStyle w:val="TableParagraph"/>
              <w:numPr>
                <w:ilvl w:val="0"/>
                <w:numId w:val="39"/>
              </w:numPr>
              <w:tabs>
                <w:tab w:val="left" w:pos="311"/>
              </w:tabs>
              <w:adjustRightInd w:val="0"/>
              <w:snapToGrid w:val="0"/>
              <w:spacing w:after="100" w:afterAutospacing="1" w:line="276" w:lineRule="auto"/>
              <w:ind w:left="0" w:rightChars="-50" w:right="-120" w:firstLine="0"/>
              <w:jc w:val="distribute"/>
              <w:rPr>
                <w:rFonts w:ascii="Times New Roman" w:eastAsia="標楷體" w:hAnsi="Times New Roman" w:cs="Times New Roman"/>
                <w:sz w:val="18"/>
                <w:szCs w:val="18"/>
                <w:lang w:eastAsia="zh-TW"/>
              </w:rPr>
            </w:pPr>
            <w:r w:rsidRPr="00A207D2">
              <w:rPr>
                <w:rFonts w:ascii="Times New Roman" w:eastAsia="標楷體" w:hAnsi="Times New Roman" w:cs="Times New Roman"/>
                <w:spacing w:val="-4"/>
                <w:sz w:val="18"/>
                <w:szCs w:val="18"/>
                <w:lang w:eastAsia="zh-TW"/>
              </w:rPr>
              <w:t>學習</w:t>
            </w:r>
            <w:proofErr w:type="gramStart"/>
            <w:r w:rsidRPr="00A207D2">
              <w:rPr>
                <w:rFonts w:ascii="Times New Roman" w:eastAsia="標楷體" w:hAnsi="Times New Roman" w:cs="Times New Roman"/>
                <w:spacing w:val="-4"/>
                <w:sz w:val="18"/>
                <w:szCs w:val="18"/>
                <w:lang w:eastAsia="zh-TW"/>
              </w:rPr>
              <w:t>單習寫</w:t>
            </w:r>
            <w:proofErr w:type="gramEnd"/>
            <w:r w:rsidRPr="00A207D2">
              <w:rPr>
                <w:rFonts w:ascii="Times New Roman" w:eastAsia="標楷體" w:hAnsi="Times New Roman" w:cs="Times New Roman"/>
                <w:spacing w:val="-4"/>
                <w:sz w:val="18"/>
                <w:szCs w:val="18"/>
                <w:lang w:eastAsia="zh-TW"/>
              </w:rPr>
              <w:t>，畫上蛋糕與蠟燭，</w:t>
            </w:r>
            <w:r w:rsidRPr="00A207D2">
              <w:rPr>
                <w:rFonts w:ascii="Times New Roman" w:eastAsia="標楷體" w:hAnsi="Times New Roman" w:cs="Times New Roman"/>
                <w:sz w:val="18"/>
                <w:szCs w:val="18"/>
                <w:lang w:eastAsia="zh-TW"/>
              </w:rPr>
              <w:t>著色後以</w:t>
            </w:r>
            <w:r w:rsidRPr="00A207D2">
              <w:rPr>
                <w:rFonts w:ascii="Times New Roman" w:eastAsia="標楷體" w:hAnsi="Times New Roman" w:cs="Times New Roman"/>
                <w:sz w:val="18"/>
                <w:szCs w:val="18"/>
                <w:lang w:eastAsia="zh-TW"/>
              </w:rPr>
              <w:t xml:space="preserve">“I’m </w:t>
            </w:r>
            <w:r w:rsidRPr="00A207D2">
              <w:rPr>
                <w:rFonts w:ascii="Times New Roman" w:eastAsia="標楷體" w:hAnsi="Times New Roman" w:cs="Times New Roman"/>
                <w:sz w:val="18"/>
                <w:szCs w:val="18"/>
                <w:u w:val="single"/>
                <w:lang w:eastAsia="zh-TW"/>
              </w:rPr>
              <w:t>7</w:t>
            </w:r>
            <w:r w:rsidRPr="00A207D2">
              <w:rPr>
                <w:rFonts w:ascii="Times New Roman" w:eastAsia="標楷體" w:hAnsi="Times New Roman" w:cs="Times New Roman"/>
                <w:sz w:val="18"/>
                <w:szCs w:val="18"/>
                <w:lang w:eastAsia="zh-TW"/>
              </w:rPr>
              <w:t>.”</w:t>
            </w:r>
            <w:r w:rsidRPr="00A207D2">
              <w:rPr>
                <w:rFonts w:ascii="Times New Roman" w:eastAsia="標楷體" w:hAnsi="Times New Roman" w:cs="Times New Roman"/>
                <w:sz w:val="18"/>
                <w:szCs w:val="18"/>
                <w:lang w:eastAsia="zh-TW"/>
              </w:rPr>
              <w:t>練習介紹自</w:t>
            </w:r>
            <w:r w:rsidRPr="00A207D2">
              <w:rPr>
                <w:rFonts w:ascii="Times New Roman" w:eastAsia="標楷體" w:hAnsi="Times New Roman" w:cs="Times New Roman"/>
                <w:spacing w:val="-4"/>
                <w:sz w:val="18"/>
                <w:szCs w:val="18"/>
                <w:lang w:eastAsia="zh-TW"/>
              </w:rPr>
              <w:t>己年齡。</w:t>
            </w:r>
          </w:p>
          <w:p w14:paraId="4AF81627"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sz w:val="18"/>
                <w:szCs w:val="18"/>
              </w:rPr>
            </w:pPr>
            <w:r w:rsidRPr="00A207D2">
              <w:rPr>
                <w:rFonts w:ascii="Times New Roman" w:eastAsia="標楷體" w:hAnsi="Times New Roman" w:cs="Times New Roman"/>
                <w:spacing w:val="-2"/>
                <w:sz w:val="18"/>
                <w:szCs w:val="18"/>
              </w:rPr>
              <w:t>3.</w:t>
            </w:r>
            <w:r w:rsidRPr="00A207D2">
              <w:rPr>
                <w:rFonts w:ascii="Times New Roman" w:eastAsia="標楷體" w:hAnsi="Times New Roman" w:cs="Times New Roman"/>
                <w:spacing w:val="-2"/>
                <w:sz w:val="18"/>
                <w:szCs w:val="18"/>
              </w:rPr>
              <w:t>分組</w:t>
            </w:r>
            <w:r w:rsidRPr="00A207D2">
              <w:rPr>
                <w:rFonts w:ascii="Times New Roman" w:eastAsia="標楷體" w:hAnsi="Times New Roman" w:cs="Times New Roman"/>
                <w:color w:val="00AF50"/>
                <w:spacing w:val="-2"/>
                <w:sz w:val="18"/>
                <w:szCs w:val="18"/>
              </w:rPr>
              <w:t>展示</w:t>
            </w:r>
            <w:r w:rsidRPr="00A207D2">
              <w:rPr>
                <w:rFonts w:ascii="Times New Roman" w:eastAsia="標楷體" w:hAnsi="Times New Roman" w:cs="Times New Roman"/>
                <w:spacing w:val="-5"/>
                <w:sz w:val="18"/>
                <w:szCs w:val="18"/>
              </w:rPr>
              <w:t>學習單</w:t>
            </w:r>
          </w:p>
        </w:tc>
        <w:tc>
          <w:tcPr>
            <w:tcW w:w="491" w:type="pct"/>
          </w:tcPr>
          <w:p w14:paraId="2A76BCBF"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sz w:val="18"/>
                <w:szCs w:val="18"/>
              </w:rPr>
            </w:pPr>
            <w:r w:rsidRPr="00A207D2">
              <w:rPr>
                <w:rFonts w:ascii="Times New Roman" w:eastAsia="標楷體" w:hAnsi="Times New Roman" w:cs="Times New Roman"/>
                <w:spacing w:val="-4"/>
                <w:sz w:val="18"/>
                <w:szCs w:val="18"/>
              </w:rPr>
              <w:t>電子書</w:t>
            </w:r>
            <w:r w:rsidRPr="00A207D2">
              <w:rPr>
                <w:rFonts w:ascii="Times New Roman" w:eastAsia="標楷體" w:hAnsi="Times New Roman" w:cs="Times New Roman"/>
                <w:spacing w:val="-6"/>
                <w:sz w:val="18"/>
                <w:szCs w:val="18"/>
              </w:rPr>
              <w:t>課本</w:t>
            </w:r>
            <w:r w:rsidRPr="00A207D2">
              <w:rPr>
                <w:rFonts w:ascii="Times New Roman" w:eastAsia="標楷體" w:hAnsi="Times New Roman" w:cs="Times New Roman"/>
                <w:spacing w:val="-6"/>
                <w:sz w:val="18"/>
                <w:szCs w:val="18"/>
              </w:rPr>
              <w:t xml:space="preserve"> </w:t>
            </w:r>
            <w:r w:rsidRPr="00A207D2">
              <w:rPr>
                <w:rFonts w:ascii="Times New Roman" w:eastAsia="標楷體" w:hAnsi="Times New Roman" w:cs="Times New Roman"/>
                <w:spacing w:val="-4"/>
                <w:sz w:val="18"/>
                <w:szCs w:val="18"/>
              </w:rPr>
              <w:t>學習單</w:t>
            </w:r>
          </w:p>
        </w:tc>
        <w:tc>
          <w:tcPr>
            <w:tcW w:w="134" w:type="pct"/>
          </w:tcPr>
          <w:p w14:paraId="2833B86A"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sz w:val="18"/>
                <w:szCs w:val="18"/>
              </w:rPr>
            </w:pPr>
            <w:r w:rsidRPr="00A207D2">
              <w:rPr>
                <w:rFonts w:ascii="Times New Roman" w:eastAsia="標楷體" w:hAnsi="Times New Roman" w:cs="Times New Roman"/>
                <w:spacing w:val="-10"/>
                <w:sz w:val="18"/>
                <w:szCs w:val="18"/>
              </w:rPr>
              <w:t>4</w:t>
            </w:r>
          </w:p>
          <w:p w14:paraId="633689DB" w14:textId="77777777" w:rsidR="00070EC8" w:rsidRPr="00A207D2" w:rsidRDefault="00070EC8" w:rsidP="00AD3ADD">
            <w:pPr>
              <w:pStyle w:val="TableParagraph"/>
              <w:adjustRightInd w:val="0"/>
              <w:snapToGrid w:val="0"/>
              <w:spacing w:after="100" w:afterAutospacing="1" w:line="276" w:lineRule="auto"/>
              <w:ind w:rightChars="-50" w:right="-120"/>
              <w:jc w:val="distribute"/>
              <w:rPr>
                <w:rFonts w:ascii="Times New Roman" w:eastAsia="標楷體" w:hAnsi="Times New Roman" w:cs="Times New Roman"/>
                <w:sz w:val="18"/>
                <w:szCs w:val="18"/>
              </w:rPr>
            </w:pPr>
            <w:r w:rsidRPr="00A207D2">
              <w:rPr>
                <w:rFonts w:ascii="Times New Roman" w:eastAsia="標楷體" w:hAnsi="Times New Roman" w:cs="Times New Roman"/>
                <w:spacing w:val="-10"/>
                <w:sz w:val="18"/>
                <w:szCs w:val="18"/>
              </w:rPr>
              <w:t>節</w:t>
            </w:r>
          </w:p>
        </w:tc>
      </w:tr>
    </w:tbl>
    <w:p w14:paraId="2419D310" w14:textId="77777777" w:rsidR="00070EC8" w:rsidRPr="009B680A" w:rsidRDefault="00070EC8" w:rsidP="00AD3ADD">
      <w:pPr>
        <w:rPr>
          <w:rFonts w:ascii="標楷體" w:eastAsia="標楷體" w:hAnsi="標楷體"/>
          <w:sz w:val="20"/>
          <w:szCs w:val="20"/>
        </w:rPr>
        <w:sectPr w:rsidR="00070EC8" w:rsidRPr="009B680A" w:rsidSect="00070EC8">
          <w:type w:val="continuous"/>
          <w:pgSz w:w="16840" w:h="11910" w:orient="landscape"/>
          <w:pgMar w:top="400" w:right="280" w:bottom="280" w:left="460" w:header="720" w:footer="720"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708"/>
        <w:gridCol w:w="2834"/>
        <w:gridCol w:w="1277"/>
        <w:gridCol w:w="2551"/>
        <w:gridCol w:w="2551"/>
        <w:gridCol w:w="3118"/>
        <w:gridCol w:w="1560"/>
        <w:gridCol w:w="425"/>
      </w:tblGrid>
      <w:tr w:rsidR="00070EC8" w:rsidRPr="009B680A" w14:paraId="292A2528" w14:textId="77777777" w:rsidTr="00D36D14">
        <w:trPr>
          <w:trHeight w:val="550"/>
        </w:trPr>
        <w:tc>
          <w:tcPr>
            <w:tcW w:w="847" w:type="dxa"/>
          </w:tcPr>
          <w:p w14:paraId="0DC2CCF4" w14:textId="77777777" w:rsidR="00070EC8" w:rsidRPr="009B680A" w:rsidRDefault="00070EC8" w:rsidP="00AD3ADD">
            <w:pPr>
              <w:pStyle w:val="TableParagraph"/>
              <w:rPr>
                <w:rFonts w:ascii="標楷體" w:eastAsia="標楷體" w:hAnsi="標楷體"/>
                <w:sz w:val="20"/>
                <w:szCs w:val="20"/>
                <w:lang w:eastAsia="zh-TW"/>
              </w:rPr>
            </w:pPr>
          </w:p>
        </w:tc>
        <w:tc>
          <w:tcPr>
            <w:tcW w:w="708" w:type="dxa"/>
          </w:tcPr>
          <w:p w14:paraId="053D72B4" w14:textId="77777777" w:rsidR="00070EC8" w:rsidRPr="009B680A" w:rsidRDefault="00070EC8" w:rsidP="00D36D14">
            <w:pPr>
              <w:pStyle w:val="TableParagraph"/>
              <w:ind w:firstLine="350"/>
              <w:rPr>
                <w:rFonts w:ascii="標楷體" w:eastAsia="標楷體" w:hAnsi="標楷體"/>
                <w:sz w:val="20"/>
                <w:szCs w:val="20"/>
              </w:rPr>
            </w:pPr>
          </w:p>
        </w:tc>
        <w:tc>
          <w:tcPr>
            <w:tcW w:w="2834" w:type="dxa"/>
            <w:shd w:val="clear" w:color="auto" w:fill="F1F1F1"/>
          </w:tcPr>
          <w:p w14:paraId="21661080" w14:textId="77777777" w:rsidR="00070EC8" w:rsidRPr="009B680A" w:rsidRDefault="00070EC8" w:rsidP="00D36D14">
            <w:pPr>
              <w:pStyle w:val="TableParagraph"/>
              <w:ind w:firstLine="350"/>
              <w:rPr>
                <w:rFonts w:ascii="標楷體" w:eastAsia="標楷體" w:hAnsi="標楷體"/>
                <w:sz w:val="20"/>
                <w:szCs w:val="20"/>
              </w:rPr>
            </w:pPr>
          </w:p>
        </w:tc>
        <w:tc>
          <w:tcPr>
            <w:tcW w:w="1277" w:type="dxa"/>
            <w:shd w:val="clear" w:color="auto" w:fill="F1F1F1"/>
          </w:tcPr>
          <w:p w14:paraId="6393BF50" w14:textId="77777777" w:rsidR="00070EC8" w:rsidRPr="009B680A" w:rsidRDefault="00070EC8" w:rsidP="00D36D14">
            <w:pPr>
              <w:pStyle w:val="TableParagraph"/>
              <w:ind w:firstLine="350"/>
              <w:rPr>
                <w:rFonts w:ascii="標楷體" w:eastAsia="標楷體" w:hAnsi="標楷體"/>
                <w:sz w:val="20"/>
                <w:szCs w:val="20"/>
              </w:rPr>
            </w:pPr>
          </w:p>
        </w:tc>
        <w:tc>
          <w:tcPr>
            <w:tcW w:w="2551" w:type="dxa"/>
            <w:shd w:val="clear" w:color="auto" w:fill="F1F1F1"/>
          </w:tcPr>
          <w:p w14:paraId="361F3E79" w14:textId="77777777" w:rsidR="00070EC8" w:rsidRPr="009B680A" w:rsidRDefault="00070EC8" w:rsidP="00D36D14">
            <w:pPr>
              <w:pStyle w:val="TableParagraph"/>
              <w:ind w:firstLine="350"/>
              <w:rPr>
                <w:rFonts w:ascii="標楷體" w:eastAsia="標楷體" w:hAnsi="標楷體"/>
                <w:sz w:val="20"/>
                <w:szCs w:val="20"/>
              </w:rPr>
            </w:pPr>
          </w:p>
        </w:tc>
        <w:tc>
          <w:tcPr>
            <w:tcW w:w="2551" w:type="dxa"/>
          </w:tcPr>
          <w:p w14:paraId="67AC7CB3" w14:textId="77777777" w:rsidR="00070EC8" w:rsidRPr="009B680A" w:rsidRDefault="00070EC8" w:rsidP="00D36D14">
            <w:pPr>
              <w:pStyle w:val="TableParagraph"/>
              <w:ind w:firstLine="350"/>
              <w:rPr>
                <w:rFonts w:ascii="標楷體" w:eastAsia="標楷體" w:hAnsi="標楷體"/>
                <w:sz w:val="20"/>
                <w:szCs w:val="20"/>
              </w:rPr>
            </w:pPr>
          </w:p>
        </w:tc>
        <w:tc>
          <w:tcPr>
            <w:tcW w:w="3118" w:type="dxa"/>
            <w:shd w:val="clear" w:color="auto" w:fill="F1F1F1"/>
          </w:tcPr>
          <w:p w14:paraId="5F38C993" w14:textId="77777777" w:rsidR="00070EC8" w:rsidRPr="009B680A" w:rsidRDefault="00070EC8" w:rsidP="00D36D14">
            <w:pPr>
              <w:pStyle w:val="TableParagraph"/>
              <w:spacing w:before="59"/>
              <w:ind w:left="480" w:firstLine="350"/>
              <w:rPr>
                <w:rFonts w:ascii="標楷體" w:eastAsia="標楷體" w:hAnsi="標楷體"/>
                <w:sz w:val="20"/>
                <w:szCs w:val="20"/>
                <w:lang w:eastAsia="zh-TW"/>
              </w:rPr>
            </w:pPr>
            <w:r w:rsidRPr="009B680A">
              <w:rPr>
                <w:rFonts w:ascii="標楷體" w:eastAsia="標楷體" w:hAnsi="標楷體"/>
                <w:sz w:val="20"/>
                <w:szCs w:val="20"/>
                <w:lang w:eastAsia="zh-TW"/>
              </w:rPr>
              <w:t>4.教師</w:t>
            </w:r>
            <w:r w:rsidRPr="009B680A">
              <w:rPr>
                <w:rFonts w:ascii="標楷體" w:eastAsia="標楷體" w:hAnsi="標楷體"/>
                <w:color w:val="00AF50"/>
                <w:sz w:val="20"/>
                <w:szCs w:val="20"/>
                <w:lang w:eastAsia="zh-TW"/>
              </w:rPr>
              <w:t>總結</w:t>
            </w:r>
            <w:r w:rsidRPr="009B680A">
              <w:rPr>
                <w:rFonts w:ascii="標楷體" w:eastAsia="標楷體" w:hAnsi="標楷體"/>
                <w:sz w:val="20"/>
                <w:szCs w:val="20"/>
                <w:lang w:eastAsia="zh-TW"/>
              </w:rPr>
              <w:t>，回饋</w:t>
            </w:r>
            <w:r w:rsidRPr="009B680A">
              <w:rPr>
                <w:rFonts w:ascii="標楷體" w:eastAsia="標楷體" w:hAnsi="標楷體"/>
                <w:color w:val="00AF50"/>
                <w:sz w:val="20"/>
                <w:szCs w:val="20"/>
                <w:lang w:eastAsia="zh-TW"/>
              </w:rPr>
              <w:t>評量</w:t>
            </w:r>
            <w:r w:rsidRPr="009B680A">
              <w:rPr>
                <w:rFonts w:ascii="標楷體" w:eastAsia="標楷體" w:hAnsi="標楷體"/>
                <w:spacing w:val="-5"/>
                <w:sz w:val="20"/>
                <w:szCs w:val="20"/>
                <w:lang w:eastAsia="zh-TW"/>
              </w:rPr>
              <w:t>結果</w:t>
            </w:r>
          </w:p>
        </w:tc>
        <w:tc>
          <w:tcPr>
            <w:tcW w:w="1560" w:type="dxa"/>
          </w:tcPr>
          <w:p w14:paraId="2099F17C"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425" w:type="dxa"/>
          </w:tcPr>
          <w:p w14:paraId="4CD1D6CC" w14:textId="77777777" w:rsidR="00070EC8" w:rsidRPr="009B680A" w:rsidRDefault="00070EC8" w:rsidP="00D36D14">
            <w:pPr>
              <w:pStyle w:val="TableParagraph"/>
              <w:ind w:firstLine="350"/>
              <w:rPr>
                <w:rFonts w:ascii="標楷體" w:eastAsia="標楷體" w:hAnsi="標楷體"/>
                <w:sz w:val="20"/>
                <w:szCs w:val="20"/>
                <w:lang w:eastAsia="zh-TW"/>
              </w:rPr>
            </w:pPr>
          </w:p>
        </w:tc>
      </w:tr>
      <w:tr w:rsidR="00070EC8" w:rsidRPr="009B680A" w14:paraId="740A0167" w14:textId="77777777" w:rsidTr="00D36D14">
        <w:trPr>
          <w:trHeight w:val="9001"/>
        </w:trPr>
        <w:tc>
          <w:tcPr>
            <w:tcW w:w="847" w:type="dxa"/>
            <w:vAlign w:val="center"/>
          </w:tcPr>
          <w:p w14:paraId="50E0293A" w14:textId="77777777" w:rsidR="00070EC8" w:rsidRPr="009B680A" w:rsidRDefault="00070EC8" w:rsidP="00D36D14">
            <w:pPr>
              <w:pStyle w:val="TableParagraph"/>
              <w:spacing w:line="242" w:lineRule="auto"/>
              <w:ind w:left="480" w:right="136" w:firstLine="350"/>
              <w:jc w:val="center"/>
              <w:rPr>
                <w:rFonts w:ascii="標楷體" w:eastAsia="標楷體" w:hAnsi="標楷體"/>
                <w:b/>
                <w:sz w:val="20"/>
                <w:szCs w:val="20"/>
              </w:rPr>
            </w:pPr>
            <w:r w:rsidRPr="009B680A">
              <w:rPr>
                <w:rFonts w:ascii="標楷體" w:eastAsia="標楷體" w:hAnsi="標楷體"/>
                <w:b/>
                <w:spacing w:val="-10"/>
                <w:w w:val="110"/>
                <w:sz w:val="20"/>
                <w:szCs w:val="20"/>
              </w:rPr>
              <w:t>第</w:t>
            </w:r>
            <w:r w:rsidRPr="009B680A">
              <w:rPr>
                <w:rFonts w:ascii="標楷體" w:eastAsia="標楷體" w:hAnsi="標楷體"/>
                <w:b/>
                <w:spacing w:val="40"/>
                <w:w w:val="135"/>
                <w:sz w:val="20"/>
                <w:szCs w:val="20"/>
              </w:rPr>
              <w:t xml:space="preserve"> </w:t>
            </w:r>
            <w:r w:rsidRPr="009B680A">
              <w:rPr>
                <w:rFonts w:ascii="標楷體" w:eastAsia="標楷體" w:hAnsi="標楷體"/>
                <w:b/>
                <w:w w:val="135"/>
                <w:sz w:val="20"/>
                <w:szCs w:val="20"/>
              </w:rPr>
              <w:t>(</w:t>
            </w:r>
            <w:r>
              <w:rPr>
                <w:rFonts w:ascii="標楷體" w:eastAsia="標楷體" w:hAnsi="標楷體"/>
                <w:b/>
                <w:w w:val="110"/>
                <w:sz w:val="20"/>
                <w:szCs w:val="20"/>
              </w:rPr>
              <w:t>5</w:t>
            </w:r>
            <w:r w:rsidRPr="009B680A">
              <w:rPr>
                <w:rFonts w:ascii="標楷體" w:eastAsia="標楷體" w:hAnsi="標楷體"/>
                <w:b/>
                <w:spacing w:val="13"/>
                <w:w w:val="135"/>
                <w:sz w:val="20"/>
                <w:szCs w:val="20"/>
              </w:rPr>
              <w:t>)</w:t>
            </w:r>
            <w:proofErr w:type="gramStart"/>
            <w:r w:rsidRPr="009B680A">
              <w:rPr>
                <w:rFonts w:ascii="標楷體" w:eastAsia="標楷體" w:hAnsi="標楷體"/>
                <w:b/>
                <w:spacing w:val="-10"/>
                <w:sz w:val="20"/>
                <w:szCs w:val="20"/>
              </w:rPr>
              <w:t>週</w:t>
            </w:r>
            <w:proofErr w:type="gramEnd"/>
          </w:p>
          <w:p w14:paraId="429A6AAA" w14:textId="77777777" w:rsidR="00070EC8" w:rsidRPr="009B680A" w:rsidRDefault="00070EC8" w:rsidP="00D36D14">
            <w:pPr>
              <w:pStyle w:val="TableParagraph"/>
              <w:spacing w:before="3"/>
              <w:ind w:left="480" w:firstLine="473"/>
              <w:jc w:val="center"/>
              <w:rPr>
                <w:rFonts w:ascii="標楷體" w:eastAsia="標楷體" w:hAnsi="標楷體"/>
                <w:b/>
                <w:sz w:val="20"/>
                <w:szCs w:val="20"/>
              </w:rPr>
            </w:pPr>
            <w:r w:rsidRPr="009B680A">
              <w:rPr>
                <w:rFonts w:ascii="標楷體" w:eastAsia="標楷體" w:hAnsi="標楷體"/>
                <w:b/>
                <w:spacing w:val="-10"/>
                <w:w w:val="145"/>
                <w:sz w:val="20"/>
                <w:szCs w:val="20"/>
              </w:rPr>
              <w:t>-</w:t>
            </w:r>
          </w:p>
          <w:p w14:paraId="38FAD85F" w14:textId="77777777" w:rsidR="00070EC8" w:rsidRPr="009B680A" w:rsidRDefault="00070EC8" w:rsidP="00D36D14">
            <w:pPr>
              <w:pStyle w:val="TableParagraph"/>
              <w:spacing w:before="2"/>
              <w:ind w:left="480" w:firstLine="315"/>
              <w:jc w:val="center"/>
              <w:rPr>
                <w:rFonts w:ascii="標楷體" w:eastAsia="標楷體" w:hAnsi="標楷體"/>
                <w:b/>
                <w:sz w:val="20"/>
                <w:szCs w:val="20"/>
              </w:rPr>
            </w:pPr>
            <w:r w:rsidRPr="009B680A">
              <w:rPr>
                <w:rFonts w:ascii="標楷體" w:eastAsia="標楷體" w:hAnsi="標楷體"/>
                <w:b/>
                <w:spacing w:val="-10"/>
                <w:sz w:val="20"/>
                <w:szCs w:val="20"/>
              </w:rPr>
              <w:t>第</w:t>
            </w:r>
          </w:p>
          <w:p w14:paraId="0A4B7B79" w14:textId="77777777" w:rsidR="00070EC8" w:rsidRPr="009B680A" w:rsidRDefault="00070EC8" w:rsidP="00D36D14">
            <w:pPr>
              <w:pStyle w:val="TableParagraph"/>
              <w:spacing w:before="3"/>
              <w:ind w:left="480" w:firstLine="473"/>
              <w:jc w:val="center"/>
              <w:rPr>
                <w:rFonts w:ascii="標楷體" w:eastAsia="標楷體" w:hAnsi="標楷體"/>
                <w:b/>
                <w:w w:val="135"/>
                <w:sz w:val="20"/>
                <w:szCs w:val="20"/>
              </w:rPr>
            </w:pPr>
            <w:r w:rsidRPr="009B680A">
              <w:rPr>
                <w:rFonts w:ascii="標楷體" w:eastAsia="標楷體" w:hAnsi="標楷體"/>
                <w:b/>
                <w:w w:val="135"/>
                <w:sz w:val="20"/>
                <w:szCs w:val="20"/>
              </w:rPr>
              <w:t>(</w:t>
            </w:r>
            <w:r>
              <w:rPr>
                <w:rFonts w:ascii="標楷體" w:eastAsia="標楷體" w:hAnsi="標楷體"/>
                <w:b/>
                <w:spacing w:val="-5"/>
                <w:w w:val="105"/>
                <w:sz w:val="20"/>
                <w:szCs w:val="20"/>
              </w:rPr>
              <w:t>8</w:t>
            </w:r>
            <w:r w:rsidRPr="009B680A">
              <w:rPr>
                <w:rFonts w:ascii="標楷體" w:eastAsia="標楷體" w:hAnsi="標楷體"/>
                <w:b/>
                <w:w w:val="135"/>
                <w:sz w:val="20"/>
                <w:szCs w:val="20"/>
              </w:rPr>
              <w:t>)</w:t>
            </w:r>
          </w:p>
          <w:p w14:paraId="0CCC84F6" w14:textId="77777777" w:rsidR="00070EC8" w:rsidRPr="009B680A" w:rsidRDefault="00070EC8" w:rsidP="00D36D14">
            <w:pPr>
              <w:pStyle w:val="TableParagraph"/>
              <w:spacing w:before="3"/>
              <w:ind w:left="480" w:firstLine="385"/>
              <w:jc w:val="center"/>
              <w:rPr>
                <w:rFonts w:ascii="標楷體" w:eastAsia="標楷體" w:hAnsi="標楷體"/>
                <w:b/>
                <w:sz w:val="20"/>
                <w:szCs w:val="20"/>
              </w:rPr>
            </w:pPr>
            <w:r w:rsidRPr="009B680A">
              <w:rPr>
                <w:rFonts w:ascii="標楷體" w:eastAsia="標楷體" w:hAnsi="標楷體"/>
                <w:b/>
                <w:spacing w:val="-10"/>
                <w:w w:val="120"/>
                <w:sz w:val="20"/>
                <w:szCs w:val="20"/>
              </w:rPr>
              <w:t>週</w:t>
            </w:r>
          </w:p>
        </w:tc>
        <w:tc>
          <w:tcPr>
            <w:tcW w:w="708" w:type="dxa"/>
          </w:tcPr>
          <w:p w14:paraId="1D158718" w14:textId="77777777" w:rsidR="00070EC8" w:rsidRPr="00A207D2" w:rsidRDefault="00070EC8" w:rsidP="00D36D14">
            <w:pPr>
              <w:pStyle w:val="TableParagraph"/>
              <w:spacing w:before="48" w:line="302" w:lineRule="auto"/>
              <w:ind w:left="480" w:right="122" w:firstLine="336"/>
              <w:rPr>
                <w:rFonts w:ascii="標楷體" w:eastAsia="標楷體" w:hAnsi="標楷體"/>
                <w:sz w:val="20"/>
                <w:szCs w:val="20"/>
                <w:lang w:val="en-US"/>
              </w:rPr>
            </w:pPr>
            <w:r w:rsidRPr="00A207D2">
              <w:rPr>
                <w:rFonts w:ascii="標楷體" w:eastAsia="標楷體" w:hAnsi="標楷體"/>
                <w:spacing w:val="-4"/>
                <w:sz w:val="20"/>
                <w:szCs w:val="20"/>
                <w:lang w:val="en-US"/>
              </w:rPr>
              <w:t xml:space="preserve">Happ </w:t>
            </w:r>
            <w:r w:rsidRPr="00A207D2">
              <w:rPr>
                <w:rFonts w:ascii="標楷體" w:eastAsia="標楷體" w:hAnsi="標楷體"/>
                <w:spacing w:val="-10"/>
                <w:sz w:val="20"/>
                <w:szCs w:val="20"/>
                <w:lang w:val="en-US"/>
              </w:rPr>
              <w:t xml:space="preserve">y </w:t>
            </w:r>
            <w:r w:rsidRPr="00A207D2">
              <w:rPr>
                <w:rFonts w:ascii="標楷體" w:eastAsia="標楷體" w:hAnsi="標楷體"/>
                <w:spacing w:val="-4"/>
                <w:sz w:val="20"/>
                <w:szCs w:val="20"/>
                <w:lang w:val="en-US"/>
              </w:rPr>
              <w:t>birt hday</w:t>
            </w:r>
          </w:p>
          <w:p w14:paraId="5DEC6042" w14:textId="77777777" w:rsidR="00070EC8" w:rsidRPr="00A207D2" w:rsidRDefault="00070EC8" w:rsidP="00D36D14">
            <w:pPr>
              <w:pStyle w:val="TableParagraph"/>
              <w:spacing w:line="285" w:lineRule="exact"/>
              <w:ind w:left="480" w:firstLine="315"/>
              <w:rPr>
                <w:rFonts w:ascii="標楷體" w:eastAsia="標楷體" w:hAnsi="標楷體"/>
                <w:sz w:val="20"/>
                <w:szCs w:val="20"/>
                <w:lang w:val="en-US"/>
              </w:rPr>
            </w:pPr>
            <w:r w:rsidRPr="00A207D2">
              <w:rPr>
                <w:rFonts w:ascii="標楷體" w:eastAsia="標楷體" w:hAnsi="標楷體"/>
                <w:spacing w:val="-10"/>
                <w:sz w:val="20"/>
                <w:szCs w:val="20"/>
                <w:lang w:val="en-US"/>
              </w:rPr>
              <w:t>！</w:t>
            </w:r>
          </w:p>
        </w:tc>
        <w:tc>
          <w:tcPr>
            <w:tcW w:w="2834" w:type="dxa"/>
            <w:shd w:val="clear" w:color="auto" w:fill="F1F1F1"/>
          </w:tcPr>
          <w:p w14:paraId="5035BB30" w14:textId="77777777" w:rsidR="00070EC8" w:rsidRPr="009B680A" w:rsidRDefault="00070EC8" w:rsidP="00D36D14">
            <w:pPr>
              <w:pStyle w:val="TableParagraph"/>
              <w:spacing w:before="28"/>
              <w:ind w:left="480" w:firstLine="333"/>
              <w:rPr>
                <w:rFonts w:ascii="標楷體" w:eastAsia="標楷體" w:hAnsi="標楷體"/>
                <w:b/>
                <w:sz w:val="20"/>
                <w:szCs w:val="20"/>
                <w:lang w:eastAsia="zh-TW"/>
              </w:rPr>
            </w:pPr>
            <w:r w:rsidRPr="009B680A">
              <w:rPr>
                <w:rFonts w:ascii="標楷體" w:eastAsia="標楷體" w:hAnsi="標楷體"/>
                <w:b/>
                <w:color w:val="000000"/>
                <w:spacing w:val="-5"/>
                <w:sz w:val="20"/>
                <w:szCs w:val="20"/>
                <w:shd w:val="clear" w:color="auto" w:fill="D9D9D9"/>
                <w:lang w:eastAsia="zh-TW"/>
              </w:rPr>
              <w:t>語文</w:t>
            </w:r>
          </w:p>
          <w:p w14:paraId="385AF9E7" w14:textId="77777777" w:rsidR="00070EC8" w:rsidRPr="009B680A" w:rsidRDefault="00070EC8" w:rsidP="00D36D14">
            <w:pPr>
              <w:pStyle w:val="TableParagraph"/>
              <w:spacing w:before="66" w:line="331" w:lineRule="auto"/>
              <w:ind w:left="480" w:right="115" w:firstLine="350"/>
              <w:rPr>
                <w:rFonts w:ascii="標楷體" w:eastAsia="標楷體" w:hAnsi="標楷體"/>
                <w:sz w:val="20"/>
                <w:szCs w:val="20"/>
                <w:lang w:eastAsia="zh-TW"/>
              </w:rPr>
            </w:pPr>
            <w:r w:rsidRPr="009B680A">
              <w:rPr>
                <w:rFonts w:ascii="標楷體" w:eastAsia="標楷體" w:hAnsi="標楷體"/>
                <w:sz w:val="20"/>
                <w:szCs w:val="20"/>
                <w:lang w:eastAsia="zh-TW"/>
              </w:rPr>
              <w:t>1-Ⅰ-3</w:t>
            </w:r>
            <w:r w:rsidRPr="009B680A">
              <w:rPr>
                <w:rFonts w:ascii="標楷體" w:eastAsia="標楷體" w:hAnsi="標楷體"/>
                <w:spacing w:val="-22"/>
                <w:sz w:val="20"/>
                <w:szCs w:val="20"/>
                <w:lang w:eastAsia="zh-TW"/>
              </w:rPr>
              <w:t xml:space="preserve"> 能</w:t>
            </w:r>
            <w:r w:rsidRPr="009B680A">
              <w:rPr>
                <w:rFonts w:ascii="標楷體" w:eastAsia="標楷體" w:hAnsi="標楷體"/>
                <w:color w:val="FF0000"/>
                <w:sz w:val="20"/>
                <w:szCs w:val="20"/>
                <w:lang w:eastAsia="zh-TW"/>
              </w:rPr>
              <w:t>理解</w:t>
            </w:r>
            <w:r w:rsidRPr="009B680A">
              <w:rPr>
                <w:rFonts w:ascii="標楷體" w:eastAsia="標楷體" w:hAnsi="標楷體"/>
                <w:sz w:val="20"/>
                <w:szCs w:val="20"/>
                <w:lang w:eastAsia="zh-TW"/>
              </w:rPr>
              <w:t>話語、詩歌、</w:t>
            </w:r>
            <w:r w:rsidRPr="009B680A">
              <w:rPr>
                <w:rFonts w:ascii="標楷體" w:eastAsia="標楷體" w:hAnsi="標楷體"/>
                <w:spacing w:val="-2"/>
                <w:sz w:val="20"/>
                <w:szCs w:val="20"/>
                <w:lang w:eastAsia="zh-TW"/>
              </w:rPr>
              <w:t>故事的訊息，有適切的表情跟肢體語言。</w:t>
            </w:r>
          </w:p>
          <w:p w14:paraId="1531E81D" w14:textId="77777777" w:rsidR="00070EC8" w:rsidRPr="009B680A" w:rsidRDefault="00070EC8">
            <w:pPr>
              <w:pStyle w:val="TableParagraph"/>
              <w:numPr>
                <w:ilvl w:val="2"/>
                <w:numId w:val="38"/>
              </w:numPr>
              <w:tabs>
                <w:tab w:val="left" w:pos="757"/>
              </w:tabs>
              <w:spacing w:before="4" w:line="331" w:lineRule="auto"/>
              <w:ind w:left="480" w:right="263"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以正確發音流利的</w:t>
            </w:r>
            <w:r w:rsidRPr="009B680A">
              <w:rPr>
                <w:rFonts w:ascii="標楷體" w:eastAsia="標楷體" w:hAnsi="標楷體"/>
                <w:color w:val="FF0000"/>
                <w:spacing w:val="-2"/>
                <w:sz w:val="20"/>
                <w:szCs w:val="20"/>
                <w:lang w:eastAsia="zh-TW"/>
              </w:rPr>
              <w:t>說出</w:t>
            </w:r>
            <w:r w:rsidRPr="009B680A">
              <w:rPr>
                <w:rFonts w:ascii="標楷體" w:eastAsia="標楷體" w:hAnsi="標楷體"/>
                <w:spacing w:val="-2"/>
                <w:sz w:val="20"/>
                <w:szCs w:val="20"/>
                <w:lang w:eastAsia="zh-TW"/>
              </w:rPr>
              <w:t>語意完整的話。</w:t>
            </w:r>
          </w:p>
          <w:p w14:paraId="36A2682B" w14:textId="77777777" w:rsidR="00070EC8" w:rsidRPr="009B680A" w:rsidRDefault="00070EC8">
            <w:pPr>
              <w:pStyle w:val="TableParagraph"/>
              <w:numPr>
                <w:ilvl w:val="2"/>
                <w:numId w:val="38"/>
              </w:numPr>
              <w:tabs>
                <w:tab w:val="left" w:pos="908"/>
              </w:tabs>
              <w:spacing w:before="3"/>
              <w:ind w:left="480" w:firstLine="343"/>
              <w:rPr>
                <w:rFonts w:ascii="標楷體" w:eastAsia="標楷體" w:hAnsi="標楷體"/>
                <w:sz w:val="20"/>
                <w:szCs w:val="20"/>
              </w:rPr>
            </w:pPr>
            <w:r w:rsidRPr="009B680A">
              <w:rPr>
                <w:rFonts w:ascii="標楷體" w:eastAsia="標楷體" w:hAnsi="標楷體"/>
                <w:color w:val="FF0000"/>
                <w:spacing w:val="-2"/>
                <w:sz w:val="20"/>
                <w:szCs w:val="20"/>
              </w:rPr>
              <w:t>說出</w:t>
            </w:r>
            <w:r w:rsidRPr="009B680A">
              <w:rPr>
                <w:rFonts w:ascii="標楷體" w:eastAsia="標楷體" w:hAnsi="標楷體"/>
                <w:spacing w:val="-4"/>
                <w:sz w:val="20"/>
                <w:szCs w:val="20"/>
              </w:rPr>
              <w:t>所聽聞的內容。</w:t>
            </w:r>
          </w:p>
          <w:p w14:paraId="0F8305FA" w14:textId="77777777" w:rsidR="00070EC8" w:rsidRPr="009B680A" w:rsidRDefault="00070EC8">
            <w:pPr>
              <w:pStyle w:val="TableParagraph"/>
              <w:numPr>
                <w:ilvl w:val="2"/>
                <w:numId w:val="38"/>
              </w:numPr>
              <w:tabs>
                <w:tab w:val="left" w:pos="757"/>
              </w:tabs>
              <w:spacing w:before="100" w:line="331" w:lineRule="auto"/>
              <w:ind w:left="480" w:right="115"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與他人交談時，能適當的提問、合宜的回答，並分</w:t>
            </w:r>
            <w:r w:rsidRPr="009B680A">
              <w:rPr>
                <w:rFonts w:ascii="標楷體" w:eastAsia="標楷體" w:hAnsi="標楷體"/>
                <w:spacing w:val="-4"/>
                <w:sz w:val="20"/>
                <w:szCs w:val="20"/>
                <w:lang w:eastAsia="zh-TW"/>
              </w:rPr>
              <w:t>享想法。</w:t>
            </w:r>
          </w:p>
          <w:p w14:paraId="3088FED2" w14:textId="77777777" w:rsidR="00070EC8" w:rsidRPr="009B680A" w:rsidRDefault="00070EC8" w:rsidP="00D36D14">
            <w:pPr>
              <w:pStyle w:val="TableParagraph"/>
              <w:spacing w:before="3"/>
              <w:ind w:left="480" w:firstLine="333"/>
              <w:rPr>
                <w:rFonts w:ascii="標楷體" w:eastAsia="標楷體" w:hAnsi="標楷體"/>
                <w:sz w:val="20"/>
                <w:szCs w:val="20"/>
                <w:lang w:eastAsia="zh-TW"/>
              </w:rPr>
            </w:pPr>
            <w:r w:rsidRPr="009B680A">
              <w:rPr>
                <w:rFonts w:ascii="標楷體" w:eastAsia="標楷體" w:hAnsi="標楷體"/>
                <w:color w:val="000000"/>
                <w:spacing w:val="-5"/>
                <w:sz w:val="20"/>
                <w:szCs w:val="20"/>
                <w:shd w:val="clear" w:color="auto" w:fill="D9D9D9"/>
                <w:lang w:eastAsia="zh-TW"/>
              </w:rPr>
              <w:t>健體</w:t>
            </w:r>
          </w:p>
          <w:p w14:paraId="12A47E35" w14:textId="77777777" w:rsidR="00070EC8" w:rsidRPr="009B680A" w:rsidRDefault="00070EC8" w:rsidP="00D36D14">
            <w:pPr>
              <w:pStyle w:val="TableParagraph"/>
              <w:spacing w:before="100" w:line="331" w:lineRule="auto"/>
              <w:ind w:left="480" w:right="114" w:firstLine="350"/>
              <w:rPr>
                <w:rFonts w:ascii="標楷體" w:eastAsia="標楷體" w:hAnsi="標楷體"/>
                <w:sz w:val="20"/>
                <w:szCs w:val="20"/>
                <w:lang w:eastAsia="zh-TW"/>
              </w:rPr>
            </w:pPr>
            <w:r w:rsidRPr="009B680A">
              <w:rPr>
                <w:rFonts w:ascii="標楷體" w:eastAsia="標楷體" w:hAnsi="標楷體"/>
                <w:sz w:val="20"/>
                <w:szCs w:val="20"/>
                <w:lang w:eastAsia="zh-TW"/>
              </w:rPr>
              <w:t>3c-Ⅰ-1</w:t>
            </w:r>
            <w:r w:rsidRPr="009B680A">
              <w:rPr>
                <w:rFonts w:ascii="標楷體" w:eastAsia="標楷體" w:hAnsi="標楷體"/>
                <w:spacing w:val="-25"/>
                <w:sz w:val="20"/>
                <w:szCs w:val="20"/>
                <w:lang w:eastAsia="zh-TW"/>
              </w:rPr>
              <w:t xml:space="preserve"> </w:t>
            </w:r>
            <w:r w:rsidRPr="009B680A">
              <w:rPr>
                <w:rFonts w:ascii="標楷體" w:eastAsia="標楷體" w:hAnsi="標楷體"/>
                <w:color w:val="FF0000"/>
                <w:sz w:val="20"/>
                <w:szCs w:val="20"/>
                <w:lang w:eastAsia="zh-TW"/>
              </w:rPr>
              <w:t>表現</w:t>
            </w:r>
            <w:r w:rsidRPr="009B680A">
              <w:rPr>
                <w:rFonts w:ascii="標楷體" w:eastAsia="標楷體" w:hAnsi="標楷體"/>
                <w:sz w:val="20"/>
                <w:szCs w:val="20"/>
                <w:lang w:eastAsia="zh-TW"/>
              </w:rPr>
              <w:t>基本動作與</w:t>
            </w:r>
            <w:r w:rsidRPr="009B680A">
              <w:rPr>
                <w:rFonts w:ascii="標楷體" w:eastAsia="標楷體" w:hAnsi="標楷體"/>
                <w:color w:val="FF0000"/>
                <w:sz w:val="20"/>
                <w:szCs w:val="20"/>
                <w:lang w:eastAsia="zh-TW"/>
              </w:rPr>
              <w:t>模仿</w:t>
            </w:r>
            <w:r w:rsidRPr="009B680A">
              <w:rPr>
                <w:rFonts w:ascii="標楷體" w:eastAsia="標楷體" w:hAnsi="標楷體"/>
                <w:spacing w:val="-4"/>
                <w:sz w:val="20"/>
                <w:szCs w:val="20"/>
                <w:lang w:eastAsia="zh-TW"/>
              </w:rPr>
              <w:t>的能力。</w:t>
            </w:r>
          </w:p>
        </w:tc>
        <w:tc>
          <w:tcPr>
            <w:tcW w:w="1277" w:type="dxa"/>
            <w:shd w:val="clear" w:color="auto" w:fill="F1F1F1"/>
          </w:tcPr>
          <w:p w14:paraId="4B8A6868" w14:textId="77777777" w:rsidR="00070EC8" w:rsidRPr="009B680A" w:rsidRDefault="00070EC8">
            <w:pPr>
              <w:pStyle w:val="TableParagraph"/>
              <w:numPr>
                <w:ilvl w:val="0"/>
                <w:numId w:val="37"/>
              </w:numPr>
              <w:tabs>
                <w:tab w:val="left" w:pos="312"/>
              </w:tabs>
              <w:spacing w:before="59" w:line="331" w:lineRule="auto"/>
              <w:ind w:right="153" w:firstLine="336"/>
              <w:jc w:val="both"/>
              <w:rPr>
                <w:rFonts w:ascii="標楷體" w:eastAsia="標楷體" w:hAnsi="標楷體"/>
                <w:sz w:val="20"/>
                <w:szCs w:val="20"/>
                <w:lang w:eastAsia="zh-TW"/>
              </w:rPr>
            </w:pPr>
            <w:r w:rsidRPr="009B680A">
              <w:rPr>
                <w:rFonts w:ascii="標楷體" w:eastAsia="標楷體" w:hAnsi="標楷體"/>
                <w:color w:val="006FC0"/>
                <w:spacing w:val="-4"/>
                <w:sz w:val="20"/>
                <w:szCs w:val="20"/>
                <w:lang w:eastAsia="zh-TW"/>
              </w:rPr>
              <w:t>國家的生</w:t>
            </w:r>
            <w:r w:rsidRPr="009B680A">
              <w:rPr>
                <w:rFonts w:ascii="標楷體" w:eastAsia="標楷體" w:hAnsi="標楷體"/>
                <w:color w:val="006FC0"/>
                <w:spacing w:val="-2"/>
                <w:sz w:val="20"/>
                <w:szCs w:val="20"/>
                <w:lang w:eastAsia="zh-TW"/>
              </w:rPr>
              <w:t>日，雙十國</w:t>
            </w:r>
            <w:r w:rsidRPr="009B680A">
              <w:rPr>
                <w:rFonts w:ascii="標楷體" w:eastAsia="標楷體" w:hAnsi="標楷體"/>
                <w:color w:val="006FC0"/>
                <w:spacing w:val="-4"/>
                <w:sz w:val="20"/>
                <w:szCs w:val="20"/>
                <w:lang w:eastAsia="zh-TW"/>
              </w:rPr>
              <w:t>慶介紹</w:t>
            </w:r>
          </w:p>
          <w:p w14:paraId="17D43D9E" w14:textId="77777777" w:rsidR="00070EC8" w:rsidRPr="009B680A" w:rsidRDefault="00070EC8">
            <w:pPr>
              <w:pStyle w:val="TableParagraph"/>
              <w:numPr>
                <w:ilvl w:val="0"/>
                <w:numId w:val="37"/>
              </w:numPr>
              <w:tabs>
                <w:tab w:val="left" w:pos="312"/>
              </w:tabs>
              <w:spacing w:before="364" w:line="331" w:lineRule="auto"/>
              <w:ind w:right="153" w:firstLine="336"/>
              <w:rPr>
                <w:rFonts w:ascii="標楷體" w:eastAsia="標楷體" w:hAnsi="標楷體"/>
                <w:sz w:val="20"/>
                <w:szCs w:val="20"/>
              </w:rPr>
            </w:pPr>
            <w:r w:rsidRPr="009B680A">
              <w:rPr>
                <w:rFonts w:ascii="標楷體" w:eastAsia="標楷體" w:hAnsi="標楷體"/>
                <w:color w:val="006FC0"/>
                <w:spacing w:val="-4"/>
                <w:sz w:val="20"/>
                <w:szCs w:val="20"/>
              </w:rPr>
              <w:t>練唱生日快樂歌曲</w:t>
            </w:r>
          </w:p>
          <w:p w14:paraId="444C9616" w14:textId="77777777" w:rsidR="00070EC8" w:rsidRPr="009B680A" w:rsidRDefault="00070EC8" w:rsidP="00D36D14">
            <w:pPr>
              <w:pStyle w:val="TableParagraph"/>
              <w:spacing w:before="327"/>
              <w:ind w:firstLine="350"/>
              <w:rPr>
                <w:rFonts w:ascii="標楷體" w:eastAsia="標楷體" w:hAnsi="標楷體"/>
                <w:b/>
                <w:sz w:val="20"/>
                <w:szCs w:val="20"/>
              </w:rPr>
            </w:pPr>
          </w:p>
          <w:p w14:paraId="4926B2F7" w14:textId="77777777" w:rsidR="00070EC8" w:rsidRPr="009B680A" w:rsidRDefault="00070EC8">
            <w:pPr>
              <w:pStyle w:val="TableParagraph"/>
              <w:numPr>
                <w:ilvl w:val="0"/>
                <w:numId w:val="37"/>
              </w:numPr>
              <w:tabs>
                <w:tab w:val="left" w:pos="312"/>
              </w:tabs>
              <w:spacing w:line="331" w:lineRule="auto"/>
              <w:ind w:right="201" w:firstLine="287"/>
              <w:rPr>
                <w:rFonts w:ascii="標楷體" w:eastAsia="標楷體" w:hAnsi="標楷體"/>
                <w:sz w:val="20"/>
                <w:szCs w:val="20"/>
              </w:rPr>
            </w:pPr>
            <w:r w:rsidRPr="009B680A">
              <w:rPr>
                <w:rFonts w:ascii="標楷體" w:eastAsia="標楷體" w:hAnsi="標楷體"/>
                <w:color w:val="006FC0"/>
                <w:spacing w:val="-18"/>
                <w:sz w:val="20"/>
                <w:szCs w:val="20"/>
              </w:rPr>
              <w:t xml:space="preserve">練習 </w:t>
            </w:r>
            <w:r w:rsidRPr="009B680A">
              <w:rPr>
                <w:rFonts w:ascii="標楷體" w:eastAsia="標楷體" w:hAnsi="標楷體"/>
                <w:color w:val="006FC0"/>
                <w:spacing w:val="-2"/>
                <w:sz w:val="20"/>
                <w:szCs w:val="20"/>
              </w:rPr>
              <w:t xml:space="preserve">How </w:t>
            </w:r>
            <w:r w:rsidRPr="009B680A">
              <w:rPr>
                <w:rFonts w:ascii="標楷體" w:eastAsia="標楷體" w:hAnsi="標楷體"/>
                <w:color w:val="006FC0"/>
                <w:sz w:val="20"/>
                <w:szCs w:val="20"/>
              </w:rPr>
              <w:t xml:space="preserve">old are </w:t>
            </w:r>
            <w:r w:rsidRPr="009B680A">
              <w:rPr>
                <w:rFonts w:ascii="標楷體" w:eastAsia="標楷體" w:hAnsi="標楷體"/>
                <w:color w:val="006FC0"/>
                <w:spacing w:val="-2"/>
                <w:sz w:val="20"/>
                <w:szCs w:val="20"/>
              </w:rPr>
              <w:t>you?句型</w:t>
            </w:r>
          </w:p>
          <w:p w14:paraId="6CAC99ED" w14:textId="77777777" w:rsidR="00070EC8" w:rsidRPr="009B680A" w:rsidRDefault="00070EC8">
            <w:pPr>
              <w:pStyle w:val="TableParagraph"/>
              <w:numPr>
                <w:ilvl w:val="0"/>
                <w:numId w:val="37"/>
              </w:numPr>
              <w:tabs>
                <w:tab w:val="left" w:pos="312"/>
              </w:tabs>
              <w:spacing w:before="3" w:line="333" w:lineRule="auto"/>
              <w:ind w:right="153" w:firstLine="336"/>
              <w:rPr>
                <w:rFonts w:ascii="標楷體" w:eastAsia="標楷體" w:hAnsi="標楷體"/>
                <w:sz w:val="20"/>
                <w:szCs w:val="20"/>
                <w:lang w:eastAsia="zh-TW"/>
              </w:rPr>
            </w:pPr>
            <w:r w:rsidRPr="009B680A">
              <w:rPr>
                <w:rFonts w:ascii="標楷體" w:eastAsia="標楷體" w:hAnsi="標楷體"/>
                <w:color w:val="006FC0"/>
                <w:spacing w:val="-4"/>
                <w:sz w:val="20"/>
                <w:szCs w:val="20"/>
                <w:lang w:eastAsia="zh-TW"/>
              </w:rPr>
              <w:t>以簡單句</w:t>
            </w:r>
            <w:r w:rsidRPr="009B680A">
              <w:rPr>
                <w:rFonts w:ascii="標楷體" w:eastAsia="標楷體" w:hAnsi="標楷體"/>
                <w:color w:val="006FC0"/>
                <w:spacing w:val="-2"/>
                <w:sz w:val="20"/>
                <w:szCs w:val="20"/>
                <w:lang w:eastAsia="zh-TW"/>
              </w:rPr>
              <w:t>型介紹自己</w:t>
            </w:r>
            <w:r w:rsidRPr="009B680A">
              <w:rPr>
                <w:rFonts w:ascii="標楷體" w:eastAsia="標楷體" w:hAnsi="標楷體"/>
                <w:color w:val="006FC0"/>
                <w:spacing w:val="-4"/>
                <w:sz w:val="20"/>
                <w:szCs w:val="20"/>
                <w:lang w:eastAsia="zh-TW"/>
              </w:rPr>
              <w:t xml:space="preserve">的相關資 </w:t>
            </w:r>
            <w:r w:rsidRPr="009B680A">
              <w:rPr>
                <w:rFonts w:ascii="標楷體" w:eastAsia="標楷體" w:hAnsi="標楷體"/>
                <w:color w:val="006FC0"/>
                <w:spacing w:val="-2"/>
                <w:sz w:val="20"/>
                <w:szCs w:val="20"/>
                <w:lang w:eastAsia="zh-TW"/>
              </w:rPr>
              <w:t>訊，如名字</w:t>
            </w:r>
            <w:r w:rsidRPr="009B680A">
              <w:rPr>
                <w:rFonts w:ascii="標楷體" w:eastAsia="標楷體" w:hAnsi="標楷體"/>
                <w:color w:val="006FC0"/>
                <w:spacing w:val="-4"/>
                <w:sz w:val="20"/>
                <w:szCs w:val="20"/>
                <w:lang w:eastAsia="zh-TW"/>
              </w:rPr>
              <w:t>，年齡</w:t>
            </w:r>
          </w:p>
          <w:p w14:paraId="3499FE07" w14:textId="77777777" w:rsidR="00070EC8" w:rsidRPr="009B680A" w:rsidRDefault="00070EC8">
            <w:pPr>
              <w:pStyle w:val="TableParagraph"/>
              <w:numPr>
                <w:ilvl w:val="0"/>
                <w:numId w:val="37"/>
              </w:numPr>
              <w:tabs>
                <w:tab w:val="left" w:pos="312"/>
              </w:tabs>
              <w:spacing w:before="354" w:line="331" w:lineRule="auto"/>
              <w:ind w:right="153" w:firstLine="336"/>
              <w:jc w:val="both"/>
              <w:rPr>
                <w:rFonts w:ascii="標楷體" w:eastAsia="標楷體" w:hAnsi="標楷體"/>
                <w:sz w:val="20"/>
                <w:szCs w:val="20"/>
                <w:lang w:eastAsia="zh-TW"/>
              </w:rPr>
            </w:pPr>
            <w:r w:rsidRPr="009B680A">
              <w:rPr>
                <w:rFonts w:ascii="標楷體" w:eastAsia="標楷體" w:hAnsi="標楷體"/>
                <w:color w:val="006FC0"/>
                <w:spacing w:val="-4"/>
                <w:sz w:val="20"/>
                <w:szCs w:val="20"/>
                <w:lang w:eastAsia="zh-TW"/>
              </w:rPr>
              <w:t>練習教室</w:t>
            </w:r>
            <w:r w:rsidRPr="009B680A">
              <w:rPr>
                <w:rFonts w:ascii="標楷體" w:eastAsia="標楷體" w:hAnsi="標楷體"/>
                <w:color w:val="006FC0"/>
                <w:spacing w:val="-2"/>
                <w:sz w:val="20"/>
                <w:szCs w:val="20"/>
                <w:lang w:eastAsia="zh-TW"/>
              </w:rPr>
              <w:t>用語搭配聽故事的規矩</w:t>
            </w:r>
          </w:p>
        </w:tc>
        <w:tc>
          <w:tcPr>
            <w:tcW w:w="2551" w:type="dxa"/>
            <w:shd w:val="clear" w:color="auto" w:fill="F1F1F1"/>
          </w:tcPr>
          <w:p w14:paraId="12B31FCC" w14:textId="77777777" w:rsidR="00070EC8" w:rsidRPr="009B680A" w:rsidRDefault="00070EC8">
            <w:pPr>
              <w:pStyle w:val="TableParagraph"/>
              <w:numPr>
                <w:ilvl w:val="0"/>
                <w:numId w:val="36"/>
              </w:numPr>
              <w:tabs>
                <w:tab w:val="left" w:pos="310"/>
              </w:tabs>
              <w:spacing w:before="59" w:line="331" w:lineRule="auto"/>
              <w:ind w:right="229" w:firstLine="343"/>
              <w:rPr>
                <w:rFonts w:ascii="標楷體" w:eastAsia="標楷體" w:hAnsi="標楷體"/>
                <w:sz w:val="20"/>
                <w:szCs w:val="20"/>
                <w:lang w:eastAsia="zh-TW"/>
              </w:rPr>
            </w:pPr>
            <w:r w:rsidRPr="009B680A">
              <w:rPr>
                <w:rFonts w:ascii="標楷體" w:eastAsia="標楷體" w:hAnsi="標楷體"/>
                <w:color w:val="FF0000"/>
                <w:spacing w:val="-2"/>
                <w:sz w:val="20"/>
                <w:szCs w:val="20"/>
                <w:lang w:eastAsia="zh-TW"/>
              </w:rPr>
              <w:t>理解</w:t>
            </w:r>
            <w:r w:rsidRPr="009B680A">
              <w:rPr>
                <w:rFonts w:ascii="標楷體" w:eastAsia="標楷體" w:hAnsi="標楷體"/>
                <w:spacing w:val="-2"/>
                <w:sz w:val="20"/>
                <w:szCs w:val="20"/>
                <w:lang w:eastAsia="zh-TW"/>
              </w:rPr>
              <w:t>老師對於</w:t>
            </w:r>
            <w:r w:rsidRPr="009B680A">
              <w:rPr>
                <w:rFonts w:ascii="標楷體" w:eastAsia="標楷體" w:hAnsi="標楷體"/>
                <w:color w:val="006FC0"/>
                <w:spacing w:val="-2"/>
                <w:sz w:val="20"/>
                <w:szCs w:val="20"/>
                <w:lang w:eastAsia="zh-TW"/>
              </w:rPr>
              <w:t>國家的生日，雙十國慶介紹</w:t>
            </w:r>
          </w:p>
          <w:p w14:paraId="7CD792FF" w14:textId="77777777" w:rsidR="00070EC8" w:rsidRPr="009B680A" w:rsidRDefault="00070EC8" w:rsidP="00D36D14">
            <w:pPr>
              <w:pStyle w:val="TableParagraph"/>
              <w:spacing w:before="326"/>
              <w:ind w:firstLine="350"/>
              <w:rPr>
                <w:rFonts w:ascii="標楷體" w:eastAsia="標楷體" w:hAnsi="標楷體"/>
                <w:b/>
                <w:sz w:val="20"/>
                <w:szCs w:val="20"/>
                <w:lang w:eastAsia="zh-TW"/>
              </w:rPr>
            </w:pPr>
          </w:p>
          <w:p w14:paraId="752F422F" w14:textId="77777777" w:rsidR="00070EC8" w:rsidRPr="009B680A" w:rsidRDefault="00070EC8">
            <w:pPr>
              <w:pStyle w:val="TableParagraph"/>
              <w:numPr>
                <w:ilvl w:val="0"/>
                <w:numId w:val="36"/>
              </w:numPr>
              <w:tabs>
                <w:tab w:val="left" w:pos="322"/>
              </w:tabs>
              <w:spacing w:before="1" w:line="331" w:lineRule="auto"/>
              <w:ind w:right="80" w:firstLine="392"/>
              <w:rPr>
                <w:rFonts w:ascii="標楷體" w:eastAsia="標楷體" w:hAnsi="標楷體"/>
                <w:sz w:val="20"/>
                <w:szCs w:val="20"/>
                <w:lang w:eastAsia="zh-TW"/>
              </w:rPr>
            </w:pPr>
            <w:r w:rsidRPr="009B680A">
              <w:rPr>
                <w:rFonts w:ascii="標楷體" w:eastAsia="標楷體" w:hAnsi="標楷體"/>
                <w:color w:val="FF0000"/>
                <w:spacing w:val="12"/>
                <w:sz w:val="20"/>
                <w:szCs w:val="20"/>
                <w:lang w:eastAsia="zh-TW"/>
              </w:rPr>
              <w:t>表現與模仿</w:t>
            </w:r>
            <w:r w:rsidRPr="009B680A">
              <w:rPr>
                <w:rFonts w:ascii="標楷體" w:eastAsia="標楷體" w:hAnsi="標楷體"/>
                <w:color w:val="006FC0"/>
                <w:spacing w:val="9"/>
                <w:sz w:val="20"/>
                <w:szCs w:val="20"/>
                <w:lang w:eastAsia="zh-TW"/>
              </w:rPr>
              <w:t>生日快樂歌</w:t>
            </w:r>
            <w:r w:rsidRPr="009B680A">
              <w:rPr>
                <w:rFonts w:ascii="標楷體" w:eastAsia="標楷體" w:hAnsi="標楷體"/>
                <w:color w:val="006FC0"/>
                <w:spacing w:val="-2"/>
                <w:sz w:val="20"/>
                <w:szCs w:val="20"/>
                <w:lang w:eastAsia="zh-TW"/>
              </w:rPr>
              <w:t>曲</w:t>
            </w:r>
            <w:r w:rsidRPr="009B680A">
              <w:rPr>
                <w:rFonts w:ascii="標楷體" w:eastAsia="標楷體" w:hAnsi="標楷體"/>
                <w:spacing w:val="-2"/>
                <w:sz w:val="20"/>
                <w:szCs w:val="20"/>
                <w:lang w:eastAsia="zh-TW"/>
              </w:rPr>
              <w:t>之唱、</w:t>
            </w:r>
            <w:proofErr w:type="gramStart"/>
            <w:r w:rsidRPr="009B680A">
              <w:rPr>
                <w:rFonts w:ascii="標楷體" w:eastAsia="標楷體" w:hAnsi="標楷體"/>
                <w:spacing w:val="-2"/>
                <w:sz w:val="20"/>
                <w:szCs w:val="20"/>
                <w:lang w:eastAsia="zh-TW"/>
              </w:rPr>
              <w:t>跳律動</w:t>
            </w:r>
            <w:proofErr w:type="gramEnd"/>
          </w:p>
          <w:p w14:paraId="310B0787" w14:textId="77777777" w:rsidR="00070EC8" w:rsidRPr="009B680A" w:rsidRDefault="00070EC8" w:rsidP="00D36D14">
            <w:pPr>
              <w:pStyle w:val="TableParagraph"/>
              <w:spacing w:before="326"/>
              <w:ind w:firstLine="350"/>
              <w:rPr>
                <w:rFonts w:ascii="標楷體" w:eastAsia="標楷體" w:hAnsi="標楷體"/>
                <w:b/>
                <w:sz w:val="20"/>
                <w:szCs w:val="20"/>
                <w:lang w:eastAsia="zh-TW"/>
              </w:rPr>
            </w:pPr>
          </w:p>
          <w:p w14:paraId="0F2C82AA" w14:textId="77777777" w:rsidR="00070EC8" w:rsidRPr="009B680A" w:rsidRDefault="00070EC8">
            <w:pPr>
              <w:pStyle w:val="TableParagraph"/>
              <w:numPr>
                <w:ilvl w:val="0"/>
                <w:numId w:val="36"/>
              </w:numPr>
              <w:tabs>
                <w:tab w:val="left" w:pos="408"/>
              </w:tabs>
              <w:spacing w:before="1" w:line="331" w:lineRule="auto"/>
              <w:ind w:right="579" w:firstLine="290"/>
              <w:rPr>
                <w:rFonts w:ascii="標楷體" w:eastAsia="標楷體" w:hAnsi="標楷體"/>
                <w:sz w:val="20"/>
                <w:szCs w:val="20"/>
              </w:rPr>
            </w:pPr>
            <w:r w:rsidRPr="009B680A">
              <w:rPr>
                <w:rFonts w:ascii="標楷體" w:eastAsia="標楷體" w:hAnsi="標楷體"/>
                <w:color w:val="FF0000"/>
                <w:spacing w:val="-17"/>
                <w:sz w:val="20"/>
                <w:szCs w:val="20"/>
              </w:rPr>
              <w:t xml:space="preserve">說出 </w:t>
            </w:r>
            <w:r w:rsidRPr="009B680A">
              <w:rPr>
                <w:rFonts w:ascii="標楷體" w:eastAsia="標楷體" w:hAnsi="標楷體"/>
                <w:color w:val="006FC0"/>
                <w:sz w:val="20"/>
                <w:szCs w:val="20"/>
              </w:rPr>
              <w:t>How</w:t>
            </w:r>
            <w:r w:rsidRPr="009B680A">
              <w:rPr>
                <w:rFonts w:ascii="標楷體" w:eastAsia="標楷體" w:hAnsi="標楷體"/>
                <w:color w:val="006FC0"/>
                <w:spacing w:val="-23"/>
                <w:sz w:val="20"/>
                <w:szCs w:val="20"/>
              </w:rPr>
              <w:t xml:space="preserve"> </w:t>
            </w:r>
            <w:r w:rsidRPr="009B680A">
              <w:rPr>
                <w:rFonts w:ascii="標楷體" w:eastAsia="標楷體" w:hAnsi="標楷體"/>
                <w:color w:val="006FC0"/>
                <w:sz w:val="20"/>
                <w:szCs w:val="20"/>
              </w:rPr>
              <w:t>old</w:t>
            </w:r>
            <w:r w:rsidRPr="009B680A">
              <w:rPr>
                <w:rFonts w:ascii="標楷體" w:eastAsia="標楷體" w:hAnsi="標楷體"/>
                <w:color w:val="006FC0"/>
                <w:spacing w:val="-14"/>
                <w:sz w:val="20"/>
                <w:szCs w:val="20"/>
              </w:rPr>
              <w:t xml:space="preserve"> </w:t>
            </w:r>
            <w:r w:rsidRPr="009B680A">
              <w:rPr>
                <w:rFonts w:ascii="標楷體" w:eastAsia="標楷體" w:hAnsi="標楷體"/>
                <w:color w:val="006FC0"/>
                <w:sz w:val="20"/>
                <w:szCs w:val="20"/>
              </w:rPr>
              <w:t xml:space="preserve">are </w:t>
            </w:r>
            <w:r w:rsidRPr="009B680A">
              <w:rPr>
                <w:rFonts w:ascii="標楷體" w:eastAsia="標楷體" w:hAnsi="標楷體"/>
                <w:color w:val="006FC0"/>
                <w:spacing w:val="-2"/>
                <w:sz w:val="20"/>
                <w:szCs w:val="20"/>
              </w:rPr>
              <w:t>you?句型並回答</w:t>
            </w:r>
          </w:p>
          <w:p w14:paraId="399D6536" w14:textId="77777777" w:rsidR="00070EC8" w:rsidRPr="009B680A" w:rsidRDefault="00070EC8">
            <w:pPr>
              <w:pStyle w:val="TableParagraph"/>
              <w:numPr>
                <w:ilvl w:val="0"/>
                <w:numId w:val="36"/>
              </w:numPr>
              <w:tabs>
                <w:tab w:val="left" w:pos="408"/>
              </w:tabs>
              <w:spacing w:before="362" w:line="331" w:lineRule="auto"/>
              <w:ind w:right="131" w:firstLine="343"/>
              <w:rPr>
                <w:rFonts w:ascii="標楷體" w:eastAsia="標楷體" w:hAnsi="標楷體"/>
                <w:sz w:val="20"/>
                <w:szCs w:val="20"/>
                <w:lang w:eastAsia="zh-TW"/>
              </w:rPr>
            </w:pPr>
            <w:r w:rsidRPr="009B680A">
              <w:rPr>
                <w:rFonts w:ascii="標楷體" w:eastAsia="標楷體" w:hAnsi="標楷體"/>
                <w:color w:val="FF0000"/>
                <w:spacing w:val="-2"/>
                <w:sz w:val="20"/>
                <w:szCs w:val="20"/>
                <w:lang w:eastAsia="zh-TW"/>
              </w:rPr>
              <w:t>說出</w:t>
            </w:r>
            <w:r w:rsidRPr="009B680A">
              <w:rPr>
                <w:rFonts w:ascii="標楷體" w:eastAsia="標楷體" w:hAnsi="標楷體"/>
                <w:color w:val="006FC0"/>
                <w:spacing w:val="-2"/>
                <w:sz w:val="20"/>
                <w:szCs w:val="20"/>
                <w:lang w:eastAsia="zh-TW"/>
              </w:rPr>
              <w:t>自己的相關資訊，如名字，年齡</w:t>
            </w:r>
          </w:p>
          <w:p w14:paraId="66409DF5" w14:textId="77777777" w:rsidR="00070EC8" w:rsidRPr="009B680A" w:rsidRDefault="00070EC8" w:rsidP="00D36D14">
            <w:pPr>
              <w:pStyle w:val="TableParagraph"/>
              <w:ind w:firstLine="350"/>
              <w:rPr>
                <w:rFonts w:ascii="標楷體" w:eastAsia="標楷體" w:hAnsi="標楷體"/>
                <w:b/>
                <w:sz w:val="20"/>
                <w:szCs w:val="20"/>
                <w:lang w:eastAsia="zh-TW"/>
              </w:rPr>
            </w:pPr>
          </w:p>
          <w:p w14:paraId="57F8BBEF" w14:textId="77777777" w:rsidR="00070EC8" w:rsidRPr="009B680A" w:rsidRDefault="00070EC8" w:rsidP="00D36D14">
            <w:pPr>
              <w:pStyle w:val="TableParagraph"/>
              <w:ind w:firstLine="350"/>
              <w:rPr>
                <w:rFonts w:ascii="標楷體" w:eastAsia="標楷體" w:hAnsi="標楷體"/>
                <w:b/>
                <w:sz w:val="20"/>
                <w:szCs w:val="20"/>
                <w:lang w:eastAsia="zh-TW"/>
              </w:rPr>
            </w:pPr>
          </w:p>
          <w:p w14:paraId="7C4EAA4B" w14:textId="77777777" w:rsidR="00070EC8" w:rsidRPr="009B680A" w:rsidRDefault="00070EC8" w:rsidP="00D36D14">
            <w:pPr>
              <w:pStyle w:val="TableParagraph"/>
              <w:spacing w:before="255"/>
              <w:ind w:firstLine="350"/>
              <w:rPr>
                <w:rFonts w:ascii="標楷體" w:eastAsia="標楷體" w:hAnsi="標楷體"/>
                <w:b/>
                <w:sz w:val="20"/>
                <w:szCs w:val="20"/>
                <w:lang w:eastAsia="zh-TW"/>
              </w:rPr>
            </w:pPr>
          </w:p>
          <w:p w14:paraId="70E803B7" w14:textId="77777777" w:rsidR="00070EC8" w:rsidRPr="009B680A" w:rsidRDefault="00070EC8">
            <w:pPr>
              <w:pStyle w:val="TableParagraph"/>
              <w:numPr>
                <w:ilvl w:val="0"/>
                <w:numId w:val="36"/>
              </w:numPr>
              <w:tabs>
                <w:tab w:val="left" w:pos="408"/>
              </w:tabs>
              <w:ind w:left="480" w:firstLine="343"/>
              <w:rPr>
                <w:rFonts w:ascii="標楷體" w:eastAsia="標楷體" w:hAnsi="標楷體"/>
                <w:sz w:val="20"/>
                <w:szCs w:val="20"/>
              </w:rPr>
            </w:pPr>
            <w:r w:rsidRPr="009B680A">
              <w:rPr>
                <w:rFonts w:ascii="標楷體" w:eastAsia="標楷體" w:hAnsi="標楷體"/>
                <w:color w:val="FF0000"/>
                <w:spacing w:val="-2"/>
                <w:sz w:val="20"/>
                <w:szCs w:val="20"/>
              </w:rPr>
              <w:t>理解</w:t>
            </w:r>
            <w:r w:rsidRPr="009B680A">
              <w:rPr>
                <w:rFonts w:ascii="標楷體" w:eastAsia="標楷體" w:hAnsi="標楷體"/>
                <w:color w:val="006FC0"/>
                <w:spacing w:val="-4"/>
                <w:sz w:val="20"/>
                <w:szCs w:val="20"/>
              </w:rPr>
              <w:t>教室用語並回應</w:t>
            </w:r>
          </w:p>
        </w:tc>
        <w:tc>
          <w:tcPr>
            <w:tcW w:w="2551" w:type="dxa"/>
          </w:tcPr>
          <w:p w14:paraId="0FE38915" w14:textId="77777777" w:rsidR="00070EC8" w:rsidRPr="009B680A" w:rsidRDefault="00070EC8">
            <w:pPr>
              <w:pStyle w:val="TableParagraph"/>
              <w:numPr>
                <w:ilvl w:val="0"/>
                <w:numId w:val="35"/>
              </w:numPr>
              <w:tabs>
                <w:tab w:val="left" w:pos="310"/>
              </w:tabs>
              <w:spacing w:before="59" w:line="331" w:lineRule="auto"/>
              <w:ind w:right="229"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能聽懂國家的生日，雙十國慶介紹</w:t>
            </w:r>
          </w:p>
          <w:p w14:paraId="270E9903" w14:textId="77777777" w:rsidR="00070EC8" w:rsidRPr="009B680A" w:rsidRDefault="00070EC8" w:rsidP="00D36D14">
            <w:pPr>
              <w:pStyle w:val="TableParagraph"/>
              <w:spacing w:before="326"/>
              <w:ind w:firstLine="350"/>
              <w:rPr>
                <w:rFonts w:ascii="標楷體" w:eastAsia="標楷體" w:hAnsi="標楷體"/>
                <w:b/>
                <w:sz w:val="20"/>
                <w:szCs w:val="20"/>
                <w:lang w:eastAsia="zh-TW"/>
              </w:rPr>
            </w:pPr>
          </w:p>
          <w:p w14:paraId="7610CC46" w14:textId="77777777" w:rsidR="00070EC8" w:rsidRPr="009B680A" w:rsidRDefault="00070EC8">
            <w:pPr>
              <w:pStyle w:val="TableParagraph"/>
              <w:numPr>
                <w:ilvl w:val="0"/>
                <w:numId w:val="35"/>
              </w:numPr>
              <w:tabs>
                <w:tab w:val="left" w:pos="322"/>
              </w:tabs>
              <w:spacing w:before="1" w:line="331" w:lineRule="auto"/>
              <w:ind w:right="81" w:firstLine="385"/>
              <w:rPr>
                <w:rFonts w:ascii="標楷體" w:eastAsia="標楷體" w:hAnsi="標楷體"/>
                <w:sz w:val="20"/>
                <w:szCs w:val="20"/>
                <w:lang w:eastAsia="zh-TW"/>
              </w:rPr>
            </w:pPr>
            <w:r w:rsidRPr="009B680A">
              <w:rPr>
                <w:rFonts w:ascii="標楷體" w:eastAsia="標楷體" w:hAnsi="標楷體"/>
                <w:spacing w:val="10"/>
                <w:sz w:val="20"/>
                <w:szCs w:val="20"/>
                <w:lang w:eastAsia="zh-TW"/>
              </w:rPr>
              <w:t>能用英語唱出生日快樂</w:t>
            </w:r>
            <w:r w:rsidRPr="009B680A">
              <w:rPr>
                <w:rFonts w:ascii="標楷體" w:eastAsia="標楷體" w:hAnsi="標楷體"/>
                <w:spacing w:val="-10"/>
                <w:sz w:val="20"/>
                <w:szCs w:val="20"/>
                <w:lang w:eastAsia="zh-TW"/>
              </w:rPr>
              <w:t>歌</w:t>
            </w:r>
          </w:p>
          <w:p w14:paraId="7D797E81" w14:textId="77777777" w:rsidR="00070EC8" w:rsidRPr="00A207D2" w:rsidRDefault="00070EC8">
            <w:pPr>
              <w:pStyle w:val="TableParagraph"/>
              <w:numPr>
                <w:ilvl w:val="0"/>
                <w:numId w:val="34"/>
              </w:numPr>
              <w:tabs>
                <w:tab w:val="left" w:pos="351"/>
              </w:tabs>
              <w:spacing w:before="3" w:line="331" w:lineRule="auto"/>
              <w:ind w:left="480" w:right="94" w:firstLine="420"/>
              <w:rPr>
                <w:rFonts w:ascii="標楷體" w:eastAsia="標楷體" w:hAnsi="標楷體"/>
                <w:sz w:val="20"/>
                <w:szCs w:val="20"/>
                <w:lang w:val="en-US"/>
              </w:rPr>
            </w:pPr>
            <w:r w:rsidRPr="009B680A">
              <w:rPr>
                <w:rFonts w:ascii="標楷體" w:eastAsia="標楷體" w:hAnsi="標楷體"/>
                <w:spacing w:val="20"/>
                <w:sz w:val="20"/>
                <w:szCs w:val="20"/>
              </w:rPr>
              <w:t>能使用</w:t>
            </w:r>
            <w:r w:rsidRPr="00A207D2">
              <w:rPr>
                <w:rFonts w:ascii="標楷體" w:eastAsia="標楷體" w:hAnsi="標楷體"/>
                <w:spacing w:val="20"/>
                <w:sz w:val="20"/>
                <w:szCs w:val="20"/>
                <w:lang w:val="en-US"/>
              </w:rPr>
              <w:t xml:space="preserve"> </w:t>
            </w:r>
            <w:r w:rsidRPr="00A207D2">
              <w:rPr>
                <w:rFonts w:ascii="標楷體" w:eastAsia="標楷體" w:hAnsi="標楷體"/>
                <w:sz w:val="20"/>
                <w:szCs w:val="20"/>
                <w:lang w:val="en-US"/>
              </w:rPr>
              <w:t>How</w:t>
            </w:r>
            <w:r w:rsidRPr="00A207D2">
              <w:rPr>
                <w:rFonts w:ascii="標楷體" w:eastAsia="標楷體" w:hAnsi="標楷體"/>
                <w:spacing w:val="40"/>
                <w:sz w:val="20"/>
                <w:szCs w:val="20"/>
                <w:lang w:val="en-US"/>
              </w:rPr>
              <w:t xml:space="preserve"> </w:t>
            </w:r>
            <w:r w:rsidRPr="00A207D2">
              <w:rPr>
                <w:rFonts w:ascii="標楷體" w:eastAsia="標楷體" w:hAnsi="標楷體"/>
                <w:sz w:val="20"/>
                <w:szCs w:val="20"/>
                <w:lang w:val="en-US"/>
              </w:rPr>
              <w:t>old</w:t>
            </w:r>
            <w:r w:rsidRPr="00A207D2">
              <w:rPr>
                <w:rFonts w:ascii="標楷體" w:eastAsia="標楷體" w:hAnsi="標楷體"/>
                <w:spacing w:val="40"/>
                <w:sz w:val="20"/>
                <w:szCs w:val="20"/>
                <w:lang w:val="en-US"/>
              </w:rPr>
              <w:t xml:space="preserve"> </w:t>
            </w:r>
            <w:r w:rsidRPr="00A207D2">
              <w:rPr>
                <w:rFonts w:ascii="標楷體" w:eastAsia="標楷體" w:hAnsi="標楷體"/>
                <w:sz w:val="20"/>
                <w:szCs w:val="20"/>
                <w:lang w:val="en-US"/>
              </w:rPr>
              <w:t xml:space="preserve">are </w:t>
            </w:r>
            <w:proofErr w:type="gramStart"/>
            <w:r w:rsidRPr="00A207D2">
              <w:rPr>
                <w:rFonts w:ascii="標楷體" w:eastAsia="標楷體" w:hAnsi="標楷體"/>
                <w:spacing w:val="-2"/>
                <w:sz w:val="20"/>
                <w:szCs w:val="20"/>
                <w:lang w:val="en-US"/>
              </w:rPr>
              <w:t>you?</w:t>
            </w:r>
            <w:r w:rsidRPr="009B680A">
              <w:rPr>
                <w:rFonts w:ascii="標楷體" w:eastAsia="標楷體" w:hAnsi="標楷體"/>
                <w:spacing w:val="-2"/>
                <w:sz w:val="20"/>
                <w:szCs w:val="20"/>
              </w:rPr>
              <w:t>句型作回答</w:t>
            </w:r>
            <w:proofErr w:type="gramEnd"/>
          </w:p>
          <w:p w14:paraId="38F71C6A" w14:textId="77777777" w:rsidR="00070EC8" w:rsidRPr="009B680A" w:rsidRDefault="00070EC8">
            <w:pPr>
              <w:pStyle w:val="TableParagraph"/>
              <w:numPr>
                <w:ilvl w:val="0"/>
                <w:numId w:val="34"/>
              </w:numPr>
              <w:tabs>
                <w:tab w:val="left" w:pos="322"/>
              </w:tabs>
              <w:spacing w:before="362" w:line="331" w:lineRule="auto"/>
              <w:ind w:left="480" w:right="81" w:firstLine="385"/>
              <w:rPr>
                <w:rFonts w:ascii="標楷體" w:eastAsia="標楷體" w:hAnsi="標楷體"/>
                <w:sz w:val="20"/>
                <w:szCs w:val="20"/>
                <w:lang w:eastAsia="zh-TW"/>
              </w:rPr>
            </w:pPr>
            <w:r w:rsidRPr="009B680A">
              <w:rPr>
                <w:rFonts w:ascii="標楷體" w:eastAsia="標楷體" w:hAnsi="標楷體"/>
                <w:spacing w:val="10"/>
                <w:sz w:val="20"/>
                <w:szCs w:val="20"/>
                <w:lang w:eastAsia="zh-TW"/>
              </w:rPr>
              <w:t>能說出與自己相關的資</w:t>
            </w:r>
            <w:r w:rsidRPr="009B680A">
              <w:rPr>
                <w:rFonts w:ascii="標楷體" w:eastAsia="標楷體" w:hAnsi="標楷體"/>
                <w:spacing w:val="-10"/>
                <w:sz w:val="20"/>
                <w:szCs w:val="20"/>
                <w:lang w:eastAsia="zh-TW"/>
              </w:rPr>
              <w:t>訊</w:t>
            </w:r>
          </w:p>
          <w:p w14:paraId="7B09EA97" w14:textId="77777777" w:rsidR="00070EC8" w:rsidRPr="009B680A" w:rsidRDefault="00070EC8" w:rsidP="00D36D14">
            <w:pPr>
              <w:pStyle w:val="TableParagraph"/>
              <w:ind w:firstLine="350"/>
              <w:rPr>
                <w:rFonts w:ascii="標楷體" w:eastAsia="標楷體" w:hAnsi="標楷體"/>
                <w:b/>
                <w:sz w:val="20"/>
                <w:szCs w:val="20"/>
                <w:lang w:eastAsia="zh-TW"/>
              </w:rPr>
            </w:pPr>
          </w:p>
          <w:p w14:paraId="4679AC20" w14:textId="77777777" w:rsidR="00070EC8" w:rsidRPr="009B680A" w:rsidRDefault="00070EC8" w:rsidP="00D36D14">
            <w:pPr>
              <w:pStyle w:val="TableParagraph"/>
              <w:ind w:firstLine="350"/>
              <w:rPr>
                <w:rFonts w:ascii="標楷體" w:eastAsia="標楷體" w:hAnsi="標楷體"/>
                <w:b/>
                <w:sz w:val="20"/>
                <w:szCs w:val="20"/>
                <w:lang w:eastAsia="zh-TW"/>
              </w:rPr>
            </w:pPr>
          </w:p>
          <w:p w14:paraId="44CD1879" w14:textId="77777777" w:rsidR="00070EC8" w:rsidRPr="009B680A" w:rsidRDefault="00070EC8" w:rsidP="00D36D14">
            <w:pPr>
              <w:pStyle w:val="TableParagraph"/>
              <w:ind w:firstLine="350"/>
              <w:rPr>
                <w:rFonts w:ascii="標楷體" w:eastAsia="標楷體" w:hAnsi="標楷體"/>
                <w:b/>
                <w:sz w:val="20"/>
                <w:szCs w:val="20"/>
                <w:lang w:eastAsia="zh-TW"/>
              </w:rPr>
            </w:pPr>
          </w:p>
          <w:p w14:paraId="0B30B36D" w14:textId="77777777" w:rsidR="00070EC8" w:rsidRPr="009B680A" w:rsidRDefault="00070EC8" w:rsidP="00D36D14">
            <w:pPr>
              <w:pStyle w:val="TableParagraph"/>
              <w:ind w:firstLine="350"/>
              <w:rPr>
                <w:rFonts w:ascii="標楷體" w:eastAsia="標楷體" w:hAnsi="標楷體"/>
                <w:b/>
                <w:sz w:val="20"/>
                <w:szCs w:val="20"/>
                <w:lang w:eastAsia="zh-TW"/>
              </w:rPr>
            </w:pPr>
          </w:p>
          <w:p w14:paraId="66600B6D" w14:textId="77777777" w:rsidR="00070EC8" w:rsidRPr="009B680A" w:rsidRDefault="00070EC8" w:rsidP="00D36D14">
            <w:pPr>
              <w:pStyle w:val="TableParagraph"/>
              <w:spacing w:before="183"/>
              <w:ind w:firstLine="350"/>
              <w:rPr>
                <w:rFonts w:ascii="標楷體" w:eastAsia="標楷體" w:hAnsi="標楷體"/>
                <w:b/>
                <w:sz w:val="20"/>
                <w:szCs w:val="20"/>
                <w:lang w:eastAsia="zh-TW"/>
              </w:rPr>
            </w:pPr>
          </w:p>
          <w:p w14:paraId="0DA34299" w14:textId="77777777" w:rsidR="00070EC8" w:rsidRPr="009B680A" w:rsidRDefault="00070EC8">
            <w:pPr>
              <w:pStyle w:val="TableParagraph"/>
              <w:numPr>
                <w:ilvl w:val="0"/>
                <w:numId w:val="34"/>
              </w:numPr>
              <w:tabs>
                <w:tab w:val="left" w:pos="310"/>
              </w:tabs>
              <w:ind w:left="480" w:firstLine="340"/>
              <w:rPr>
                <w:rFonts w:ascii="標楷體" w:eastAsia="標楷體" w:hAnsi="標楷體"/>
                <w:sz w:val="20"/>
                <w:szCs w:val="20"/>
                <w:lang w:eastAsia="zh-TW"/>
              </w:rPr>
            </w:pPr>
            <w:r w:rsidRPr="009B680A">
              <w:rPr>
                <w:rFonts w:ascii="標楷體" w:eastAsia="標楷體" w:hAnsi="標楷體"/>
                <w:spacing w:val="-3"/>
                <w:sz w:val="20"/>
                <w:szCs w:val="20"/>
                <w:lang w:eastAsia="zh-TW"/>
              </w:rPr>
              <w:t>能使用教室用語做回應</w:t>
            </w:r>
          </w:p>
        </w:tc>
        <w:tc>
          <w:tcPr>
            <w:tcW w:w="3118" w:type="dxa"/>
          </w:tcPr>
          <w:p w14:paraId="4B3E8D92" w14:textId="77777777" w:rsidR="00070EC8" w:rsidRPr="009B680A" w:rsidRDefault="00070EC8" w:rsidP="00D36D14">
            <w:pPr>
              <w:pStyle w:val="TableParagraph"/>
              <w:spacing w:before="59"/>
              <w:ind w:left="480" w:firstLine="336"/>
              <w:rPr>
                <w:rFonts w:ascii="標楷體" w:eastAsia="標楷體" w:hAnsi="標楷體"/>
                <w:b/>
                <w:sz w:val="20"/>
                <w:szCs w:val="20"/>
                <w:lang w:eastAsia="zh-TW"/>
              </w:rPr>
            </w:pPr>
            <w:r w:rsidRPr="009B680A">
              <w:rPr>
                <w:rFonts w:ascii="標楷體" w:eastAsia="標楷體" w:hAnsi="標楷體"/>
                <w:b/>
                <w:spacing w:val="-4"/>
                <w:sz w:val="20"/>
                <w:szCs w:val="20"/>
                <w:lang w:eastAsia="zh-TW"/>
              </w:rPr>
              <w:t>學生自學</w:t>
            </w:r>
          </w:p>
          <w:p w14:paraId="39C9F767" w14:textId="77777777" w:rsidR="00070EC8" w:rsidRPr="009B680A" w:rsidRDefault="00070EC8" w:rsidP="00D36D14">
            <w:pPr>
              <w:pStyle w:val="TableParagraph"/>
              <w:spacing w:before="69"/>
              <w:ind w:left="480" w:firstLine="350"/>
              <w:rPr>
                <w:rFonts w:ascii="標楷體" w:eastAsia="標楷體" w:hAnsi="標楷體"/>
                <w:b/>
                <w:sz w:val="20"/>
                <w:szCs w:val="20"/>
                <w:lang w:eastAsia="zh-TW"/>
              </w:rPr>
            </w:pPr>
            <w:r w:rsidRPr="009B680A">
              <w:rPr>
                <w:rFonts w:ascii="標楷體" w:eastAsia="標楷體" w:hAnsi="標楷體"/>
                <w:sz w:val="20"/>
                <w:szCs w:val="20"/>
                <w:shd w:val="clear" w:color="auto" w:fill="FFC000"/>
                <w:lang w:eastAsia="zh-TW"/>
              </w:rPr>
              <w:t>活動一</w:t>
            </w:r>
            <w:r w:rsidRPr="009B680A">
              <w:rPr>
                <w:rFonts w:ascii="標楷體" w:eastAsia="標楷體" w:hAnsi="標楷體"/>
                <w:b/>
                <w:spacing w:val="-3"/>
                <w:sz w:val="20"/>
                <w:szCs w:val="20"/>
                <w:lang w:eastAsia="zh-TW"/>
              </w:rPr>
              <w:t>雙十國慶</w:t>
            </w:r>
          </w:p>
          <w:p w14:paraId="1424EA56" w14:textId="77777777" w:rsidR="00070EC8" w:rsidRPr="009B680A" w:rsidRDefault="00070EC8">
            <w:pPr>
              <w:pStyle w:val="TableParagraph"/>
              <w:numPr>
                <w:ilvl w:val="0"/>
                <w:numId w:val="33"/>
              </w:numPr>
              <w:tabs>
                <w:tab w:val="left" w:pos="311"/>
              </w:tabs>
              <w:spacing w:before="66" w:line="331" w:lineRule="auto"/>
              <w:ind w:left="480" w:right="245" w:firstLine="315"/>
              <w:rPr>
                <w:rFonts w:ascii="標楷體" w:eastAsia="標楷體" w:hAnsi="標楷體"/>
                <w:sz w:val="20"/>
                <w:szCs w:val="20"/>
                <w:lang w:eastAsia="zh-TW"/>
              </w:rPr>
            </w:pPr>
            <w:r w:rsidRPr="009B680A">
              <w:rPr>
                <w:rFonts w:ascii="標楷體" w:eastAsia="標楷體" w:hAnsi="標楷體"/>
                <w:spacing w:val="-10"/>
                <w:sz w:val="20"/>
                <w:szCs w:val="20"/>
                <w:lang w:eastAsia="zh-TW"/>
              </w:rPr>
              <w:t xml:space="preserve">學生看簡報 </w:t>
            </w:r>
            <w:r w:rsidRPr="009B680A">
              <w:rPr>
                <w:rFonts w:ascii="標楷體" w:eastAsia="標楷體" w:hAnsi="標楷體"/>
                <w:spacing w:val="-2"/>
                <w:sz w:val="20"/>
                <w:szCs w:val="20"/>
                <w:lang w:eastAsia="zh-TW"/>
              </w:rPr>
              <w:t>PPT，</w:t>
            </w:r>
            <w:r w:rsidRPr="009B680A">
              <w:rPr>
                <w:rFonts w:ascii="標楷體" w:eastAsia="標楷體" w:hAnsi="標楷體"/>
                <w:color w:val="00AF50"/>
                <w:spacing w:val="-2"/>
                <w:sz w:val="20"/>
                <w:szCs w:val="20"/>
                <w:lang w:eastAsia="zh-TW"/>
              </w:rPr>
              <w:t>了解</w:t>
            </w:r>
            <w:r w:rsidRPr="009B680A">
              <w:rPr>
                <w:rFonts w:ascii="標楷體" w:eastAsia="標楷體" w:hAnsi="標楷體"/>
                <w:spacing w:val="-2"/>
                <w:sz w:val="20"/>
                <w:szCs w:val="20"/>
                <w:lang w:eastAsia="zh-TW"/>
              </w:rPr>
              <w:t>雙十國</w:t>
            </w:r>
            <w:r w:rsidRPr="009B680A">
              <w:rPr>
                <w:rFonts w:ascii="標楷體" w:eastAsia="標楷體" w:hAnsi="標楷體"/>
                <w:spacing w:val="-4"/>
                <w:sz w:val="20"/>
                <w:szCs w:val="20"/>
                <w:lang w:eastAsia="zh-TW"/>
              </w:rPr>
              <w:t xml:space="preserve">慶，以及 </w:t>
            </w:r>
            <w:r w:rsidRPr="009B680A">
              <w:rPr>
                <w:rFonts w:ascii="標楷體" w:eastAsia="標楷體" w:hAnsi="標楷體"/>
                <w:sz w:val="20"/>
                <w:szCs w:val="20"/>
                <w:lang w:eastAsia="zh-TW"/>
              </w:rPr>
              <w:t>birthday</w:t>
            </w:r>
            <w:r w:rsidRPr="009B680A">
              <w:rPr>
                <w:rFonts w:ascii="標楷體" w:eastAsia="標楷體" w:hAnsi="標楷體"/>
                <w:spacing w:val="-4"/>
                <w:sz w:val="20"/>
                <w:szCs w:val="20"/>
                <w:lang w:eastAsia="zh-TW"/>
              </w:rPr>
              <w:t xml:space="preserve"> 的概念。</w:t>
            </w:r>
          </w:p>
          <w:p w14:paraId="673E9665" w14:textId="77777777" w:rsidR="00070EC8" w:rsidRPr="009B680A" w:rsidRDefault="00070EC8">
            <w:pPr>
              <w:pStyle w:val="TableParagraph"/>
              <w:numPr>
                <w:ilvl w:val="0"/>
                <w:numId w:val="33"/>
              </w:numPr>
              <w:tabs>
                <w:tab w:val="left" w:pos="311"/>
              </w:tabs>
              <w:spacing w:before="3" w:line="331" w:lineRule="auto"/>
              <w:ind w:left="480" w:right="397"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學生</w:t>
            </w:r>
            <w:r w:rsidRPr="009B680A">
              <w:rPr>
                <w:rFonts w:ascii="標楷體" w:eastAsia="標楷體" w:hAnsi="標楷體"/>
                <w:color w:val="00AF50"/>
                <w:spacing w:val="-2"/>
                <w:sz w:val="20"/>
                <w:szCs w:val="20"/>
                <w:lang w:eastAsia="zh-TW"/>
              </w:rPr>
              <w:t>練習</w:t>
            </w:r>
            <w:r w:rsidRPr="009B680A">
              <w:rPr>
                <w:rFonts w:ascii="標楷體" w:eastAsia="標楷體" w:hAnsi="標楷體"/>
                <w:spacing w:val="-2"/>
                <w:sz w:val="20"/>
                <w:szCs w:val="20"/>
                <w:lang w:eastAsia="zh-TW"/>
              </w:rPr>
              <w:t>唱生日快樂歌曲，</w:t>
            </w:r>
            <w:r w:rsidRPr="009B680A">
              <w:rPr>
                <w:rFonts w:ascii="標楷體" w:eastAsia="標楷體" w:hAnsi="標楷體"/>
                <w:b/>
                <w:spacing w:val="-4"/>
                <w:sz w:val="20"/>
                <w:szCs w:val="20"/>
                <w:lang w:eastAsia="zh-TW"/>
              </w:rPr>
              <w:t>學生自學</w:t>
            </w:r>
          </w:p>
          <w:p w14:paraId="671C8086" w14:textId="77777777" w:rsidR="00070EC8" w:rsidRPr="009B680A" w:rsidRDefault="00070EC8" w:rsidP="00D36D14">
            <w:pPr>
              <w:pStyle w:val="TableParagraph"/>
              <w:spacing w:line="297" w:lineRule="exact"/>
              <w:ind w:left="480" w:firstLine="350"/>
              <w:rPr>
                <w:rFonts w:ascii="標楷體" w:eastAsia="標楷體" w:hAnsi="標楷體"/>
                <w:b/>
                <w:sz w:val="20"/>
                <w:szCs w:val="20"/>
              </w:rPr>
            </w:pPr>
            <w:r w:rsidRPr="009B680A">
              <w:rPr>
                <w:rFonts w:ascii="標楷體" w:eastAsia="標楷體" w:hAnsi="標楷體"/>
                <w:sz w:val="20"/>
                <w:szCs w:val="20"/>
                <w:shd w:val="clear" w:color="auto" w:fill="FFC000"/>
              </w:rPr>
              <w:t>活動二</w:t>
            </w:r>
            <w:r w:rsidRPr="009B680A">
              <w:rPr>
                <w:rFonts w:ascii="標楷體" w:eastAsia="標楷體" w:hAnsi="標楷體"/>
                <w:b/>
                <w:spacing w:val="-2"/>
                <w:sz w:val="20"/>
                <w:szCs w:val="20"/>
              </w:rPr>
              <w:t>我的二三事</w:t>
            </w:r>
          </w:p>
          <w:p w14:paraId="4B7B7ABB" w14:textId="77777777" w:rsidR="00070EC8" w:rsidRPr="009B680A" w:rsidRDefault="00070EC8">
            <w:pPr>
              <w:pStyle w:val="TableParagraph"/>
              <w:numPr>
                <w:ilvl w:val="0"/>
                <w:numId w:val="32"/>
              </w:numPr>
              <w:tabs>
                <w:tab w:val="left" w:pos="311"/>
              </w:tabs>
              <w:spacing w:before="66" w:line="331" w:lineRule="auto"/>
              <w:ind w:left="480" w:right="198" w:firstLine="350"/>
              <w:rPr>
                <w:rFonts w:ascii="標楷體" w:eastAsia="標楷體" w:hAnsi="標楷體"/>
                <w:sz w:val="20"/>
                <w:szCs w:val="20"/>
              </w:rPr>
            </w:pPr>
            <w:r w:rsidRPr="009B680A">
              <w:rPr>
                <w:rFonts w:ascii="標楷體" w:eastAsia="標楷體" w:hAnsi="標楷體"/>
                <w:sz w:val="20"/>
                <w:szCs w:val="20"/>
              </w:rPr>
              <w:t>學生練習“What’s your name?”、“How</w:t>
            </w:r>
            <w:r w:rsidRPr="009B680A">
              <w:rPr>
                <w:rFonts w:ascii="標楷體" w:eastAsia="標楷體" w:hAnsi="標楷體"/>
                <w:spacing w:val="-13"/>
                <w:sz w:val="20"/>
                <w:szCs w:val="20"/>
              </w:rPr>
              <w:t xml:space="preserve"> </w:t>
            </w:r>
            <w:r w:rsidRPr="009B680A">
              <w:rPr>
                <w:rFonts w:ascii="標楷體" w:eastAsia="標楷體" w:hAnsi="標楷體"/>
                <w:sz w:val="20"/>
                <w:szCs w:val="20"/>
              </w:rPr>
              <w:t>are</w:t>
            </w:r>
            <w:r w:rsidRPr="009B680A">
              <w:rPr>
                <w:rFonts w:ascii="標楷體" w:eastAsia="標楷體" w:hAnsi="標楷體"/>
                <w:spacing w:val="-15"/>
                <w:sz w:val="20"/>
                <w:szCs w:val="20"/>
              </w:rPr>
              <w:t xml:space="preserve"> </w:t>
            </w:r>
            <w:r w:rsidRPr="009B680A">
              <w:rPr>
                <w:rFonts w:ascii="標楷體" w:eastAsia="標楷體" w:hAnsi="標楷體"/>
                <w:sz w:val="20"/>
                <w:szCs w:val="20"/>
              </w:rPr>
              <w:t>you</w:t>
            </w:r>
            <w:r w:rsidRPr="009B680A">
              <w:rPr>
                <w:rFonts w:ascii="標楷體" w:eastAsia="標楷體" w:hAnsi="標楷體"/>
                <w:spacing w:val="-4"/>
                <w:sz w:val="20"/>
                <w:szCs w:val="20"/>
              </w:rPr>
              <w:t>?” 、</w:t>
            </w:r>
            <w:r w:rsidRPr="009B680A">
              <w:rPr>
                <w:rFonts w:ascii="標楷體" w:eastAsia="標楷體" w:hAnsi="標楷體"/>
                <w:sz w:val="20"/>
                <w:szCs w:val="20"/>
              </w:rPr>
              <w:t xml:space="preserve"> “How old are you?</w:t>
            </w:r>
            <w:r w:rsidRPr="009B680A">
              <w:rPr>
                <w:rFonts w:ascii="標楷體" w:eastAsia="標楷體" w:hAnsi="標楷體"/>
                <w:spacing w:val="-12"/>
                <w:sz w:val="20"/>
                <w:szCs w:val="20"/>
              </w:rPr>
              <w:t xml:space="preserve">”以 </w:t>
            </w:r>
            <w:r w:rsidRPr="009B680A">
              <w:rPr>
                <w:rFonts w:ascii="標楷體" w:eastAsia="標楷體" w:hAnsi="標楷體"/>
                <w:sz w:val="20"/>
                <w:szCs w:val="20"/>
              </w:rPr>
              <w:t>I</w:t>
            </w:r>
            <w:proofErr w:type="gramStart"/>
            <w:r w:rsidRPr="009B680A">
              <w:rPr>
                <w:rFonts w:ascii="標楷體" w:eastAsia="標楷體" w:hAnsi="標楷體"/>
                <w:sz w:val="20"/>
                <w:szCs w:val="20"/>
              </w:rPr>
              <w:t>’</w:t>
            </w:r>
            <w:proofErr w:type="gramEnd"/>
            <w:r w:rsidRPr="009B680A">
              <w:rPr>
                <w:rFonts w:ascii="標楷體" w:eastAsia="標楷體" w:hAnsi="標楷體"/>
                <w:sz w:val="20"/>
                <w:szCs w:val="20"/>
              </w:rPr>
              <w:t>m</w:t>
            </w:r>
          </w:p>
          <w:p w14:paraId="5B2040E8" w14:textId="77777777" w:rsidR="00070EC8" w:rsidRPr="009B680A" w:rsidRDefault="00070EC8" w:rsidP="00D36D14">
            <w:pPr>
              <w:pStyle w:val="TableParagraph"/>
              <w:spacing w:before="4"/>
              <w:ind w:left="480" w:firstLine="518"/>
              <w:rPr>
                <w:rFonts w:ascii="標楷體" w:eastAsia="標楷體" w:hAnsi="標楷體"/>
                <w:sz w:val="20"/>
                <w:szCs w:val="20"/>
              </w:rPr>
            </w:pPr>
            <w:r w:rsidRPr="009B680A">
              <w:rPr>
                <w:rFonts w:ascii="標楷體" w:eastAsia="標楷體" w:hAnsi="標楷體"/>
                <w:spacing w:val="48"/>
                <w:sz w:val="20"/>
                <w:szCs w:val="20"/>
                <w:u w:val="single"/>
              </w:rPr>
              <w:t xml:space="preserve">  </w:t>
            </w:r>
            <w:r w:rsidRPr="009B680A">
              <w:rPr>
                <w:rFonts w:ascii="標楷體" w:eastAsia="標楷體" w:hAnsi="標楷體"/>
                <w:spacing w:val="-2"/>
                <w:sz w:val="20"/>
                <w:szCs w:val="20"/>
              </w:rPr>
              <w:t>. 回答。</w:t>
            </w:r>
          </w:p>
          <w:p w14:paraId="7F66F079" w14:textId="77777777" w:rsidR="00070EC8" w:rsidRPr="009B680A" w:rsidRDefault="00070EC8">
            <w:pPr>
              <w:pStyle w:val="TableParagraph"/>
              <w:numPr>
                <w:ilvl w:val="0"/>
                <w:numId w:val="32"/>
              </w:numPr>
              <w:tabs>
                <w:tab w:val="left" w:pos="311"/>
              </w:tabs>
              <w:spacing w:before="100"/>
              <w:ind w:left="480" w:firstLine="343"/>
              <w:rPr>
                <w:rFonts w:ascii="標楷體" w:eastAsia="標楷體" w:hAnsi="標楷體"/>
                <w:sz w:val="20"/>
                <w:szCs w:val="20"/>
              </w:rPr>
            </w:pPr>
            <w:r w:rsidRPr="009B680A">
              <w:rPr>
                <w:rFonts w:ascii="標楷體" w:eastAsia="標楷體" w:hAnsi="標楷體"/>
                <w:color w:val="00AF50"/>
                <w:spacing w:val="-2"/>
                <w:sz w:val="20"/>
                <w:szCs w:val="20"/>
              </w:rPr>
              <w:t>記錄</w:t>
            </w:r>
            <w:r w:rsidRPr="009B680A">
              <w:rPr>
                <w:rFonts w:ascii="標楷體" w:eastAsia="標楷體" w:hAnsi="標楷體"/>
                <w:spacing w:val="-6"/>
                <w:sz w:val="20"/>
                <w:szCs w:val="20"/>
              </w:rPr>
              <w:t>句型</w:t>
            </w:r>
          </w:p>
          <w:p w14:paraId="2B245D40" w14:textId="77777777" w:rsidR="00070EC8" w:rsidRPr="009B680A" w:rsidRDefault="00070EC8" w:rsidP="00D36D14">
            <w:pPr>
              <w:pStyle w:val="TableParagraph"/>
              <w:spacing w:before="100"/>
              <w:ind w:left="480" w:firstLine="340"/>
              <w:rPr>
                <w:rFonts w:ascii="標楷體" w:eastAsia="標楷體" w:hAnsi="標楷體"/>
                <w:b/>
                <w:sz w:val="20"/>
                <w:szCs w:val="20"/>
              </w:rPr>
            </w:pPr>
            <w:r w:rsidRPr="009B680A">
              <w:rPr>
                <w:rFonts w:ascii="標楷體" w:eastAsia="標楷體" w:hAnsi="標楷體"/>
                <w:b/>
                <w:spacing w:val="-3"/>
                <w:sz w:val="20"/>
                <w:szCs w:val="20"/>
              </w:rPr>
              <w:t>組</w:t>
            </w:r>
            <w:proofErr w:type="gramStart"/>
            <w:r w:rsidRPr="009B680A">
              <w:rPr>
                <w:rFonts w:ascii="標楷體" w:eastAsia="標楷體" w:hAnsi="標楷體"/>
                <w:b/>
                <w:spacing w:val="-3"/>
                <w:sz w:val="20"/>
                <w:szCs w:val="20"/>
              </w:rPr>
              <w:t>間互學</w:t>
            </w:r>
            <w:proofErr w:type="gramEnd"/>
            <w:r w:rsidRPr="009B680A">
              <w:rPr>
                <w:rFonts w:ascii="標楷體" w:eastAsia="標楷體" w:hAnsi="標楷體"/>
                <w:b/>
                <w:spacing w:val="-3"/>
                <w:sz w:val="20"/>
                <w:szCs w:val="20"/>
              </w:rPr>
              <w:t xml:space="preserve"> 組內共學</w:t>
            </w:r>
          </w:p>
          <w:p w14:paraId="2D1A2D81" w14:textId="77777777" w:rsidR="00070EC8" w:rsidRPr="009B680A" w:rsidRDefault="00070EC8" w:rsidP="00D36D14">
            <w:pPr>
              <w:pStyle w:val="TableParagraph"/>
              <w:spacing w:before="68"/>
              <w:ind w:left="480" w:firstLine="343"/>
              <w:rPr>
                <w:rFonts w:ascii="標楷體" w:eastAsia="標楷體" w:hAnsi="標楷體"/>
                <w:b/>
                <w:sz w:val="20"/>
                <w:szCs w:val="20"/>
                <w:lang w:eastAsia="zh-TW"/>
              </w:rPr>
            </w:pPr>
            <w:r w:rsidRPr="009B680A">
              <w:rPr>
                <w:rFonts w:ascii="標楷體" w:eastAsia="標楷體" w:hAnsi="標楷體"/>
                <w:spacing w:val="-2"/>
                <w:sz w:val="20"/>
                <w:szCs w:val="20"/>
                <w:shd w:val="clear" w:color="auto" w:fill="FFC000"/>
                <w:lang w:eastAsia="zh-TW"/>
              </w:rPr>
              <w:t>活動三</w:t>
            </w:r>
            <w:r w:rsidRPr="009B680A">
              <w:rPr>
                <w:rFonts w:ascii="標楷體" w:eastAsia="標楷體" w:hAnsi="標楷體"/>
                <w:b/>
                <w:spacing w:val="-4"/>
                <w:sz w:val="20"/>
                <w:szCs w:val="20"/>
                <w:lang w:eastAsia="zh-TW"/>
              </w:rPr>
              <w:t>聽故事的規矩建立</w:t>
            </w:r>
          </w:p>
          <w:p w14:paraId="60506BC1" w14:textId="77777777" w:rsidR="00070EC8" w:rsidRPr="009B680A" w:rsidRDefault="00070EC8">
            <w:pPr>
              <w:pStyle w:val="TableParagraph"/>
              <w:numPr>
                <w:ilvl w:val="0"/>
                <w:numId w:val="31"/>
              </w:numPr>
              <w:tabs>
                <w:tab w:val="left" w:pos="311"/>
              </w:tabs>
              <w:spacing w:before="67" w:line="331" w:lineRule="auto"/>
              <w:ind w:left="480" w:right="194" w:firstLine="343"/>
              <w:jc w:val="both"/>
              <w:rPr>
                <w:rFonts w:ascii="標楷體" w:eastAsia="標楷體" w:hAnsi="標楷體"/>
                <w:sz w:val="20"/>
                <w:szCs w:val="20"/>
              </w:rPr>
            </w:pPr>
            <w:r w:rsidRPr="009B680A">
              <w:rPr>
                <w:rFonts w:ascii="標楷體" w:eastAsia="標楷體" w:hAnsi="標楷體"/>
                <w:spacing w:val="-2"/>
                <w:sz w:val="20"/>
                <w:szCs w:val="20"/>
              </w:rPr>
              <w:t xml:space="preserve">學生使用生活用語 </w:t>
            </w:r>
            <w:r w:rsidRPr="009B680A">
              <w:rPr>
                <w:rFonts w:ascii="標楷體" w:eastAsia="標楷體" w:hAnsi="標楷體"/>
                <w:sz w:val="20"/>
                <w:szCs w:val="20"/>
              </w:rPr>
              <w:t>Be</w:t>
            </w:r>
            <w:r w:rsidRPr="009B680A">
              <w:rPr>
                <w:rFonts w:ascii="標楷體" w:eastAsia="標楷體" w:hAnsi="標楷體"/>
                <w:spacing w:val="-20"/>
                <w:sz w:val="20"/>
                <w:szCs w:val="20"/>
              </w:rPr>
              <w:t xml:space="preserve"> </w:t>
            </w:r>
            <w:r w:rsidRPr="009B680A">
              <w:rPr>
                <w:rFonts w:ascii="標楷體" w:eastAsia="標楷體" w:hAnsi="標楷體"/>
                <w:sz w:val="20"/>
                <w:szCs w:val="20"/>
              </w:rPr>
              <w:t>quiet, please. 練習聽故事的規矩。</w:t>
            </w:r>
          </w:p>
          <w:p w14:paraId="0842A64E" w14:textId="77777777" w:rsidR="00070EC8" w:rsidRPr="009B680A" w:rsidRDefault="00070EC8">
            <w:pPr>
              <w:pStyle w:val="TableParagraph"/>
              <w:numPr>
                <w:ilvl w:val="0"/>
                <w:numId w:val="31"/>
              </w:numPr>
              <w:tabs>
                <w:tab w:val="left" w:pos="311"/>
              </w:tabs>
              <w:spacing w:before="2" w:line="331" w:lineRule="auto"/>
              <w:ind w:left="480" w:right="91" w:firstLine="350"/>
              <w:jc w:val="both"/>
              <w:rPr>
                <w:rFonts w:ascii="標楷體" w:eastAsia="標楷體" w:hAnsi="標楷體"/>
                <w:sz w:val="20"/>
                <w:szCs w:val="20"/>
              </w:rPr>
            </w:pPr>
            <w:r w:rsidRPr="009B680A">
              <w:rPr>
                <w:rFonts w:ascii="標楷體" w:eastAsia="標楷體" w:hAnsi="標楷體"/>
                <w:sz w:val="20"/>
                <w:szCs w:val="20"/>
              </w:rPr>
              <w:t>分組</w:t>
            </w:r>
            <w:r w:rsidRPr="009B680A">
              <w:rPr>
                <w:rFonts w:ascii="標楷體" w:eastAsia="標楷體" w:hAnsi="標楷體"/>
                <w:color w:val="00AF50"/>
                <w:sz w:val="20"/>
                <w:szCs w:val="20"/>
              </w:rPr>
              <w:t>合作</w:t>
            </w:r>
            <w:r w:rsidRPr="009B680A">
              <w:rPr>
                <w:rFonts w:ascii="標楷體" w:eastAsia="標楷體" w:hAnsi="標楷體"/>
                <w:spacing w:val="-7"/>
                <w:sz w:val="20"/>
                <w:szCs w:val="20"/>
              </w:rPr>
              <w:t xml:space="preserve">練習以 </w:t>
            </w:r>
            <w:r w:rsidRPr="009B680A">
              <w:rPr>
                <w:rFonts w:ascii="標楷體" w:eastAsia="標楷體" w:hAnsi="標楷體"/>
                <w:sz w:val="20"/>
                <w:szCs w:val="20"/>
              </w:rPr>
              <w:t>Teacher</w:t>
            </w:r>
            <w:r w:rsidRPr="009B680A">
              <w:rPr>
                <w:rFonts w:ascii="標楷體" w:eastAsia="標楷體" w:hAnsi="標楷體"/>
                <w:spacing w:val="-10"/>
                <w:sz w:val="20"/>
                <w:szCs w:val="20"/>
              </w:rPr>
              <w:t xml:space="preserve"> </w:t>
            </w:r>
            <w:r w:rsidRPr="009B680A">
              <w:rPr>
                <w:rFonts w:ascii="標楷體" w:eastAsia="標楷體" w:hAnsi="標楷體"/>
                <w:sz w:val="20"/>
                <w:szCs w:val="20"/>
              </w:rPr>
              <w:t>Says</w:t>
            </w:r>
            <w:r w:rsidRPr="009B680A">
              <w:rPr>
                <w:rFonts w:ascii="標楷體" w:eastAsia="標楷體" w:hAnsi="標楷體"/>
                <w:spacing w:val="-1"/>
                <w:sz w:val="20"/>
                <w:szCs w:val="20"/>
              </w:rPr>
              <w:t xml:space="preserve">複習教室規則 </w:t>
            </w:r>
            <w:r w:rsidRPr="009B680A">
              <w:rPr>
                <w:rFonts w:ascii="標楷體" w:eastAsia="標楷體" w:hAnsi="標楷體"/>
                <w:sz w:val="20"/>
                <w:szCs w:val="20"/>
              </w:rPr>
              <w:t>be quiet, look, listen, raise hands, soft voice</w:t>
            </w:r>
            <w:r w:rsidRPr="009B680A">
              <w:rPr>
                <w:rFonts w:ascii="標楷體" w:eastAsia="標楷體" w:hAnsi="標楷體"/>
                <w:spacing w:val="-9"/>
                <w:sz w:val="20"/>
                <w:szCs w:val="20"/>
              </w:rPr>
              <w:t xml:space="preserve">, </w:t>
            </w:r>
            <w:r w:rsidRPr="009B680A">
              <w:rPr>
                <w:rFonts w:ascii="標楷體" w:eastAsia="標楷體" w:hAnsi="標楷體"/>
                <w:sz w:val="20"/>
                <w:szCs w:val="20"/>
              </w:rPr>
              <w:t>help</w:t>
            </w:r>
            <w:r w:rsidRPr="009B680A">
              <w:rPr>
                <w:rFonts w:ascii="標楷體" w:eastAsia="標楷體" w:hAnsi="標楷體"/>
                <w:spacing w:val="-16"/>
                <w:sz w:val="20"/>
                <w:szCs w:val="20"/>
              </w:rPr>
              <w:t xml:space="preserve"> </w:t>
            </w:r>
            <w:r w:rsidRPr="009B680A">
              <w:rPr>
                <w:rFonts w:ascii="標楷體" w:eastAsia="標楷體" w:hAnsi="標楷體"/>
                <w:sz w:val="20"/>
                <w:szCs w:val="20"/>
              </w:rPr>
              <w:t>friends，接著提醒</w:t>
            </w:r>
            <w:r w:rsidRPr="009B680A">
              <w:rPr>
                <w:rFonts w:ascii="標楷體" w:eastAsia="標楷體" w:hAnsi="標楷體"/>
                <w:spacing w:val="-2"/>
                <w:sz w:val="20"/>
                <w:szCs w:val="20"/>
              </w:rPr>
              <w:t>在聽故事時這些規則都須遵</w:t>
            </w:r>
            <w:r w:rsidRPr="009B680A">
              <w:rPr>
                <w:rFonts w:ascii="標楷體" w:eastAsia="標楷體" w:hAnsi="標楷體"/>
                <w:spacing w:val="-2"/>
                <w:sz w:val="20"/>
                <w:szCs w:val="20"/>
              </w:rPr>
              <w:lastRenderedPageBreak/>
              <w:t>守。</w:t>
            </w:r>
          </w:p>
          <w:p w14:paraId="7FF2B3FB" w14:textId="77777777" w:rsidR="00070EC8" w:rsidRPr="009B680A" w:rsidRDefault="00070EC8">
            <w:pPr>
              <w:pStyle w:val="TableParagraph"/>
              <w:numPr>
                <w:ilvl w:val="0"/>
                <w:numId w:val="31"/>
              </w:numPr>
              <w:tabs>
                <w:tab w:val="left" w:pos="311"/>
              </w:tabs>
              <w:spacing w:before="7"/>
              <w:ind w:left="480" w:firstLine="343"/>
              <w:rPr>
                <w:rFonts w:ascii="標楷體" w:eastAsia="標楷體" w:hAnsi="標楷體"/>
                <w:sz w:val="20"/>
                <w:szCs w:val="20"/>
              </w:rPr>
            </w:pPr>
            <w:r w:rsidRPr="009B680A">
              <w:rPr>
                <w:rFonts w:ascii="標楷體" w:eastAsia="標楷體" w:hAnsi="標楷體"/>
                <w:spacing w:val="-2"/>
                <w:sz w:val="20"/>
                <w:szCs w:val="20"/>
              </w:rPr>
              <w:t>分組練習</w:t>
            </w:r>
            <w:r w:rsidRPr="009B680A">
              <w:rPr>
                <w:rFonts w:ascii="標楷體" w:eastAsia="標楷體" w:hAnsi="標楷體" w:hint="eastAsia"/>
                <w:spacing w:val="-2"/>
                <w:sz w:val="20"/>
                <w:szCs w:val="20"/>
              </w:rPr>
              <w:t>、</w:t>
            </w:r>
            <w:r w:rsidRPr="009B680A">
              <w:rPr>
                <w:rFonts w:ascii="標楷體" w:eastAsia="標楷體" w:hAnsi="標楷體"/>
                <w:color w:val="00AF50"/>
                <w:spacing w:val="-2"/>
                <w:sz w:val="20"/>
                <w:szCs w:val="20"/>
              </w:rPr>
              <w:t>展示</w:t>
            </w:r>
            <w:r w:rsidRPr="009B680A">
              <w:rPr>
                <w:rFonts w:ascii="標楷體" w:eastAsia="標楷體" w:hAnsi="標楷體"/>
                <w:spacing w:val="-6"/>
                <w:sz w:val="20"/>
                <w:szCs w:val="20"/>
              </w:rPr>
              <w:t>成果</w:t>
            </w:r>
          </w:p>
          <w:p w14:paraId="1CEFA67D" w14:textId="77777777" w:rsidR="00070EC8" w:rsidRPr="009B680A" w:rsidRDefault="00070EC8">
            <w:pPr>
              <w:pStyle w:val="TableParagraph"/>
              <w:numPr>
                <w:ilvl w:val="0"/>
                <w:numId w:val="31"/>
              </w:numPr>
              <w:tabs>
                <w:tab w:val="left" w:pos="311"/>
              </w:tabs>
              <w:spacing w:before="100" w:line="331" w:lineRule="auto"/>
              <w:ind w:left="480" w:right="792"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其他組提供回饋與</w:t>
            </w:r>
            <w:r w:rsidRPr="009B680A">
              <w:rPr>
                <w:rFonts w:ascii="標楷體" w:eastAsia="標楷體" w:hAnsi="標楷體"/>
                <w:color w:val="00AF50"/>
                <w:spacing w:val="-2"/>
                <w:sz w:val="20"/>
                <w:szCs w:val="20"/>
                <w:lang w:eastAsia="zh-TW"/>
              </w:rPr>
              <w:t>建議</w:t>
            </w:r>
            <w:r w:rsidRPr="009B680A">
              <w:rPr>
                <w:rFonts w:ascii="標楷體" w:eastAsia="標楷體" w:hAnsi="標楷體"/>
                <w:b/>
                <w:spacing w:val="-4"/>
                <w:sz w:val="20"/>
                <w:szCs w:val="20"/>
                <w:lang w:eastAsia="zh-TW"/>
              </w:rPr>
              <w:t>教師導學</w:t>
            </w:r>
          </w:p>
          <w:p w14:paraId="30D2B817" w14:textId="77777777" w:rsidR="00070EC8" w:rsidRPr="009B680A" w:rsidRDefault="00070EC8">
            <w:pPr>
              <w:pStyle w:val="TableParagraph"/>
              <w:numPr>
                <w:ilvl w:val="0"/>
                <w:numId w:val="30"/>
              </w:numPr>
              <w:tabs>
                <w:tab w:val="left" w:pos="311"/>
              </w:tabs>
              <w:spacing w:before="2"/>
              <w:ind w:left="480" w:firstLine="343"/>
              <w:rPr>
                <w:rFonts w:ascii="標楷體" w:eastAsia="標楷體" w:hAnsi="標楷體"/>
                <w:sz w:val="20"/>
                <w:szCs w:val="20"/>
              </w:rPr>
            </w:pPr>
            <w:r w:rsidRPr="009B680A">
              <w:rPr>
                <w:rFonts w:ascii="標楷體" w:eastAsia="標楷體" w:hAnsi="標楷體"/>
                <w:spacing w:val="-2"/>
                <w:sz w:val="20"/>
                <w:szCs w:val="20"/>
              </w:rPr>
              <w:t>教師</w:t>
            </w:r>
            <w:r w:rsidRPr="009B680A">
              <w:rPr>
                <w:rFonts w:ascii="標楷體" w:eastAsia="標楷體" w:hAnsi="標楷體"/>
                <w:color w:val="00AF50"/>
                <w:spacing w:val="-2"/>
                <w:sz w:val="20"/>
                <w:szCs w:val="20"/>
              </w:rPr>
              <w:t>總結</w:t>
            </w:r>
            <w:r w:rsidRPr="009B680A">
              <w:rPr>
                <w:rFonts w:ascii="標楷體" w:eastAsia="標楷體" w:hAnsi="標楷體"/>
                <w:spacing w:val="-2"/>
                <w:sz w:val="20"/>
                <w:szCs w:val="20"/>
              </w:rPr>
              <w:t>，給予</w:t>
            </w:r>
            <w:r w:rsidRPr="009B680A">
              <w:rPr>
                <w:rFonts w:ascii="標楷體" w:eastAsia="標楷體" w:hAnsi="標楷體"/>
                <w:color w:val="00AF50"/>
                <w:spacing w:val="-6"/>
                <w:sz w:val="20"/>
                <w:szCs w:val="20"/>
              </w:rPr>
              <w:t>回饋</w:t>
            </w:r>
          </w:p>
        </w:tc>
        <w:tc>
          <w:tcPr>
            <w:tcW w:w="1560" w:type="dxa"/>
          </w:tcPr>
          <w:p w14:paraId="1EED2A6A" w14:textId="77777777" w:rsidR="00070EC8" w:rsidRPr="009B680A" w:rsidRDefault="00070EC8" w:rsidP="00D36D14">
            <w:pPr>
              <w:pStyle w:val="TableParagraph"/>
              <w:spacing w:before="48" w:line="302" w:lineRule="auto"/>
              <w:ind w:left="480" w:right="774" w:firstLine="329"/>
              <w:rPr>
                <w:rFonts w:ascii="標楷體" w:eastAsia="標楷體" w:hAnsi="標楷體"/>
                <w:sz w:val="20"/>
                <w:szCs w:val="20"/>
              </w:rPr>
            </w:pPr>
            <w:r w:rsidRPr="009B680A">
              <w:rPr>
                <w:rFonts w:ascii="標楷體" w:eastAsia="標楷體" w:hAnsi="標楷體"/>
                <w:spacing w:val="-6"/>
                <w:sz w:val="20"/>
                <w:szCs w:val="20"/>
              </w:rPr>
              <w:lastRenderedPageBreak/>
              <w:t xml:space="preserve">課本 </w:t>
            </w:r>
            <w:r w:rsidRPr="009B680A">
              <w:rPr>
                <w:rFonts w:ascii="標楷體" w:eastAsia="標楷體" w:hAnsi="標楷體"/>
                <w:spacing w:val="-4"/>
                <w:sz w:val="20"/>
                <w:szCs w:val="20"/>
              </w:rPr>
              <w:t>電子書</w:t>
            </w:r>
          </w:p>
        </w:tc>
        <w:tc>
          <w:tcPr>
            <w:tcW w:w="425" w:type="dxa"/>
          </w:tcPr>
          <w:p w14:paraId="0B80F91B" w14:textId="77777777" w:rsidR="00070EC8" w:rsidRPr="009B680A" w:rsidRDefault="00070EC8" w:rsidP="00D36D14">
            <w:pPr>
              <w:pStyle w:val="TableParagraph"/>
              <w:ind w:left="480" w:right="15" w:firstLine="315"/>
              <w:jc w:val="center"/>
              <w:rPr>
                <w:rFonts w:ascii="標楷體" w:eastAsia="標楷體" w:hAnsi="標楷體"/>
                <w:sz w:val="20"/>
                <w:szCs w:val="20"/>
              </w:rPr>
            </w:pPr>
            <w:r>
              <w:rPr>
                <w:rFonts w:ascii="標楷體" w:eastAsia="標楷體" w:hAnsi="標楷體"/>
                <w:spacing w:val="-10"/>
                <w:sz w:val="20"/>
                <w:szCs w:val="20"/>
              </w:rPr>
              <w:t>4</w:t>
            </w:r>
          </w:p>
          <w:p w14:paraId="6DE1370E" w14:textId="77777777" w:rsidR="00070EC8" w:rsidRPr="009B680A" w:rsidRDefault="00070EC8" w:rsidP="00D36D14">
            <w:pPr>
              <w:pStyle w:val="TableParagraph"/>
              <w:spacing w:before="74"/>
              <w:ind w:left="480" w:firstLine="315"/>
              <w:jc w:val="center"/>
              <w:rPr>
                <w:rFonts w:ascii="標楷體" w:eastAsia="標楷體" w:hAnsi="標楷體"/>
                <w:sz w:val="20"/>
                <w:szCs w:val="20"/>
              </w:rPr>
            </w:pPr>
            <w:r w:rsidRPr="009B680A">
              <w:rPr>
                <w:rFonts w:ascii="標楷體" w:eastAsia="標楷體" w:hAnsi="標楷體"/>
                <w:spacing w:val="-10"/>
                <w:sz w:val="20"/>
                <w:szCs w:val="20"/>
              </w:rPr>
              <w:t>節</w:t>
            </w:r>
          </w:p>
        </w:tc>
      </w:tr>
    </w:tbl>
    <w:p w14:paraId="3EE4CD38" w14:textId="77777777" w:rsidR="00070EC8" w:rsidRPr="009B680A" w:rsidRDefault="00070EC8" w:rsidP="00070EC8">
      <w:pPr>
        <w:jc w:val="center"/>
        <w:rPr>
          <w:rFonts w:ascii="標楷體" w:eastAsia="標楷體" w:hAnsi="標楷體"/>
          <w:sz w:val="20"/>
          <w:szCs w:val="20"/>
        </w:rPr>
        <w:sectPr w:rsidR="00070EC8" w:rsidRPr="009B680A" w:rsidSect="00070EC8">
          <w:type w:val="continuous"/>
          <w:pgSz w:w="16840" w:h="11910" w:orient="landscape"/>
          <w:pgMar w:top="400" w:right="280" w:bottom="280" w:left="460" w:header="720" w:footer="720"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708"/>
        <w:gridCol w:w="2834"/>
        <w:gridCol w:w="1277"/>
        <w:gridCol w:w="2551"/>
        <w:gridCol w:w="2551"/>
        <w:gridCol w:w="3118"/>
        <w:gridCol w:w="1560"/>
        <w:gridCol w:w="425"/>
      </w:tblGrid>
      <w:tr w:rsidR="00070EC8" w:rsidRPr="009B680A" w14:paraId="4C201482" w14:textId="77777777" w:rsidTr="00D36D14">
        <w:trPr>
          <w:trHeight w:val="10801"/>
        </w:trPr>
        <w:tc>
          <w:tcPr>
            <w:tcW w:w="847" w:type="dxa"/>
            <w:vAlign w:val="center"/>
          </w:tcPr>
          <w:p w14:paraId="6AA1C079" w14:textId="77777777" w:rsidR="00070EC8" w:rsidRPr="009B680A" w:rsidRDefault="00070EC8" w:rsidP="00D36D14">
            <w:pPr>
              <w:pStyle w:val="TableParagraph"/>
              <w:spacing w:before="1"/>
              <w:ind w:left="480" w:firstLine="315"/>
              <w:jc w:val="center"/>
              <w:rPr>
                <w:rFonts w:ascii="標楷體" w:eastAsia="標楷體" w:hAnsi="標楷體"/>
                <w:b/>
                <w:sz w:val="20"/>
                <w:szCs w:val="20"/>
              </w:rPr>
            </w:pPr>
            <w:r w:rsidRPr="009B680A">
              <w:rPr>
                <w:rFonts w:ascii="標楷體" w:eastAsia="標楷體" w:hAnsi="標楷體"/>
                <w:b/>
                <w:spacing w:val="-10"/>
                <w:sz w:val="20"/>
                <w:szCs w:val="20"/>
              </w:rPr>
              <w:lastRenderedPageBreak/>
              <w:t>第</w:t>
            </w:r>
          </w:p>
          <w:p w14:paraId="5A61C7B5" w14:textId="77777777" w:rsidR="00070EC8" w:rsidRPr="009B680A" w:rsidRDefault="00070EC8" w:rsidP="00D36D14">
            <w:pPr>
              <w:pStyle w:val="TableParagraph"/>
              <w:spacing w:before="2"/>
              <w:ind w:left="480" w:firstLine="473"/>
              <w:jc w:val="center"/>
              <w:rPr>
                <w:rFonts w:ascii="標楷體" w:eastAsia="標楷體" w:hAnsi="標楷體"/>
                <w:b/>
                <w:w w:val="135"/>
                <w:sz w:val="20"/>
                <w:szCs w:val="20"/>
              </w:rPr>
            </w:pPr>
            <w:r w:rsidRPr="009B680A">
              <w:rPr>
                <w:rFonts w:ascii="標楷體" w:eastAsia="標楷體" w:hAnsi="標楷體"/>
                <w:b/>
                <w:w w:val="135"/>
                <w:sz w:val="20"/>
                <w:szCs w:val="20"/>
              </w:rPr>
              <w:t>(</w:t>
            </w:r>
            <w:r>
              <w:rPr>
                <w:rFonts w:ascii="標楷體" w:eastAsia="標楷體" w:hAnsi="標楷體"/>
                <w:b/>
                <w:spacing w:val="-5"/>
                <w:w w:val="105"/>
                <w:sz w:val="20"/>
                <w:szCs w:val="20"/>
              </w:rPr>
              <w:t>9</w:t>
            </w:r>
            <w:r w:rsidRPr="009B680A">
              <w:rPr>
                <w:rFonts w:ascii="標楷體" w:eastAsia="標楷體" w:hAnsi="標楷體"/>
                <w:b/>
                <w:w w:val="135"/>
                <w:sz w:val="20"/>
                <w:szCs w:val="20"/>
              </w:rPr>
              <w:t>)</w:t>
            </w:r>
          </w:p>
          <w:p w14:paraId="74375E37" w14:textId="77777777" w:rsidR="00070EC8" w:rsidRPr="009B680A" w:rsidRDefault="00070EC8" w:rsidP="00D36D14">
            <w:pPr>
              <w:pStyle w:val="TableParagraph"/>
              <w:spacing w:before="2"/>
              <w:ind w:left="480" w:firstLine="385"/>
              <w:jc w:val="center"/>
              <w:rPr>
                <w:rFonts w:ascii="標楷體" w:eastAsia="標楷體" w:hAnsi="標楷體"/>
                <w:b/>
                <w:sz w:val="20"/>
                <w:szCs w:val="20"/>
              </w:rPr>
            </w:pPr>
            <w:r w:rsidRPr="009B680A">
              <w:rPr>
                <w:rFonts w:ascii="標楷體" w:eastAsia="標楷體" w:hAnsi="標楷體"/>
                <w:b/>
                <w:spacing w:val="-10"/>
                <w:w w:val="120"/>
                <w:sz w:val="20"/>
                <w:szCs w:val="20"/>
              </w:rPr>
              <w:t>週</w:t>
            </w:r>
          </w:p>
          <w:p w14:paraId="0B2660AA" w14:textId="77777777" w:rsidR="00070EC8" w:rsidRPr="009B680A" w:rsidRDefault="00070EC8" w:rsidP="00D36D14">
            <w:pPr>
              <w:pStyle w:val="TableParagraph"/>
              <w:spacing w:before="2"/>
              <w:ind w:left="480" w:firstLine="473"/>
              <w:jc w:val="center"/>
              <w:rPr>
                <w:rFonts w:ascii="標楷體" w:eastAsia="標楷體" w:hAnsi="標楷體"/>
                <w:b/>
                <w:sz w:val="20"/>
                <w:szCs w:val="20"/>
              </w:rPr>
            </w:pPr>
            <w:r w:rsidRPr="009B680A">
              <w:rPr>
                <w:rFonts w:ascii="標楷體" w:eastAsia="標楷體" w:hAnsi="標楷體"/>
                <w:b/>
                <w:spacing w:val="-10"/>
                <w:w w:val="145"/>
                <w:sz w:val="20"/>
                <w:szCs w:val="20"/>
              </w:rPr>
              <w:t>-</w:t>
            </w:r>
          </w:p>
          <w:p w14:paraId="5A5716D3" w14:textId="77777777" w:rsidR="00070EC8" w:rsidRPr="009B680A" w:rsidRDefault="00070EC8" w:rsidP="00D36D14">
            <w:pPr>
              <w:pStyle w:val="TableParagraph"/>
              <w:spacing w:before="3"/>
              <w:ind w:left="480" w:firstLine="315"/>
              <w:jc w:val="center"/>
              <w:rPr>
                <w:rFonts w:ascii="標楷體" w:eastAsia="標楷體" w:hAnsi="標楷體"/>
                <w:b/>
                <w:sz w:val="20"/>
                <w:szCs w:val="20"/>
              </w:rPr>
            </w:pPr>
            <w:r w:rsidRPr="009B680A">
              <w:rPr>
                <w:rFonts w:ascii="標楷體" w:eastAsia="標楷體" w:hAnsi="標楷體"/>
                <w:b/>
                <w:spacing w:val="-10"/>
                <w:sz w:val="20"/>
                <w:szCs w:val="20"/>
              </w:rPr>
              <w:t>第</w:t>
            </w:r>
          </w:p>
          <w:p w14:paraId="5A1377EA" w14:textId="77777777" w:rsidR="00070EC8" w:rsidRPr="009B680A" w:rsidRDefault="00070EC8" w:rsidP="00D36D14">
            <w:pPr>
              <w:pStyle w:val="TableParagraph"/>
              <w:spacing w:before="2"/>
              <w:ind w:left="480" w:firstLine="473"/>
              <w:jc w:val="center"/>
              <w:rPr>
                <w:rFonts w:ascii="標楷體" w:eastAsia="標楷體" w:hAnsi="標楷體"/>
                <w:b/>
                <w:w w:val="135"/>
                <w:sz w:val="20"/>
                <w:szCs w:val="20"/>
              </w:rPr>
            </w:pPr>
            <w:r w:rsidRPr="009B680A">
              <w:rPr>
                <w:rFonts w:ascii="標楷體" w:eastAsia="標楷體" w:hAnsi="標楷體"/>
                <w:b/>
                <w:w w:val="135"/>
                <w:sz w:val="20"/>
                <w:szCs w:val="20"/>
              </w:rPr>
              <w:t>(</w:t>
            </w:r>
            <w:r>
              <w:rPr>
                <w:rFonts w:ascii="標楷體" w:eastAsia="標楷體" w:hAnsi="標楷體"/>
                <w:b/>
                <w:spacing w:val="-5"/>
                <w:w w:val="105"/>
                <w:sz w:val="20"/>
                <w:szCs w:val="20"/>
              </w:rPr>
              <w:t>13</w:t>
            </w:r>
            <w:r w:rsidRPr="009B680A">
              <w:rPr>
                <w:rFonts w:ascii="標楷體" w:eastAsia="標楷體" w:hAnsi="標楷體"/>
                <w:b/>
                <w:w w:val="135"/>
                <w:sz w:val="20"/>
                <w:szCs w:val="20"/>
              </w:rPr>
              <w:t>)</w:t>
            </w:r>
          </w:p>
          <w:p w14:paraId="37EC2EFD" w14:textId="77777777" w:rsidR="00070EC8" w:rsidRPr="009B680A" w:rsidRDefault="00070EC8" w:rsidP="00D36D14">
            <w:pPr>
              <w:pStyle w:val="TableParagraph"/>
              <w:spacing w:before="2"/>
              <w:ind w:left="480" w:firstLine="385"/>
              <w:jc w:val="center"/>
              <w:rPr>
                <w:rFonts w:ascii="標楷體" w:eastAsia="標楷體" w:hAnsi="標楷體"/>
                <w:b/>
                <w:sz w:val="20"/>
                <w:szCs w:val="20"/>
              </w:rPr>
            </w:pPr>
            <w:r w:rsidRPr="009B680A">
              <w:rPr>
                <w:rFonts w:ascii="標楷體" w:eastAsia="標楷體" w:hAnsi="標楷體"/>
                <w:b/>
                <w:spacing w:val="-10"/>
                <w:w w:val="120"/>
                <w:sz w:val="20"/>
                <w:szCs w:val="20"/>
              </w:rPr>
              <w:t>週</w:t>
            </w:r>
          </w:p>
        </w:tc>
        <w:tc>
          <w:tcPr>
            <w:tcW w:w="708" w:type="dxa"/>
          </w:tcPr>
          <w:p w14:paraId="7AD377B9" w14:textId="77777777" w:rsidR="00070EC8" w:rsidRPr="009B680A" w:rsidRDefault="00070EC8" w:rsidP="00D36D14">
            <w:pPr>
              <w:pStyle w:val="TableParagraph"/>
              <w:spacing w:before="48" w:line="302" w:lineRule="auto"/>
              <w:ind w:left="480" w:right="122" w:firstLine="336"/>
              <w:rPr>
                <w:rFonts w:ascii="標楷體" w:eastAsia="標楷體" w:hAnsi="標楷體"/>
                <w:sz w:val="20"/>
                <w:szCs w:val="20"/>
              </w:rPr>
            </w:pPr>
            <w:r w:rsidRPr="009B680A">
              <w:rPr>
                <w:rFonts w:ascii="標楷體" w:eastAsia="標楷體" w:hAnsi="標楷體"/>
                <w:spacing w:val="-4"/>
                <w:sz w:val="20"/>
                <w:szCs w:val="20"/>
              </w:rPr>
              <w:t xml:space="preserve">Stor </w:t>
            </w:r>
            <w:r w:rsidRPr="009B680A">
              <w:rPr>
                <w:rFonts w:ascii="標楷體" w:eastAsia="標楷體" w:hAnsi="標楷體"/>
                <w:spacing w:val="-10"/>
                <w:sz w:val="20"/>
                <w:szCs w:val="20"/>
              </w:rPr>
              <w:t xml:space="preserve">y </w:t>
            </w:r>
            <w:r w:rsidRPr="009B680A">
              <w:rPr>
                <w:rFonts w:ascii="標楷體" w:eastAsia="標楷體" w:hAnsi="標楷體"/>
                <w:spacing w:val="-4"/>
                <w:sz w:val="20"/>
                <w:szCs w:val="20"/>
              </w:rPr>
              <w:t>time</w:t>
            </w:r>
          </w:p>
        </w:tc>
        <w:tc>
          <w:tcPr>
            <w:tcW w:w="2834" w:type="dxa"/>
            <w:shd w:val="clear" w:color="auto" w:fill="F1F1F1"/>
          </w:tcPr>
          <w:p w14:paraId="1DA4EFEB" w14:textId="77777777" w:rsidR="00070EC8" w:rsidRPr="009B680A" w:rsidRDefault="00070EC8" w:rsidP="00D36D14">
            <w:pPr>
              <w:pStyle w:val="TableParagraph"/>
              <w:spacing w:before="28"/>
              <w:ind w:left="480" w:firstLine="333"/>
              <w:rPr>
                <w:rFonts w:ascii="標楷體" w:eastAsia="標楷體" w:hAnsi="標楷體"/>
                <w:b/>
                <w:sz w:val="20"/>
                <w:szCs w:val="20"/>
              </w:rPr>
            </w:pPr>
            <w:r w:rsidRPr="009B680A">
              <w:rPr>
                <w:rFonts w:ascii="標楷體" w:eastAsia="標楷體" w:hAnsi="標楷體"/>
                <w:b/>
                <w:color w:val="000000"/>
                <w:spacing w:val="-5"/>
                <w:sz w:val="20"/>
                <w:szCs w:val="20"/>
                <w:shd w:val="clear" w:color="auto" w:fill="D9D9D9"/>
              </w:rPr>
              <w:t>語文</w:t>
            </w:r>
          </w:p>
          <w:p w14:paraId="5B94B9A6" w14:textId="77777777" w:rsidR="00070EC8" w:rsidRPr="009B680A" w:rsidRDefault="00070EC8" w:rsidP="00D36D14">
            <w:pPr>
              <w:pStyle w:val="TableParagraph"/>
              <w:spacing w:before="66" w:line="333" w:lineRule="auto"/>
              <w:ind w:left="480" w:right="115" w:firstLine="350"/>
              <w:rPr>
                <w:rFonts w:ascii="標楷體" w:eastAsia="標楷體" w:hAnsi="標楷體"/>
                <w:sz w:val="20"/>
                <w:szCs w:val="20"/>
                <w:lang w:eastAsia="zh-TW"/>
              </w:rPr>
            </w:pPr>
            <w:r w:rsidRPr="009B680A">
              <w:rPr>
                <w:rFonts w:ascii="標楷體" w:eastAsia="標楷體" w:hAnsi="標楷體"/>
                <w:sz w:val="20"/>
                <w:szCs w:val="20"/>
                <w:lang w:eastAsia="zh-TW"/>
              </w:rPr>
              <w:t>1-Ⅰ-3</w:t>
            </w:r>
            <w:r w:rsidRPr="009B680A">
              <w:rPr>
                <w:rFonts w:ascii="標楷體" w:eastAsia="標楷體" w:hAnsi="標楷體"/>
                <w:spacing w:val="-22"/>
                <w:sz w:val="20"/>
                <w:szCs w:val="20"/>
                <w:lang w:eastAsia="zh-TW"/>
              </w:rPr>
              <w:t xml:space="preserve"> 能</w:t>
            </w:r>
            <w:r w:rsidRPr="009B680A">
              <w:rPr>
                <w:rFonts w:ascii="標楷體" w:eastAsia="標楷體" w:hAnsi="標楷體"/>
                <w:color w:val="FF0000"/>
                <w:sz w:val="20"/>
                <w:szCs w:val="20"/>
                <w:lang w:eastAsia="zh-TW"/>
              </w:rPr>
              <w:t>理解</w:t>
            </w:r>
            <w:r w:rsidRPr="009B680A">
              <w:rPr>
                <w:rFonts w:ascii="標楷體" w:eastAsia="標楷體" w:hAnsi="標楷體"/>
                <w:sz w:val="20"/>
                <w:szCs w:val="20"/>
                <w:lang w:eastAsia="zh-TW"/>
              </w:rPr>
              <w:t>話語、詩歌、</w:t>
            </w:r>
            <w:r w:rsidRPr="009B680A">
              <w:rPr>
                <w:rFonts w:ascii="標楷體" w:eastAsia="標楷體" w:hAnsi="標楷體"/>
                <w:spacing w:val="-2"/>
                <w:sz w:val="20"/>
                <w:szCs w:val="20"/>
                <w:lang w:eastAsia="zh-TW"/>
              </w:rPr>
              <w:t>故事的訊息，有適切的表情跟肢體語言。</w:t>
            </w:r>
          </w:p>
          <w:p w14:paraId="73A306BE" w14:textId="77777777" w:rsidR="00070EC8" w:rsidRPr="009B680A" w:rsidRDefault="00070EC8" w:rsidP="00D36D14">
            <w:pPr>
              <w:pStyle w:val="TableParagraph"/>
              <w:ind w:firstLine="350"/>
              <w:rPr>
                <w:rFonts w:ascii="標楷體" w:eastAsia="標楷體" w:hAnsi="標楷體"/>
                <w:b/>
                <w:sz w:val="20"/>
                <w:szCs w:val="20"/>
                <w:lang w:eastAsia="zh-TW"/>
              </w:rPr>
            </w:pPr>
          </w:p>
          <w:p w14:paraId="5046A760" w14:textId="77777777" w:rsidR="00070EC8" w:rsidRPr="009B680A" w:rsidRDefault="00070EC8" w:rsidP="00D36D14">
            <w:pPr>
              <w:pStyle w:val="TableParagraph"/>
              <w:spacing w:before="284"/>
              <w:ind w:firstLine="350"/>
              <w:rPr>
                <w:rFonts w:ascii="標楷體" w:eastAsia="標楷體" w:hAnsi="標楷體"/>
                <w:b/>
                <w:sz w:val="20"/>
                <w:szCs w:val="20"/>
                <w:lang w:eastAsia="zh-TW"/>
              </w:rPr>
            </w:pPr>
          </w:p>
          <w:p w14:paraId="418FED8F" w14:textId="77777777" w:rsidR="00070EC8" w:rsidRPr="009B680A" w:rsidRDefault="00070EC8">
            <w:pPr>
              <w:pStyle w:val="TableParagraph"/>
              <w:numPr>
                <w:ilvl w:val="2"/>
                <w:numId w:val="29"/>
              </w:numPr>
              <w:tabs>
                <w:tab w:val="left" w:pos="757"/>
              </w:tabs>
              <w:spacing w:line="331" w:lineRule="auto"/>
              <w:ind w:left="480" w:right="263"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以正確發音流利的</w:t>
            </w:r>
            <w:r w:rsidRPr="009B680A">
              <w:rPr>
                <w:rFonts w:ascii="標楷體" w:eastAsia="標楷體" w:hAnsi="標楷體"/>
                <w:color w:val="FF0000"/>
                <w:spacing w:val="-2"/>
                <w:sz w:val="20"/>
                <w:szCs w:val="20"/>
                <w:lang w:eastAsia="zh-TW"/>
              </w:rPr>
              <w:t>說出</w:t>
            </w:r>
            <w:r w:rsidRPr="009B680A">
              <w:rPr>
                <w:rFonts w:ascii="標楷體" w:eastAsia="標楷體" w:hAnsi="標楷體"/>
                <w:spacing w:val="-2"/>
                <w:sz w:val="20"/>
                <w:szCs w:val="20"/>
                <w:lang w:eastAsia="zh-TW"/>
              </w:rPr>
              <w:t>語意完整的話。</w:t>
            </w:r>
          </w:p>
          <w:p w14:paraId="49995F11" w14:textId="77777777" w:rsidR="00070EC8" w:rsidRPr="009B680A" w:rsidRDefault="00070EC8">
            <w:pPr>
              <w:pStyle w:val="TableParagraph"/>
              <w:numPr>
                <w:ilvl w:val="2"/>
                <w:numId w:val="29"/>
              </w:numPr>
              <w:tabs>
                <w:tab w:val="left" w:pos="757"/>
              </w:tabs>
              <w:spacing w:before="3"/>
              <w:ind w:left="480" w:firstLine="343"/>
              <w:rPr>
                <w:rFonts w:ascii="標楷體" w:eastAsia="標楷體" w:hAnsi="標楷體"/>
                <w:sz w:val="20"/>
                <w:szCs w:val="20"/>
              </w:rPr>
            </w:pPr>
            <w:r w:rsidRPr="009B680A">
              <w:rPr>
                <w:rFonts w:ascii="標楷體" w:eastAsia="標楷體" w:hAnsi="標楷體"/>
                <w:color w:val="FF0000"/>
                <w:spacing w:val="-2"/>
                <w:sz w:val="20"/>
                <w:szCs w:val="20"/>
              </w:rPr>
              <w:t>說出</w:t>
            </w:r>
            <w:r w:rsidRPr="009B680A">
              <w:rPr>
                <w:rFonts w:ascii="標楷體" w:eastAsia="標楷體" w:hAnsi="標楷體"/>
                <w:spacing w:val="-4"/>
                <w:sz w:val="20"/>
                <w:szCs w:val="20"/>
              </w:rPr>
              <w:t>所聽聞的內容。</w:t>
            </w:r>
          </w:p>
          <w:p w14:paraId="1BE0DA08" w14:textId="77777777" w:rsidR="00070EC8" w:rsidRPr="009B680A" w:rsidRDefault="00070EC8">
            <w:pPr>
              <w:pStyle w:val="TableParagraph"/>
              <w:numPr>
                <w:ilvl w:val="2"/>
                <w:numId w:val="29"/>
              </w:numPr>
              <w:tabs>
                <w:tab w:val="left" w:pos="757"/>
              </w:tabs>
              <w:spacing w:before="100" w:line="331" w:lineRule="auto"/>
              <w:ind w:left="480" w:right="114"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與他人交談時，能適當的提問、合宜的</w:t>
            </w:r>
            <w:r w:rsidRPr="009B680A">
              <w:rPr>
                <w:rFonts w:ascii="標楷體" w:eastAsia="標楷體" w:hAnsi="標楷體"/>
                <w:color w:val="FF0000"/>
                <w:spacing w:val="-2"/>
                <w:sz w:val="20"/>
                <w:szCs w:val="20"/>
                <w:lang w:eastAsia="zh-TW"/>
              </w:rPr>
              <w:t>回答</w:t>
            </w:r>
            <w:r w:rsidRPr="009B680A">
              <w:rPr>
                <w:rFonts w:ascii="標楷體" w:eastAsia="標楷體" w:hAnsi="標楷體"/>
                <w:spacing w:val="-2"/>
                <w:sz w:val="20"/>
                <w:szCs w:val="20"/>
                <w:lang w:eastAsia="zh-TW"/>
              </w:rPr>
              <w:t>，並分</w:t>
            </w:r>
            <w:r w:rsidRPr="009B680A">
              <w:rPr>
                <w:rFonts w:ascii="標楷體" w:eastAsia="標楷體" w:hAnsi="標楷體"/>
                <w:spacing w:val="-4"/>
                <w:sz w:val="20"/>
                <w:szCs w:val="20"/>
                <w:lang w:eastAsia="zh-TW"/>
              </w:rPr>
              <w:t>享想法。</w:t>
            </w:r>
          </w:p>
        </w:tc>
        <w:tc>
          <w:tcPr>
            <w:tcW w:w="1277" w:type="dxa"/>
            <w:shd w:val="clear" w:color="auto" w:fill="F1F1F1"/>
          </w:tcPr>
          <w:p w14:paraId="1C1929FE" w14:textId="77777777" w:rsidR="00070EC8" w:rsidRPr="009B680A" w:rsidRDefault="00070EC8">
            <w:pPr>
              <w:pStyle w:val="TableParagraph"/>
              <w:numPr>
                <w:ilvl w:val="0"/>
                <w:numId w:val="28"/>
              </w:numPr>
              <w:tabs>
                <w:tab w:val="left" w:pos="312"/>
              </w:tabs>
              <w:spacing w:before="59" w:line="331" w:lineRule="auto"/>
              <w:ind w:left="480" w:right="153" w:firstLine="336"/>
              <w:rPr>
                <w:rFonts w:ascii="標楷體" w:eastAsia="標楷體" w:hAnsi="標楷體"/>
                <w:sz w:val="20"/>
                <w:szCs w:val="20"/>
              </w:rPr>
            </w:pPr>
            <w:r w:rsidRPr="009B680A">
              <w:rPr>
                <w:rFonts w:ascii="標楷體" w:eastAsia="標楷體" w:hAnsi="標楷體"/>
                <w:color w:val="006FC0"/>
                <w:spacing w:val="-4"/>
                <w:sz w:val="20"/>
                <w:szCs w:val="20"/>
              </w:rPr>
              <w:t>教室用語</w:t>
            </w:r>
            <w:r w:rsidRPr="009B680A">
              <w:rPr>
                <w:rFonts w:ascii="標楷體" w:eastAsia="標楷體" w:hAnsi="標楷體"/>
                <w:color w:val="006FC0"/>
                <w:spacing w:val="-6"/>
                <w:sz w:val="20"/>
                <w:szCs w:val="20"/>
              </w:rPr>
              <w:t>練習</w:t>
            </w:r>
          </w:p>
          <w:p w14:paraId="0C6CBAE3" w14:textId="77777777" w:rsidR="00070EC8" w:rsidRPr="009B680A" w:rsidRDefault="00070EC8" w:rsidP="00D36D14">
            <w:pPr>
              <w:pStyle w:val="TableParagraph"/>
              <w:ind w:firstLine="350"/>
              <w:rPr>
                <w:rFonts w:ascii="標楷體" w:eastAsia="標楷體" w:hAnsi="標楷體"/>
                <w:b/>
                <w:sz w:val="20"/>
                <w:szCs w:val="20"/>
              </w:rPr>
            </w:pPr>
          </w:p>
          <w:p w14:paraId="424A4020" w14:textId="77777777" w:rsidR="00070EC8" w:rsidRPr="009B680A" w:rsidRDefault="00070EC8" w:rsidP="00D36D14">
            <w:pPr>
              <w:pStyle w:val="TableParagraph"/>
              <w:ind w:firstLine="350"/>
              <w:rPr>
                <w:rFonts w:ascii="標楷體" w:eastAsia="標楷體" w:hAnsi="標楷體"/>
                <w:b/>
                <w:sz w:val="20"/>
                <w:szCs w:val="20"/>
              </w:rPr>
            </w:pPr>
          </w:p>
          <w:p w14:paraId="358AE52A" w14:textId="77777777" w:rsidR="00070EC8" w:rsidRPr="009B680A" w:rsidRDefault="00070EC8" w:rsidP="00D36D14">
            <w:pPr>
              <w:pStyle w:val="TableParagraph"/>
              <w:ind w:firstLine="350"/>
              <w:rPr>
                <w:rFonts w:ascii="標楷體" w:eastAsia="標楷體" w:hAnsi="標楷體"/>
                <w:b/>
                <w:sz w:val="20"/>
                <w:szCs w:val="20"/>
              </w:rPr>
            </w:pPr>
          </w:p>
          <w:p w14:paraId="2C86586C" w14:textId="77777777" w:rsidR="00070EC8" w:rsidRPr="009B680A" w:rsidRDefault="00070EC8" w:rsidP="00D36D14">
            <w:pPr>
              <w:pStyle w:val="TableParagraph"/>
              <w:spacing w:before="219"/>
              <w:ind w:firstLine="350"/>
              <w:rPr>
                <w:rFonts w:ascii="標楷體" w:eastAsia="標楷體" w:hAnsi="標楷體"/>
                <w:b/>
                <w:sz w:val="20"/>
                <w:szCs w:val="20"/>
              </w:rPr>
            </w:pPr>
          </w:p>
          <w:p w14:paraId="38FAEABF" w14:textId="77777777" w:rsidR="00070EC8" w:rsidRPr="009B680A" w:rsidRDefault="00070EC8">
            <w:pPr>
              <w:pStyle w:val="TableParagraph"/>
              <w:numPr>
                <w:ilvl w:val="0"/>
                <w:numId w:val="28"/>
              </w:numPr>
              <w:tabs>
                <w:tab w:val="left" w:pos="312"/>
              </w:tabs>
              <w:ind w:left="480" w:firstLine="329"/>
              <w:rPr>
                <w:rFonts w:ascii="標楷體" w:eastAsia="標楷體" w:hAnsi="標楷體"/>
                <w:sz w:val="20"/>
                <w:szCs w:val="20"/>
              </w:rPr>
            </w:pPr>
            <w:r w:rsidRPr="009B680A">
              <w:rPr>
                <w:rFonts w:ascii="標楷體" w:eastAsia="標楷體" w:hAnsi="標楷體"/>
                <w:color w:val="006FC0"/>
                <w:spacing w:val="-6"/>
                <w:sz w:val="20"/>
                <w:szCs w:val="20"/>
              </w:rPr>
              <w:t>繪本</w:t>
            </w:r>
          </w:p>
          <w:p w14:paraId="0D0C6E1E" w14:textId="77777777" w:rsidR="00070EC8" w:rsidRPr="009B680A" w:rsidRDefault="00070EC8" w:rsidP="00D36D14">
            <w:pPr>
              <w:pStyle w:val="TableParagraph"/>
              <w:ind w:firstLine="350"/>
              <w:rPr>
                <w:rFonts w:ascii="標楷體" w:eastAsia="標楷體" w:hAnsi="標楷體"/>
                <w:b/>
                <w:sz w:val="20"/>
                <w:szCs w:val="20"/>
              </w:rPr>
            </w:pPr>
          </w:p>
          <w:p w14:paraId="30E92860" w14:textId="77777777" w:rsidR="00070EC8" w:rsidRPr="009B680A" w:rsidRDefault="00070EC8" w:rsidP="00D36D14">
            <w:pPr>
              <w:pStyle w:val="TableParagraph"/>
              <w:ind w:firstLine="350"/>
              <w:rPr>
                <w:rFonts w:ascii="標楷體" w:eastAsia="標楷體" w:hAnsi="標楷體"/>
                <w:b/>
                <w:sz w:val="20"/>
                <w:szCs w:val="20"/>
              </w:rPr>
            </w:pPr>
          </w:p>
          <w:p w14:paraId="7BBEBC8B" w14:textId="77777777" w:rsidR="00070EC8" w:rsidRPr="009B680A" w:rsidRDefault="00070EC8" w:rsidP="00D36D14">
            <w:pPr>
              <w:pStyle w:val="TableParagraph"/>
              <w:ind w:firstLine="350"/>
              <w:rPr>
                <w:rFonts w:ascii="標楷體" w:eastAsia="標楷體" w:hAnsi="標楷體"/>
                <w:b/>
                <w:sz w:val="20"/>
                <w:szCs w:val="20"/>
              </w:rPr>
            </w:pPr>
          </w:p>
          <w:p w14:paraId="5F54203F" w14:textId="77777777" w:rsidR="00070EC8" w:rsidRPr="009B680A" w:rsidRDefault="00070EC8" w:rsidP="00D36D14">
            <w:pPr>
              <w:pStyle w:val="TableParagraph"/>
              <w:ind w:firstLine="350"/>
              <w:rPr>
                <w:rFonts w:ascii="標楷體" w:eastAsia="標楷體" w:hAnsi="標楷體"/>
                <w:b/>
                <w:sz w:val="20"/>
                <w:szCs w:val="20"/>
              </w:rPr>
            </w:pPr>
          </w:p>
          <w:p w14:paraId="3966058D" w14:textId="77777777" w:rsidR="00070EC8" w:rsidRPr="009B680A" w:rsidRDefault="00070EC8" w:rsidP="00D36D14">
            <w:pPr>
              <w:pStyle w:val="TableParagraph"/>
              <w:ind w:firstLine="350"/>
              <w:rPr>
                <w:rFonts w:ascii="標楷體" w:eastAsia="標楷體" w:hAnsi="標楷體"/>
                <w:b/>
                <w:sz w:val="20"/>
                <w:szCs w:val="20"/>
              </w:rPr>
            </w:pPr>
          </w:p>
          <w:p w14:paraId="19EFC4F2" w14:textId="77777777" w:rsidR="00070EC8" w:rsidRPr="009B680A" w:rsidRDefault="00070EC8" w:rsidP="00D36D14">
            <w:pPr>
              <w:pStyle w:val="TableParagraph"/>
              <w:spacing w:before="245"/>
              <w:ind w:firstLine="350"/>
              <w:rPr>
                <w:rFonts w:ascii="標楷體" w:eastAsia="標楷體" w:hAnsi="標楷體"/>
                <w:b/>
                <w:sz w:val="20"/>
                <w:szCs w:val="20"/>
              </w:rPr>
            </w:pPr>
          </w:p>
          <w:p w14:paraId="1E633FC6" w14:textId="77777777" w:rsidR="00070EC8" w:rsidRPr="009B680A" w:rsidRDefault="00070EC8">
            <w:pPr>
              <w:pStyle w:val="TableParagraph"/>
              <w:numPr>
                <w:ilvl w:val="0"/>
                <w:numId w:val="28"/>
              </w:numPr>
              <w:tabs>
                <w:tab w:val="left" w:pos="312"/>
              </w:tabs>
              <w:spacing w:line="333" w:lineRule="auto"/>
              <w:ind w:left="480" w:right="101" w:firstLine="287"/>
              <w:rPr>
                <w:rFonts w:ascii="標楷體" w:eastAsia="標楷體" w:hAnsi="標楷體"/>
                <w:sz w:val="20"/>
                <w:szCs w:val="20"/>
              </w:rPr>
            </w:pPr>
            <w:r w:rsidRPr="009B680A">
              <w:rPr>
                <w:rFonts w:ascii="標楷體" w:eastAsia="標楷體" w:hAnsi="標楷體"/>
                <w:color w:val="006FC0"/>
                <w:spacing w:val="-18"/>
                <w:sz w:val="20"/>
                <w:szCs w:val="20"/>
              </w:rPr>
              <w:t xml:space="preserve">介紹 </w:t>
            </w:r>
            <w:r w:rsidRPr="009B680A">
              <w:rPr>
                <w:rFonts w:ascii="標楷體" w:eastAsia="標楷體" w:hAnsi="標楷體"/>
                <w:color w:val="006FC0"/>
                <w:spacing w:val="-2"/>
                <w:sz w:val="20"/>
                <w:szCs w:val="20"/>
              </w:rPr>
              <w:t xml:space="preserve">What </w:t>
            </w:r>
            <w:r w:rsidRPr="009B680A">
              <w:rPr>
                <w:rFonts w:ascii="標楷體" w:eastAsia="標楷體" w:hAnsi="標楷體"/>
                <w:color w:val="006FC0"/>
                <w:sz w:val="20"/>
                <w:szCs w:val="20"/>
              </w:rPr>
              <w:t>do you</w:t>
            </w:r>
            <w:r w:rsidRPr="009B680A">
              <w:rPr>
                <w:rFonts w:ascii="標楷體" w:eastAsia="標楷體" w:hAnsi="標楷體"/>
                <w:color w:val="006FC0"/>
                <w:spacing w:val="40"/>
                <w:sz w:val="20"/>
                <w:szCs w:val="20"/>
              </w:rPr>
              <w:t xml:space="preserve"> </w:t>
            </w:r>
            <w:r w:rsidRPr="009B680A">
              <w:rPr>
                <w:rFonts w:ascii="標楷體" w:eastAsia="標楷體" w:hAnsi="標楷體"/>
                <w:color w:val="006FC0"/>
                <w:spacing w:val="-4"/>
                <w:sz w:val="20"/>
                <w:szCs w:val="20"/>
              </w:rPr>
              <w:t>see?</w:t>
            </w:r>
          </w:p>
          <w:p w14:paraId="609249D2" w14:textId="77777777" w:rsidR="00070EC8" w:rsidRPr="009B680A" w:rsidRDefault="00070EC8" w:rsidP="00D36D14">
            <w:pPr>
              <w:pStyle w:val="TableParagraph"/>
              <w:spacing w:line="256" w:lineRule="exact"/>
              <w:ind w:left="480" w:firstLine="336"/>
              <w:rPr>
                <w:rFonts w:ascii="標楷體" w:eastAsia="標楷體" w:hAnsi="標楷體"/>
                <w:sz w:val="20"/>
                <w:szCs w:val="20"/>
              </w:rPr>
            </w:pPr>
            <w:r w:rsidRPr="009B680A">
              <w:rPr>
                <w:rFonts w:ascii="標楷體" w:eastAsia="標楷體" w:hAnsi="標楷體"/>
                <w:color w:val="006FC0"/>
                <w:spacing w:val="-4"/>
                <w:sz w:val="20"/>
                <w:szCs w:val="20"/>
              </w:rPr>
              <w:t>句型及用法</w:t>
            </w:r>
          </w:p>
          <w:p w14:paraId="6726F4A6" w14:textId="77777777" w:rsidR="00070EC8" w:rsidRPr="009B680A" w:rsidRDefault="00070EC8">
            <w:pPr>
              <w:pStyle w:val="TableParagraph"/>
              <w:numPr>
                <w:ilvl w:val="0"/>
                <w:numId w:val="28"/>
              </w:numPr>
              <w:tabs>
                <w:tab w:val="left" w:pos="312"/>
              </w:tabs>
              <w:spacing w:before="100" w:line="331" w:lineRule="auto"/>
              <w:ind w:left="480" w:right="152" w:firstLine="305"/>
              <w:rPr>
                <w:rFonts w:ascii="標楷體" w:eastAsia="標楷體" w:hAnsi="標楷體"/>
                <w:sz w:val="20"/>
                <w:szCs w:val="20"/>
              </w:rPr>
            </w:pPr>
            <w:r w:rsidRPr="009B680A">
              <w:rPr>
                <w:rFonts w:ascii="標楷體" w:eastAsia="標楷體" w:hAnsi="標楷體"/>
                <w:color w:val="006FC0"/>
                <w:spacing w:val="-13"/>
                <w:sz w:val="20"/>
                <w:szCs w:val="20"/>
              </w:rPr>
              <w:t xml:space="preserve">介紹 </w:t>
            </w:r>
            <w:r w:rsidRPr="009B680A">
              <w:rPr>
                <w:rFonts w:ascii="標楷體" w:eastAsia="標楷體" w:hAnsi="標楷體"/>
                <w:color w:val="006FC0"/>
                <w:sz w:val="20"/>
                <w:szCs w:val="20"/>
              </w:rPr>
              <w:t xml:space="preserve">How </w:t>
            </w:r>
            <w:r w:rsidRPr="009B680A">
              <w:rPr>
                <w:rFonts w:ascii="標楷體" w:eastAsia="標楷體" w:hAnsi="標楷體"/>
                <w:color w:val="006FC0"/>
                <w:spacing w:val="-4"/>
                <w:sz w:val="20"/>
                <w:szCs w:val="20"/>
              </w:rPr>
              <w:t xml:space="preserve">many </w:t>
            </w:r>
            <w:r w:rsidRPr="009B680A">
              <w:rPr>
                <w:rFonts w:ascii="標楷體" w:eastAsia="標楷體" w:hAnsi="標楷體"/>
                <w:color w:val="006FC0"/>
                <w:spacing w:val="-2"/>
                <w:sz w:val="20"/>
                <w:szCs w:val="20"/>
                <w:u w:val="single" w:color="006FC0"/>
              </w:rPr>
              <w:t>apples</w:t>
            </w:r>
            <w:r w:rsidRPr="009B680A">
              <w:rPr>
                <w:rFonts w:ascii="標楷體" w:eastAsia="標楷體" w:hAnsi="標楷體"/>
                <w:color w:val="006FC0"/>
                <w:spacing w:val="-2"/>
                <w:sz w:val="20"/>
                <w:szCs w:val="20"/>
              </w:rPr>
              <w:t xml:space="preserve"> </w:t>
            </w:r>
            <w:r w:rsidRPr="009B680A">
              <w:rPr>
                <w:rFonts w:ascii="標楷體" w:eastAsia="標楷體" w:hAnsi="標楷體"/>
                <w:color w:val="006FC0"/>
                <w:spacing w:val="-4"/>
                <w:sz w:val="20"/>
                <w:szCs w:val="20"/>
              </w:rPr>
              <w:t xml:space="preserve">(are </w:t>
            </w:r>
            <w:r w:rsidRPr="009B680A">
              <w:rPr>
                <w:rFonts w:ascii="標楷體" w:eastAsia="標楷體" w:hAnsi="標楷體"/>
                <w:color w:val="006FC0"/>
                <w:sz w:val="20"/>
                <w:szCs w:val="20"/>
              </w:rPr>
              <w:t>there)</w:t>
            </w:r>
            <w:r w:rsidRPr="009B680A">
              <w:rPr>
                <w:rFonts w:ascii="標楷體" w:eastAsia="標楷體" w:hAnsi="標楷體"/>
                <w:color w:val="006FC0"/>
                <w:spacing w:val="-9"/>
                <w:sz w:val="20"/>
                <w:szCs w:val="20"/>
              </w:rPr>
              <w:t>? 句</w:t>
            </w:r>
            <w:r w:rsidRPr="009B680A">
              <w:rPr>
                <w:rFonts w:ascii="標楷體" w:eastAsia="標楷體" w:hAnsi="標楷體"/>
                <w:color w:val="006FC0"/>
                <w:spacing w:val="-4"/>
                <w:sz w:val="20"/>
                <w:szCs w:val="20"/>
              </w:rPr>
              <w:t xml:space="preserve">型及用法 </w:t>
            </w:r>
            <w:r w:rsidRPr="009B680A">
              <w:rPr>
                <w:rFonts w:ascii="標楷體" w:eastAsia="標楷體" w:hAnsi="標楷體"/>
                <w:color w:val="006FC0"/>
                <w:spacing w:val="-2"/>
                <w:sz w:val="20"/>
                <w:szCs w:val="20"/>
              </w:rPr>
              <w:t>帶入字</w:t>
            </w:r>
            <w:r w:rsidRPr="009B680A">
              <w:rPr>
                <w:rFonts w:ascii="標楷體" w:eastAsia="標楷體" w:hAnsi="標楷體"/>
                <w:color w:val="006FC0"/>
                <w:spacing w:val="-2"/>
                <w:sz w:val="20"/>
                <w:szCs w:val="20"/>
              </w:rPr>
              <w:lastRenderedPageBreak/>
              <w:t>母代</w:t>
            </w:r>
            <w:r w:rsidRPr="009B680A">
              <w:rPr>
                <w:rFonts w:ascii="標楷體" w:eastAsia="標楷體" w:hAnsi="標楷體"/>
                <w:color w:val="006FC0"/>
                <w:spacing w:val="-4"/>
                <w:sz w:val="20"/>
                <w:szCs w:val="20"/>
              </w:rPr>
              <w:t xml:space="preserve">表單字： </w:t>
            </w:r>
            <w:r w:rsidRPr="009B680A">
              <w:rPr>
                <w:rFonts w:ascii="標楷體" w:eastAsia="標楷體" w:hAnsi="標楷體"/>
                <w:color w:val="006FC0"/>
                <w:spacing w:val="-2"/>
                <w:sz w:val="20"/>
                <w:szCs w:val="20"/>
              </w:rPr>
              <w:t xml:space="preserve">apple, </w:t>
            </w:r>
            <w:r w:rsidRPr="009B680A">
              <w:rPr>
                <w:rFonts w:ascii="標楷體" w:eastAsia="標楷體" w:hAnsi="標楷體"/>
                <w:color w:val="006FC0"/>
                <w:sz w:val="20"/>
                <w:szCs w:val="20"/>
              </w:rPr>
              <w:t>bag</w:t>
            </w:r>
            <w:r w:rsidRPr="009B680A">
              <w:rPr>
                <w:rFonts w:ascii="標楷體" w:eastAsia="標楷體" w:hAnsi="標楷體"/>
                <w:color w:val="006FC0"/>
                <w:spacing w:val="-1"/>
                <w:sz w:val="20"/>
                <w:szCs w:val="20"/>
              </w:rPr>
              <w:t xml:space="preserve">, </w:t>
            </w:r>
            <w:r w:rsidRPr="009B680A">
              <w:rPr>
                <w:rFonts w:ascii="標楷體" w:eastAsia="標楷體" w:hAnsi="標楷體"/>
                <w:color w:val="006FC0"/>
                <w:spacing w:val="-4"/>
                <w:sz w:val="20"/>
                <w:szCs w:val="20"/>
              </w:rPr>
              <w:t>cat，</w:t>
            </w:r>
          </w:p>
          <w:p w14:paraId="5C846BB4" w14:textId="77777777" w:rsidR="00070EC8" w:rsidRPr="009B680A" w:rsidRDefault="00070EC8" w:rsidP="00D36D14">
            <w:pPr>
              <w:pStyle w:val="TableParagraph"/>
              <w:spacing w:before="12"/>
              <w:ind w:left="480" w:firstLine="336"/>
              <w:rPr>
                <w:rFonts w:ascii="標楷體" w:eastAsia="標楷體" w:hAnsi="標楷體"/>
                <w:sz w:val="20"/>
                <w:szCs w:val="20"/>
              </w:rPr>
            </w:pPr>
            <w:r w:rsidRPr="009B680A">
              <w:rPr>
                <w:rFonts w:ascii="標楷體" w:eastAsia="標楷體" w:hAnsi="標楷體"/>
                <w:color w:val="006FC0"/>
                <w:spacing w:val="-4"/>
                <w:sz w:val="20"/>
                <w:szCs w:val="20"/>
              </w:rPr>
              <w:t>及補充延伸</w:t>
            </w:r>
          </w:p>
        </w:tc>
        <w:tc>
          <w:tcPr>
            <w:tcW w:w="2551" w:type="dxa"/>
            <w:shd w:val="clear" w:color="auto" w:fill="F1F1F1"/>
          </w:tcPr>
          <w:p w14:paraId="5F24CBB4" w14:textId="77777777" w:rsidR="00070EC8" w:rsidRPr="009B680A" w:rsidRDefault="00070EC8">
            <w:pPr>
              <w:pStyle w:val="TableParagraph"/>
              <w:numPr>
                <w:ilvl w:val="0"/>
                <w:numId w:val="27"/>
              </w:numPr>
              <w:tabs>
                <w:tab w:val="left" w:pos="310"/>
              </w:tabs>
              <w:spacing w:before="59"/>
              <w:ind w:left="480" w:firstLine="343"/>
              <w:rPr>
                <w:rFonts w:ascii="標楷體" w:eastAsia="標楷體" w:hAnsi="標楷體"/>
                <w:sz w:val="20"/>
                <w:szCs w:val="20"/>
              </w:rPr>
            </w:pPr>
            <w:r w:rsidRPr="009B680A">
              <w:rPr>
                <w:rFonts w:ascii="標楷體" w:eastAsia="標楷體" w:hAnsi="標楷體"/>
                <w:color w:val="FF0000"/>
                <w:spacing w:val="-2"/>
                <w:sz w:val="20"/>
                <w:szCs w:val="20"/>
              </w:rPr>
              <w:lastRenderedPageBreak/>
              <w:t>理解</w:t>
            </w:r>
            <w:r w:rsidRPr="009B680A">
              <w:rPr>
                <w:rFonts w:ascii="標楷體" w:eastAsia="標楷體" w:hAnsi="標楷體"/>
                <w:color w:val="006FC0"/>
                <w:spacing w:val="-4"/>
                <w:sz w:val="20"/>
                <w:szCs w:val="20"/>
              </w:rPr>
              <w:t>教室用語。</w:t>
            </w:r>
          </w:p>
          <w:p w14:paraId="21A7A723" w14:textId="77777777" w:rsidR="00070EC8" w:rsidRPr="009B680A" w:rsidRDefault="00070EC8" w:rsidP="00D36D14">
            <w:pPr>
              <w:pStyle w:val="TableParagraph"/>
              <w:ind w:firstLine="350"/>
              <w:rPr>
                <w:rFonts w:ascii="標楷體" w:eastAsia="標楷體" w:hAnsi="標楷體"/>
                <w:b/>
                <w:sz w:val="20"/>
                <w:szCs w:val="20"/>
              </w:rPr>
            </w:pPr>
          </w:p>
          <w:p w14:paraId="37C3AF06" w14:textId="77777777" w:rsidR="00070EC8" w:rsidRPr="009B680A" w:rsidRDefault="00070EC8" w:rsidP="00D36D14">
            <w:pPr>
              <w:pStyle w:val="TableParagraph"/>
              <w:ind w:firstLine="350"/>
              <w:rPr>
                <w:rFonts w:ascii="標楷體" w:eastAsia="標楷體" w:hAnsi="標楷體"/>
                <w:b/>
                <w:sz w:val="20"/>
                <w:szCs w:val="20"/>
              </w:rPr>
            </w:pPr>
          </w:p>
          <w:p w14:paraId="691E53B1" w14:textId="77777777" w:rsidR="00070EC8" w:rsidRPr="009B680A" w:rsidRDefault="00070EC8" w:rsidP="00D36D14">
            <w:pPr>
              <w:pStyle w:val="TableParagraph"/>
              <w:ind w:firstLine="350"/>
              <w:rPr>
                <w:rFonts w:ascii="標楷體" w:eastAsia="標楷體" w:hAnsi="標楷體"/>
                <w:b/>
                <w:sz w:val="20"/>
                <w:szCs w:val="20"/>
              </w:rPr>
            </w:pPr>
          </w:p>
          <w:p w14:paraId="4B7D9753" w14:textId="77777777" w:rsidR="00070EC8" w:rsidRPr="009B680A" w:rsidRDefault="00070EC8" w:rsidP="00D36D14">
            <w:pPr>
              <w:pStyle w:val="TableParagraph"/>
              <w:spacing w:before="316"/>
              <w:ind w:firstLine="350"/>
              <w:rPr>
                <w:rFonts w:ascii="標楷體" w:eastAsia="標楷體" w:hAnsi="標楷體"/>
                <w:b/>
                <w:sz w:val="20"/>
                <w:szCs w:val="20"/>
              </w:rPr>
            </w:pPr>
          </w:p>
          <w:p w14:paraId="2C2325D1" w14:textId="77777777" w:rsidR="00070EC8" w:rsidRPr="009B680A" w:rsidRDefault="00070EC8">
            <w:pPr>
              <w:pStyle w:val="TableParagraph"/>
              <w:numPr>
                <w:ilvl w:val="0"/>
                <w:numId w:val="27"/>
              </w:numPr>
              <w:tabs>
                <w:tab w:val="left" w:pos="310"/>
              </w:tabs>
              <w:spacing w:before="1" w:line="331" w:lineRule="auto"/>
              <w:ind w:left="480" w:right="44" w:firstLine="336"/>
              <w:jc w:val="both"/>
              <w:rPr>
                <w:rFonts w:ascii="標楷體" w:eastAsia="標楷體" w:hAnsi="標楷體"/>
                <w:sz w:val="20"/>
                <w:szCs w:val="20"/>
                <w:lang w:eastAsia="zh-TW"/>
              </w:rPr>
            </w:pPr>
            <w:r w:rsidRPr="009B680A">
              <w:rPr>
                <w:rFonts w:ascii="標楷體" w:eastAsia="標楷體" w:hAnsi="標楷體"/>
                <w:color w:val="FF0000"/>
                <w:spacing w:val="-4"/>
                <w:sz w:val="20"/>
                <w:szCs w:val="20"/>
                <w:lang w:eastAsia="zh-TW"/>
              </w:rPr>
              <w:t>理解</w:t>
            </w:r>
            <w:proofErr w:type="gramStart"/>
            <w:r w:rsidRPr="009B680A">
              <w:rPr>
                <w:rFonts w:ascii="標楷體" w:eastAsia="標楷體" w:hAnsi="標楷體"/>
                <w:spacing w:val="-4"/>
                <w:sz w:val="20"/>
                <w:szCs w:val="20"/>
                <w:lang w:eastAsia="zh-TW"/>
              </w:rPr>
              <w:t>老師對繪本</w:t>
            </w:r>
            <w:proofErr w:type="gramEnd"/>
            <w:r w:rsidRPr="009B680A">
              <w:rPr>
                <w:rFonts w:ascii="標楷體" w:eastAsia="標楷體" w:hAnsi="標楷體"/>
                <w:spacing w:val="-4"/>
                <w:sz w:val="20"/>
                <w:szCs w:val="20"/>
                <w:lang w:eastAsia="zh-TW"/>
              </w:rPr>
              <w:t>的說明，</w:t>
            </w:r>
            <w:r w:rsidRPr="009B680A">
              <w:rPr>
                <w:rFonts w:ascii="標楷體" w:eastAsia="標楷體" w:hAnsi="標楷體"/>
                <w:spacing w:val="-2"/>
                <w:sz w:val="20"/>
                <w:szCs w:val="20"/>
                <w:lang w:eastAsia="zh-TW"/>
              </w:rPr>
              <w:t>並</w:t>
            </w:r>
            <w:proofErr w:type="gramStart"/>
            <w:r w:rsidRPr="009B680A">
              <w:rPr>
                <w:rFonts w:ascii="標楷體" w:eastAsia="標楷體" w:hAnsi="標楷體"/>
                <w:color w:val="FF0000"/>
                <w:spacing w:val="-2"/>
                <w:sz w:val="20"/>
                <w:szCs w:val="20"/>
                <w:lang w:eastAsia="zh-TW"/>
              </w:rPr>
              <w:t>說出</w:t>
            </w:r>
            <w:r w:rsidRPr="009B680A">
              <w:rPr>
                <w:rFonts w:ascii="標楷體" w:eastAsia="標楷體" w:hAnsi="標楷體"/>
                <w:spacing w:val="-2"/>
                <w:sz w:val="20"/>
                <w:szCs w:val="20"/>
                <w:lang w:eastAsia="zh-TW"/>
              </w:rPr>
              <w:t>與繪本</w:t>
            </w:r>
            <w:proofErr w:type="gramEnd"/>
            <w:r w:rsidRPr="009B680A">
              <w:rPr>
                <w:rFonts w:ascii="標楷體" w:eastAsia="標楷體" w:hAnsi="標楷體"/>
                <w:spacing w:val="-2"/>
                <w:sz w:val="20"/>
                <w:szCs w:val="20"/>
                <w:lang w:eastAsia="zh-TW"/>
              </w:rPr>
              <w:t>相關的問題，預測劇情。</w:t>
            </w:r>
          </w:p>
          <w:p w14:paraId="5B6E9485" w14:textId="77777777" w:rsidR="00070EC8" w:rsidRPr="009B680A" w:rsidRDefault="00070EC8" w:rsidP="00D36D14">
            <w:pPr>
              <w:pStyle w:val="TableParagraph"/>
              <w:ind w:firstLine="350"/>
              <w:rPr>
                <w:rFonts w:ascii="標楷體" w:eastAsia="標楷體" w:hAnsi="標楷體"/>
                <w:b/>
                <w:sz w:val="20"/>
                <w:szCs w:val="20"/>
                <w:lang w:eastAsia="zh-TW"/>
              </w:rPr>
            </w:pPr>
          </w:p>
          <w:p w14:paraId="3C44AB1A" w14:textId="77777777" w:rsidR="00070EC8" w:rsidRPr="009B680A" w:rsidRDefault="00070EC8" w:rsidP="00D36D14">
            <w:pPr>
              <w:pStyle w:val="TableParagraph"/>
              <w:ind w:firstLine="350"/>
              <w:rPr>
                <w:rFonts w:ascii="標楷體" w:eastAsia="標楷體" w:hAnsi="標楷體"/>
                <w:b/>
                <w:sz w:val="20"/>
                <w:szCs w:val="20"/>
                <w:lang w:eastAsia="zh-TW"/>
              </w:rPr>
            </w:pPr>
          </w:p>
          <w:p w14:paraId="3164D6CB" w14:textId="77777777" w:rsidR="00070EC8" w:rsidRPr="009B680A" w:rsidRDefault="00070EC8" w:rsidP="00D36D14">
            <w:pPr>
              <w:pStyle w:val="TableParagraph"/>
              <w:ind w:firstLine="350"/>
              <w:rPr>
                <w:rFonts w:ascii="標楷體" w:eastAsia="標楷體" w:hAnsi="標楷體"/>
                <w:b/>
                <w:sz w:val="20"/>
                <w:szCs w:val="20"/>
                <w:lang w:eastAsia="zh-TW"/>
              </w:rPr>
            </w:pPr>
          </w:p>
          <w:p w14:paraId="0490F521" w14:textId="77777777" w:rsidR="00070EC8" w:rsidRPr="009B680A" w:rsidRDefault="00070EC8" w:rsidP="00D36D14">
            <w:pPr>
              <w:pStyle w:val="TableParagraph"/>
              <w:ind w:firstLine="350"/>
              <w:rPr>
                <w:rFonts w:ascii="標楷體" w:eastAsia="標楷體" w:hAnsi="標楷體"/>
                <w:b/>
                <w:sz w:val="20"/>
                <w:szCs w:val="20"/>
                <w:lang w:eastAsia="zh-TW"/>
              </w:rPr>
            </w:pPr>
          </w:p>
          <w:p w14:paraId="48189C20" w14:textId="77777777" w:rsidR="00070EC8" w:rsidRPr="009B680A" w:rsidRDefault="00070EC8" w:rsidP="00D36D14">
            <w:pPr>
              <w:pStyle w:val="TableParagraph"/>
              <w:spacing w:before="184"/>
              <w:ind w:firstLine="350"/>
              <w:rPr>
                <w:rFonts w:ascii="標楷體" w:eastAsia="標楷體" w:hAnsi="標楷體"/>
                <w:b/>
                <w:sz w:val="20"/>
                <w:szCs w:val="20"/>
                <w:lang w:eastAsia="zh-TW"/>
              </w:rPr>
            </w:pPr>
          </w:p>
          <w:p w14:paraId="732A46BF" w14:textId="77777777" w:rsidR="00070EC8" w:rsidRPr="009B680A" w:rsidRDefault="00070EC8">
            <w:pPr>
              <w:pStyle w:val="TableParagraph"/>
              <w:numPr>
                <w:ilvl w:val="0"/>
                <w:numId w:val="27"/>
              </w:numPr>
              <w:tabs>
                <w:tab w:val="left" w:pos="310"/>
              </w:tabs>
              <w:spacing w:line="331" w:lineRule="auto"/>
              <w:ind w:left="480" w:right="179" w:firstLine="294"/>
              <w:rPr>
                <w:rFonts w:ascii="標楷體" w:eastAsia="標楷體" w:hAnsi="標楷體"/>
                <w:sz w:val="20"/>
                <w:szCs w:val="20"/>
              </w:rPr>
            </w:pPr>
            <w:r w:rsidRPr="009B680A">
              <w:rPr>
                <w:rFonts w:ascii="標楷體" w:eastAsia="標楷體" w:hAnsi="標楷體"/>
                <w:color w:val="FF0000"/>
                <w:spacing w:val="-16"/>
                <w:sz w:val="20"/>
                <w:szCs w:val="20"/>
              </w:rPr>
              <w:t xml:space="preserve">說出 </w:t>
            </w:r>
            <w:r w:rsidRPr="009B680A">
              <w:rPr>
                <w:rFonts w:ascii="標楷體" w:eastAsia="標楷體" w:hAnsi="標楷體"/>
                <w:color w:val="006FC0"/>
                <w:sz w:val="20"/>
                <w:szCs w:val="20"/>
              </w:rPr>
              <w:t>What</w:t>
            </w:r>
            <w:r w:rsidRPr="009B680A">
              <w:rPr>
                <w:rFonts w:ascii="標楷體" w:eastAsia="標楷體" w:hAnsi="標楷體"/>
                <w:color w:val="006FC0"/>
                <w:spacing w:val="-18"/>
                <w:sz w:val="20"/>
                <w:szCs w:val="20"/>
              </w:rPr>
              <w:t xml:space="preserve"> </w:t>
            </w:r>
            <w:r w:rsidRPr="009B680A">
              <w:rPr>
                <w:rFonts w:ascii="標楷體" w:eastAsia="標楷體" w:hAnsi="標楷體"/>
                <w:color w:val="006FC0"/>
                <w:sz w:val="20"/>
                <w:szCs w:val="20"/>
              </w:rPr>
              <w:t>do</w:t>
            </w:r>
            <w:r w:rsidRPr="009B680A">
              <w:rPr>
                <w:rFonts w:ascii="標楷體" w:eastAsia="標楷體" w:hAnsi="標楷體"/>
                <w:color w:val="006FC0"/>
                <w:spacing w:val="-13"/>
                <w:sz w:val="20"/>
                <w:szCs w:val="20"/>
              </w:rPr>
              <w:t xml:space="preserve"> </w:t>
            </w:r>
            <w:r w:rsidRPr="009B680A">
              <w:rPr>
                <w:rFonts w:ascii="標楷體" w:eastAsia="標楷體" w:hAnsi="標楷體"/>
                <w:color w:val="006FC0"/>
                <w:sz w:val="20"/>
                <w:szCs w:val="20"/>
              </w:rPr>
              <w:t>you</w:t>
            </w:r>
            <w:r w:rsidRPr="009B680A">
              <w:rPr>
                <w:rFonts w:ascii="標楷體" w:eastAsia="標楷體" w:hAnsi="標楷體"/>
                <w:color w:val="006FC0"/>
                <w:spacing w:val="-11"/>
                <w:sz w:val="20"/>
                <w:szCs w:val="20"/>
              </w:rPr>
              <w:t xml:space="preserve"> </w:t>
            </w:r>
            <w:r w:rsidRPr="009B680A">
              <w:rPr>
                <w:rFonts w:ascii="標楷體" w:eastAsia="標楷體" w:hAnsi="標楷體"/>
                <w:color w:val="006FC0"/>
                <w:sz w:val="20"/>
                <w:szCs w:val="20"/>
              </w:rPr>
              <w:t>see?</w:t>
            </w:r>
            <w:r w:rsidRPr="009B680A">
              <w:rPr>
                <w:rFonts w:ascii="標楷體" w:eastAsia="標楷體" w:hAnsi="標楷體"/>
                <w:spacing w:val="-4"/>
                <w:sz w:val="20"/>
                <w:szCs w:val="20"/>
              </w:rPr>
              <w:t>並回答</w:t>
            </w:r>
          </w:p>
          <w:p w14:paraId="37E90666" w14:textId="77777777" w:rsidR="00070EC8" w:rsidRPr="009B680A" w:rsidRDefault="00070EC8">
            <w:pPr>
              <w:pStyle w:val="TableParagraph"/>
              <w:numPr>
                <w:ilvl w:val="0"/>
                <w:numId w:val="26"/>
              </w:numPr>
              <w:tabs>
                <w:tab w:val="left" w:pos="310"/>
              </w:tabs>
              <w:spacing w:before="3" w:line="331" w:lineRule="auto"/>
              <w:ind w:left="480" w:right="94" w:firstLine="406"/>
              <w:rPr>
                <w:rFonts w:ascii="標楷體" w:eastAsia="標楷體" w:hAnsi="標楷體"/>
                <w:sz w:val="20"/>
                <w:szCs w:val="20"/>
              </w:rPr>
            </w:pPr>
            <w:r w:rsidRPr="009B680A">
              <w:rPr>
                <w:rFonts w:ascii="標楷體" w:eastAsia="標楷體" w:hAnsi="標楷體"/>
                <w:color w:val="FF0000"/>
                <w:spacing w:val="16"/>
                <w:sz w:val="20"/>
                <w:szCs w:val="20"/>
              </w:rPr>
              <w:t>說出</w:t>
            </w:r>
            <w:r w:rsidRPr="009B680A">
              <w:rPr>
                <w:rFonts w:ascii="標楷體" w:eastAsia="標楷體" w:hAnsi="標楷體"/>
                <w:sz w:val="20"/>
                <w:szCs w:val="20"/>
              </w:rPr>
              <w:t>apple</w:t>
            </w:r>
            <w:r w:rsidRPr="009B680A">
              <w:rPr>
                <w:rFonts w:ascii="標楷體" w:eastAsia="標楷體" w:hAnsi="標楷體"/>
                <w:spacing w:val="-13"/>
                <w:sz w:val="20"/>
                <w:szCs w:val="20"/>
              </w:rPr>
              <w:t xml:space="preserve">, </w:t>
            </w:r>
            <w:r w:rsidRPr="009B680A">
              <w:rPr>
                <w:rFonts w:ascii="標楷體" w:eastAsia="標楷體" w:hAnsi="標楷體"/>
                <w:sz w:val="20"/>
                <w:szCs w:val="20"/>
              </w:rPr>
              <w:t>bag</w:t>
            </w:r>
            <w:r w:rsidRPr="009B680A">
              <w:rPr>
                <w:rFonts w:ascii="標楷體" w:eastAsia="標楷體" w:hAnsi="標楷體"/>
                <w:spacing w:val="-13"/>
                <w:sz w:val="20"/>
                <w:szCs w:val="20"/>
              </w:rPr>
              <w:t xml:space="preserve">, </w:t>
            </w:r>
            <w:r w:rsidRPr="009B680A">
              <w:rPr>
                <w:rFonts w:ascii="標楷體" w:eastAsia="標楷體" w:hAnsi="標楷體"/>
                <w:sz w:val="20"/>
                <w:szCs w:val="20"/>
              </w:rPr>
              <w:t>cat</w:t>
            </w:r>
            <w:r w:rsidRPr="009B680A">
              <w:rPr>
                <w:rFonts w:ascii="標楷體" w:eastAsia="標楷體" w:hAnsi="標楷體"/>
                <w:spacing w:val="-29"/>
                <w:sz w:val="20"/>
                <w:szCs w:val="20"/>
              </w:rPr>
              <w:t xml:space="preserve"> 等</w:t>
            </w:r>
            <w:r w:rsidRPr="009B680A">
              <w:rPr>
                <w:rFonts w:ascii="標楷體" w:eastAsia="標楷體" w:hAnsi="標楷體"/>
                <w:spacing w:val="-4"/>
                <w:sz w:val="20"/>
                <w:szCs w:val="20"/>
              </w:rPr>
              <w:t>代表單字</w:t>
            </w:r>
          </w:p>
          <w:p w14:paraId="01A73806" w14:textId="77777777" w:rsidR="00070EC8" w:rsidRPr="009B680A" w:rsidRDefault="00070EC8">
            <w:pPr>
              <w:pStyle w:val="TableParagraph"/>
              <w:numPr>
                <w:ilvl w:val="0"/>
                <w:numId w:val="26"/>
              </w:numPr>
              <w:tabs>
                <w:tab w:val="left" w:pos="310"/>
              </w:tabs>
              <w:spacing w:before="2" w:line="331" w:lineRule="auto"/>
              <w:ind w:left="480" w:right="278" w:firstLine="294"/>
              <w:rPr>
                <w:rFonts w:ascii="標楷體" w:eastAsia="標楷體" w:hAnsi="標楷體"/>
                <w:sz w:val="20"/>
                <w:szCs w:val="20"/>
              </w:rPr>
            </w:pPr>
            <w:r w:rsidRPr="009B680A">
              <w:rPr>
                <w:rFonts w:ascii="標楷體" w:eastAsia="標楷體" w:hAnsi="標楷體"/>
                <w:color w:val="FF0000"/>
                <w:spacing w:val="-16"/>
                <w:sz w:val="20"/>
                <w:szCs w:val="20"/>
              </w:rPr>
              <w:t xml:space="preserve">說出 </w:t>
            </w:r>
            <w:r w:rsidRPr="009B680A">
              <w:rPr>
                <w:rFonts w:ascii="標楷體" w:eastAsia="標楷體" w:hAnsi="標楷體"/>
                <w:color w:val="006FC0"/>
                <w:sz w:val="20"/>
                <w:szCs w:val="20"/>
              </w:rPr>
              <w:t>How</w:t>
            </w:r>
            <w:r w:rsidRPr="009B680A">
              <w:rPr>
                <w:rFonts w:ascii="標楷體" w:eastAsia="標楷體" w:hAnsi="標楷體"/>
                <w:color w:val="006FC0"/>
                <w:spacing w:val="-25"/>
                <w:sz w:val="20"/>
                <w:szCs w:val="20"/>
              </w:rPr>
              <w:t xml:space="preserve"> </w:t>
            </w:r>
            <w:r w:rsidRPr="009B680A">
              <w:rPr>
                <w:rFonts w:ascii="標楷體" w:eastAsia="標楷體" w:hAnsi="標楷體"/>
                <w:color w:val="006FC0"/>
                <w:sz w:val="20"/>
                <w:szCs w:val="20"/>
              </w:rPr>
              <w:t>many</w:t>
            </w:r>
            <w:r w:rsidRPr="009B680A">
              <w:rPr>
                <w:rFonts w:ascii="標楷體" w:eastAsia="標楷體" w:hAnsi="標楷體"/>
                <w:color w:val="006FC0"/>
                <w:spacing w:val="-15"/>
                <w:sz w:val="20"/>
                <w:szCs w:val="20"/>
              </w:rPr>
              <w:t xml:space="preserve"> </w:t>
            </w:r>
            <w:r w:rsidRPr="009B680A">
              <w:rPr>
                <w:rFonts w:ascii="標楷體" w:eastAsia="標楷體" w:hAnsi="標楷體"/>
                <w:color w:val="006FC0"/>
                <w:sz w:val="20"/>
                <w:szCs w:val="20"/>
                <w:u w:val="single" w:color="006FC0"/>
              </w:rPr>
              <w:t>apples</w:t>
            </w:r>
            <w:r w:rsidRPr="009B680A">
              <w:rPr>
                <w:rFonts w:ascii="標楷體" w:eastAsia="標楷體" w:hAnsi="標楷體"/>
                <w:color w:val="006FC0"/>
                <w:sz w:val="20"/>
                <w:szCs w:val="20"/>
              </w:rPr>
              <w:t xml:space="preserve"> (are there)?並</w:t>
            </w:r>
            <w:r w:rsidRPr="009B680A">
              <w:rPr>
                <w:rFonts w:ascii="標楷體" w:eastAsia="標楷體" w:hAnsi="標楷體"/>
                <w:color w:val="FF0000"/>
                <w:sz w:val="20"/>
                <w:szCs w:val="20"/>
              </w:rPr>
              <w:t>回答</w:t>
            </w:r>
          </w:p>
        </w:tc>
        <w:tc>
          <w:tcPr>
            <w:tcW w:w="2551" w:type="dxa"/>
          </w:tcPr>
          <w:p w14:paraId="071CDDCE" w14:textId="77777777" w:rsidR="00070EC8" w:rsidRPr="009B680A" w:rsidRDefault="00070EC8">
            <w:pPr>
              <w:pStyle w:val="TableParagraph"/>
              <w:numPr>
                <w:ilvl w:val="0"/>
                <w:numId w:val="25"/>
              </w:numPr>
              <w:tabs>
                <w:tab w:val="left" w:pos="310"/>
              </w:tabs>
              <w:spacing w:before="59" w:line="331" w:lineRule="auto"/>
              <w:ind w:right="95" w:firstLine="322"/>
              <w:rPr>
                <w:rFonts w:ascii="標楷體" w:eastAsia="標楷體" w:hAnsi="標楷體"/>
                <w:sz w:val="20"/>
                <w:szCs w:val="20"/>
                <w:lang w:eastAsia="zh-TW"/>
              </w:rPr>
            </w:pPr>
            <w:r w:rsidRPr="009B680A">
              <w:rPr>
                <w:rFonts w:ascii="標楷體" w:eastAsia="標楷體" w:hAnsi="標楷體"/>
                <w:spacing w:val="-8"/>
                <w:sz w:val="20"/>
                <w:szCs w:val="20"/>
                <w:lang w:eastAsia="zh-TW"/>
              </w:rPr>
              <w:t>能聽懂教室用語，並做出</w:t>
            </w:r>
            <w:r w:rsidRPr="009B680A">
              <w:rPr>
                <w:rFonts w:ascii="標楷體" w:eastAsia="標楷體" w:hAnsi="標楷體"/>
                <w:spacing w:val="-6"/>
                <w:sz w:val="20"/>
                <w:szCs w:val="20"/>
                <w:lang w:eastAsia="zh-TW"/>
              </w:rPr>
              <w:t>回應</w:t>
            </w:r>
          </w:p>
          <w:p w14:paraId="7975CDF9" w14:textId="77777777" w:rsidR="00070EC8" w:rsidRPr="009B680A" w:rsidRDefault="00070EC8" w:rsidP="00D36D14">
            <w:pPr>
              <w:pStyle w:val="TableParagraph"/>
              <w:ind w:firstLine="350"/>
              <w:rPr>
                <w:rFonts w:ascii="標楷體" w:eastAsia="標楷體" w:hAnsi="標楷體"/>
                <w:b/>
                <w:sz w:val="20"/>
                <w:szCs w:val="20"/>
                <w:lang w:eastAsia="zh-TW"/>
              </w:rPr>
            </w:pPr>
          </w:p>
          <w:p w14:paraId="376BC042" w14:textId="77777777" w:rsidR="00070EC8" w:rsidRPr="009B680A" w:rsidRDefault="00070EC8" w:rsidP="00D36D14">
            <w:pPr>
              <w:pStyle w:val="TableParagraph"/>
              <w:ind w:firstLine="350"/>
              <w:rPr>
                <w:rFonts w:ascii="標楷體" w:eastAsia="標楷體" w:hAnsi="標楷體"/>
                <w:b/>
                <w:sz w:val="20"/>
                <w:szCs w:val="20"/>
                <w:lang w:eastAsia="zh-TW"/>
              </w:rPr>
            </w:pPr>
          </w:p>
          <w:p w14:paraId="3BBB6A56" w14:textId="77777777" w:rsidR="00070EC8" w:rsidRPr="009B680A" w:rsidRDefault="00070EC8" w:rsidP="00D36D14">
            <w:pPr>
              <w:pStyle w:val="TableParagraph"/>
              <w:ind w:firstLine="350"/>
              <w:rPr>
                <w:rFonts w:ascii="標楷體" w:eastAsia="標楷體" w:hAnsi="標楷體"/>
                <w:b/>
                <w:sz w:val="20"/>
                <w:szCs w:val="20"/>
                <w:lang w:eastAsia="zh-TW"/>
              </w:rPr>
            </w:pPr>
          </w:p>
          <w:p w14:paraId="1FEB2E3A" w14:textId="77777777" w:rsidR="00070EC8" w:rsidRPr="009B680A" w:rsidRDefault="00070EC8" w:rsidP="00D36D14">
            <w:pPr>
              <w:pStyle w:val="TableParagraph"/>
              <w:spacing w:before="219"/>
              <w:ind w:firstLine="350"/>
              <w:rPr>
                <w:rFonts w:ascii="標楷體" w:eastAsia="標楷體" w:hAnsi="標楷體"/>
                <w:b/>
                <w:sz w:val="20"/>
                <w:szCs w:val="20"/>
                <w:lang w:eastAsia="zh-TW"/>
              </w:rPr>
            </w:pPr>
          </w:p>
          <w:p w14:paraId="1C591767" w14:textId="77777777" w:rsidR="00070EC8" w:rsidRPr="009B680A" w:rsidRDefault="00070EC8">
            <w:pPr>
              <w:pStyle w:val="TableParagraph"/>
              <w:numPr>
                <w:ilvl w:val="0"/>
                <w:numId w:val="25"/>
              </w:numPr>
              <w:tabs>
                <w:tab w:val="left" w:pos="310"/>
              </w:tabs>
              <w:ind w:left="480" w:firstLine="340"/>
              <w:rPr>
                <w:rFonts w:ascii="標楷體" w:eastAsia="標楷體" w:hAnsi="標楷體"/>
                <w:sz w:val="20"/>
                <w:szCs w:val="20"/>
              </w:rPr>
            </w:pPr>
            <w:r w:rsidRPr="009B680A">
              <w:rPr>
                <w:rFonts w:ascii="標楷體" w:eastAsia="標楷體" w:hAnsi="標楷體"/>
                <w:spacing w:val="-3"/>
                <w:sz w:val="20"/>
                <w:szCs w:val="20"/>
              </w:rPr>
              <w:t>能答出繪本中的問題</w:t>
            </w:r>
          </w:p>
          <w:p w14:paraId="20E383F7" w14:textId="77777777" w:rsidR="00070EC8" w:rsidRPr="009B680A" w:rsidRDefault="00070EC8" w:rsidP="00D36D14">
            <w:pPr>
              <w:pStyle w:val="TableParagraph"/>
              <w:ind w:firstLine="350"/>
              <w:rPr>
                <w:rFonts w:ascii="標楷體" w:eastAsia="標楷體" w:hAnsi="標楷體"/>
                <w:b/>
                <w:sz w:val="20"/>
                <w:szCs w:val="20"/>
              </w:rPr>
            </w:pPr>
          </w:p>
          <w:p w14:paraId="534A6163" w14:textId="77777777" w:rsidR="00070EC8" w:rsidRPr="009B680A" w:rsidRDefault="00070EC8" w:rsidP="00D36D14">
            <w:pPr>
              <w:pStyle w:val="TableParagraph"/>
              <w:ind w:firstLine="350"/>
              <w:rPr>
                <w:rFonts w:ascii="標楷體" w:eastAsia="標楷體" w:hAnsi="標楷體"/>
                <w:b/>
                <w:sz w:val="20"/>
                <w:szCs w:val="20"/>
              </w:rPr>
            </w:pPr>
          </w:p>
          <w:p w14:paraId="6786F7D1" w14:textId="77777777" w:rsidR="00070EC8" w:rsidRPr="009B680A" w:rsidRDefault="00070EC8" w:rsidP="00D36D14">
            <w:pPr>
              <w:pStyle w:val="TableParagraph"/>
              <w:ind w:firstLine="350"/>
              <w:rPr>
                <w:rFonts w:ascii="標楷體" w:eastAsia="標楷體" w:hAnsi="標楷體"/>
                <w:b/>
                <w:sz w:val="20"/>
                <w:szCs w:val="20"/>
              </w:rPr>
            </w:pPr>
          </w:p>
          <w:p w14:paraId="3FDDF97F" w14:textId="77777777" w:rsidR="00070EC8" w:rsidRPr="009B680A" w:rsidRDefault="00070EC8" w:rsidP="00D36D14">
            <w:pPr>
              <w:pStyle w:val="TableParagraph"/>
              <w:ind w:firstLine="350"/>
              <w:rPr>
                <w:rFonts w:ascii="標楷體" w:eastAsia="標楷體" w:hAnsi="標楷體"/>
                <w:b/>
                <w:sz w:val="20"/>
                <w:szCs w:val="20"/>
              </w:rPr>
            </w:pPr>
          </w:p>
          <w:p w14:paraId="41B95E8B" w14:textId="77777777" w:rsidR="00070EC8" w:rsidRPr="009B680A" w:rsidRDefault="00070EC8" w:rsidP="00D36D14">
            <w:pPr>
              <w:pStyle w:val="TableParagraph"/>
              <w:ind w:firstLine="350"/>
              <w:rPr>
                <w:rFonts w:ascii="標楷體" w:eastAsia="標楷體" w:hAnsi="標楷體"/>
                <w:b/>
                <w:sz w:val="20"/>
                <w:szCs w:val="20"/>
              </w:rPr>
            </w:pPr>
          </w:p>
          <w:p w14:paraId="7F6CD96D" w14:textId="77777777" w:rsidR="00070EC8" w:rsidRPr="009B680A" w:rsidRDefault="00070EC8" w:rsidP="00D36D14">
            <w:pPr>
              <w:pStyle w:val="TableParagraph"/>
              <w:spacing w:before="245"/>
              <w:ind w:firstLine="350"/>
              <w:rPr>
                <w:rFonts w:ascii="標楷體" w:eastAsia="標楷體" w:hAnsi="標楷體"/>
                <w:b/>
                <w:sz w:val="20"/>
                <w:szCs w:val="20"/>
              </w:rPr>
            </w:pPr>
          </w:p>
          <w:p w14:paraId="0DDE3020" w14:textId="77777777" w:rsidR="00070EC8" w:rsidRPr="009B680A" w:rsidRDefault="00070EC8">
            <w:pPr>
              <w:pStyle w:val="TableParagraph"/>
              <w:numPr>
                <w:ilvl w:val="0"/>
                <w:numId w:val="25"/>
              </w:numPr>
              <w:tabs>
                <w:tab w:val="left" w:pos="310"/>
              </w:tabs>
              <w:ind w:left="480" w:firstLine="290"/>
              <w:rPr>
                <w:rFonts w:ascii="標楷體" w:eastAsia="標楷體" w:hAnsi="標楷體"/>
                <w:sz w:val="20"/>
                <w:szCs w:val="20"/>
              </w:rPr>
            </w:pPr>
            <w:r w:rsidRPr="009B680A">
              <w:rPr>
                <w:rFonts w:ascii="標楷體" w:eastAsia="標楷體" w:hAnsi="標楷體"/>
                <w:spacing w:val="-17"/>
                <w:sz w:val="20"/>
                <w:szCs w:val="20"/>
              </w:rPr>
              <w:t xml:space="preserve">能說 </w:t>
            </w:r>
            <w:r w:rsidRPr="009B680A">
              <w:rPr>
                <w:rFonts w:ascii="標楷體" w:eastAsia="標楷體" w:hAnsi="標楷體"/>
                <w:sz w:val="20"/>
                <w:szCs w:val="20"/>
              </w:rPr>
              <w:t>What</w:t>
            </w:r>
            <w:r w:rsidRPr="009B680A">
              <w:rPr>
                <w:rFonts w:ascii="標楷體" w:eastAsia="標楷體" w:hAnsi="標楷體"/>
                <w:spacing w:val="-7"/>
                <w:sz w:val="20"/>
                <w:szCs w:val="20"/>
              </w:rPr>
              <w:t xml:space="preserve"> </w:t>
            </w:r>
            <w:r w:rsidRPr="009B680A">
              <w:rPr>
                <w:rFonts w:ascii="標楷體" w:eastAsia="標楷體" w:hAnsi="標楷體"/>
                <w:sz w:val="20"/>
                <w:szCs w:val="20"/>
              </w:rPr>
              <w:t>do</w:t>
            </w:r>
            <w:r w:rsidRPr="009B680A">
              <w:rPr>
                <w:rFonts w:ascii="標楷體" w:eastAsia="標楷體" w:hAnsi="標楷體"/>
                <w:spacing w:val="-5"/>
                <w:sz w:val="20"/>
                <w:szCs w:val="20"/>
              </w:rPr>
              <w:t xml:space="preserve"> </w:t>
            </w:r>
            <w:r w:rsidRPr="009B680A">
              <w:rPr>
                <w:rFonts w:ascii="標楷體" w:eastAsia="標楷體" w:hAnsi="標楷體"/>
                <w:sz w:val="20"/>
                <w:szCs w:val="20"/>
              </w:rPr>
              <w:t>you</w:t>
            </w:r>
            <w:r w:rsidRPr="009B680A">
              <w:rPr>
                <w:rFonts w:ascii="標楷體" w:eastAsia="標楷體" w:hAnsi="標楷體"/>
                <w:spacing w:val="-2"/>
                <w:sz w:val="20"/>
                <w:szCs w:val="20"/>
              </w:rPr>
              <w:t xml:space="preserve"> </w:t>
            </w:r>
            <w:r w:rsidRPr="009B680A">
              <w:rPr>
                <w:rFonts w:ascii="標楷體" w:eastAsia="標楷體" w:hAnsi="標楷體"/>
                <w:spacing w:val="-4"/>
                <w:sz w:val="20"/>
                <w:szCs w:val="20"/>
              </w:rPr>
              <w:t>see?</w:t>
            </w:r>
          </w:p>
          <w:p w14:paraId="1FE8E31D" w14:textId="77777777" w:rsidR="00070EC8" w:rsidRPr="009B680A" w:rsidRDefault="00070EC8" w:rsidP="00D36D14">
            <w:pPr>
              <w:pStyle w:val="TableParagraph"/>
              <w:spacing w:before="64"/>
              <w:ind w:firstLine="350"/>
              <w:rPr>
                <w:rFonts w:ascii="標楷體" w:eastAsia="標楷體" w:hAnsi="標楷體"/>
                <w:b/>
                <w:sz w:val="20"/>
                <w:szCs w:val="20"/>
              </w:rPr>
            </w:pPr>
          </w:p>
          <w:p w14:paraId="445D9ECF" w14:textId="77777777" w:rsidR="00070EC8" w:rsidRPr="009B680A" w:rsidRDefault="00070EC8">
            <w:pPr>
              <w:pStyle w:val="TableParagraph"/>
              <w:numPr>
                <w:ilvl w:val="0"/>
                <w:numId w:val="25"/>
              </w:numPr>
              <w:tabs>
                <w:tab w:val="left" w:pos="310"/>
              </w:tabs>
              <w:ind w:left="480" w:firstLine="336"/>
              <w:rPr>
                <w:rFonts w:ascii="標楷體" w:eastAsia="標楷體" w:hAnsi="標楷體"/>
                <w:sz w:val="20"/>
                <w:szCs w:val="20"/>
              </w:rPr>
            </w:pPr>
            <w:r w:rsidRPr="009B680A">
              <w:rPr>
                <w:rFonts w:ascii="標楷體" w:eastAsia="標楷體" w:hAnsi="標楷體"/>
                <w:spacing w:val="-4"/>
                <w:sz w:val="20"/>
                <w:szCs w:val="20"/>
              </w:rPr>
              <w:t>能辨識出代表單字</w:t>
            </w:r>
          </w:p>
          <w:p w14:paraId="56A24BC8" w14:textId="77777777" w:rsidR="00070EC8" w:rsidRPr="009B680A" w:rsidRDefault="00070EC8">
            <w:pPr>
              <w:pStyle w:val="TableParagraph"/>
              <w:numPr>
                <w:ilvl w:val="0"/>
                <w:numId w:val="25"/>
              </w:numPr>
              <w:tabs>
                <w:tab w:val="left" w:pos="310"/>
              </w:tabs>
              <w:spacing w:before="100" w:line="331" w:lineRule="auto"/>
              <w:ind w:right="79" w:firstLine="325"/>
              <w:jc w:val="both"/>
              <w:rPr>
                <w:rFonts w:ascii="標楷體" w:eastAsia="標楷體" w:hAnsi="標楷體"/>
                <w:sz w:val="20"/>
                <w:szCs w:val="20"/>
              </w:rPr>
            </w:pPr>
            <w:r w:rsidRPr="009B680A">
              <w:rPr>
                <w:rFonts w:ascii="標楷體" w:eastAsia="標楷體" w:hAnsi="標楷體"/>
                <w:spacing w:val="-7"/>
                <w:sz w:val="20"/>
                <w:szCs w:val="20"/>
              </w:rPr>
              <w:t xml:space="preserve">能說出 </w:t>
            </w:r>
            <w:r w:rsidRPr="009B680A">
              <w:rPr>
                <w:rFonts w:ascii="標楷體" w:eastAsia="標楷體" w:hAnsi="標楷體"/>
                <w:sz w:val="20"/>
                <w:szCs w:val="20"/>
              </w:rPr>
              <w:t>How</w:t>
            </w:r>
            <w:r w:rsidRPr="009B680A">
              <w:rPr>
                <w:rFonts w:ascii="標楷體" w:eastAsia="標楷體" w:hAnsi="標楷體"/>
                <w:spacing w:val="-25"/>
                <w:sz w:val="20"/>
                <w:szCs w:val="20"/>
              </w:rPr>
              <w:t xml:space="preserve"> </w:t>
            </w:r>
            <w:r w:rsidRPr="009B680A">
              <w:rPr>
                <w:rFonts w:ascii="標楷體" w:eastAsia="標楷體" w:hAnsi="標楷體"/>
                <w:sz w:val="20"/>
                <w:szCs w:val="20"/>
              </w:rPr>
              <w:t>many</w:t>
            </w:r>
            <w:r w:rsidRPr="009B680A">
              <w:rPr>
                <w:rFonts w:ascii="標楷體" w:eastAsia="標楷體" w:hAnsi="標楷體"/>
                <w:spacing w:val="-25"/>
                <w:sz w:val="20"/>
                <w:szCs w:val="20"/>
              </w:rPr>
              <w:t xml:space="preserve"> </w:t>
            </w:r>
            <w:r w:rsidRPr="009B680A">
              <w:rPr>
                <w:rFonts w:ascii="標楷體" w:eastAsia="標楷體" w:hAnsi="標楷體"/>
                <w:sz w:val="20"/>
                <w:szCs w:val="20"/>
                <w:u w:val="single"/>
              </w:rPr>
              <w:t>apples</w:t>
            </w:r>
            <w:r w:rsidRPr="009B680A">
              <w:rPr>
                <w:rFonts w:ascii="標楷體" w:eastAsia="標楷體" w:hAnsi="標楷體"/>
                <w:sz w:val="20"/>
                <w:szCs w:val="20"/>
              </w:rPr>
              <w:t xml:space="preserve"> (are there)</w:t>
            </w:r>
            <w:r w:rsidRPr="009B680A">
              <w:rPr>
                <w:rFonts w:ascii="標楷體" w:eastAsia="標楷體" w:hAnsi="標楷體"/>
                <w:spacing w:val="9"/>
                <w:sz w:val="20"/>
                <w:szCs w:val="20"/>
              </w:rPr>
              <w:t>?並回答回答</w:t>
            </w:r>
            <w:r w:rsidRPr="009B680A">
              <w:rPr>
                <w:rFonts w:ascii="標楷體" w:eastAsia="標楷體" w:hAnsi="標楷體"/>
                <w:spacing w:val="-6"/>
                <w:sz w:val="20"/>
                <w:szCs w:val="20"/>
              </w:rPr>
              <w:t>問句</w:t>
            </w:r>
          </w:p>
          <w:p w14:paraId="2B4216AB" w14:textId="77777777" w:rsidR="00070EC8" w:rsidRPr="009B680A" w:rsidRDefault="00070EC8">
            <w:pPr>
              <w:pStyle w:val="TableParagraph"/>
              <w:numPr>
                <w:ilvl w:val="0"/>
                <w:numId w:val="25"/>
              </w:numPr>
              <w:tabs>
                <w:tab w:val="left" w:pos="310"/>
              </w:tabs>
              <w:spacing w:before="4"/>
              <w:ind w:left="480" w:firstLine="336"/>
              <w:rPr>
                <w:rFonts w:ascii="標楷體" w:eastAsia="標楷體" w:hAnsi="標楷體"/>
                <w:sz w:val="20"/>
                <w:szCs w:val="20"/>
              </w:rPr>
            </w:pPr>
            <w:r w:rsidRPr="009B680A">
              <w:rPr>
                <w:rFonts w:ascii="標楷體" w:eastAsia="標楷體" w:hAnsi="標楷體"/>
                <w:spacing w:val="-4"/>
                <w:sz w:val="20"/>
                <w:szCs w:val="20"/>
              </w:rPr>
              <w:t>能說出故事</w:t>
            </w:r>
          </w:p>
        </w:tc>
        <w:tc>
          <w:tcPr>
            <w:tcW w:w="3118" w:type="dxa"/>
          </w:tcPr>
          <w:p w14:paraId="216C5DE3" w14:textId="77777777" w:rsidR="00070EC8" w:rsidRPr="009B680A" w:rsidRDefault="00070EC8" w:rsidP="00D36D14">
            <w:pPr>
              <w:pStyle w:val="TableParagraph"/>
              <w:tabs>
                <w:tab w:val="center" w:pos="1609"/>
              </w:tabs>
              <w:spacing w:before="59"/>
              <w:ind w:left="480" w:firstLine="336"/>
              <w:rPr>
                <w:rFonts w:ascii="標楷體" w:eastAsia="標楷體" w:hAnsi="標楷體"/>
                <w:b/>
                <w:sz w:val="20"/>
                <w:szCs w:val="20"/>
              </w:rPr>
            </w:pPr>
            <w:proofErr w:type="gramStart"/>
            <w:r w:rsidRPr="009B680A">
              <w:rPr>
                <w:rFonts w:ascii="標楷體" w:eastAsia="標楷體" w:hAnsi="標楷體"/>
                <w:b/>
                <w:spacing w:val="-4"/>
                <w:sz w:val="20"/>
                <w:szCs w:val="20"/>
              </w:rPr>
              <w:t>教師導學</w:t>
            </w:r>
            <w:proofErr w:type="gramEnd"/>
            <w:r w:rsidRPr="009B680A">
              <w:rPr>
                <w:rFonts w:ascii="標楷體" w:eastAsia="標楷體" w:hAnsi="標楷體"/>
                <w:b/>
                <w:spacing w:val="-4"/>
                <w:sz w:val="20"/>
                <w:szCs w:val="20"/>
              </w:rPr>
              <w:tab/>
            </w:r>
          </w:p>
          <w:p w14:paraId="555A970B" w14:textId="77777777" w:rsidR="00070EC8" w:rsidRPr="009B680A" w:rsidRDefault="00070EC8" w:rsidP="00D36D14">
            <w:pPr>
              <w:pStyle w:val="TableParagraph"/>
              <w:spacing w:before="69"/>
              <w:ind w:left="480" w:firstLine="350"/>
              <w:rPr>
                <w:rFonts w:ascii="標楷體" w:eastAsia="標楷體" w:hAnsi="標楷體"/>
                <w:b/>
                <w:sz w:val="20"/>
                <w:szCs w:val="20"/>
              </w:rPr>
            </w:pPr>
            <w:r w:rsidRPr="009B680A">
              <w:rPr>
                <w:rFonts w:ascii="標楷體" w:eastAsia="標楷體" w:hAnsi="標楷體"/>
                <w:sz w:val="20"/>
                <w:szCs w:val="20"/>
                <w:shd w:val="clear" w:color="auto" w:fill="FFC000"/>
              </w:rPr>
              <w:t>活動一</w:t>
            </w:r>
            <w:r w:rsidRPr="009B680A">
              <w:rPr>
                <w:rFonts w:ascii="標楷體" w:eastAsia="標楷體" w:hAnsi="標楷體"/>
                <w:b/>
                <w:spacing w:val="-3"/>
                <w:sz w:val="20"/>
                <w:szCs w:val="20"/>
              </w:rPr>
              <w:t>聽故事囉</w:t>
            </w:r>
          </w:p>
          <w:p w14:paraId="0F616913" w14:textId="77777777" w:rsidR="00070EC8" w:rsidRPr="009B680A" w:rsidRDefault="00070EC8">
            <w:pPr>
              <w:pStyle w:val="TableParagraph"/>
              <w:numPr>
                <w:ilvl w:val="0"/>
                <w:numId w:val="24"/>
              </w:numPr>
              <w:tabs>
                <w:tab w:val="left" w:pos="311"/>
              </w:tabs>
              <w:spacing w:before="67" w:line="331" w:lineRule="auto"/>
              <w:ind w:left="480" w:right="96" w:firstLine="340"/>
              <w:rPr>
                <w:rFonts w:ascii="標楷體" w:eastAsia="標楷體" w:hAnsi="標楷體"/>
                <w:sz w:val="20"/>
                <w:szCs w:val="20"/>
              </w:rPr>
            </w:pPr>
            <w:r w:rsidRPr="009B680A">
              <w:rPr>
                <w:rFonts w:ascii="標楷體" w:eastAsia="標楷體" w:hAnsi="標楷體"/>
                <w:spacing w:val="-3"/>
                <w:sz w:val="20"/>
                <w:szCs w:val="20"/>
              </w:rPr>
              <w:t>教師說出 “</w:t>
            </w:r>
            <w:r w:rsidRPr="009B680A">
              <w:rPr>
                <w:rFonts w:ascii="標楷體" w:eastAsia="標楷體" w:hAnsi="標楷體"/>
                <w:sz w:val="20"/>
                <w:szCs w:val="20"/>
              </w:rPr>
              <w:t>Story</w:t>
            </w:r>
            <w:r w:rsidRPr="009B680A">
              <w:rPr>
                <w:rFonts w:ascii="標楷體" w:eastAsia="標楷體" w:hAnsi="標楷體"/>
                <w:spacing w:val="-14"/>
                <w:sz w:val="20"/>
                <w:szCs w:val="20"/>
              </w:rPr>
              <w:t xml:space="preserve"> </w:t>
            </w:r>
            <w:r w:rsidRPr="009B680A">
              <w:rPr>
                <w:rFonts w:ascii="標楷體" w:eastAsia="標楷體" w:hAnsi="標楷體"/>
                <w:sz w:val="20"/>
                <w:szCs w:val="20"/>
              </w:rPr>
              <w:t>time</w:t>
            </w:r>
            <w:r w:rsidRPr="009B680A">
              <w:rPr>
                <w:rFonts w:ascii="標楷體" w:eastAsia="標楷體" w:hAnsi="標楷體"/>
                <w:spacing w:val="-4"/>
                <w:sz w:val="20"/>
                <w:szCs w:val="20"/>
              </w:rPr>
              <w:t>.” ，</w:t>
            </w:r>
            <w:r w:rsidRPr="009B680A">
              <w:rPr>
                <w:rFonts w:ascii="標楷體" w:eastAsia="標楷體" w:hAnsi="標楷體"/>
                <w:color w:val="00AF50"/>
                <w:sz w:val="20"/>
                <w:szCs w:val="20"/>
              </w:rPr>
              <w:t>引導</w:t>
            </w:r>
            <w:r w:rsidRPr="009B680A">
              <w:rPr>
                <w:rFonts w:ascii="標楷體" w:eastAsia="標楷體" w:hAnsi="標楷體"/>
                <w:sz w:val="20"/>
                <w:szCs w:val="20"/>
              </w:rPr>
              <w:t xml:space="preserve">學生回應 “Be quiet, </w:t>
            </w:r>
            <w:r w:rsidRPr="009B680A">
              <w:rPr>
                <w:rFonts w:ascii="標楷體" w:eastAsia="標楷體" w:hAnsi="標楷體"/>
                <w:spacing w:val="-2"/>
                <w:sz w:val="20"/>
                <w:szCs w:val="20"/>
              </w:rPr>
              <w:t>please.”</w:t>
            </w:r>
          </w:p>
          <w:p w14:paraId="2708BCD8" w14:textId="77777777" w:rsidR="00070EC8" w:rsidRPr="009B680A" w:rsidRDefault="00070EC8" w:rsidP="00D36D14">
            <w:pPr>
              <w:pStyle w:val="TableParagraph"/>
              <w:spacing w:before="3"/>
              <w:ind w:left="480" w:firstLine="336"/>
              <w:rPr>
                <w:rFonts w:ascii="標楷體" w:eastAsia="標楷體" w:hAnsi="標楷體"/>
                <w:b/>
                <w:sz w:val="20"/>
                <w:szCs w:val="20"/>
              </w:rPr>
            </w:pPr>
            <w:r w:rsidRPr="009B680A">
              <w:rPr>
                <w:rFonts w:ascii="標楷體" w:eastAsia="標楷體" w:hAnsi="標楷體"/>
                <w:b/>
                <w:spacing w:val="-4"/>
                <w:sz w:val="20"/>
                <w:szCs w:val="20"/>
              </w:rPr>
              <w:t>學生自學</w:t>
            </w:r>
          </w:p>
          <w:p w14:paraId="15417420" w14:textId="77777777" w:rsidR="00070EC8" w:rsidRPr="009B680A" w:rsidRDefault="00070EC8" w:rsidP="00D36D14">
            <w:pPr>
              <w:pStyle w:val="TableParagraph"/>
              <w:spacing w:before="69"/>
              <w:ind w:left="480" w:firstLine="343"/>
              <w:rPr>
                <w:rFonts w:ascii="標楷體" w:eastAsia="標楷體" w:hAnsi="標楷體"/>
                <w:b/>
                <w:sz w:val="20"/>
                <w:szCs w:val="20"/>
              </w:rPr>
            </w:pPr>
            <w:r w:rsidRPr="009B680A">
              <w:rPr>
                <w:rFonts w:ascii="標楷體" w:eastAsia="標楷體" w:hAnsi="標楷體"/>
                <w:spacing w:val="-2"/>
                <w:sz w:val="20"/>
                <w:szCs w:val="20"/>
                <w:shd w:val="clear" w:color="auto" w:fill="FFC000"/>
              </w:rPr>
              <w:t>活動二</w:t>
            </w:r>
            <w:r w:rsidRPr="009B680A">
              <w:rPr>
                <w:rFonts w:ascii="標楷體" w:eastAsia="標楷體" w:hAnsi="標楷體"/>
                <w:b/>
                <w:spacing w:val="-4"/>
                <w:sz w:val="20"/>
                <w:szCs w:val="20"/>
              </w:rPr>
              <w:t>書名與人物介紹</w:t>
            </w:r>
          </w:p>
          <w:p w14:paraId="0B10B84F" w14:textId="77777777" w:rsidR="00070EC8" w:rsidRPr="009B680A" w:rsidRDefault="00070EC8">
            <w:pPr>
              <w:pStyle w:val="TableParagraph"/>
              <w:numPr>
                <w:ilvl w:val="0"/>
                <w:numId w:val="23"/>
              </w:numPr>
              <w:tabs>
                <w:tab w:val="left" w:pos="311"/>
              </w:tabs>
              <w:spacing w:before="66" w:line="331" w:lineRule="auto"/>
              <w:ind w:left="480" w:right="544" w:firstLine="325"/>
              <w:rPr>
                <w:rFonts w:ascii="標楷體" w:eastAsia="標楷體" w:hAnsi="標楷體"/>
                <w:sz w:val="20"/>
                <w:szCs w:val="20"/>
              </w:rPr>
            </w:pPr>
            <w:r w:rsidRPr="009B680A">
              <w:rPr>
                <w:rFonts w:ascii="標楷體" w:eastAsia="標楷體" w:hAnsi="標楷體"/>
                <w:spacing w:val="-7"/>
                <w:sz w:val="20"/>
                <w:szCs w:val="20"/>
              </w:rPr>
              <w:t xml:space="preserve">學生介紹故事繪本名稱 </w:t>
            </w:r>
            <w:r w:rsidRPr="009B680A">
              <w:rPr>
                <w:rFonts w:ascii="標楷體" w:eastAsia="標楷體" w:hAnsi="標楷體"/>
                <w:spacing w:val="-2"/>
                <w:sz w:val="20"/>
                <w:szCs w:val="20"/>
              </w:rPr>
              <w:t>Go Magic!，說出書名位置。</w:t>
            </w:r>
          </w:p>
          <w:p w14:paraId="1B7B6985" w14:textId="77777777" w:rsidR="00070EC8" w:rsidRPr="009B680A" w:rsidRDefault="00070EC8">
            <w:pPr>
              <w:pStyle w:val="TableParagraph"/>
              <w:numPr>
                <w:ilvl w:val="0"/>
                <w:numId w:val="23"/>
              </w:numPr>
              <w:tabs>
                <w:tab w:val="left" w:pos="311"/>
              </w:tabs>
              <w:spacing w:before="3" w:line="333" w:lineRule="auto"/>
              <w:ind w:left="480" w:right="196"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學生觀察並說出在封面看到哪些角色、場景。</w:t>
            </w:r>
          </w:p>
          <w:p w14:paraId="688BDD58" w14:textId="77777777" w:rsidR="00070EC8" w:rsidRPr="009B680A" w:rsidRDefault="00070EC8" w:rsidP="00D36D14">
            <w:pPr>
              <w:pStyle w:val="TableParagraph"/>
              <w:spacing w:line="258" w:lineRule="exact"/>
              <w:ind w:left="480" w:firstLine="340"/>
              <w:rPr>
                <w:rFonts w:ascii="標楷體" w:eastAsia="標楷體" w:hAnsi="標楷體"/>
                <w:b/>
                <w:sz w:val="20"/>
                <w:szCs w:val="20"/>
                <w:lang w:eastAsia="zh-TW"/>
              </w:rPr>
            </w:pPr>
            <w:r w:rsidRPr="009B680A">
              <w:rPr>
                <w:rFonts w:ascii="標楷體" w:eastAsia="標楷體" w:hAnsi="標楷體"/>
                <w:b/>
                <w:spacing w:val="-3"/>
                <w:sz w:val="20"/>
                <w:szCs w:val="20"/>
                <w:lang w:eastAsia="zh-TW"/>
              </w:rPr>
              <w:t>組</w:t>
            </w:r>
            <w:proofErr w:type="gramStart"/>
            <w:r w:rsidRPr="009B680A">
              <w:rPr>
                <w:rFonts w:ascii="標楷體" w:eastAsia="標楷體" w:hAnsi="標楷體"/>
                <w:b/>
                <w:spacing w:val="-3"/>
                <w:sz w:val="20"/>
                <w:szCs w:val="20"/>
                <w:lang w:eastAsia="zh-TW"/>
              </w:rPr>
              <w:t>間互學</w:t>
            </w:r>
            <w:proofErr w:type="gramEnd"/>
            <w:r w:rsidRPr="009B680A">
              <w:rPr>
                <w:rFonts w:ascii="標楷體" w:eastAsia="標楷體" w:hAnsi="標楷體"/>
                <w:b/>
                <w:spacing w:val="-3"/>
                <w:sz w:val="20"/>
                <w:szCs w:val="20"/>
                <w:lang w:eastAsia="zh-TW"/>
              </w:rPr>
              <w:t xml:space="preserve"> 組內共學</w:t>
            </w:r>
          </w:p>
          <w:p w14:paraId="58B7647D" w14:textId="77777777" w:rsidR="00070EC8" w:rsidRPr="009B680A" w:rsidRDefault="00070EC8" w:rsidP="00D36D14">
            <w:pPr>
              <w:pStyle w:val="TableParagraph"/>
              <w:spacing w:before="68"/>
              <w:ind w:left="480" w:firstLine="343"/>
              <w:rPr>
                <w:rFonts w:ascii="標楷體" w:eastAsia="標楷體" w:hAnsi="標楷體"/>
                <w:b/>
                <w:sz w:val="20"/>
                <w:szCs w:val="20"/>
                <w:lang w:eastAsia="zh-TW"/>
              </w:rPr>
            </w:pPr>
            <w:r w:rsidRPr="009B680A">
              <w:rPr>
                <w:rFonts w:ascii="標楷體" w:eastAsia="標楷體" w:hAnsi="標楷體"/>
                <w:spacing w:val="-2"/>
                <w:sz w:val="20"/>
                <w:szCs w:val="20"/>
                <w:shd w:val="clear" w:color="auto" w:fill="FFC000"/>
                <w:lang w:eastAsia="zh-TW"/>
              </w:rPr>
              <w:t>活動三</w:t>
            </w:r>
            <w:r w:rsidRPr="009B680A">
              <w:rPr>
                <w:rFonts w:ascii="標楷體" w:eastAsia="標楷體" w:hAnsi="標楷體"/>
                <w:b/>
                <w:spacing w:val="-4"/>
                <w:sz w:val="20"/>
                <w:szCs w:val="20"/>
                <w:lang w:eastAsia="zh-TW"/>
              </w:rPr>
              <w:t>貓皇后的魔法世界</w:t>
            </w:r>
          </w:p>
          <w:p w14:paraId="0E97025A" w14:textId="77777777" w:rsidR="00070EC8" w:rsidRPr="009B680A" w:rsidRDefault="00070EC8">
            <w:pPr>
              <w:pStyle w:val="TableParagraph"/>
              <w:numPr>
                <w:ilvl w:val="0"/>
                <w:numId w:val="22"/>
              </w:numPr>
              <w:tabs>
                <w:tab w:val="left" w:pos="311"/>
              </w:tabs>
              <w:spacing w:before="67"/>
              <w:ind w:left="480" w:firstLine="333"/>
              <w:rPr>
                <w:rFonts w:ascii="標楷體" w:eastAsia="標楷體" w:hAnsi="標楷體"/>
                <w:sz w:val="20"/>
                <w:szCs w:val="20"/>
              </w:rPr>
            </w:pPr>
            <w:r w:rsidRPr="009B680A">
              <w:rPr>
                <w:rFonts w:ascii="標楷體" w:eastAsia="標楷體" w:hAnsi="標楷體"/>
                <w:spacing w:val="-5"/>
                <w:sz w:val="20"/>
                <w:szCs w:val="20"/>
              </w:rPr>
              <w:t>提問：</w:t>
            </w:r>
          </w:p>
          <w:p w14:paraId="52420299" w14:textId="77777777" w:rsidR="00070EC8" w:rsidRPr="009B680A" w:rsidRDefault="00070EC8" w:rsidP="00D36D14">
            <w:pPr>
              <w:pStyle w:val="TableParagraph"/>
              <w:spacing w:before="100"/>
              <w:ind w:left="480" w:firstLine="350"/>
              <w:rPr>
                <w:rFonts w:ascii="標楷體" w:eastAsia="標楷體" w:hAnsi="標楷體"/>
                <w:sz w:val="20"/>
                <w:szCs w:val="20"/>
              </w:rPr>
            </w:pPr>
            <w:r w:rsidRPr="009B680A">
              <w:rPr>
                <w:rFonts w:ascii="標楷體" w:eastAsia="標楷體" w:hAnsi="標楷體"/>
                <w:sz w:val="20"/>
                <w:szCs w:val="20"/>
              </w:rPr>
              <w:t>What</w:t>
            </w:r>
            <w:r w:rsidRPr="009B680A">
              <w:rPr>
                <w:rFonts w:ascii="標楷體" w:eastAsia="標楷體" w:hAnsi="標楷體"/>
                <w:spacing w:val="-5"/>
                <w:sz w:val="20"/>
                <w:szCs w:val="20"/>
              </w:rPr>
              <w:t xml:space="preserve"> </w:t>
            </w:r>
            <w:r w:rsidRPr="009B680A">
              <w:rPr>
                <w:rFonts w:ascii="標楷體" w:eastAsia="標楷體" w:hAnsi="標楷體"/>
                <w:sz w:val="20"/>
                <w:szCs w:val="20"/>
              </w:rPr>
              <w:t>do</w:t>
            </w:r>
            <w:r w:rsidRPr="009B680A">
              <w:rPr>
                <w:rFonts w:ascii="標楷體" w:eastAsia="標楷體" w:hAnsi="標楷體"/>
                <w:spacing w:val="-3"/>
                <w:sz w:val="20"/>
                <w:szCs w:val="20"/>
              </w:rPr>
              <w:t xml:space="preserve"> </w:t>
            </w:r>
            <w:r w:rsidRPr="009B680A">
              <w:rPr>
                <w:rFonts w:ascii="標楷體" w:eastAsia="標楷體" w:hAnsi="標楷體"/>
                <w:sz w:val="20"/>
                <w:szCs w:val="20"/>
              </w:rPr>
              <w:t>you</w:t>
            </w:r>
            <w:r w:rsidRPr="009B680A">
              <w:rPr>
                <w:rFonts w:ascii="標楷體" w:eastAsia="標楷體" w:hAnsi="標楷體"/>
                <w:spacing w:val="-1"/>
                <w:sz w:val="20"/>
                <w:szCs w:val="20"/>
              </w:rPr>
              <w:t xml:space="preserve"> </w:t>
            </w:r>
            <w:r w:rsidRPr="009B680A">
              <w:rPr>
                <w:rFonts w:ascii="標楷體" w:eastAsia="標楷體" w:hAnsi="標楷體"/>
                <w:spacing w:val="-4"/>
                <w:sz w:val="20"/>
                <w:szCs w:val="20"/>
              </w:rPr>
              <w:t>see?</w:t>
            </w:r>
          </w:p>
          <w:p w14:paraId="496A817F" w14:textId="77777777" w:rsidR="00070EC8" w:rsidRPr="00A207D2" w:rsidRDefault="00070EC8" w:rsidP="00D36D14">
            <w:pPr>
              <w:pStyle w:val="TableParagraph"/>
              <w:spacing w:before="100"/>
              <w:ind w:left="480" w:firstLine="350"/>
              <w:rPr>
                <w:rFonts w:ascii="標楷體" w:eastAsia="標楷體" w:hAnsi="標楷體"/>
                <w:sz w:val="20"/>
                <w:szCs w:val="20"/>
                <w:lang w:val="en-US"/>
              </w:rPr>
            </w:pPr>
            <w:r w:rsidRPr="00A207D2">
              <w:rPr>
                <w:rFonts w:ascii="標楷體" w:eastAsia="標楷體" w:hAnsi="標楷體"/>
                <w:sz w:val="20"/>
                <w:szCs w:val="20"/>
                <w:lang w:val="en-US"/>
              </w:rPr>
              <w:t>Who</w:t>
            </w:r>
            <w:r w:rsidRPr="00A207D2">
              <w:rPr>
                <w:rFonts w:ascii="標楷體" w:eastAsia="標楷體" w:hAnsi="標楷體"/>
                <w:spacing w:val="-4"/>
                <w:sz w:val="20"/>
                <w:szCs w:val="20"/>
                <w:lang w:val="en-US"/>
              </w:rPr>
              <w:t xml:space="preserve"> </w:t>
            </w:r>
            <w:r w:rsidRPr="00A207D2">
              <w:rPr>
                <w:rFonts w:ascii="標楷體" w:eastAsia="標楷體" w:hAnsi="標楷體"/>
                <w:sz w:val="20"/>
                <w:szCs w:val="20"/>
                <w:lang w:val="en-US"/>
              </w:rPr>
              <w:t>is</w:t>
            </w:r>
            <w:r w:rsidRPr="00A207D2">
              <w:rPr>
                <w:rFonts w:ascii="標楷體" w:eastAsia="標楷體" w:hAnsi="標楷體"/>
                <w:spacing w:val="-3"/>
                <w:sz w:val="20"/>
                <w:szCs w:val="20"/>
                <w:lang w:val="en-US"/>
              </w:rPr>
              <w:t xml:space="preserve"> </w:t>
            </w:r>
            <w:r w:rsidRPr="00A207D2">
              <w:rPr>
                <w:rFonts w:ascii="標楷體" w:eastAsia="標楷體" w:hAnsi="標楷體"/>
                <w:sz w:val="20"/>
                <w:szCs w:val="20"/>
                <w:lang w:val="en-US"/>
              </w:rPr>
              <w:t>the</w:t>
            </w:r>
            <w:r w:rsidRPr="00A207D2">
              <w:rPr>
                <w:rFonts w:ascii="標楷體" w:eastAsia="標楷體" w:hAnsi="標楷體"/>
                <w:spacing w:val="-4"/>
                <w:sz w:val="20"/>
                <w:szCs w:val="20"/>
                <w:lang w:val="en-US"/>
              </w:rPr>
              <w:t xml:space="preserve"> </w:t>
            </w:r>
            <w:r w:rsidRPr="00A207D2">
              <w:rPr>
                <w:rFonts w:ascii="標楷體" w:eastAsia="標楷體" w:hAnsi="標楷體"/>
                <w:sz w:val="20"/>
                <w:szCs w:val="20"/>
                <w:lang w:val="en-US"/>
              </w:rPr>
              <w:t>little</w:t>
            </w:r>
            <w:r w:rsidRPr="00A207D2">
              <w:rPr>
                <w:rFonts w:ascii="標楷體" w:eastAsia="標楷體" w:hAnsi="標楷體"/>
                <w:spacing w:val="-1"/>
                <w:sz w:val="20"/>
                <w:szCs w:val="20"/>
                <w:lang w:val="en-US"/>
              </w:rPr>
              <w:t xml:space="preserve"> </w:t>
            </w:r>
            <w:r w:rsidRPr="00A207D2">
              <w:rPr>
                <w:rFonts w:ascii="標楷體" w:eastAsia="標楷體" w:hAnsi="標楷體"/>
                <w:spacing w:val="-2"/>
                <w:sz w:val="20"/>
                <w:szCs w:val="20"/>
                <w:lang w:val="en-US"/>
              </w:rPr>
              <w:t>girl?</w:t>
            </w:r>
          </w:p>
          <w:p w14:paraId="15F6BDC8" w14:textId="77777777" w:rsidR="00070EC8" w:rsidRPr="00A207D2" w:rsidRDefault="00070EC8" w:rsidP="00D36D14">
            <w:pPr>
              <w:pStyle w:val="TableParagraph"/>
              <w:spacing w:before="100"/>
              <w:ind w:left="480" w:firstLine="350"/>
              <w:rPr>
                <w:rFonts w:ascii="標楷體" w:eastAsia="標楷體" w:hAnsi="標楷體"/>
                <w:sz w:val="20"/>
                <w:szCs w:val="20"/>
                <w:lang w:val="en-US"/>
              </w:rPr>
            </w:pPr>
            <w:r w:rsidRPr="00A207D2">
              <w:rPr>
                <w:rFonts w:ascii="標楷體" w:eastAsia="標楷體" w:hAnsi="標楷體"/>
                <w:sz w:val="20"/>
                <w:szCs w:val="20"/>
                <w:lang w:val="en-US"/>
              </w:rPr>
              <w:t>How</w:t>
            </w:r>
            <w:r w:rsidRPr="00A207D2">
              <w:rPr>
                <w:rFonts w:ascii="標楷體" w:eastAsia="標楷體" w:hAnsi="標楷體"/>
                <w:spacing w:val="-5"/>
                <w:sz w:val="20"/>
                <w:szCs w:val="20"/>
                <w:lang w:val="en-US"/>
              </w:rPr>
              <w:t xml:space="preserve"> </w:t>
            </w:r>
            <w:r w:rsidRPr="00A207D2">
              <w:rPr>
                <w:rFonts w:ascii="標楷體" w:eastAsia="標楷體" w:hAnsi="標楷體"/>
                <w:sz w:val="20"/>
                <w:szCs w:val="20"/>
                <w:lang w:val="en-US"/>
              </w:rPr>
              <w:t>many</w:t>
            </w:r>
            <w:r w:rsidRPr="00A207D2">
              <w:rPr>
                <w:rFonts w:ascii="標楷體" w:eastAsia="標楷體" w:hAnsi="標楷體"/>
                <w:spacing w:val="-2"/>
                <w:sz w:val="20"/>
                <w:szCs w:val="20"/>
                <w:lang w:val="en-US"/>
              </w:rPr>
              <w:t xml:space="preserve"> </w:t>
            </w:r>
            <w:r w:rsidRPr="00A207D2">
              <w:rPr>
                <w:rFonts w:ascii="標楷體" w:eastAsia="標楷體" w:hAnsi="標楷體"/>
                <w:sz w:val="20"/>
                <w:szCs w:val="20"/>
                <w:u w:val="single"/>
                <w:lang w:val="en-US"/>
              </w:rPr>
              <w:t>apples</w:t>
            </w:r>
            <w:r w:rsidRPr="00A207D2">
              <w:rPr>
                <w:rFonts w:ascii="標楷體" w:eastAsia="標楷體" w:hAnsi="標楷體"/>
                <w:spacing w:val="-3"/>
                <w:sz w:val="20"/>
                <w:szCs w:val="20"/>
                <w:lang w:val="en-US"/>
              </w:rPr>
              <w:t xml:space="preserve"> </w:t>
            </w:r>
            <w:r w:rsidRPr="00A207D2">
              <w:rPr>
                <w:rFonts w:ascii="標楷體" w:eastAsia="標楷體" w:hAnsi="標楷體"/>
                <w:sz w:val="20"/>
                <w:szCs w:val="20"/>
                <w:lang w:val="en-US"/>
              </w:rPr>
              <w:t>(are</w:t>
            </w:r>
            <w:r w:rsidRPr="00A207D2">
              <w:rPr>
                <w:rFonts w:ascii="標楷體" w:eastAsia="標楷體" w:hAnsi="標楷體"/>
                <w:spacing w:val="-3"/>
                <w:sz w:val="20"/>
                <w:szCs w:val="20"/>
                <w:lang w:val="en-US"/>
              </w:rPr>
              <w:t xml:space="preserve"> </w:t>
            </w:r>
            <w:r w:rsidRPr="00A207D2">
              <w:rPr>
                <w:rFonts w:ascii="標楷體" w:eastAsia="標楷體" w:hAnsi="標楷體"/>
                <w:spacing w:val="-2"/>
                <w:sz w:val="20"/>
                <w:szCs w:val="20"/>
                <w:lang w:val="en-US"/>
              </w:rPr>
              <w:t>there)?</w:t>
            </w:r>
          </w:p>
          <w:p w14:paraId="35DB5090" w14:textId="77777777" w:rsidR="00070EC8" w:rsidRPr="009B680A" w:rsidRDefault="00070EC8">
            <w:pPr>
              <w:pStyle w:val="TableParagraph"/>
              <w:numPr>
                <w:ilvl w:val="0"/>
                <w:numId w:val="22"/>
              </w:numPr>
              <w:tabs>
                <w:tab w:val="left" w:pos="311"/>
              </w:tabs>
              <w:spacing w:before="100"/>
              <w:ind w:left="480" w:firstLine="336"/>
              <w:rPr>
                <w:rFonts w:ascii="標楷體" w:eastAsia="標楷體" w:hAnsi="標楷體"/>
                <w:sz w:val="20"/>
                <w:szCs w:val="20"/>
              </w:rPr>
            </w:pPr>
            <w:r w:rsidRPr="009B680A">
              <w:rPr>
                <w:rFonts w:ascii="標楷體" w:eastAsia="標楷體" w:hAnsi="標楷體"/>
                <w:spacing w:val="-4"/>
                <w:sz w:val="20"/>
                <w:szCs w:val="20"/>
              </w:rPr>
              <w:t>聆聽故事動畫</w:t>
            </w:r>
          </w:p>
          <w:p w14:paraId="39AE72EA" w14:textId="77777777" w:rsidR="00070EC8" w:rsidRPr="009B680A" w:rsidRDefault="00070EC8">
            <w:pPr>
              <w:pStyle w:val="TableParagraph"/>
              <w:numPr>
                <w:ilvl w:val="0"/>
                <w:numId w:val="22"/>
              </w:numPr>
              <w:tabs>
                <w:tab w:val="left" w:pos="311"/>
              </w:tabs>
              <w:spacing w:before="100"/>
              <w:ind w:left="480" w:firstLine="343"/>
              <w:rPr>
                <w:rFonts w:ascii="標楷體" w:eastAsia="標楷體" w:hAnsi="標楷體"/>
                <w:sz w:val="20"/>
                <w:szCs w:val="20"/>
              </w:rPr>
            </w:pPr>
            <w:r w:rsidRPr="009B680A">
              <w:rPr>
                <w:rFonts w:ascii="標楷體" w:eastAsia="標楷體" w:hAnsi="標楷體"/>
                <w:color w:val="00AF50"/>
                <w:spacing w:val="-2"/>
                <w:sz w:val="20"/>
                <w:szCs w:val="20"/>
              </w:rPr>
              <w:t>討論</w:t>
            </w:r>
            <w:r w:rsidRPr="009B680A">
              <w:rPr>
                <w:rFonts w:ascii="標楷體" w:eastAsia="標楷體" w:hAnsi="標楷體"/>
                <w:spacing w:val="-4"/>
                <w:sz w:val="20"/>
                <w:szCs w:val="20"/>
              </w:rPr>
              <w:t>故事內容</w:t>
            </w:r>
          </w:p>
          <w:p w14:paraId="747B433C" w14:textId="77777777" w:rsidR="00070EC8" w:rsidRPr="009B680A" w:rsidRDefault="00070EC8">
            <w:pPr>
              <w:pStyle w:val="TableParagraph"/>
              <w:numPr>
                <w:ilvl w:val="0"/>
                <w:numId w:val="22"/>
              </w:numPr>
              <w:tabs>
                <w:tab w:val="left" w:pos="311"/>
              </w:tabs>
              <w:spacing w:before="100"/>
              <w:ind w:left="480" w:firstLine="343"/>
              <w:rPr>
                <w:rFonts w:ascii="標楷體" w:eastAsia="標楷體" w:hAnsi="標楷體"/>
                <w:sz w:val="20"/>
                <w:szCs w:val="20"/>
              </w:rPr>
            </w:pPr>
            <w:r w:rsidRPr="009B680A">
              <w:rPr>
                <w:rFonts w:ascii="標楷體" w:eastAsia="標楷體" w:hAnsi="標楷體"/>
                <w:spacing w:val="-2"/>
                <w:sz w:val="20"/>
                <w:szCs w:val="20"/>
              </w:rPr>
              <w:t>分組</w:t>
            </w:r>
            <w:r w:rsidRPr="009B680A">
              <w:rPr>
                <w:rFonts w:ascii="標楷體" w:eastAsia="標楷體" w:hAnsi="標楷體"/>
                <w:color w:val="00AF50"/>
                <w:spacing w:val="-2"/>
                <w:sz w:val="20"/>
                <w:szCs w:val="20"/>
              </w:rPr>
              <w:t>合作</w:t>
            </w:r>
            <w:r w:rsidRPr="009B680A">
              <w:rPr>
                <w:rFonts w:ascii="標楷體" w:eastAsia="標楷體" w:hAnsi="標楷體"/>
                <w:spacing w:val="-4"/>
                <w:sz w:val="20"/>
                <w:szCs w:val="20"/>
              </w:rPr>
              <w:t>練習說故事</w:t>
            </w:r>
          </w:p>
          <w:p w14:paraId="37CF58E5" w14:textId="77777777" w:rsidR="00070EC8" w:rsidRPr="009B680A" w:rsidRDefault="00070EC8">
            <w:pPr>
              <w:pStyle w:val="TableParagraph"/>
              <w:numPr>
                <w:ilvl w:val="0"/>
                <w:numId w:val="22"/>
              </w:numPr>
              <w:tabs>
                <w:tab w:val="left" w:pos="311"/>
              </w:tabs>
              <w:spacing w:before="100"/>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分組上台</w:t>
            </w:r>
            <w:r w:rsidRPr="009B680A">
              <w:rPr>
                <w:rFonts w:ascii="標楷體" w:eastAsia="標楷體" w:hAnsi="標楷體"/>
                <w:color w:val="00AF50"/>
                <w:spacing w:val="-2"/>
                <w:sz w:val="20"/>
                <w:szCs w:val="20"/>
                <w:lang w:eastAsia="zh-TW"/>
              </w:rPr>
              <w:t>展示</w:t>
            </w:r>
            <w:r w:rsidRPr="009B680A">
              <w:rPr>
                <w:rFonts w:ascii="標楷體" w:eastAsia="標楷體" w:hAnsi="標楷體"/>
                <w:spacing w:val="-4"/>
                <w:sz w:val="20"/>
                <w:szCs w:val="20"/>
                <w:lang w:eastAsia="zh-TW"/>
              </w:rPr>
              <w:t>練習成果故事</w:t>
            </w:r>
          </w:p>
          <w:p w14:paraId="28922C06" w14:textId="77777777" w:rsidR="00070EC8" w:rsidRPr="009B680A" w:rsidRDefault="00070EC8">
            <w:pPr>
              <w:pStyle w:val="TableParagraph"/>
              <w:numPr>
                <w:ilvl w:val="0"/>
                <w:numId w:val="22"/>
              </w:numPr>
              <w:tabs>
                <w:tab w:val="left" w:pos="311"/>
              </w:tabs>
              <w:spacing w:before="100"/>
              <w:ind w:left="480" w:firstLine="343"/>
              <w:rPr>
                <w:rFonts w:ascii="標楷體" w:eastAsia="標楷體" w:hAnsi="標楷體"/>
                <w:sz w:val="20"/>
                <w:szCs w:val="20"/>
              </w:rPr>
            </w:pPr>
            <w:r w:rsidRPr="009B680A">
              <w:rPr>
                <w:rFonts w:ascii="標楷體" w:eastAsia="標楷體" w:hAnsi="標楷體"/>
                <w:spacing w:val="-2"/>
                <w:sz w:val="20"/>
                <w:szCs w:val="20"/>
              </w:rPr>
              <w:t>教師講評。提供</w:t>
            </w:r>
            <w:r w:rsidRPr="009B680A">
              <w:rPr>
                <w:rFonts w:ascii="標楷體" w:eastAsia="標楷體" w:hAnsi="標楷體"/>
                <w:color w:val="00AF50"/>
                <w:spacing w:val="-6"/>
                <w:sz w:val="20"/>
                <w:szCs w:val="20"/>
              </w:rPr>
              <w:t>建議</w:t>
            </w:r>
          </w:p>
        </w:tc>
        <w:tc>
          <w:tcPr>
            <w:tcW w:w="1560" w:type="dxa"/>
          </w:tcPr>
          <w:p w14:paraId="0AAFAC10" w14:textId="77777777" w:rsidR="00070EC8" w:rsidRPr="009B680A" w:rsidRDefault="00070EC8" w:rsidP="00D36D14">
            <w:pPr>
              <w:pStyle w:val="TableParagraph"/>
              <w:spacing w:before="48" w:line="302" w:lineRule="auto"/>
              <w:ind w:left="480" w:right="774" w:firstLine="329"/>
              <w:rPr>
                <w:rFonts w:ascii="標楷體" w:eastAsia="標楷體" w:hAnsi="標楷體"/>
                <w:sz w:val="20"/>
                <w:szCs w:val="20"/>
              </w:rPr>
            </w:pPr>
            <w:r w:rsidRPr="009B680A">
              <w:rPr>
                <w:rFonts w:ascii="標楷體" w:eastAsia="標楷體" w:hAnsi="標楷體"/>
                <w:spacing w:val="-6"/>
                <w:sz w:val="20"/>
                <w:szCs w:val="20"/>
              </w:rPr>
              <w:t xml:space="preserve">課本 </w:t>
            </w:r>
            <w:r w:rsidRPr="009B680A">
              <w:rPr>
                <w:rFonts w:ascii="標楷體" w:eastAsia="標楷體" w:hAnsi="標楷體"/>
                <w:spacing w:val="-4"/>
                <w:sz w:val="20"/>
                <w:szCs w:val="20"/>
              </w:rPr>
              <w:t>電子書</w:t>
            </w:r>
            <w:r w:rsidRPr="009B680A">
              <w:rPr>
                <w:rFonts w:ascii="標楷體" w:eastAsia="標楷體" w:hAnsi="標楷體"/>
                <w:spacing w:val="-6"/>
                <w:sz w:val="20"/>
                <w:szCs w:val="20"/>
              </w:rPr>
              <w:t>繪本</w:t>
            </w:r>
          </w:p>
        </w:tc>
        <w:tc>
          <w:tcPr>
            <w:tcW w:w="425" w:type="dxa"/>
          </w:tcPr>
          <w:p w14:paraId="1068990A" w14:textId="77777777" w:rsidR="00070EC8" w:rsidRPr="009B680A" w:rsidRDefault="00070EC8" w:rsidP="00D36D14">
            <w:pPr>
              <w:pStyle w:val="TableParagraph"/>
              <w:ind w:left="480" w:right="15" w:firstLine="315"/>
              <w:jc w:val="center"/>
              <w:rPr>
                <w:rFonts w:ascii="標楷體" w:eastAsia="標楷體" w:hAnsi="標楷體"/>
                <w:sz w:val="20"/>
                <w:szCs w:val="20"/>
              </w:rPr>
            </w:pPr>
            <w:r>
              <w:rPr>
                <w:rFonts w:ascii="標楷體" w:eastAsia="標楷體" w:hAnsi="標楷體"/>
                <w:spacing w:val="-10"/>
                <w:sz w:val="20"/>
                <w:szCs w:val="20"/>
              </w:rPr>
              <w:t>5</w:t>
            </w:r>
          </w:p>
          <w:p w14:paraId="17C3C317" w14:textId="77777777" w:rsidR="00070EC8" w:rsidRPr="009B680A" w:rsidRDefault="00070EC8" w:rsidP="00D36D14">
            <w:pPr>
              <w:pStyle w:val="TableParagraph"/>
              <w:spacing w:before="74"/>
              <w:ind w:left="480" w:firstLine="315"/>
              <w:jc w:val="center"/>
              <w:rPr>
                <w:rFonts w:ascii="標楷體" w:eastAsia="標楷體" w:hAnsi="標楷體"/>
                <w:sz w:val="20"/>
                <w:szCs w:val="20"/>
              </w:rPr>
            </w:pPr>
            <w:r w:rsidRPr="009B680A">
              <w:rPr>
                <w:rFonts w:ascii="標楷體" w:eastAsia="標楷體" w:hAnsi="標楷體"/>
                <w:spacing w:val="-10"/>
                <w:sz w:val="20"/>
                <w:szCs w:val="20"/>
              </w:rPr>
              <w:t>節</w:t>
            </w:r>
          </w:p>
        </w:tc>
      </w:tr>
    </w:tbl>
    <w:p w14:paraId="05BFA030" w14:textId="77777777" w:rsidR="00070EC8" w:rsidRPr="009B680A" w:rsidRDefault="00070EC8" w:rsidP="00070EC8">
      <w:pPr>
        <w:jc w:val="center"/>
        <w:rPr>
          <w:rFonts w:ascii="標楷體" w:eastAsia="標楷體" w:hAnsi="標楷體"/>
          <w:sz w:val="20"/>
          <w:szCs w:val="20"/>
        </w:rPr>
        <w:sectPr w:rsidR="00070EC8" w:rsidRPr="009B680A" w:rsidSect="00070EC8">
          <w:type w:val="continuous"/>
          <w:pgSz w:w="16840" w:h="11910" w:orient="landscape"/>
          <w:pgMar w:top="400" w:right="280" w:bottom="280" w:left="460" w:header="720" w:footer="720"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708"/>
        <w:gridCol w:w="2834"/>
        <w:gridCol w:w="1277"/>
        <w:gridCol w:w="2551"/>
        <w:gridCol w:w="2551"/>
        <w:gridCol w:w="3118"/>
        <w:gridCol w:w="1560"/>
        <w:gridCol w:w="425"/>
      </w:tblGrid>
      <w:tr w:rsidR="00070EC8" w:rsidRPr="009B680A" w14:paraId="3D0212F3" w14:textId="77777777" w:rsidTr="00D36D14">
        <w:trPr>
          <w:trHeight w:val="1099"/>
        </w:trPr>
        <w:tc>
          <w:tcPr>
            <w:tcW w:w="847" w:type="dxa"/>
          </w:tcPr>
          <w:p w14:paraId="23710690" w14:textId="77777777" w:rsidR="00070EC8" w:rsidRPr="009B680A" w:rsidRDefault="00070EC8" w:rsidP="00D36D14">
            <w:pPr>
              <w:pStyle w:val="TableParagraph"/>
              <w:ind w:firstLine="350"/>
              <w:rPr>
                <w:rFonts w:ascii="標楷體" w:eastAsia="標楷體" w:hAnsi="標楷體"/>
                <w:sz w:val="20"/>
                <w:szCs w:val="20"/>
              </w:rPr>
            </w:pPr>
          </w:p>
        </w:tc>
        <w:tc>
          <w:tcPr>
            <w:tcW w:w="708" w:type="dxa"/>
          </w:tcPr>
          <w:p w14:paraId="421593D6" w14:textId="77777777" w:rsidR="00070EC8" w:rsidRPr="009B680A" w:rsidRDefault="00070EC8" w:rsidP="00D36D14">
            <w:pPr>
              <w:pStyle w:val="TableParagraph"/>
              <w:ind w:firstLine="350"/>
              <w:rPr>
                <w:rFonts w:ascii="標楷體" w:eastAsia="標楷體" w:hAnsi="標楷體"/>
                <w:sz w:val="20"/>
                <w:szCs w:val="20"/>
              </w:rPr>
            </w:pPr>
          </w:p>
        </w:tc>
        <w:tc>
          <w:tcPr>
            <w:tcW w:w="2834" w:type="dxa"/>
            <w:shd w:val="clear" w:color="auto" w:fill="F1F1F1"/>
          </w:tcPr>
          <w:p w14:paraId="50D54432" w14:textId="77777777" w:rsidR="00070EC8" w:rsidRPr="009B680A" w:rsidRDefault="00070EC8" w:rsidP="00D36D14">
            <w:pPr>
              <w:pStyle w:val="TableParagraph"/>
              <w:ind w:firstLine="350"/>
              <w:rPr>
                <w:rFonts w:ascii="標楷體" w:eastAsia="標楷體" w:hAnsi="標楷體"/>
                <w:sz w:val="20"/>
                <w:szCs w:val="20"/>
              </w:rPr>
            </w:pPr>
          </w:p>
        </w:tc>
        <w:tc>
          <w:tcPr>
            <w:tcW w:w="1277" w:type="dxa"/>
            <w:shd w:val="clear" w:color="auto" w:fill="F1F1F1"/>
          </w:tcPr>
          <w:p w14:paraId="20A608A2" w14:textId="77777777" w:rsidR="00070EC8" w:rsidRPr="009B680A" w:rsidRDefault="00070EC8" w:rsidP="00D36D14">
            <w:pPr>
              <w:pStyle w:val="TableParagraph"/>
              <w:spacing w:before="59" w:line="331" w:lineRule="auto"/>
              <w:ind w:left="480" w:firstLine="343"/>
              <w:rPr>
                <w:rFonts w:ascii="標楷體" w:eastAsia="標楷體" w:hAnsi="標楷體"/>
                <w:sz w:val="20"/>
                <w:szCs w:val="20"/>
              </w:rPr>
            </w:pPr>
            <w:r w:rsidRPr="009B680A">
              <w:rPr>
                <w:rFonts w:ascii="標楷體" w:eastAsia="標楷體" w:hAnsi="標楷體"/>
                <w:color w:val="006FC0"/>
                <w:spacing w:val="-2"/>
                <w:sz w:val="20"/>
                <w:szCs w:val="20"/>
              </w:rPr>
              <w:t>單字：ant, bear,</w:t>
            </w:r>
          </w:p>
          <w:p w14:paraId="1CA5F9DB" w14:textId="77777777" w:rsidR="00070EC8" w:rsidRPr="009B680A" w:rsidRDefault="00070EC8" w:rsidP="00D36D14">
            <w:pPr>
              <w:pStyle w:val="TableParagraph"/>
              <w:spacing w:before="3"/>
              <w:ind w:left="480" w:firstLine="343"/>
              <w:rPr>
                <w:rFonts w:ascii="標楷體" w:eastAsia="標楷體" w:hAnsi="標楷體"/>
                <w:sz w:val="20"/>
                <w:szCs w:val="20"/>
              </w:rPr>
            </w:pPr>
            <w:r w:rsidRPr="009B680A">
              <w:rPr>
                <w:rFonts w:ascii="標楷體" w:eastAsia="標楷體" w:hAnsi="標楷體"/>
                <w:color w:val="006FC0"/>
                <w:spacing w:val="-2"/>
                <w:sz w:val="20"/>
                <w:szCs w:val="20"/>
              </w:rPr>
              <w:t>cake</w:t>
            </w:r>
            <w:r w:rsidRPr="009B680A">
              <w:rPr>
                <w:rFonts w:ascii="標楷體" w:eastAsia="標楷體" w:hAnsi="標楷體"/>
                <w:color w:val="006FC0"/>
                <w:spacing w:val="-10"/>
                <w:sz w:val="20"/>
                <w:szCs w:val="20"/>
              </w:rPr>
              <w:t>。</w:t>
            </w:r>
          </w:p>
        </w:tc>
        <w:tc>
          <w:tcPr>
            <w:tcW w:w="2551" w:type="dxa"/>
            <w:shd w:val="clear" w:color="auto" w:fill="F1F1F1"/>
          </w:tcPr>
          <w:p w14:paraId="266F1995" w14:textId="77777777" w:rsidR="00070EC8" w:rsidRPr="009B680A" w:rsidRDefault="00070EC8" w:rsidP="00D36D14">
            <w:pPr>
              <w:pStyle w:val="TableParagraph"/>
              <w:ind w:firstLine="350"/>
              <w:rPr>
                <w:rFonts w:ascii="標楷體" w:eastAsia="標楷體" w:hAnsi="標楷體"/>
                <w:sz w:val="20"/>
                <w:szCs w:val="20"/>
              </w:rPr>
            </w:pPr>
          </w:p>
        </w:tc>
        <w:tc>
          <w:tcPr>
            <w:tcW w:w="2551" w:type="dxa"/>
          </w:tcPr>
          <w:p w14:paraId="0F352680" w14:textId="77777777" w:rsidR="00070EC8" w:rsidRPr="009B680A" w:rsidRDefault="00070EC8" w:rsidP="00D36D14">
            <w:pPr>
              <w:pStyle w:val="TableParagraph"/>
              <w:ind w:firstLine="350"/>
              <w:rPr>
                <w:rFonts w:ascii="標楷體" w:eastAsia="標楷體" w:hAnsi="標楷體"/>
                <w:sz w:val="20"/>
                <w:szCs w:val="20"/>
              </w:rPr>
            </w:pPr>
          </w:p>
        </w:tc>
        <w:tc>
          <w:tcPr>
            <w:tcW w:w="3118" w:type="dxa"/>
            <w:shd w:val="clear" w:color="auto" w:fill="F1F1F1"/>
          </w:tcPr>
          <w:p w14:paraId="0512A6EA" w14:textId="77777777" w:rsidR="00070EC8" w:rsidRPr="009B680A" w:rsidRDefault="00070EC8" w:rsidP="00D36D14">
            <w:pPr>
              <w:pStyle w:val="TableParagraph"/>
              <w:ind w:firstLine="350"/>
              <w:rPr>
                <w:rFonts w:ascii="標楷體" w:eastAsia="標楷體" w:hAnsi="標楷體"/>
                <w:sz w:val="20"/>
                <w:szCs w:val="20"/>
              </w:rPr>
            </w:pPr>
          </w:p>
        </w:tc>
        <w:tc>
          <w:tcPr>
            <w:tcW w:w="1560" w:type="dxa"/>
          </w:tcPr>
          <w:p w14:paraId="379A0B24" w14:textId="77777777" w:rsidR="00070EC8" w:rsidRPr="009B680A" w:rsidRDefault="00070EC8" w:rsidP="00D36D14">
            <w:pPr>
              <w:pStyle w:val="TableParagraph"/>
              <w:ind w:firstLine="350"/>
              <w:rPr>
                <w:rFonts w:ascii="標楷體" w:eastAsia="標楷體" w:hAnsi="標楷體"/>
                <w:sz w:val="20"/>
                <w:szCs w:val="20"/>
              </w:rPr>
            </w:pPr>
          </w:p>
        </w:tc>
        <w:tc>
          <w:tcPr>
            <w:tcW w:w="425" w:type="dxa"/>
          </w:tcPr>
          <w:p w14:paraId="2BAA3D65" w14:textId="77777777" w:rsidR="00070EC8" w:rsidRPr="009B680A" w:rsidRDefault="00070EC8" w:rsidP="00D36D14">
            <w:pPr>
              <w:pStyle w:val="TableParagraph"/>
              <w:ind w:firstLine="350"/>
              <w:rPr>
                <w:rFonts w:ascii="標楷體" w:eastAsia="標楷體" w:hAnsi="標楷體"/>
                <w:sz w:val="20"/>
                <w:szCs w:val="20"/>
              </w:rPr>
            </w:pPr>
          </w:p>
        </w:tc>
      </w:tr>
      <w:tr w:rsidR="00070EC8" w:rsidRPr="009B680A" w14:paraId="57A875F6" w14:textId="77777777" w:rsidTr="00D36D14">
        <w:trPr>
          <w:trHeight w:val="9721"/>
        </w:trPr>
        <w:tc>
          <w:tcPr>
            <w:tcW w:w="847" w:type="dxa"/>
            <w:vAlign w:val="center"/>
          </w:tcPr>
          <w:p w14:paraId="139DC427" w14:textId="77777777" w:rsidR="00070EC8" w:rsidRPr="009B680A" w:rsidRDefault="00070EC8" w:rsidP="00D36D14">
            <w:pPr>
              <w:pStyle w:val="TableParagraph"/>
              <w:ind w:left="480" w:firstLine="315"/>
              <w:jc w:val="center"/>
              <w:rPr>
                <w:rFonts w:ascii="標楷體" w:eastAsia="標楷體" w:hAnsi="標楷體"/>
                <w:b/>
                <w:sz w:val="20"/>
                <w:szCs w:val="20"/>
              </w:rPr>
            </w:pPr>
            <w:r w:rsidRPr="009B680A">
              <w:rPr>
                <w:rFonts w:ascii="標楷體" w:eastAsia="標楷體" w:hAnsi="標楷體"/>
                <w:b/>
                <w:spacing w:val="-10"/>
                <w:sz w:val="20"/>
                <w:szCs w:val="20"/>
              </w:rPr>
              <w:lastRenderedPageBreak/>
              <w:t>第</w:t>
            </w:r>
          </w:p>
          <w:p w14:paraId="267AD7C6" w14:textId="77777777" w:rsidR="00070EC8" w:rsidRPr="009B680A" w:rsidRDefault="00070EC8" w:rsidP="00D36D14">
            <w:pPr>
              <w:pStyle w:val="TableParagraph"/>
              <w:spacing w:before="2"/>
              <w:ind w:left="480" w:firstLine="473"/>
              <w:jc w:val="center"/>
              <w:rPr>
                <w:rFonts w:ascii="標楷體" w:eastAsia="標楷體" w:hAnsi="標楷體"/>
                <w:b/>
                <w:w w:val="135"/>
                <w:sz w:val="20"/>
                <w:szCs w:val="20"/>
              </w:rPr>
            </w:pPr>
            <w:r w:rsidRPr="009B680A">
              <w:rPr>
                <w:rFonts w:ascii="標楷體" w:eastAsia="標楷體" w:hAnsi="標楷體"/>
                <w:b/>
                <w:w w:val="135"/>
                <w:sz w:val="20"/>
                <w:szCs w:val="20"/>
              </w:rPr>
              <w:t>(</w:t>
            </w:r>
            <w:r>
              <w:rPr>
                <w:rFonts w:ascii="標楷體" w:eastAsia="標楷體" w:hAnsi="標楷體"/>
                <w:b/>
                <w:spacing w:val="-5"/>
                <w:w w:val="105"/>
                <w:sz w:val="20"/>
                <w:szCs w:val="20"/>
              </w:rPr>
              <w:t>14</w:t>
            </w:r>
            <w:r w:rsidRPr="009B680A">
              <w:rPr>
                <w:rFonts w:ascii="標楷體" w:eastAsia="標楷體" w:hAnsi="標楷體"/>
                <w:b/>
                <w:w w:val="135"/>
                <w:sz w:val="20"/>
                <w:szCs w:val="20"/>
              </w:rPr>
              <w:t>)</w:t>
            </w:r>
          </w:p>
          <w:p w14:paraId="51B484F8" w14:textId="77777777" w:rsidR="00070EC8" w:rsidRPr="009B680A" w:rsidRDefault="00070EC8" w:rsidP="00D36D14">
            <w:pPr>
              <w:pStyle w:val="TableParagraph"/>
              <w:spacing w:before="2"/>
              <w:ind w:left="480" w:firstLine="385"/>
              <w:jc w:val="center"/>
              <w:rPr>
                <w:rFonts w:ascii="標楷體" w:eastAsia="標楷體" w:hAnsi="標楷體"/>
                <w:b/>
                <w:sz w:val="20"/>
                <w:szCs w:val="20"/>
              </w:rPr>
            </w:pPr>
            <w:r w:rsidRPr="009B680A">
              <w:rPr>
                <w:rFonts w:ascii="標楷體" w:eastAsia="標楷體" w:hAnsi="標楷體"/>
                <w:b/>
                <w:spacing w:val="-10"/>
                <w:w w:val="120"/>
                <w:sz w:val="20"/>
                <w:szCs w:val="20"/>
              </w:rPr>
              <w:t>週</w:t>
            </w:r>
          </w:p>
          <w:p w14:paraId="155E0739" w14:textId="77777777" w:rsidR="00070EC8" w:rsidRPr="009B680A" w:rsidRDefault="00070EC8" w:rsidP="00D36D14">
            <w:pPr>
              <w:pStyle w:val="TableParagraph"/>
              <w:spacing w:before="2"/>
              <w:ind w:left="480" w:firstLine="473"/>
              <w:jc w:val="center"/>
              <w:rPr>
                <w:rFonts w:ascii="標楷體" w:eastAsia="標楷體" w:hAnsi="標楷體"/>
                <w:b/>
                <w:sz w:val="20"/>
                <w:szCs w:val="20"/>
              </w:rPr>
            </w:pPr>
            <w:r w:rsidRPr="009B680A">
              <w:rPr>
                <w:rFonts w:ascii="標楷體" w:eastAsia="標楷體" w:hAnsi="標楷體"/>
                <w:b/>
                <w:spacing w:val="-10"/>
                <w:w w:val="145"/>
                <w:sz w:val="20"/>
                <w:szCs w:val="20"/>
              </w:rPr>
              <w:t>-</w:t>
            </w:r>
          </w:p>
          <w:p w14:paraId="5347C31D" w14:textId="77777777" w:rsidR="00070EC8" w:rsidRPr="009B680A" w:rsidRDefault="00070EC8" w:rsidP="00D36D14">
            <w:pPr>
              <w:pStyle w:val="TableParagraph"/>
              <w:spacing w:before="3"/>
              <w:ind w:left="480" w:firstLine="315"/>
              <w:jc w:val="center"/>
              <w:rPr>
                <w:rFonts w:ascii="標楷體" w:eastAsia="標楷體" w:hAnsi="標楷體"/>
                <w:b/>
                <w:sz w:val="20"/>
                <w:szCs w:val="20"/>
              </w:rPr>
            </w:pPr>
            <w:r w:rsidRPr="009B680A">
              <w:rPr>
                <w:rFonts w:ascii="標楷體" w:eastAsia="標楷體" w:hAnsi="標楷體"/>
                <w:b/>
                <w:spacing w:val="-10"/>
                <w:sz w:val="20"/>
                <w:szCs w:val="20"/>
              </w:rPr>
              <w:t>第</w:t>
            </w:r>
          </w:p>
          <w:p w14:paraId="03150C3A" w14:textId="77777777" w:rsidR="00070EC8" w:rsidRPr="009B680A" w:rsidRDefault="00070EC8" w:rsidP="00D36D14">
            <w:pPr>
              <w:pStyle w:val="TableParagraph"/>
              <w:spacing w:before="3"/>
              <w:ind w:left="480" w:firstLine="473"/>
              <w:jc w:val="center"/>
              <w:rPr>
                <w:rFonts w:ascii="標楷體" w:eastAsia="標楷體" w:hAnsi="標楷體"/>
                <w:b/>
                <w:w w:val="135"/>
                <w:sz w:val="20"/>
                <w:szCs w:val="20"/>
              </w:rPr>
            </w:pPr>
            <w:r w:rsidRPr="009B680A">
              <w:rPr>
                <w:rFonts w:ascii="標楷體" w:eastAsia="標楷體" w:hAnsi="標楷體"/>
                <w:b/>
                <w:w w:val="135"/>
                <w:sz w:val="20"/>
                <w:szCs w:val="20"/>
              </w:rPr>
              <w:t>(</w:t>
            </w:r>
            <w:r>
              <w:rPr>
                <w:rFonts w:ascii="標楷體" w:eastAsia="標楷體" w:hAnsi="標楷體"/>
                <w:b/>
                <w:spacing w:val="-5"/>
                <w:w w:val="105"/>
                <w:sz w:val="20"/>
                <w:szCs w:val="20"/>
              </w:rPr>
              <w:t>18</w:t>
            </w:r>
            <w:r w:rsidRPr="009B680A">
              <w:rPr>
                <w:rFonts w:ascii="標楷體" w:eastAsia="標楷體" w:hAnsi="標楷體"/>
                <w:b/>
                <w:w w:val="135"/>
                <w:sz w:val="20"/>
                <w:szCs w:val="20"/>
              </w:rPr>
              <w:t>)</w:t>
            </w:r>
          </w:p>
          <w:p w14:paraId="5982B4A2" w14:textId="77777777" w:rsidR="00070EC8" w:rsidRPr="009B680A" w:rsidRDefault="00070EC8" w:rsidP="00D36D14">
            <w:pPr>
              <w:pStyle w:val="TableParagraph"/>
              <w:spacing w:before="3"/>
              <w:ind w:left="480" w:firstLine="385"/>
              <w:jc w:val="center"/>
              <w:rPr>
                <w:rFonts w:ascii="標楷體" w:eastAsia="標楷體" w:hAnsi="標楷體"/>
                <w:b/>
                <w:sz w:val="20"/>
                <w:szCs w:val="20"/>
              </w:rPr>
            </w:pPr>
            <w:r w:rsidRPr="009B680A">
              <w:rPr>
                <w:rFonts w:ascii="標楷體" w:eastAsia="標楷體" w:hAnsi="標楷體"/>
                <w:b/>
                <w:spacing w:val="-10"/>
                <w:w w:val="120"/>
                <w:sz w:val="20"/>
                <w:szCs w:val="20"/>
              </w:rPr>
              <w:t>週</w:t>
            </w:r>
          </w:p>
        </w:tc>
        <w:tc>
          <w:tcPr>
            <w:tcW w:w="708" w:type="dxa"/>
          </w:tcPr>
          <w:p w14:paraId="0658811A" w14:textId="77777777" w:rsidR="00070EC8" w:rsidRPr="009B680A" w:rsidRDefault="00070EC8" w:rsidP="00D36D14">
            <w:pPr>
              <w:pStyle w:val="TableParagraph"/>
              <w:spacing w:before="48" w:line="302" w:lineRule="auto"/>
              <w:ind w:left="480" w:right="122" w:firstLine="336"/>
              <w:rPr>
                <w:rFonts w:ascii="標楷體" w:eastAsia="標楷體" w:hAnsi="標楷體"/>
                <w:sz w:val="20"/>
                <w:szCs w:val="20"/>
              </w:rPr>
            </w:pPr>
            <w:r w:rsidRPr="009B680A">
              <w:rPr>
                <w:rFonts w:ascii="標楷體" w:eastAsia="標楷體" w:hAnsi="標楷體"/>
                <w:spacing w:val="-4"/>
                <w:sz w:val="20"/>
                <w:szCs w:val="20"/>
              </w:rPr>
              <w:t>role play</w:t>
            </w:r>
          </w:p>
        </w:tc>
        <w:tc>
          <w:tcPr>
            <w:tcW w:w="2834" w:type="dxa"/>
            <w:shd w:val="clear" w:color="auto" w:fill="F1F1F1"/>
          </w:tcPr>
          <w:p w14:paraId="0C5D6930" w14:textId="77777777" w:rsidR="00070EC8" w:rsidRPr="009B680A" w:rsidRDefault="00070EC8" w:rsidP="00D36D14">
            <w:pPr>
              <w:pStyle w:val="TableParagraph"/>
              <w:spacing w:before="28"/>
              <w:ind w:left="480" w:firstLine="333"/>
              <w:rPr>
                <w:rFonts w:ascii="標楷體" w:eastAsia="標楷體" w:hAnsi="標楷體"/>
                <w:b/>
                <w:sz w:val="20"/>
                <w:szCs w:val="20"/>
                <w:lang w:eastAsia="zh-TW"/>
              </w:rPr>
            </w:pPr>
            <w:r w:rsidRPr="009B680A">
              <w:rPr>
                <w:rFonts w:ascii="標楷體" w:eastAsia="標楷體" w:hAnsi="標楷體"/>
                <w:b/>
                <w:color w:val="000000"/>
                <w:spacing w:val="-5"/>
                <w:sz w:val="20"/>
                <w:szCs w:val="20"/>
                <w:shd w:val="clear" w:color="auto" w:fill="D9D9D9"/>
                <w:lang w:eastAsia="zh-TW"/>
              </w:rPr>
              <w:t>語文</w:t>
            </w:r>
          </w:p>
          <w:p w14:paraId="76990663" w14:textId="77777777" w:rsidR="00070EC8" w:rsidRPr="009B680A" w:rsidRDefault="00070EC8" w:rsidP="00D36D14">
            <w:pPr>
              <w:pStyle w:val="TableParagraph"/>
              <w:spacing w:before="66" w:line="331" w:lineRule="auto"/>
              <w:ind w:left="480" w:right="115" w:firstLine="350"/>
              <w:rPr>
                <w:rFonts w:ascii="標楷體" w:eastAsia="標楷體" w:hAnsi="標楷體"/>
                <w:sz w:val="20"/>
                <w:szCs w:val="20"/>
                <w:lang w:eastAsia="zh-TW"/>
              </w:rPr>
            </w:pPr>
            <w:r w:rsidRPr="009B680A">
              <w:rPr>
                <w:rFonts w:ascii="標楷體" w:eastAsia="標楷體" w:hAnsi="標楷體"/>
                <w:sz w:val="20"/>
                <w:szCs w:val="20"/>
                <w:lang w:eastAsia="zh-TW"/>
              </w:rPr>
              <w:t>1-Ⅰ-3</w:t>
            </w:r>
            <w:r w:rsidRPr="009B680A">
              <w:rPr>
                <w:rFonts w:ascii="標楷體" w:eastAsia="標楷體" w:hAnsi="標楷體"/>
                <w:spacing w:val="-22"/>
                <w:sz w:val="20"/>
                <w:szCs w:val="20"/>
                <w:lang w:eastAsia="zh-TW"/>
              </w:rPr>
              <w:t xml:space="preserve"> 能</w:t>
            </w:r>
            <w:r w:rsidRPr="009B680A">
              <w:rPr>
                <w:rFonts w:ascii="標楷體" w:eastAsia="標楷體" w:hAnsi="標楷體"/>
                <w:color w:val="FF0000"/>
                <w:sz w:val="20"/>
                <w:szCs w:val="20"/>
                <w:lang w:eastAsia="zh-TW"/>
              </w:rPr>
              <w:t>理解</w:t>
            </w:r>
            <w:r w:rsidRPr="009B680A">
              <w:rPr>
                <w:rFonts w:ascii="標楷體" w:eastAsia="標楷體" w:hAnsi="標楷體"/>
                <w:sz w:val="20"/>
                <w:szCs w:val="20"/>
                <w:lang w:eastAsia="zh-TW"/>
              </w:rPr>
              <w:t>話語、詩歌、</w:t>
            </w:r>
            <w:r w:rsidRPr="009B680A">
              <w:rPr>
                <w:rFonts w:ascii="標楷體" w:eastAsia="標楷體" w:hAnsi="標楷體"/>
                <w:spacing w:val="-2"/>
                <w:sz w:val="20"/>
                <w:szCs w:val="20"/>
                <w:lang w:eastAsia="zh-TW"/>
              </w:rPr>
              <w:t>故事的訊息，有適切的表情跟肢體語言。</w:t>
            </w:r>
          </w:p>
          <w:p w14:paraId="67970DC2" w14:textId="77777777" w:rsidR="00070EC8" w:rsidRPr="009B680A" w:rsidRDefault="00070EC8">
            <w:pPr>
              <w:pStyle w:val="TableParagraph"/>
              <w:numPr>
                <w:ilvl w:val="2"/>
                <w:numId w:val="21"/>
              </w:numPr>
              <w:tabs>
                <w:tab w:val="left" w:pos="757"/>
              </w:tabs>
              <w:spacing w:before="4" w:line="331" w:lineRule="auto"/>
              <w:ind w:left="480" w:right="263"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以正確發音流利的</w:t>
            </w:r>
            <w:r w:rsidRPr="009B680A">
              <w:rPr>
                <w:rFonts w:ascii="標楷體" w:eastAsia="標楷體" w:hAnsi="標楷體"/>
                <w:color w:val="FF0000"/>
                <w:spacing w:val="-2"/>
                <w:sz w:val="20"/>
                <w:szCs w:val="20"/>
                <w:lang w:eastAsia="zh-TW"/>
              </w:rPr>
              <w:t>說出</w:t>
            </w:r>
            <w:r w:rsidRPr="009B680A">
              <w:rPr>
                <w:rFonts w:ascii="標楷體" w:eastAsia="標楷體" w:hAnsi="標楷體"/>
                <w:spacing w:val="-2"/>
                <w:sz w:val="20"/>
                <w:szCs w:val="20"/>
                <w:lang w:eastAsia="zh-TW"/>
              </w:rPr>
              <w:t>語意完整的話。</w:t>
            </w:r>
          </w:p>
          <w:p w14:paraId="28F7A6D1" w14:textId="77777777" w:rsidR="00070EC8" w:rsidRPr="009B680A" w:rsidRDefault="00070EC8">
            <w:pPr>
              <w:pStyle w:val="TableParagraph"/>
              <w:numPr>
                <w:ilvl w:val="2"/>
                <w:numId w:val="21"/>
              </w:numPr>
              <w:tabs>
                <w:tab w:val="left" w:pos="908"/>
              </w:tabs>
              <w:spacing w:before="3"/>
              <w:ind w:left="480" w:firstLine="343"/>
              <w:rPr>
                <w:rFonts w:ascii="標楷體" w:eastAsia="標楷體" w:hAnsi="標楷體"/>
                <w:sz w:val="20"/>
                <w:szCs w:val="20"/>
              </w:rPr>
            </w:pPr>
            <w:r w:rsidRPr="009B680A">
              <w:rPr>
                <w:rFonts w:ascii="標楷體" w:eastAsia="標楷體" w:hAnsi="標楷體"/>
                <w:color w:val="FF0000"/>
                <w:spacing w:val="-2"/>
                <w:sz w:val="20"/>
                <w:szCs w:val="20"/>
              </w:rPr>
              <w:t>說出</w:t>
            </w:r>
            <w:r w:rsidRPr="009B680A">
              <w:rPr>
                <w:rFonts w:ascii="標楷體" w:eastAsia="標楷體" w:hAnsi="標楷體"/>
                <w:spacing w:val="-4"/>
                <w:sz w:val="20"/>
                <w:szCs w:val="20"/>
              </w:rPr>
              <w:t>所聽聞的內容。</w:t>
            </w:r>
          </w:p>
          <w:p w14:paraId="3FC76383" w14:textId="77777777" w:rsidR="00070EC8" w:rsidRPr="009B680A" w:rsidRDefault="00070EC8">
            <w:pPr>
              <w:pStyle w:val="TableParagraph"/>
              <w:numPr>
                <w:ilvl w:val="2"/>
                <w:numId w:val="21"/>
              </w:numPr>
              <w:tabs>
                <w:tab w:val="left" w:pos="757"/>
              </w:tabs>
              <w:spacing w:before="100" w:line="331" w:lineRule="auto"/>
              <w:ind w:left="480" w:right="115"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與他人交談時，能適當的提問、合宜的回答，並分</w:t>
            </w:r>
            <w:r w:rsidRPr="009B680A">
              <w:rPr>
                <w:rFonts w:ascii="標楷體" w:eastAsia="標楷體" w:hAnsi="標楷體"/>
                <w:spacing w:val="-4"/>
                <w:sz w:val="20"/>
                <w:szCs w:val="20"/>
                <w:lang w:eastAsia="zh-TW"/>
              </w:rPr>
              <w:t>享想法。</w:t>
            </w:r>
          </w:p>
        </w:tc>
        <w:tc>
          <w:tcPr>
            <w:tcW w:w="1277" w:type="dxa"/>
          </w:tcPr>
          <w:p w14:paraId="5F416C48" w14:textId="77777777" w:rsidR="00070EC8" w:rsidRPr="00A207D2" w:rsidRDefault="00070EC8">
            <w:pPr>
              <w:pStyle w:val="TableParagraph"/>
              <w:numPr>
                <w:ilvl w:val="0"/>
                <w:numId w:val="20"/>
              </w:numPr>
              <w:tabs>
                <w:tab w:val="left" w:pos="312"/>
              </w:tabs>
              <w:spacing w:before="59" w:line="331" w:lineRule="auto"/>
              <w:ind w:left="480" w:right="153" w:firstLine="336"/>
              <w:rPr>
                <w:rFonts w:ascii="標楷體" w:eastAsia="標楷體" w:hAnsi="標楷體"/>
                <w:sz w:val="20"/>
                <w:szCs w:val="20"/>
                <w:lang w:val="en-US"/>
              </w:rPr>
            </w:pPr>
            <w:r w:rsidRPr="009B680A">
              <w:rPr>
                <w:rFonts w:ascii="標楷體" w:eastAsia="標楷體" w:hAnsi="標楷體"/>
                <w:color w:val="006FC0"/>
                <w:spacing w:val="-4"/>
                <w:sz w:val="20"/>
                <w:szCs w:val="20"/>
              </w:rPr>
              <w:t>打招呼用</w:t>
            </w:r>
            <w:r w:rsidRPr="00A207D2">
              <w:rPr>
                <w:rFonts w:ascii="標楷體" w:eastAsia="標楷體" w:hAnsi="標楷體"/>
                <w:color w:val="006FC0"/>
                <w:spacing w:val="-4"/>
                <w:sz w:val="20"/>
                <w:szCs w:val="20"/>
                <w:lang w:val="en-US"/>
              </w:rPr>
              <w:t xml:space="preserve"> </w:t>
            </w:r>
            <w:r w:rsidRPr="00A207D2">
              <w:rPr>
                <w:rFonts w:ascii="標楷體" w:eastAsia="標楷體" w:hAnsi="標楷體"/>
                <w:color w:val="006FC0"/>
                <w:spacing w:val="-2"/>
                <w:sz w:val="20"/>
                <w:szCs w:val="20"/>
                <w:lang w:val="en-US"/>
              </w:rPr>
              <w:t>“</w:t>
            </w:r>
            <w:proofErr w:type="gramStart"/>
            <w:r w:rsidRPr="00A207D2">
              <w:rPr>
                <w:rFonts w:ascii="標楷體" w:eastAsia="標楷體" w:hAnsi="標楷體"/>
                <w:color w:val="006FC0"/>
                <w:spacing w:val="-2"/>
                <w:sz w:val="20"/>
                <w:szCs w:val="20"/>
                <w:lang w:val="en-US"/>
              </w:rPr>
              <w:t>Hi.Good</w:t>
            </w:r>
            <w:proofErr w:type="gramEnd"/>
            <w:r w:rsidRPr="00A207D2">
              <w:rPr>
                <w:rFonts w:ascii="標楷體" w:eastAsia="標楷體" w:hAnsi="標楷體"/>
                <w:color w:val="006FC0"/>
                <w:spacing w:val="-2"/>
                <w:sz w:val="20"/>
                <w:szCs w:val="20"/>
                <w:lang w:val="en-US"/>
              </w:rPr>
              <w:t xml:space="preserve"> morning.Go </w:t>
            </w:r>
            <w:r w:rsidRPr="00A207D2">
              <w:rPr>
                <w:rFonts w:ascii="標楷體" w:eastAsia="標楷體" w:hAnsi="標楷體"/>
                <w:color w:val="006FC0"/>
                <w:spacing w:val="-6"/>
                <w:sz w:val="20"/>
                <w:szCs w:val="20"/>
                <w:lang w:val="en-US"/>
              </w:rPr>
              <w:t xml:space="preserve">od </w:t>
            </w:r>
            <w:r w:rsidRPr="00A207D2">
              <w:rPr>
                <w:rFonts w:ascii="標楷體" w:eastAsia="標楷體" w:hAnsi="標楷體"/>
                <w:color w:val="006FC0"/>
                <w:spacing w:val="-2"/>
                <w:sz w:val="20"/>
                <w:szCs w:val="20"/>
                <w:lang w:val="en-US"/>
              </w:rPr>
              <w:t xml:space="preserve">afternoon. </w:t>
            </w:r>
            <w:r w:rsidRPr="00A207D2">
              <w:rPr>
                <w:rFonts w:ascii="標楷體" w:eastAsia="標楷體" w:hAnsi="標楷體"/>
                <w:color w:val="006FC0"/>
                <w:spacing w:val="-10"/>
                <w:sz w:val="20"/>
                <w:szCs w:val="20"/>
                <w:lang w:val="en-US"/>
              </w:rPr>
              <w:t>”</w:t>
            </w:r>
          </w:p>
          <w:p w14:paraId="6BE4023C" w14:textId="77777777" w:rsidR="00070EC8" w:rsidRPr="009B680A" w:rsidRDefault="00070EC8">
            <w:pPr>
              <w:pStyle w:val="TableParagraph"/>
              <w:numPr>
                <w:ilvl w:val="0"/>
                <w:numId w:val="20"/>
              </w:numPr>
              <w:tabs>
                <w:tab w:val="left" w:pos="312"/>
              </w:tabs>
              <w:spacing w:before="8" w:line="331" w:lineRule="auto"/>
              <w:ind w:left="480" w:right="553" w:firstLine="329"/>
              <w:rPr>
                <w:rFonts w:ascii="標楷體" w:eastAsia="標楷體" w:hAnsi="標楷體"/>
                <w:color w:val="006FC0"/>
                <w:sz w:val="20"/>
                <w:szCs w:val="20"/>
              </w:rPr>
            </w:pPr>
            <w:r w:rsidRPr="009B680A">
              <w:rPr>
                <w:rFonts w:ascii="標楷體" w:eastAsia="標楷體" w:hAnsi="標楷體"/>
                <w:color w:val="006FC0"/>
                <w:spacing w:val="-6"/>
                <w:sz w:val="20"/>
                <w:szCs w:val="20"/>
              </w:rPr>
              <w:t xml:space="preserve">歌曲 </w:t>
            </w:r>
            <w:r w:rsidRPr="009B680A">
              <w:rPr>
                <w:rFonts w:ascii="標楷體" w:eastAsia="標楷體" w:hAnsi="標楷體"/>
                <w:color w:val="006FC0"/>
                <w:spacing w:val="-2"/>
                <w:sz w:val="20"/>
                <w:szCs w:val="20"/>
              </w:rPr>
              <w:t>Hello!</w:t>
            </w:r>
          </w:p>
          <w:p w14:paraId="2536B035" w14:textId="77777777" w:rsidR="00070EC8" w:rsidRPr="009B680A" w:rsidRDefault="00070EC8">
            <w:pPr>
              <w:pStyle w:val="TableParagraph"/>
              <w:numPr>
                <w:ilvl w:val="0"/>
                <w:numId w:val="20"/>
              </w:numPr>
              <w:tabs>
                <w:tab w:val="left" w:pos="312"/>
              </w:tabs>
              <w:spacing w:before="362" w:line="331" w:lineRule="auto"/>
              <w:ind w:left="480" w:right="153" w:firstLine="336"/>
              <w:rPr>
                <w:rFonts w:ascii="標楷體" w:eastAsia="標楷體" w:hAnsi="標楷體"/>
                <w:color w:val="006FC0"/>
                <w:sz w:val="20"/>
                <w:szCs w:val="20"/>
              </w:rPr>
            </w:pPr>
            <w:r w:rsidRPr="009B680A">
              <w:rPr>
                <w:rFonts w:ascii="標楷體" w:eastAsia="標楷體" w:hAnsi="標楷體"/>
                <w:color w:val="006FC0"/>
                <w:spacing w:val="-4"/>
                <w:sz w:val="20"/>
                <w:szCs w:val="20"/>
              </w:rPr>
              <w:t xml:space="preserve">字母教學 </w:t>
            </w:r>
            <w:r w:rsidRPr="009B680A">
              <w:rPr>
                <w:rFonts w:ascii="標楷體" w:eastAsia="標楷體" w:hAnsi="標楷體"/>
                <w:color w:val="006FC0"/>
                <w:spacing w:val="-2"/>
                <w:sz w:val="20"/>
                <w:szCs w:val="20"/>
              </w:rPr>
              <w:t>Aa-Cc</w:t>
            </w:r>
          </w:p>
        </w:tc>
        <w:tc>
          <w:tcPr>
            <w:tcW w:w="2551" w:type="dxa"/>
          </w:tcPr>
          <w:p w14:paraId="3E12B732" w14:textId="77777777" w:rsidR="00070EC8" w:rsidRPr="009B680A" w:rsidRDefault="00070EC8">
            <w:pPr>
              <w:pStyle w:val="TableParagraph"/>
              <w:numPr>
                <w:ilvl w:val="0"/>
                <w:numId w:val="19"/>
              </w:numPr>
              <w:tabs>
                <w:tab w:val="left" w:pos="310"/>
              </w:tabs>
              <w:spacing w:before="59" w:line="331" w:lineRule="auto"/>
              <w:ind w:right="229" w:firstLine="343"/>
              <w:rPr>
                <w:rFonts w:ascii="標楷體" w:eastAsia="標楷體" w:hAnsi="標楷體"/>
                <w:sz w:val="20"/>
                <w:szCs w:val="20"/>
              </w:rPr>
            </w:pPr>
            <w:r w:rsidRPr="009B680A">
              <w:rPr>
                <w:rFonts w:ascii="標楷體" w:eastAsia="標楷體" w:hAnsi="標楷體"/>
                <w:color w:val="FF0000"/>
                <w:spacing w:val="-2"/>
                <w:sz w:val="20"/>
                <w:szCs w:val="20"/>
              </w:rPr>
              <w:t>理解</w:t>
            </w:r>
            <w:r w:rsidRPr="009B680A">
              <w:rPr>
                <w:rFonts w:ascii="標楷體" w:eastAsia="標楷體" w:hAnsi="標楷體"/>
                <w:spacing w:val="-2"/>
                <w:sz w:val="20"/>
                <w:szCs w:val="20"/>
              </w:rPr>
              <w:t>日常生活</w:t>
            </w:r>
            <w:r w:rsidRPr="009B680A">
              <w:rPr>
                <w:rFonts w:ascii="標楷體" w:eastAsia="標楷體" w:hAnsi="標楷體"/>
                <w:color w:val="006FC0"/>
                <w:spacing w:val="-2"/>
                <w:sz w:val="20"/>
                <w:szCs w:val="20"/>
              </w:rPr>
              <w:t>打招呼用語“Hi.Good morning.Good afternoon.”</w:t>
            </w:r>
          </w:p>
          <w:p w14:paraId="6F0AE01D" w14:textId="77777777" w:rsidR="00070EC8" w:rsidRPr="009B680A" w:rsidRDefault="00070EC8" w:rsidP="00D36D14">
            <w:pPr>
              <w:pStyle w:val="TableParagraph"/>
              <w:spacing w:before="329"/>
              <w:ind w:firstLine="350"/>
              <w:rPr>
                <w:rFonts w:ascii="標楷體" w:eastAsia="標楷體" w:hAnsi="標楷體"/>
                <w:b/>
                <w:sz w:val="20"/>
                <w:szCs w:val="20"/>
              </w:rPr>
            </w:pPr>
          </w:p>
          <w:p w14:paraId="0F44A868" w14:textId="77777777" w:rsidR="00070EC8" w:rsidRPr="009B680A" w:rsidRDefault="00070EC8">
            <w:pPr>
              <w:pStyle w:val="TableParagraph"/>
              <w:numPr>
                <w:ilvl w:val="0"/>
                <w:numId w:val="19"/>
              </w:numPr>
              <w:tabs>
                <w:tab w:val="left" w:pos="310"/>
              </w:tabs>
              <w:spacing w:before="1"/>
              <w:ind w:left="480" w:firstLine="343"/>
              <w:rPr>
                <w:rFonts w:ascii="標楷體" w:eastAsia="標楷體" w:hAnsi="標楷體"/>
                <w:sz w:val="20"/>
                <w:szCs w:val="20"/>
              </w:rPr>
            </w:pPr>
            <w:r w:rsidRPr="009B680A">
              <w:rPr>
                <w:rFonts w:ascii="標楷體" w:eastAsia="標楷體" w:hAnsi="標楷體"/>
                <w:color w:val="FF0000"/>
                <w:spacing w:val="-2"/>
                <w:sz w:val="20"/>
                <w:szCs w:val="20"/>
              </w:rPr>
              <w:t>說出</w:t>
            </w:r>
            <w:r w:rsidRPr="009B680A">
              <w:rPr>
                <w:rFonts w:ascii="標楷體" w:eastAsia="標楷體" w:hAnsi="標楷體"/>
                <w:color w:val="006FC0"/>
                <w:spacing w:val="-18"/>
                <w:sz w:val="20"/>
                <w:szCs w:val="20"/>
              </w:rPr>
              <w:t xml:space="preserve">歌曲 </w:t>
            </w:r>
            <w:r w:rsidRPr="009B680A">
              <w:rPr>
                <w:rFonts w:ascii="標楷體" w:eastAsia="標楷體" w:hAnsi="標楷體"/>
                <w:color w:val="006FC0"/>
                <w:spacing w:val="-2"/>
                <w:sz w:val="20"/>
                <w:szCs w:val="20"/>
              </w:rPr>
              <w:t>Hello</w:t>
            </w:r>
            <w:r w:rsidRPr="009B680A">
              <w:rPr>
                <w:rFonts w:ascii="標楷體" w:eastAsia="標楷體" w:hAnsi="標楷體"/>
                <w:spacing w:val="-2"/>
                <w:sz w:val="20"/>
                <w:szCs w:val="20"/>
              </w:rPr>
              <w:t>!</w:t>
            </w:r>
          </w:p>
          <w:p w14:paraId="57FD5899" w14:textId="77777777" w:rsidR="00070EC8" w:rsidRPr="009B680A" w:rsidRDefault="00070EC8" w:rsidP="00D36D14">
            <w:pPr>
              <w:pStyle w:val="TableParagraph"/>
              <w:spacing w:before="100" w:line="331" w:lineRule="auto"/>
              <w:ind w:left="480" w:right="229"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的歌詞，跟隨音樂唱出</w:t>
            </w:r>
            <w:proofErr w:type="gramStart"/>
            <w:r w:rsidRPr="009B680A">
              <w:rPr>
                <w:rFonts w:ascii="標楷體" w:eastAsia="標楷體" w:hAnsi="標楷體"/>
                <w:spacing w:val="-2"/>
                <w:sz w:val="20"/>
                <w:szCs w:val="20"/>
                <w:lang w:eastAsia="zh-TW"/>
              </w:rPr>
              <w:t>歌</w:t>
            </w:r>
            <w:r w:rsidRPr="009B680A">
              <w:rPr>
                <w:rFonts w:ascii="標楷體" w:eastAsia="標楷體" w:hAnsi="標楷體"/>
                <w:spacing w:val="-4"/>
                <w:sz w:val="20"/>
                <w:szCs w:val="20"/>
                <w:lang w:eastAsia="zh-TW"/>
              </w:rPr>
              <w:t>曲並律動</w:t>
            </w:r>
            <w:proofErr w:type="gramEnd"/>
          </w:p>
          <w:p w14:paraId="2D3CD5FA" w14:textId="77777777" w:rsidR="00070EC8" w:rsidRPr="009B680A" w:rsidRDefault="00070EC8">
            <w:pPr>
              <w:pStyle w:val="TableParagraph"/>
              <w:numPr>
                <w:ilvl w:val="0"/>
                <w:numId w:val="19"/>
              </w:numPr>
              <w:tabs>
                <w:tab w:val="left" w:pos="310"/>
              </w:tabs>
              <w:spacing w:before="2"/>
              <w:ind w:left="480" w:firstLine="343"/>
              <w:rPr>
                <w:rFonts w:ascii="標楷體" w:eastAsia="標楷體" w:hAnsi="標楷體"/>
                <w:sz w:val="20"/>
                <w:szCs w:val="20"/>
                <w:lang w:eastAsia="zh-TW"/>
              </w:rPr>
            </w:pPr>
            <w:r w:rsidRPr="009B680A">
              <w:rPr>
                <w:rFonts w:ascii="標楷體" w:eastAsia="標楷體" w:hAnsi="標楷體"/>
                <w:color w:val="FF0000"/>
                <w:spacing w:val="-2"/>
                <w:sz w:val="20"/>
                <w:szCs w:val="20"/>
                <w:lang w:eastAsia="zh-TW"/>
              </w:rPr>
              <w:t>說出</w:t>
            </w:r>
            <w:r w:rsidRPr="009B680A">
              <w:rPr>
                <w:rFonts w:ascii="標楷體" w:eastAsia="標楷體" w:hAnsi="標楷體"/>
                <w:spacing w:val="-2"/>
                <w:sz w:val="20"/>
                <w:szCs w:val="20"/>
                <w:lang w:eastAsia="zh-TW"/>
              </w:rPr>
              <w:t>大小寫</w:t>
            </w:r>
            <w:r w:rsidRPr="009B680A">
              <w:rPr>
                <w:rFonts w:ascii="標楷體" w:eastAsia="標楷體" w:hAnsi="標楷體"/>
                <w:color w:val="006FC0"/>
                <w:spacing w:val="-16"/>
                <w:sz w:val="20"/>
                <w:szCs w:val="20"/>
                <w:lang w:eastAsia="zh-TW"/>
              </w:rPr>
              <w:t xml:space="preserve">字母 </w:t>
            </w:r>
            <w:r w:rsidRPr="009B680A">
              <w:rPr>
                <w:rFonts w:ascii="標楷體" w:eastAsia="標楷體" w:hAnsi="標楷體"/>
                <w:color w:val="006FC0"/>
                <w:spacing w:val="-2"/>
                <w:sz w:val="20"/>
                <w:szCs w:val="20"/>
                <w:lang w:eastAsia="zh-TW"/>
              </w:rPr>
              <w:t>Aa-</w:t>
            </w:r>
            <w:r w:rsidRPr="009B680A">
              <w:rPr>
                <w:rFonts w:ascii="標楷體" w:eastAsia="標楷體" w:hAnsi="標楷體"/>
                <w:color w:val="006FC0"/>
                <w:spacing w:val="-5"/>
                <w:sz w:val="20"/>
                <w:szCs w:val="20"/>
                <w:lang w:eastAsia="zh-TW"/>
              </w:rPr>
              <w:t>Cc</w:t>
            </w:r>
          </w:p>
          <w:p w14:paraId="11E99CFB" w14:textId="77777777" w:rsidR="00070EC8" w:rsidRPr="009B680A" w:rsidRDefault="00070EC8">
            <w:pPr>
              <w:pStyle w:val="TableParagraph"/>
              <w:numPr>
                <w:ilvl w:val="0"/>
                <w:numId w:val="19"/>
              </w:numPr>
              <w:tabs>
                <w:tab w:val="left" w:pos="310"/>
              </w:tabs>
              <w:spacing w:before="100"/>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書寫大小寫</w:t>
            </w:r>
            <w:r w:rsidRPr="009B680A">
              <w:rPr>
                <w:rFonts w:ascii="標楷體" w:eastAsia="標楷體" w:hAnsi="標楷體"/>
                <w:color w:val="006FC0"/>
                <w:spacing w:val="-16"/>
                <w:sz w:val="20"/>
                <w:szCs w:val="20"/>
                <w:lang w:eastAsia="zh-TW"/>
              </w:rPr>
              <w:t xml:space="preserve">字母 </w:t>
            </w:r>
            <w:r w:rsidRPr="009B680A">
              <w:rPr>
                <w:rFonts w:ascii="標楷體" w:eastAsia="標楷體" w:hAnsi="標楷體"/>
                <w:color w:val="006FC0"/>
                <w:spacing w:val="-2"/>
                <w:sz w:val="20"/>
                <w:szCs w:val="20"/>
                <w:lang w:eastAsia="zh-TW"/>
              </w:rPr>
              <w:t>Aa-</w:t>
            </w:r>
            <w:r w:rsidRPr="009B680A">
              <w:rPr>
                <w:rFonts w:ascii="標楷體" w:eastAsia="標楷體" w:hAnsi="標楷體"/>
                <w:color w:val="006FC0"/>
                <w:spacing w:val="-5"/>
                <w:sz w:val="20"/>
                <w:szCs w:val="20"/>
                <w:lang w:eastAsia="zh-TW"/>
              </w:rPr>
              <w:t>Cc</w:t>
            </w:r>
          </w:p>
        </w:tc>
        <w:tc>
          <w:tcPr>
            <w:tcW w:w="2551" w:type="dxa"/>
          </w:tcPr>
          <w:p w14:paraId="4A3815C3" w14:textId="77777777" w:rsidR="00070EC8" w:rsidRPr="00A207D2" w:rsidRDefault="00070EC8">
            <w:pPr>
              <w:pStyle w:val="TableParagraph"/>
              <w:numPr>
                <w:ilvl w:val="0"/>
                <w:numId w:val="18"/>
              </w:numPr>
              <w:tabs>
                <w:tab w:val="left" w:pos="310"/>
              </w:tabs>
              <w:spacing w:before="59" w:line="331" w:lineRule="auto"/>
              <w:ind w:left="480" w:right="878" w:firstLine="301"/>
              <w:rPr>
                <w:rFonts w:ascii="標楷體" w:eastAsia="標楷體" w:hAnsi="標楷體"/>
                <w:sz w:val="20"/>
                <w:szCs w:val="20"/>
                <w:lang w:val="en-US"/>
              </w:rPr>
            </w:pPr>
            <w:r w:rsidRPr="009B680A">
              <w:rPr>
                <w:rFonts w:ascii="標楷體" w:eastAsia="標楷體" w:hAnsi="標楷體"/>
                <w:spacing w:val="-14"/>
                <w:sz w:val="20"/>
                <w:szCs w:val="20"/>
              </w:rPr>
              <w:t>能使用</w:t>
            </w:r>
            <w:r w:rsidRPr="00A207D2">
              <w:rPr>
                <w:rFonts w:ascii="標楷體" w:eastAsia="標楷體" w:hAnsi="標楷體"/>
                <w:spacing w:val="-14"/>
                <w:sz w:val="20"/>
                <w:szCs w:val="20"/>
                <w:lang w:val="en-US"/>
              </w:rPr>
              <w:t xml:space="preserve"> </w:t>
            </w:r>
            <w:proofErr w:type="gramStart"/>
            <w:r w:rsidRPr="00A207D2">
              <w:rPr>
                <w:rFonts w:ascii="標楷體" w:eastAsia="標楷體" w:hAnsi="標楷體"/>
                <w:spacing w:val="-2"/>
                <w:sz w:val="20"/>
                <w:szCs w:val="20"/>
                <w:lang w:val="en-US"/>
              </w:rPr>
              <w:t>Hi.Good</w:t>
            </w:r>
            <w:proofErr w:type="gramEnd"/>
            <w:r w:rsidRPr="00A207D2">
              <w:rPr>
                <w:rFonts w:ascii="標楷體" w:eastAsia="標楷體" w:hAnsi="標楷體"/>
                <w:spacing w:val="-2"/>
                <w:sz w:val="20"/>
                <w:szCs w:val="20"/>
                <w:lang w:val="en-US"/>
              </w:rPr>
              <w:t xml:space="preserve"> morning.Good afternoon.”</w:t>
            </w:r>
          </w:p>
          <w:p w14:paraId="64A7A5BE" w14:textId="77777777" w:rsidR="00070EC8" w:rsidRPr="009B680A" w:rsidRDefault="00070EC8" w:rsidP="00D36D14">
            <w:pPr>
              <w:pStyle w:val="TableParagraph"/>
              <w:spacing w:before="4"/>
              <w:ind w:left="480" w:firstLine="336"/>
              <w:rPr>
                <w:rFonts w:ascii="標楷體" w:eastAsia="標楷體" w:hAnsi="標楷體"/>
                <w:sz w:val="20"/>
                <w:szCs w:val="20"/>
              </w:rPr>
            </w:pPr>
            <w:r w:rsidRPr="009B680A">
              <w:rPr>
                <w:rFonts w:ascii="標楷體" w:eastAsia="標楷體" w:hAnsi="標楷體"/>
                <w:spacing w:val="-4"/>
                <w:sz w:val="20"/>
                <w:szCs w:val="20"/>
              </w:rPr>
              <w:t>打招呼用</w:t>
            </w:r>
          </w:p>
          <w:p w14:paraId="0E8E43F1" w14:textId="77777777" w:rsidR="00070EC8" w:rsidRPr="009B680A" w:rsidRDefault="00070EC8">
            <w:pPr>
              <w:pStyle w:val="TableParagraph"/>
              <w:numPr>
                <w:ilvl w:val="0"/>
                <w:numId w:val="18"/>
              </w:numPr>
              <w:tabs>
                <w:tab w:val="left" w:pos="281"/>
              </w:tabs>
              <w:spacing w:before="100"/>
              <w:ind w:left="480" w:firstLine="322"/>
              <w:rPr>
                <w:rFonts w:ascii="標楷體" w:eastAsia="標楷體" w:hAnsi="標楷體"/>
                <w:sz w:val="20"/>
                <w:szCs w:val="20"/>
              </w:rPr>
            </w:pPr>
            <w:r w:rsidRPr="009B680A">
              <w:rPr>
                <w:rFonts w:ascii="標楷體" w:eastAsia="標楷體" w:hAnsi="標楷體"/>
                <w:spacing w:val="-8"/>
                <w:sz w:val="20"/>
                <w:szCs w:val="20"/>
              </w:rPr>
              <w:t xml:space="preserve">能唱出英語歌曲 </w:t>
            </w:r>
            <w:r w:rsidRPr="009B680A">
              <w:rPr>
                <w:rFonts w:ascii="標楷體" w:eastAsia="標楷體" w:hAnsi="標楷體"/>
                <w:spacing w:val="-2"/>
                <w:sz w:val="20"/>
                <w:szCs w:val="20"/>
              </w:rPr>
              <w:t>Hello!</w:t>
            </w:r>
          </w:p>
          <w:p w14:paraId="02D126D5" w14:textId="77777777" w:rsidR="00070EC8" w:rsidRPr="009B680A" w:rsidRDefault="00070EC8">
            <w:pPr>
              <w:pStyle w:val="TableParagraph"/>
              <w:numPr>
                <w:ilvl w:val="0"/>
                <w:numId w:val="18"/>
              </w:numPr>
              <w:tabs>
                <w:tab w:val="left" w:pos="281"/>
              </w:tabs>
              <w:spacing w:before="100"/>
              <w:ind w:left="480" w:firstLine="336"/>
              <w:rPr>
                <w:rFonts w:ascii="標楷體" w:eastAsia="標楷體" w:hAnsi="標楷體"/>
                <w:sz w:val="20"/>
                <w:szCs w:val="20"/>
              </w:rPr>
            </w:pPr>
            <w:r w:rsidRPr="009B680A">
              <w:rPr>
                <w:rFonts w:ascii="標楷體" w:eastAsia="標楷體" w:hAnsi="標楷體"/>
                <w:spacing w:val="-4"/>
                <w:sz w:val="20"/>
                <w:szCs w:val="20"/>
              </w:rPr>
              <w:t>能跟隨音樂律動</w:t>
            </w:r>
          </w:p>
          <w:p w14:paraId="2CCB6849" w14:textId="77777777" w:rsidR="00070EC8" w:rsidRPr="009B680A" w:rsidRDefault="00070EC8" w:rsidP="00D36D14">
            <w:pPr>
              <w:pStyle w:val="TableParagraph"/>
              <w:ind w:firstLine="350"/>
              <w:rPr>
                <w:rFonts w:ascii="標楷體" w:eastAsia="標楷體" w:hAnsi="標楷體"/>
                <w:b/>
                <w:sz w:val="20"/>
                <w:szCs w:val="20"/>
              </w:rPr>
            </w:pPr>
          </w:p>
          <w:p w14:paraId="126C8720" w14:textId="77777777" w:rsidR="00070EC8" w:rsidRPr="009B680A" w:rsidRDefault="00070EC8" w:rsidP="00D36D14">
            <w:pPr>
              <w:pStyle w:val="TableParagraph"/>
              <w:spacing w:before="388"/>
              <w:ind w:firstLine="350"/>
              <w:rPr>
                <w:rFonts w:ascii="標楷體" w:eastAsia="標楷體" w:hAnsi="標楷體"/>
                <w:b/>
                <w:sz w:val="20"/>
                <w:szCs w:val="20"/>
              </w:rPr>
            </w:pPr>
          </w:p>
          <w:p w14:paraId="68888F7E" w14:textId="77777777" w:rsidR="00070EC8" w:rsidRPr="009B680A" w:rsidRDefault="00070EC8">
            <w:pPr>
              <w:pStyle w:val="TableParagraph"/>
              <w:numPr>
                <w:ilvl w:val="0"/>
                <w:numId w:val="18"/>
              </w:numPr>
              <w:tabs>
                <w:tab w:val="left" w:pos="281"/>
              </w:tabs>
              <w:spacing w:line="331" w:lineRule="auto"/>
              <w:ind w:left="480" w:right="258"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能辨識及書寫目標字母</w:t>
            </w:r>
            <w:r w:rsidRPr="009B680A">
              <w:rPr>
                <w:rFonts w:ascii="標楷體" w:eastAsia="標楷體" w:hAnsi="標楷體"/>
                <w:spacing w:val="-4"/>
                <w:sz w:val="20"/>
                <w:szCs w:val="20"/>
                <w:lang w:eastAsia="zh-TW"/>
              </w:rPr>
              <w:t>的形音。</w:t>
            </w:r>
          </w:p>
        </w:tc>
        <w:tc>
          <w:tcPr>
            <w:tcW w:w="3118" w:type="dxa"/>
          </w:tcPr>
          <w:p w14:paraId="59F5CFCE" w14:textId="77777777" w:rsidR="00070EC8" w:rsidRPr="009B680A" w:rsidRDefault="00070EC8" w:rsidP="00D36D14">
            <w:pPr>
              <w:pStyle w:val="TableParagraph"/>
              <w:tabs>
                <w:tab w:val="center" w:pos="1609"/>
              </w:tabs>
              <w:spacing w:before="59"/>
              <w:ind w:left="480" w:firstLine="336"/>
              <w:rPr>
                <w:rFonts w:ascii="標楷體" w:eastAsia="標楷體" w:hAnsi="標楷體"/>
                <w:b/>
                <w:sz w:val="20"/>
                <w:szCs w:val="20"/>
                <w:lang w:eastAsia="zh-TW"/>
              </w:rPr>
            </w:pPr>
            <w:r w:rsidRPr="009B680A">
              <w:rPr>
                <w:rFonts w:ascii="標楷體" w:eastAsia="標楷體" w:hAnsi="標楷體"/>
                <w:b/>
                <w:spacing w:val="-4"/>
                <w:sz w:val="20"/>
                <w:szCs w:val="20"/>
                <w:lang w:eastAsia="zh-TW"/>
              </w:rPr>
              <w:t>學生自學</w:t>
            </w:r>
            <w:r w:rsidRPr="009B680A">
              <w:rPr>
                <w:rFonts w:ascii="標楷體" w:eastAsia="標楷體" w:hAnsi="標楷體"/>
                <w:b/>
                <w:spacing w:val="-4"/>
                <w:sz w:val="20"/>
                <w:szCs w:val="20"/>
                <w:lang w:eastAsia="zh-TW"/>
              </w:rPr>
              <w:tab/>
            </w:r>
          </w:p>
          <w:p w14:paraId="4631F56A" w14:textId="77777777" w:rsidR="00070EC8" w:rsidRPr="009B680A" w:rsidRDefault="00070EC8" w:rsidP="00D36D14">
            <w:pPr>
              <w:pStyle w:val="TableParagraph"/>
              <w:spacing w:before="69"/>
              <w:ind w:left="480" w:firstLine="350"/>
              <w:rPr>
                <w:rFonts w:ascii="標楷體" w:eastAsia="標楷體" w:hAnsi="標楷體"/>
                <w:b/>
                <w:sz w:val="20"/>
                <w:szCs w:val="20"/>
                <w:lang w:eastAsia="zh-TW"/>
              </w:rPr>
            </w:pPr>
            <w:r w:rsidRPr="009B680A">
              <w:rPr>
                <w:rFonts w:ascii="標楷體" w:eastAsia="標楷體" w:hAnsi="標楷體"/>
                <w:sz w:val="20"/>
                <w:szCs w:val="20"/>
                <w:shd w:val="clear" w:color="auto" w:fill="FFC000"/>
                <w:lang w:eastAsia="zh-TW"/>
              </w:rPr>
              <w:t>活動</w:t>
            </w:r>
            <w:proofErr w:type="gramStart"/>
            <w:r w:rsidRPr="009B680A">
              <w:rPr>
                <w:rFonts w:ascii="標楷體" w:eastAsia="標楷體" w:hAnsi="標楷體"/>
                <w:sz w:val="20"/>
                <w:szCs w:val="20"/>
                <w:shd w:val="clear" w:color="auto" w:fill="FFC000"/>
                <w:lang w:eastAsia="zh-TW"/>
              </w:rPr>
              <w:t>一</w:t>
            </w:r>
            <w:proofErr w:type="gramEnd"/>
            <w:r w:rsidRPr="009B680A">
              <w:rPr>
                <w:rFonts w:ascii="標楷體" w:eastAsia="標楷體" w:hAnsi="標楷體"/>
                <w:b/>
                <w:spacing w:val="-3"/>
                <w:sz w:val="20"/>
                <w:szCs w:val="20"/>
                <w:lang w:eastAsia="zh-TW"/>
              </w:rPr>
              <w:t>唱唱跳跳</w:t>
            </w:r>
          </w:p>
          <w:p w14:paraId="05A0CCB6" w14:textId="77777777" w:rsidR="00070EC8" w:rsidRPr="009B680A" w:rsidRDefault="00070EC8">
            <w:pPr>
              <w:pStyle w:val="TableParagraph"/>
              <w:numPr>
                <w:ilvl w:val="0"/>
                <w:numId w:val="17"/>
              </w:numPr>
              <w:tabs>
                <w:tab w:val="left" w:pos="311"/>
              </w:tabs>
              <w:spacing w:before="66" w:line="331" w:lineRule="auto"/>
              <w:ind w:left="480" w:right="96" w:firstLine="350"/>
              <w:rPr>
                <w:rFonts w:ascii="標楷體" w:eastAsia="標楷體" w:hAnsi="標楷體"/>
                <w:sz w:val="20"/>
                <w:szCs w:val="20"/>
              </w:rPr>
            </w:pPr>
            <w:r w:rsidRPr="009B680A">
              <w:rPr>
                <w:rFonts w:ascii="標楷體" w:eastAsia="標楷體" w:hAnsi="標楷體"/>
                <w:sz w:val="20"/>
                <w:szCs w:val="20"/>
              </w:rPr>
              <w:t>學生以 “Hi. Good morning./Good</w:t>
            </w:r>
            <w:r w:rsidRPr="009B680A">
              <w:rPr>
                <w:rFonts w:ascii="標楷體" w:eastAsia="標楷體" w:hAnsi="標楷體"/>
                <w:spacing w:val="-20"/>
                <w:sz w:val="20"/>
                <w:szCs w:val="20"/>
              </w:rPr>
              <w:t xml:space="preserve"> </w:t>
            </w:r>
            <w:r w:rsidRPr="009B680A">
              <w:rPr>
                <w:rFonts w:ascii="標楷體" w:eastAsia="標楷體" w:hAnsi="標楷體"/>
                <w:sz w:val="20"/>
                <w:szCs w:val="20"/>
              </w:rPr>
              <w:t>afternoon</w:t>
            </w:r>
            <w:r w:rsidRPr="009B680A">
              <w:rPr>
                <w:rFonts w:ascii="標楷體" w:eastAsia="標楷體" w:hAnsi="標楷體"/>
                <w:spacing w:val="-6"/>
                <w:sz w:val="20"/>
                <w:szCs w:val="20"/>
              </w:rPr>
              <w:t>.” 打</w:t>
            </w:r>
            <w:r w:rsidRPr="009B680A">
              <w:rPr>
                <w:rFonts w:ascii="標楷體" w:eastAsia="標楷體" w:hAnsi="標楷體"/>
                <w:spacing w:val="-4"/>
                <w:sz w:val="20"/>
                <w:szCs w:val="20"/>
              </w:rPr>
              <w:t>招呼。</w:t>
            </w:r>
          </w:p>
          <w:p w14:paraId="04DA167F" w14:textId="77777777" w:rsidR="00070EC8" w:rsidRPr="009B680A" w:rsidRDefault="00070EC8">
            <w:pPr>
              <w:pStyle w:val="TableParagraph"/>
              <w:numPr>
                <w:ilvl w:val="0"/>
                <w:numId w:val="17"/>
              </w:numPr>
              <w:tabs>
                <w:tab w:val="left" w:pos="311"/>
              </w:tabs>
              <w:spacing w:before="4"/>
              <w:ind w:left="480" w:firstLine="311"/>
              <w:rPr>
                <w:rFonts w:ascii="標楷體" w:eastAsia="標楷體" w:hAnsi="標楷體"/>
                <w:sz w:val="20"/>
                <w:szCs w:val="20"/>
              </w:rPr>
            </w:pPr>
            <w:r w:rsidRPr="009B680A">
              <w:rPr>
                <w:rFonts w:ascii="標楷體" w:eastAsia="標楷體" w:hAnsi="標楷體"/>
                <w:spacing w:val="-11"/>
                <w:sz w:val="20"/>
                <w:szCs w:val="20"/>
              </w:rPr>
              <w:t xml:space="preserve">學生聆聽 </w:t>
            </w:r>
            <w:r w:rsidRPr="009B680A">
              <w:rPr>
                <w:rFonts w:ascii="標楷體" w:eastAsia="標楷體" w:hAnsi="標楷體"/>
                <w:spacing w:val="-2"/>
                <w:sz w:val="20"/>
                <w:szCs w:val="20"/>
              </w:rPr>
              <w:t>CD</w:t>
            </w:r>
            <w:r w:rsidRPr="009B680A">
              <w:rPr>
                <w:rFonts w:ascii="標楷體" w:eastAsia="標楷體" w:hAnsi="標楷體"/>
                <w:spacing w:val="-13"/>
                <w:sz w:val="20"/>
                <w:szCs w:val="20"/>
              </w:rPr>
              <w:t xml:space="preserve">，歌曲 </w:t>
            </w:r>
            <w:r w:rsidRPr="009B680A">
              <w:rPr>
                <w:rFonts w:ascii="標楷體" w:eastAsia="標楷體" w:hAnsi="標楷體"/>
                <w:spacing w:val="-2"/>
                <w:sz w:val="20"/>
                <w:szCs w:val="20"/>
              </w:rPr>
              <w:t>Hello</w:t>
            </w:r>
            <w:r w:rsidRPr="009B680A">
              <w:rPr>
                <w:rFonts w:ascii="標楷體" w:eastAsia="標楷體" w:hAnsi="標楷體"/>
                <w:spacing w:val="-6"/>
                <w:sz w:val="20"/>
                <w:szCs w:val="20"/>
              </w:rPr>
              <w:t>!。</w:t>
            </w:r>
          </w:p>
          <w:p w14:paraId="3D9DB857" w14:textId="77777777" w:rsidR="00070EC8" w:rsidRPr="009B680A" w:rsidRDefault="00070EC8">
            <w:pPr>
              <w:pStyle w:val="TableParagraph"/>
              <w:numPr>
                <w:ilvl w:val="0"/>
                <w:numId w:val="17"/>
              </w:numPr>
              <w:tabs>
                <w:tab w:val="left" w:pos="311"/>
              </w:tabs>
              <w:spacing w:before="100" w:line="331" w:lineRule="auto"/>
              <w:ind w:left="480" w:right="196"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學生配合動作先合唱，第二次再分組對唱。</w:t>
            </w:r>
          </w:p>
          <w:p w14:paraId="66B5AFE7" w14:textId="77777777" w:rsidR="00070EC8" w:rsidRPr="009B680A" w:rsidRDefault="00070EC8" w:rsidP="00D36D14">
            <w:pPr>
              <w:pStyle w:val="TableParagraph"/>
              <w:spacing w:before="3" w:line="316" w:lineRule="auto"/>
              <w:ind w:left="480" w:right="1196" w:firstLine="360"/>
              <w:rPr>
                <w:rFonts w:ascii="標楷體" w:eastAsia="標楷體" w:hAnsi="標楷體"/>
                <w:b/>
                <w:sz w:val="20"/>
                <w:szCs w:val="20"/>
                <w:lang w:eastAsia="zh-TW"/>
              </w:rPr>
            </w:pPr>
            <w:r w:rsidRPr="009B680A">
              <w:rPr>
                <w:rFonts w:ascii="標楷體" w:eastAsia="標楷體" w:hAnsi="標楷體"/>
                <w:spacing w:val="-2"/>
                <w:w w:val="105"/>
                <w:sz w:val="20"/>
                <w:szCs w:val="20"/>
                <w:lang w:eastAsia="zh-TW"/>
              </w:rPr>
              <w:t>3.</w:t>
            </w:r>
            <w:r w:rsidRPr="009B680A">
              <w:rPr>
                <w:rFonts w:ascii="標楷體" w:eastAsia="標楷體" w:hAnsi="標楷體"/>
                <w:color w:val="00AF50"/>
                <w:spacing w:val="-2"/>
                <w:w w:val="105"/>
                <w:sz w:val="20"/>
                <w:szCs w:val="20"/>
                <w:lang w:eastAsia="zh-TW"/>
              </w:rPr>
              <w:t>記錄</w:t>
            </w:r>
            <w:r w:rsidRPr="009B680A">
              <w:rPr>
                <w:rFonts w:ascii="標楷體" w:eastAsia="標楷體" w:hAnsi="標楷體"/>
                <w:spacing w:val="-2"/>
                <w:w w:val="105"/>
                <w:sz w:val="20"/>
                <w:szCs w:val="20"/>
                <w:lang w:eastAsia="zh-TW"/>
              </w:rPr>
              <w:t xml:space="preserve">打招呼用語 </w:t>
            </w:r>
            <w:proofErr w:type="gramStart"/>
            <w:r w:rsidRPr="009B680A">
              <w:rPr>
                <w:rFonts w:ascii="標楷體" w:eastAsia="標楷體" w:hAnsi="標楷體"/>
                <w:b/>
                <w:spacing w:val="-4"/>
                <w:w w:val="105"/>
                <w:sz w:val="20"/>
                <w:szCs w:val="20"/>
                <w:lang w:eastAsia="zh-TW"/>
              </w:rPr>
              <w:t>教師導學</w:t>
            </w:r>
            <w:proofErr w:type="gramEnd"/>
            <w:r w:rsidRPr="009B680A">
              <w:rPr>
                <w:rFonts w:ascii="標楷體" w:eastAsia="標楷體" w:hAnsi="標楷體"/>
                <w:b/>
                <w:spacing w:val="2"/>
                <w:w w:val="105"/>
                <w:sz w:val="20"/>
                <w:szCs w:val="20"/>
                <w:lang w:eastAsia="zh-TW"/>
              </w:rPr>
              <w:t xml:space="preserve"> 學生自</w:t>
            </w:r>
            <w:r w:rsidRPr="009B680A">
              <w:rPr>
                <w:rFonts w:ascii="標楷體" w:eastAsia="標楷體" w:hAnsi="標楷體"/>
                <w:b/>
                <w:spacing w:val="-4"/>
                <w:w w:val="105"/>
                <w:sz w:val="20"/>
                <w:szCs w:val="20"/>
                <w:lang w:eastAsia="zh-TW"/>
              </w:rPr>
              <w:t>學</w:t>
            </w:r>
            <w:r w:rsidRPr="009B680A">
              <w:rPr>
                <w:rFonts w:ascii="標楷體" w:eastAsia="標楷體" w:hAnsi="標楷體"/>
                <w:spacing w:val="-7"/>
                <w:w w:val="105"/>
                <w:sz w:val="20"/>
                <w:szCs w:val="20"/>
                <w:shd w:val="clear" w:color="auto" w:fill="FFC000"/>
                <w:lang w:eastAsia="zh-TW"/>
              </w:rPr>
              <w:t>活動二</w:t>
            </w:r>
            <w:r w:rsidRPr="009B680A">
              <w:rPr>
                <w:rFonts w:ascii="標楷體" w:eastAsia="標楷體" w:hAnsi="標楷體"/>
                <w:spacing w:val="-7"/>
                <w:w w:val="105"/>
                <w:sz w:val="20"/>
                <w:szCs w:val="20"/>
                <w:lang w:eastAsia="zh-TW"/>
              </w:rPr>
              <w:t xml:space="preserve"> </w:t>
            </w:r>
            <w:r w:rsidRPr="009B680A">
              <w:rPr>
                <w:rFonts w:ascii="標楷體" w:eastAsia="標楷體" w:hAnsi="標楷體"/>
                <w:b/>
                <w:w w:val="155"/>
                <w:sz w:val="20"/>
                <w:szCs w:val="20"/>
                <w:lang w:eastAsia="zh-TW"/>
              </w:rPr>
              <w:t>I</w:t>
            </w:r>
            <w:r w:rsidRPr="009B680A">
              <w:rPr>
                <w:rFonts w:ascii="標楷體" w:eastAsia="標楷體" w:hAnsi="標楷體"/>
                <w:b/>
                <w:spacing w:val="40"/>
                <w:w w:val="155"/>
                <w:sz w:val="20"/>
                <w:szCs w:val="20"/>
                <w:lang w:eastAsia="zh-TW"/>
              </w:rPr>
              <w:t xml:space="preserve"> </w:t>
            </w:r>
            <w:r w:rsidRPr="009B680A">
              <w:rPr>
                <w:rFonts w:ascii="標楷體" w:eastAsia="標楷體" w:hAnsi="標楷體"/>
                <w:b/>
                <w:w w:val="105"/>
                <w:sz w:val="20"/>
                <w:szCs w:val="20"/>
                <w:lang w:eastAsia="zh-TW"/>
              </w:rPr>
              <w:t>Spy-</w:t>
            </w:r>
            <w:r w:rsidRPr="009B680A">
              <w:rPr>
                <w:rFonts w:ascii="標楷體" w:eastAsia="標楷體" w:hAnsi="標楷體"/>
                <w:b/>
                <w:sz w:val="20"/>
                <w:szCs w:val="20"/>
                <w:lang w:eastAsia="zh-TW"/>
              </w:rPr>
              <w:t>ABC</w:t>
            </w:r>
          </w:p>
          <w:p w14:paraId="632A2A00" w14:textId="77777777" w:rsidR="00070EC8" w:rsidRPr="009B680A" w:rsidRDefault="00070EC8">
            <w:pPr>
              <w:pStyle w:val="TableParagraph"/>
              <w:numPr>
                <w:ilvl w:val="0"/>
                <w:numId w:val="16"/>
              </w:numPr>
              <w:tabs>
                <w:tab w:val="left" w:pos="311"/>
              </w:tabs>
              <w:spacing w:line="225" w:lineRule="exact"/>
              <w:ind w:left="480" w:firstLine="319"/>
              <w:rPr>
                <w:rFonts w:ascii="標楷體" w:eastAsia="標楷體" w:hAnsi="標楷體"/>
                <w:sz w:val="20"/>
                <w:szCs w:val="20"/>
                <w:lang w:eastAsia="zh-TW"/>
              </w:rPr>
            </w:pPr>
            <w:r w:rsidRPr="009B680A">
              <w:rPr>
                <w:rFonts w:ascii="標楷體" w:eastAsia="標楷體" w:hAnsi="標楷體"/>
                <w:spacing w:val="-9"/>
                <w:sz w:val="20"/>
                <w:szCs w:val="20"/>
                <w:lang w:eastAsia="zh-TW"/>
              </w:rPr>
              <w:t xml:space="preserve">教師示範字母 </w:t>
            </w:r>
            <w:r w:rsidRPr="009B680A">
              <w:rPr>
                <w:rFonts w:ascii="標楷體" w:eastAsia="標楷體" w:hAnsi="標楷體"/>
                <w:spacing w:val="-2"/>
                <w:sz w:val="20"/>
                <w:szCs w:val="20"/>
                <w:lang w:eastAsia="zh-TW"/>
              </w:rPr>
              <w:t>ABC</w:t>
            </w:r>
            <w:r w:rsidRPr="009B680A">
              <w:rPr>
                <w:rFonts w:ascii="標楷體" w:eastAsia="標楷體" w:hAnsi="標楷體"/>
                <w:spacing w:val="-11"/>
                <w:sz w:val="20"/>
                <w:szCs w:val="20"/>
                <w:lang w:eastAsia="zh-TW"/>
              </w:rPr>
              <w:t xml:space="preserve"> 教學(字母、</w:t>
            </w:r>
          </w:p>
          <w:p w14:paraId="639A3038" w14:textId="77777777" w:rsidR="00070EC8" w:rsidRPr="009B680A" w:rsidRDefault="00070EC8" w:rsidP="00D36D14">
            <w:pPr>
              <w:pStyle w:val="TableParagraph"/>
              <w:spacing w:before="100"/>
              <w:ind w:left="480" w:firstLine="336"/>
              <w:rPr>
                <w:rFonts w:ascii="標楷體" w:eastAsia="標楷體" w:hAnsi="標楷體"/>
                <w:sz w:val="20"/>
                <w:szCs w:val="20"/>
              </w:rPr>
            </w:pPr>
            <w:r w:rsidRPr="009B680A">
              <w:rPr>
                <w:rFonts w:ascii="標楷體" w:eastAsia="標楷體" w:hAnsi="標楷體"/>
                <w:spacing w:val="-4"/>
                <w:sz w:val="20"/>
                <w:szCs w:val="20"/>
              </w:rPr>
              <w:t>發音及代表字)後</w:t>
            </w:r>
          </w:p>
          <w:p w14:paraId="2D38B59A" w14:textId="77777777" w:rsidR="00070EC8" w:rsidRPr="009B680A" w:rsidRDefault="00070EC8">
            <w:pPr>
              <w:pStyle w:val="TableParagraph"/>
              <w:numPr>
                <w:ilvl w:val="0"/>
                <w:numId w:val="16"/>
              </w:numPr>
              <w:tabs>
                <w:tab w:val="left" w:pos="311"/>
              </w:tabs>
              <w:spacing w:before="100" w:line="333" w:lineRule="auto"/>
              <w:ind w:left="480" w:right="195" w:firstLine="350"/>
              <w:jc w:val="both"/>
              <w:rPr>
                <w:rFonts w:ascii="標楷體" w:eastAsia="標楷體" w:hAnsi="標楷體"/>
                <w:sz w:val="20"/>
                <w:szCs w:val="20"/>
                <w:lang w:eastAsia="zh-TW"/>
              </w:rPr>
            </w:pPr>
            <w:r w:rsidRPr="009B680A">
              <w:rPr>
                <w:rFonts w:ascii="標楷體" w:eastAsia="標楷體" w:hAnsi="標楷體"/>
                <w:sz w:val="20"/>
                <w:szCs w:val="20"/>
                <w:lang w:eastAsia="zh-TW"/>
              </w:rPr>
              <w:t>學生</w:t>
            </w:r>
            <w:r w:rsidRPr="009B680A">
              <w:rPr>
                <w:rFonts w:ascii="標楷體" w:eastAsia="標楷體" w:hAnsi="標楷體"/>
                <w:color w:val="00AF50"/>
                <w:sz w:val="20"/>
                <w:szCs w:val="20"/>
                <w:lang w:eastAsia="zh-TW"/>
              </w:rPr>
              <w:t>找出</w:t>
            </w:r>
            <w:r w:rsidRPr="009B680A">
              <w:rPr>
                <w:rFonts w:ascii="標楷體" w:eastAsia="標楷體" w:hAnsi="標楷體"/>
                <w:spacing w:val="-9"/>
                <w:sz w:val="20"/>
                <w:szCs w:val="20"/>
                <w:lang w:eastAsia="zh-TW"/>
              </w:rPr>
              <w:t xml:space="preserve">字母 </w:t>
            </w:r>
            <w:r w:rsidRPr="009B680A">
              <w:rPr>
                <w:rFonts w:ascii="標楷體" w:eastAsia="標楷體" w:hAnsi="標楷體"/>
                <w:sz w:val="20"/>
                <w:szCs w:val="20"/>
                <w:lang w:eastAsia="zh-TW"/>
              </w:rPr>
              <w:t>ABC</w:t>
            </w:r>
            <w:r w:rsidRPr="009B680A">
              <w:rPr>
                <w:rFonts w:ascii="標楷體" w:eastAsia="標楷體" w:hAnsi="標楷體"/>
                <w:spacing w:val="-4"/>
                <w:sz w:val="20"/>
                <w:szCs w:val="20"/>
                <w:lang w:eastAsia="zh-TW"/>
              </w:rPr>
              <w:t xml:space="preserve"> (字母、發音及代表字) 後，利用附件的字</w:t>
            </w:r>
            <w:r w:rsidRPr="009B680A">
              <w:rPr>
                <w:rFonts w:ascii="標楷體" w:eastAsia="標楷體" w:hAnsi="標楷體"/>
                <w:spacing w:val="-2"/>
                <w:sz w:val="20"/>
                <w:szCs w:val="20"/>
                <w:lang w:eastAsia="zh-TW"/>
              </w:rPr>
              <w:t>母小卡做確認與配對練習。</w:t>
            </w:r>
          </w:p>
          <w:p w14:paraId="739BA5F1" w14:textId="77777777" w:rsidR="00070EC8" w:rsidRPr="009B680A" w:rsidRDefault="00070EC8">
            <w:pPr>
              <w:pStyle w:val="TableParagraph"/>
              <w:numPr>
                <w:ilvl w:val="0"/>
                <w:numId w:val="16"/>
              </w:numPr>
              <w:tabs>
                <w:tab w:val="left" w:pos="311"/>
              </w:tabs>
              <w:spacing w:line="256" w:lineRule="exact"/>
              <w:ind w:left="480" w:firstLine="343"/>
              <w:rPr>
                <w:rFonts w:ascii="標楷體" w:eastAsia="標楷體" w:hAnsi="標楷體"/>
                <w:sz w:val="20"/>
                <w:szCs w:val="20"/>
              </w:rPr>
            </w:pPr>
            <w:r w:rsidRPr="009B680A">
              <w:rPr>
                <w:rFonts w:ascii="標楷體" w:eastAsia="標楷體" w:hAnsi="標楷體"/>
                <w:spacing w:val="-2"/>
                <w:sz w:val="20"/>
                <w:szCs w:val="20"/>
              </w:rPr>
              <w:t>分組</w:t>
            </w:r>
            <w:r w:rsidRPr="009B680A">
              <w:rPr>
                <w:rFonts w:ascii="標楷體" w:eastAsia="標楷體" w:hAnsi="標楷體"/>
                <w:color w:val="00AF50"/>
                <w:spacing w:val="-2"/>
                <w:sz w:val="20"/>
                <w:szCs w:val="20"/>
              </w:rPr>
              <w:t>討論</w:t>
            </w:r>
            <w:r w:rsidRPr="009B680A">
              <w:rPr>
                <w:rFonts w:ascii="標楷體" w:eastAsia="標楷體" w:hAnsi="標楷體"/>
                <w:spacing w:val="-2"/>
                <w:sz w:val="20"/>
                <w:szCs w:val="20"/>
              </w:rPr>
              <w:t>練習並</w:t>
            </w:r>
            <w:r w:rsidRPr="009B680A">
              <w:rPr>
                <w:rFonts w:ascii="標楷體" w:eastAsia="標楷體" w:hAnsi="標楷體"/>
                <w:color w:val="00AF50"/>
                <w:spacing w:val="-6"/>
                <w:sz w:val="20"/>
                <w:szCs w:val="20"/>
              </w:rPr>
              <w:t>記錄</w:t>
            </w:r>
          </w:p>
          <w:p w14:paraId="3539F5F4" w14:textId="77777777" w:rsidR="00070EC8" w:rsidRPr="009B680A" w:rsidRDefault="00070EC8">
            <w:pPr>
              <w:pStyle w:val="TableParagraph"/>
              <w:numPr>
                <w:ilvl w:val="0"/>
                <w:numId w:val="16"/>
              </w:numPr>
              <w:tabs>
                <w:tab w:val="left" w:pos="311"/>
              </w:tabs>
              <w:spacing w:before="100"/>
              <w:ind w:left="480" w:firstLine="336"/>
              <w:rPr>
                <w:rFonts w:ascii="標楷體" w:eastAsia="標楷體" w:hAnsi="標楷體"/>
                <w:sz w:val="20"/>
                <w:szCs w:val="20"/>
              </w:rPr>
            </w:pPr>
            <w:r w:rsidRPr="009B680A">
              <w:rPr>
                <w:rFonts w:ascii="標楷體" w:eastAsia="標楷體" w:hAnsi="標楷體"/>
                <w:spacing w:val="-4"/>
                <w:sz w:val="20"/>
                <w:szCs w:val="20"/>
              </w:rPr>
              <w:t>書寫練習</w:t>
            </w:r>
          </w:p>
          <w:p w14:paraId="0B9D5E98" w14:textId="77777777" w:rsidR="00070EC8" w:rsidRPr="009B680A" w:rsidRDefault="00070EC8">
            <w:pPr>
              <w:pStyle w:val="TableParagraph"/>
              <w:numPr>
                <w:ilvl w:val="0"/>
                <w:numId w:val="16"/>
              </w:numPr>
              <w:tabs>
                <w:tab w:val="left" w:pos="311"/>
              </w:tabs>
              <w:spacing w:before="100"/>
              <w:ind w:left="480" w:firstLine="294"/>
              <w:rPr>
                <w:rFonts w:ascii="標楷體" w:eastAsia="標楷體" w:hAnsi="標楷體"/>
                <w:sz w:val="20"/>
                <w:szCs w:val="20"/>
              </w:rPr>
            </w:pPr>
            <w:r w:rsidRPr="009B680A">
              <w:rPr>
                <w:rFonts w:ascii="標楷體" w:eastAsia="標楷體" w:hAnsi="標楷體"/>
                <w:color w:val="00AF50"/>
                <w:spacing w:val="-16"/>
                <w:sz w:val="20"/>
                <w:szCs w:val="20"/>
              </w:rPr>
              <w:t xml:space="preserve">展示 </w:t>
            </w:r>
            <w:r w:rsidRPr="009B680A">
              <w:rPr>
                <w:rFonts w:ascii="標楷體" w:eastAsia="標楷體" w:hAnsi="標楷體"/>
                <w:spacing w:val="-2"/>
                <w:sz w:val="20"/>
                <w:szCs w:val="20"/>
              </w:rPr>
              <w:t>Worksheet</w:t>
            </w:r>
            <w:r w:rsidRPr="009B680A">
              <w:rPr>
                <w:rFonts w:ascii="標楷體" w:eastAsia="標楷體" w:hAnsi="標楷體"/>
                <w:spacing w:val="-24"/>
                <w:sz w:val="20"/>
                <w:szCs w:val="20"/>
              </w:rPr>
              <w:t xml:space="preserve"> 並</w:t>
            </w:r>
            <w:r w:rsidRPr="009B680A">
              <w:rPr>
                <w:rFonts w:ascii="標楷體" w:eastAsia="標楷體" w:hAnsi="標楷體"/>
                <w:color w:val="00AF50"/>
                <w:spacing w:val="-4"/>
                <w:sz w:val="20"/>
                <w:szCs w:val="20"/>
              </w:rPr>
              <w:t>核對答案</w:t>
            </w:r>
          </w:p>
          <w:p w14:paraId="2F42B59A" w14:textId="77777777" w:rsidR="00070EC8" w:rsidRPr="009B680A" w:rsidRDefault="00070EC8">
            <w:pPr>
              <w:pStyle w:val="TableParagraph"/>
              <w:numPr>
                <w:ilvl w:val="0"/>
                <w:numId w:val="16"/>
              </w:numPr>
              <w:tabs>
                <w:tab w:val="left" w:pos="311"/>
              </w:tabs>
              <w:spacing w:before="100"/>
              <w:ind w:left="480" w:firstLine="343"/>
              <w:rPr>
                <w:rFonts w:ascii="標楷體" w:eastAsia="標楷體" w:hAnsi="標楷體"/>
                <w:sz w:val="20"/>
                <w:szCs w:val="20"/>
              </w:rPr>
            </w:pPr>
            <w:r w:rsidRPr="009B680A">
              <w:rPr>
                <w:rFonts w:ascii="標楷體" w:eastAsia="標楷體" w:hAnsi="標楷體"/>
                <w:spacing w:val="-2"/>
                <w:sz w:val="20"/>
                <w:szCs w:val="20"/>
              </w:rPr>
              <w:t>教師</w:t>
            </w:r>
            <w:r w:rsidRPr="009B680A">
              <w:rPr>
                <w:rFonts w:ascii="標楷體" w:eastAsia="標楷體" w:hAnsi="標楷體"/>
                <w:color w:val="00AF50"/>
                <w:spacing w:val="-2"/>
                <w:sz w:val="20"/>
                <w:szCs w:val="20"/>
              </w:rPr>
              <w:t>釐清</w:t>
            </w:r>
            <w:r w:rsidRPr="009B680A">
              <w:rPr>
                <w:rFonts w:ascii="標楷體" w:eastAsia="標楷體" w:hAnsi="標楷體"/>
                <w:spacing w:val="-6"/>
                <w:sz w:val="20"/>
                <w:szCs w:val="20"/>
              </w:rPr>
              <w:t>概念</w:t>
            </w:r>
          </w:p>
          <w:p w14:paraId="2D3D9A41" w14:textId="77777777" w:rsidR="00070EC8" w:rsidRPr="009B680A" w:rsidRDefault="00070EC8" w:rsidP="00D36D14">
            <w:pPr>
              <w:pStyle w:val="TableParagraph"/>
              <w:spacing w:before="100" w:line="304" w:lineRule="auto"/>
              <w:ind w:left="480" w:right="1297" w:firstLine="333"/>
              <w:rPr>
                <w:rFonts w:ascii="標楷體" w:eastAsia="標楷體" w:hAnsi="標楷體"/>
                <w:b/>
                <w:sz w:val="20"/>
                <w:szCs w:val="20"/>
                <w:lang w:eastAsia="zh-TW"/>
              </w:rPr>
            </w:pPr>
            <w:r w:rsidRPr="009B680A">
              <w:rPr>
                <w:rFonts w:ascii="標楷體" w:eastAsia="標楷體" w:hAnsi="標楷體"/>
                <w:b/>
                <w:spacing w:val="-5"/>
                <w:sz w:val="20"/>
                <w:szCs w:val="20"/>
                <w:lang w:eastAsia="zh-TW"/>
              </w:rPr>
              <w:t>組</w:t>
            </w:r>
            <w:proofErr w:type="gramStart"/>
            <w:r w:rsidRPr="009B680A">
              <w:rPr>
                <w:rFonts w:ascii="標楷體" w:eastAsia="標楷體" w:hAnsi="標楷體"/>
                <w:b/>
                <w:spacing w:val="-5"/>
                <w:sz w:val="20"/>
                <w:szCs w:val="20"/>
                <w:lang w:eastAsia="zh-TW"/>
              </w:rPr>
              <w:t>間互學</w:t>
            </w:r>
            <w:proofErr w:type="gramEnd"/>
            <w:r w:rsidRPr="009B680A">
              <w:rPr>
                <w:rFonts w:ascii="標楷體" w:eastAsia="標楷體" w:hAnsi="標楷體"/>
                <w:b/>
                <w:spacing w:val="-5"/>
                <w:sz w:val="20"/>
                <w:szCs w:val="20"/>
                <w:lang w:eastAsia="zh-TW"/>
              </w:rPr>
              <w:t xml:space="preserve"> 組內共學</w:t>
            </w:r>
            <w:r w:rsidRPr="009B680A">
              <w:rPr>
                <w:rFonts w:ascii="標楷體" w:eastAsia="標楷體" w:hAnsi="標楷體"/>
                <w:spacing w:val="-2"/>
                <w:sz w:val="20"/>
                <w:szCs w:val="20"/>
                <w:shd w:val="clear" w:color="auto" w:fill="FFC000"/>
                <w:lang w:eastAsia="zh-TW"/>
              </w:rPr>
              <w:t>活動三</w:t>
            </w:r>
            <w:r w:rsidRPr="009B680A">
              <w:rPr>
                <w:rFonts w:ascii="標楷體" w:eastAsia="標楷體" w:hAnsi="標楷體"/>
                <w:b/>
                <w:spacing w:val="-2"/>
                <w:sz w:val="20"/>
                <w:szCs w:val="20"/>
                <w:lang w:eastAsia="zh-TW"/>
              </w:rPr>
              <w:t>小</w:t>
            </w:r>
            <w:proofErr w:type="gramStart"/>
            <w:r w:rsidRPr="009B680A">
              <w:rPr>
                <w:rFonts w:ascii="標楷體" w:eastAsia="標楷體" w:hAnsi="標楷體"/>
                <w:b/>
                <w:spacing w:val="-2"/>
                <w:sz w:val="20"/>
                <w:szCs w:val="20"/>
                <w:lang w:eastAsia="zh-TW"/>
              </w:rPr>
              <w:t>小</w:t>
            </w:r>
            <w:proofErr w:type="gramEnd"/>
            <w:r w:rsidRPr="009B680A">
              <w:rPr>
                <w:rFonts w:ascii="標楷體" w:eastAsia="標楷體" w:hAnsi="標楷體"/>
                <w:b/>
                <w:spacing w:val="-2"/>
                <w:sz w:val="20"/>
                <w:szCs w:val="20"/>
                <w:lang w:eastAsia="zh-TW"/>
              </w:rPr>
              <w:t>配音員</w:t>
            </w:r>
          </w:p>
          <w:p w14:paraId="2F538A21" w14:textId="77777777" w:rsidR="00070EC8" w:rsidRPr="009B680A" w:rsidRDefault="00070EC8">
            <w:pPr>
              <w:pStyle w:val="TableParagraph"/>
              <w:numPr>
                <w:ilvl w:val="0"/>
                <w:numId w:val="15"/>
              </w:numPr>
              <w:tabs>
                <w:tab w:val="left" w:pos="311"/>
              </w:tabs>
              <w:spacing w:line="238" w:lineRule="exact"/>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lastRenderedPageBreak/>
              <w:t>學生</w:t>
            </w:r>
            <w:r w:rsidRPr="009B680A">
              <w:rPr>
                <w:rFonts w:ascii="標楷體" w:eastAsia="標楷體" w:hAnsi="標楷體"/>
                <w:color w:val="00AF50"/>
                <w:spacing w:val="-2"/>
                <w:sz w:val="20"/>
                <w:szCs w:val="20"/>
                <w:lang w:eastAsia="zh-TW"/>
              </w:rPr>
              <w:t>觀看</w:t>
            </w:r>
            <w:r w:rsidRPr="009B680A">
              <w:rPr>
                <w:rFonts w:ascii="標楷體" w:eastAsia="標楷體" w:hAnsi="標楷體"/>
                <w:spacing w:val="-3"/>
                <w:sz w:val="20"/>
                <w:szCs w:val="20"/>
                <w:lang w:eastAsia="zh-TW"/>
              </w:rPr>
              <w:t>故事</w:t>
            </w:r>
            <w:proofErr w:type="gramStart"/>
            <w:r w:rsidRPr="009B680A">
              <w:rPr>
                <w:rFonts w:ascii="標楷體" w:eastAsia="標楷體" w:hAnsi="標楷體"/>
                <w:spacing w:val="-3"/>
                <w:sz w:val="20"/>
                <w:szCs w:val="20"/>
                <w:lang w:eastAsia="zh-TW"/>
              </w:rPr>
              <w:t>動畫先並討論</w:t>
            </w:r>
            <w:proofErr w:type="gramEnd"/>
            <w:r w:rsidRPr="009B680A">
              <w:rPr>
                <w:rFonts w:ascii="標楷體" w:eastAsia="標楷體" w:hAnsi="標楷體"/>
                <w:spacing w:val="-3"/>
                <w:sz w:val="20"/>
                <w:szCs w:val="20"/>
                <w:lang w:eastAsia="zh-TW"/>
              </w:rPr>
              <w:t>角</w:t>
            </w:r>
          </w:p>
          <w:p w14:paraId="32E6D7A6" w14:textId="77777777" w:rsidR="00070EC8" w:rsidRPr="009B680A" w:rsidRDefault="00070EC8" w:rsidP="00D36D14">
            <w:pPr>
              <w:pStyle w:val="TableParagraph"/>
              <w:spacing w:before="100" w:line="331" w:lineRule="auto"/>
              <w:ind w:left="480" w:right="196" w:firstLine="343"/>
              <w:jc w:val="both"/>
              <w:rPr>
                <w:rFonts w:ascii="標楷體" w:eastAsia="標楷體" w:hAnsi="標楷體"/>
                <w:sz w:val="20"/>
                <w:szCs w:val="20"/>
                <w:lang w:eastAsia="zh-TW"/>
              </w:rPr>
            </w:pPr>
            <w:r w:rsidRPr="009B680A">
              <w:rPr>
                <w:rFonts w:ascii="標楷體" w:eastAsia="標楷體" w:hAnsi="標楷體"/>
                <w:spacing w:val="-2"/>
                <w:sz w:val="20"/>
                <w:szCs w:val="20"/>
                <w:lang w:eastAsia="zh-TW"/>
              </w:rPr>
              <w:t>色的情緒變化，如：熊侍衛的語氣變化、皇后看到手</w:t>
            </w:r>
            <w:proofErr w:type="gramStart"/>
            <w:r w:rsidRPr="009B680A">
              <w:rPr>
                <w:rFonts w:ascii="標楷體" w:eastAsia="標楷體" w:hAnsi="標楷體"/>
                <w:spacing w:val="-2"/>
                <w:sz w:val="20"/>
                <w:szCs w:val="20"/>
                <w:lang w:eastAsia="zh-TW"/>
              </w:rPr>
              <w:t>變貓掌時</w:t>
            </w:r>
            <w:proofErr w:type="gramEnd"/>
            <w:r w:rsidRPr="009B680A">
              <w:rPr>
                <w:rFonts w:ascii="標楷體" w:eastAsia="標楷體" w:hAnsi="標楷體"/>
                <w:spacing w:val="-2"/>
                <w:sz w:val="20"/>
                <w:szCs w:val="20"/>
                <w:lang w:eastAsia="zh-TW"/>
              </w:rPr>
              <w:t>的</w:t>
            </w:r>
            <w:r w:rsidRPr="009B680A">
              <w:rPr>
                <w:rFonts w:ascii="標楷體" w:eastAsia="標楷體" w:hAnsi="標楷體"/>
                <w:spacing w:val="-4"/>
                <w:sz w:val="20"/>
                <w:szCs w:val="20"/>
                <w:lang w:eastAsia="zh-TW"/>
              </w:rPr>
              <w:t>語氣。</w:t>
            </w:r>
          </w:p>
          <w:p w14:paraId="5CEBD5F7" w14:textId="77777777" w:rsidR="00070EC8" w:rsidRPr="009B680A" w:rsidRDefault="00070EC8">
            <w:pPr>
              <w:pStyle w:val="TableParagraph"/>
              <w:numPr>
                <w:ilvl w:val="0"/>
                <w:numId w:val="15"/>
              </w:numPr>
              <w:tabs>
                <w:tab w:val="left" w:pos="311"/>
              </w:tabs>
              <w:spacing w:before="3"/>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學生</w:t>
            </w:r>
            <w:r w:rsidRPr="009B680A">
              <w:rPr>
                <w:rFonts w:ascii="標楷體" w:eastAsia="標楷體" w:hAnsi="標楷體"/>
                <w:color w:val="00AF50"/>
                <w:spacing w:val="-2"/>
                <w:sz w:val="20"/>
                <w:szCs w:val="20"/>
                <w:lang w:eastAsia="zh-TW"/>
              </w:rPr>
              <w:t>模仿</w:t>
            </w:r>
            <w:r w:rsidRPr="009B680A">
              <w:rPr>
                <w:rFonts w:ascii="標楷體" w:eastAsia="標楷體" w:hAnsi="標楷體"/>
                <w:spacing w:val="-3"/>
                <w:sz w:val="20"/>
                <w:szCs w:val="20"/>
                <w:lang w:eastAsia="zh-TW"/>
              </w:rPr>
              <w:t>故事角色說台詞，將</w:t>
            </w:r>
          </w:p>
        </w:tc>
        <w:tc>
          <w:tcPr>
            <w:tcW w:w="1560" w:type="dxa"/>
          </w:tcPr>
          <w:p w14:paraId="5E7C5CB0" w14:textId="77777777" w:rsidR="00070EC8" w:rsidRPr="009B680A" w:rsidRDefault="00070EC8" w:rsidP="00D36D14">
            <w:pPr>
              <w:pStyle w:val="TableParagraph"/>
              <w:spacing w:before="48" w:line="302" w:lineRule="auto"/>
              <w:ind w:left="480" w:right="774" w:firstLine="336"/>
              <w:rPr>
                <w:rFonts w:ascii="標楷體" w:eastAsia="標楷體" w:hAnsi="標楷體"/>
                <w:sz w:val="20"/>
                <w:szCs w:val="20"/>
              </w:rPr>
            </w:pPr>
            <w:r w:rsidRPr="009B680A">
              <w:rPr>
                <w:rFonts w:ascii="標楷體" w:eastAsia="標楷體" w:hAnsi="標楷體"/>
                <w:spacing w:val="-4"/>
                <w:sz w:val="20"/>
                <w:szCs w:val="20"/>
              </w:rPr>
              <w:lastRenderedPageBreak/>
              <w:t>電子書</w:t>
            </w:r>
            <w:r w:rsidRPr="009B680A">
              <w:rPr>
                <w:rFonts w:ascii="標楷體" w:eastAsia="標楷體" w:hAnsi="標楷體"/>
                <w:spacing w:val="-6"/>
                <w:sz w:val="20"/>
                <w:szCs w:val="20"/>
              </w:rPr>
              <w:t xml:space="preserve">課本 </w:t>
            </w:r>
            <w:r w:rsidRPr="009B680A">
              <w:rPr>
                <w:rFonts w:ascii="標楷體" w:eastAsia="標楷體" w:hAnsi="標楷體"/>
                <w:spacing w:val="-4"/>
                <w:sz w:val="20"/>
                <w:szCs w:val="20"/>
              </w:rPr>
              <w:t>字母卡</w:t>
            </w:r>
          </w:p>
        </w:tc>
        <w:tc>
          <w:tcPr>
            <w:tcW w:w="425" w:type="dxa"/>
          </w:tcPr>
          <w:p w14:paraId="63FCC4B8" w14:textId="77777777" w:rsidR="00070EC8" w:rsidRPr="00C910D2" w:rsidRDefault="00070EC8" w:rsidP="00D36D14">
            <w:pPr>
              <w:pStyle w:val="TableParagraph"/>
              <w:ind w:left="480" w:right="15" w:firstLine="350"/>
              <w:jc w:val="center"/>
              <w:rPr>
                <w:rFonts w:ascii="標楷體" w:eastAsia="標楷體" w:hAnsi="標楷體"/>
                <w:sz w:val="20"/>
                <w:szCs w:val="20"/>
              </w:rPr>
            </w:pPr>
            <w:r w:rsidRPr="00C910D2">
              <w:rPr>
                <w:rFonts w:ascii="標楷體" w:eastAsia="標楷體" w:hAnsi="標楷體"/>
                <w:sz w:val="20"/>
                <w:szCs w:val="20"/>
              </w:rPr>
              <w:t>5</w:t>
            </w:r>
          </w:p>
          <w:p w14:paraId="7313BF8D" w14:textId="77777777" w:rsidR="00070EC8" w:rsidRPr="009B680A" w:rsidRDefault="00070EC8" w:rsidP="00D36D14">
            <w:pPr>
              <w:pStyle w:val="TableParagraph"/>
              <w:spacing w:before="75"/>
              <w:ind w:left="480" w:firstLine="315"/>
              <w:jc w:val="center"/>
              <w:rPr>
                <w:rFonts w:ascii="標楷體" w:eastAsia="標楷體" w:hAnsi="標楷體"/>
                <w:sz w:val="20"/>
                <w:szCs w:val="20"/>
              </w:rPr>
            </w:pPr>
            <w:r w:rsidRPr="00C910D2">
              <w:rPr>
                <w:rFonts w:ascii="標楷體" w:eastAsia="標楷體" w:hAnsi="標楷體"/>
                <w:spacing w:val="-10"/>
                <w:sz w:val="20"/>
                <w:szCs w:val="20"/>
              </w:rPr>
              <w:t>節</w:t>
            </w:r>
          </w:p>
        </w:tc>
      </w:tr>
    </w:tbl>
    <w:p w14:paraId="74C25460" w14:textId="77777777" w:rsidR="00070EC8" w:rsidRPr="009B680A" w:rsidRDefault="00070EC8" w:rsidP="00070EC8">
      <w:pPr>
        <w:jc w:val="center"/>
        <w:rPr>
          <w:rFonts w:ascii="標楷體" w:eastAsia="標楷體" w:hAnsi="標楷體"/>
          <w:sz w:val="20"/>
          <w:szCs w:val="20"/>
        </w:rPr>
        <w:sectPr w:rsidR="00070EC8" w:rsidRPr="009B680A" w:rsidSect="00070EC8">
          <w:type w:val="continuous"/>
          <w:pgSz w:w="16840" w:h="11910" w:orient="landscape"/>
          <w:pgMar w:top="400" w:right="280" w:bottom="280" w:left="460" w:header="720" w:footer="720"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708"/>
        <w:gridCol w:w="2834"/>
        <w:gridCol w:w="1277"/>
        <w:gridCol w:w="2551"/>
        <w:gridCol w:w="2551"/>
        <w:gridCol w:w="3118"/>
        <w:gridCol w:w="1560"/>
        <w:gridCol w:w="425"/>
      </w:tblGrid>
      <w:tr w:rsidR="00070EC8" w:rsidRPr="009B680A" w14:paraId="3698F6B5" w14:textId="77777777" w:rsidTr="00D36D14">
        <w:trPr>
          <w:trHeight w:val="4320"/>
        </w:trPr>
        <w:tc>
          <w:tcPr>
            <w:tcW w:w="847" w:type="dxa"/>
          </w:tcPr>
          <w:p w14:paraId="5E2BEA4C" w14:textId="77777777" w:rsidR="00070EC8" w:rsidRPr="009B680A" w:rsidRDefault="00070EC8" w:rsidP="00D36D14">
            <w:pPr>
              <w:pStyle w:val="TableParagraph"/>
              <w:ind w:firstLine="350"/>
              <w:rPr>
                <w:rFonts w:ascii="標楷體" w:eastAsia="標楷體" w:hAnsi="標楷體"/>
                <w:sz w:val="20"/>
                <w:szCs w:val="20"/>
              </w:rPr>
            </w:pPr>
          </w:p>
        </w:tc>
        <w:tc>
          <w:tcPr>
            <w:tcW w:w="708" w:type="dxa"/>
          </w:tcPr>
          <w:p w14:paraId="55C85686" w14:textId="77777777" w:rsidR="00070EC8" w:rsidRPr="009B680A" w:rsidRDefault="00070EC8" w:rsidP="00D36D14">
            <w:pPr>
              <w:pStyle w:val="TableParagraph"/>
              <w:ind w:firstLine="350"/>
              <w:rPr>
                <w:rFonts w:ascii="標楷體" w:eastAsia="標楷體" w:hAnsi="標楷體"/>
                <w:sz w:val="20"/>
                <w:szCs w:val="20"/>
              </w:rPr>
            </w:pPr>
          </w:p>
        </w:tc>
        <w:tc>
          <w:tcPr>
            <w:tcW w:w="2834" w:type="dxa"/>
            <w:shd w:val="clear" w:color="auto" w:fill="F1F1F1"/>
          </w:tcPr>
          <w:p w14:paraId="01AC489F" w14:textId="77777777" w:rsidR="00070EC8" w:rsidRPr="009B680A" w:rsidRDefault="00070EC8" w:rsidP="00D36D14">
            <w:pPr>
              <w:pStyle w:val="TableParagraph"/>
              <w:ind w:firstLine="350"/>
              <w:rPr>
                <w:rFonts w:ascii="標楷體" w:eastAsia="標楷體" w:hAnsi="標楷體"/>
                <w:sz w:val="20"/>
                <w:szCs w:val="20"/>
              </w:rPr>
            </w:pPr>
          </w:p>
        </w:tc>
        <w:tc>
          <w:tcPr>
            <w:tcW w:w="1277" w:type="dxa"/>
          </w:tcPr>
          <w:p w14:paraId="496AAB7E" w14:textId="77777777" w:rsidR="00070EC8" w:rsidRPr="009B680A" w:rsidRDefault="00070EC8" w:rsidP="00D36D14">
            <w:pPr>
              <w:pStyle w:val="TableParagraph"/>
              <w:ind w:firstLine="350"/>
              <w:rPr>
                <w:rFonts w:ascii="標楷體" w:eastAsia="標楷體" w:hAnsi="標楷體"/>
                <w:b/>
                <w:sz w:val="20"/>
                <w:szCs w:val="20"/>
              </w:rPr>
            </w:pPr>
          </w:p>
          <w:p w14:paraId="1C41CF4E" w14:textId="77777777" w:rsidR="00070EC8" w:rsidRPr="009B680A" w:rsidRDefault="00070EC8" w:rsidP="00D36D14">
            <w:pPr>
              <w:pStyle w:val="TableParagraph"/>
              <w:ind w:firstLine="350"/>
              <w:rPr>
                <w:rFonts w:ascii="標楷體" w:eastAsia="標楷體" w:hAnsi="標楷體"/>
                <w:b/>
                <w:sz w:val="20"/>
                <w:szCs w:val="20"/>
              </w:rPr>
            </w:pPr>
          </w:p>
          <w:p w14:paraId="23BA953E" w14:textId="77777777" w:rsidR="00070EC8" w:rsidRPr="009B680A" w:rsidRDefault="00070EC8" w:rsidP="00D36D14">
            <w:pPr>
              <w:pStyle w:val="TableParagraph"/>
              <w:spacing w:before="311"/>
              <w:ind w:firstLine="350"/>
              <w:rPr>
                <w:rFonts w:ascii="標楷體" w:eastAsia="標楷體" w:hAnsi="標楷體"/>
                <w:b/>
                <w:sz w:val="20"/>
                <w:szCs w:val="20"/>
              </w:rPr>
            </w:pPr>
          </w:p>
          <w:p w14:paraId="47FC1DF3" w14:textId="77777777" w:rsidR="00070EC8" w:rsidRPr="009B680A" w:rsidRDefault="00070EC8" w:rsidP="00D36D14">
            <w:pPr>
              <w:pStyle w:val="TableParagraph"/>
              <w:spacing w:before="1"/>
              <w:ind w:left="480" w:firstLine="343"/>
              <w:rPr>
                <w:rFonts w:ascii="標楷體" w:eastAsia="標楷體" w:hAnsi="標楷體"/>
                <w:sz w:val="20"/>
                <w:szCs w:val="20"/>
              </w:rPr>
            </w:pPr>
            <w:r w:rsidRPr="009B680A">
              <w:rPr>
                <w:rFonts w:ascii="標楷體" w:eastAsia="標楷體" w:hAnsi="標楷體"/>
                <w:color w:val="006FC0"/>
                <w:spacing w:val="-2"/>
                <w:sz w:val="20"/>
                <w:szCs w:val="20"/>
              </w:rPr>
              <w:t>4.</w:t>
            </w:r>
            <w:r w:rsidRPr="009B680A">
              <w:rPr>
                <w:rFonts w:ascii="標楷體" w:eastAsia="標楷體" w:hAnsi="標楷體"/>
                <w:color w:val="006FC0"/>
                <w:spacing w:val="-5"/>
                <w:sz w:val="20"/>
                <w:szCs w:val="20"/>
              </w:rPr>
              <w:t>學習單</w:t>
            </w:r>
          </w:p>
        </w:tc>
        <w:tc>
          <w:tcPr>
            <w:tcW w:w="2551" w:type="dxa"/>
          </w:tcPr>
          <w:p w14:paraId="2E15D67C" w14:textId="77777777" w:rsidR="00070EC8" w:rsidRPr="009B680A" w:rsidRDefault="00070EC8" w:rsidP="00D36D14">
            <w:pPr>
              <w:pStyle w:val="TableParagraph"/>
              <w:ind w:firstLine="350"/>
              <w:rPr>
                <w:rFonts w:ascii="標楷體" w:eastAsia="標楷體" w:hAnsi="標楷體"/>
                <w:b/>
                <w:sz w:val="20"/>
                <w:szCs w:val="20"/>
              </w:rPr>
            </w:pPr>
          </w:p>
          <w:p w14:paraId="16D21968" w14:textId="77777777" w:rsidR="00070EC8" w:rsidRPr="009B680A" w:rsidRDefault="00070EC8" w:rsidP="00D36D14">
            <w:pPr>
              <w:pStyle w:val="TableParagraph"/>
              <w:ind w:firstLine="350"/>
              <w:rPr>
                <w:rFonts w:ascii="標楷體" w:eastAsia="標楷體" w:hAnsi="標楷體"/>
                <w:b/>
                <w:sz w:val="20"/>
                <w:szCs w:val="20"/>
              </w:rPr>
            </w:pPr>
          </w:p>
          <w:p w14:paraId="152573C4" w14:textId="77777777" w:rsidR="00070EC8" w:rsidRPr="009B680A" w:rsidRDefault="00070EC8" w:rsidP="00D36D14">
            <w:pPr>
              <w:pStyle w:val="TableParagraph"/>
              <w:spacing w:before="311"/>
              <w:ind w:firstLine="350"/>
              <w:rPr>
                <w:rFonts w:ascii="標楷體" w:eastAsia="標楷體" w:hAnsi="標楷體"/>
                <w:b/>
                <w:sz w:val="20"/>
                <w:szCs w:val="20"/>
              </w:rPr>
            </w:pPr>
          </w:p>
          <w:p w14:paraId="58D6D688" w14:textId="77777777" w:rsidR="00070EC8" w:rsidRPr="009B680A" w:rsidRDefault="00070EC8" w:rsidP="00D36D14">
            <w:pPr>
              <w:pStyle w:val="TableParagraph"/>
              <w:spacing w:before="1" w:line="331" w:lineRule="auto"/>
              <w:ind w:left="480" w:right="130" w:firstLine="350"/>
              <w:jc w:val="both"/>
              <w:rPr>
                <w:rFonts w:ascii="標楷體" w:eastAsia="標楷體" w:hAnsi="標楷體"/>
                <w:sz w:val="20"/>
                <w:szCs w:val="20"/>
              </w:rPr>
            </w:pPr>
            <w:r w:rsidRPr="009B680A">
              <w:rPr>
                <w:rFonts w:ascii="標楷體" w:eastAsia="標楷體" w:hAnsi="標楷體"/>
                <w:sz w:val="20"/>
                <w:szCs w:val="20"/>
              </w:rPr>
              <w:t>5</w:t>
            </w:r>
            <w:r w:rsidRPr="009B680A">
              <w:rPr>
                <w:rFonts w:ascii="標楷體" w:eastAsia="標楷體" w:hAnsi="標楷體"/>
                <w:spacing w:val="-3"/>
                <w:sz w:val="20"/>
                <w:szCs w:val="20"/>
              </w:rPr>
              <w:t>. 以“</w:t>
            </w:r>
            <w:r w:rsidRPr="009B680A">
              <w:rPr>
                <w:rFonts w:ascii="標楷體" w:eastAsia="標楷體" w:hAnsi="標楷體"/>
                <w:sz w:val="20"/>
                <w:szCs w:val="20"/>
              </w:rPr>
              <w:t>Hello</w:t>
            </w:r>
            <w:r w:rsidRPr="009B680A">
              <w:rPr>
                <w:rFonts w:ascii="標楷體" w:eastAsia="標楷體" w:hAnsi="標楷體"/>
                <w:spacing w:val="-4"/>
                <w:sz w:val="20"/>
                <w:szCs w:val="20"/>
              </w:rPr>
              <w:t xml:space="preserve">, </w:t>
            </w:r>
            <w:r w:rsidRPr="009B680A">
              <w:rPr>
                <w:rFonts w:ascii="標楷體" w:eastAsia="標楷體" w:hAnsi="標楷體"/>
                <w:sz w:val="20"/>
                <w:szCs w:val="20"/>
              </w:rPr>
              <w:t>I’m</w:t>
            </w:r>
            <w:r w:rsidRPr="009B680A">
              <w:rPr>
                <w:rFonts w:ascii="標楷體" w:eastAsia="標楷體" w:hAnsi="標楷體"/>
                <w:spacing w:val="-7"/>
                <w:sz w:val="20"/>
                <w:szCs w:val="20"/>
              </w:rPr>
              <w:t xml:space="preserve"> </w:t>
            </w:r>
            <w:r w:rsidRPr="009B680A">
              <w:rPr>
                <w:rFonts w:ascii="標楷體" w:eastAsia="標楷體" w:hAnsi="標楷體"/>
                <w:spacing w:val="181"/>
                <w:sz w:val="20"/>
                <w:szCs w:val="20"/>
                <w:u w:val="single"/>
              </w:rPr>
              <w:t xml:space="preserve"> </w:t>
            </w:r>
            <w:r w:rsidRPr="009B680A">
              <w:rPr>
                <w:rFonts w:ascii="標楷體" w:eastAsia="標楷體" w:hAnsi="標楷體"/>
                <w:sz w:val="20"/>
                <w:szCs w:val="20"/>
              </w:rPr>
              <w:t>. What</w:t>
            </w:r>
            <w:proofErr w:type="gramStart"/>
            <w:r w:rsidRPr="009B680A">
              <w:rPr>
                <w:rFonts w:ascii="標楷體" w:eastAsia="標楷體" w:hAnsi="標楷體"/>
                <w:sz w:val="20"/>
                <w:szCs w:val="20"/>
              </w:rPr>
              <w:t>’</w:t>
            </w:r>
            <w:proofErr w:type="gramEnd"/>
            <w:r w:rsidRPr="009B680A">
              <w:rPr>
                <w:rFonts w:ascii="標楷體" w:eastAsia="標楷體" w:hAnsi="標楷體"/>
                <w:sz w:val="20"/>
                <w:szCs w:val="20"/>
              </w:rPr>
              <w:t>s</w:t>
            </w:r>
            <w:r w:rsidRPr="009B680A">
              <w:rPr>
                <w:rFonts w:ascii="標楷體" w:eastAsia="標楷體" w:hAnsi="標楷體"/>
                <w:spacing w:val="-14"/>
                <w:sz w:val="20"/>
                <w:szCs w:val="20"/>
              </w:rPr>
              <w:t xml:space="preserve"> </w:t>
            </w:r>
            <w:r w:rsidRPr="009B680A">
              <w:rPr>
                <w:rFonts w:ascii="標楷體" w:eastAsia="標楷體" w:hAnsi="標楷體"/>
                <w:sz w:val="20"/>
                <w:szCs w:val="20"/>
              </w:rPr>
              <w:t>your</w:t>
            </w:r>
            <w:r w:rsidRPr="009B680A">
              <w:rPr>
                <w:rFonts w:ascii="標楷體" w:eastAsia="標楷體" w:hAnsi="標楷體"/>
                <w:spacing w:val="-14"/>
                <w:sz w:val="20"/>
                <w:szCs w:val="20"/>
              </w:rPr>
              <w:t xml:space="preserve"> </w:t>
            </w:r>
            <w:r w:rsidRPr="009B680A">
              <w:rPr>
                <w:rFonts w:ascii="標楷體" w:eastAsia="標楷體" w:hAnsi="標楷體"/>
                <w:sz w:val="20"/>
                <w:szCs w:val="20"/>
              </w:rPr>
              <w:t>name</w:t>
            </w:r>
            <w:r w:rsidRPr="009B680A">
              <w:rPr>
                <w:rFonts w:ascii="標楷體" w:eastAsia="標楷體" w:hAnsi="標楷體"/>
                <w:spacing w:val="-4"/>
                <w:sz w:val="20"/>
                <w:szCs w:val="20"/>
              </w:rPr>
              <w:t>?” 與</w:t>
            </w:r>
            <w:r w:rsidRPr="009B680A">
              <w:rPr>
                <w:rFonts w:ascii="標楷體" w:eastAsia="標楷體" w:hAnsi="標楷體"/>
                <w:spacing w:val="-2"/>
                <w:sz w:val="20"/>
                <w:szCs w:val="20"/>
              </w:rPr>
              <w:t>教師或同學進行問答活動</w:t>
            </w:r>
          </w:p>
        </w:tc>
        <w:tc>
          <w:tcPr>
            <w:tcW w:w="2551" w:type="dxa"/>
          </w:tcPr>
          <w:p w14:paraId="44F0FF51" w14:textId="77777777" w:rsidR="00070EC8" w:rsidRPr="009B680A" w:rsidRDefault="00070EC8" w:rsidP="00D36D14">
            <w:pPr>
              <w:pStyle w:val="TableParagraph"/>
              <w:ind w:firstLine="350"/>
              <w:rPr>
                <w:rFonts w:ascii="標楷體" w:eastAsia="標楷體" w:hAnsi="標楷體"/>
                <w:b/>
                <w:sz w:val="20"/>
                <w:szCs w:val="20"/>
                <w:lang w:eastAsia="zh-TW"/>
              </w:rPr>
            </w:pPr>
          </w:p>
          <w:p w14:paraId="6C7F8D15" w14:textId="77777777" w:rsidR="00070EC8" w:rsidRPr="009B680A" w:rsidRDefault="00070EC8" w:rsidP="00D36D14">
            <w:pPr>
              <w:pStyle w:val="TableParagraph"/>
              <w:ind w:firstLine="350"/>
              <w:rPr>
                <w:rFonts w:ascii="標楷體" w:eastAsia="標楷體" w:hAnsi="標楷體"/>
                <w:b/>
                <w:sz w:val="20"/>
                <w:szCs w:val="20"/>
                <w:lang w:eastAsia="zh-TW"/>
              </w:rPr>
            </w:pPr>
          </w:p>
          <w:p w14:paraId="7454437B" w14:textId="77777777" w:rsidR="00070EC8" w:rsidRPr="009B680A" w:rsidRDefault="00070EC8" w:rsidP="00D36D14">
            <w:pPr>
              <w:pStyle w:val="TableParagraph"/>
              <w:spacing w:before="311"/>
              <w:ind w:firstLine="350"/>
              <w:rPr>
                <w:rFonts w:ascii="標楷體" w:eastAsia="標楷體" w:hAnsi="標楷體"/>
                <w:b/>
                <w:sz w:val="20"/>
                <w:szCs w:val="20"/>
                <w:lang w:eastAsia="zh-TW"/>
              </w:rPr>
            </w:pPr>
          </w:p>
          <w:p w14:paraId="5FADB267" w14:textId="77777777" w:rsidR="00070EC8" w:rsidRPr="009B680A" w:rsidRDefault="00070EC8" w:rsidP="00D36D14">
            <w:pPr>
              <w:pStyle w:val="TableParagraph"/>
              <w:spacing w:before="1" w:line="331" w:lineRule="auto"/>
              <w:ind w:left="480" w:right="254"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5.能積極完成習作及學習</w:t>
            </w:r>
            <w:r w:rsidRPr="009B680A">
              <w:rPr>
                <w:rFonts w:ascii="標楷體" w:eastAsia="標楷體" w:hAnsi="標楷體"/>
                <w:spacing w:val="-4"/>
                <w:sz w:val="20"/>
                <w:szCs w:val="20"/>
                <w:lang w:eastAsia="zh-TW"/>
              </w:rPr>
              <w:t>單活動</w:t>
            </w:r>
          </w:p>
        </w:tc>
        <w:tc>
          <w:tcPr>
            <w:tcW w:w="3118" w:type="dxa"/>
            <w:shd w:val="clear" w:color="auto" w:fill="F1F1F1"/>
          </w:tcPr>
          <w:p w14:paraId="25A208D7" w14:textId="77777777" w:rsidR="00070EC8" w:rsidRPr="009B680A" w:rsidRDefault="00070EC8" w:rsidP="00D36D14">
            <w:pPr>
              <w:pStyle w:val="TableParagraph"/>
              <w:spacing w:before="59" w:line="331" w:lineRule="auto"/>
              <w:ind w:left="480" w:right="196"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故事動畫</w:t>
            </w:r>
            <w:proofErr w:type="gramStart"/>
            <w:r w:rsidRPr="009B680A">
              <w:rPr>
                <w:rFonts w:ascii="標楷體" w:eastAsia="標楷體" w:hAnsi="標楷體"/>
                <w:spacing w:val="-2"/>
                <w:sz w:val="20"/>
                <w:szCs w:val="20"/>
                <w:lang w:eastAsia="zh-TW"/>
              </w:rPr>
              <w:t>調成靜音</w:t>
            </w:r>
            <w:proofErr w:type="gramEnd"/>
            <w:r w:rsidRPr="009B680A">
              <w:rPr>
                <w:rFonts w:ascii="標楷體" w:eastAsia="標楷體" w:hAnsi="標楷體"/>
                <w:spacing w:val="-2"/>
                <w:sz w:val="20"/>
                <w:szCs w:val="20"/>
                <w:lang w:eastAsia="zh-TW"/>
              </w:rPr>
              <w:t>模式，讓學生當小小配音員。</w:t>
            </w:r>
          </w:p>
          <w:p w14:paraId="5439D767" w14:textId="77777777" w:rsidR="00070EC8" w:rsidRPr="009B680A" w:rsidRDefault="00070EC8" w:rsidP="00D36D14">
            <w:pPr>
              <w:pStyle w:val="TableParagraph"/>
              <w:spacing w:before="3"/>
              <w:ind w:left="480" w:firstLine="343"/>
              <w:rPr>
                <w:rFonts w:ascii="標楷體" w:eastAsia="標楷體" w:hAnsi="標楷體"/>
                <w:sz w:val="20"/>
                <w:szCs w:val="20"/>
                <w:lang w:eastAsia="zh-TW"/>
              </w:rPr>
            </w:pPr>
            <w:r w:rsidRPr="009B680A">
              <w:rPr>
                <w:rFonts w:ascii="標楷體" w:eastAsia="標楷體" w:hAnsi="標楷體"/>
                <w:spacing w:val="-2"/>
                <w:sz w:val="20"/>
                <w:szCs w:val="20"/>
                <w:lang w:eastAsia="zh-TW"/>
              </w:rPr>
              <w:t>3.分組練習，</w:t>
            </w:r>
            <w:r w:rsidRPr="009B680A">
              <w:rPr>
                <w:rFonts w:ascii="標楷體" w:eastAsia="標楷體" w:hAnsi="標楷體"/>
                <w:color w:val="00AF50"/>
                <w:spacing w:val="-2"/>
                <w:sz w:val="20"/>
                <w:szCs w:val="20"/>
                <w:lang w:eastAsia="zh-TW"/>
              </w:rPr>
              <w:t>展示</w:t>
            </w:r>
            <w:r w:rsidRPr="009B680A">
              <w:rPr>
                <w:rFonts w:ascii="標楷體" w:eastAsia="標楷體" w:hAnsi="標楷體"/>
                <w:spacing w:val="-6"/>
                <w:sz w:val="20"/>
                <w:szCs w:val="20"/>
                <w:lang w:eastAsia="zh-TW"/>
              </w:rPr>
              <w:t>成果</w:t>
            </w:r>
          </w:p>
          <w:p w14:paraId="4A096634" w14:textId="77777777" w:rsidR="00070EC8" w:rsidRPr="009B680A" w:rsidRDefault="00070EC8" w:rsidP="00D36D14">
            <w:pPr>
              <w:pStyle w:val="TableParagraph"/>
              <w:spacing w:before="100" w:line="302" w:lineRule="auto"/>
              <w:ind w:left="480" w:right="194" w:firstLine="343"/>
              <w:rPr>
                <w:rFonts w:ascii="標楷體" w:eastAsia="標楷體" w:hAnsi="標楷體"/>
                <w:b/>
                <w:sz w:val="20"/>
                <w:szCs w:val="20"/>
                <w:lang w:eastAsia="zh-TW"/>
              </w:rPr>
            </w:pPr>
            <w:r w:rsidRPr="009B680A">
              <w:rPr>
                <w:rFonts w:ascii="標楷體" w:eastAsia="標楷體" w:hAnsi="標楷體"/>
                <w:spacing w:val="-2"/>
                <w:sz w:val="20"/>
                <w:szCs w:val="20"/>
                <w:lang w:eastAsia="zh-TW"/>
              </w:rPr>
              <w:t>4.上台發表，其他各組</w:t>
            </w:r>
            <w:r w:rsidRPr="009B680A">
              <w:rPr>
                <w:rFonts w:ascii="標楷體" w:eastAsia="標楷體" w:hAnsi="標楷體"/>
                <w:color w:val="00AF50"/>
                <w:spacing w:val="-2"/>
                <w:sz w:val="20"/>
                <w:szCs w:val="20"/>
                <w:lang w:eastAsia="zh-TW"/>
              </w:rPr>
              <w:t>回饋建議</w:t>
            </w:r>
            <w:r w:rsidRPr="009B680A">
              <w:rPr>
                <w:rFonts w:ascii="標楷體" w:eastAsia="標楷體" w:hAnsi="標楷體"/>
                <w:spacing w:val="-2"/>
                <w:sz w:val="20"/>
                <w:szCs w:val="20"/>
                <w:shd w:val="clear" w:color="auto" w:fill="FFC000"/>
                <w:lang w:eastAsia="zh-TW"/>
              </w:rPr>
              <w:t>活動四</w:t>
            </w:r>
            <w:r w:rsidRPr="009B680A">
              <w:rPr>
                <w:rFonts w:ascii="標楷體" w:eastAsia="標楷體" w:hAnsi="標楷體"/>
                <w:b/>
                <w:spacing w:val="-2"/>
                <w:sz w:val="20"/>
                <w:szCs w:val="20"/>
                <w:lang w:eastAsia="zh-TW"/>
              </w:rPr>
              <w:t>姓名貼或姓名章</w:t>
            </w:r>
          </w:p>
          <w:p w14:paraId="65A2C649" w14:textId="77777777" w:rsidR="00070EC8" w:rsidRPr="009B680A" w:rsidRDefault="00070EC8">
            <w:pPr>
              <w:pStyle w:val="TableParagraph"/>
              <w:numPr>
                <w:ilvl w:val="0"/>
                <w:numId w:val="14"/>
              </w:numPr>
              <w:tabs>
                <w:tab w:val="left" w:pos="311"/>
              </w:tabs>
              <w:spacing w:line="243" w:lineRule="exact"/>
              <w:ind w:left="480" w:firstLine="350"/>
              <w:rPr>
                <w:rFonts w:ascii="標楷體" w:eastAsia="標楷體" w:hAnsi="標楷體"/>
                <w:sz w:val="20"/>
                <w:szCs w:val="20"/>
              </w:rPr>
            </w:pPr>
            <w:r w:rsidRPr="009B680A">
              <w:rPr>
                <w:rFonts w:ascii="標楷體" w:eastAsia="標楷體" w:hAnsi="標楷體"/>
                <w:sz w:val="20"/>
                <w:szCs w:val="20"/>
              </w:rPr>
              <w:t>學生以“Hello</w:t>
            </w:r>
            <w:r w:rsidRPr="009B680A">
              <w:rPr>
                <w:rFonts w:ascii="標楷體" w:eastAsia="標楷體" w:hAnsi="標楷體"/>
                <w:spacing w:val="-2"/>
                <w:sz w:val="20"/>
                <w:szCs w:val="20"/>
              </w:rPr>
              <w:t xml:space="preserve">, </w:t>
            </w:r>
            <w:r w:rsidRPr="009B680A">
              <w:rPr>
                <w:rFonts w:ascii="標楷體" w:eastAsia="標楷體" w:hAnsi="標楷體"/>
                <w:sz w:val="20"/>
                <w:szCs w:val="20"/>
              </w:rPr>
              <w:t>I’m</w:t>
            </w:r>
            <w:r w:rsidRPr="009B680A">
              <w:rPr>
                <w:rFonts w:ascii="標楷體" w:eastAsia="標楷體" w:hAnsi="標楷體"/>
                <w:spacing w:val="-3"/>
                <w:sz w:val="20"/>
                <w:szCs w:val="20"/>
              </w:rPr>
              <w:t xml:space="preserve"> </w:t>
            </w:r>
            <w:r w:rsidRPr="009B680A">
              <w:rPr>
                <w:rFonts w:ascii="標楷體" w:eastAsia="標楷體" w:hAnsi="標楷體"/>
                <w:spacing w:val="46"/>
                <w:sz w:val="20"/>
                <w:szCs w:val="20"/>
                <w:u w:val="single"/>
              </w:rPr>
              <w:t xml:space="preserve">  </w:t>
            </w:r>
            <w:r w:rsidRPr="009B680A">
              <w:rPr>
                <w:rFonts w:ascii="標楷體" w:eastAsia="標楷體" w:hAnsi="標楷體"/>
                <w:spacing w:val="-10"/>
                <w:sz w:val="20"/>
                <w:szCs w:val="20"/>
              </w:rPr>
              <w:t>.</w:t>
            </w:r>
          </w:p>
          <w:p w14:paraId="309DBFDA" w14:textId="77777777" w:rsidR="00070EC8" w:rsidRPr="009B680A" w:rsidRDefault="00070EC8" w:rsidP="00D36D14">
            <w:pPr>
              <w:pStyle w:val="TableParagraph"/>
              <w:tabs>
                <w:tab w:val="left" w:pos="1109"/>
              </w:tabs>
              <w:spacing w:before="100" w:line="333" w:lineRule="auto"/>
              <w:ind w:left="480" w:right="96" w:firstLine="350"/>
              <w:rPr>
                <w:rFonts w:ascii="標楷體" w:eastAsia="標楷體" w:hAnsi="標楷體"/>
                <w:sz w:val="20"/>
                <w:szCs w:val="20"/>
                <w:lang w:eastAsia="zh-TW"/>
              </w:rPr>
            </w:pPr>
            <w:r w:rsidRPr="009B680A">
              <w:rPr>
                <w:rFonts w:ascii="標楷體" w:eastAsia="標楷體" w:hAnsi="標楷體"/>
                <w:sz w:val="20"/>
                <w:szCs w:val="20"/>
                <w:lang w:eastAsia="zh-TW"/>
              </w:rPr>
              <w:t>What</w:t>
            </w:r>
            <w:proofErr w:type="gramStart"/>
            <w:r w:rsidRPr="009B680A">
              <w:rPr>
                <w:rFonts w:ascii="標楷體" w:eastAsia="標楷體" w:hAnsi="標楷體"/>
                <w:sz w:val="20"/>
                <w:szCs w:val="20"/>
                <w:lang w:eastAsia="zh-TW"/>
              </w:rPr>
              <w:t>’</w:t>
            </w:r>
            <w:proofErr w:type="gramEnd"/>
            <w:r w:rsidRPr="009B680A">
              <w:rPr>
                <w:rFonts w:ascii="標楷體" w:eastAsia="標楷體" w:hAnsi="標楷體"/>
                <w:sz w:val="20"/>
                <w:szCs w:val="20"/>
                <w:lang w:eastAsia="zh-TW"/>
              </w:rPr>
              <w:t>s</w:t>
            </w:r>
            <w:r w:rsidRPr="009B680A">
              <w:rPr>
                <w:rFonts w:ascii="標楷體" w:eastAsia="標楷體" w:hAnsi="標楷體"/>
                <w:spacing w:val="-14"/>
                <w:sz w:val="20"/>
                <w:szCs w:val="20"/>
                <w:lang w:eastAsia="zh-TW"/>
              </w:rPr>
              <w:t xml:space="preserve"> </w:t>
            </w:r>
            <w:r w:rsidRPr="009B680A">
              <w:rPr>
                <w:rFonts w:ascii="標楷體" w:eastAsia="標楷體" w:hAnsi="標楷體"/>
                <w:sz w:val="20"/>
                <w:szCs w:val="20"/>
                <w:lang w:eastAsia="zh-TW"/>
              </w:rPr>
              <w:t>your</w:t>
            </w:r>
            <w:r w:rsidRPr="009B680A">
              <w:rPr>
                <w:rFonts w:ascii="標楷體" w:eastAsia="標楷體" w:hAnsi="標楷體"/>
                <w:spacing w:val="-14"/>
                <w:sz w:val="20"/>
                <w:szCs w:val="20"/>
                <w:lang w:eastAsia="zh-TW"/>
              </w:rPr>
              <w:t xml:space="preserve"> </w:t>
            </w:r>
            <w:r w:rsidRPr="009B680A">
              <w:rPr>
                <w:rFonts w:ascii="標楷體" w:eastAsia="標楷體" w:hAnsi="標楷體"/>
                <w:sz w:val="20"/>
                <w:szCs w:val="20"/>
                <w:lang w:eastAsia="zh-TW"/>
              </w:rPr>
              <w:t>name?”</w:t>
            </w:r>
            <w:r w:rsidRPr="009B680A">
              <w:rPr>
                <w:rFonts w:ascii="標楷體" w:eastAsia="標楷體" w:hAnsi="標楷體"/>
                <w:spacing w:val="-13"/>
                <w:sz w:val="20"/>
                <w:szCs w:val="20"/>
                <w:lang w:eastAsia="zh-TW"/>
              </w:rPr>
              <w:t xml:space="preserve"> </w:t>
            </w:r>
            <w:r w:rsidRPr="009B680A">
              <w:rPr>
                <w:rFonts w:ascii="標楷體" w:eastAsia="標楷體" w:hAnsi="標楷體"/>
                <w:sz w:val="20"/>
                <w:szCs w:val="20"/>
                <w:lang w:eastAsia="zh-TW"/>
              </w:rPr>
              <w:t xml:space="preserve">與同學進行問答活動，同學則以 “Hi, I’m </w:t>
            </w:r>
            <w:r w:rsidRPr="009B680A">
              <w:rPr>
                <w:rFonts w:ascii="標楷體" w:eastAsia="標楷體" w:hAnsi="標楷體"/>
                <w:sz w:val="20"/>
                <w:szCs w:val="20"/>
                <w:u w:val="single"/>
                <w:lang w:eastAsia="zh-TW"/>
              </w:rPr>
              <w:tab/>
            </w:r>
            <w:r w:rsidRPr="009B680A">
              <w:rPr>
                <w:rFonts w:ascii="標楷體" w:eastAsia="標楷體" w:hAnsi="標楷體"/>
                <w:sz w:val="20"/>
                <w:szCs w:val="20"/>
                <w:lang w:eastAsia="zh-TW"/>
              </w:rPr>
              <w:t>.” 回應之後給對方</w:t>
            </w:r>
            <w:r w:rsidRPr="009B680A">
              <w:rPr>
                <w:rFonts w:ascii="標楷體" w:eastAsia="標楷體" w:hAnsi="標楷體"/>
                <w:spacing w:val="-2"/>
                <w:sz w:val="20"/>
                <w:szCs w:val="20"/>
                <w:lang w:eastAsia="zh-TW"/>
              </w:rPr>
              <w:t>一張姓名貼紙，貼在課本</w:t>
            </w:r>
            <w:r w:rsidRPr="009B680A">
              <w:rPr>
                <w:rFonts w:ascii="標楷體" w:eastAsia="標楷體" w:hAnsi="標楷體" w:hint="eastAsia"/>
                <w:spacing w:val="-2"/>
                <w:sz w:val="20"/>
                <w:szCs w:val="20"/>
                <w:lang w:eastAsia="zh-TW"/>
              </w:rPr>
              <w:t>、</w:t>
            </w:r>
            <w:r w:rsidRPr="009B680A">
              <w:rPr>
                <w:rFonts w:ascii="標楷體" w:eastAsia="標楷體" w:hAnsi="標楷體"/>
                <w:spacing w:val="-2"/>
                <w:sz w:val="20"/>
                <w:szCs w:val="20"/>
                <w:lang w:eastAsia="zh-TW"/>
              </w:rPr>
              <w:t>習作封面及學習單上。</w:t>
            </w:r>
          </w:p>
          <w:p w14:paraId="2ED5E62A" w14:textId="77777777" w:rsidR="00070EC8" w:rsidRPr="009B680A" w:rsidRDefault="00070EC8">
            <w:pPr>
              <w:pStyle w:val="TableParagraph"/>
              <w:numPr>
                <w:ilvl w:val="0"/>
                <w:numId w:val="14"/>
              </w:numPr>
              <w:tabs>
                <w:tab w:val="left" w:pos="311"/>
              </w:tabs>
              <w:spacing w:line="254" w:lineRule="exact"/>
              <w:ind w:left="480" w:firstLine="343"/>
              <w:rPr>
                <w:rFonts w:ascii="標楷體" w:eastAsia="標楷體" w:hAnsi="標楷體"/>
                <w:sz w:val="20"/>
                <w:szCs w:val="20"/>
                <w:lang w:eastAsia="zh-TW"/>
              </w:rPr>
            </w:pPr>
            <w:r w:rsidRPr="009B680A">
              <w:rPr>
                <w:rFonts w:ascii="標楷體" w:eastAsia="標楷體" w:hAnsi="標楷體"/>
                <w:color w:val="00AF50"/>
                <w:spacing w:val="-2"/>
                <w:sz w:val="20"/>
                <w:szCs w:val="20"/>
                <w:lang w:eastAsia="zh-TW"/>
              </w:rPr>
              <w:t>展示</w:t>
            </w:r>
            <w:r w:rsidRPr="009B680A">
              <w:rPr>
                <w:rFonts w:ascii="標楷體" w:eastAsia="標楷體" w:hAnsi="標楷體"/>
                <w:spacing w:val="-2"/>
                <w:sz w:val="20"/>
                <w:szCs w:val="20"/>
                <w:lang w:eastAsia="zh-TW"/>
              </w:rPr>
              <w:t>學習單，</w:t>
            </w:r>
            <w:r w:rsidRPr="009B680A">
              <w:rPr>
                <w:rFonts w:ascii="標楷體" w:eastAsia="標楷體" w:hAnsi="標楷體"/>
                <w:color w:val="00AF50"/>
                <w:spacing w:val="-4"/>
                <w:sz w:val="20"/>
                <w:szCs w:val="20"/>
                <w:lang w:eastAsia="zh-TW"/>
              </w:rPr>
              <w:t>核對答案</w:t>
            </w:r>
          </w:p>
        </w:tc>
        <w:tc>
          <w:tcPr>
            <w:tcW w:w="1560" w:type="dxa"/>
          </w:tcPr>
          <w:p w14:paraId="5EEB962C" w14:textId="77777777" w:rsidR="00070EC8" w:rsidRPr="009B680A" w:rsidRDefault="00070EC8" w:rsidP="00D36D14">
            <w:pPr>
              <w:pStyle w:val="TableParagraph"/>
              <w:ind w:firstLine="350"/>
              <w:rPr>
                <w:rFonts w:ascii="標楷體" w:eastAsia="標楷體" w:hAnsi="標楷體"/>
                <w:sz w:val="20"/>
                <w:szCs w:val="20"/>
                <w:lang w:eastAsia="zh-TW"/>
              </w:rPr>
            </w:pPr>
          </w:p>
        </w:tc>
        <w:tc>
          <w:tcPr>
            <w:tcW w:w="425" w:type="dxa"/>
          </w:tcPr>
          <w:p w14:paraId="0EED09AD" w14:textId="77777777" w:rsidR="00070EC8" w:rsidRPr="009B680A" w:rsidRDefault="00070EC8" w:rsidP="00D36D14">
            <w:pPr>
              <w:pStyle w:val="TableParagraph"/>
              <w:ind w:firstLine="350"/>
              <w:rPr>
                <w:rFonts w:ascii="標楷體" w:eastAsia="標楷體" w:hAnsi="標楷體"/>
                <w:sz w:val="20"/>
                <w:szCs w:val="20"/>
                <w:lang w:eastAsia="zh-TW"/>
              </w:rPr>
            </w:pPr>
          </w:p>
        </w:tc>
      </w:tr>
      <w:tr w:rsidR="00070EC8" w:rsidRPr="009B680A" w14:paraId="3EE43D43" w14:textId="77777777" w:rsidTr="00D36D14">
        <w:trPr>
          <w:trHeight w:val="719"/>
        </w:trPr>
        <w:tc>
          <w:tcPr>
            <w:tcW w:w="1555" w:type="dxa"/>
            <w:gridSpan w:val="2"/>
            <w:vAlign w:val="center"/>
          </w:tcPr>
          <w:p w14:paraId="253D54D3" w14:textId="77777777" w:rsidR="00070EC8" w:rsidRPr="00492D5D" w:rsidRDefault="00070EC8" w:rsidP="00D36D14">
            <w:pPr>
              <w:jc w:val="center"/>
              <w:rPr>
                <w:rFonts w:ascii="標楷體" w:eastAsia="標楷體" w:hAnsi="標楷體"/>
                <w:b/>
                <w:sz w:val="20"/>
                <w:szCs w:val="20"/>
              </w:rPr>
            </w:pPr>
            <w:r w:rsidRPr="00492D5D">
              <w:rPr>
                <w:rFonts w:ascii="標楷體" w:eastAsia="標楷體" w:hAnsi="標楷體"/>
                <w:b/>
                <w:sz w:val="20"/>
                <w:szCs w:val="20"/>
              </w:rPr>
              <w:t>教材來源</w:t>
            </w:r>
          </w:p>
        </w:tc>
        <w:tc>
          <w:tcPr>
            <w:tcW w:w="14316" w:type="dxa"/>
            <w:gridSpan w:val="7"/>
            <w:vAlign w:val="center"/>
          </w:tcPr>
          <w:p w14:paraId="3CEBD8AD" w14:textId="77777777" w:rsidR="00070EC8" w:rsidRPr="00492D5D" w:rsidRDefault="00070EC8" w:rsidP="00D36D14">
            <w:pPr>
              <w:pStyle w:val="TableParagraph"/>
              <w:tabs>
                <w:tab w:val="left" w:pos="835"/>
                <w:tab w:val="left" w:pos="3917"/>
                <w:tab w:val="left" w:pos="5674"/>
              </w:tabs>
              <w:spacing w:before="165"/>
              <w:ind w:left="480" w:firstLine="350"/>
              <w:jc w:val="both"/>
              <w:rPr>
                <w:rFonts w:ascii="標楷體" w:eastAsia="標楷體" w:hAnsi="標楷體"/>
                <w:sz w:val="20"/>
                <w:szCs w:val="20"/>
                <w:lang w:eastAsia="zh-TW"/>
              </w:rPr>
            </w:pPr>
            <w:r w:rsidRPr="00492D5D">
              <w:rPr>
                <w:rFonts w:ascii="標楷體" w:eastAsia="標楷體" w:hAnsi="標楷體"/>
                <w:sz w:val="20"/>
                <w:szCs w:val="20"/>
              </w:rPr>
              <w:sym w:font="Wingdings 2" w:char="F052"/>
            </w:r>
            <w:r w:rsidRPr="00492D5D">
              <w:rPr>
                <w:rFonts w:ascii="標楷體" w:eastAsia="標楷體" w:hAnsi="標楷體"/>
                <w:sz w:val="20"/>
                <w:szCs w:val="20"/>
                <w:lang w:eastAsia="zh-TW"/>
              </w:rPr>
              <w:t>選用教材</w:t>
            </w:r>
            <w:r w:rsidRPr="00492D5D">
              <w:rPr>
                <w:rFonts w:ascii="標楷體" w:eastAsia="標楷體" w:hAnsi="標楷體"/>
                <w:spacing w:val="-9"/>
                <w:sz w:val="20"/>
                <w:szCs w:val="20"/>
                <w:lang w:eastAsia="zh-TW"/>
              </w:rPr>
              <w:t xml:space="preserve"> </w:t>
            </w:r>
            <w:r w:rsidRPr="00492D5D">
              <w:rPr>
                <w:rFonts w:ascii="標楷體" w:eastAsia="標楷體" w:hAnsi="標楷體"/>
                <w:sz w:val="20"/>
                <w:szCs w:val="20"/>
                <w:lang w:eastAsia="zh-TW"/>
              </w:rPr>
              <w:t>(</w:t>
            </w:r>
            <w:r w:rsidRPr="00492D5D">
              <w:rPr>
                <w:rFonts w:ascii="標楷體" w:eastAsia="標楷體" w:hAnsi="標楷體" w:hint="eastAsia"/>
                <w:spacing w:val="-7"/>
                <w:sz w:val="20"/>
                <w:szCs w:val="20"/>
                <w:lang w:eastAsia="zh-TW"/>
              </w:rPr>
              <w:t>何嘉仁</w:t>
            </w:r>
            <w:r w:rsidRPr="00492D5D">
              <w:rPr>
                <w:rFonts w:ascii="標楷體" w:eastAsia="標楷體" w:hAnsi="標楷體"/>
                <w:spacing w:val="-10"/>
                <w:sz w:val="20"/>
                <w:szCs w:val="20"/>
                <w:lang w:eastAsia="zh-TW"/>
              </w:rPr>
              <w:t>)</w:t>
            </w:r>
            <w:r w:rsidRPr="00492D5D">
              <w:rPr>
                <w:rFonts w:ascii="標楷體" w:eastAsia="標楷體" w:hAnsi="標楷體"/>
                <w:sz w:val="20"/>
                <w:szCs w:val="20"/>
                <w:lang w:eastAsia="zh-TW"/>
              </w:rPr>
              <w:tab/>
            </w:r>
            <w:r w:rsidRPr="00492D5D">
              <w:rPr>
                <w:rFonts w:ascii="標楷體" w:eastAsia="標楷體" w:hAnsi="標楷體" w:cs="Microsoft YaHei" w:hint="eastAsia"/>
                <w:spacing w:val="-2"/>
                <w:sz w:val="20"/>
                <w:szCs w:val="20"/>
                <w:lang w:eastAsia="zh-TW"/>
              </w:rPr>
              <w:t>□</w:t>
            </w:r>
            <w:r w:rsidRPr="00492D5D">
              <w:rPr>
                <w:rFonts w:ascii="標楷體" w:eastAsia="標楷體" w:hAnsi="標楷體"/>
                <w:spacing w:val="-2"/>
                <w:sz w:val="20"/>
                <w:szCs w:val="20"/>
                <w:lang w:eastAsia="zh-TW"/>
              </w:rPr>
              <w:t>自編教材(請按單元</w:t>
            </w:r>
            <w:proofErr w:type="gramStart"/>
            <w:r w:rsidRPr="00492D5D">
              <w:rPr>
                <w:rFonts w:ascii="標楷體" w:eastAsia="標楷體" w:hAnsi="標楷體"/>
                <w:spacing w:val="-2"/>
                <w:sz w:val="20"/>
                <w:szCs w:val="20"/>
                <w:lang w:eastAsia="zh-TW"/>
              </w:rPr>
              <w:t>條列敘明</w:t>
            </w:r>
            <w:proofErr w:type="gramEnd"/>
            <w:r w:rsidRPr="00492D5D">
              <w:rPr>
                <w:rFonts w:ascii="標楷體" w:eastAsia="標楷體" w:hAnsi="標楷體"/>
                <w:spacing w:val="-2"/>
                <w:sz w:val="20"/>
                <w:szCs w:val="20"/>
                <w:lang w:eastAsia="zh-TW"/>
              </w:rPr>
              <w:t>於教學資源中</w:t>
            </w:r>
            <w:r w:rsidRPr="00492D5D">
              <w:rPr>
                <w:rFonts w:ascii="標楷體" w:eastAsia="標楷體" w:hAnsi="標楷體"/>
                <w:spacing w:val="-10"/>
                <w:sz w:val="20"/>
                <w:szCs w:val="20"/>
                <w:lang w:eastAsia="zh-TW"/>
              </w:rPr>
              <w:t>)</w:t>
            </w:r>
          </w:p>
        </w:tc>
      </w:tr>
      <w:tr w:rsidR="00070EC8" w:rsidRPr="009B680A" w14:paraId="20BC46B9" w14:textId="77777777" w:rsidTr="00D36D14">
        <w:trPr>
          <w:trHeight w:val="1079"/>
        </w:trPr>
        <w:tc>
          <w:tcPr>
            <w:tcW w:w="1555" w:type="dxa"/>
            <w:gridSpan w:val="2"/>
            <w:vAlign w:val="center"/>
          </w:tcPr>
          <w:p w14:paraId="550F1A11" w14:textId="77777777" w:rsidR="00070EC8" w:rsidRPr="00492D5D" w:rsidRDefault="00070EC8" w:rsidP="00D36D14">
            <w:pPr>
              <w:jc w:val="center"/>
              <w:rPr>
                <w:rFonts w:ascii="標楷體" w:eastAsia="標楷體" w:hAnsi="標楷體"/>
                <w:b/>
                <w:sz w:val="20"/>
                <w:szCs w:val="20"/>
                <w:lang w:eastAsia="zh-TW"/>
              </w:rPr>
            </w:pPr>
            <w:r w:rsidRPr="00492D5D">
              <w:rPr>
                <w:rFonts w:ascii="標楷體" w:eastAsia="標楷體" w:hAnsi="標楷體"/>
                <w:b/>
                <w:sz w:val="20"/>
                <w:szCs w:val="20"/>
                <w:lang w:eastAsia="zh-TW"/>
              </w:rPr>
              <w:t>本主題是否融入資訊科技</w:t>
            </w:r>
          </w:p>
          <w:p w14:paraId="3F67D924" w14:textId="77777777" w:rsidR="00070EC8" w:rsidRPr="00492D5D" w:rsidRDefault="00070EC8" w:rsidP="00D36D14">
            <w:pPr>
              <w:jc w:val="center"/>
              <w:rPr>
                <w:rFonts w:ascii="標楷體" w:eastAsia="標楷體" w:hAnsi="標楷體"/>
                <w:b/>
                <w:sz w:val="20"/>
                <w:szCs w:val="20"/>
              </w:rPr>
            </w:pPr>
            <w:r w:rsidRPr="00492D5D">
              <w:rPr>
                <w:rFonts w:ascii="標楷體" w:eastAsia="標楷體" w:hAnsi="標楷體"/>
                <w:b/>
                <w:sz w:val="20"/>
                <w:szCs w:val="20"/>
              </w:rPr>
              <w:t>教</w:t>
            </w:r>
            <w:r w:rsidRPr="00492D5D">
              <w:rPr>
                <w:rFonts w:ascii="標楷體" w:eastAsia="標楷體" w:hAnsi="標楷體"/>
                <w:b/>
                <w:spacing w:val="-4"/>
                <w:sz w:val="20"/>
                <w:szCs w:val="20"/>
              </w:rPr>
              <w:t>學內容</w:t>
            </w:r>
          </w:p>
        </w:tc>
        <w:tc>
          <w:tcPr>
            <w:tcW w:w="14316" w:type="dxa"/>
            <w:gridSpan w:val="7"/>
            <w:vAlign w:val="center"/>
          </w:tcPr>
          <w:p w14:paraId="0E020130" w14:textId="77777777" w:rsidR="00070EC8" w:rsidRPr="00492D5D" w:rsidRDefault="00070EC8" w:rsidP="00D36D14">
            <w:pPr>
              <w:pStyle w:val="TableParagraph"/>
              <w:tabs>
                <w:tab w:val="left" w:pos="393"/>
              </w:tabs>
              <w:spacing w:before="177"/>
              <w:ind w:left="480" w:firstLine="350"/>
              <w:jc w:val="both"/>
              <w:rPr>
                <w:rFonts w:ascii="標楷體" w:eastAsia="標楷體" w:hAnsi="標楷體"/>
                <w:sz w:val="20"/>
                <w:szCs w:val="20"/>
                <w:lang w:eastAsia="zh-TW"/>
              </w:rPr>
            </w:pPr>
            <w:r w:rsidRPr="00492D5D">
              <w:rPr>
                <w:rFonts w:ascii="標楷體" w:eastAsia="標楷體" w:hAnsi="標楷體"/>
                <w:sz w:val="20"/>
                <w:szCs w:val="20"/>
              </w:rPr>
              <w:sym w:font="Wingdings 2" w:char="F052"/>
            </w:r>
            <w:r w:rsidRPr="00492D5D">
              <w:rPr>
                <w:rFonts w:ascii="標楷體" w:eastAsia="標楷體" w:hAnsi="標楷體"/>
                <w:spacing w:val="1"/>
                <w:sz w:val="20"/>
                <w:szCs w:val="20"/>
                <w:lang w:eastAsia="zh-TW"/>
              </w:rPr>
              <w:t>無 融入資訊科技教學內容</w:t>
            </w:r>
          </w:p>
          <w:p w14:paraId="7DF4505F" w14:textId="77777777" w:rsidR="00070EC8" w:rsidRPr="00492D5D" w:rsidRDefault="00070EC8" w:rsidP="00D36D14">
            <w:pPr>
              <w:pStyle w:val="TableParagraph"/>
              <w:tabs>
                <w:tab w:val="left" w:pos="393"/>
              </w:tabs>
              <w:spacing w:before="177"/>
              <w:ind w:left="480" w:firstLine="350"/>
              <w:jc w:val="both"/>
              <w:rPr>
                <w:rFonts w:ascii="標楷體" w:eastAsia="標楷體" w:hAnsi="標楷體"/>
                <w:sz w:val="20"/>
                <w:szCs w:val="20"/>
                <w:lang w:eastAsia="zh-TW"/>
              </w:rPr>
            </w:pPr>
            <w:r w:rsidRPr="00492D5D">
              <w:rPr>
                <w:rFonts w:ascii="標楷體" w:eastAsia="標楷體" w:hAnsi="標楷體"/>
                <w:sz w:val="20"/>
                <w:szCs w:val="20"/>
                <w:lang w:eastAsia="zh-TW"/>
              </w:rPr>
              <w:t>□有</w:t>
            </w:r>
            <w:r w:rsidRPr="00492D5D">
              <w:rPr>
                <w:rFonts w:ascii="標楷體" w:eastAsia="標楷體" w:hAnsi="標楷體"/>
                <w:spacing w:val="57"/>
                <w:sz w:val="20"/>
                <w:szCs w:val="20"/>
                <w:lang w:eastAsia="zh-TW"/>
              </w:rPr>
              <w:t xml:space="preserve"> </w:t>
            </w:r>
            <w:r w:rsidRPr="00492D5D">
              <w:rPr>
                <w:rFonts w:ascii="標楷體" w:eastAsia="標楷體" w:hAnsi="標楷體"/>
                <w:sz w:val="20"/>
                <w:szCs w:val="20"/>
                <w:lang w:eastAsia="zh-TW"/>
              </w:rPr>
              <w:t>融入資訊科技教學內容</w:t>
            </w:r>
            <w:r w:rsidRPr="00492D5D">
              <w:rPr>
                <w:rFonts w:ascii="標楷體" w:eastAsia="標楷體" w:hAnsi="標楷體"/>
                <w:spacing w:val="57"/>
                <w:sz w:val="20"/>
                <w:szCs w:val="20"/>
                <w:lang w:eastAsia="zh-TW"/>
              </w:rPr>
              <w:t xml:space="preserve"> </w:t>
            </w:r>
            <w:r w:rsidRPr="00492D5D">
              <w:rPr>
                <w:rFonts w:ascii="標楷體" w:eastAsia="標楷體" w:hAnsi="標楷體"/>
                <w:sz w:val="20"/>
                <w:szCs w:val="20"/>
                <w:lang w:eastAsia="zh-TW"/>
              </w:rPr>
              <w:t>共</w:t>
            </w:r>
            <w:r w:rsidRPr="00492D5D">
              <w:rPr>
                <w:rFonts w:ascii="標楷體" w:eastAsia="標楷體" w:hAnsi="標楷體"/>
                <w:spacing w:val="-10"/>
                <w:sz w:val="20"/>
                <w:szCs w:val="20"/>
                <w:lang w:eastAsia="zh-TW"/>
              </w:rPr>
              <w:t>(</w:t>
            </w:r>
            <w:r w:rsidRPr="00492D5D">
              <w:rPr>
                <w:rFonts w:ascii="標楷體" w:eastAsia="標楷體" w:hAnsi="標楷體"/>
                <w:sz w:val="20"/>
                <w:szCs w:val="20"/>
                <w:lang w:eastAsia="zh-TW"/>
              </w:rPr>
              <w:tab/>
              <w:t>)節</w:t>
            </w:r>
            <w:r w:rsidRPr="00492D5D">
              <w:rPr>
                <w:rFonts w:ascii="標楷體" w:eastAsia="標楷體" w:hAnsi="標楷體"/>
                <w:spacing w:val="41"/>
                <w:sz w:val="20"/>
                <w:szCs w:val="20"/>
                <w:lang w:eastAsia="zh-TW"/>
              </w:rPr>
              <w:t xml:space="preserve">  </w:t>
            </w:r>
            <w:r w:rsidRPr="00492D5D">
              <w:rPr>
                <w:rFonts w:ascii="標楷體" w:eastAsia="標楷體" w:hAnsi="標楷體"/>
                <w:sz w:val="20"/>
                <w:szCs w:val="20"/>
                <w:lang w:eastAsia="zh-TW"/>
              </w:rPr>
              <w:t>(以連結資訊科技議題為主</w:t>
            </w:r>
            <w:r w:rsidRPr="00492D5D">
              <w:rPr>
                <w:rFonts w:ascii="標楷體" w:eastAsia="標楷體" w:hAnsi="標楷體"/>
                <w:spacing w:val="-10"/>
                <w:sz w:val="20"/>
                <w:szCs w:val="20"/>
                <w:lang w:eastAsia="zh-TW"/>
              </w:rPr>
              <w:t>)</w:t>
            </w:r>
          </w:p>
        </w:tc>
      </w:tr>
      <w:tr w:rsidR="00070EC8" w:rsidRPr="009B680A" w14:paraId="5E47CCCC" w14:textId="77777777" w:rsidTr="00D36D14">
        <w:trPr>
          <w:trHeight w:val="3202"/>
        </w:trPr>
        <w:tc>
          <w:tcPr>
            <w:tcW w:w="1555" w:type="dxa"/>
            <w:gridSpan w:val="2"/>
            <w:vAlign w:val="center"/>
          </w:tcPr>
          <w:p w14:paraId="71F1E492" w14:textId="77777777" w:rsidR="00070EC8" w:rsidRPr="00492D5D" w:rsidRDefault="00070EC8" w:rsidP="00D36D14">
            <w:pPr>
              <w:jc w:val="center"/>
              <w:rPr>
                <w:rFonts w:ascii="標楷體" w:eastAsia="標楷體" w:hAnsi="標楷體"/>
                <w:b/>
                <w:sz w:val="20"/>
                <w:szCs w:val="20"/>
                <w:lang w:eastAsia="zh-TW"/>
              </w:rPr>
            </w:pPr>
            <w:r w:rsidRPr="00492D5D">
              <w:rPr>
                <w:rFonts w:ascii="標楷體" w:eastAsia="標楷體" w:hAnsi="標楷體"/>
                <w:b/>
                <w:sz w:val="20"/>
                <w:szCs w:val="20"/>
                <w:lang w:eastAsia="zh-TW"/>
              </w:rPr>
              <w:t>特教需求學生</w:t>
            </w:r>
          </w:p>
          <w:p w14:paraId="67DAAC2C" w14:textId="77777777" w:rsidR="00070EC8" w:rsidRPr="00492D5D" w:rsidRDefault="00070EC8" w:rsidP="00D36D14">
            <w:pPr>
              <w:jc w:val="center"/>
              <w:rPr>
                <w:rFonts w:ascii="標楷體" w:eastAsia="標楷體" w:hAnsi="標楷體"/>
                <w:b/>
                <w:sz w:val="20"/>
                <w:szCs w:val="20"/>
                <w:lang w:eastAsia="zh-TW"/>
              </w:rPr>
            </w:pPr>
            <w:r w:rsidRPr="00492D5D">
              <w:rPr>
                <w:rFonts w:ascii="標楷體" w:eastAsia="標楷體" w:hAnsi="標楷體"/>
                <w:b/>
                <w:spacing w:val="-4"/>
                <w:sz w:val="20"/>
                <w:szCs w:val="20"/>
                <w:lang w:eastAsia="zh-TW"/>
              </w:rPr>
              <w:t>課程調整</w:t>
            </w:r>
          </w:p>
        </w:tc>
        <w:tc>
          <w:tcPr>
            <w:tcW w:w="14316" w:type="dxa"/>
            <w:gridSpan w:val="7"/>
            <w:vAlign w:val="center"/>
          </w:tcPr>
          <w:p w14:paraId="4B0C0CFE" w14:textId="77777777" w:rsidR="00070EC8" w:rsidRPr="00492D5D" w:rsidRDefault="00070EC8" w:rsidP="00D36D14">
            <w:pPr>
              <w:pStyle w:val="TableParagraph"/>
              <w:tabs>
                <w:tab w:val="left" w:pos="2817"/>
                <w:tab w:val="left" w:pos="9421"/>
              </w:tabs>
              <w:spacing w:before="31"/>
              <w:ind w:left="480" w:firstLine="350"/>
              <w:jc w:val="both"/>
              <w:rPr>
                <w:rFonts w:ascii="標楷體" w:eastAsia="標楷體" w:hAnsi="標楷體"/>
                <w:sz w:val="20"/>
                <w:szCs w:val="20"/>
                <w:lang w:eastAsia="zh-TW"/>
              </w:rPr>
            </w:pPr>
            <w:r w:rsidRPr="00492D5D">
              <w:rPr>
                <w:rFonts w:ascii="標楷體" w:eastAsia="標楷體" w:hAnsi="標楷體"/>
                <w:sz w:val="20"/>
                <w:szCs w:val="20"/>
                <w:lang w:eastAsia="zh-TW"/>
              </w:rPr>
              <w:t>※身心障礙類學生:</w:t>
            </w:r>
            <w:r w:rsidRPr="00492D5D">
              <w:rPr>
                <w:rFonts w:ascii="標楷體" w:eastAsia="標楷體" w:hAnsi="標楷體"/>
                <w:sz w:val="20"/>
                <w:szCs w:val="20"/>
              </w:rPr>
              <w:sym w:font="Wingdings 2" w:char="F052"/>
            </w:r>
            <w:r w:rsidRPr="00492D5D">
              <w:rPr>
                <w:rFonts w:ascii="標楷體" w:eastAsia="標楷體" w:hAnsi="標楷體"/>
                <w:spacing w:val="-10"/>
                <w:sz w:val="20"/>
                <w:szCs w:val="20"/>
                <w:lang w:eastAsia="zh-TW"/>
              </w:rPr>
              <w:t>無</w:t>
            </w:r>
            <w:r w:rsidRPr="00492D5D">
              <w:rPr>
                <w:rFonts w:ascii="標楷體" w:eastAsia="標楷體" w:hAnsi="標楷體"/>
                <w:sz w:val="20"/>
                <w:szCs w:val="20"/>
                <w:lang w:eastAsia="zh-TW"/>
              </w:rPr>
              <w:t xml:space="preserve">  □有-智能障礙(</w:t>
            </w:r>
            <w:r w:rsidRPr="00492D5D">
              <w:rPr>
                <w:rFonts w:ascii="標楷體" w:eastAsia="標楷體" w:hAnsi="標楷體"/>
                <w:spacing w:val="-8"/>
                <w:sz w:val="20"/>
                <w:szCs w:val="20"/>
                <w:lang w:eastAsia="zh-TW"/>
              </w:rPr>
              <w:t xml:space="preserve"> </w:t>
            </w:r>
            <w:r w:rsidRPr="00492D5D">
              <w:rPr>
                <w:rFonts w:ascii="標楷體" w:eastAsia="標楷體" w:hAnsi="標楷體"/>
                <w:sz w:val="20"/>
                <w:szCs w:val="20"/>
                <w:lang w:eastAsia="zh-TW"/>
              </w:rPr>
              <w:t>)人、學習障礙(</w:t>
            </w:r>
            <w:r w:rsidRPr="00492D5D">
              <w:rPr>
                <w:rFonts w:ascii="標楷體" w:eastAsia="標楷體" w:hAnsi="標楷體"/>
                <w:spacing w:val="-8"/>
                <w:sz w:val="20"/>
                <w:szCs w:val="20"/>
                <w:lang w:eastAsia="zh-TW"/>
              </w:rPr>
              <w:t xml:space="preserve"> </w:t>
            </w:r>
            <w:r w:rsidRPr="00492D5D">
              <w:rPr>
                <w:rFonts w:ascii="標楷體" w:eastAsia="標楷體" w:hAnsi="標楷體"/>
                <w:sz w:val="20"/>
                <w:szCs w:val="20"/>
                <w:lang w:eastAsia="zh-TW"/>
              </w:rPr>
              <w:t>)人、情緒障礙(</w:t>
            </w:r>
            <w:r w:rsidRPr="00492D5D">
              <w:rPr>
                <w:rFonts w:ascii="標楷體" w:eastAsia="標楷體" w:hAnsi="標楷體"/>
                <w:spacing w:val="-8"/>
                <w:sz w:val="20"/>
                <w:szCs w:val="20"/>
                <w:lang w:eastAsia="zh-TW"/>
              </w:rPr>
              <w:t xml:space="preserve"> </w:t>
            </w:r>
            <w:r w:rsidRPr="00492D5D">
              <w:rPr>
                <w:rFonts w:ascii="標楷體" w:eastAsia="標楷體" w:hAnsi="標楷體"/>
                <w:sz w:val="20"/>
                <w:szCs w:val="20"/>
                <w:lang w:eastAsia="zh-TW"/>
              </w:rPr>
              <w:t>)人、自閉症</w:t>
            </w:r>
            <w:r w:rsidRPr="00492D5D">
              <w:rPr>
                <w:rFonts w:ascii="標楷體" w:eastAsia="標楷體" w:hAnsi="標楷體"/>
                <w:spacing w:val="-10"/>
                <w:sz w:val="20"/>
                <w:szCs w:val="20"/>
                <w:lang w:eastAsia="zh-TW"/>
              </w:rPr>
              <w:t>(</w:t>
            </w:r>
            <w:r w:rsidRPr="00492D5D">
              <w:rPr>
                <w:rFonts w:ascii="標楷體" w:eastAsia="標楷體" w:hAnsi="標楷體"/>
                <w:sz w:val="20"/>
                <w:szCs w:val="20"/>
                <w:lang w:eastAsia="zh-TW"/>
              </w:rPr>
              <w:tab/>
            </w:r>
            <w:r w:rsidRPr="00492D5D">
              <w:rPr>
                <w:rFonts w:ascii="標楷體" w:eastAsia="標楷體" w:hAnsi="標楷體"/>
                <w:spacing w:val="-2"/>
                <w:sz w:val="20"/>
                <w:szCs w:val="20"/>
                <w:lang w:eastAsia="zh-TW"/>
              </w:rPr>
              <w:t>)人</w:t>
            </w:r>
          </w:p>
          <w:p w14:paraId="285B5387" w14:textId="77777777" w:rsidR="00070EC8" w:rsidRPr="00492D5D" w:rsidRDefault="00070EC8" w:rsidP="00D36D14">
            <w:pPr>
              <w:pStyle w:val="TableParagraph"/>
              <w:tabs>
                <w:tab w:val="left" w:pos="2707"/>
              </w:tabs>
              <w:spacing w:before="390"/>
              <w:ind w:left="480" w:firstLine="350"/>
              <w:jc w:val="both"/>
              <w:rPr>
                <w:rFonts w:ascii="標楷體" w:eastAsia="標楷體" w:hAnsi="標楷體"/>
                <w:sz w:val="20"/>
                <w:szCs w:val="20"/>
                <w:lang w:eastAsia="zh-TW"/>
              </w:rPr>
            </w:pPr>
            <w:r w:rsidRPr="00492D5D">
              <w:rPr>
                <w:rFonts w:ascii="標楷體" w:eastAsia="標楷體" w:hAnsi="標楷體"/>
                <w:sz w:val="20"/>
                <w:szCs w:val="20"/>
                <w:lang w:eastAsia="zh-TW"/>
              </w:rPr>
              <w:t>※資賦優異</w:t>
            </w:r>
            <w:r w:rsidRPr="00492D5D">
              <w:rPr>
                <w:rFonts w:ascii="標楷體" w:eastAsia="標楷體" w:hAnsi="標楷體" w:hint="eastAsia"/>
                <w:sz w:val="20"/>
                <w:szCs w:val="20"/>
                <w:lang w:eastAsia="zh-TW"/>
              </w:rPr>
              <w:t>類</w:t>
            </w:r>
            <w:r w:rsidRPr="00492D5D">
              <w:rPr>
                <w:rFonts w:ascii="標楷體" w:eastAsia="標楷體" w:hAnsi="標楷體"/>
                <w:sz w:val="20"/>
                <w:szCs w:val="20"/>
                <w:lang w:eastAsia="zh-TW"/>
              </w:rPr>
              <w:t>學生:</w:t>
            </w:r>
            <w:r w:rsidRPr="00492D5D">
              <w:rPr>
                <w:rFonts w:ascii="標楷體" w:eastAsia="標楷體" w:hAnsi="標楷體"/>
                <w:sz w:val="20"/>
                <w:szCs w:val="20"/>
              </w:rPr>
              <w:sym w:font="Wingdings 2" w:char="F052"/>
            </w:r>
            <w:r w:rsidRPr="00492D5D">
              <w:rPr>
                <w:rFonts w:ascii="標楷體" w:eastAsia="標楷體" w:hAnsi="標楷體"/>
                <w:spacing w:val="-10"/>
                <w:sz w:val="20"/>
                <w:szCs w:val="20"/>
                <w:lang w:eastAsia="zh-TW"/>
              </w:rPr>
              <w:t>無</w:t>
            </w:r>
            <w:r w:rsidRPr="00492D5D">
              <w:rPr>
                <w:rFonts w:ascii="標楷體" w:eastAsia="標楷體" w:hAnsi="標楷體"/>
                <w:sz w:val="20"/>
                <w:szCs w:val="20"/>
                <w:lang w:eastAsia="zh-TW"/>
              </w:rPr>
              <w:t xml:space="preserve">  □有-(自行填入類型/人數，如一般智能資</w:t>
            </w:r>
            <w:proofErr w:type="gramStart"/>
            <w:r w:rsidRPr="00492D5D">
              <w:rPr>
                <w:rFonts w:ascii="標楷體" w:eastAsia="標楷體" w:hAnsi="標楷體"/>
                <w:sz w:val="20"/>
                <w:szCs w:val="20"/>
                <w:lang w:eastAsia="zh-TW"/>
              </w:rPr>
              <w:t>優</w:t>
            </w:r>
            <w:proofErr w:type="gramEnd"/>
            <w:r w:rsidRPr="00492D5D">
              <w:rPr>
                <w:rFonts w:ascii="標楷體" w:eastAsia="標楷體" w:hAnsi="標楷體"/>
                <w:sz w:val="20"/>
                <w:szCs w:val="20"/>
                <w:lang w:eastAsia="zh-TW"/>
              </w:rPr>
              <w:t>優異</w:t>
            </w:r>
            <w:r w:rsidRPr="00492D5D">
              <w:rPr>
                <w:rFonts w:ascii="標楷體" w:eastAsia="標楷體" w:hAnsi="標楷體"/>
                <w:spacing w:val="16"/>
                <w:sz w:val="20"/>
                <w:szCs w:val="20"/>
                <w:lang w:eastAsia="zh-TW"/>
              </w:rPr>
              <w:t xml:space="preserve"> </w:t>
            </w:r>
            <w:r w:rsidRPr="00492D5D">
              <w:rPr>
                <w:rFonts w:ascii="標楷體" w:eastAsia="標楷體" w:hAnsi="標楷體"/>
                <w:sz w:val="20"/>
                <w:szCs w:val="20"/>
                <w:lang w:eastAsia="zh-TW"/>
              </w:rPr>
              <w:t>2</w:t>
            </w:r>
            <w:r w:rsidRPr="00492D5D">
              <w:rPr>
                <w:rFonts w:ascii="標楷體" w:eastAsia="標楷體" w:hAnsi="標楷體"/>
                <w:spacing w:val="14"/>
                <w:sz w:val="20"/>
                <w:szCs w:val="20"/>
                <w:lang w:eastAsia="zh-TW"/>
              </w:rPr>
              <w:t xml:space="preserve"> </w:t>
            </w:r>
            <w:r w:rsidRPr="00492D5D">
              <w:rPr>
                <w:rFonts w:ascii="標楷體" w:eastAsia="標楷體" w:hAnsi="標楷體"/>
                <w:sz w:val="20"/>
                <w:szCs w:val="20"/>
                <w:lang w:eastAsia="zh-TW"/>
              </w:rPr>
              <w:t>人</w:t>
            </w:r>
            <w:r w:rsidRPr="00492D5D">
              <w:rPr>
                <w:rFonts w:ascii="標楷體" w:eastAsia="標楷體" w:hAnsi="標楷體"/>
                <w:spacing w:val="-10"/>
                <w:sz w:val="20"/>
                <w:szCs w:val="20"/>
                <w:lang w:eastAsia="zh-TW"/>
              </w:rPr>
              <w:t>)</w:t>
            </w:r>
          </w:p>
          <w:p w14:paraId="52A0210F" w14:textId="77777777" w:rsidR="00070EC8" w:rsidRPr="00492D5D" w:rsidRDefault="00070EC8" w:rsidP="00D36D14">
            <w:pPr>
              <w:pStyle w:val="TableParagraph"/>
              <w:spacing w:before="6"/>
              <w:ind w:firstLine="350"/>
              <w:jc w:val="both"/>
              <w:rPr>
                <w:rFonts w:ascii="標楷體" w:eastAsia="標楷體" w:hAnsi="標楷體"/>
                <w:sz w:val="20"/>
                <w:szCs w:val="20"/>
                <w:lang w:eastAsia="zh-TW"/>
              </w:rPr>
            </w:pPr>
          </w:p>
          <w:p w14:paraId="64210D12" w14:textId="77777777" w:rsidR="00070EC8" w:rsidRPr="00492D5D" w:rsidRDefault="00070EC8" w:rsidP="00D36D14">
            <w:pPr>
              <w:pStyle w:val="TableParagraph"/>
              <w:spacing w:line="292" w:lineRule="auto"/>
              <w:ind w:left="480" w:right="10809" w:firstLine="343"/>
              <w:jc w:val="both"/>
              <w:rPr>
                <w:rFonts w:ascii="標楷體" w:eastAsia="標楷體" w:hAnsi="標楷體"/>
                <w:spacing w:val="-2"/>
                <w:sz w:val="20"/>
                <w:szCs w:val="20"/>
                <w:lang w:eastAsia="zh-TW"/>
              </w:rPr>
            </w:pPr>
            <w:r w:rsidRPr="00492D5D">
              <w:rPr>
                <w:rFonts w:ascii="標楷體" w:eastAsia="標楷體" w:hAnsi="標楷體"/>
                <w:spacing w:val="-2"/>
                <w:sz w:val="20"/>
                <w:szCs w:val="20"/>
                <w:lang w:eastAsia="zh-TW"/>
              </w:rPr>
              <w:t xml:space="preserve">※課程調整建議(特教老師填寫)： </w:t>
            </w:r>
          </w:p>
          <w:p w14:paraId="62FF5676" w14:textId="77777777" w:rsidR="00070EC8" w:rsidRPr="00492D5D" w:rsidRDefault="00070EC8" w:rsidP="00D36D14">
            <w:pPr>
              <w:pStyle w:val="TableParagraph"/>
              <w:spacing w:line="292" w:lineRule="auto"/>
              <w:ind w:left="480" w:right="10809" w:firstLine="346"/>
              <w:jc w:val="both"/>
              <w:rPr>
                <w:rFonts w:ascii="標楷體" w:eastAsia="標楷體" w:hAnsi="標楷體"/>
                <w:sz w:val="20"/>
                <w:szCs w:val="20"/>
                <w:lang w:eastAsia="zh-TW"/>
              </w:rPr>
            </w:pPr>
            <w:r w:rsidRPr="00492D5D">
              <w:rPr>
                <w:rFonts w:ascii="標楷體" w:eastAsia="標楷體" w:hAnsi="標楷體"/>
                <w:spacing w:val="-6"/>
                <w:w w:val="105"/>
                <w:sz w:val="20"/>
                <w:szCs w:val="20"/>
                <w:lang w:eastAsia="zh-TW"/>
              </w:rPr>
              <w:t>1.</w:t>
            </w:r>
          </w:p>
          <w:p w14:paraId="78A4CE6C" w14:textId="77777777" w:rsidR="00070EC8" w:rsidRPr="00492D5D" w:rsidRDefault="00070EC8" w:rsidP="00D36D14">
            <w:pPr>
              <w:pStyle w:val="TableParagraph"/>
              <w:tabs>
                <w:tab w:val="left" w:pos="6159"/>
              </w:tabs>
              <w:spacing w:before="49"/>
              <w:ind w:left="480" w:firstLine="333"/>
              <w:jc w:val="both"/>
              <w:rPr>
                <w:rFonts w:ascii="標楷體" w:eastAsia="標楷體" w:hAnsi="標楷體"/>
                <w:spacing w:val="-4"/>
                <w:sz w:val="20"/>
                <w:szCs w:val="20"/>
                <w:lang w:eastAsia="zh-TW"/>
              </w:rPr>
            </w:pPr>
            <w:r w:rsidRPr="00492D5D">
              <w:rPr>
                <w:rFonts w:ascii="標楷體" w:eastAsia="標楷體" w:hAnsi="標楷體"/>
                <w:spacing w:val="-5"/>
                <w:sz w:val="20"/>
                <w:szCs w:val="20"/>
                <w:lang w:eastAsia="zh-TW"/>
              </w:rPr>
              <w:t>2.</w:t>
            </w:r>
            <w:r w:rsidRPr="00492D5D">
              <w:rPr>
                <w:rFonts w:ascii="標楷體" w:eastAsia="標楷體" w:hAnsi="標楷體"/>
                <w:sz w:val="20"/>
                <w:szCs w:val="20"/>
                <w:lang w:eastAsia="zh-TW"/>
              </w:rPr>
              <w:tab/>
            </w:r>
            <w:r w:rsidRPr="00492D5D">
              <w:rPr>
                <w:rFonts w:ascii="標楷體" w:eastAsia="標楷體" w:hAnsi="標楷體"/>
                <w:spacing w:val="-4"/>
                <w:sz w:val="20"/>
                <w:szCs w:val="20"/>
                <w:lang w:eastAsia="zh-TW"/>
              </w:rPr>
              <w:t>特教老師簽名：</w:t>
            </w:r>
          </w:p>
          <w:p w14:paraId="658FF21A" w14:textId="77777777" w:rsidR="00070EC8" w:rsidRPr="00492D5D" w:rsidRDefault="00070EC8" w:rsidP="00D36D14">
            <w:pPr>
              <w:pStyle w:val="TableParagraph"/>
              <w:tabs>
                <w:tab w:val="left" w:pos="6159"/>
              </w:tabs>
              <w:spacing w:before="49"/>
              <w:ind w:left="480" w:firstLine="336"/>
              <w:jc w:val="both"/>
              <w:rPr>
                <w:rFonts w:ascii="標楷體" w:eastAsia="標楷體" w:hAnsi="標楷體"/>
                <w:sz w:val="20"/>
                <w:szCs w:val="20"/>
                <w:lang w:eastAsia="zh-TW"/>
              </w:rPr>
            </w:pPr>
            <w:r w:rsidRPr="00492D5D">
              <w:rPr>
                <w:rFonts w:ascii="標楷體" w:eastAsia="標楷體" w:hAnsi="標楷體" w:hint="eastAsia"/>
                <w:spacing w:val="-4"/>
                <w:sz w:val="20"/>
                <w:szCs w:val="20"/>
                <w:lang w:eastAsia="zh-TW"/>
              </w:rPr>
              <w:t xml:space="preserve">                                                              </w:t>
            </w:r>
            <w:r w:rsidRPr="00492D5D">
              <w:rPr>
                <w:rFonts w:ascii="標楷體" w:eastAsia="標楷體" w:hAnsi="標楷體"/>
                <w:spacing w:val="-3"/>
                <w:sz w:val="20"/>
                <w:szCs w:val="20"/>
                <w:lang w:eastAsia="zh-TW"/>
              </w:rPr>
              <w:t xml:space="preserve"> </w:t>
            </w:r>
            <w:proofErr w:type="gramStart"/>
            <w:r w:rsidRPr="00492D5D">
              <w:rPr>
                <w:rFonts w:ascii="標楷體" w:eastAsia="標楷體" w:hAnsi="標楷體"/>
                <w:spacing w:val="-3"/>
                <w:sz w:val="20"/>
                <w:szCs w:val="20"/>
                <w:lang w:eastAsia="zh-TW"/>
              </w:rPr>
              <w:t>普教老師</w:t>
            </w:r>
            <w:proofErr w:type="gramEnd"/>
            <w:r w:rsidRPr="00492D5D">
              <w:rPr>
                <w:rFonts w:ascii="標楷體" w:eastAsia="標楷體" w:hAnsi="標楷體"/>
                <w:spacing w:val="-3"/>
                <w:sz w:val="20"/>
                <w:szCs w:val="20"/>
                <w:lang w:eastAsia="zh-TW"/>
              </w:rPr>
              <w:t>簽名：</w:t>
            </w:r>
          </w:p>
        </w:tc>
      </w:tr>
    </w:tbl>
    <w:p w14:paraId="0388A9E5" w14:textId="77777777" w:rsidR="00070EC8" w:rsidRPr="000F1DA8" w:rsidRDefault="00070EC8" w:rsidP="00070EC8">
      <w:pPr>
        <w:spacing w:line="440" w:lineRule="exact"/>
        <w:rPr>
          <w:rFonts w:ascii="標楷體" w:eastAsia="標楷體" w:hAnsi="標楷體"/>
          <w:b/>
          <w:sz w:val="20"/>
          <w:szCs w:val="20"/>
        </w:rPr>
      </w:pPr>
      <w:r w:rsidRPr="000F1DA8">
        <w:rPr>
          <w:rFonts w:ascii="標楷體" w:eastAsia="標楷體" w:hAnsi="標楷體" w:hint="eastAsia"/>
          <w:b/>
          <w:sz w:val="20"/>
          <w:szCs w:val="20"/>
        </w:rPr>
        <w:t>填表說明:</w:t>
      </w:r>
    </w:p>
    <w:p w14:paraId="2CEA6C5E" w14:textId="77777777" w:rsidR="00070EC8" w:rsidRPr="000F1DA8" w:rsidRDefault="00070EC8" w:rsidP="00070EC8">
      <w:pPr>
        <w:spacing w:line="440" w:lineRule="exact"/>
        <w:rPr>
          <w:rFonts w:ascii="標楷體" w:eastAsia="標楷體" w:hAnsi="標楷體"/>
          <w:b/>
          <w:sz w:val="20"/>
          <w:szCs w:val="20"/>
        </w:rPr>
      </w:pPr>
      <w:r w:rsidRPr="000F1DA8">
        <w:rPr>
          <w:rFonts w:ascii="標楷體" w:eastAsia="標楷體" w:hAnsi="標楷體" w:hint="eastAsia"/>
          <w:b/>
          <w:sz w:val="20"/>
          <w:szCs w:val="20"/>
        </w:rPr>
        <w:t>(1)依照年級</w:t>
      </w:r>
      <w:proofErr w:type="gramStart"/>
      <w:r w:rsidRPr="000F1DA8">
        <w:rPr>
          <w:rFonts w:ascii="標楷體" w:eastAsia="標楷體" w:hAnsi="標楷體" w:hint="eastAsia"/>
          <w:b/>
          <w:sz w:val="20"/>
          <w:szCs w:val="20"/>
        </w:rPr>
        <w:t>或班群填寫</w:t>
      </w:r>
      <w:proofErr w:type="gramEnd"/>
      <w:r w:rsidRPr="000F1DA8">
        <w:rPr>
          <w:rFonts w:ascii="標楷體" w:eastAsia="標楷體" w:hAnsi="標楷體" w:hint="eastAsia"/>
          <w:b/>
          <w:sz w:val="20"/>
          <w:szCs w:val="20"/>
        </w:rPr>
        <w:t>。</w:t>
      </w:r>
    </w:p>
    <w:p w14:paraId="384C1223" w14:textId="77777777" w:rsidR="00070EC8" w:rsidRDefault="00070EC8" w:rsidP="00070EC8">
      <w:pPr>
        <w:widowControl/>
        <w:rPr>
          <w:rFonts w:ascii="標楷體" w:eastAsia="標楷體" w:hAnsi="標楷體"/>
          <w:b/>
          <w:sz w:val="20"/>
          <w:szCs w:val="20"/>
        </w:rPr>
      </w:pPr>
      <w:r w:rsidRPr="000F1DA8">
        <w:rPr>
          <w:rFonts w:ascii="標楷體" w:eastAsia="標楷體" w:hAnsi="標楷體" w:hint="eastAsia"/>
          <w:b/>
          <w:sz w:val="20"/>
          <w:szCs w:val="20"/>
        </w:rPr>
        <w:t>(2)分成上下學期，每</w:t>
      </w:r>
      <w:proofErr w:type="gramStart"/>
      <w:r w:rsidRPr="000F1DA8">
        <w:rPr>
          <w:rFonts w:ascii="標楷體" w:eastAsia="標楷體" w:hAnsi="標楷體" w:hint="eastAsia"/>
          <w:b/>
          <w:sz w:val="20"/>
          <w:szCs w:val="20"/>
        </w:rPr>
        <w:t>個</w:t>
      </w:r>
      <w:proofErr w:type="gramEnd"/>
      <w:r w:rsidRPr="000F1DA8">
        <w:rPr>
          <w:rFonts w:ascii="標楷體" w:eastAsia="標楷體" w:hAnsi="標楷體" w:hint="eastAsia"/>
          <w:b/>
          <w:sz w:val="20"/>
          <w:szCs w:val="20"/>
        </w:rPr>
        <w:t>課程主題填寫一份，例如: 一年級校訂課程每週3節，共開社區文化課程1節、社團1節、世界</w:t>
      </w:r>
      <w:proofErr w:type="gramStart"/>
      <w:r w:rsidRPr="000F1DA8">
        <w:rPr>
          <w:rFonts w:ascii="標楷體" w:eastAsia="標楷體" w:hAnsi="標楷體" w:hint="eastAsia"/>
          <w:b/>
          <w:sz w:val="20"/>
          <w:szCs w:val="20"/>
        </w:rPr>
        <w:t>好</w:t>
      </w:r>
      <w:proofErr w:type="gramEnd"/>
      <w:r w:rsidRPr="000F1DA8">
        <w:rPr>
          <w:rFonts w:ascii="標楷體" w:eastAsia="標楷體" w:hAnsi="標楷體" w:hint="eastAsia"/>
          <w:b/>
          <w:sz w:val="20"/>
          <w:szCs w:val="20"/>
        </w:rPr>
        <w:t>好玩1節三種課程，每種課程寫一份，共須填寫3份。</w:t>
      </w:r>
    </w:p>
    <w:p w14:paraId="4D3301AC" w14:textId="0168A0F7" w:rsidR="00C62ECE" w:rsidRDefault="0073702F" w:rsidP="0073702F">
      <w:pPr>
        <w:widowControl/>
        <w:rPr>
          <w:rFonts w:ascii="標楷體" w:eastAsia="標楷體" w:hAnsi="標楷體"/>
          <w:b/>
          <w:sz w:val="20"/>
          <w:szCs w:val="20"/>
        </w:rPr>
      </w:pPr>
      <w:r w:rsidRPr="000F1DA8">
        <w:rPr>
          <w:rFonts w:ascii="標楷體" w:eastAsia="標楷體" w:hAnsi="標楷體"/>
          <w:b/>
          <w:sz w:val="20"/>
          <w:szCs w:val="20"/>
        </w:rPr>
        <w:br w:type="page"/>
      </w:r>
    </w:p>
    <w:p w14:paraId="14325CBA" w14:textId="77777777" w:rsidR="00B81649" w:rsidRPr="00B81649" w:rsidRDefault="00B81649" w:rsidP="00B81649">
      <w:pPr>
        <w:widowControl/>
        <w:rPr>
          <w:rFonts w:ascii="標楷體" w:eastAsia="標楷體" w:hAnsi="標楷體"/>
          <w:b/>
          <w:sz w:val="20"/>
          <w:szCs w:val="20"/>
        </w:rPr>
      </w:pPr>
      <w:r w:rsidRPr="00B81649">
        <w:rPr>
          <w:rFonts w:ascii="標楷體" w:eastAsia="標楷體" w:hAnsi="標楷體" w:hint="eastAsia"/>
          <w:b/>
          <w:sz w:val="20"/>
          <w:szCs w:val="20"/>
        </w:rPr>
        <w:lastRenderedPageBreak/>
        <w:t>三、國立嘉義科學實驗高中國小部</w:t>
      </w:r>
      <w:r w:rsidRPr="00B81649">
        <w:rPr>
          <w:rFonts w:ascii="標楷體" w:eastAsia="標楷體" w:hAnsi="標楷體"/>
          <w:b/>
          <w:sz w:val="20"/>
          <w:szCs w:val="20"/>
        </w:rPr>
        <w:t>113</w:t>
      </w:r>
      <w:r w:rsidRPr="00B81649">
        <w:rPr>
          <w:rFonts w:ascii="標楷體" w:eastAsia="標楷體" w:hAnsi="標楷體" w:hint="eastAsia"/>
          <w:b/>
          <w:sz w:val="20"/>
          <w:szCs w:val="20"/>
        </w:rPr>
        <w:t>學年度校訂課程教學內容規劃表(表11-3)</w:t>
      </w:r>
      <w:r w:rsidRPr="00B81649">
        <w:rPr>
          <w:rFonts w:ascii="標楷體" w:eastAsia="標楷體" w:hAnsi="標楷體" w:hint="eastAsia"/>
          <w:b/>
          <w:i/>
          <w:iCs/>
          <w:sz w:val="20"/>
          <w:szCs w:val="20"/>
        </w:rPr>
        <w:t xml:space="preserve"> </w:t>
      </w:r>
    </w:p>
    <w:tbl>
      <w:tblPr>
        <w:tblpPr w:leftFromText="180" w:rightFromText="180" w:vertAnchor="page" w:horzAnchor="margin" w:tblpY="1681"/>
        <w:tblW w:w="5000" w:type="pct"/>
        <w:tblCellMar>
          <w:left w:w="0" w:type="dxa"/>
          <w:right w:w="0" w:type="dxa"/>
        </w:tblCellMar>
        <w:tblLook w:val="0420" w:firstRow="1" w:lastRow="0" w:firstColumn="0" w:lastColumn="0" w:noHBand="0" w:noVBand="1"/>
      </w:tblPr>
      <w:tblGrid>
        <w:gridCol w:w="529"/>
        <w:gridCol w:w="1266"/>
        <w:gridCol w:w="865"/>
        <w:gridCol w:w="798"/>
        <w:gridCol w:w="3197"/>
        <w:gridCol w:w="932"/>
        <w:gridCol w:w="1132"/>
        <w:gridCol w:w="731"/>
        <w:gridCol w:w="997"/>
      </w:tblGrid>
      <w:tr w:rsidR="00B81649" w:rsidRPr="00B81649" w14:paraId="71D2B989" w14:textId="77777777" w:rsidTr="00B81649">
        <w:trPr>
          <w:trHeight w:val="481"/>
        </w:trPr>
        <w:tc>
          <w:tcPr>
            <w:tcW w:w="253" w:type="pc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B1C13CD"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年級</w:t>
            </w:r>
          </w:p>
        </w:tc>
        <w:tc>
          <w:tcPr>
            <w:tcW w:w="606" w:type="pc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F307D36" w14:textId="598282F3" w:rsidR="00B81649" w:rsidRPr="00B81649" w:rsidRDefault="00B81649" w:rsidP="00B81649">
            <w:pPr>
              <w:widowControl/>
              <w:rPr>
                <w:rFonts w:ascii="標楷體" w:eastAsia="標楷體" w:hAnsi="標楷體"/>
                <w:b/>
                <w:bCs/>
                <w:sz w:val="20"/>
                <w:szCs w:val="20"/>
              </w:rPr>
            </w:pPr>
            <w:proofErr w:type="gramStart"/>
            <w:r w:rsidRPr="00B81649">
              <w:rPr>
                <w:rFonts w:ascii="標楷體" w:eastAsia="標楷體" w:hAnsi="標楷體" w:hint="eastAsia"/>
                <w:b/>
                <w:bCs/>
                <w:sz w:val="20"/>
                <w:szCs w:val="20"/>
              </w:rPr>
              <w:t>一</w:t>
            </w:r>
            <w:proofErr w:type="gramEnd"/>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年級</w:t>
            </w:r>
          </w:p>
        </w:tc>
        <w:tc>
          <w:tcPr>
            <w:tcW w:w="414" w:type="pc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2403D15"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年級課程</w:t>
            </w:r>
          </w:p>
          <w:p w14:paraId="25743EE0"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主題名稱</w:t>
            </w:r>
          </w:p>
        </w:tc>
        <w:tc>
          <w:tcPr>
            <w:tcW w:w="1912" w:type="pct"/>
            <w:gridSpan w:val="2"/>
            <w:tcBorders>
              <w:top w:val="single" w:sz="8" w:space="0" w:color="000000"/>
              <w:left w:val="single" w:sz="8" w:space="0" w:color="000000"/>
              <w:bottom w:val="single" w:sz="8" w:space="0" w:color="000000"/>
              <w:right w:val="single" w:sz="8" w:space="0" w:color="000000"/>
            </w:tcBorders>
            <w:vAlign w:val="center"/>
            <w:hideMark/>
          </w:tcPr>
          <w:p w14:paraId="779CCEBE"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童「顏」童語</w:t>
            </w:r>
          </w:p>
        </w:tc>
        <w:tc>
          <w:tcPr>
            <w:tcW w:w="446" w:type="pct"/>
            <w:tcBorders>
              <w:top w:val="single" w:sz="8" w:space="0" w:color="000000"/>
              <w:left w:val="single" w:sz="8" w:space="0" w:color="000000"/>
              <w:bottom w:val="single" w:sz="8" w:space="0" w:color="000000"/>
              <w:right w:val="single" w:sz="8" w:space="0" w:color="000000"/>
            </w:tcBorders>
            <w:vAlign w:val="center"/>
            <w:hideMark/>
          </w:tcPr>
          <w:p w14:paraId="55B45824"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課程</w:t>
            </w:r>
          </w:p>
          <w:p w14:paraId="02A64682"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設計者</w:t>
            </w:r>
          </w:p>
        </w:tc>
        <w:tc>
          <w:tcPr>
            <w:tcW w:w="542" w:type="pct"/>
            <w:tcBorders>
              <w:top w:val="single" w:sz="8" w:space="0" w:color="000000"/>
              <w:left w:val="single" w:sz="8" w:space="0" w:color="000000"/>
              <w:bottom w:val="single" w:sz="8" w:space="0" w:color="000000"/>
              <w:right w:val="single" w:sz="8" w:space="0" w:color="000000"/>
            </w:tcBorders>
            <w:vAlign w:val="center"/>
            <w:hideMark/>
          </w:tcPr>
          <w:p w14:paraId="3FEB8C25"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柯怡潔</w:t>
            </w:r>
          </w:p>
        </w:tc>
        <w:tc>
          <w:tcPr>
            <w:tcW w:w="350" w:type="pct"/>
            <w:tcBorders>
              <w:top w:val="single" w:sz="8" w:space="0" w:color="000000"/>
              <w:left w:val="single" w:sz="8" w:space="0" w:color="000000"/>
              <w:bottom w:val="single" w:sz="8" w:space="0" w:color="000000"/>
              <w:right w:val="single" w:sz="8" w:space="0" w:color="000000"/>
            </w:tcBorders>
            <w:vAlign w:val="center"/>
            <w:hideMark/>
          </w:tcPr>
          <w:p w14:paraId="4A6C33A5" w14:textId="77777777" w:rsidR="00B81649" w:rsidRPr="00B81649" w:rsidRDefault="00B81649" w:rsidP="00B81649">
            <w:pPr>
              <w:widowControl/>
              <w:rPr>
                <w:rFonts w:ascii="標楷體" w:eastAsia="標楷體" w:hAnsi="標楷體"/>
                <w:b/>
                <w:bCs/>
                <w:sz w:val="20"/>
                <w:szCs w:val="20"/>
              </w:rPr>
            </w:pPr>
            <w:proofErr w:type="gramStart"/>
            <w:r w:rsidRPr="00B81649">
              <w:rPr>
                <w:rFonts w:ascii="標楷體" w:eastAsia="標楷體" w:hAnsi="標楷體" w:hint="eastAsia"/>
                <w:b/>
                <w:bCs/>
                <w:sz w:val="20"/>
                <w:szCs w:val="20"/>
              </w:rPr>
              <w:t>總節數</w:t>
            </w:r>
            <w:proofErr w:type="gramEnd"/>
            <w:r w:rsidRPr="00B81649">
              <w:rPr>
                <w:rFonts w:ascii="標楷體" w:eastAsia="標楷體" w:hAnsi="標楷體"/>
                <w:b/>
                <w:bCs/>
                <w:sz w:val="20"/>
                <w:szCs w:val="20"/>
              </w:rPr>
              <w:t>/</w:t>
            </w:r>
            <w:r w:rsidRPr="00B81649">
              <w:rPr>
                <w:rFonts w:ascii="標楷體" w:eastAsia="標楷體" w:hAnsi="標楷體" w:hint="eastAsia"/>
                <w:b/>
                <w:bCs/>
                <w:sz w:val="20"/>
                <w:szCs w:val="20"/>
              </w:rPr>
              <w:t>學期</w:t>
            </w:r>
          </w:p>
          <w:p w14:paraId="3406275F"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b/>
                <w:bCs/>
                <w:sz w:val="20"/>
                <w:szCs w:val="20"/>
              </w:rPr>
              <w:t>(</w:t>
            </w:r>
            <w:r w:rsidRPr="00B81649">
              <w:rPr>
                <w:rFonts w:ascii="標楷體" w:eastAsia="標楷體" w:hAnsi="標楷體" w:hint="eastAsia"/>
                <w:b/>
                <w:bCs/>
                <w:sz w:val="20"/>
                <w:szCs w:val="20"/>
              </w:rPr>
              <w:t>上</w:t>
            </w:r>
            <w:r w:rsidRPr="00B81649">
              <w:rPr>
                <w:rFonts w:ascii="標楷體" w:eastAsia="標楷體" w:hAnsi="標楷體"/>
                <w:b/>
                <w:bCs/>
                <w:sz w:val="20"/>
                <w:szCs w:val="20"/>
              </w:rPr>
              <w:t>/</w:t>
            </w:r>
            <w:r w:rsidRPr="00B81649">
              <w:rPr>
                <w:rFonts w:ascii="標楷體" w:eastAsia="標楷體" w:hAnsi="標楷體" w:hint="eastAsia"/>
                <w:b/>
                <w:bCs/>
                <w:sz w:val="20"/>
                <w:szCs w:val="20"/>
              </w:rPr>
              <w:t>下</w:t>
            </w:r>
            <w:r w:rsidRPr="00B81649">
              <w:rPr>
                <w:rFonts w:ascii="標楷體" w:eastAsia="標楷體" w:hAnsi="標楷體"/>
                <w:b/>
                <w:bCs/>
                <w:sz w:val="20"/>
                <w:szCs w:val="20"/>
              </w:rPr>
              <w:t>)</w:t>
            </w:r>
          </w:p>
        </w:tc>
        <w:tc>
          <w:tcPr>
            <w:tcW w:w="478" w:type="pct"/>
            <w:tcBorders>
              <w:top w:val="single" w:sz="8" w:space="0" w:color="000000"/>
              <w:left w:val="single" w:sz="8" w:space="0" w:color="000000"/>
              <w:bottom w:val="single" w:sz="8" w:space="0" w:color="000000"/>
              <w:right w:val="single" w:sz="8" w:space="0" w:color="000000"/>
            </w:tcBorders>
            <w:vAlign w:val="center"/>
            <w:hideMark/>
          </w:tcPr>
          <w:p w14:paraId="6B212699" w14:textId="77777777" w:rsidR="00B81649" w:rsidRPr="00B81649" w:rsidRDefault="00B81649" w:rsidP="00B81649">
            <w:pPr>
              <w:widowControl/>
              <w:rPr>
                <w:rFonts w:ascii="標楷體" w:eastAsia="標楷體" w:hAnsi="標楷體"/>
                <w:b/>
                <w:bCs/>
                <w:i/>
                <w:iCs/>
                <w:sz w:val="20"/>
                <w:szCs w:val="20"/>
              </w:rPr>
            </w:pPr>
            <w:r w:rsidRPr="00B81649">
              <w:rPr>
                <w:rFonts w:ascii="標楷體" w:eastAsia="標楷體" w:hAnsi="標楷體"/>
                <w:b/>
                <w:bCs/>
                <w:i/>
                <w:iCs/>
                <w:sz w:val="20"/>
                <w:szCs w:val="20"/>
              </w:rPr>
              <w:t>18/</w:t>
            </w:r>
            <w:r w:rsidRPr="00B81649">
              <w:rPr>
                <w:rFonts w:ascii="標楷體" w:eastAsia="標楷體" w:hAnsi="標楷體" w:hint="eastAsia"/>
                <w:b/>
                <w:bCs/>
                <w:i/>
                <w:iCs/>
                <w:sz w:val="20"/>
                <w:szCs w:val="20"/>
              </w:rPr>
              <w:t>上學期</w:t>
            </w:r>
          </w:p>
        </w:tc>
      </w:tr>
      <w:tr w:rsidR="00B81649" w:rsidRPr="00B81649" w14:paraId="3397C527" w14:textId="77777777" w:rsidTr="00B81649">
        <w:trPr>
          <w:trHeight w:val="1407"/>
        </w:trPr>
        <w:tc>
          <w:tcPr>
            <w:tcW w:w="253" w:type="pct"/>
            <w:tcBorders>
              <w:top w:val="single" w:sz="8" w:space="0" w:color="000000"/>
              <w:left w:val="single" w:sz="8" w:space="0" w:color="000000"/>
              <w:bottom w:val="nil"/>
              <w:right w:val="single" w:sz="8" w:space="0" w:color="000000"/>
            </w:tcBorders>
            <w:tcMar>
              <w:top w:w="72" w:type="dxa"/>
              <w:left w:w="144" w:type="dxa"/>
              <w:bottom w:w="72" w:type="dxa"/>
              <w:right w:w="144" w:type="dxa"/>
            </w:tcMar>
            <w:vAlign w:val="center"/>
            <w:hideMark/>
          </w:tcPr>
          <w:p w14:paraId="3C24A3A6"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符合</w:t>
            </w:r>
          </w:p>
          <w:p w14:paraId="64A6D9EA"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彈性課程類型</w:t>
            </w:r>
          </w:p>
        </w:tc>
        <w:tc>
          <w:tcPr>
            <w:tcW w:w="4747" w:type="pct"/>
            <w:gridSpan w:val="8"/>
            <w:tcBorders>
              <w:top w:val="single" w:sz="8" w:space="0" w:color="000000"/>
              <w:left w:val="single" w:sz="8" w:space="0" w:color="000000"/>
              <w:bottom w:val="nil"/>
              <w:right w:val="single" w:sz="8" w:space="0" w:color="000000"/>
            </w:tcBorders>
            <w:vAlign w:val="center"/>
            <w:hideMark/>
          </w:tcPr>
          <w:p w14:paraId="7002D234"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b/>
                <w:bCs/>
                <w:sz w:val="20"/>
                <w:szCs w:val="20"/>
              </w:rPr>
              <w:sym w:font="Wingdings" w:char="F0FE"/>
            </w:r>
            <w:r w:rsidRPr="00B81649">
              <w:rPr>
                <w:rFonts w:ascii="標楷體" w:eastAsia="標楷體" w:hAnsi="標楷體" w:hint="eastAsia"/>
                <w:b/>
                <w:bCs/>
                <w:sz w:val="20"/>
                <w:szCs w:val="20"/>
              </w:rPr>
              <w:t>第一類</w:t>
            </w:r>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統整性探究課程</w:t>
            </w:r>
            <w:r w:rsidRPr="00B81649">
              <w:rPr>
                <w:rFonts w:ascii="標楷體" w:eastAsia="標楷體" w:hAnsi="標楷體"/>
                <w:b/>
                <w:bCs/>
                <w:sz w:val="20"/>
                <w:szCs w:val="20"/>
              </w:rPr>
              <w:t xml:space="preserve"> </w:t>
            </w:r>
            <w:r w:rsidRPr="00B81649">
              <w:rPr>
                <w:rFonts w:ascii="標楷體" w:eastAsia="標楷體" w:hAnsi="標楷體"/>
                <w:b/>
                <w:bCs/>
                <w:sz w:val="20"/>
                <w:szCs w:val="20"/>
              </w:rPr>
              <w:sym w:font="Wingdings" w:char="F0FE"/>
            </w:r>
            <w:r w:rsidRPr="00B81649">
              <w:rPr>
                <w:rFonts w:ascii="標楷體" w:eastAsia="標楷體" w:hAnsi="標楷體" w:hint="eastAsia"/>
                <w:b/>
                <w:bCs/>
                <w:sz w:val="20"/>
                <w:szCs w:val="20"/>
              </w:rPr>
              <w:t>主題</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專題</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議題</w:t>
            </w:r>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是否融入</w:t>
            </w:r>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□生命教育</w:t>
            </w:r>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□安全教育</w:t>
            </w:r>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□戶外教育</w:t>
            </w:r>
            <w:r w:rsidRPr="00B81649">
              <w:rPr>
                <w:rFonts w:ascii="標楷體" w:eastAsia="標楷體" w:hAnsi="標楷體"/>
                <w:b/>
                <w:bCs/>
                <w:sz w:val="20"/>
                <w:szCs w:val="20"/>
              </w:rPr>
              <w:sym w:font="Wingdings" w:char="F0FE"/>
            </w:r>
            <w:r w:rsidRPr="00B81649">
              <w:rPr>
                <w:rFonts w:ascii="標楷體" w:eastAsia="標楷體" w:hAnsi="標楷體" w:hint="eastAsia"/>
                <w:b/>
                <w:bCs/>
                <w:sz w:val="20"/>
                <w:szCs w:val="20"/>
              </w:rPr>
              <w:t xml:space="preserve">　均未融入</w:t>
            </w:r>
            <w:r w:rsidRPr="00B81649">
              <w:rPr>
                <w:rFonts w:ascii="標楷體" w:eastAsia="標楷體" w:hAnsi="標楷體"/>
                <w:b/>
                <w:bCs/>
                <w:sz w:val="20"/>
                <w:szCs w:val="20"/>
              </w:rPr>
              <w:t>(</w:t>
            </w:r>
            <w:r w:rsidRPr="00B81649">
              <w:rPr>
                <w:rFonts w:ascii="標楷體" w:eastAsia="標楷體" w:hAnsi="標楷體" w:hint="eastAsia"/>
                <w:b/>
                <w:bCs/>
                <w:sz w:val="20"/>
                <w:szCs w:val="20"/>
              </w:rPr>
              <w:t>供統計用，並非一定要融入</w:t>
            </w:r>
            <w:r w:rsidRPr="00B81649">
              <w:rPr>
                <w:rFonts w:ascii="標楷體" w:eastAsia="標楷體" w:hAnsi="標楷體"/>
                <w:b/>
                <w:bCs/>
                <w:sz w:val="20"/>
                <w:szCs w:val="20"/>
              </w:rPr>
              <w:t>)</w:t>
            </w:r>
          </w:p>
          <w:p w14:paraId="3746F9D2" w14:textId="77777777" w:rsidR="00B81649" w:rsidRPr="00B81649" w:rsidRDefault="00B81649" w:rsidP="00B81649">
            <w:pPr>
              <w:widowControl/>
              <w:rPr>
                <w:rFonts w:ascii="標楷體" w:eastAsia="標楷體" w:hAnsi="標楷體"/>
                <w:b/>
                <w:bCs/>
                <w:sz w:val="20"/>
                <w:szCs w:val="20"/>
              </w:rPr>
            </w:pP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第二類</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社團課程</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技藝課程</w:t>
            </w:r>
          </w:p>
          <w:p w14:paraId="38EABA8A" w14:textId="77777777" w:rsidR="00B81649" w:rsidRPr="00B81649" w:rsidRDefault="00B81649" w:rsidP="00B81649">
            <w:pPr>
              <w:widowControl/>
              <w:rPr>
                <w:rFonts w:ascii="標楷體" w:eastAsia="標楷體" w:hAnsi="標楷體"/>
                <w:b/>
                <w:bCs/>
                <w:sz w:val="20"/>
                <w:szCs w:val="20"/>
              </w:rPr>
            </w:pP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第四類</w:t>
            </w:r>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其他</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本土語文</w:t>
            </w:r>
            <w:r w:rsidRPr="00B81649">
              <w:rPr>
                <w:rFonts w:ascii="標楷體" w:eastAsia="標楷體" w:hAnsi="標楷體"/>
                <w:b/>
                <w:bCs/>
                <w:sz w:val="20"/>
                <w:szCs w:val="20"/>
              </w:rPr>
              <w:t>/</w:t>
            </w:r>
            <w:r w:rsidRPr="00B81649">
              <w:rPr>
                <w:rFonts w:ascii="標楷體" w:eastAsia="標楷體" w:hAnsi="標楷體" w:hint="eastAsia"/>
                <w:b/>
                <w:bCs/>
                <w:sz w:val="20"/>
                <w:szCs w:val="20"/>
              </w:rPr>
              <w:t>臺灣手語</w:t>
            </w:r>
            <w:r w:rsidRPr="00B81649">
              <w:rPr>
                <w:rFonts w:ascii="標楷體" w:eastAsia="標楷體" w:hAnsi="標楷體"/>
                <w:b/>
                <w:bCs/>
                <w:sz w:val="20"/>
                <w:szCs w:val="20"/>
              </w:rPr>
              <w:t>/</w:t>
            </w:r>
            <w:r w:rsidRPr="00B81649">
              <w:rPr>
                <w:rFonts w:ascii="標楷體" w:eastAsia="標楷體" w:hAnsi="標楷體" w:hint="eastAsia"/>
                <w:b/>
                <w:bCs/>
                <w:sz w:val="20"/>
                <w:szCs w:val="20"/>
              </w:rPr>
              <w:t>新住民語文</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服務學習</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戶外教育</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班際或校際交流</w:t>
            </w:r>
          </w:p>
          <w:p w14:paraId="20032464" w14:textId="77777777" w:rsidR="00B81649" w:rsidRPr="00B81649" w:rsidRDefault="00B81649" w:rsidP="00B81649">
            <w:pPr>
              <w:widowControl/>
              <w:rPr>
                <w:rFonts w:ascii="標楷體" w:eastAsia="標楷體" w:hAnsi="標楷體"/>
                <w:b/>
                <w:bCs/>
                <w:sz w:val="20"/>
                <w:szCs w:val="20"/>
              </w:rPr>
            </w:pP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自治活動</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班級輔導</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學生自主學習</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領域補救教學</w:t>
            </w:r>
          </w:p>
        </w:tc>
      </w:tr>
      <w:tr w:rsidR="00B81649" w:rsidRPr="00B81649" w14:paraId="28D8E157" w14:textId="77777777" w:rsidTr="00B81649">
        <w:trPr>
          <w:trHeight w:val="726"/>
        </w:trPr>
        <w:tc>
          <w:tcPr>
            <w:tcW w:w="253" w:type="pc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073452E"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學校</w:t>
            </w:r>
          </w:p>
          <w:p w14:paraId="4131D1A6"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願景</w:t>
            </w:r>
          </w:p>
        </w:tc>
        <w:tc>
          <w:tcPr>
            <w:tcW w:w="1020" w:type="pct"/>
            <w:gridSpan w:val="2"/>
            <w:tcBorders>
              <w:top w:val="single" w:sz="8" w:space="0" w:color="000000"/>
              <w:left w:val="single" w:sz="8" w:space="0" w:color="000000"/>
              <w:bottom w:val="single" w:sz="8" w:space="0" w:color="000000"/>
              <w:right w:val="single" w:sz="8" w:space="0" w:color="000000"/>
            </w:tcBorders>
            <w:vAlign w:val="center"/>
            <w:hideMark/>
          </w:tcPr>
          <w:p w14:paraId="2F44A246" w14:textId="77777777" w:rsidR="00B81649" w:rsidRPr="00B81649" w:rsidRDefault="00B81649" w:rsidP="00B81649">
            <w:pPr>
              <w:widowControl/>
              <w:rPr>
                <w:rFonts w:ascii="標楷體" w:eastAsia="標楷體" w:hAnsi="標楷體"/>
                <w:b/>
                <w:bCs/>
                <w:iCs/>
                <w:sz w:val="20"/>
                <w:szCs w:val="20"/>
              </w:rPr>
            </w:pPr>
            <w:r w:rsidRPr="00B81649">
              <w:rPr>
                <w:rFonts w:ascii="標楷體" w:eastAsia="標楷體" w:hAnsi="標楷體" w:hint="eastAsia"/>
                <w:b/>
                <w:bCs/>
                <w:iCs/>
                <w:sz w:val="20"/>
                <w:szCs w:val="20"/>
              </w:rPr>
              <w:t>國際、融合、創新、</w:t>
            </w:r>
            <w:proofErr w:type="gramStart"/>
            <w:r w:rsidRPr="00B81649">
              <w:rPr>
                <w:rFonts w:ascii="標楷體" w:eastAsia="標楷體" w:hAnsi="標楷體" w:hint="eastAsia"/>
                <w:b/>
                <w:bCs/>
                <w:iCs/>
                <w:sz w:val="20"/>
                <w:szCs w:val="20"/>
              </w:rPr>
              <w:t>跨域、</w:t>
            </w:r>
            <w:proofErr w:type="gramEnd"/>
            <w:r w:rsidRPr="00B81649">
              <w:rPr>
                <w:rFonts w:ascii="標楷體" w:eastAsia="標楷體" w:hAnsi="標楷體" w:hint="eastAsia"/>
                <w:b/>
                <w:bCs/>
                <w:iCs/>
                <w:sz w:val="20"/>
                <w:szCs w:val="20"/>
              </w:rPr>
              <w:t>智慧</w:t>
            </w:r>
          </w:p>
        </w:tc>
        <w:tc>
          <w:tcPr>
            <w:tcW w:w="382" w:type="pct"/>
            <w:tcBorders>
              <w:top w:val="single" w:sz="8" w:space="0" w:color="000000"/>
              <w:left w:val="single" w:sz="8" w:space="0" w:color="000000"/>
              <w:bottom w:val="single" w:sz="8" w:space="0" w:color="000000"/>
              <w:right w:val="single" w:sz="8" w:space="0" w:color="000000"/>
            </w:tcBorders>
            <w:vAlign w:val="center"/>
            <w:hideMark/>
          </w:tcPr>
          <w:p w14:paraId="77123084"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與學校願景呼應之說明</w:t>
            </w:r>
          </w:p>
        </w:tc>
        <w:tc>
          <w:tcPr>
            <w:tcW w:w="3345" w:type="pct"/>
            <w:gridSpan w:val="5"/>
            <w:tcBorders>
              <w:top w:val="single" w:sz="8" w:space="0" w:color="000000"/>
              <w:left w:val="single" w:sz="8" w:space="0" w:color="000000"/>
              <w:bottom w:val="single" w:sz="8" w:space="0" w:color="000000"/>
              <w:right w:val="single" w:sz="8" w:space="0" w:color="000000"/>
            </w:tcBorders>
            <w:vAlign w:val="center"/>
            <w:hideMark/>
          </w:tcPr>
          <w:p w14:paraId="0FDC3709" w14:textId="77777777" w:rsidR="00B81649" w:rsidRPr="00B81649" w:rsidRDefault="00B81649">
            <w:pPr>
              <w:widowControl/>
              <w:numPr>
                <w:ilvl w:val="0"/>
                <w:numId w:val="67"/>
              </w:numPr>
              <w:rPr>
                <w:rFonts w:ascii="標楷體" w:eastAsia="標楷體" w:hAnsi="標楷體"/>
                <w:b/>
                <w:sz w:val="20"/>
                <w:szCs w:val="20"/>
              </w:rPr>
            </w:pPr>
            <w:r w:rsidRPr="00B81649">
              <w:rPr>
                <w:rFonts w:ascii="標楷體" w:eastAsia="標楷體" w:hAnsi="標楷體" w:hint="eastAsia"/>
                <w:b/>
                <w:bCs/>
                <w:sz w:val="20"/>
                <w:szCs w:val="20"/>
              </w:rPr>
              <w:t>國際視野：</w:t>
            </w:r>
            <w:r w:rsidRPr="00B81649">
              <w:rPr>
                <w:rFonts w:ascii="標楷體" w:eastAsia="標楷體" w:hAnsi="標楷體" w:hint="eastAsia"/>
                <w:b/>
                <w:sz w:val="20"/>
                <w:szCs w:val="20"/>
              </w:rPr>
              <w:t>促進文化認識，培養具有全球競爭力的學生。</w:t>
            </w:r>
          </w:p>
          <w:p w14:paraId="0E380A25" w14:textId="77777777" w:rsidR="00B81649" w:rsidRPr="00B81649" w:rsidRDefault="00B81649">
            <w:pPr>
              <w:widowControl/>
              <w:numPr>
                <w:ilvl w:val="0"/>
                <w:numId w:val="67"/>
              </w:numPr>
              <w:rPr>
                <w:rFonts w:ascii="標楷體" w:eastAsia="標楷體" w:hAnsi="標楷體"/>
                <w:b/>
                <w:sz w:val="20"/>
                <w:szCs w:val="20"/>
              </w:rPr>
            </w:pPr>
            <w:r w:rsidRPr="00B81649">
              <w:rPr>
                <w:rFonts w:ascii="標楷體" w:eastAsia="標楷體" w:hAnsi="標楷體" w:hint="eastAsia"/>
                <w:b/>
                <w:bCs/>
                <w:sz w:val="20"/>
                <w:szCs w:val="20"/>
              </w:rPr>
              <w:t>融合創新：</w:t>
            </w:r>
            <w:r w:rsidRPr="00B81649">
              <w:rPr>
                <w:rFonts w:ascii="標楷體" w:eastAsia="標楷體" w:hAnsi="標楷體" w:hint="eastAsia"/>
                <w:b/>
                <w:sz w:val="20"/>
                <w:szCs w:val="20"/>
              </w:rPr>
              <w:t>整合多元學科，促進創新教學模式與智慧學習。</w:t>
            </w:r>
          </w:p>
          <w:p w14:paraId="16E9F7EC" w14:textId="77777777" w:rsidR="00B81649" w:rsidRPr="00B81649" w:rsidRDefault="00B81649">
            <w:pPr>
              <w:widowControl/>
              <w:numPr>
                <w:ilvl w:val="0"/>
                <w:numId w:val="67"/>
              </w:numPr>
              <w:rPr>
                <w:rFonts w:ascii="標楷體" w:eastAsia="標楷體" w:hAnsi="標楷體"/>
                <w:b/>
                <w:bCs/>
                <w:sz w:val="20"/>
                <w:szCs w:val="20"/>
              </w:rPr>
            </w:pPr>
            <w:proofErr w:type="gramStart"/>
            <w:r w:rsidRPr="00B81649">
              <w:rPr>
                <w:rFonts w:ascii="標楷體" w:eastAsia="標楷體" w:hAnsi="標楷體" w:hint="eastAsia"/>
                <w:b/>
                <w:bCs/>
                <w:sz w:val="20"/>
                <w:szCs w:val="20"/>
              </w:rPr>
              <w:t>跨域合作</w:t>
            </w:r>
            <w:proofErr w:type="gramEnd"/>
            <w:r w:rsidRPr="00B81649">
              <w:rPr>
                <w:rFonts w:ascii="標楷體" w:eastAsia="標楷體" w:hAnsi="標楷體" w:hint="eastAsia"/>
                <w:b/>
                <w:bCs/>
                <w:sz w:val="20"/>
                <w:szCs w:val="20"/>
              </w:rPr>
              <w:t>：</w:t>
            </w:r>
            <w:r w:rsidRPr="00B81649">
              <w:rPr>
                <w:rFonts w:ascii="標楷體" w:eastAsia="標楷體" w:hAnsi="標楷體" w:hint="eastAsia"/>
                <w:b/>
                <w:sz w:val="20"/>
                <w:szCs w:val="20"/>
              </w:rPr>
              <w:t>結合不同領域，培養跨領域思維和解決問題能力。</w:t>
            </w:r>
          </w:p>
        </w:tc>
      </w:tr>
      <w:tr w:rsidR="00B81649" w:rsidRPr="00B81649" w14:paraId="54CC30A0" w14:textId="77777777" w:rsidTr="00B81649">
        <w:trPr>
          <w:trHeight w:val="952"/>
        </w:trPr>
        <w:tc>
          <w:tcPr>
            <w:tcW w:w="253" w:type="pc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349A0D2"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總綱</w:t>
            </w:r>
          </w:p>
          <w:p w14:paraId="5AAB6670"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核心素養</w:t>
            </w:r>
          </w:p>
        </w:tc>
        <w:tc>
          <w:tcPr>
            <w:tcW w:w="1020" w:type="pct"/>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C85C1D5" w14:textId="77777777" w:rsidR="00B81649" w:rsidRPr="00B81649" w:rsidRDefault="00B81649" w:rsidP="00B81649">
            <w:pPr>
              <w:widowControl/>
              <w:rPr>
                <w:rFonts w:ascii="標楷體" w:eastAsia="標楷體" w:hAnsi="標楷體"/>
                <w:b/>
                <w:iCs/>
                <w:sz w:val="20"/>
                <w:szCs w:val="20"/>
              </w:rPr>
            </w:pPr>
            <w:r w:rsidRPr="00B81649">
              <w:rPr>
                <w:rFonts w:ascii="標楷體" w:eastAsia="標楷體" w:hAnsi="標楷體"/>
                <w:b/>
                <w:bCs/>
                <w:iCs/>
                <w:sz w:val="20"/>
                <w:szCs w:val="20"/>
              </w:rPr>
              <w:t>E-B3</w:t>
            </w:r>
            <w:r w:rsidRPr="00B81649">
              <w:rPr>
                <w:rFonts w:ascii="標楷體" w:eastAsia="標楷體" w:hAnsi="標楷體" w:hint="eastAsia"/>
                <w:b/>
                <w:iCs/>
                <w:sz w:val="20"/>
                <w:szCs w:val="20"/>
              </w:rPr>
              <w:t>具備藝術創作與欣賞的基本素養，促進多元感官的發展，培養生活環境中的美感體驗。</w:t>
            </w:r>
          </w:p>
          <w:p w14:paraId="3269FED7" w14:textId="77777777" w:rsidR="00B81649" w:rsidRPr="00B81649" w:rsidRDefault="00B81649" w:rsidP="00B81649">
            <w:pPr>
              <w:widowControl/>
              <w:rPr>
                <w:rFonts w:ascii="標楷體" w:eastAsia="標楷體" w:hAnsi="標楷體"/>
                <w:b/>
                <w:bCs/>
                <w:iCs/>
                <w:sz w:val="20"/>
                <w:szCs w:val="20"/>
              </w:rPr>
            </w:pPr>
            <w:r w:rsidRPr="00B81649">
              <w:rPr>
                <w:rFonts w:ascii="標楷體" w:eastAsia="標楷體" w:hAnsi="標楷體"/>
                <w:b/>
                <w:bCs/>
                <w:iCs/>
                <w:sz w:val="20"/>
                <w:szCs w:val="20"/>
              </w:rPr>
              <w:t>E-C2</w:t>
            </w:r>
            <w:r w:rsidRPr="00B81649">
              <w:rPr>
                <w:rFonts w:ascii="標楷體" w:eastAsia="標楷體" w:hAnsi="標楷體" w:hint="eastAsia"/>
                <w:b/>
                <w:iCs/>
                <w:sz w:val="20"/>
                <w:szCs w:val="20"/>
              </w:rPr>
              <w:t>具備理解他人感受，樂於與人互動，並與團隊成員合作之素養。</w:t>
            </w:r>
          </w:p>
        </w:tc>
        <w:tc>
          <w:tcPr>
            <w:tcW w:w="382" w:type="pct"/>
            <w:tcBorders>
              <w:top w:val="single" w:sz="8" w:space="0" w:color="000000"/>
              <w:left w:val="single" w:sz="8" w:space="0" w:color="000000"/>
              <w:bottom w:val="single" w:sz="8" w:space="0" w:color="000000"/>
              <w:right w:val="single" w:sz="8" w:space="0" w:color="000000"/>
            </w:tcBorders>
            <w:vAlign w:val="center"/>
            <w:hideMark/>
          </w:tcPr>
          <w:p w14:paraId="27625EB1"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課程</w:t>
            </w:r>
          </w:p>
          <w:p w14:paraId="03D764F3" w14:textId="77777777" w:rsidR="00B81649" w:rsidRPr="00B81649" w:rsidRDefault="00B81649" w:rsidP="00B81649">
            <w:pPr>
              <w:widowControl/>
              <w:rPr>
                <w:rFonts w:ascii="標楷體" w:eastAsia="標楷體" w:hAnsi="標楷體"/>
                <w:b/>
                <w:bCs/>
                <w:sz w:val="20"/>
                <w:szCs w:val="20"/>
              </w:rPr>
            </w:pPr>
            <w:r w:rsidRPr="00B81649">
              <w:rPr>
                <w:rFonts w:ascii="標楷體" w:eastAsia="標楷體" w:hAnsi="標楷體" w:hint="eastAsia"/>
                <w:b/>
                <w:bCs/>
                <w:sz w:val="20"/>
                <w:szCs w:val="20"/>
              </w:rPr>
              <w:t>目標</w:t>
            </w:r>
          </w:p>
        </w:tc>
        <w:tc>
          <w:tcPr>
            <w:tcW w:w="3345" w:type="pct"/>
            <w:gridSpan w:val="5"/>
            <w:tcBorders>
              <w:top w:val="single" w:sz="8" w:space="0" w:color="000000"/>
              <w:left w:val="single" w:sz="8" w:space="0" w:color="000000"/>
              <w:bottom w:val="single" w:sz="8" w:space="0" w:color="000000"/>
              <w:right w:val="single" w:sz="8" w:space="0" w:color="000000"/>
            </w:tcBorders>
            <w:vAlign w:val="center"/>
            <w:hideMark/>
          </w:tcPr>
          <w:p w14:paraId="79487E0A" w14:textId="77777777" w:rsidR="00B81649" w:rsidRPr="00B81649" w:rsidRDefault="00B81649">
            <w:pPr>
              <w:widowControl/>
              <w:numPr>
                <w:ilvl w:val="0"/>
                <w:numId w:val="68"/>
              </w:numPr>
              <w:rPr>
                <w:rFonts w:ascii="標楷體" w:eastAsia="標楷體" w:hAnsi="標楷體"/>
                <w:b/>
                <w:sz w:val="20"/>
                <w:szCs w:val="20"/>
              </w:rPr>
            </w:pPr>
            <w:r w:rsidRPr="00B81649">
              <w:rPr>
                <w:rFonts w:ascii="標楷體" w:eastAsia="標楷體" w:hAnsi="標楷體" w:hint="eastAsia"/>
                <w:b/>
                <w:sz w:val="20"/>
                <w:szCs w:val="20"/>
              </w:rPr>
              <w:t>通過藝術創作活動，讓學生發展多元感官的體驗，提升他們在日常生活中對美的敏銳度和表達能力。</w:t>
            </w:r>
          </w:p>
          <w:p w14:paraId="6D183593" w14:textId="77777777" w:rsidR="00B81649" w:rsidRPr="00B81649" w:rsidRDefault="00B81649">
            <w:pPr>
              <w:widowControl/>
              <w:numPr>
                <w:ilvl w:val="0"/>
                <w:numId w:val="68"/>
              </w:numPr>
              <w:rPr>
                <w:rFonts w:ascii="標楷體" w:eastAsia="標楷體" w:hAnsi="標楷體"/>
                <w:b/>
                <w:sz w:val="20"/>
                <w:szCs w:val="20"/>
              </w:rPr>
            </w:pPr>
            <w:r w:rsidRPr="00B81649">
              <w:rPr>
                <w:rFonts w:ascii="標楷體" w:eastAsia="標楷體" w:hAnsi="標楷體" w:hint="eastAsia"/>
                <w:b/>
                <w:sz w:val="20"/>
                <w:szCs w:val="20"/>
              </w:rPr>
              <w:t>通過集體創作或協作任務，讓學生在與同伴合作中學會協調、溝通，並增進團隊中的合作意識和責任感。</w:t>
            </w:r>
          </w:p>
        </w:tc>
      </w:tr>
    </w:tbl>
    <w:p w14:paraId="38725D71" w14:textId="77777777" w:rsidR="00B81649" w:rsidRPr="00B81649" w:rsidRDefault="00B81649" w:rsidP="00B81649">
      <w:pPr>
        <w:widowControl/>
        <w:rPr>
          <w:rFonts w:ascii="標楷體" w:eastAsia="標楷體" w:hAnsi="標楷體"/>
          <w:b/>
          <w:sz w:val="20"/>
          <w:szCs w:val="20"/>
        </w:rPr>
      </w:pPr>
    </w:p>
    <w:tbl>
      <w:tblPr>
        <w:tblStyle w:val="af0"/>
        <w:tblW w:w="4945" w:type="pct"/>
        <w:tblLook w:val="04A0" w:firstRow="1" w:lastRow="0" w:firstColumn="1" w:lastColumn="0" w:noHBand="0" w:noVBand="1"/>
      </w:tblPr>
      <w:tblGrid>
        <w:gridCol w:w="650"/>
        <w:gridCol w:w="583"/>
        <w:gridCol w:w="1212"/>
        <w:gridCol w:w="482"/>
        <w:gridCol w:w="3165"/>
        <w:gridCol w:w="2267"/>
        <w:gridCol w:w="1274"/>
        <w:gridCol w:w="709"/>
      </w:tblGrid>
      <w:tr w:rsidR="005B0301" w:rsidRPr="00B81649" w14:paraId="5C6C3972" w14:textId="77777777" w:rsidTr="005B0301">
        <w:trPr>
          <w:cantSplit/>
        </w:trPr>
        <w:tc>
          <w:tcPr>
            <w:tcW w:w="314" w:type="pct"/>
            <w:tcBorders>
              <w:top w:val="single" w:sz="4" w:space="0" w:color="auto"/>
              <w:left w:val="single" w:sz="4" w:space="0" w:color="auto"/>
              <w:bottom w:val="single" w:sz="4" w:space="0" w:color="auto"/>
              <w:right w:val="single" w:sz="4" w:space="0" w:color="auto"/>
            </w:tcBorders>
            <w:vAlign w:val="center"/>
            <w:hideMark/>
          </w:tcPr>
          <w:p w14:paraId="1677806F" w14:textId="77777777" w:rsidR="00BA519C" w:rsidRPr="00B81649" w:rsidRDefault="00BA519C" w:rsidP="00B81649">
            <w:pPr>
              <w:widowControl/>
              <w:rPr>
                <w:rFonts w:hAnsi="標楷體"/>
                <w:b/>
                <w:bCs/>
                <w:sz w:val="20"/>
                <w:szCs w:val="20"/>
              </w:rPr>
            </w:pPr>
            <w:r w:rsidRPr="00B81649">
              <w:rPr>
                <w:rFonts w:hAnsi="標楷體" w:hint="eastAsia"/>
                <w:b/>
                <w:bCs/>
                <w:sz w:val="20"/>
                <w:szCs w:val="20"/>
              </w:rPr>
              <w:t>教學</w:t>
            </w:r>
          </w:p>
          <w:p w14:paraId="0186E7A3" w14:textId="77777777" w:rsidR="00BA519C" w:rsidRPr="00B81649" w:rsidRDefault="00BA519C" w:rsidP="00B81649">
            <w:pPr>
              <w:widowControl/>
              <w:rPr>
                <w:rFonts w:hAnsi="標楷體"/>
                <w:sz w:val="20"/>
                <w:szCs w:val="20"/>
              </w:rPr>
            </w:pPr>
            <w:r w:rsidRPr="00B81649">
              <w:rPr>
                <w:rFonts w:hAnsi="標楷體" w:hint="eastAsia"/>
                <w:b/>
                <w:bCs/>
                <w:sz w:val="20"/>
                <w:szCs w:val="20"/>
              </w:rPr>
              <w:t>進度</w:t>
            </w:r>
            <w:r w:rsidRPr="00B81649">
              <w:rPr>
                <w:rFonts w:hAnsi="標楷體"/>
                <w:b/>
                <w:bCs/>
                <w:sz w:val="20"/>
                <w:szCs w:val="20"/>
              </w:rPr>
              <w:t xml:space="preserve">                 </w:t>
            </w:r>
          </w:p>
        </w:tc>
        <w:tc>
          <w:tcPr>
            <w:tcW w:w="281" w:type="pct"/>
            <w:tcBorders>
              <w:top w:val="single" w:sz="4" w:space="0" w:color="auto"/>
              <w:left w:val="single" w:sz="4" w:space="0" w:color="auto"/>
              <w:bottom w:val="single" w:sz="4" w:space="0" w:color="auto"/>
              <w:right w:val="single" w:sz="4" w:space="0" w:color="auto"/>
            </w:tcBorders>
            <w:vAlign w:val="center"/>
            <w:hideMark/>
          </w:tcPr>
          <w:p w14:paraId="2F710C5E" w14:textId="77777777" w:rsidR="00BA519C" w:rsidRPr="00B81649" w:rsidRDefault="00BA519C" w:rsidP="00B81649">
            <w:pPr>
              <w:widowControl/>
              <w:rPr>
                <w:rFonts w:hAnsi="標楷體"/>
                <w:sz w:val="20"/>
                <w:szCs w:val="20"/>
              </w:rPr>
            </w:pPr>
            <w:r w:rsidRPr="00B81649">
              <w:rPr>
                <w:rFonts w:hAnsi="標楷體" w:hint="eastAsia"/>
                <w:b/>
                <w:bCs/>
                <w:sz w:val="20"/>
                <w:szCs w:val="20"/>
              </w:rPr>
              <w:t>單元名稱</w:t>
            </w:r>
            <w:r w:rsidRPr="00B81649">
              <w:rPr>
                <w:rFonts w:hAnsi="標楷體"/>
                <w:b/>
                <w:bCs/>
                <w:sz w:val="20"/>
                <w:szCs w:val="20"/>
              </w:rPr>
              <w:t xml:space="preserve">  </w:t>
            </w:r>
          </w:p>
        </w:tc>
        <w:tc>
          <w:tcPr>
            <w:tcW w:w="58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EF435D0" w14:textId="77777777" w:rsidR="00BA519C" w:rsidRPr="00B81649" w:rsidRDefault="00BA519C" w:rsidP="00B81649">
            <w:pPr>
              <w:widowControl/>
              <w:rPr>
                <w:rFonts w:hAnsi="標楷體"/>
                <w:b/>
                <w:sz w:val="20"/>
                <w:szCs w:val="20"/>
              </w:rPr>
            </w:pPr>
            <w:r w:rsidRPr="00B81649">
              <w:rPr>
                <w:rFonts w:hAnsi="標楷體" w:hint="eastAsia"/>
                <w:b/>
                <w:sz w:val="20"/>
                <w:szCs w:val="20"/>
              </w:rPr>
              <w:t>連結領域</w:t>
            </w:r>
            <w:r w:rsidRPr="00B81649">
              <w:rPr>
                <w:rFonts w:hAnsi="標楷體"/>
                <w:b/>
                <w:sz w:val="20"/>
                <w:szCs w:val="20"/>
              </w:rPr>
              <w:t>(</w:t>
            </w:r>
            <w:r w:rsidRPr="00B81649">
              <w:rPr>
                <w:rFonts w:hAnsi="標楷體" w:hint="eastAsia"/>
                <w:b/>
                <w:sz w:val="20"/>
                <w:szCs w:val="20"/>
              </w:rPr>
              <w:t>議題</w:t>
            </w:r>
            <w:r w:rsidRPr="00B81649">
              <w:rPr>
                <w:rFonts w:hAnsi="標楷體"/>
                <w:b/>
                <w:sz w:val="20"/>
                <w:szCs w:val="20"/>
              </w:rPr>
              <w:t>)/</w:t>
            </w:r>
          </w:p>
          <w:p w14:paraId="19C12C5E" w14:textId="77777777" w:rsidR="00BA519C" w:rsidRPr="00B81649" w:rsidRDefault="00BA519C" w:rsidP="00B81649">
            <w:pPr>
              <w:widowControl/>
              <w:rPr>
                <w:rFonts w:hAnsi="標楷體"/>
                <w:b/>
                <w:sz w:val="20"/>
                <w:szCs w:val="20"/>
              </w:rPr>
            </w:pPr>
            <w:r w:rsidRPr="00B81649">
              <w:rPr>
                <w:rFonts w:hAnsi="標楷體" w:hint="eastAsia"/>
                <w:b/>
                <w:sz w:val="20"/>
                <w:szCs w:val="20"/>
              </w:rPr>
              <w:t>學習表現</w:t>
            </w:r>
          </w:p>
        </w:tc>
        <w:tc>
          <w:tcPr>
            <w:tcW w:w="23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2CFCC08" w14:textId="77777777" w:rsidR="00BA519C" w:rsidRPr="00B81649" w:rsidRDefault="00BA519C" w:rsidP="00B81649">
            <w:pPr>
              <w:widowControl/>
              <w:rPr>
                <w:rFonts w:hAnsi="標楷體"/>
                <w:b/>
                <w:sz w:val="20"/>
                <w:szCs w:val="20"/>
              </w:rPr>
            </w:pPr>
            <w:r w:rsidRPr="00B81649">
              <w:rPr>
                <w:rFonts w:hAnsi="標楷體" w:hint="eastAsia"/>
                <w:b/>
                <w:sz w:val="20"/>
                <w:szCs w:val="20"/>
              </w:rPr>
              <w:t>自訂</w:t>
            </w:r>
          </w:p>
          <w:p w14:paraId="18D321BE" w14:textId="77777777" w:rsidR="00BA519C" w:rsidRPr="00B81649" w:rsidRDefault="00BA519C" w:rsidP="00B81649">
            <w:pPr>
              <w:widowControl/>
              <w:rPr>
                <w:rFonts w:hAnsi="標楷體"/>
                <w:b/>
                <w:sz w:val="20"/>
                <w:szCs w:val="20"/>
              </w:rPr>
            </w:pPr>
            <w:r w:rsidRPr="00B81649">
              <w:rPr>
                <w:rFonts w:hAnsi="標楷體" w:hint="eastAsia"/>
                <w:b/>
                <w:sz w:val="20"/>
                <w:szCs w:val="20"/>
              </w:rPr>
              <w:t>學習內容</w:t>
            </w:r>
          </w:p>
        </w:tc>
        <w:tc>
          <w:tcPr>
            <w:tcW w:w="1530" w:type="pct"/>
            <w:tcBorders>
              <w:top w:val="single" w:sz="4" w:space="0" w:color="auto"/>
              <w:left w:val="single" w:sz="4" w:space="0" w:color="auto"/>
              <w:bottom w:val="single" w:sz="4" w:space="0" w:color="auto"/>
              <w:right w:val="single" w:sz="4" w:space="0" w:color="auto"/>
            </w:tcBorders>
            <w:vAlign w:val="center"/>
            <w:hideMark/>
          </w:tcPr>
          <w:p w14:paraId="137DE111" w14:textId="30F1A7D8" w:rsidR="00BA519C" w:rsidRPr="00B81649" w:rsidRDefault="00BA519C" w:rsidP="00B81649">
            <w:pPr>
              <w:widowControl/>
              <w:rPr>
                <w:rFonts w:hAnsi="標楷體"/>
                <w:b/>
                <w:sz w:val="20"/>
                <w:szCs w:val="20"/>
              </w:rPr>
            </w:pPr>
            <w:r w:rsidRPr="00B81649">
              <w:rPr>
                <w:rFonts w:hAnsi="標楷體" w:hint="eastAsia"/>
                <w:b/>
                <w:sz w:val="20"/>
                <w:szCs w:val="20"/>
              </w:rPr>
              <w:t>表現任務</w:t>
            </w:r>
            <w:r>
              <w:rPr>
                <w:rFonts w:hAnsi="標楷體" w:hint="eastAsia"/>
                <w:b/>
                <w:sz w:val="20"/>
                <w:szCs w:val="20"/>
              </w:rPr>
              <w:t>/</w:t>
            </w:r>
            <w:r>
              <w:rPr>
                <w:rFonts w:hAnsi="標楷體" w:hint="eastAsia"/>
                <w:b/>
                <w:sz w:val="20"/>
                <w:szCs w:val="20"/>
              </w:rPr>
              <w:t>學習表現</w:t>
            </w:r>
            <w:r w:rsidRPr="00B81649">
              <w:rPr>
                <w:rFonts w:hAnsi="標楷體"/>
                <w:b/>
                <w:sz w:val="20"/>
                <w:szCs w:val="20"/>
              </w:rPr>
              <w:t xml:space="preserve"> (</w:t>
            </w:r>
            <w:r w:rsidRPr="00B81649">
              <w:rPr>
                <w:rFonts w:hAnsi="標楷體" w:hint="eastAsia"/>
                <w:b/>
                <w:sz w:val="20"/>
                <w:szCs w:val="20"/>
              </w:rPr>
              <w:t>評量內容</w:t>
            </w:r>
            <w:r w:rsidRPr="00B81649">
              <w:rPr>
                <w:rFonts w:hAnsi="標楷體"/>
                <w:b/>
                <w:sz w:val="20"/>
                <w:szCs w:val="20"/>
              </w:rPr>
              <w:t>)</w:t>
            </w:r>
          </w:p>
        </w:tc>
        <w:tc>
          <w:tcPr>
            <w:tcW w:w="10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F2FF468" w14:textId="77777777" w:rsidR="00BA519C" w:rsidRPr="00B81649" w:rsidRDefault="00BA519C" w:rsidP="00B81649">
            <w:pPr>
              <w:widowControl/>
              <w:rPr>
                <w:rFonts w:hAnsi="標楷體"/>
                <w:b/>
                <w:bCs/>
                <w:sz w:val="20"/>
                <w:szCs w:val="20"/>
              </w:rPr>
            </w:pPr>
            <w:r w:rsidRPr="00B81649">
              <w:rPr>
                <w:rFonts w:hAnsi="標楷體" w:hint="eastAsia"/>
                <w:b/>
                <w:bCs/>
                <w:sz w:val="20"/>
                <w:szCs w:val="20"/>
              </w:rPr>
              <w:t>學習活動</w:t>
            </w:r>
          </w:p>
          <w:p w14:paraId="4DC03291" w14:textId="77777777" w:rsidR="00BA519C" w:rsidRPr="00B81649" w:rsidRDefault="00BA519C" w:rsidP="00B81649">
            <w:pPr>
              <w:widowControl/>
              <w:rPr>
                <w:rFonts w:hAnsi="標楷體"/>
                <w:b/>
                <w:sz w:val="20"/>
                <w:szCs w:val="20"/>
              </w:rPr>
            </w:pPr>
            <w:r w:rsidRPr="00B81649">
              <w:rPr>
                <w:rFonts w:hAnsi="標楷體"/>
                <w:b/>
                <w:bCs/>
                <w:sz w:val="20"/>
                <w:szCs w:val="20"/>
              </w:rPr>
              <w:t>(</w:t>
            </w:r>
            <w:r w:rsidRPr="00B81649">
              <w:rPr>
                <w:rFonts w:hAnsi="標楷體" w:hint="eastAsia"/>
                <w:b/>
                <w:bCs/>
                <w:sz w:val="20"/>
                <w:szCs w:val="20"/>
              </w:rPr>
              <w:t>教學活動</w:t>
            </w:r>
            <w:r w:rsidRPr="00B81649">
              <w:rPr>
                <w:rFonts w:hAnsi="標楷體"/>
                <w:b/>
                <w:bCs/>
                <w:sz w:val="20"/>
                <w:szCs w:val="20"/>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6160B705" w14:textId="77777777" w:rsidR="00BA519C" w:rsidRPr="00B81649" w:rsidRDefault="00BA519C" w:rsidP="00B81649">
            <w:pPr>
              <w:widowControl/>
              <w:rPr>
                <w:rFonts w:hAnsi="標楷體"/>
                <w:b/>
                <w:sz w:val="20"/>
                <w:szCs w:val="20"/>
              </w:rPr>
            </w:pPr>
            <w:r w:rsidRPr="00B81649">
              <w:rPr>
                <w:rFonts w:hAnsi="標楷體" w:hint="eastAsia"/>
                <w:b/>
                <w:sz w:val="20"/>
                <w:szCs w:val="20"/>
              </w:rPr>
              <w:t>教學資源</w:t>
            </w:r>
          </w:p>
        </w:tc>
        <w:tc>
          <w:tcPr>
            <w:tcW w:w="343" w:type="pct"/>
            <w:tcBorders>
              <w:top w:val="single" w:sz="4" w:space="0" w:color="auto"/>
              <w:left w:val="single" w:sz="4" w:space="0" w:color="auto"/>
              <w:bottom w:val="single" w:sz="4" w:space="0" w:color="auto"/>
              <w:right w:val="single" w:sz="4" w:space="0" w:color="auto"/>
            </w:tcBorders>
            <w:vAlign w:val="center"/>
            <w:hideMark/>
          </w:tcPr>
          <w:p w14:paraId="565A2C8E" w14:textId="77777777" w:rsidR="00BA519C" w:rsidRPr="00B81649" w:rsidRDefault="00BA519C" w:rsidP="00B81649">
            <w:pPr>
              <w:widowControl/>
              <w:rPr>
                <w:rFonts w:hAnsi="標楷體"/>
                <w:b/>
                <w:sz w:val="20"/>
                <w:szCs w:val="20"/>
              </w:rPr>
            </w:pPr>
            <w:r w:rsidRPr="00B81649">
              <w:rPr>
                <w:rFonts w:hAnsi="標楷體" w:hint="eastAsia"/>
                <w:b/>
                <w:bCs/>
                <w:sz w:val="20"/>
                <w:szCs w:val="20"/>
              </w:rPr>
              <w:t>節數</w:t>
            </w:r>
          </w:p>
        </w:tc>
      </w:tr>
      <w:tr w:rsidR="005B0301" w:rsidRPr="00B81649" w14:paraId="0116B187" w14:textId="77777777" w:rsidTr="005B0301">
        <w:trPr>
          <w:cantSplit/>
          <w:trHeight w:val="1134"/>
        </w:trPr>
        <w:tc>
          <w:tcPr>
            <w:tcW w:w="314" w:type="pct"/>
            <w:tcBorders>
              <w:top w:val="single" w:sz="4" w:space="0" w:color="auto"/>
              <w:left w:val="single" w:sz="4" w:space="0" w:color="auto"/>
              <w:bottom w:val="single" w:sz="4" w:space="0" w:color="auto"/>
              <w:right w:val="single" w:sz="4" w:space="0" w:color="auto"/>
            </w:tcBorders>
            <w:vAlign w:val="center"/>
            <w:hideMark/>
          </w:tcPr>
          <w:p w14:paraId="3EE4BFE7" w14:textId="77777777" w:rsidR="00BA519C" w:rsidRPr="00B81649" w:rsidRDefault="00BA519C" w:rsidP="00B81649">
            <w:pPr>
              <w:widowControl/>
              <w:rPr>
                <w:rFonts w:hAnsi="標楷體"/>
                <w:b/>
                <w:sz w:val="20"/>
                <w:szCs w:val="20"/>
              </w:rPr>
            </w:pPr>
            <w:r w:rsidRPr="00B81649">
              <w:rPr>
                <w:rFonts w:hAnsi="標楷體" w:hint="eastAsia"/>
                <w:b/>
                <w:sz w:val="20"/>
                <w:szCs w:val="20"/>
              </w:rPr>
              <w:lastRenderedPageBreak/>
              <w:t>第</w:t>
            </w:r>
            <w:r w:rsidRPr="00B81649">
              <w:rPr>
                <w:rFonts w:hAnsi="標楷體"/>
                <w:b/>
                <w:sz w:val="20"/>
                <w:szCs w:val="20"/>
              </w:rPr>
              <w:t>( 1 )</w:t>
            </w:r>
            <w:proofErr w:type="gramStart"/>
            <w:r w:rsidRPr="00B81649">
              <w:rPr>
                <w:rFonts w:hAnsi="標楷體" w:hint="eastAsia"/>
                <w:b/>
                <w:sz w:val="20"/>
                <w:szCs w:val="20"/>
              </w:rPr>
              <w:t>週</w:t>
            </w:r>
            <w:proofErr w:type="gramEnd"/>
          </w:p>
          <w:p w14:paraId="68A2D390" w14:textId="77777777" w:rsidR="00BA519C" w:rsidRPr="00B81649" w:rsidRDefault="00BA519C" w:rsidP="00B81649">
            <w:pPr>
              <w:widowControl/>
              <w:rPr>
                <w:rFonts w:hAnsi="標楷體"/>
                <w:b/>
                <w:sz w:val="20"/>
                <w:szCs w:val="20"/>
              </w:rPr>
            </w:pPr>
            <w:r w:rsidRPr="00B81649">
              <w:rPr>
                <w:rFonts w:hAnsi="標楷體"/>
                <w:b/>
                <w:sz w:val="20"/>
                <w:szCs w:val="20"/>
              </w:rPr>
              <w:t>-</w:t>
            </w:r>
          </w:p>
          <w:p w14:paraId="499B2290" w14:textId="77777777" w:rsidR="00BA519C" w:rsidRPr="00B81649" w:rsidRDefault="00BA519C" w:rsidP="00B81649">
            <w:pPr>
              <w:widowControl/>
              <w:rPr>
                <w:rFonts w:hAnsi="標楷體"/>
                <w:b/>
                <w:sz w:val="20"/>
                <w:szCs w:val="20"/>
              </w:rPr>
            </w:pPr>
            <w:r w:rsidRPr="00B81649">
              <w:rPr>
                <w:rFonts w:hAnsi="標楷體" w:hint="eastAsia"/>
                <w:b/>
                <w:sz w:val="20"/>
                <w:szCs w:val="20"/>
              </w:rPr>
              <w:t>第</w:t>
            </w:r>
            <w:r w:rsidRPr="00B81649">
              <w:rPr>
                <w:rFonts w:hAnsi="標楷體"/>
                <w:b/>
                <w:sz w:val="20"/>
                <w:szCs w:val="20"/>
              </w:rPr>
              <w:t>( 4 )</w:t>
            </w:r>
            <w:proofErr w:type="gramStart"/>
            <w:r w:rsidRPr="00B81649">
              <w:rPr>
                <w:rFonts w:hAnsi="標楷體" w:hint="eastAsia"/>
                <w:b/>
                <w:sz w:val="20"/>
                <w:szCs w:val="20"/>
              </w:rPr>
              <w:t>週</w:t>
            </w:r>
            <w:proofErr w:type="gramEnd"/>
          </w:p>
        </w:tc>
        <w:tc>
          <w:tcPr>
            <w:tcW w:w="281" w:type="pct"/>
            <w:tcBorders>
              <w:top w:val="single" w:sz="4" w:space="0" w:color="auto"/>
              <w:left w:val="single" w:sz="4" w:space="0" w:color="auto"/>
              <w:bottom w:val="single" w:sz="4" w:space="0" w:color="auto"/>
              <w:right w:val="single" w:sz="4" w:space="0" w:color="auto"/>
            </w:tcBorders>
            <w:textDirection w:val="tbRlV"/>
            <w:vAlign w:val="center"/>
            <w:hideMark/>
          </w:tcPr>
          <w:p w14:paraId="5F89D3B0" w14:textId="77777777" w:rsidR="00BA519C" w:rsidRPr="00B81649" w:rsidRDefault="00BA519C" w:rsidP="00B81649">
            <w:pPr>
              <w:widowControl/>
              <w:rPr>
                <w:rFonts w:hAnsi="標楷體"/>
                <w:sz w:val="20"/>
                <w:szCs w:val="20"/>
              </w:rPr>
            </w:pPr>
            <w:r w:rsidRPr="00B81649">
              <w:rPr>
                <w:rFonts w:hAnsi="標楷體" w:hint="eastAsia"/>
                <w:sz w:val="20"/>
                <w:szCs w:val="20"/>
              </w:rPr>
              <w:t>我眼中的顏色</w:t>
            </w:r>
          </w:p>
        </w:tc>
        <w:tc>
          <w:tcPr>
            <w:tcW w:w="58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58AFDEC" w14:textId="77777777" w:rsidR="00BA519C" w:rsidRPr="00B81649" w:rsidRDefault="00BA519C" w:rsidP="00B81649">
            <w:pPr>
              <w:widowControl/>
              <w:rPr>
                <w:rFonts w:hAnsi="標楷體"/>
                <w:sz w:val="20"/>
                <w:szCs w:val="20"/>
              </w:rPr>
            </w:pPr>
            <w:r w:rsidRPr="00B81649">
              <w:rPr>
                <w:rFonts w:hAnsi="標楷體" w:hint="eastAsia"/>
                <w:sz w:val="20"/>
                <w:szCs w:val="20"/>
              </w:rPr>
              <w:t>生</w:t>
            </w:r>
            <w:r w:rsidRPr="00B81649">
              <w:rPr>
                <w:rFonts w:hAnsi="標楷體"/>
                <w:sz w:val="20"/>
                <w:szCs w:val="20"/>
              </w:rPr>
              <w:t>1-I-1</w:t>
            </w:r>
            <w:r w:rsidRPr="00B81649">
              <w:rPr>
                <w:rFonts w:hAnsi="標楷體" w:hint="eastAsia"/>
                <w:sz w:val="20"/>
                <w:szCs w:val="20"/>
              </w:rPr>
              <w:t>探索並分享對自己及相關人、事、物的感受與想法。</w:t>
            </w:r>
          </w:p>
          <w:p w14:paraId="003C31A9" w14:textId="77777777" w:rsidR="00BA519C" w:rsidRPr="00B81649" w:rsidRDefault="00BA519C" w:rsidP="00B81649">
            <w:pPr>
              <w:widowControl/>
              <w:rPr>
                <w:rFonts w:hAnsi="標楷體"/>
                <w:sz w:val="20"/>
                <w:szCs w:val="20"/>
              </w:rPr>
            </w:pPr>
            <w:r w:rsidRPr="00B81649">
              <w:rPr>
                <w:rFonts w:hAnsi="標楷體" w:hint="eastAsia"/>
                <w:sz w:val="20"/>
                <w:szCs w:val="20"/>
              </w:rPr>
              <w:t>生</w:t>
            </w:r>
            <w:r w:rsidRPr="00B81649">
              <w:rPr>
                <w:rFonts w:hAnsi="標楷體"/>
                <w:sz w:val="20"/>
                <w:szCs w:val="20"/>
              </w:rPr>
              <w:t>2-I-1</w:t>
            </w:r>
            <w:r w:rsidRPr="00B81649">
              <w:rPr>
                <w:rFonts w:hAnsi="標楷體" w:hint="eastAsia"/>
                <w:sz w:val="20"/>
                <w:szCs w:val="20"/>
              </w:rPr>
              <w:t>以感官和知覺探索生活中的人、事、物，覺察事物及環境的特性。</w:t>
            </w:r>
          </w:p>
          <w:p w14:paraId="2049DB97" w14:textId="77777777" w:rsidR="00BA519C" w:rsidRPr="00B81649" w:rsidRDefault="00BA519C" w:rsidP="00B81649">
            <w:pPr>
              <w:widowControl/>
              <w:rPr>
                <w:rFonts w:hAnsi="標楷體"/>
                <w:sz w:val="20"/>
                <w:szCs w:val="20"/>
              </w:rPr>
            </w:pPr>
            <w:r w:rsidRPr="00B81649">
              <w:rPr>
                <w:rFonts w:hAnsi="標楷體" w:hint="eastAsia"/>
                <w:sz w:val="20"/>
                <w:szCs w:val="20"/>
              </w:rPr>
              <w:t>生</w:t>
            </w:r>
            <w:r w:rsidRPr="00B81649">
              <w:rPr>
                <w:rFonts w:hAnsi="標楷體"/>
                <w:sz w:val="20"/>
                <w:szCs w:val="20"/>
              </w:rPr>
              <w:t>3-I-3</w:t>
            </w:r>
            <w:r w:rsidRPr="00B81649">
              <w:rPr>
                <w:rFonts w:hAnsi="標楷體" w:hint="eastAsia"/>
                <w:sz w:val="20"/>
                <w:szCs w:val="20"/>
              </w:rPr>
              <w:t>體會學習的樂趣和成就感，主動學習新的事物。</w:t>
            </w:r>
          </w:p>
        </w:tc>
        <w:tc>
          <w:tcPr>
            <w:tcW w:w="23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C79F65D" w14:textId="77777777" w:rsidR="00BA519C" w:rsidRPr="00B81649" w:rsidRDefault="00BA519C" w:rsidP="00B81649">
            <w:pPr>
              <w:widowControl/>
              <w:rPr>
                <w:rFonts w:hAnsi="標楷體"/>
                <w:sz w:val="20"/>
                <w:szCs w:val="20"/>
              </w:rPr>
            </w:pPr>
            <w:r w:rsidRPr="00B81649">
              <w:rPr>
                <w:rFonts w:hAnsi="標楷體" w:hint="eastAsia"/>
                <w:sz w:val="20"/>
                <w:szCs w:val="20"/>
              </w:rPr>
              <w:t>紅黃藍</w:t>
            </w:r>
          </w:p>
        </w:tc>
        <w:tc>
          <w:tcPr>
            <w:tcW w:w="1530" w:type="pct"/>
            <w:tcBorders>
              <w:top w:val="single" w:sz="4" w:space="0" w:color="auto"/>
              <w:left w:val="single" w:sz="4" w:space="0" w:color="auto"/>
              <w:bottom w:val="single" w:sz="4" w:space="0" w:color="auto"/>
              <w:right w:val="single" w:sz="4" w:space="0" w:color="auto"/>
            </w:tcBorders>
            <w:hideMark/>
          </w:tcPr>
          <w:p w14:paraId="5EBF54DC" w14:textId="7B9987E9" w:rsidR="00D36D14" w:rsidRDefault="00564064">
            <w:pPr>
              <w:widowControl/>
              <w:numPr>
                <w:ilvl w:val="0"/>
                <w:numId w:val="69"/>
              </w:numPr>
              <w:rPr>
                <w:rFonts w:hAnsi="標楷體"/>
                <w:sz w:val="20"/>
                <w:szCs w:val="20"/>
              </w:rPr>
            </w:pPr>
            <w:r>
              <w:rPr>
                <w:rFonts w:hAnsi="標楷體" w:hint="eastAsia"/>
                <w:sz w:val="20"/>
                <w:szCs w:val="20"/>
              </w:rPr>
              <w:t>使學生能探索紅、黃、</w:t>
            </w:r>
            <w:proofErr w:type="gramStart"/>
            <w:r>
              <w:rPr>
                <w:rFonts w:hAnsi="標楷體" w:hint="eastAsia"/>
                <w:sz w:val="20"/>
                <w:szCs w:val="20"/>
              </w:rPr>
              <w:t>藍</w:t>
            </w:r>
            <w:r w:rsidRPr="00564064">
              <w:rPr>
                <w:rFonts w:hAnsi="標楷體" w:hint="eastAsia"/>
                <w:sz w:val="20"/>
                <w:szCs w:val="20"/>
              </w:rPr>
              <w:t>並分享</w:t>
            </w:r>
            <w:proofErr w:type="gramEnd"/>
            <w:r w:rsidRPr="00564064">
              <w:rPr>
                <w:rFonts w:hAnsi="標楷體" w:hint="eastAsia"/>
                <w:sz w:val="20"/>
                <w:szCs w:val="20"/>
              </w:rPr>
              <w:t>對自己及相關人、事、物的感受與想法。</w:t>
            </w:r>
          </w:p>
          <w:p w14:paraId="3325F2FF" w14:textId="77777777" w:rsidR="00564064" w:rsidRDefault="00564064">
            <w:pPr>
              <w:widowControl/>
              <w:numPr>
                <w:ilvl w:val="0"/>
                <w:numId w:val="69"/>
              </w:numPr>
              <w:rPr>
                <w:rFonts w:hAnsi="標楷體"/>
                <w:sz w:val="20"/>
                <w:szCs w:val="20"/>
              </w:rPr>
            </w:pPr>
            <w:r>
              <w:rPr>
                <w:rFonts w:hAnsi="標楷體" w:hint="eastAsia"/>
                <w:sz w:val="20"/>
                <w:szCs w:val="20"/>
              </w:rPr>
              <w:t>引導學生</w:t>
            </w:r>
            <w:r w:rsidRPr="00B81649">
              <w:rPr>
                <w:rFonts w:hAnsi="標楷體" w:hint="eastAsia"/>
                <w:sz w:val="20"/>
                <w:szCs w:val="20"/>
              </w:rPr>
              <w:t>以感官和知覺探索生活中的人、事、物，覺察事物及環境的特性。</w:t>
            </w:r>
          </w:p>
          <w:p w14:paraId="024A29AD" w14:textId="2FBF3B24" w:rsidR="00564064" w:rsidRPr="00B81649" w:rsidRDefault="00564064">
            <w:pPr>
              <w:widowControl/>
              <w:numPr>
                <w:ilvl w:val="0"/>
                <w:numId w:val="69"/>
              </w:numPr>
              <w:rPr>
                <w:rFonts w:hAnsi="標楷體"/>
                <w:sz w:val="20"/>
                <w:szCs w:val="20"/>
              </w:rPr>
            </w:pPr>
            <w:r>
              <w:rPr>
                <w:rFonts w:hAnsi="標楷體" w:hint="eastAsia"/>
                <w:sz w:val="20"/>
                <w:szCs w:val="20"/>
              </w:rPr>
              <w:t>使學生</w:t>
            </w:r>
            <w:r w:rsidRPr="00B81649">
              <w:rPr>
                <w:rFonts w:hAnsi="標楷體" w:hint="eastAsia"/>
                <w:sz w:val="20"/>
                <w:szCs w:val="20"/>
              </w:rPr>
              <w:t>體會學習的樂趣和成就感，主動學習新的事物。</w:t>
            </w:r>
          </w:p>
        </w:tc>
        <w:tc>
          <w:tcPr>
            <w:tcW w:w="10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22D7104" w14:textId="77777777" w:rsidR="00BA519C" w:rsidRPr="00B81649" w:rsidRDefault="00BA519C">
            <w:pPr>
              <w:widowControl/>
              <w:numPr>
                <w:ilvl w:val="0"/>
                <w:numId w:val="70"/>
              </w:numPr>
              <w:rPr>
                <w:rFonts w:hAnsi="標楷體"/>
                <w:sz w:val="20"/>
                <w:szCs w:val="20"/>
              </w:rPr>
            </w:pPr>
            <w:r w:rsidRPr="00B81649">
              <w:rPr>
                <w:rFonts w:hAnsi="標楷體" w:hint="eastAsia"/>
                <w:b/>
                <w:bCs/>
                <w:sz w:val="20"/>
                <w:szCs w:val="20"/>
              </w:rPr>
              <w:t>顏色辨識遊戲</w:t>
            </w:r>
            <w:r w:rsidRPr="00B81649">
              <w:rPr>
                <w:rFonts w:hAnsi="標楷體" w:hint="eastAsia"/>
                <w:sz w:val="20"/>
                <w:szCs w:val="20"/>
              </w:rPr>
              <w:t>：通過遊戲卡片及影片展示紅、黃、藍、綠、橙、紫等基本顏色，讓學生指出正確的顏色名稱，增強他們對顏色的識別能力。</w:t>
            </w:r>
          </w:p>
          <w:p w14:paraId="545595DF" w14:textId="77777777" w:rsidR="00BA519C" w:rsidRPr="00B81649" w:rsidRDefault="00BA519C">
            <w:pPr>
              <w:widowControl/>
              <w:numPr>
                <w:ilvl w:val="0"/>
                <w:numId w:val="70"/>
              </w:numPr>
              <w:rPr>
                <w:rFonts w:hAnsi="標楷體"/>
                <w:sz w:val="20"/>
                <w:szCs w:val="20"/>
              </w:rPr>
            </w:pPr>
            <w:r w:rsidRPr="00B81649">
              <w:rPr>
                <w:rFonts w:hAnsi="標楷體" w:hint="eastAsia"/>
                <w:b/>
                <w:bCs/>
                <w:sz w:val="20"/>
                <w:szCs w:val="20"/>
              </w:rPr>
              <w:t>顏色與情感的聯繫</w:t>
            </w:r>
            <w:r w:rsidRPr="00B81649">
              <w:rPr>
                <w:rFonts w:hAnsi="標楷體" w:hint="eastAsia"/>
                <w:sz w:val="20"/>
                <w:szCs w:val="20"/>
              </w:rPr>
              <w:t>：教師展示不同顏色的圖片或畫作，並引導學生討論這些顏色讓他們聯想到什麼情感（如紅色代表熱情，藍色代表冷靜）。接著，學生可以用他們喜歡的顏色繪畫，表達自己的情感和心情。</w:t>
            </w:r>
          </w:p>
          <w:p w14:paraId="726380AC" w14:textId="77777777" w:rsidR="00BA519C" w:rsidRPr="00B81649" w:rsidRDefault="00BA519C">
            <w:pPr>
              <w:widowControl/>
              <w:numPr>
                <w:ilvl w:val="0"/>
                <w:numId w:val="70"/>
              </w:numPr>
              <w:rPr>
                <w:rFonts w:hAnsi="標楷體"/>
                <w:sz w:val="20"/>
                <w:szCs w:val="20"/>
              </w:rPr>
            </w:pPr>
            <w:r w:rsidRPr="00B81649">
              <w:rPr>
                <w:rFonts w:hAnsi="標楷體" w:hint="eastAsia"/>
                <w:b/>
                <w:bCs/>
                <w:sz w:val="20"/>
                <w:szCs w:val="20"/>
              </w:rPr>
              <w:t>顏色創作</w:t>
            </w:r>
            <w:r w:rsidRPr="00B81649">
              <w:rPr>
                <w:rFonts w:hAnsi="標楷體" w:hint="eastAsia"/>
                <w:sz w:val="20"/>
                <w:szCs w:val="20"/>
              </w:rPr>
              <w:t>：給學生提供不同顏色的紙張、彩筆，讓他們創作以某一顏色為主題的圖畫或手工作品。</w:t>
            </w:r>
          </w:p>
        </w:tc>
        <w:tc>
          <w:tcPr>
            <w:tcW w:w="616" w:type="pct"/>
            <w:tcBorders>
              <w:top w:val="single" w:sz="4" w:space="0" w:color="auto"/>
              <w:left w:val="single" w:sz="4" w:space="0" w:color="auto"/>
              <w:bottom w:val="single" w:sz="4" w:space="0" w:color="auto"/>
              <w:right w:val="single" w:sz="4" w:space="0" w:color="auto"/>
            </w:tcBorders>
            <w:hideMark/>
          </w:tcPr>
          <w:p w14:paraId="6E4C3F91" w14:textId="77777777" w:rsidR="00BA519C" w:rsidRPr="00B81649" w:rsidRDefault="00BA519C" w:rsidP="00B81649">
            <w:pPr>
              <w:widowControl/>
              <w:rPr>
                <w:rFonts w:hAnsi="標楷體"/>
                <w:sz w:val="20"/>
                <w:szCs w:val="20"/>
              </w:rPr>
            </w:pPr>
            <w:r w:rsidRPr="00B81649">
              <w:rPr>
                <w:rFonts w:hAnsi="標楷體"/>
                <w:sz w:val="20"/>
                <w:szCs w:val="20"/>
              </w:rPr>
              <w:t>PPT</w:t>
            </w:r>
            <w:r w:rsidRPr="00B81649">
              <w:rPr>
                <w:rFonts w:hAnsi="標楷體" w:hint="eastAsia"/>
                <w:sz w:val="20"/>
                <w:szCs w:val="20"/>
              </w:rPr>
              <w:t>簡報、</w:t>
            </w:r>
            <w:r w:rsidRPr="00B81649">
              <w:rPr>
                <w:rFonts w:hAnsi="標楷體"/>
                <w:sz w:val="20"/>
                <w:szCs w:val="20"/>
              </w:rPr>
              <w:t>Youtube</w:t>
            </w:r>
            <w:r w:rsidRPr="00B81649">
              <w:rPr>
                <w:rFonts w:hAnsi="標楷體" w:hint="eastAsia"/>
                <w:sz w:val="20"/>
                <w:szCs w:val="20"/>
              </w:rPr>
              <w:t>影片、</w:t>
            </w:r>
            <w:proofErr w:type="gramStart"/>
            <w:r w:rsidRPr="00B81649">
              <w:rPr>
                <w:rFonts w:hAnsi="標楷體" w:hint="eastAsia"/>
                <w:sz w:val="20"/>
                <w:szCs w:val="20"/>
              </w:rPr>
              <w:t>顏色卡牌</w:t>
            </w:r>
            <w:proofErr w:type="gramEnd"/>
            <w:r w:rsidRPr="00B81649">
              <w:rPr>
                <w:rFonts w:hAnsi="標楷體" w:hint="eastAsia"/>
                <w:sz w:val="20"/>
                <w:szCs w:val="20"/>
              </w:rPr>
              <w:t>、色彩豐富的圖片或畫作、繪畫工具</w:t>
            </w:r>
          </w:p>
        </w:tc>
        <w:tc>
          <w:tcPr>
            <w:tcW w:w="343" w:type="pct"/>
            <w:tcBorders>
              <w:top w:val="single" w:sz="4" w:space="0" w:color="auto"/>
              <w:left w:val="single" w:sz="4" w:space="0" w:color="auto"/>
              <w:bottom w:val="single" w:sz="4" w:space="0" w:color="auto"/>
              <w:right w:val="single" w:sz="4" w:space="0" w:color="auto"/>
            </w:tcBorders>
            <w:vAlign w:val="center"/>
            <w:hideMark/>
          </w:tcPr>
          <w:p w14:paraId="7E2F8BE4" w14:textId="77777777" w:rsidR="00BA519C" w:rsidRPr="00B81649" w:rsidRDefault="00BA519C" w:rsidP="00B81649">
            <w:pPr>
              <w:widowControl/>
              <w:rPr>
                <w:rFonts w:hAnsi="標楷體"/>
                <w:sz w:val="20"/>
                <w:szCs w:val="20"/>
              </w:rPr>
            </w:pPr>
            <w:r w:rsidRPr="00B81649">
              <w:rPr>
                <w:rFonts w:hAnsi="標楷體"/>
                <w:sz w:val="20"/>
                <w:szCs w:val="20"/>
              </w:rPr>
              <w:t>4</w:t>
            </w:r>
            <w:r w:rsidRPr="00B81649">
              <w:rPr>
                <w:rFonts w:hAnsi="標楷體" w:hint="eastAsia"/>
                <w:sz w:val="20"/>
                <w:szCs w:val="20"/>
              </w:rPr>
              <w:t>節</w:t>
            </w:r>
          </w:p>
        </w:tc>
      </w:tr>
      <w:tr w:rsidR="005B0301" w:rsidRPr="00B81649" w14:paraId="358F79FA" w14:textId="77777777" w:rsidTr="005B0301">
        <w:trPr>
          <w:cantSplit/>
          <w:trHeight w:val="289"/>
        </w:trPr>
        <w:tc>
          <w:tcPr>
            <w:tcW w:w="314" w:type="pct"/>
            <w:tcBorders>
              <w:top w:val="single" w:sz="4" w:space="0" w:color="auto"/>
              <w:left w:val="single" w:sz="4" w:space="0" w:color="auto"/>
              <w:bottom w:val="single" w:sz="4" w:space="0" w:color="auto"/>
              <w:right w:val="single" w:sz="4" w:space="0" w:color="auto"/>
            </w:tcBorders>
            <w:vAlign w:val="center"/>
            <w:hideMark/>
          </w:tcPr>
          <w:p w14:paraId="5EA539B8" w14:textId="77777777" w:rsidR="00BA519C" w:rsidRPr="00B81649" w:rsidRDefault="00BA519C" w:rsidP="00B81649">
            <w:pPr>
              <w:widowControl/>
              <w:rPr>
                <w:rFonts w:hAnsi="標楷體"/>
                <w:b/>
                <w:sz w:val="20"/>
                <w:szCs w:val="20"/>
              </w:rPr>
            </w:pPr>
            <w:r w:rsidRPr="00B81649">
              <w:rPr>
                <w:rFonts w:hAnsi="標楷體" w:hint="eastAsia"/>
                <w:b/>
                <w:sz w:val="20"/>
                <w:szCs w:val="20"/>
              </w:rPr>
              <w:lastRenderedPageBreak/>
              <w:t>第</w:t>
            </w:r>
            <w:r w:rsidRPr="00B81649">
              <w:rPr>
                <w:rFonts w:hAnsi="標楷體"/>
                <w:b/>
                <w:sz w:val="20"/>
                <w:szCs w:val="20"/>
              </w:rPr>
              <w:t>( 5 )</w:t>
            </w:r>
            <w:proofErr w:type="gramStart"/>
            <w:r w:rsidRPr="00B81649">
              <w:rPr>
                <w:rFonts w:hAnsi="標楷體" w:hint="eastAsia"/>
                <w:b/>
                <w:sz w:val="20"/>
                <w:szCs w:val="20"/>
              </w:rPr>
              <w:t>週</w:t>
            </w:r>
            <w:proofErr w:type="gramEnd"/>
          </w:p>
          <w:p w14:paraId="03A43219" w14:textId="77777777" w:rsidR="00BA519C" w:rsidRPr="00B81649" w:rsidRDefault="00BA519C" w:rsidP="00B81649">
            <w:pPr>
              <w:widowControl/>
              <w:rPr>
                <w:rFonts w:hAnsi="標楷體"/>
                <w:b/>
                <w:sz w:val="20"/>
                <w:szCs w:val="20"/>
              </w:rPr>
            </w:pPr>
            <w:r w:rsidRPr="00B81649">
              <w:rPr>
                <w:rFonts w:hAnsi="標楷體"/>
                <w:b/>
                <w:sz w:val="20"/>
                <w:szCs w:val="20"/>
              </w:rPr>
              <w:t>-</w:t>
            </w:r>
          </w:p>
          <w:p w14:paraId="4D229763" w14:textId="77777777" w:rsidR="00BA519C" w:rsidRPr="00B81649" w:rsidRDefault="00BA519C" w:rsidP="00B81649">
            <w:pPr>
              <w:widowControl/>
              <w:rPr>
                <w:rFonts w:hAnsi="標楷體"/>
                <w:b/>
                <w:sz w:val="20"/>
                <w:szCs w:val="20"/>
              </w:rPr>
            </w:pPr>
            <w:r w:rsidRPr="00B81649">
              <w:rPr>
                <w:rFonts w:hAnsi="標楷體" w:hint="eastAsia"/>
                <w:b/>
                <w:sz w:val="20"/>
                <w:szCs w:val="20"/>
              </w:rPr>
              <w:t>第</w:t>
            </w:r>
            <w:r w:rsidRPr="00B81649">
              <w:rPr>
                <w:rFonts w:hAnsi="標楷體"/>
                <w:b/>
                <w:sz w:val="20"/>
                <w:szCs w:val="20"/>
              </w:rPr>
              <w:t>( 10 )</w:t>
            </w:r>
            <w:proofErr w:type="gramStart"/>
            <w:r w:rsidRPr="00B81649">
              <w:rPr>
                <w:rFonts w:hAnsi="標楷體" w:hint="eastAsia"/>
                <w:b/>
                <w:sz w:val="20"/>
                <w:szCs w:val="20"/>
              </w:rPr>
              <w:t>週</w:t>
            </w:r>
            <w:proofErr w:type="gramEnd"/>
          </w:p>
        </w:tc>
        <w:tc>
          <w:tcPr>
            <w:tcW w:w="281" w:type="pct"/>
            <w:tcBorders>
              <w:top w:val="single" w:sz="4" w:space="0" w:color="auto"/>
              <w:left w:val="single" w:sz="4" w:space="0" w:color="auto"/>
              <w:bottom w:val="single" w:sz="4" w:space="0" w:color="auto"/>
              <w:right w:val="single" w:sz="4" w:space="0" w:color="auto"/>
            </w:tcBorders>
            <w:textDirection w:val="tbRlV"/>
            <w:vAlign w:val="center"/>
            <w:hideMark/>
          </w:tcPr>
          <w:p w14:paraId="4316948B" w14:textId="77777777" w:rsidR="00BA519C" w:rsidRPr="00B81649" w:rsidRDefault="00BA519C" w:rsidP="00B81649">
            <w:pPr>
              <w:widowControl/>
              <w:rPr>
                <w:rFonts w:hAnsi="標楷體"/>
                <w:sz w:val="20"/>
                <w:szCs w:val="20"/>
              </w:rPr>
            </w:pPr>
            <w:r w:rsidRPr="00B81649">
              <w:rPr>
                <w:rFonts w:hAnsi="標楷體" w:hint="eastAsia"/>
                <w:sz w:val="20"/>
                <w:szCs w:val="20"/>
              </w:rPr>
              <w:t>我是顏色魔術師</w:t>
            </w:r>
          </w:p>
        </w:tc>
        <w:tc>
          <w:tcPr>
            <w:tcW w:w="58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44D81B2" w14:textId="77777777" w:rsidR="00BA519C" w:rsidRPr="00B81649" w:rsidRDefault="00BA519C" w:rsidP="00B81649">
            <w:pPr>
              <w:widowControl/>
              <w:rPr>
                <w:rFonts w:hAnsi="標楷體"/>
                <w:sz w:val="20"/>
                <w:szCs w:val="20"/>
              </w:rPr>
            </w:pPr>
            <w:r w:rsidRPr="00B81649">
              <w:rPr>
                <w:rFonts w:hAnsi="標楷體" w:hint="eastAsia"/>
                <w:sz w:val="20"/>
                <w:szCs w:val="20"/>
              </w:rPr>
              <w:t>生</w:t>
            </w:r>
            <w:r w:rsidRPr="00B81649">
              <w:rPr>
                <w:rFonts w:hAnsi="標楷體"/>
                <w:sz w:val="20"/>
                <w:szCs w:val="20"/>
              </w:rPr>
              <w:t>3-I-3</w:t>
            </w:r>
            <w:r w:rsidRPr="00B81649">
              <w:rPr>
                <w:rFonts w:hAnsi="標楷體" w:hint="eastAsia"/>
                <w:sz w:val="20"/>
                <w:szCs w:val="20"/>
              </w:rPr>
              <w:t>體會學習的樂趣和成就感，主動學習新的事物。</w:t>
            </w:r>
          </w:p>
          <w:p w14:paraId="3C756467" w14:textId="77777777" w:rsidR="00BA519C" w:rsidRPr="00B81649" w:rsidRDefault="00BA519C" w:rsidP="00B81649">
            <w:pPr>
              <w:widowControl/>
              <w:rPr>
                <w:rFonts w:hAnsi="標楷體"/>
                <w:sz w:val="20"/>
                <w:szCs w:val="20"/>
              </w:rPr>
            </w:pPr>
            <w:r w:rsidRPr="00B81649">
              <w:rPr>
                <w:rFonts w:hAnsi="標楷體" w:hint="eastAsia"/>
                <w:sz w:val="20"/>
                <w:szCs w:val="20"/>
              </w:rPr>
              <w:t>生</w:t>
            </w:r>
            <w:r w:rsidRPr="00B81649">
              <w:rPr>
                <w:rFonts w:hAnsi="標楷體"/>
                <w:sz w:val="20"/>
                <w:szCs w:val="20"/>
              </w:rPr>
              <w:t>7-I-2</w:t>
            </w:r>
            <w:r w:rsidRPr="00B81649">
              <w:rPr>
                <w:rFonts w:hAnsi="標楷體" w:hint="eastAsia"/>
                <w:sz w:val="20"/>
                <w:szCs w:val="20"/>
              </w:rPr>
              <w:t>傾聽他人的想法，並嘗試用各種方法理解他人所表達的意見。</w:t>
            </w:r>
          </w:p>
          <w:p w14:paraId="7E999BFB" w14:textId="77777777" w:rsidR="00BA519C" w:rsidRPr="00B81649" w:rsidRDefault="00BA519C" w:rsidP="00B81649">
            <w:pPr>
              <w:widowControl/>
              <w:rPr>
                <w:rFonts w:hAnsi="標楷體"/>
                <w:sz w:val="20"/>
                <w:szCs w:val="20"/>
              </w:rPr>
            </w:pPr>
            <w:r w:rsidRPr="00B81649">
              <w:rPr>
                <w:rFonts w:hAnsi="標楷體" w:hint="eastAsia"/>
                <w:sz w:val="20"/>
                <w:szCs w:val="20"/>
              </w:rPr>
              <w:t>生</w:t>
            </w:r>
            <w:r w:rsidRPr="00B81649">
              <w:rPr>
                <w:rFonts w:hAnsi="標楷體"/>
                <w:sz w:val="20"/>
                <w:szCs w:val="20"/>
              </w:rPr>
              <w:t xml:space="preserve">7-I-5 </w:t>
            </w:r>
            <w:r w:rsidRPr="00B81649">
              <w:rPr>
                <w:rFonts w:hAnsi="標楷體" w:hint="eastAsia"/>
                <w:sz w:val="20"/>
                <w:szCs w:val="20"/>
              </w:rPr>
              <w:t>透過一起工作的過程，感受合作的重要性。</w:t>
            </w:r>
          </w:p>
        </w:tc>
        <w:tc>
          <w:tcPr>
            <w:tcW w:w="23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601E0D8" w14:textId="77777777" w:rsidR="00BA519C" w:rsidRPr="00B81649" w:rsidRDefault="00BA519C" w:rsidP="00B81649">
            <w:pPr>
              <w:widowControl/>
              <w:rPr>
                <w:rFonts w:hAnsi="標楷體"/>
                <w:sz w:val="20"/>
                <w:szCs w:val="20"/>
              </w:rPr>
            </w:pPr>
            <w:r w:rsidRPr="00B81649">
              <w:rPr>
                <w:rFonts w:hAnsi="標楷體" w:hint="eastAsia"/>
                <w:sz w:val="20"/>
                <w:szCs w:val="20"/>
              </w:rPr>
              <w:t>紅橙黃綠藍靛紫</w:t>
            </w:r>
          </w:p>
        </w:tc>
        <w:tc>
          <w:tcPr>
            <w:tcW w:w="1530" w:type="pct"/>
            <w:tcBorders>
              <w:top w:val="single" w:sz="4" w:space="0" w:color="auto"/>
              <w:left w:val="single" w:sz="4" w:space="0" w:color="auto"/>
              <w:bottom w:val="single" w:sz="4" w:space="0" w:color="auto"/>
              <w:right w:val="single" w:sz="4" w:space="0" w:color="auto"/>
            </w:tcBorders>
            <w:hideMark/>
          </w:tcPr>
          <w:p w14:paraId="7F9DC358" w14:textId="0542E726" w:rsidR="00D36D14" w:rsidRDefault="00D93356">
            <w:pPr>
              <w:widowControl/>
              <w:numPr>
                <w:ilvl w:val="0"/>
                <w:numId w:val="71"/>
              </w:numPr>
              <w:rPr>
                <w:rFonts w:hAnsi="標楷體"/>
                <w:sz w:val="20"/>
                <w:szCs w:val="20"/>
              </w:rPr>
            </w:pPr>
            <w:r>
              <w:rPr>
                <w:rFonts w:hAnsi="標楷體" w:hint="eastAsia"/>
                <w:sz w:val="20"/>
                <w:szCs w:val="20"/>
              </w:rPr>
              <w:t>使</w:t>
            </w:r>
            <w:r w:rsidR="00D36D14">
              <w:rPr>
                <w:rFonts w:hAnsi="標楷體" w:hint="eastAsia"/>
                <w:sz w:val="20"/>
                <w:szCs w:val="20"/>
              </w:rPr>
              <w:t>學生</w:t>
            </w:r>
            <w:r w:rsidRPr="00B81649">
              <w:rPr>
                <w:rFonts w:hAnsi="標楷體" w:hint="eastAsia"/>
                <w:sz w:val="20"/>
                <w:szCs w:val="20"/>
              </w:rPr>
              <w:t>體會學習</w:t>
            </w:r>
            <w:r w:rsidRPr="00D93356">
              <w:rPr>
                <w:rFonts w:hAnsi="標楷體" w:hint="eastAsia"/>
                <w:sz w:val="20"/>
                <w:szCs w:val="20"/>
              </w:rPr>
              <w:t>紅橙黃綠藍靛紫</w:t>
            </w:r>
            <w:r w:rsidRPr="00B81649">
              <w:rPr>
                <w:rFonts w:hAnsi="標楷體" w:hint="eastAsia"/>
                <w:sz w:val="20"/>
                <w:szCs w:val="20"/>
              </w:rPr>
              <w:t>的樂趣和成就感，主動學習新的事物</w:t>
            </w:r>
            <w:r w:rsidR="00D36D14">
              <w:rPr>
                <w:rFonts w:hAnsi="標楷體" w:hint="eastAsia"/>
                <w:sz w:val="20"/>
                <w:szCs w:val="20"/>
              </w:rPr>
              <w:t>。</w:t>
            </w:r>
          </w:p>
          <w:p w14:paraId="2226DC15" w14:textId="77777777" w:rsidR="00D93356" w:rsidRDefault="00D93356">
            <w:pPr>
              <w:widowControl/>
              <w:numPr>
                <w:ilvl w:val="0"/>
                <w:numId w:val="71"/>
              </w:numPr>
              <w:rPr>
                <w:rFonts w:hAnsi="標楷體"/>
                <w:sz w:val="20"/>
                <w:szCs w:val="20"/>
              </w:rPr>
            </w:pPr>
            <w:r>
              <w:rPr>
                <w:rFonts w:hAnsi="標楷體" w:hint="eastAsia"/>
                <w:sz w:val="20"/>
                <w:szCs w:val="20"/>
              </w:rPr>
              <w:t>使學生能</w:t>
            </w:r>
            <w:r w:rsidRPr="00B81649">
              <w:rPr>
                <w:rFonts w:hAnsi="標楷體" w:hint="eastAsia"/>
                <w:sz w:val="20"/>
                <w:szCs w:val="20"/>
              </w:rPr>
              <w:t>傾聽他人</w:t>
            </w:r>
            <w:r>
              <w:rPr>
                <w:rFonts w:hAnsi="標楷體" w:hint="eastAsia"/>
                <w:sz w:val="20"/>
                <w:szCs w:val="20"/>
              </w:rPr>
              <w:t>對於</w:t>
            </w:r>
            <w:r w:rsidRPr="00D93356">
              <w:rPr>
                <w:rFonts w:hAnsi="標楷體" w:hint="eastAsia"/>
                <w:sz w:val="20"/>
                <w:szCs w:val="20"/>
              </w:rPr>
              <w:t>紅橙黃綠藍靛紫</w:t>
            </w:r>
            <w:r w:rsidRPr="00B81649">
              <w:rPr>
                <w:rFonts w:hAnsi="標楷體" w:hint="eastAsia"/>
                <w:sz w:val="20"/>
                <w:szCs w:val="20"/>
              </w:rPr>
              <w:t>的想法，並嘗試用各種方法理解他人所表達的意見。</w:t>
            </w:r>
          </w:p>
          <w:p w14:paraId="3A6CE1E6" w14:textId="5CC6C944" w:rsidR="00D36D14" w:rsidRPr="00D93356" w:rsidRDefault="00D93356">
            <w:pPr>
              <w:widowControl/>
              <w:numPr>
                <w:ilvl w:val="0"/>
                <w:numId w:val="71"/>
              </w:numPr>
              <w:rPr>
                <w:rFonts w:hAnsi="標楷體"/>
                <w:sz w:val="20"/>
                <w:szCs w:val="20"/>
              </w:rPr>
            </w:pPr>
            <w:r>
              <w:rPr>
                <w:rFonts w:hAnsi="標楷體" w:hint="eastAsia"/>
                <w:sz w:val="20"/>
                <w:szCs w:val="20"/>
              </w:rPr>
              <w:t>使學生</w:t>
            </w:r>
            <w:r w:rsidRPr="00D93356">
              <w:rPr>
                <w:rFonts w:hAnsi="標楷體" w:hint="eastAsia"/>
                <w:sz w:val="20"/>
                <w:szCs w:val="20"/>
              </w:rPr>
              <w:t>透過一起工作的過程，感受合作的重要性。</w:t>
            </w:r>
          </w:p>
        </w:tc>
        <w:tc>
          <w:tcPr>
            <w:tcW w:w="10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E23186E" w14:textId="77777777" w:rsidR="00BA519C" w:rsidRPr="00B81649" w:rsidRDefault="00BA519C">
            <w:pPr>
              <w:widowControl/>
              <w:numPr>
                <w:ilvl w:val="0"/>
                <w:numId w:val="72"/>
              </w:numPr>
              <w:rPr>
                <w:rFonts w:hAnsi="標楷體"/>
                <w:sz w:val="20"/>
                <w:szCs w:val="20"/>
              </w:rPr>
            </w:pPr>
            <w:r w:rsidRPr="00B81649">
              <w:rPr>
                <w:rFonts w:hAnsi="標楷體" w:hint="eastAsia"/>
                <w:b/>
                <w:bCs/>
                <w:sz w:val="20"/>
                <w:szCs w:val="20"/>
              </w:rPr>
              <w:t>顏色探索與認識</w:t>
            </w:r>
            <w:r w:rsidRPr="00B81649">
              <w:rPr>
                <w:rFonts w:hAnsi="標楷體" w:hint="eastAsia"/>
                <w:sz w:val="20"/>
                <w:szCs w:val="20"/>
              </w:rPr>
              <w:t>：透過繪本故事和互動遊戲，介紹紅、黃、藍三原色，讓學生了解不同顏色的名稱與特性，並鼓勵他們分享最喜歡的顏色。</w:t>
            </w:r>
          </w:p>
          <w:p w14:paraId="236D3909" w14:textId="77777777" w:rsidR="00BA519C" w:rsidRPr="00B81649" w:rsidRDefault="00BA519C">
            <w:pPr>
              <w:widowControl/>
              <w:numPr>
                <w:ilvl w:val="0"/>
                <w:numId w:val="72"/>
              </w:numPr>
              <w:rPr>
                <w:rFonts w:hAnsi="標楷體"/>
                <w:sz w:val="20"/>
                <w:szCs w:val="20"/>
              </w:rPr>
            </w:pPr>
            <w:r w:rsidRPr="00B81649">
              <w:rPr>
                <w:rFonts w:hAnsi="標楷體" w:hint="eastAsia"/>
                <w:b/>
                <w:bCs/>
                <w:sz w:val="20"/>
                <w:szCs w:val="20"/>
              </w:rPr>
              <w:t>顏色混合實驗</w:t>
            </w:r>
            <w:r w:rsidRPr="00B81649">
              <w:rPr>
                <w:rFonts w:hAnsi="標楷體" w:hint="eastAsia"/>
                <w:sz w:val="20"/>
                <w:szCs w:val="20"/>
              </w:rPr>
              <w:t>：利用水彩或色紙，讓學生親自動手混合顏色，體驗兩種顏色相加會產生新顏色，並鼓勵學生創作屬於自己的色彩組合。</w:t>
            </w:r>
          </w:p>
          <w:p w14:paraId="3031D886" w14:textId="77777777" w:rsidR="00BA519C" w:rsidRPr="00B81649" w:rsidRDefault="00BA519C">
            <w:pPr>
              <w:widowControl/>
              <w:numPr>
                <w:ilvl w:val="0"/>
                <w:numId w:val="72"/>
              </w:numPr>
              <w:rPr>
                <w:rFonts w:hAnsi="標楷體"/>
                <w:sz w:val="20"/>
                <w:szCs w:val="20"/>
              </w:rPr>
            </w:pPr>
            <w:r w:rsidRPr="00B81649">
              <w:rPr>
                <w:rFonts w:hAnsi="標楷體" w:hint="eastAsia"/>
                <w:b/>
                <w:bCs/>
                <w:sz w:val="20"/>
                <w:szCs w:val="20"/>
              </w:rPr>
              <w:t>顏色應用創作</w:t>
            </w:r>
            <w:r w:rsidRPr="00B81649">
              <w:rPr>
                <w:rFonts w:hAnsi="標楷體" w:hint="eastAsia"/>
                <w:sz w:val="20"/>
                <w:szCs w:val="20"/>
              </w:rPr>
              <w:t>：學生以自己眼中的顏色為主題，運用不同的顏色創作小組圖畫，並在課堂上進行分享，說明自己選擇顏色的原因和感受。</w:t>
            </w:r>
          </w:p>
        </w:tc>
        <w:tc>
          <w:tcPr>
            <w:tcW w:w="616" w:type="pct"/>
            <w:tcBorders>
              <w:top w:val="single" w:sz="4" w:space="0" w:color="auto"/>
              <w:left w:val="single" w:sz="4" w:space="0" w:color="auto"/>
              <w:bottom w:val="single" w:sz="4" w:space="0" w:color="auto"/>
              <w:right w:val="single" w:sz="4" w:space="0" w:color="auto"/>
            </w:tcBorders>
            <w:hideMark/>
          </w:tcPr>
          <w:p w14:paraId="034C66BF" w14:textId="77777777" w:rsidR="00BA519C" w:rsidRPr="00B81649" w:rsidRDefault="00BA519C" w:rsidP="00B81649">
            <w:pPr>
              <w:widowControl/>
              <w:rPr>
                <w:rFonts w:hAnsi="標楷體"/>
                <w:sz w:val="20"/>
                <w:szCs w:val="20"/>
              </w:rPr>
            </w:pPr>
            <w:r w:rsidRPr="00B81649">
              <w:rPr>
                <w:rFonts w:hAnsi="標楷體" w:hint="eastAsia"/>
                <w:sz w:val="20"/>
                <w:szCs w:val="20"/>
              </w:rPr>
              <w:t>繪本、圖畫紙、顏料</w:t>
            </w:r>
          </w:p>
        </w:tc>
        <w:tc>
          <w:tcPr>
            <w:tcW w:w="343" w:type="pct"/>
            <w:tcBorders>
              <w:top w:val="single" w:sz="4" w:space="0" w:color="auto"/>
              <w:left w:val="single" w:sz="4" w:space="0" w:color="auto"/>
              <w:bottom w:val="single" w:sz="4" w:space="0" w:color="auto"/>
              <w:right w:val="single" w:sz="4" w:space="0" w:color="auto"/>
            </w:tcBorders>
            <w:vAlign w:val="center"/>
            <w:hideMark/>
          </w:tcPr>
          <w:p w14:paraId="250E6D9A" w14:textId="77777777" w:rsidR="00BA519C" w:rsidRPr="00B81649" w:rsidRDefault="00BA519C" w:rsidP="00B81649">
            <w:pPr>
              <w:widowControl/>
              <w:rPr>
                <w:rFonts w:hAnsi="標楷體"/>
                <w:sz w:val="20"/>
                <w:szCs w:val="20"/>
              </w:rPr>
            </w:pPr>
            <w:r w:rsidRPr="00B81649">
              <w:rPr>
                <w:rFonts w:hAnsi="標楷體"/>
                <w:sz w:val="20"/>
                <w:szCs w:val="20"/>
              </w:rPr>
              <w:t>6</w:t>
            </w:r>
            <w:r w:rsidRPr="00B81649">
              <w:rPr>
                <w:rFonts w:hAnsi="標楷體" w:hint="eastAsia"/>
                <w:sz w:val="20"/>
                <w:szCs w:val="20"/>
              </w:rPr>
              <w:t>節</w:t>
            </w:r>
          </w:p>
        </w:tc>
      </w:tr>
      <w:tr w:rsidR="005B0301" w:rsidRPr="00B81649" w14:paraId="17F608A6" w14:textId="77777777" w:rsidTr="005B0301">
        <w:trPr>
          <w:cantSplit/>
          <w:trHeight w:val="289"/>
        </w:trPr>
        <w:tc>
          <w:tcPr>
            <w:tcW w:w="314" w:type="pct"/>
            <w:tcBorders>
              <w:top w:val="single" w:sz="4" w:space="0" w:color="auto"/>
              <w:left w:val="single" w:sz="4" w:space="0" w:color="auto"/>
              <w:bottom w:val="single" w:sz="4" w:space="0" w:color="auto"/>
              <w:right w:val="single" w:sz="4" w:space="0" w:color="auto"/>
            </w:tcBorders>
            <w:vAlign w:val="center"/>
            <w:hideMark/>
          </w:tcPr>
          <w:p w14:paraId="5C472BCF" w14:textId="77777777" w:rsidR="00BA519C" w:rsidRPr="00B81649" w:rsidRDefault="00BA519C" w:rsidP="00B81649">
            <w:pPr>
              <w:widowControl/>
              <w:rPr>
                <w:rFonts w:hAnsi="標楷體"/>
                <w:b/>
                <w:sz w:val="20"/>
                <w:szCs w:val="20"/>
              </w:rPr>
            </w:pPr>
            <w:r w:rsidRPr="00B81649">
              <w:rPr>
                <w:rFonts w:hAnsi="標楷體" w:hint="eastAsia"/>
                <w:b/>
                <w:sz w:val="20"/>
                <w:szCs w:val="20"/>
              </w:rPr>
              <w:lastRenderedPageBreak/>
              <w:t>第</w:t>
            </w:r>
            <w:r w:rsidRPr="00B81649">
              <w:rPr>
                <w:rFonts w:hAnsi="標楷體"/>
                <w:b/>
                <w:sz w:val="20"/>
                <w:szCs w:val="20"/>
              </w:rPr>
              <w:t>( 11 )</w:t>
            </w:r>
            <w:proofErr w:type="gramStart"/>
            <w:r w:rsidRPr="00B81649">
              <w:rPr>
                <w:rFonts w:hAnsi="標楷體" w:hint="eastAsia"/>
                <w:b/>
                <w:sz w:val="20"/>
                <w:szCs w:val="20"/>
              </w:rPr>
              <w:t>週</w:t>
            </w:r>
            <w:proofErr w:type="gramEnd"/>
          </w:p>
          <w:p w14:paraId="316882AF" w14:textId="77777777" w:rsidR="00BA519C" w:rsidRPr="00B81649" w:rsidRDefault="00BA519C" w:rsidP="00B81649">
            <w:pPr>
              <w:widowControl/>
              <w:rPr>
                <w:rFonts w:hAnsi="標楷體"/>
                <w:b/>
                <w:sz w:val="20"/>
                <w:szCs w:val="20"/>
              </w:rPr>
            </w:pPr>
            <w:r w:rsidRPr="00B81649">
              <w:rPr>
                <w:rFonts w:hAnsi="標楷體"/>
                <w:b/>
                <w:sz w:val="20"/>
                <w:szCs w:val="20"/>
              </w:rPr>
              <w:t>-</w:t>
            </w:r>
          </w:p>
          <w:p w14:paraId="116A4F4A" w14:textId="77777777" w:rsidR="00BA519C" w:rsidRPr="00B81649" w:rsidRDefault="00BA519C" w:rsidP="00B81649">
            <w:pPr>
              <w:widowControl/>
              <w:rPr>
                <w:rFonts w:hAnsi="標楷體"/>
                <w:b/>
                <w:sz w:val="20"/>
                <w:szCs w:val="20"/>
              </w:rPr>
            </w:pPr>
            <w:r w:rsidRPr="00B81649">
              <w:rPr>
                <w:rFonts w:hAnsi="標楷體" w:hint="eastAsia"/>
                <w:b/>
                <w:sz w:val="20"/>
                <w:szCs w:val="20"/>
              </w:rPr>
              <w:t>第</w:t>
            </w:r>
            <w:r w:rsidRPr="00B81649">
              <w:rPr>
                <w:rFonts w:hAnsi="標楷體"/>
                <w:b/>
                <w:sz w:val="20"/>
                <w:szCs w:val="20"/>
              </w:rPr>
              <w:t>( 14 )</w:t>
            </w:r>
            <w:proofErr w:type="gramStart"/>
            <w:r w:rsidRPr="00B81649">
              <w:rPr>
                <w:rFonts w:hAnsi="標楷體" w:hint="eastAsia"/>
                <w:b/>
                <w:sz w:val="20"/>
                <w:szCs w:val="20"/>
              </w:rPr>
              <w:t>週</w:t>
            </w:r>
            <w:proofErr w:type="gramEnd"/>
          </w:p>
        </w:tc>
        <w:tc>
          <w:tcPr>
            <w:tcW w:w="281" w:type="pct"/>
            <w:tcBorders>
              <w:top w:val="single" w:sz="4" w:space="0" w:color="auto"/>
              <w:left w:val="single" w:sz="4" w:space="0" w:color="auto"/>
              <w:bottom w:val="single" w:sz="4" w:space="0" w:color="auto"/>
              <w:right w:val="single" w:sz="4" w:space="0" w:color="auto"/>
            </w:tcBorders>
            <w:textDirection w:val="tbRlV"/>
            <w:vAlign w:val="center"/>
            <w:hideMark/>
          </w:tcPr>
          <w:p w14:paraId="367089F3" w14:textId="77777777" w:rsidR="00BA519C" w:rsidRPr="00B81649" w:rsidRDefault="00BA519C" w:rsidP="00B81649">
            <w:pPr>
              <w:widowControl/>
              <w:rPr>
                <w:rFonts w:hAnsi="標楷體"/>
                <w:sz w:val="20"/>
                <w:szCs w:val="20"/>
              </w:rPr>
            </w:pPr>
            <w:r w:rsidRPr="00B81649">
              <w:rPr>
                <w:rFonts w:hAnsi="標楷體" w:hint="eastAsia"/>
                <w:sz w:val="20"/>
                <w:szCs w:val="20"/>
              </w:rPr>
              <w:t>顏色對對碰</w:t>
            </w:r>
          </w:p>
        </w:tc>
        <w:tc>
          <w:tcPr>
            <w:tcW w:w="58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668EE5F" w14:textId="77777777" w:rsidR="00BA519C" w:rsidRPr="00B81649" w:rsidRDefault="00BA519C" w:rsidP="00B81649">
            <w:pPr>
              <w:widowControl/>
              <w:rPr>
                <w:rFonts w:hAnsi="標楷體"/>
                <w:sz w:val="20"/>
                <w:szCs w:val="20"/>
              </w:rPr>
            </w:pPr>
            <w:r w:rsidRPr="00B81649">
              <w:rPr>
                <w:rFonts w:hAnsi="標楷體" w:hint="eastAsia"/>
                <w:sz w:val="20"/>
                <w:szCs w:val="20"/>
              </w:rPr>
              <w:t>生</w:t>
            </w:r>
            <w:r w:rsidRPr="00B81649">
              <w:rPr>
                <w:rFonts w:hAnsi="標楷體"/>
                <w:sz w:val="20"/>
                <w:szCs w:val="20"/>
              </w:rPr>
              <w:t>3-I-1</w:t>
            </w:r>
            <w:r w:rsidRPr="00B81649">
              <w:rPr>
                <w:rFonts w:hAnsi="標楷體" w:hint="eastAsia"/>
                <w:sz w:val="20"/>
                <w:szCs w:val="20"/>
              </w:rPr>
              <w:t>願意參與各種學習活動，表現好奇與求知探究之心。</w:t>
            </w:r>
          </w:p>
          <w:p w14:paraId="528D63BD" w14:textId="77777777" w:rsidR="00BA519C" w:rsidRPr="00B81649" w:rsidRDefault="00BA519C" w:rsidP="00B81649">
            <w:pPr>
              <w:widowControl/>
              <w:rPr>
                <w:rFonts w:hAnsi="標楷體"/>
                <w:sz w:val="20"/>
                <w:szCs w:val="20"/>
              </w:rPr>
            </w:pPr>
            <w:r w:rsidRPr="00B81649">
              <w:rPr>
                <w:rFonts w:hAnsi="標楷體" w:hint="eastAsia"/>
                <w:sz w:val="20"/>
                <w:szCs w:val="20"/>
              </w:rPr>
              <w:t>生</w:t>
            </w:r>
            <w:r w:rsidRPr="00B81649">
              <w:rPr>
                <w:rFonts w:hAnsi="標楷體"/>
                <w:sz w:val="20"/>
                <w:szCs w:val="20"/>
              </w:rPr>
              <w:t>4-I-2</w:t>
            </w:r>
            <w:r w:rsidRPr="00B81649">
              <w:rPr>
                <w:rFonts w:hAnsi="標楷體" w:hint="eastAsia"/>
                <w:sz w:val="20"/>
                <w:szCs w:val="20"/>
              </w:rPr>
              <w:t>使用不同的表徵符號進行表現與分享，感受創作的樂趣。</w:t>
            </w:r>
          </w:p>
          <w:p w14:paraId="15383077" w14:textId="77777777" w:rsidR="00BA519C" w:rsidRPr="00B81649" w:rsidRDefault="00BA519C" w:rsidP="00B81649">
            <w:pPr>
              <w:widowControl/>
              <w:rPr>
                <w:rFonts w:hAnsi="標楷體"/>
                <w:sz w:val="20"/>
                <w:szCs w:val="20"/>
              </w:rPr>
            </w:pPr>
            <w:r w:rsidRPr="00B81649">
              <w:rPr>
                <w:rFonts w:hAnsi="標楷體" w:hint="eastAsia"/>
                <w:sz w:val="20"/>
                <w:szCs w:val="20"/>
              </w:rPr>
              <w:t>生</w:t>
            </w:r>
            <w:r w:rsidRPr="00B81649">
              <w:rPr>
                <w:rFonts w:hAnsi="標楷體"/>
                <w:sz w:val="20"/>
                <w:szCs w:val="20"/>
              </w:rPr>
              <w:t>7-I-1</w:t>
            </w:r>
            <w:r w:rsidRPr="00B81649">
              <w:rPr>
                <w:rFonts w:hAnsi="標楷體" w:hint="eastAsia"/>
                <w:sz w:val="20"/>
                <w:szCs w:val="20"/>
              </w:rPr>
              <w:t>以對方能理解的語彙或方式，表達對人、事、物的觀察與意見。</w:t>
            </w:r>
          </w:p>
          <w:p w14:paraId="27A800CD" w14:textId="77777777" w:rsidR="00BA519C" w:rsidRPr="00B81649" w:rsidRDefault="00BA519C" w:rsidP="00B81649">
            <w:pPr>
              <w:widowControl/>
              <w:rPr>
                <w:rFonts w:hAnsi="標楷體"/>
                <w:sz w:val="20"/>
                <w:szCs w:val="20"/>
              </w:rPr>
            </w:pPr>
            <w:r w:rsidRPr="00B81649">
              <w:rPr>
                <w:rFonts w:hAnsi="標楷體" w:hint="eastAsia"/>
                <w:sz w:val="20"/>
                <w:szCs w:val="20"/>
              </w:rPr>
              <w:t>健</w:t>
            </w:r>
            <w:r w:rsidRPr="00B81649">
              <w:rPr>
                <w:rFonts w:hAnsi="標楷體"/>
                <w:sz w:val="20"/>
                <w:szCs w:val="20"/>
              </w:rPr>
              <w:t>2c-</w:t>
            </w:r>
            <w:r w:rsidRPr="00B81649">
              <w:rPr>
                <w:rFonts w:hAnsi="標楷體" w:hint="eastAsia"/>
                <w:sz w:val="20"/>
                <w:szCs w:val="20"/>
              </w:rPr>
              <w:t>Ⅰ</w:t>
            </w:r>
            <w:r w:rsidRPr="00B81649">
              <w:rPr>
                <w:rFonts w:hAnsi="標楷體"/>
                <w:sz w:val="20"/>
                <w:szCs w:val="20"/>
              </w:rPr>
              <w:t xml:space="preserve">-1 </w:t>
            </w:r>
            <w:r w:rsidRPr="00B81649">
              <w:rPr>
                <w:rFonts w:hAnsi="標楷體" w:hint="eastAsia"/>
                <w:sz w:val="20"/>
                <w:szCs w:val="20"/>
              </w:rPr>
              <w:t>表現尊重的團體互動行為。</w:t>
            </w:r>
          </w:p>
          <w:p w14:paraId="73337B75" w14:textId="77777777" w:rsidR="00BA519C" w:rsidRPr="00B81649" w:rsidRDefault="00BA519C" w:rsidP="00B81649">
            <w:pPr>
              <w:widowControl/>
              <w:rPr>
                <w:rFonts w:hAnsi="標楷體"/>
                <w:sz w:val="20"/>
                <w:szCs w:val="20"/>
              </w:rPr>
            </w:pPr>
            <w:r w:rsidRPr="00B81649">
              <w:rPr>
                <w:rFonts w:hAnsi="標楷體" w:hint="eastAsia"/>
                <w:sz w:val="20"/>
                <w:szCs w:val="20"/>
              </w:rPr>
              <w:t>健</w:t>
            </w:r>
            <w:r w:rsidRPr="00B81649">
              <w:rPr>
                <w:rFonts w:hAnsi="標楷體"/>
                <w:sz w:val="20"/>
                <w:szCs w:val="20"/>
              </w:rPr>
              <w:t>2d-</w:t>
            </w:r>
            <w:r w:rsidRPr="00B81649">
              <w:rPr>
                <w:rFonts w:hAnsi="標楷體" w:hint="eastAsia"/>
                <w:sz w:val="20"/>
                <w:szCs w:val="20"/>
              </w:rPr>
              <w:t>Ⅰ</w:t>
            </w:r>
            <w:r w:rsidRPr="00B81649">
              <w:rPr>
                <w:rFonts w:hAnsi="標楷體"/>
                <w:sz w:val="20"/>
                <w:szCs w:val="20"/>
              </w:rPr>
              <w:t xml:space="preserve">-2 </w:t>
            </w:r>
            <w:r w:rsidRPr="00B81649">
              <w:rPr>
                <w:rFonts w:hAnsi="標楷體" w:hint="eastAsia"/>
                <w:sz w:val="20"/>
                <w:szCs w:val="20"/>
              </w:rPr>
              <w:t>接受並體驗多元性身體活動。</w:t>
            </w:r>
          </w:p>
        </w:tc>
        <w:tc>
          <w:tcPr>
            <w:tcW w:w="23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914202E" w14:textId="77777777" w:rsidR="00BA519C" w:rsidRPr="00B81649" w:rsidRDefault="00BA519C" w:rsidP="00B81649">
            <w:pPr>
              <w:widowControl/>
              <w:rPr>
                <w:rFonts w:hAnsi="標楷體"/>
                <w:sz w:val="20"/>
                <w:szCs w:val="20"/>
              </w:rPr>
            </w:pPr>
            <w:r w:rsidRPr="00B81649">
              <w:rPr>
                <w:rFonts w:hAnsi="標楷體" w:hint="eastAsia"/>
                <w:sz w:val="20"/>
                <w:szCs w:val="20"/>
              </w:rPr>
              <w:t>紅橙黃綠藍靛紫</w:t>
            </w:r>
          </w:p>
        </w:tc>
        <w:tc>
          <w:tcPr>
            <w:tcW w:w="1530" w:type="pct"/>
            <w:tcBorders>
              <w:top w:val="single" w:sz="4" w:space="0" w:color="auto"/>
              <w:left w:val="single" w:sz="4" w:space="0" w:color="auto"/>
              <w:bottom w:val="single" w:sz="4" w:space="0" w:color="auto"/>
              <w:right w:val="single" w:sz="4" w:space="0" w:color="auto"/>
            </w:tcBorders>
            <w:hideMark/>
          </w:tcPr>
          <w:p w14:paraId="30CB7C97" w14:textId="2D0DFCA0" w:rsidR="00D36D14" w:rsidRDefault="00D93356">
            <w:pPr>
              <w:widowControl/>
              <w:numPr>
                <w:ilvl w:val="0"/>
                <w:numId w:val="73"/>
              </w:numPr>
              <w:rPr>
                <w:rFonts w:hAnsi="標楷體"/>
                <w:sz w:val="20"/>
                <w:szCs w:val="20"/>
              </w:rPr>
            </w:pPr>
            <w:r>
              <w:rPr>
                <w:rFonts w:hAnsi="標楷體" w:hint="eastAsia"/>
                <w:sz w:val="20"/>
                <w:szCs w:val="20"/>
              </w:rPr>
              <w:t>使學生</w:t>
            </w:r>
            <w:r w:rsidRPr="00B81649">
              <w:rPr>
                <w:rFonts w:hAnsi="標楷體" w:hint="eastAsia"/>
                <w:sz w:val="20"/>
                <w:szCs w:val="20"/>
              </w:rPr>
              <w:t>願意參與各種學習活動，</w:t>
            </w:r>
            <w:r>
              <w:rPr>
                <w:rFonts w:hAnsi="標楷體" w:hint="eastAsia"/>
                <w:sz w:val="20"/>
                <w:szCs w:val="20"/>
              </w:rPr>
              <w:t>對於</w:t>
            </w:r>
            <w:r w:rsidRPr="00B81649">
              <w:rPr>
                <w:rFonts w:hAnsi="標楷體" w:hint="eastAsia"/>
                <w:sz w:val="20"/>
                <w:szCs w:val="20"/>
              </w:rPr>
              <w:t>紅橙黃綠藍靛紫表現好奇與求知探究之心</w:t>
            </w:r>
            <w:r w:rsidR="00D36D14">
              <w:rPr>
                <w:rFonts w:hAnsi="標楷體" w:hint="eastAsia"/>
                <w:sz w:val="20"/>
                <w:szCs w:val="20"/>
              </w:rPr>
              <w:t>。</w:t>
            </w:r>
          </w:p>
          <w:p w14:paraId="2CB2BE54" w14:textId="7E0BA076" w:rsidR="00D93356" w:rsidRDefault="00D93356">
            <w:pPr>
              <w:widowControl/>
              <w:numPr>
                <w:ilvl w:val="0"/>
                <w:numId w:val="73"/>
              </w:numPr>
              <w:rPr>
                <w:rFonts w:hAnsi="標楷體"/>
                <w:sz w:val="20"/>
                <w:szCs w:val="20"/>
              </w:rPr>
            </w:pPr>
            <w:r>
              <w:rPr>
                <w:rFonts w:hAnsi="標楷體" w:hint="eastAsia"/>
                <w:sz w:val="20"/>
                <w:szCs w:val="20"/>
              </w:rPr>
              <w:t>使學生學習</w:t>
            </w:r>
            <w:r w:rsidRPr="00B81649">
              <w:rPr>
                <w:rFonts w:hAnsi="標楷體" w:hint="eastAsia"/>
                <w:sz w:val="20"/>
                <w:szCs w:val="20"/>
              </w:rPr>
              <w:t>使用不同的表徵符號</w:t>
            </w:r>
            <w:r>
              <w:rPr>
                <w:rFonts w:hAnsi="標楷體" w:hint="eastAsia"/>
                <w:sz w:val="20"/>
                <w:szCs w:val="20"/>
              </w:rPr>
              <w:t>或是顏色</w:t>
            </w:r>
            <w:r w:rsidRPr="00B81649">
              <w:rPr>
                <w:rFonts w:hAnsi="標楷體" w:hint="eastAsia"/>
                <w:sz w:val="20"/>
                <w:szCs w:val="20"/>
              </w:rPr>
              <w:t>進行表現與分享，感受創作的樂趣。</w:t>
            </w:r>
          </w:p>
          <w:p w14:paraId="1F2D3EDA" w14:textId="390FB1FF" w:rsidR="00D93356" w:rsidRDefault="00D93356">
            <w:pPr>
              <w:widowControl/>
              <w:numPr>
                <w:ilvl w:val="0"/>
                <w:numId w:val="73"/>
              </w:numPr>
              <w:rPr>
                <w:rFonts w:hAnsi="標楷體"/>
                <w:sz w:val="20"/>
                <w:szCs w:val="20"/>
              </w:rPr>
            </w:pPr>
            <w:r>
              <w:rPr>
                <w:rFonts w:hAnsi="標楷體" w:hint="eastAsia"/>
                <w:sz w:val="20"/>
                <w:szCs w:val="20"/>
              </w:rPr>
              <w:t>引導學生</w:t>
            </w:r>
            <w:r w:rsidRPr="00B81649">
              <w:rPr>
                <w:rFonts w:hAnsi="標楷體" w:hint="eastAsia"/>
                <w:sz w:val="20"/>
                <w:szCs w:val="20"/>
              </w:rPr>
              <w:t>以對方能理解的語彙或方式，表達對人、事、物的觀察與意見。</w:t>
            </w:r>
          </w:p>
          <w:p w14:paraId="122FAB46" w14:textId="5DADD57E" w:rsidR="00D36D14" w:rsidRDefault="00D93356">
            <w:pPr>
              <w:widowControl/>
              <w:numPr>
                <w:ilvl w:val="0"/>
                <w:numId w:val="73"/>
              </w:numPr>
              <w:rPr>
                <w:rFonts w:hAnsi="標楷體"/>
                <w:sz w:val="20"/>
                <w:szCs w:val="20"/>
              </w:rPr>
            </w:pPr>
            <w:r>
              <w:rPr>
                <w:rFonts w:hAnsi="標楷體" w:hint="eastAsia"/>
                <w:sz w:val="20"/>
                <w:szCs w:val="20"/>
              </w:rPr>
              <w:t>使學生能學習</w:t>
            </w:r>
            <w:r w:rsidRPr="00B81649">
              <w:rPr>
                <w:rFonts w:hAnsi="標楷體" w:hint="eastAsia"/>
                <w:sz w:val="20"/>
                <w:szCs w:val="20"/>
              </w:rPr>
              <w:t>表現尊重的團體互動行為。</w:t>
            </w:r>
          </w:p>
          <w:p w14:paraId="79353A51" w14:textId="76F17D71" w:rsidR="00D36D14" w:rsidRPr="00B81649" w:rsidRDefault="00020823">
            <w:pPr>
              <w:widowControl/>
              <w:numPr>
                <w:ilvl w:val="0"/>
                <w:numId w:val="73"/>
              </w:numPr>
              <w:rPr>
                <w:rFonts w:hAnsi="標楷體"/>
                <w:sz w:val="20"/>
                <w:szCs w:val="20"/>
              </w:rPr>
            </w:pPr>
            <w:r>
              <w:rPr>
                <w:rFonts w:hAnsi="標楷體" w:hint="eastAsia"/>
                <w:sz w:val="20"/>
                <w:szCs w:val="20"/>
              </w:rPr>
              <w:t>培養學生</w:t>
            </w:r>
            <w:r w:rsidRPr="00B81649">
              <w:rPr>
                <w:rFonts w:hAnsi="標楷體" w:hint="eastAsia"/>
                <w:sz w:val="20"/>
                <w:szCs w:val="20"/>
              </w:rPr>
              <w:t>接受並體驗多元性身體活動。</w:t>
            </w:r>
          </w:p>
        </w:tc>
        <w:tc>
          <w:tcPr>
            <w:tcW w:w="10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A0B1B55" w14:textId="77777777" w:rsidR="00BA519C" w:rsidRPr="00B81649" w:rsidRDefault="00BA519C" w:rsidP="00B81649">
            <w:pPr>
              <w:widowControl/>
              <w:rPr>
                <w:rFonts w:hAnsi="標楷體"/>
                <w:sz w:val="20"/>
                <w:szCs w:val="20"/>
              </w:rPr>
            </w:pPr>
            <w:r w:rsidRPr="00B81649">
              <w:rPr>
                <w:rFonts w:hAnsi="標楷體" w:hint="eastAsia"/>
                <w:sz w:val="20"/>
                <w:szCs w:val="20"/>
              </w:rPr>
              <w:t>結合生活課程第三單元「</w:t>
            </w:r>
            <w:proofErr w:type="gramStart"/>
            <w:r w:rsidRPr="00B81649">
              <w:rPr>
                <w:rFonts w:hAnsi="標楷體" w:hint="eastAsia"/>
                <w:sz w:val="20"/>
                <w:szCs w:val="20"/>
              </w:rPr>
              <w:t>一</w:t>
            </w:r>
            <w:proofErr w:type="gramEnd"/>
            <w:r w:rsidRPr="00B81649">
              <w:rPr>
                <w:rFonts w:hAnsi="標楷體" w:hint="eastAsia"/>
                <w:sz w:val="20"/>
                <w:szCs w:val="20"/>
              </w:rPr>
              <w:t>起來玩吧」及體育課程第七單元「大球小球真好玩」</w:t>
            </w:r>
          </w:p>
          <w:p w14:paraId="6724408D" w14:textId="77777777" w:rsidR="00BA519C" w:rsidRPr="00B81649" w:rsidRDefault="00BA519C">
            <w:pPr>
              <w:widowControl/>
              <w:numPr>
                <w:ilvl w:val="0"/>
                <w:numId w:val="74"/>
              </w:numPr>
              <w:rPr>
                <w:rFonts w:hAnsi="標楷體"/>
                <w:sz w:val="20"/>
                <w:szCs w:val="20"/>
              </w:rPr>
            </w:pPr>
            <w:r w:rsidRPr="00B81649">
              <w:rPr>
                <w:rFonts w:hAnsi="標楷體" w:hint="eastAsia"/>
                <w:b/>
                <w:bCs/>
                <w:sz w:val="20"/>
                <w:szCs w:val="20"/>
              </w:rPr>
              <w:t>顏色球介紹：</w:t>
            </w:r>
            <w:r w:rsidRPr="00B81649">
              <w:rPr>
                <w:rFonts w:hAnsi="標楷體" w:hint="eastAsia"/>
                <w:sz w:val="20"/>
                <w:szCs w:val="20"/>
              </w:rPr>
              <w:t>首先，教師介紹基本顏色，如紅、黃、藍、綠、橙、紫等，讓學生複習每種顏色。接著，教師發給學生每人一顆顏色球，球上只顯示一種顏色，並請他們拿在手上。</w:t>
            </w:r>
          </w:p>
          <w:p w14:paraId="74CD55A9" w14:textId="77777777" w:rsidR="00BA519C" w:rsidRPr="00B81649" w:rsidRDefault="00BA519C">
            <w:pPr>
              <w:widowControl/>
              <w:numPr>
                <w:ilvl w:val="0"/>
                <w:numId w:val="74"/>
              </w:numPr>
              <w:rPr>
                <w:rFonts w:hAnsi="標楷體"/>
                <w:sz w:val="20"/>
                <w:szCs w:val="20"/>
              </w:rPr>
            </w:pPr>
            <w:r w:rsidRPr="00B81649">
              <w:rPr>
                <w:rFonts w:hAnsi="標楷體" w:hint="eastAsia"/>
                <w:b/>
                <w:bCs/>
                <w:sz w:val="20"/>
                <w:szCs w:val="20"/>
              </w:rPr>
              <w:t>配對遊戲規則解說：</w:t>
            </w:r>
            <w:r w:rsidRPr="00B81649">
              <w:rPr>
                <w:rFonts w:hAnsi="標楷體" w:hint="eastAsia"/>
                <w:sz w:val="20"/>
                <w:szCs w:val="20"/>
              </w:rPr>
              <w:t>教師解釋遊戲規則，讓學生在教室內自由走動，找到與自己顏色球相同的同學，並與他們組成一對或一組。這個活動可以設計成計時挑戰，看哪組學生最先完成配對。</w:t>
            </w:r>
          </w:p>
          <w:p w14:paraId="045C1894" w14:textId="77777777" w:rsidR="00BA519C" w:rsidRPr="00B81649" w:rsidRDefault="00BA519C">
            <w:pPr>
              <w:widowControl/>
              <w:numPr>
                <w:ilvl w:val="0"/>
                <w:numId w:val="74"/>
              </w:numPr>
              <w:rPr>
                <w:rFonts w:hAnsi="標楷體"/>
                <w:sz w:val="20"/>
                <w:szCs w:val="20"/>
              </w:rPr>
            </w:pPr>
            <w:r w:rsidRPr="00B81649">
              <w:rPr>
                <w:rFonts w:hAnsi="標楷體" w:hint="eastAsia"/>
                <w:b/>
                <w:bCs/>
                <w:sz w:val="20"/>
                <w:szCs w:val="20"/>
              </w:rPr>
              <w:t>顏色配對挑戰活動：</w:t>
            </w:r>
            <w:r w:rsidRPr="00B81649">
              <w:rPr>
                <w:rFonts w:hAnsi="標楷體" w:hint="eastAsia"/>
                <w:sz w:val="20"/>
                <w:szCs w:val="20"/>
              </w:rPr>
              <w:t>教師說明改變遊戲規則，請學生以「顏色調配」的原理，將原色及配對的</w:t>
            </w:r>
            <w:proofErr w:type="gramStart"/>
            <w:r w:rsidRPr="00B81649">
              <w:rPr>
                <w:rFonts w:hAnsi="標楷體" w:hint="eastAsia"/>
                <w:sz w:val="20"/>
                <w:szCs w:val="20"/>
              </w:rPr>
              <w:t>顏色球湊在</w:t>
            </w:r>
            <w:proofErr w:type="gramEnd"/>
            <w:r w:rsidRPr="00B81649">
              <w:rPr>
                <w:rFonts w:hAnsi="標楷體" w:hint="eastAsia"/>
                <w:sz w:val="20"/>
                <w:szCs w:val="20"/>
              </w:rPr>
              <w:t>一組，這個活動可以設計成計時挑戰，看哪組學生最先完成配對，加深學生對顏色的理解和應用。</w:t>
            </w:r>
          </w:p>
        </w:tc>
        <w:tc>
          <w:tcPr>
            <w:tcW w:w="616" w:type="pct"/>
            <w:tcBorders>
              <w:top w:val="single" w:sz="4" w:space="0" w:color="auto"/>
              <w:left w:val="single" w:sz="4" w:space="0" w:color="auto"/>
              <w:bottom w:val="single" w:sz="4" w:space="0" w:color="auto"/>
              <w:right w:val="single" w:sz="4" w:space="0" w:color="auto"/>
            </w:tcBorders>
            <w:hideMark/>
          </w:tcPr>
          <w:p w14:paraId="5C2793B2" w14:textId="77777777" w:rsidR="00BA519C" w:rsidRPr="00B81649" w:rsidRDefault="00BA519C" w:rsidP="00B81649">
            <w:pPr>
              <w:widowControl/>
              <w:rPr>
                <w:rFonts w:hAnsi="標楷體"/>
                <w:sz w:val="20"/>
                <w:szCs w:val="20"/>
              </w:rPr>
            </w:pPr>
            <w:r w:rsidRPr="00B81649">
              <w:rPr>
                <w:rFonts w:hAnsi="標楷體" w:hint="eastAsia"/>
                <w:sz w:val="20"/>
                <w:szCs w:val="20"/>
              </w:rPr>
              <w:t>顏色球</w:t>
            </w:r>
          </w:p>
        </w:tc>
        <w:tc>
          <w:tcPr>
            <w:tcW w:w="343" w:type="pct"/>
            <w:tcBorders>
              <w:top w:val="single" w:sz="4" w:space="0" w:color="auto"/>
              <w:left w:val="single" w:sz="4" w:space="0" w:color="auto"/>
              <w:bottom w:val="single" w:sz="4" w:space="0" w:color="auto"/>
              <w:right w:val="single" w:sz="4" w:space="0" w:color="auto"/>
            </w:tcBorders>
            <w:vAlign w:val="center"/>
            <w:hideMark/>
          </w:tcPr>
          <w:p w14:paraId="7559FAC3" w14:textId="77777777" w:rsidR="00BA519C" w:rsidRPr="00B81649" w:rsidRDefault="00BA519C" w:rsidP="00B81649">
            <w:pPr>
              <w:widowControl/>
              <w:rPr>
                <w:rFonts w:hAnsi="標楷體"/>
                <w:sz w:val="20"/>
                <w:szCs w:val="20"/>
              </w:rPr>
            </w:pPr>
            <w:r w:rsidRPr="00B81649">
              <w:rPr>
                <w:rFonts w:hAnsi="標楷體"/>
                <w:sz w:val="20"/>
                <w:szCs w:val="20"/>
              </w:rPr>
              <w:t>4</w:t>
            </w:r>
            <w:r w:rsidRPr="00B81649">
              <w:rPr>
                <w:rFonts w:hAnsi="標楷體" w:hint="eastAsia"/>
                <w:sz w:val="20"/>
                <w:szCs w:val="20"/>
              </w:rPr>
              <w:t>節</w:t>
            </w:r>
          </w:p>
        </w:tc>
      </w:tr>
      <w:tr w:rsidR="005B0301" w:rsidRPr="00B81649" w14:paraId="660B9C2F" w14:textId="77777777" w:rsidTr="005B0301">
        <w:trPr>
          <w:cantSplit/>
          <w:trHeight w:val="289"/>
        </w:trPr>
        <w:tc>
          <w:tcPr>
            <w:tcW w:w="314" w:type="pct"/>
            <w:tcBorders>
              <w:top w:val="single" w:sz="4" w:space="0" w:color="auto"/>
              <w:left w:val="single" w:sz="4" w:space="0" w:color="auto"/>
              <w:bottom w:val="single" w:sz="4" w:space="0" w:color="auto"/>
              <w:right w:val="single" w:sz="4" w:space="0" w:color="auto"/>
            </w:tcBorders>
            <w:vAlign w:val="center"/>
            <w:hideMark/>
          </w:tcPr>
          <w:p w14:paraId="54B67AE1" w14:textId="77777777" w:rsidR="00BA519C" w:rsidRPr="00B81649" w:rsidRDefault="00BA519C" w:rsidP="00B81649">
            <w:pPr>
              <w:widowControl/>
              <w:rPr>
                <w:rFonts w:hAnsi="標楷體"/>
                <w:b/>
                <w:sz w:val="20"/>
                <w:szCs w:val="20"/>
              </w:rPr>
            </w:pPr>
            <w:r w:rsidRPr="00B81649">
              <w:rPr>
                <w:rFonts w:hAnsi="標楷體"/>
                <w:b/>
                <w:sz w:val="20"/>
                <w:szCs w:val="20"/>
              </w:rPr>
              <w:lastRenderedPageBreak/>
              <w:t>( 15 )</w:t>
            </w:r>
            <w:proofErr w:type="gramStart"/>
            <w:r w:rsidRPr="00B81649">
              <w:rPr>
                <w:rFonts w:hAnsi="標楷體" w:hint="eastAsia"/>
                <w:b/>
                <w:sz w:val="20"/>
                <w:szCs w:val="20"/>
              </w:rPr>
              <w:t>週</w:t>
            </w:r>
            <w:proofErr w:type="gramEnd"/>
          </w:p>
          <w:p w14:paraId="7794FAE0" w14:textId="77777777" w:rsidR="00BA519C" w:rsidRPr="00B81649" w:rsidRDefault="00BA519C" w:rsidP="00B81649">
            <w:pPr>
              <w:widowControl/>
              <w:rPr>
                <w:rFonts w:hAnsi="標楷體"/>
                <w:b/>
                <w:sz w:val="20"/>
                <w:szCs w:val="20"/>
              </w:rPr>
            </w:pPr>
            <w:r w:rsidRPr="00B81649">
              <w:rPr>
                <w:rFonts w:hAnsi="標楷體"/>
                <w:b/>
                <w:sz w:val="20"/>
                <w:szCs w:val="20"/>
              </w:rPr>
              <w:t>-</w:t>
            </w:r>
          </w:p>
          <w:p w14:paraId="29696E38" w14:textId="77777777" w:rsidR="00BA519C" w:rsidRPr="00B81649" w:rsidRDefault="00BA519C" w:rsidP="00B81649">
            <w:pPr>
              <w:widowControl/>
              <w:rPr>
                <w:rFonts w:hAnsi="標楷體"/>
                <w:b/>
                <w:sz w:val="20"/>
                <w:szCs w:val="20"/>
              </w:rPr>
            </w:pPr>
            <w:r w:rsidRPr="00B81649">
              <w:rPr>
                <w:rFonts w:hAnsi="標楷體" w:hint="eastAsia"/>
                <w:b/>
                <w:sz w:val="20"/>
                <w:szCs w:val="20"/>
              </w:rPr>
              <w:t>第</w:t>
            </w:r>
            <w:r w:rsidRPr="00B81649">
              <w:rPr>
                <w:rFonts w:hAnsi="標楷體"/>
                <w:b/>
                <w:sz w:val="20"/>
                <w:szCs w:val="20"/>
              </w:rPr>
              <w:t>( 18 )</w:t>
            </w:r>
            <w:proofErr w:type="gramStart"/>
            <w:r w:rsidRPr="00B81649">
              <w:rPr>
                <w:rFonts w:hAnsi="標楷體" w:hint="eastAsia"/>
                <w:b/>
                <w:sz w:val="20"/>
                <w:szCs w:val="20"/>
              </w:rPr>
              <w:t>週</w:t>
            </w:r>
            <w:proofErr w:type="gramEnd"/>
          </w:p>
        </w:tc>
        <w:tc>
          <w:tcPr>
            <w:tcW w:w="281" w:type="pct"/>
            <w:tcBorders>
              <w:top w:val="single" w:sz="4" w:space="0" w:color="auto"/>
              <w:left w:val="single" w:sz="4" w:space="0" w:color="auto"/>
              <w:bottom w:val="single" w:sz="4" w:space="0" w:color="auto"/>
              <w:right w:val="single" w:sz="4" w:space="0" w:color="auto"/>
            </w:tcBorders>
            <w:textDirection w:val="tbRlV"/>
            <w:vAlign w:val="center"/>
            <w:hideMark/>
          </w:tcPr>
          <w:p w14:paraId="4CB62426" w14:textId="77777777" w:rsidR="00BA519C" w:rsidRPr="00B81649" w:rsidRDefault="00BA519C" w:rsidP="00B81649">
            <w:pPr>
              <w:widowControl/>
              <w:rPr>
                <w:rFonts w:hAnsi="標楷體"/>
                <w:sz w:val="20"/>
                <w:szCs w:val="20"/>
              </w:rPr>
            </w:pPr>
            <w:proofErr w:type="gramStart"/>
            <w:r w:rsidRPr="00B81649">
              <w:rPr>
                <w:rFonts w:hAnsi="標楷體" w:hint="eastAsia"/>
                <w:sz w:val="20"/>
                <w:szCs w:val="20"/>
              </w:rPr>
              <w:t>肢韻流彩</w:t>
            </w:r>
            <w:proofErr w:type="gramEnd"/>
          </w:p>
        </w:tc>
        <w:tc>
          <w:tcPr>
            <w:tcW w:w="58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959C6D" w14:textId="77777777" w:rsidR="00BA519C" w:rsidRPr="00B81649" w:rsidRDefault="00BA519C" w:rsidP="00B81649">
            <w:pPr>
              <w:widowControl/>
              <w:rPr>
                <w:rFonts w:hAnsi="標楷體"/>
                <w:sz w:val="20"/>
                <w:szCs w:val="20"/>
              </w:rPr>
            </w:pPr>
            <w:r w:rsidRPr="00B81649">
              <w:rPr>
                <w:rFonts w:hAnsi="標楷體" w:hint="eastAsia"/>
                <w:sz w:val="20"/>
                <w:szCs w:val="20"/>
              </w:rPr>
              <w:t>生</w:t>
            </w:r>
            <w:r w:rsidRPr="00B81649">
              <w:rPr>
                <w:rFonts w:hAnsi="標楷體"/>
                <w:sz w:val="20"/>
                <w:szCs w:val="20"/>
              </w:rPr>
              <w:t>3-I-3</w:t>
            </w:r>
            <w:r w:rsidRPr="00B81649">
              <w:rPr>
                <w:rFonts w:hAnsi="標楷體" w:hint="eastAsia"/>
                <w:sz w:val="20"/>
                <w:szCs w:val="20"/>
              </w:rPr>
              <w:t>體會學習的樂趣和成就感，主動學習新的事物。</w:t>
            </w:r>
          </w:p>
          <w:p w14:paraId="409EB42D" w14:textId="77777777" w:rsidR="00BA519C" w:rsidRPr="00B81649" w:rsidRDefault="00BA519C" w:rsidP="00B81649">
            <w:pPr>
              <w:widowControl/>
              <w:rPr>
                <w:rFonts w:hAnsi="標楷體"/>
                <w:sz w:val="20"/>
                <w:szCs w:val="20"/>
              </w:rPr>
            </w:pPr>
            <w:r w:rsidRPr="00B81649">
              <w:rPr>
                <w:rFonts w:hAnsi="標楷體" w:hint="eastAsia"/>
                <w:sz w:val="20"/>
                <w:szCs w:val="20"/>
              </w:rPr>
              <w:t>生</w:t>
            </w:r>
            <w:r w:rsidRPr="00B81649">
              <w:rPr>
                <w:rFonts w:hAnsi="標楷體"/>
                <w:sz w:val="20"/>
                <w:szCs w:val="20"/>
              </w:rPr>
              <w:t xml:space="preserve">7-I-5 </w:t>
            </w:r>
            <w:r w:rsidRPr="00B81649">
              <w:rPr>
                <w:rFonts w:hAnsi="標楷體" w:hint="eastAsia"/>
                <w:sz w:val="20"/>
                <w:szCs w:val="20"/>
              </w:rPr>
              <w:t>透過一起工作的過程，感受合作的重要性。</w:t>
            </w:r>
          </w:p>
          <w:p w14:paraId="2372ED21" w14:textId="77777777" w:rsidR="00BA519C" w:rsidRPr="00B81649" w:rsidRDefault="00BA519C" w:rsidP="00B81649">
            <w:pPr>
              <w:widowControl/>
              <w:rPr>
                <w:rFonts w:hAnsi="標楷體"/>
                <w:sz w:val="20"/>
                <w:szCs w:val="20"/>
              </w:rPr>
            </w:pPr>
            <w:r w:rsidRPr="00B81649">
              <w:rPr>
                <w:rFonts w:hAnsi="標楷體" w:hint="eastAsia"/>
                <w:sz w:val="20"/>
                <w:szCs w:val="20"/>
              </w:rPr>
              <w:t>健</w:t>
            </w:r>
            <w:r w:rsidRPr="00B81649">
              <w:rPr>
                <w:rFonts w:hAnsi="標楷體"/>
                <w:sz w:val="20"/>
                <w:szCs w:val="20"/>
              </w:rPr>
              <w:t>2c-</w:t>
            </w:r>
            <w:r w:rsidRPr="00B81649">
              <w:rPr>
                <w:rFonts w:hAnsi="標楷體" w:hint="eastAsia"/>
                <w:sz w:val="20"/>
                <w:szCs w:val="20"/>
              </w:rPr>
              <w:t>Ⅰ</w:t>
            </w:r>
            <w:r w:rsidRPr="00B81649">
              <w:rPr>
                <w:rFonts w:hAnsi="標楷體"/>
                <w:sz w:val="20"/>
                <w:szCs w:val="20"/>
              </w:rPr>
              <w:t xml:space="preserve">-1 </w:t>
            </w:r>
            <w:r w:rsidRPr="00B81649">
              <w:rPr>
                <w:rFonts w:hAnsi="標楷體" w:hint="eastAsia"/>
                <w:sz w:val="20"/>
                <w:szCs w:val="20"/>
              </w:rPr>
              <w:t>表現尊重的團體互動行為。</w:t>
            </w:r>
          </w:p>
          <w:p w14:paraId="0AFFE01C" w14:textId="77777777" w:rsidR="00BA519C" w:rsidRPr="00B81649" w:rsidRDefault="00BA519C" w:rsidP="00B81649">
            <w:pPr>
              <w:widowControl/>
              <w:rPr>
                <w:rFonts w:hAnsi="標楷體"/>
                <w:sz w:val="20"/>
                <w:szCs w:val="20"/>
              </w:rPr>
            </w:pPr>
            <w:r w:rsidRPr="00B81649">
              <w:rPr>
                <w:rFonts w:hAnsi="標楷體" w:hint="eastAsia"/>
                <w:sz w:val="20"/>
                <w:szCs w:val="20"/>
              </w:rPr>
              <w:t>健</w:t>
            </w:r>
            <w:r w:rsidRPr="00B81649">
              <w:rPr>
                <w:rFonts w:hAnsi="標楷體"/>
                <w:sz w:val="20"/>
                <w:szCs w:val="20"/>
              </w:rPr>
              <w:t>2d-</w:t>
            </w:r>
            <w:r w:rsidRPr="00B81649">
              <w:rPr>
                <w:rFonts w:hAnsi="標楷體" w:hint="eastAsia"/>
                <w:sz w:val="20"/>
                <w:szCs w:val="20"/>
              </w:rPr>
              <w:t>Ⅰ</w:t>
            </w:r>
            <w:r w:rsidRPr="00B81649">
              <w:rPr>
                <w:rFonts w:hAnsi="標楷體"/>
                <w:sz w:val="20"/>
                <w:szCs w:val="20"/>
              </w:rPr>
              <w:t xml:space="preserve">-2 </w:t>
            </w:r>
            <w:r w:rsidRPr="00B81649">
              <w:rPr>
                <w:rFonts w:hAnsi="標楷體" w:hint="eastAsia"/>
                <w:sz w:val="20"/>
                <w:szCs w:val="20"/>
              </w:rPr>
              <w:t>接受並體驗多元性身體活動。</w:t>
            </w:r>
          </w:p>
        </w:tc>
        <w:tc>
          <w:tcPr>
            <w:tcW w:w="23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4552D7" w14:textId="77777777" w:rsidR="00BA519C" w:rsidRPr="00B81649" w:rsidRDefault="00BA519C" w:rsidP="00B81649">
            <w:pPr>
              <w:widowControl/>
              <w:rPr>
                <w:rFonts w:hAnsi="標楷體"/>
                <w:sz w:val="20"/>
                <w:szCs w:val="20"/>
              </w:rPr>
            </w:pPr>
            <w:r w:rsidRPr="00B81649">
              <w:rPr>
                <w:rFonts w:hAnsi="標楷體" w:hint="eastAsia"/>
                <w:sz w:val="20"/>
                <w:szCs w:val="20"/>
              </w:rPr>
              <w:t>紅橙黃綠藍靛紫</w:t>
            </w:r>
          </w:p>
        </w:tc>
        <w:tc>
          <w:tcPr>
            <w:tcW w:w="1530" w:type="pct"/>
            <w:tcBorders>
              <w:top w:val="single" w:sz="4" w:space="0" w:color="auto"/>
              <w:left w:val="single" w:sz="4" w:space="0" w:color="auto"/>
              <w:bottom w:val="single" w:sz="4" w:space="0" w:color="auto"/>
              <w:right w:val="single" w:sz="4" w:space="0" w:color="auto"/>
            </w:tcBorders>
            <w:hideMark/>
          </w:tcPr>
          <w:p w14:paraId="033C062B" w14:textId="002DC59E" w:rsidR="00BA519C" w:rsidRPr="002B18A6" w:rsidRDefault="002F1EDE">
            <w:pPr>
              <w:widowControl/>
              <w:numPr>
                <w:ilvl w:val="0"/>
                <w:numId w:val="81"/>
              </w:numPr>
              <w:rPr>
                <w:rFonts w:hAnsi="標楷體"/>
                <w:sz w:val="20"/>
                <w:szCs w:val="20"/>
                <w:specVanish/>
              </w:rPr>
            </w:pPr>
            <w:r w:rsidRPr="002B18A6">
              <w:rPr>
                <w:rFonts w:hAnsi="標楷體" w:hint="eastAsia"/>
                <w:sz w:val="20"/>
                <w:szCs w:val="20"/>
              </w:rPr>
              <w:t>使學生透過紅橙黃綠藍靛紫的顏色學習，體會學習的樂趣和成就感，主動學習新的事物</w:t>
            </w:r>
            <w:r w:rsidR="00BA519C" w:rsidRPr="002B18A6">
              <w:rPr>
                <w:rFonts w:hAnsi="標楷體" w:hint="eastAsia"/>
                <w:sz w:val="20"/>
                <w:szCs w:val="20"/>
              </w:rPr>
              <w:t>。</w:t>
            </w:r>
          </w:p>
          <w:p w14:paraId="1DE1B34F" w14:textId="0B6A17B7" w:rsidR="002F1EDE" w:rsidRPr="002B18A6" w:rsidRDefault="00732486">
            <w:pPr>
              <w:widowControl/>
              <w:numPr>
                <w:ilvl w:val="0"/>
                <w:numId w:val="81"/>
              </w:numPr>
              <w:rPr>
                <w:rFonts w:hAnsi="標楷體"/>
                <w:sz w:val="20"/>
                <w:szCs w:val="20"/>
                <w:specVanish/>
              </w:rPr>
            </w:pPr>
            <w:r>
              <w:rPr>
                <w:rFonts w:hAnsi="標楷體" w:hint="eastAsia"/>
                <w:sz w:val="20"/>
                <w:szCs w:val="20"/>
              </w:rPr>
              <w:t>培養學生學習</w:t>
            </w:r>
            <w:r w:rsidRPr="00B81649">
              <w:rPr>
                <w:rFonts w:hAnsi="標楷體" w:hint="eastAsia"/>
                <w:sz w:val="20"/>
                <w:szCs w:val="20"/>
              </w:rPr>
              <w:t>透過一起工作的過程，感受合作的重要性。</w:t>
            </w:r>
          </w:p>
          <w:p w14:paraId="3D37CD1D" w14:textId="53773352" w:rsidR="002F1EDE" w:rsidRPr="002B18A6" w:rsidRDefault="00732486">
            <w:pPr>
              <w:widowControl/>
              <w:numPr>
                <w:ilvl w:val="0"/>
                <w:numId w:val="81"/>
              </w:numPr>
              <w:rPr>
                <w:rFonts w:hAnsi="標楷體"/>
                <w:sz w:val="20"/>
                <w:szCs w:val="20"/>
                <w:specVanish/>
              </w:rPr>
            </w:pPr>
            <w:r>
              <w:rPr>
                <w:rFonts w:hAnsi="標楷體" w:hint="eastAsia"/>
                <w:sz w:val="20"/>
                <w:szCs w:val="20"/>
              </w:rPr>
              <w:t>培養學生學習</w:t>
            </w:r>
            <w:r w:rsidRPr="00B81649">
              <w:rPr>
                <w:rFonts w:hAnsi="標楷體" w:hint="eastAsia"/>
                <w:sz w:val="20"/>
                <w:szCs w:val="20"/>
              </w:rPr>
              <w:t>尊重的團體互動行為。</w:t>
            </w:r>
          </w:p>
          <w:p w14:paraId="3B28C07C" w14:textId="24FA3C3A" w:rsidR="002F1EDE" w:rsidRDefault="00732486">
            <w:pPr>
              <w:widowControl/>
              <w:numPr>
                <w:ilvl w:val="0"/>
                <w:numId w:val="81"/>
              </w:numPr>
              <w:rPr>
                <w:rFonts w:hAnsi="標楷體"/>
                <w:sz w:val="20"/>
                <w:szCs w:val="20"/>
              </w:rPr>
            </w:pPr>
            <w:r>
              <w:rPr>
                <w:rFonts w:hAnsi="標楷體" w:hint="eastAsia"/>
                <w:sz w:val="20"/>
                <w:szCs w:val="20"/>
              </w:rPr>
              <w:t>培養學生</w:t>
            </w:r>
            <w:r w:rsidRPr="00B81649">
              <w:rPr>
                <w:rFonts w:hAnsi="標楷體" w:hint="eastAsia"/>
                <w:sz w:val="20"/>
                <w:szCs w:val="20"/>
              </w:rPr>
              <w:t>接受並體驗多元性身體活動。</w:t>
            </w:r>
          </w:p>
          <w:p w14:paraId="1DAFD0A5" w14:textId="5497AB29" w:rsidR="002F1EDE" w:rsidRPr="00B81649" w:rsidRDefault="002F1EDE" w:rsidP="002F1EDE">
            <w:pPr>
              <w:widowControl/>
              <w:ind w:firstLineChars="200" w:firstLine="400"/>
              <w:rPr>
                <w:rFonts w:hAnsi="標楷體"/>
                <w:sz w:val="20"/>
                <w:szCs w:val="20"/>
              </w:rPr>
            </w:pPr>
          </w:p>
        </w:tc>
        <w:tc>
          <w:tcPr>
            <w:tcW w:w="10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CE4177D" w14:textId="77777777" w:rsidR="00BA519C" w:rsidRPr="00B81649" w:rsidRDefault="00BA519C">
            <w:pPr>
              <w:widowControl/>
              <w:numPr>
                <w:ilvl w:val="0"/>
                <w:numId w:val="75"/>
              </w:numPr>
              <w:rPr>
                <w:rFonts w:hAnsi="標楷體"/>
                <w:sz w:val="20"/>
                <w:szCs w:val="20"/>
              </w:rPr>
            </w:pPr>
            <w:r w:rsidRPr="00B81649">
              <w:rPr>
                <w:rFonts w:hAnsi="標楷體" w:hint="eastAsia"/>
                <w:b/>
                <w:bCs/>
                <w:sz w:val="20"/>
                <w:szCs w:val="20"/>
              </w:rPr>
              <w:t>顏色與動作的聯想</w:t>
            </w:r>
            <w:r w:rsidRPr="00B81649">
              <w:rPr>
                <w:rFonts w:hAnsi="標楷體" w:hint="eastAsia"/>
                <w:sz w:val="20"/>
                <w:szCs w:val="20"/>
              </w:rPr>
              <w:t>：教師展示不同顏色的卡片或物品，並與學生討論這些顏色帶來的感受（如紅色讓人聯想到熱烈的跳躍，藍色讓人想到緩慢的流動）。學生根據這些感受，用肢體動作來表現出顏色的特徵。</w:t>
            </w:r>
          </w:p>
          <w:p w14:paraId="55661689" w14:textId="77777777" w:rsidR="00BA519C" w:rsidRPr="00B81649" w:rsidRDefault="00BA519C">
            <w:pPr>
              <w:widowControl/>
              <w:numPr>
                <w:ilvl w:val="0"/>
                <w:numId w:val="75"/>
              </w:numPr>
              <w:rPr>
                <w:rFonts w:hAnsi="標楷體"/>
                <w:sz w:val="20"/>
                <w:szCs w:val="20"/>
              </w:rPr>
            </w:pPr>
            <w:r w:rsidRPr="00B81649">
              <w:rPr>
                <w:rFonts w:hAnsi="標楷體" w:hint="eastAsia"/>
                <w:b/>
                <w:bCs/>
                <w:sz w:val="20"/>
                <w:szCs w:val="20"/>
              </w:rPr>
              <w:t>肢體動作與音樂結合</w:t>
            </w:r>
            <w:r w:rsidRPr="00B81649">
              <w:rPr>
                <w:rFonts w:hAnsi="標楷體" w:hint="eastAsia"/>
                <w:sz w:val="20"/>
                <w:szCs w:val="20"/>
              </w:rPr>
              <w:t>：教師播放與不同顏色相匹配的音樂（如明亮的音樂代表黃色，沉穩的音樂代表藍色），引導學生隨著音樂進行自由舞動，表達音樂和顏色帶給他們的感受。</w:t>
            </w:r>
          </w:p>
          <w:p w14:paraId="487B76FC" w14:textId="77777777" w:rsidR="00BA519C" w:rsidRPr="00B81649" w:rsidRDefault="00BA519C">
            <w:pPr>
              <w:widowControl/>
              <w:numPr>
                <w:ilvl w:val="0"/>
                <w:numId w:val="75"/>
              </w:numPr>
              <w:rPr>
                <w:rFonts w:hAnsi="標楷體"/>
                <w:sz w:val="20"/>
                <w:szCs w:val="20"/>
              </w:rPr>
            </w:pPr>
            <w:r w:rsidRPr="00B81649">
              <w:rPr>
                <w:rFonts w:hAnsi="標楷體" w:hint="eastAsia"/>
                <w:b/>
                <w:bCs/>
                <w:sz w:val="20"/>
                <w:szCs w:val="20"/>
              </w:rPr>
              <w:t>顏色舞蹈創作與展示</w:t>
            </w:r>
            <w:r w:rsidRPr="00B81649">
              <w:rPr>
                <w:rFonts w:hAnsi="標楷體" w:hint="eastAsia"/>
                <w:sz w:val="20"/>
                <w:szCs w:val="20"/>
              </w:rPr>
              <w:t>：學生分成小組，每組選擇一種顏色，並創作一段以該顏色為靈感的舞蹈動作。創作完成後，各組在全班進行展示，並與其他同學分享他們選擇該顏色的理由以及動作的意涵。</w:t>
            </w:r>
          </w:p>
        </w:tc>
        <w:tc>
          <w:tcPr>
            <w:tcW w:w="616" w:type="pct"/>
            <w:tcBorders>
              <w:top w:val="single" w:sz="4" w:space="0" w:color="auto"/>
              <w:left w:val="single" w:sz="4" w:space="0" w:color="auto"/>
              <w:bottom w:val="single" w:sz="4" w:space="0" w:color="auto"/>
              <w:right w:val="single" w:sz="4" w:space="0" w:color="auto"/>
            </w:tcBorders>
          </w:tcPr>
          <w:p w14:paraId="43908CFF" w14:textId="77777777" w:rsidR="00BA519C" w:rsidRPr="00B81649" w:rsidRDefault="00BA519C" w:rsidP="00B81649">
            <w:pPr>
              <w:widowControl/>
              <w:rPr>
                <w:rFonts w:hAnsi="標楷體"/>
                <w:sz w:val="20"/>
                <w:szCs w:val="20"/>
              </w:rPr>
            </w:pPr>
            <w:r w:rsidRPr="00B81649">
              <w:rPr>
                <w:rFonts w:hAnsi="標楷體" w:hint="eastAsia"/>
                <w:sz w:val="20"/>
                <w:szCs w:val="20"/>
              </w:rPr>
              <w:t>顏色卡片或多彩物品、背景音樂、</w:t>
            </w:r>
          </w:p>
          <w:p w14:paraId="1B7DD83F" w14:textId="77777777" w:rsidR="00BA519C" w:rsidRPr="00B81649" w:rsidRDefault="00BA519C" w:rsidP="00B81649">
            <w:pPr>
              <w:widowControl/>
              <w:rPr>
                <w:rFonts w:hAnsi="標楷體"/>
                <w:sz w:val="20"/>
                <w:szCs w:val="20"/>
              </w:rPr>
            </w:pPr>
          </w:p>
        </w:tc>
        <w:tc>
          <w:tcPr>
            <w:tcW w:w="343" w:type="pct"/>
            <w:tcBorders>
              <w:top w:val="single" w:sz="4" w:space="0" w:color="auto"/>
              <w:left w:val="single" w:sz="4" w:space="0" w:color="auto"/>
              <w:bottom w:val="single" w:sz="4" w:space="0" w:color="auto"/>
              <w:right w:val="single" w:sz="4" w:space="0" w:color="auto"/>
            </w:tcBorders>
            <w:vAlign w:val="center"/>
            <w:hideMark/>
          </w:tcPr>
          <w:p w14:paraId="45DDB8E9" w14:textId="77777777" w:rsidR="00BA519C" w:rsidRPr="00B81649" w:rsidRDefault="00BA519C" w:rsidP="00B81649">
            <w:pPr>
              <w:widowControl/>
              <w:rPr>
                <w:rFonts w:hAnsi="標楷體"/>
                <w:sz w:val="20"/>
                <w:szCs w:val="20"/>
              </w:rPr>
            </w:pPr>
            <w:r w:rsidRPr="00B81649">
              <w:rPr>
                <w:rFonts w:hAnsi="標楷體"/>
                <w:sz w:val="20"/>
                <w:szCs w:val="20"/>
              </w:rPr>
              <w:t>4</w:t>
            </w:r>
            <w:r w:rsidRPr="00B81649">
              <w:rPr>
                <w:rFonts w:hAnsi="標楷體" w:hint="eastAsia"/>
                <w:sz w:val="20"/>
                <w:szCs w:val="20"/>
              </w:rPr>
              <w:t>節</w:t>
            </w:r>
          </w:p>
        </w:tc>
      </w:tr>
      <w:tr w:rsidR="005B0301" w:rsidRPr="0067504F" w14:paraId="5025BFD5" w14:textId="77777777" w:rsidTr="005B0301">
        <w:tc>
          <w:tcPr>
            <w:tcW w:w="596" w:type="pct"/>
            <w:gridSpan w:val="2"/>
            <w:tcBorders>
              <w:top w:val="single" w:sz="4" w:space="0" w:color="auto"/>
              <w:left w:val="single" w:sz="4" w:space="0" w:color="auto"/>
              <w:bottom w:val="single" w:sz="4" w:space="0" w:color="auto"/>
              <w:right w:val="single" w:sz="4" w:space="0" w:color="auto"/>
            </w:tcBorders>
            <w:vAlign w:val="center"/>
            <w:hideMark/>
          </w:tcPr>
          <w:p w14:paraId="0BF46C30" w14:textId="77777777" w:rsidR="005B0301" w:rsidRPr="0067504F" w:rsidRDefault="005B0301" w:rsidP="00D36D14">
            <w:pPr>
              <w:widowControl/>
              <w:rPr>
                <w:rFonts w:hAnsi="標楷體"/>
                <w:sz w:val="20"/>
                <w:szCs w:val="20"/>
              </w:rPr>
            </w:pPr>
            <w:r w:rsidRPr="0067504F">
              <w:rPr>
                <w:rFonts w:hAnsi="標楷體" w:hint="eastAsia"/>
                <w:b/>
                <w:sz w:val="20"/>
                <w:szCs w:val="20"/>
              </w:rPr>
              <w:t>教材來源</w:t>
            </w:r>
          </w:p>
        </w:tc>
        <w:tc>
          <w:tcPr>
            <w:tcW w:w="4404" w:type="pct"/>
            <w:gridSpan w:val="6"/>
            <w:tcBorders>
              <w:top w:val="single" w:sz="4" w:space="0" w:color="auto"/>
              <w:left w:val="single" w:sz="4" w:space="0" w:color="auto"/>
              <w:bottom w:val="single" w:sz="4" w:space="0" w:color="auto"/>
              <w:right w:val="single" w:sz="4" w:space="0" w:color="auto"/>
            </w:tcBorders>
            <w:vAlign w:val="center"/>
            <w:hideMark/>
          </w:tcPr>
          <w:p w14:paraId="3AE72290" w14:textId="77777777" w:rsidR="005B0301" w:rsidRPr="0067504F" w:rsidRDefault="005B0301" w:rsidP="00D36D14">
            <w:pPr>
              <w:widowControl/>
              <w:rPr>
                <w:rFonts w:hAnsi="標楷體"/>
                <w:b/>
                <w:bCs/>
                <w:sz w:val="20"/>
                <w:szCs w:val="20"/>
              </w:rPr>
            </w:pPr>
            <w:r w:rsidRPr="0067504F">
              <w:rPr>
                <w:rFonts w:hAnsi="標楷體"/>
                <w:b/>
                <w:bCs/>
                <w:sz w:val="20"/>
                <w:szCs w:val="20"/>
              </w:rPr>
              <w:sym w:font="Wingdings" w:char="F0FE"/>
            </w:r>
            <w:r w:rsidRPr="0067504F">
              <w:rPr>
                <w:rFonts w:hAnsi="標楷體" w:hint="eastAsia"/>
                <w:sz w:val="20"/>
                <w:szCs w:val="20"/>
              </w:rPr>
              <w:t>選用教材</w:t>
            </w:r>
            <w:r w:rsidRPr="0067504F">
              <w:rPr>
                <w:rFonts w:hAnsi="標楷體"/>
                <w:sz w:val="20"/>
                <w:szCs w:val="20"/>
              </w:rPr>
              <w:t xml:space="preserve"> (YT</w:t>
            </w:r>
            <w:r w:rsidRPr="0067504F">
              <w:rPr>
                <w:rFonts w:hAnsi="標楷體" w:hint="eastAsia"/>
                <w:sz w:val="20"/>
                <w:szCs w:val="20"/>
              </w:rPr>
              <w:t>：</w:t>
            </w:r>
            <w:r w:rsidRPr="0067504F">
              <w:rPr>
                <w:rFonts w:hAnsi="標楷體" w:hint="eastAsia"/>
                <w:b/>
                <w:bCs/>
                <w:sz w:val="20"/>
                <w:szCs w:val="20"/>
              </w:rPr>
              <w:t>為孩子們準備的顏色學習</w:t>
            </w:r>
            <w:proofErr w:type="gramStart"/>
            <w:r w:rsidRPr="0067504F">
              <w:rPr>
                <w:rFonts w:hAnsi="標楷體" w:hint="eastAsia"/>
                <w:b/>
                <w:bCs/>
                <w:sz w:val="20"/>
                <w:szCs w:val="20"/>
              </w:rPr>
              <w:t>｜</w:t>
            </w:r>
            <w:proofErr w:type="gramEnd"/>
            <w:r w:rsidRPr="0067504F">
              <w:rPr>
                <w:rFonts w:hAnsi="標楷體"/>
                <w:b/>
                <w:bCs/>
                <w:sz w:val="20"/>
                <w:szCs w:val="20"/>
              </w:rPr>
              <w:t>3</w:t>
            </w:r>
            <w:r w:rsidRPr="0067504F">
              <w:rPr>
                <w:rFonts w:hAnsi="標楷體" w:hint="eastAsia"/>
                <w:b/>
                <w:bCs/>
                <w:sz w:val="20"/>
                <w:szCs w:val="20"/>
              </w:rPr>
              <w:t>小時的兒童節目合輯</w:t>
            </w:r>
            <w:proofErr w:type="gramStart"/>
            <w:r w:rsidRPr="0067504F">
              <w:rPr>
                <w:rFonts w:hAnsi="標楷體" w:hint="eastAsia"/>
                <w:b/>
                <w:bCs/>
                <w:sz w:val="20"/>
                <w:szCs w:val="20"/>
              </w:rPr>
              <w:t>｜</w:t>
            </w:r>
            <w:proofErr w:type="gramEnd"/>
            <w:r w:rsidRPr="0067504F">
              <w:rPr>
                <w:rFonts w:hAnsi="標楷體" w:hint="eastAsia"/>
                <w:b/>
                <w:bCs/>
                <w:sz w:val="20"/>
                <w:szCs w:val="20"/>
              </w:rPr>
              <w:t>為孩子們準備的顏色學習卡通、一年級生活課程</w:t>
            </w:r>
            <w:proofErr w:type="gramStart"/>
            <w:r w:rsidRPr="0067504F">
              <w:rPr>
                <w:rFonts w:hAnsi="標楷體" w:hint="eastAsia"/>
                <w:b/>
                <w:bCs/>
                <w:sz w:val="20"/>
                <w:szCs w:val="20"/>
              </w:rPr>
              <w:t>康軒版</w:t>
            </w:r>
            <w:proofErr w:type="gramEnd"/>
            <w:r w:rsidRPr="0067504F">
              <w:rPr>
                <w:rFonts w:hAnsi="標楷體" w:hint="eastAsia"/>
                <w:b/>
                <w:bCs/>
                <w:sz w:val="20"/>
                <w:szCs w:val="20"/>
              </w:rPr>
              <w:t>、一</w:t>
            </w:r>
            <w:proofErr w:type="gramStart"/>
            <w:r w:rsidRPr="0067504F">
              <w:rPr>
                <w:rFonts w:hAnsi="標楷體" w:hint="eastAsia"/>
                <w:b/>
                <w:bCs/>
                <w:sz w:val="20"/>
                <w:szCs w:val="20"/>
              </w:rPr>
              <w:t>年級健體課程</w:t>
            </w:r>
            <w:proofErr w:type="gramEnd"/>
            <w:r w:rsidRPr="0067504F">
              <w:rPr>
                <w:rFonts w:hAnsi="標楷體" w:hint="eastAsia"/>
                <w:b/>
                <w:bCs/>
                <w:sz w:val="20"/>
                <w:szCs w:val="20"/>
              </w:rPr>
              <w:t>翰林版</w:t>
            </w:r>
            <w:r w:rsidRPr="0067504F">
              <w:rPr>
                <w:rFonts w:hAnsi="標楷體"/>
                <w:sz w:val="20"/>
                <w:szCs w:val="20"/>
              </w:rPr>
              <w:t xml:space="preserve">)  </w:t>
            </w:r>
            <w:r w:rsidRPr="0067504F">
              <w:rPr>
                <w:rFonts w:hAnsi="標楷體"/>
                <w:b/>
                <w:bCs/>
                <w:sz w:val="20"/>
                <w:szCs w:val="20"/>
              </w:rPr>
              <w:sym w:font="Wingdings" w:char="F0FE"/>
            </w:r>
            <w:r w:rsidRPr="0067504F">
              <w:rPr>
                <w:rFonts w:hAnsi="標楷體" w:hint="eastAsia"/>
                <w:sz w:val="20"/>
                <w:szCs w:val="20"/>
              </w:rPr>
              <w:t>自編教材</w:t>
            </w:r>
            <w:r w:rsidRPr="0067504F">
              <w:rPr>
                <w:rFonts w:hAnsi="標楷體"/>
                <w:sz w:val="20"/>
                <w:szCs w:val="20"/>
              </w:rPr>
              <w:t>(</w:t>
            </w:r>
            <w:r w:rsidRPr="0067504F">
              <w:rPr>
                <w:rFonts w:hAnsi="標楷體" w:hint="eastAsia"/>
                <w:sz w:val="20"/>
                <w:szCs w:val="20"/>
              </w:rPr>
              <w:t>請按單元</w:t>
            </w:r>
            <w:proofErr w:type="gramStart"/>
            <w:r w:rsidRPr="0067504F">
              <w:rPr>
                <w:rFonts w:hAnsi="標楷體" w:hint="eastAsia"/>
                <w:sz w:val="20"/>
                <w:szCs w:val="20"/>
              </w:rPr>
              <w:t>條列敘明</w:t>
            </w:r>
            <w:proofErr w:type="gramEnd"/>
            <w:r w:rsidRPr="0067504F">
              <w:rPr>
                <w:rFonts w:hAnsi="標楷體" w:hint="eastAsia"/>
                <w:sz w:val="20"/>
                <w:szCs w:val="20"/>
              </w:rPr>
              <w:t>於教學資源中</w:t>
            </w:r>
            <w:r w:rsidRPr="0067504F">
              <w:rPr>
                <w:rFonts w:hAnsi="標楷體"/>
                <w:sz w:val="20"/>
                <w:szCs w:val="20"/>
              </w:rPr>
              <w:t>)</w:t>
            </w:r>
          </w:p>
        </w:tc>
      </w:tr>
    </w:tbl>
    <w:p w14:paraId="17F67506" w14:textId="77777777" w:rsidR="00B81649" w:rsidRPr="00B81649" w:rsidRDefault="00B81649" w:rsidP="00B81649">
      <w:pPr>
        <w:widowControl/>
        <w:rPr>
          <w:rFonts w:ascii="標楷體" w:eastAsia="標楷體" w:hAnsi="標楷體"/>
          <w:b/>
          <w:sz w:val="20"/>
          <w:szCs w:val="20"/>
        </w:rPr>
      </w:pPr>
      <w:r w:rsidRPr="00B81649">
        <w:rPr>
          <w:rFonts w:ascii="標楷體" w:eastAsia="標楷體" w:hAnsi="標楷體" w:hint="eastAsia"/>
          <w:b/>
          <w:sz w:val="20"/>
          <w:szCs w:val="20"/>
        </w:rPr>
        <w:t>填表說明:</w:t>
      </w:r>
    </w:p>
    <w:p w14:paraId="64F41675" w14:textId="77777777" w:rsidR="00B81649" w:rsidRPr="00B81649" w:rsidRDefault="00B81649" w:rsidP="00B81649">
      <w:pPr>
        <w:widowControl/>
        <w:rPr>
          <w:rFonts w:ascii="標楷體" w:eastAsia="標楷體" w:hAnsi="標楷體"/>
          <w:b/>
          <w:sz w:val="20"/>
          <w:szCs w:val="20"/>
        </w:rPr>
      </w:pPr>
      <w:r w:rsidRPr="00B81649">
        <w:rPr>
          <w:rFonts w:ascii="標楷體" w:eastAsia="標楷體" w:hAnsi="標楷體" w:hint="eastAsia"/>
          <w:b/>
          <w:sz w:val="20"/>
          <w:szCs w:val="20"/>
        </w:rPr>
        <w:t>(1)依照年級</w:t>
      </w:r>
      <w:proofErr w:type="gramStart"/>
      <w:r w:rsidRPr="00B81649">
        <w:rPr>
          <w:rFonts w:ascii="標楷體" w:eastAsia="標楷體" w:hAnsi="標楷體" w:hint="eastAsia"/>
          <w:b/>
          <w:sz w:val="20"/>
          <w:szCs w:val="20"/>
        </w:rPr>
        <w:t>或班群填寫</w:t>
      </w:r>
      <w:proofErr w:type="gramEnd"/>
      <w:r w:rsidRPr="00B81649">
        <w:rPr>
          <w:rFonts w:ascii="標楷體" w:eastAsia="標楷體" w:hAnsi="標楷體" w:hint="eastAsia"/>
          <w:b/>
          <w:sz w:val="20"/>
          <w:szCs w:val="20"/>
        </w:rPr>
        <w:t>。</w:t>
      </w:r>
    </w:p>
    <w:p w14:paraId="030E77F3" w14:textId="77777777" w:rsidR="00B81649" w:rsidRPr="00B81649" w:rsidRDefault="00B81649" w:rsidP="00B81649">
      <w:pPr>
        <w:widowControl/>
        <w:rPr>
          <w:rFonts w:ascii="標楷體" w:eastAsia="標楷體" w:hAnsi="標楷體"/>
          <w:b/>
          <w:sz w:val="20"/>
          <w:szCs w:val="20"/>
        </w:rPr>
      </w:pPr>
      <w:r w:rsidRPr="00B81649">
        <w:rPr>
          <w:rFonts w:ascii="標楷體" w:eastAsia="標楷體" w:hAnsi="標楷體" w:hint="eastAsia"/>
          <w:b/>
          <w:sz w:val="20"/>
          <w:szCs w:val="20"/>
        </w:rPr>
        <w:t>(2)分成上下學期，每</w:t>
      </w:r>
      <w:proofErr w:type="gramStart"/>
      <w:r w:rsidRPr="00B81649">
        <w:rPr>
          <w:rFonts w:ascii="標楷體" w:eastAsia="標楷體" w:hAnsi="標楷體" w:hint="eastAsia"/>
          <w:b/>
          <w:sz w:val="20"/>
          <w:szCs w:val="20"/>
        </w:rPr>
        <w:t>個</w:t>
      </w:r>
      <w:proofErr w:type="gramEnd"/>
      <w:r w:rsidRPr="00B81649">
        <w:rPr>
          <w:rFonts w:ascii="標楷體" w:eastAsia="標楷體" w:hAnsi="標楷體" w:hint="eastAsia"/>
          <w:b/>
          <w:sz w:val="20"/>
          <w:szCs w:val="20"/>
        </w:rPr>
        <w:t>課程主題填寫一份，例如: 一年級校訂課程每週3節，共開社區文化課程1節、社團1節、世界</w:t>
      </w:r>
      <w:proofErr w:type="gramStart"/>
      <w:r w:rsidRPr="00B81649">
        <w:rPr>
          <w:rFonts w:ascii="標楷體" w:eastAsia="標楷體" w:hAnsi="標楷體" w:hint="eastAsia"/>
          <w:b/>
          <w:sz w:val="20"/>
          <w:szCs w:val="20"/>
        </w:rPr>
        <w:t>好</w:t>
      </w:r>
      <w:proofErr w:type="gramEnd"/>
      <w:r w:rsidRPr="00B81649">
        <w:rPr>
          <w:rFonts w:ascii="標楷體" w:eastAsia="標楷體" w:hAnsi="標楷體" w:hint="eastAsia"/>
          <w:b/>
          <w:sz w:val="20"/>
          <w:szCs w:val="20"/>
        </w:rPr>
        <w:t>好玩1節三種課程，每種課程寫一份，共須填寫3份。</w:t>
      </w:r>
    </w:p>
    <w:p w14:paraId="5D1C58E7" w14:textId="77777777" w:rsidR="00B81649" w:rsidRDefault="00B81649" w:rsidP="00B81649">
      <w:pPr>
        <w:widowControl/>
        <w:rPr>
          <w:rFonts w:ascii="標楷體" w:eastAsia="標楷體" w:hAnsi="標楷體"/>
          <w:b/>
          <w:sz w:val="20"/>
          <w:szCs w:val="20"/>
        </w:rPr>
      </w:pPr>
    </w:p>
    <w:tbl>
      <w:tblPr>
        <w:tblpPr w:leftFromText="180" w:rightFromText="180" w:vertAnchor="page" w:horzAnchor="margin" w:tblpY="1681"/>
        <w:tblW w:w="5000" w:type="pct"/>
        <w:tblCellMar>
          <w:left w:w="0" w:type="dxa"/>
          <w:right w:w="0" w:type="dxa"/>
        </w:tblCellMar>
        <w:tblLook w:val="0420" w:firstRow="1" w:lastRow="0" w:firstColumn="0" w:lastColumn="0" w:noHBand="0" w:noVBand="1"/>
      </w:tblPr>
      <w:tblGrid>
        <w:gridCol w:w="529"/>
        <w:gridCol w:w="1266"/>
        <w:gridCol w:w="865"/>
        <w:gridCol w:w="798"/>
        <w:gridCol w:w="3197"/>
        <w:gridCol w:w="932"/>
        <w:gridCol w:w="1132"/>
        <w:gridCol w:w="731"/>
        <w:gridCol w:w="997"/>
      </w:tblGrid>
      <w:tr w:rsidR="002102E6" w:rsidRPr="00B81649" w14:paraId="3AADED99" w14:textId="77777777" w:rsidTr="00D36D14">
        <w:trPr>
          <w:trHeight w:val="481"/>
        </w:trPr>
        <w:tc>
          <w:tcPr>
            <w:tcW w:w="253" w:type="pc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08E28F8"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lastRenderedPageBreak/>
              <w:t>年級</w:t>
            </w:r>
          </w:p>
        </w:tc>
        <w:tc>
          <w:tcPr>
            <w:tcW w:w="606" w:type="pc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8C671A2"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b/>
                <w:bCs/>
                <w:sz w:val="20"/>
                <w:szCs w:val="20"/>
              </w:rPr>
              <w:t xml:space="preserve">    </w:t>
            </w:r>
            <w:proofErr w:type="gramStart"/>
            <w:r w:rsidRPr="00B81649">
              <w:rPr>
                <w:rFonts w:ascii="標楷體" w:eastAsia="標楷體" w:hAnsi="標楷體" w:hint="eastAsia"/>
                <w:b/>
                <w:bCs/>
                <w:sz w:val="20"/>
                <w:szCs w:val="20"/>
              </w:rPr>
              <w:t>一</w:t>
            </w:r>
            <w:proofErr w:type="gramEnd"/>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年級</w:t>
            </w:r>
          </w:p>
        </w:tc>
        <w:tc>
          <w:tcPr>
            <w:tcW w:w="414" w:type="pc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0022EE4"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年級課程</w:t>
            </w:r>
          </w:p>
          <w:p w14:paraId="5ECDAEE7"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主題名稱</w:t>
            </w:r>
          </w:p>
        </w:tc>
        <w:tc>
          <w:tcPr>
            <w:tcW w:w="1912" w:type="pct"/>
            <w:gridSpan w:val="2"/>
            <w:tcBorders>
              <w:top w:val="single" w:sz="8" w:space="0" w:color="000000"/>
              <w:left w:val="single" w:sz="8" w:space="0" w:color="000000"/>
              <w:bottom w:val="single" w:sz="8" w:space="0" w:color="000000"/>
              <w:right w:val="single" w:sz="8" w:space="0" w:color="000000"/>
            </w:tcBorders>
            <w:vAlign w:val="center"/>
            <w:hideMark/>
          </w:tcPr>
          <w:p w14:paraId="13BBB81A"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童「顏」童語</w:t>
            </w:r>
          </w:p>
        </w:tc>
        <w:tc>
          <w:tcPr>
            <w:tcW w:w="446" w:type="pct"/>
            <w:tcBorders>
              <w:top w:val="single" w:sz="8" w:space="0" w:color="000000"/>
              <w:left w:val="single" w:sz="8" w:space="0" w:color="000000"/>
              <w:bottom w:val="single" w:sz="8" w:space="0" w:color="000000"/>
              <w:right w:val="single" w:sz="8" w:space="0" w:color="000000"/>
            </w:tcBorders>
            <w:vAlign w:val="center"/>
            <w:hideMark/>
          </w:tcPr>
          <w:p w14:paraId="23926B4E"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課程</w:t>
            </w:r>
          </w:p>
          <w:p w14:paraId="432B491B"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設計者</w:t>
            </w:r>
          </w:p>
        </w:tc>
        <w:tc>
          <w:tcPr>
            <w:tcW w:w="542" w:type="pct"/>
            <w:tcBorders>
              <w:top w:val="single" w:sz="8" w:space="0" w:color="000000"/>
              <w:left w:val="single" w:sz="8" w:space="0" w:color="000000"/>
              <w:bottom w:val="single" w:sz="8" w:space="0" w:color="000000"/>
              <w:right w:val="single" w:sz="8" w:space="0" w:color="000000"/>
            </w:tcBorders>
            <w:vAlign w:val="center"/>
            <w:hideMark/>
          </w:tcPr>
          <w:p w14:paraId="6EA06C5E"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柯怡潔</w:t>
            </w:r>
          </w:p>
        </w:tc>
        <w:tc>
          <w:tcPr>
            <w:tcW w:w="350" w:type="pct"/>
            <w:tcBorders>
              <w:top w:val="single" w:sz="8" w:space="0" w:color="000000"/>
              <w:left w:val="single" w:sz="8" w:space="0" w:color="000000"/>
              <w:bottom w:val="single" w:sz="8" w:space="0" w:color="000000"/>
              <w:right w:val="single" w:sz="8" w:space="0" w:color="000000"/>
            </w:tcBorders>
            <w:vAlign w:val="center"/>
            <w:hideMark/>
          </w:tcPr>
          <w:p w14:paraId="1B6A5101" w14:textId="77777777" w:rsidR="002102E6" w:rsidRPr="00B81649" w:rsidRDefault="002102E6" w:rsidP="00D36D14">
            <w:pPr>
              <w:widowControl/>
              <w:rPr>
                <w:rFonts w:ascii="標楷體" w:eastAsia="標楷體" w:hAnsi="標楷體"/>
                <w:b/>
                <w:bCs/>
                <w:sz w:val="20"/>
                <w:szCs w:val="20"/>
              </w:rPr>
            </w:pPr>
            <w:proofErr w:type="gramStart"/>
            <w:r w:rsidRPr="00B81649">
              <w:rPr>
                <w:rFonts w:ascii="標楷體" w:eastAsia="標楷體" w:hAnsi="標楷體" w:hint="eastAsia"/>
                <w:b/>
                <w:bCs/>
                <w:sz w:val="20"/>
                <w:szCs w:val="20"/>
              </w:rPr>
              <w:t>總節數</w:t>
            </w:r>
            <w:proofErr w:type="gramEnd"/>
            <w:r w:rsidRPr="00B81649">
              <w:rPr>
                <w:rFonts w:ascii="標楷體" w:eastAsia="標楷體" w:hAnsi="標楷體"/>
                <w:b/>
                <w:bCs/>
                <w:sz w:val="20"/>
                <w:szCs w:val="20"/>
              </w:rPr>
              <w:t>/</w:t>
            </w:r>
            <w:r w:rsidRPr="00B81649">
              <w:rPr>
                <w:rFonts w:ascii="標楷體" w:eastAsia="標楷體" w:hAnsi="標楷體" w:hint="eastAsia"/>
                <w:b/>
                <w:bCs/>
                <w:sz w:val="20"/>
                <w:szCs w:val="20"/>
              </w:rPr>
              <w:t>學期</w:t>
            </w:r>
          </w:p>
          <w:p w14:paraId="58B25AC5"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b/>
                <w:bCs/>
                <w:sz w:val="20"/>
                <w:szCs w:val="20"/>
              </w:rPr>
              <w:t>(</w:t>
            </w:r>
            <w:r w:rsidRPr="00B81649">
              <w:rPr>
                <w:rFonts w:ascii="標楷體" w:eastAsia="標楷體" w:hAnsi="標楷體" w:hint="eastAsia"/>
                <w:b/>
                <w:bCs/>
                <w:sz w:val="20"/>
                <w:szCs w:val="20"/>
              </w:rPr>
              <w:t>上</w:t>
            </w:r>
            <w:r w:rsidRPr="00B81649">
              <w:rPr>
                <w:rFonts w:ascii="標楷體" w:eastAsia="標楷體" w:hAnsi="標楷體"/>
                <w:b/>
                <w:bCs/>
                <w:sz w:val="20"/>
                <w:szCs w:val="20"/>
              </w:rPr>
              <w:t>/</w:t>
            </w:r>
            <w:r w:rsidRPr="00B81649">
              <w:rPr>
                <w:rFonts w:ascii="標楷體" w:eastAsia="標楷體" w:hAnsi="標楷體" w:hint="eastAsia"/>
                <w:b/>
                <w:bCs/>
                <w:sz w:val="20"/>
                <w:szCs w:val="20"/>
              </w:rPr>
              <w:t>下</w:t>
            </w:r>
            <w:r w:rsidRPr="00B81649">
              <w:rPr>
                <w:rFonts w:ascii="標楷體" w:eastAsia="標楷體" w:hAnsi="標楷體"/>
                <w:b/>
                <w:bCs/>
                <w:sz w:val="20"/>
                <w:szCs w:val="20"/>
              </w:rPr>
              <w:t>)</w:t>
            </w:r>
          </w:p>
        </w:tc>
        <w:tc>
          <w:tcPr>
            <w:tcW w:w="478" w:type="pct"/>
            <w:tcBorders>
              <w:top w:val="single" w:sz="8" w:space="0" w:color="000000"/>
              <w:left w:val="single" w:sz="8" w:space="0" w:color="000000"/>
              <w:bottom w:val="single" w:sz="8" w:space="0" w:color="000000"/>
              <w:right w:val="single" w:sz="8" w:space="0" w:color="000000"/>
            </w:tcBorders>
            <w:vAlign w:val="center"/>
            <w:hideMark/>
          </w:tcPr>
          <w:p w14:paraId="4D511560" w14:textId="4C03720B" w:rsidR="002102E6" w:rsidRPr="00B81649" w:rsidRDefault="002102E6" w:rsidP="00D36D14">
            <w:pPr>
              <w:widowControl/>
              <w:rPr>
                <w:rFonts w:ascii="標楷體" w:eastAsia="標楷體" w:hAnsi="標楷體"/>
                <w:b/>
                <w:bCs/>
                <w:i/>
                <w:iCs/>
                <w:sz w:val="20"/>
                <w:szCs w:val="20"/>
              </w:rPr>
            </w:pPr>
            <w:r w:rsidRPr="00B81649">
              <w:rPr>
                <w:rFonts w:ascii="標楷體" w:eastAsia="標楷體" w:hAnsi="標楷體"/>
                <w:b/>
                <w:bCs/>
                <w:i/>
                <w:iCs/>
                <w:sz w:val="20"/>
                <w:szCs w:val="20"/>
              </w:rPr>
              <w:t>18/</w:t>
            </w:r>
            <w:r>
              <w:rPr>
                <w:rFonts w:ascii="標楷體" w:eastAsia="標楷體" w:hAnsi="標楷體" w:hint="eastAsia"/>
                <w:b/>
                <w:bCs/>
                <w:i/>
                <w:iCs/>
                <w:sz w:val="20"/>
                <w:szCs w:val="20"/>
              </w:rPr>
              <w:t>下</w:t>
            </w:r>
            <w:r w:rsidRPr="00B81649">
              <w:rPr>
                <w:rFonts w:ascii="標楷體" w:eastAsia="標楷體" w:hAnsi="標楷體" w:hint="eastAsia"/>
                <w:b/>
                <w:bCs/>
                <w:i/>
                <w:iCs/>
                <w:sz w:val="20"/>
                <w:szCs w:val="20"/>
              </w:rPr>
              <w:t>學期</w:t>
            </w:r>
          </w:p>
        </w:tc>
      </w:tr>
      <w:tr w:rsidR="002102E6" w:rsidRPr="00B81649" w14:paraId="251A0A31" w14:textId="77777777" w:rsidTr="00D36D14">
        <w:trPr>
          <w:trHeight w:val="1407"/>
        </w:trPr>
        <w:tc>
          <w:tcPr>
            <w:tcW w:w="253" w:type="pct"/>
            <w:tcBorders>
              <w:top w:val="single" w:sz="8" w:space="0" w:color="000000"/>
              <w:left w:val="single" w:sz="8" w:space="0" w:color="000000"/>
              <w:bottom w:val="nil"/>
              <w:right w:val="single" w:sz="8" w:space="0" w:color="000000"/>
            </w:tcBorders>
            <w:tcMar>
              <w:top w:w="72" w:type="dxa"/>
              <w:left w:w="144" w:type="dxa"/>
              <w:bottom w:w="72" w:type="dxa"/>
              <w:right w:w="144" w:type="dxa"/>
            </w:tcMar>
            <w:vAlign w:val="center"/>
            <w:hideMark/>
          </w:tcPr>
          <w:p w14:paraId="3D80EBBC"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符合</w:t>
            </w:r>
          </w:p>
          <w:p w14:paraId="15E06D62"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彈性課程類型</w:t>
            </w:r>
          </w:p>
        </w:tc>
        <w:tc>
          <w:tcPr>
            <w:tcW w:w="4747" w:type="pct"/>
            <w:gridSpan w:val="8"/>
            <w:tcBorders>
              <w:top w:val="single" w:sz="8" w:space="0" w:color="000000"/>
              <w:left w:val="single" w:sz="8" w:space="0" w:color="000000"/>
              <w:bottom w:val="nil"/>
              <w:right w:val="single" w:sz="8" w:space="0" w:color="000000"/>
            </w:tcBorders>
            <w:vAlign w:val="center"/>
            <w:hideMark/>
          </w:tcPr>
          <w:p w14:paraId="5DD0F329"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b/>
                <w:bCs/>
                <w:sz w:val="20"/>
                <w:szCs w:val="20"/>
              </w:rPr>
              <w:sym w:font="Wingdings" w:char="F0FE"/>
            </w:r>
            <w:r w:rsidRPr="00B81649">
              <w:rPr>
                <w:rFonts w:ascii="標楷體" w:eastAsia="標楷體" w:hAnsi="標楷體" w:hint="eastAsia"/>
                <w:b/>
                <w:bCs/>
                <w:sz w:val="20"/>
                <w:szCs w:val="20"/>
              </w:rPr>
              <w:t>第一類</w:t>
            </w:r>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統整性探究課程</w:t>
            </w:r>
            <w:r w:rsidRPr="00B81649">
              <w:rPr>
                <w:rFonts w:ascii="標楷體" w:eastAsia="標楷體" w:hAnsi="標楷體"/>
                <w:b/>
                <w:bCs/>
                <w:sz w:val="20"/>
                <w:szCs w:val="20"/>
              </w:rPr>
              <w:t xml:space="preserve"> </w:t>
            </w:r>
            <w:r w:rsidRPr="00B81649">
              <w:rPr>
                <w:rFonts w:ascii="標楷體" w:eastAsia="標楷體" w:hAnsi="標楷體"/>
                <w:b/>
                <w:bCs/>
                <w:sz w:val="20"/>
                <w:szCs w:val="20"/>
              </w:rPr>
              <w:sym w:font="Wingdings" w:char="F0FE"/>
            </w:r>
            <w:r w:rsidRPr="00B81649">
              <w:rPr>
                <w:rFonts w:ascii="標楷體" w:eastAsia="標楷體" w:hAnsi="標楷體" w:hint="eastAsia"/>
                <w:b/>
                <w:bCs/>
                <w:sz w:val="20"/>
                <w:szCs w:val="20"/>
              </w:rPr>
              <w:t>主題</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專題</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議題</w:t>
            </w:r>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是否融入</w:t>
            </w:r>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□生命教育</w:t>
            </w:r>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□安全教育</w:t>
            </w:r>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□戶外教育</w:t>
            </w:r>
            <w:r w:rsidRPr="00B81649">
              <w:rPr>
                <w:rFonts w:ascii="標楷體" w:eastAsia="標楷體" w:hAnsi="標楷體"/>
                <w:b/>
                <w:bCs/>
                <w:sz w:val="20"/>
                <w:szCs w:val="20"/>
              </w:rPr>
              <w:sym w:font="Wingdings" w:char="F0FE"/>
            </w:r>
            <w:r w:rsidRPr="00B81649">
              <w:rPr>
                <w:rFonts w:ascii="標楷體" w:eastAsia="標楷體" w:hAnsi="標楷體" w:hint="eastAsia"/>
                <w:b/>
                <w:bCs/>
                <w:sz w:val="20"/>
                <w:szCs w:val="20"/>
              </w:rPr>
              <w:t xml:space="preserve">　均未融入</w:t>
            </w:r>
            <w:r w:rsidRPr="00B81649">
              <w:rPr>
                <w:rFonts w:ascii="標楷體" w:eastAsia="標楷體" w:hAnsi="標楷體"/>
                <w:b/>
                <w:bCs/>
                <w:sz w:val="20"/>
                <w:szCs w:val="20"/>
              </w:rPr>
              <w:t>(</w:t>
            </w:r>
            <w:r w:rsidRPr="00B81649">
              <w:rPr>
                <w:rFonts w:ascii="標楷體" w:eastAsia="標楷體" w:hAnsi="標楷體" w:hint="eastAsia"/>
                <w:b/>
                <w:bCs/>
                <w:sz w:val="20"/>
                <w:szCs w:val="20"/>
              </w:rPr>
              <w:t>供統計用，並非一定要融入</w:t>
            </w:r>
            <w:r w:rsidRPr="00B81649">
              <w:rPr>
                <w:rFonts w:ascii="標楷體" w:eastAsia="標楷體" w:hAnsi="標楷體"/>
                <w:b/>
                <w:bCs/>
                <w:sz w:val="20"/>
                <w:szCs w:val="20"/>
              </w:rPr>
              <w:t>)</w:t>
            </w:r>
          </w:p>
          <w:p w14:paraId="340D4C54" w14:textId="77777777" w:rsidR="002102E6" w:rsidRPr="00B81649" w:rsidRDefault="002102E6" w:rsidP="00D36D14">
            <w:pPr>
              <w:widowControl/>
              <w:rPr>
                <w:rFonts w:ascii="標楷體" w:eastAsia="標楷體" w:hAnsi="標楷體"/>
                <w:b/>
                <w:bCs/>
                <w:sz w:val="20"/>
                <w:szCs w:val="20"/>
              </w:rPr>
            </w:pP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第二類</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社團課程</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技藝課程</w:t>
            </w:r>
          </w:p>
          <w:p w14:paraId="7D360396" w14:textId="77777777" w:rsidR="002102E6" w:rsidRPr="00B81649" w:rsidRDefault="002102E6" w:rsidP="00D36D14">
            <w:pPr>
              <w:widowControl/>
              <w:rPr>
                <w:rFonts w:ascii="標楷體" w:eastAsia="標楷體" w:hAnsi="標楷體"/>
                <w:b/>
                <w:bCs/>
                <w:sz w:val="20"/>
                <w:szCs w:val="20"/>
              </w:rPr>
            </w:pP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第四類</w:t>
            </w:r>
            <w:r w:rsidRPr="00B81649">
              <w:rPr>
                <w:rFonts w:ascii="標楷體" w:eastAsia="標楷體" w:hAnsi="標楷體"/>
                <w:b/>
                <w:bCs/>
                <w:sz w:val="20"/>
                <w:szCs w:val="20"/>
              </w:rPr>
              <w:t xml:space="preserve"> </w:t>
            </w:r>
            <w:r w:rsidRPr="00B81649">
              <w:rPr>
                <w:rFonts w:ascii="標楷體" w:eastAsia="標楷體" w:hAnsi="標楷體" w:hint="eastAsia"/>
                <w:b/>
                <w:bCs/>
                <w:sz w:val="20"/>
                <w:szCs w:val="20"/>
              </w:rPr>
              <w:t>其他</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本土語文</w:t>
            </w:r>
            <w:r w:rsidRPr="00B81649">
              <w:rPr>
                <w:rFonts w:ascii="標楷體" w:eastAsia="標楷體" w:hAnsi="標楷體"/>
                <w:b/>
                <w:bCs/>
                <w:sz w:val="20"/>
                <w:szCs w:val="20"/>
              </w:rPr>
              <w:t>/</w:t>
            </w:r>
            <w:r w:rsidRPr="00B81649">
              <w:rPr>
                <w:rFonts w:ascii="標楷體" w:eastAsia="標楷體" w:hAnsi="標楷體" w:hint="eastAsia"/>
                <w:b/>
                <w:bCs/>
                <w:sz w:val="20"/>
                <w:szCs w:val="20"/>
              </w:rPr>
              <w:t>臺灣手語</w:t>
            </w:r>
            <w:r w:rsidRPr="00B81649">
              <w:rPr>
                <w:rFonts w:ascii="標楷體" w:eastAsia="標楷體" w:hAnsi="標楷體"/>
                <w:b/>
                <w:bCs/>
                <w:sz w:val="20"/>
                <w:szCs w:val="20"/>
              </w:rPr>
              <w:t>/</w:t>
            </w:r>
            <w:r w:rsidRPr="00B81649">
              <w:rPr>
                <w:rFonts w:ascii="標楷體" w:eastAsia="標楷體" w:hAnsi="標楷體" w:hint="eastAsia"/>
                <w:b/>
                <w:bCs/>
                <w:sz w:val="20"/>
                <w:szCs w:val="20"/>
              </w:rPr>
              <w:t>新住民語文</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服務學習</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戶外教育</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班際或校際交流</w:t>
            </w:r>
          </w:p>
          <w:p w14:paraId="1C347FDD" w14:textId="77777777" w:rsidR="002102E6" w:rsidRPr="00B81649" w:rsidRDefault="002102E6" w:rsidP="00D36D14">
            <w:pPr>
              <w:widowControl/>
              <w:rPr>
                <w:rFonts w:ascii="標楷體" w:eastAsia="標楷體" w:hAnsi="標楷體"/>
                <w:b/>
                <w:bCs/>
                <w:sz w:val="20"/>
                <w:szCs w:val="20"/>
              </w:rPr>
            </w:pP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自治活動</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班級輔導</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學生自主學習</w:t>
            </w:r>
            <w:r w:rsidRPr="00B81649">
              <w:rPr>
                <w:rFonts w:ascii="標楷體" w:eastAsia="標楷體" w:hAnsi="標楷體"/>
                <w:b/>
                <w:bCs/>
                <w:sz w:val="20"/>
                <w:szCs w:val="20"/>
              </w:rPr>
              <w:t xml:space="preserve"> </w:t>
            </w:r>
            <w:r w:rsidRPr="00B81649">
              <w:rPr>
                <w:rFonts w:ascii="Microsoft YaHei" w:eastAsia="Microsoft YaHei" w:hAnsi="Microsoft YaHei" w:cs="Microsoft YaHei" w:hint="eastAsia"/>
                <w:b/>
                <w:bCs/>
                <w:sz w:val="20"/>
                <w:szCs w:val="20"/>
              </w:rPr>
              <w:t>⼞</w:t>
            </w:r>
            <w:r w:rsidRPr="00B81649">
              <w:rPr>
                <w:rFonts w:ascii="標楷體" w:eastAsia="標楷體" w:hAnsi="標楷體" w:hint="eastAsia"/>
                <w:b/>
                <w:bCs/>
                <w:sz w:val="20"/>
                <w:szCs w:val="20"/>
              </w:rPr>
              <w:t>領域補救教學</w:t>
            </w:r>
          </w:p>
        </w:tc>
      </w:tr>
      <w:tr w:rsidR="002102E6" w:rsidRPr="00B81649" w14:paraId="5EDC3838" w14:textId="77777777" w:rsidTr="00D36D14">
        <w:trPr>
          <w:trHeight w:val="726"/>
        </w:trPr>
        <w:tc>
          <w:tcPr>
            <w:tcW w:w="253" w:type="pc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305C986"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學校</w:t>
            </w:r>
          </w:p>
          <w:p w14:paraId="4010FDB6"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願景</w:t>
            </w:r>
          </w:p>
        </w:tc>
        <w:tc>
          <w:tcPr>
            <w:tcW w:w="1020" w:type="pct"/>
            <w:gridSpan w:val="2"/>
            <w:tcBorders>
              <w:top w:val="single" w:sz="8" w:space="0" w:color="000000"/>
              <w:left w:val="single" w:sz="8" w:space="0" w:color="000000"/>
              <w:bottom w:val="single" w:sz="8" w:space="0" w:color="000000"/>
              <w:right w:val="single" w:sz="8" w:space="0" w:color="000000"/>
            </w:tcBorders>
            <w:vAlign w:val="center"/>
            <w:hideMark/>
          </w:tcPr>
          <w:p w14:paraId="66E1F579" w14:textId="77777777" w:rsidR="002102E6" w:rsidRPr="00B81649" w:rsidRDefault="002102E6" w:rsidP="00D36D14">
            <w:pPr>
              <w:widowControl/>
              <w:rPr>
                <w:rFonts w:ascii="標楷體" w:eastAsia="標楷體" w:hAnsi="標楷體"/>
                <w:b/>
                <w:bCs/>
                <w:iCs/>
                <w:sz w:val="20"/>
                <w:szCs w:val="20"/>
              </w:rPr>
            </w:pPr>
            <w:r w:rsidRPr="00B81649">
              <w:rPr>
                <w:rFonts w:ascii="標楷體" w:eastAsia="標楷體" w:hAnsi="標楷體" w:hint="eastAsia"/>
                <w:b/>
                <w:bCs/>
                <w:iCs/>
                <w:sz w:val="20"/>
                <w:szCs w:val="20"/>
              </w:rPr>
              <w:t>國際、融合、創新、</w:t>
            </w:r>
            <w:proofErr w:type="gramStart"/>
            <w:r w:rsidRPr="00B81649">
              <w:rPr>
                <w:rFonts w:ascii="標楷體" w:eastAsia="標楷體" w:hAnsi="標楷體" w:hint="eastAsia"/>
                <w:b/>
                <w:bCs/>
                <w:iCs/>
                <w:sz w:val="20"/>
                <w:szCs w:val="20"/>
              </w:rPr>
              <w:t>跨域、</w:t>
            </w:r>
            <w:proofErr w:type="gramEnd"/>
            <w:r w:rsidRPr="00B81649">
              <w:rPr>
                <w:rFonts w:ascii="標楷體" w:eastAsia="標楷體" w:hAnsi="標楷體" w:hint="eastAsia"/>
                <w:b/>
                <w:bCs/>
                <w:iCs/>
                <w:sz w:val="20"/>
                <w:szCs w:val="20"/>
              </w:rPr>
              <w:t>智慧</w:t>
            </w:r>
          </w:p>
        </w:tc>
        <w:tc>
          <w:tcPr>
            <w:tcW w:w="382" w:type="pct"/>
            <w:tcBorders>
              <w:top w:val="single" w:sz="8" w:space="0" w:color="000000"/>
              <w:left w:val="single" w:sz="8" w:space="0" w:color="000000"/>
              <w:bottom w:val="single" w:sz="8" w:space="0" w:color="000000"/>
              <w:right w:val="single" w:sz="8" w:space="0" w:color="000000"/>
            </w:tcBorders>
            <w:vAlign w:val="center"/>
            <w:hideMark/>
          </w:tcPr>
          <w:p w14:paraId="0593124E"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與學校願景呼應之說明</w:t>
            </w:r>
          </w:p>
        </w:tc>
        <w:tc>
          <w:tcPr>
            <w:tcW w:w="3345" w:type="pct"/>
            <w:gridSpan w:val="5"/>
            <w:tcBorders>
              <w:top w:val="single" w:sz="8" w:space="0" w:color="000000"/>
              <w:left w:val="single" w:sz="8" w:space="0" w:color="000000"/>
              <w:bottom w:val="single" w:sz="8" w:space="0" w:color="000000"/>
              <w:right w:val="single" w:sz="8" w:space="0" w:color="000000"/>
            </w:tcBorders>
            <w:vAlign w:val="center"/>
            <w:hideMark/>
          </w:tcPr>
          <w:p w14:paraId="7631EAA9" w14:textId="77777777" w:rsidR="002102E6" w:rsidRPr="00B81649" w:rsidRDefault="002102E6">
            <w:pPr>
              <w:widowControl/>
              <w:numPr>
                <w:ilvl w:val="0"/>
                <w:numId w:val="76"/>
              </w:numPr>
              <w:rPr>
                <w:rFonts w:ascii="標楷體" w:eastAsia="標楷體" w:hAnsi="標楷體"/>
                <w:b/>
                <w:sz w:val="20"/>
                <w:szCs w:val="20"/>
              </w:rPr>
            </w:pPr>
            <w:r w:rsidRPr="00B81649">
              <w:rPr>
                <w:rFonts w:ascii="標楷體" w:eastAsia="標楷體" w:hAnsi="標楷體" w:hint="eastAsia"/>
                <w:b/>
                <w:bCs/>
                <w:sz w:val="20"/>
                <w:szCs w:val="20"/>
              </w:rPr>
              <w:t>國際視野：</w:t>
            </w:r>
            <w:r w:rsidRPr="00B81649">
              <w:rPr>
                <w:rFonts w:ascii="標楷體" w:eastAsia="標楷體" w:hAnsi="標楷體" w:hint="eastAsia"/>
                <w:b/>
                <w:sz w:val="20"/>
                <w:szCs w:val="20"/>
              </w:rPr>
              <w:t>促進文化認識，培養具有全球競爭力的學生。</w:t>
            </w:r>
          </w:p>
          <w:p w14:paraId="74045BAA" w14:textId="77777777" w:rsidR="002102E6" w:rsidRPr="00B81649" w:rsidRDefault="002102E6">
            <w:pPr>
              <w:widowControl/>
              <w:numPr>
                <w:ilvl w:val="0"/>
                <w:numId w:val="76"/>
              </w:numPr>
              <w:rPr>
                <w:rFonts w:ascii="標楷體" w:eastAsia="標楷體" w:hAnsi="標楷體"/>
                <w:b/>
                <w:sz w:val="20"/>
                <w:szCs w:val="20"/>
              </w:rPr>
            </w:pPr>
            <w:r w:rsidRPr="00B81649">
              <w:rPr>
                <w:rFonts w:ascii="標楷體" w:eastAsia="標楷體" w:hAnsi="標楷體" w:hint="eastAsia"/>
                <w:b/>
                <w:bCs/>
                <w:sz w:val="20"/>
                <w:szCs w:val="20"/>
              </w:rPr>
              <w:t>融合創新：</w:t>
            </w:r>
            <w:r w:rsidRPr="00B81649">
              <w:rPr>
                <w:rFonts w:ascii="標楷體" w:eastAsia="標楷體" w:hAnsi="標楷體" w:hint="eastAsia"/>
                <w:b/>
                <w:sz w:val="20"/>
                <w:szCs w:val="20"/>
              </w:rPr>
              <w:t>整合多元學科，促進創新教學模式與智慧學習。</w:t>
            </w:r>
          </w:p>
          <w:p w14:paraId="663D75C7" w14:textId="77777777" w:rsidR="002102E6" w:rsidRPr="00B81649" w:rsidRDefault="002102E6">
            <w:pPr>
              <w:widowControl/>
              <w:numPr>
                <w:ilvl w:val="0"/>
                <w:numId w:val="76"/>
              </w:numPr>
              <w:rPr>
                <w:rFonts w:ascii="標楷體" w:eastAsia="標楷體" w:hAnsi="標楷體"/>
                <w:b/>
                <w:bCs/>
                <w:sz w:val="20"/>
                <w:szCs w:val="20"/>
              </w:rPr>
            </w:pPr>
            <w:proofErr w:type="gramStart"/>
            <w:r w:rsidRPr="00B81649">
              <w:rPr>
                <w:rFonts w:ascii="標楷體" w:eastAsia="標楷體" w:hAnsi="標楷體" w:hint="eastAsia"/>
                <w:b/>
                <w:bCs/>
                <w:sz w:val="20"/>
                <w:szCs w:val="20"/>
              </w:rPr>
              <w:t>跨域合作</w:t>
            </w:r>
            <w:proofErr w:type="gramEnd"/>
            <w:r w:rsidRPr="00B81649">
              <w:rPr>
                <w:rFonts w:ascii="標楷體" w:eastAsia="標楷體" w:hAnsi="標楷體" w:hint="eastAsia"/>
                <w:b/>
                <w:bCs/>
                <w:sz w:val="20"/>
                <w:szCs w:val="20"/>
              </w:rPr>
              <w:t>：</w:t>
            </w:r>
            <w:r w:rsidRPr="00B81649">
              <w:rPr>
                <w:rFonts w:ascii="標楷體" w:eastAsia="標楷體" w:hAnsi="標楷體" w:hint="eastAsia"/>
                <w:b/>
                <w:sz w:val="20"/>
                <w:szCs w:val="20"/>
              </w:rPr>
              <w:t>結合不同領域，培養跨領域思維和解決問題能力。</w:t>
            </w:r>
          </w:p>
        </w:tc>
      </w:tr>
      <w:tr w:rsidR="002102E6" w:rsidRPr="00B81649" w14:paraId="5174C4B6" w14:textId="77777777" w:rsidTr="00D36D14">
        <w:trPr>
          <w:trHeight w:val="952"/>
        </w:trPr>
        <w:tc>
          <w:tcPr>
            <w:tcW w:w="253" w:type="pc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165AFE2"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總綱</w:t>
            </w:r>
          </w:p>
          <w:p w14:paraId="75194E62"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核心素養</w:t>
            </w:r>
          </w:p>
        </w:tc>
        <w:tc>
          <w:tcPr>
            <w:tcW w:w="1020" w:type="pct"/>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6E10B46" w14:textId="77777777" w:rsidR="002102E6" w:rsidRPr="00B81649" w:rsidRDefault="002102E6" w:rsidP="00D36D14">
            <w:pPr>
              <w:widowControl/>
              <w:rPr>
                <w:rFonts w:ascii="標楷體" w:eastAsia="標楷體" w:hAnsi="標楷體"/>
                <w:b/>
                <w:iCs/>
                <w:sz w:val="20"/>
                <w:szCs w:val="20"/>
              </w:rPr>
            </w:pPr>
            <w:r w:rsidRPr="00B81649">
              <w:rPr>
                <w:rFonts w:ascii="標楷體" w:eastAsia="標楷體" w:hAnsi="標楷體"/>
                <w:b/>
                <w:bCs/>
                <w:iCs/>
                <w:sz w:val="20"/>
                <w:szCs w:val="20"/>
              </w:rPr>
              <w:t>E-B3</w:t>
            </w:r>
            <w:r w:rsidRPr="00B81649">
              <w:rPr>
                <w:rFonts w:ascii="標楷體" w:eastAsia="標楷體" w:hAnsi="標楷體" w:hint="eastAsia"/>
                <w:b/>
                <w:iCs/>
                <w:sz w:val="20"/>
                <w:szCs w:val="20"/>
              </w:rPr>
              <w:t>具備藝術創作與欣賞的基本素養，促進多元感官的發展，培養生活環境中的美感體驗。</w:t>
            </w:r>
          </w:p>
          <w:p w14:paraId="627A5811" w14:textId="77777777" w:rsidR="002102E6" w:rsidRPr="00B81649" w:rsidRDefault="002102E6" w:rsidP="00D36D14">
            <w:pPr>
              <w:widowControl/>
              <w:rPr>
                <w:rFonts w:ascii="標楷體" w:eastAsia="標楷體" w:hAnsi="標楷體"/>
                <w:b/>
                <w:bCs/>
                <w:iCs/>
                <w:sz w:val="20"/>
                <w:szCs w:val="20"/>
              </w:rPr>
            </w:pPr>
            <w:r w:rsidRPr="00B81649">
              <w:rPr>
                <w:rFonts w:ascii="標楷體" w:eastAsia="標楷體" w:hAnsi="標楷體"/>
                <w:b/>
                <w:bCs/>
                <w:iCs/>
                <w:sz w:val="20"/>
                <w:szCs w:val="20"/>
              </w:rPr>
              <w:t>E-C2</w:t>
            </w:r>
            <w:r w:rsidRPr="00B81649">
              <w:rPr>
                <w:rFonts w:ascii="標楷體" w:eastAsia="標楷體" w:hAnsi="標楷體" w:hint="eastAsia"/>
                <w:b/>
                <w:iCs/>
                <w:sz w:val="20"/>
                <w:szCs w:val="20"/>
              </w:rPr>
              <w:t>具備理解他人感受，樂於與人互動，並與團隊成員合作之素養。</w:t>
            </w:r>
          </w:p>
        </w:tc>
        <w:tc>
          <w:tcPr>
            <w:tcW w:w="382" w:type="pct"/>
            <w:tcBorders>
              <w:top w:val="single" w:sz="8" w:space="0" w:color="000000"/>
              <w:left w:val="single" w:sz="8" w:space="0" w:color="000000"/>
              <w:bottom w:val="single" w:sz="8" w:space="0" w:color="000000"/>
              <w:right w:val="single" w:sz="8" w:space="0" w:color="000000"/>
            </w:tcBorders>
            <w:vAlign w:val="center"/>
            <w:hideMark/>
          </w:tcPr>
          <w:p w14:paraId="0A9163A3"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課程</w:t>
            </w:r>
          </w:p>
          <w:p w14:paraId="06A8276E" w14:textId="77777777" w:rsidR="002102E6" w:rsidRPr="00B81649" w:rsidRDefault="002102E6" w:rsidP="00D36D14">
            <w:pPr>
              <w:widowControl/>
              <w:rPr>
                <w:rFonts w:ascii="標楷體" w:eastAsia="標楷體" w:hAnsi="標楷體"/>
                <w:b/>
                <w:bCs/>
                <w:sz w:val="20"/>
                <w:szCs w:val="20"/>
              </w:rPr>
            </w:pPr>
            <w:r w:rsidRPr="00B81649">
              <w:rPr>
                <w:rFonts w:ascii="標楷體" w:eastAsia="標楷體" w:hAnsi="標楷體" w:hint="eastAsia"/>
                <w:b/>
                <w:bCs/>
                <w:sz w:val="20"/>
                <w:szCs w:val="20"/>
              </w:rPr>
              <w:t>目標</w:t>
            </w:r>
          </w:p>
        </w:tc>
        <w:tc>
          <w:tcPr>
            <w:tcW w:w="3345" w:type="pct"/>
            <w:gridSpan w:val="5"/>
            <w:tcBorders>
              <w:top w:val="single" w:sz="8" w:space="0" w:color="000000"/>
              <w:left w:val="single" w:sz="8" w:space="0" w:color="000000"/>
              <w:bottom w:val="single" w:sz="8" w:space="0" w:color="000000"/>
              <w:right w:val="single" w:sz="8" w:space="0" w:color="000000"/>
            </w:tcBorders>
            <w:vAlign w:val="center"/>
            <w:hideMark/>
          </w:tcPr>
          <w:p w14:paraId="7BFD57D0" w14:textId="77777777" w:rsidR="002102E6" w:rsidRPr="00B81649" w:rsidRDefault="002102E6">
            <w:pPr>
              <w:widowControl/>
              <w:numPr>
                <w:ilvl w:val="0"/>
                <w:numId w:val="77"/>
              </w:numPr>
              <w:rPr>
                <w:rFonts w:ascii="標楷體" w:eastAsia="標楷體" w:hAnsi="標楷體"/>
                <w:b/>
                <w:sz w:val="20"/>
                <w:szCs w:val="20"/>
              </w:rPr>
            </w:pPr>
            <w:r w:rsidRPr="00B81649">
              <w:rPr>
                <w:rFonts w:ascii="標楷體" w:eastAsia="標楷體" w:hAnsi="標楷體" w:hint="eastAsia"/>
                <w:b/>
                <w:sz w:val="20"/>
                <w:szCs w:val="20"/>
              </w:rPr>
              <w:t>通過藝術創作活動，讓學生發展多元感官的體驗，提升他們在日常生活中對美的敏銳度和表達能力。</w:t>
            </w:r>
          </w:p>
          <w:p w14:paraId="411EB0E3" w14:textId="77777777" w:rsidR="002102E6" w:rsidRPr="00B81649" w:rsidRDefault="002102E6">
            <w:pPr>
              <w:widowControl/>
              <w:numPr>
                <w:ilvl w:val="0"/>
                <w:numId w:val="77"/>
              </w:numPr>
              <w:rPr>
                <w:rFonts w:ascii="標楷體" w:eastAsia="標楷體" w:hAnsi="標楷體"/>
                <w:b/>
                <w:sz w:val="20"/>
                <w:szCs w:val="20"/>
              </w:rPr>
            </w:pPr>
            <w:r w:rsidRPr="00B81649">
              <w:rPr>
                <w:rFonts w:ascii="標楷體" w:eastAsia="標楷體" w:hAnsi="標楷體" w:hint="eastAsia"/>
                <w:b/>
                <w:sz w:val="20"/>
                <w:szCs w:val="20"/>
              </w:rPr>
              <w:t>通過集體創作或協作任務，讓學生在與同伴合作中學會協調、溝通，並增進團隊中的合作意識和責任感。</w:t>
            </w:r>
          </w:p>
        </w:tc>
      </w:tr>
    </w:tbl>
    <w:p w14:paraId="176B75AD" w14:textId="77777777" w:rsidR="002102E6" w:rsidRPr="002102E6" w:rsidRDefault="002102E6" w:rsidP="00B81649">
      <w:pPr>
        <w:widowControl/>
        <w:rPr>
          <w:rFonts w:ascii="標楷體" w:eastAsia="標楷體" w:hAnsi="標楷體"/>
          <w:b/>
          <w:sz w:val="20"/>
          <w:szCs w:val="20"/>
        </w:rPr>
      </w:pPr>
    </w:p>
    <w:p w14:paraId="08BB0D3D" w14:textId="77777777" w:rsidR="00736630" w:rsidRDefault="00736630">
      <w:pPr>
        <w:widowControl/>
        <w:rPr>
          <w:rFonts w:ascii="標楷體" w:eastAsia="標楷體" w:hAnsi="標楷體"/>
          <w:b/>
          <w:sz w:val="20"/>
          <w:szCs w:val="20"/>
        </w:rPr>
      </w:pPr>
      <w:r>
        <w:rPr>
          <w:rFonts w:ascii="標楷體" w:eastAsia="標楷體" w:hAnsi="標楷體"/>
          <w:b/>
          <w:sz w:val="20"/>
          <w:szCs w:val="20"/>
        </w:rPr>
        <w:br w:type="page"/>
      </w:r>
    </w:p>
    <w:tbl>
      <w:tblPr>
        <w:tblStyle w:val="af0"/>
        <w:tblW w:w="4945" w:type="pct"/>
        <w:tblLook w:val="04A0" w:firstRow="1" w:lastRow="0" w:firstColumn="1" w:lastColumn="0" w:noHBand="0" w:noVBand="1"/>
      </w:tblPr>
      <w:tblGrid>
        <w:gridCol w:w="650"/>
        <w:gridCol w:w="582"/>
        <w:gridCol w:w="1155"/>
        <w:gridCol w:w="453"/>
        <w:gridCol w:w="3336"/>
        <w:gridCol w:w="2239"/>
        <w:gridCol w:w="1246"/>
        <w:gridCol w:w="681"/>
      </w:tblGrid>
      <w:tr w:rsidR="00874047" w:rsidRPr="00B81649" w14:paraId="17CCE52D" w14:textId="77777777" w:rsidTr="00D36D14">
        <w:trPr>
          <w:cantSplit/>
        </w:trPr>
        <w:tc>
          <w:tcPr>
            <w:tcW w:w="314" w:type="pct"/>
            <w:tcBorders>
              <w:top w:val="single" w:sz="4" w:space="0" w:color="auto"/>
              <w:left w:val="single" w:sz="4" w:space="0" w:color="auto"/>
              <w:bottom w:val="single" w:sz="4" w:space="0" w:color="auto"/>
              <w:right w:val="single" w:sz="4" w:space="0" w:color="auto"/>
            </w:tcBorders>
            <w:vAlign w:val="center"/>
            <w:hideMark/>
          </w:tcPr>
          <w:p w14:paraId="3DB959F1" w14:textId="77777777" w:rsidR="00E96A46" w:rsidRPr="00B81649" w:rsidRDefault="00E96A46" w:rsidP="00D36D14">
            <w:pPr>
              <w:widowControl/>
              <w:rPr>
                <w:rFonts w:hAnsi="標楷體"/>
                <w:b/>
                <w:bCs/>
                <w:sz w:val="20"/>
                <w:szCs w:val="20"/>
              </w:rPr>
            </w:pPr>
            <w:r w:rsidRPr="00B81649">
              <w:rPr>
                <w:rFonts w:hAnsi="標楷體" w:hint="eastAsia"/>
                <w:b/>
                <w:bCs/>
                <w:sz w:val="20"/>
                <w:szCs w:val="20"/>
              </w:rPr>
              <w:lastRenderedPageBreak/>
              <w:t>教學</w:t>
            </w:r>
          </w:p>
          <w:p w14:paraId="0ABC53A9" w14:textId="77777777" w:rsidR="00E96A46" w:rsidRPr="00B81649" w:rsidRDefault="00E96A46" w:rsidP="00D36D14">
            <w:pPr>
              <w:widowControl/>
              <w:rPr>
                <w:rFonts w:hAnsi="標楷體"/>
                <w:sz w:val="20"/>
                <w:szCs w:val="20"/>
              </w:rPr>
            </w:pPr>
            <w:r w:rsidRPr="00B81649">
              <w:rPr>
                <w:rFonts w:hAnsi="標楷體" w:hint="eastAsia"/>
                <w:b/>
                <w:bCs/>
                <w:sz w:val="20"/>
                <w:szCs w:val="20"/>
              </w:rPr>
              <w:t>進度</w:t>
            </w:r>
            <w:r w:rsidRPr="00B81649">
              <w:rPr>
                <w:rFonts w:hAnsi="標楷體"/>
                <w:b/>
                <w:bCs/>
                <w:sz w:val="20"/>
                <w:szCs w:val="20"/>
              </w:rPr>
              <w:t xml:space="preserve">                 </w:t>
            </w:r>
          </w:p>
        </w:tc>
        <w:tc>
          <w:tcPr>
            <w:tcW w:w="281" w:type="pct"/>
            <w:tcBorders>
              <w:top w:val="single" w:sz="4" w:space="0" w:color="auto"/>
              <w:left w:val="single" w:sz="4" w:space="0" w:color="auto"/>
              <w:bottom w:val="single" w:sz="4" w:space="0" w:color="auto"/>
              <w:right w:val="single" w:sz="4" w:space="0" w:color="auto"/>
            </w:tcBorders>
            <w:vAlign w:val="center"/>
            <w:hideMark/>
          </w:tcPr>
          <w:p w14:paraId="75E23D74" w14:textId="77777777" w:rsidR="00E96A46" w:rsidRPr="00B81649" w:rsidRDefault="00E96A46" w:rsidP="00D36D14">
            <w:pPr>
              <w:widowControl/>
              <w:rPr>
                <w:rFonts w:hAnsi="標楷體"/>
                <w:sz w:val="20"/>
                <w:szCs w:val="20"/>
              </w:rPr>
            </w:pPr>
            <w:r w:rsidRPr="00B81649">
              <w:rPr>
                <w:rFonts w:hAnsi="標楷體" w:hint="eastAsia"/>
                <w:b/>
                <w:bCs/>
                <w:sz w:val="20"/>
                <w:szCs w:val="20"/>
              </w:rPr>
              <w:t>單元名稱</w:t>
            </w:r>
            <w:r w:rsidRPr="00B81649">
              <w:rPr>
                <w:rFonts w:hAnsi="標楷體"/>
                <w:b/>
                <w:bCs/>
                <w:sz w:val="20"/>
                <w:szCs w:val="20"/>
              </w:rPr>
              <w:t xml:space="preserve">  </w:t>
            </w:r>
          </w:p>
        </w:tc>
        <w:tc>
          <w:tcPr>
            <w:tcW w:w="58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5C7ACA" w14:textId="77777777" w:rsidR="00E96A46" w:rsidRPr="00B81649" w:rsidRDefault="00E96A46" w:rsidP="00D36D14">
            <w:pPr>
              <w:widowControl/>
              <w:rPr>
                <w:rFonts w:hAnsi="標楷體"/>
                <w:b/>
                <w:sz w:val="20"/>
                <w:szCs w:val="20"/>
              </w:rPr>
            </w:pPr>
            <w:r w:rsidRPr="00B81649">
              <w:rPr>
                <w:rFonts w:hAnsi="標楷體" w:hint="eastAsia"/>
                <w:b/>
                <w:sz w:val="20"/>
                <w:szCs w:val="20"/>
              </w:rPr>
              <w:t>連結領域</w:t>
            </w:r>
            <w:r w:rsidRPr="00B81649">
              <w:rPr>
                <w:rFonts w:hAnsi="標楷體"/>
                <w:b/>
                <w:sz w:val="20"/>
                <w:szCs w:val="20"/>
              </w:rPr>
              <w:t>(</w:t>
            </w:r>
            <w:r w:rsidRPr="00B81649">
              <w:rPr>
                <w:rFonts w:hAnsi="標楷體" w:hint="eastAsia"/>
                <w:b/>
                <w:sz w:val="20"/>
                <w:szCs w:val="20"/>
              </w:rPr>
              <w:t>議題</w:t>
            </w:r>
            <w:r w:rsidRPr="00B81649">
              <w:rPr>
                <w:rFonts w:hAnsi="標楷體"/>
                <w:b/>
                <w:sz w:val="20"/>
                <w:szCs w:val="20"/>
              </w:rPr>
              <w:t>)/</w:t>
            </w:r>
          </w:p>
          <w:p w14:paraId="0DDF3D60" w14:textId="77777777" w:rsidR="00E96A46" w:rsidRPr="00B81649" w:rsidRDefault="00E96A46" w:rsidP="00D36D14">
            <w:pPr>
              <w:widowControl/>
              <w:rPr>
                <w:rFonts w:hAnsi="標楷體"/>
                <w:b/>
                <w:sz w:val="20"/>
                <w:szCs w:val="20"/>
              </w:rPr>
            </w:pPr>
            <w:r w:rsidRPr="00B81649">
              <w:rPr>
                <w:rFonts w:hAnsi="標楷體" w:hint="eastAsia"/>
                <w:b/>
                <w:sz w:val="20"/>
                <w:szCs w:val="20"/>
              </w:rPr>
              <w:t>學習表現</w:t>
            </w:r>
          </w:p>
        </w:tc>
        <w:tc>
          <w:tcPr>
            <w:tcW w:w="23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84242DF" w14:textId="77777777" w:rsidR="00E96A46" w:rsidRPr="00B81649" w:rsidRDefault="00E96A46" w:rsidP="00D36D14">
            <w:pPr>
              <w:widowControl/>
              <w:rPr>
                <w:rFonts w:hAnsi="標楷體"/>
                <w:b/>
                <w:sz w:val="20"/>
                <w:szCs w:val="20"/>
              </w:rPr>
            </w:pPr>
            <w:r w:rsidRPr="00B81649">
              <w:rPr>
                <w:rFonts w:hAnsi="標楷體" w:hint="eastAsia"/>
                <w:b/>
                <w:sz w:val="20"/>
                <w:szCs w:val="20"/>
              </w:rPr>
              <w:t>自訂</w:t>
            </w:r>
          </w:p>
          <w:p w14:paraId="310C4B4A" w14:textId="77777777" w:rsidR="00E96A46" w:rsidRPr="00B81649" w:rsidRDefault="00E96A46" w:rsidP="00D36D14">
            <w:pPr>
              <w:widowControl/>
              <w:rPr>
                <w:rFonts w:hAnsi="標楷體"/>
                <w:b/>
                <w:sz w:val="20"/>
                <w:szCs w:val="20"/>
              </w:rPr>
            </w:pPr>
            <w:r w:rsidRPr="00B81649">
              <w:rPr>
                <w:rFonts w:hAnsi="標楷體" w:hint="eastAsia"/>
                <w:b/>
                <w:sz w:val="20"/>
                <w:szCs w:val="20"/>
              </w:rPr>
              <w:t>學習內容</w:t>
            </w:r>
          </w:p>
        </w:tc>
        <w:tc>
          <w:tcPr>
            <w:tcW w:w="1530" w:type="pct"/>
            <w:tcBorders>
              <w:top w:val="single" w:sz="4" w:space="0" w:color="auto"/>
              <w:left w:val="single" w:sz="4" w:space="0" w:color="auto"/>
              <w:bottom w:val="single" w:sz="4" w:space="0" w:color="auto"/>
              <w:right w:val="single" w:sz="4" w:space="0" w:color="auto"/>
            </w:tcBorders>
            <w:vAlign w:val="center"/>
            <w:hideMark/>
          </w:tcPr>
          <w:p w14:paraId="3FB12D66" w14:textId="77777777" w:rsidR="00E96A46" w:rsidRPr="00B81649" w:rsidRDefault="00E96A46" w:rsidP="00D36D14">
            <w:pPr>
              <w:widowControl/>
              <w:rPr>
                <w:rFonts w:hAnsi="標楷體"/>
                <w:b/>
                <w:sz w:val="20"/>
                <w:szCs w:val="20"/>
              </w:rPr>
            </w:pPr>
            <w:r w:rsidRPr="00B81649">
              <w:rPr>
                <w:rFonts w:hAnsi="標楷體" w:hint="eastAsia"/>
                <w:b/>
                <w:sz w:val="20"/>
                <w:szCs w:val="20"/>
              </w:rPr>
              <w:t>表現任務</w:t>
            </w:r>
            <w:r>
              <w:rPr>
                <w:rFonts w:hAnsi="標楷體" w:hint="eastAsia"/>
                <w:b/>
                <w:sz w:val="20"/>
                <w:szCs w:val="20"/>
              </w:rPr>
              <w:t>/</w:t>
            </w:r>
            <w:r>
              <w:rPr>
                <w:rFonts w:hAnsi="標楷體" w:hint="eastAsia"/>
                <w:b/>
                <w:sz w:val="20"/>
                <w:szCs w:val="20"/>
              </w:rPr>
              <w:t>學習表現</w:t>
            </w:r>
            <w:r w:rsidRPr="00B81649">
              <w:rPr>
                <w:rFonts w:hAnsi="標楷體"/>
                <w:b/>
                <w:sz w:val="20"/>
                <w:szCs w:val="20"/>
              </w:rPr>
              <w:t xml:space="preserve"> (</w:t>
            </w:r>
            <w:r w:rsidRPr="00B81649">
              <w:rPr>
                <w:rFonts w:hAnsi="標楷體" w:hint="eastAsia"/>
                <w:b/>
                <w:sz w:val="20"/>
                <w:szCs w:val="20"/>
              </w:rPr>
              <w:t>評量內容</w:t>
            </w:r>
            <w:r w:rsidRPr="00B81649">
              <w:rPr>
                <w:rFonts w:hAnsi="標楷體"/>
                <w:b/>
                <w:sz w:val="20"/>
                <w:szCs w:val="20"/>
              </w:rPr>
              <w:t>)</w:t>
            </w:r>
          </w:p>
        </w:tc>
        <w:tc>
          <w:tcPr>
            <w:tcW w:w="10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B2781E4" w14:textId="77777777" w:rsidR="00E96A46" w:rsidRPr="00B81649" w:rsidRDefault="00E96A46" w:rsidP="00D36D14">
            <w:pPr>
              <w:widowControl/>
              <w:rPr>
                <w:rFonts w:hAnsi="標楷體"/>
                <w:b/>
                <w:bCs/>
                <w:sz w:val="20"/>
                <w:szCs w:val="20"/>
              </w:rPr>
            </w:pPr>
            <w:r w:rsidRPr="00B81649">
              <w:rPr>
                <w:rFonts w:hAnsi="標楷體" w:hint="eastAsia"/>
                <w:b/>
                <w:bCs/>
                <w:sz w:val="20"/>
                <w:szCs w:val="20"/>
              </w:rPr>
              <w:t>學習活動</w:t>
            </w:r>
          </w:p>
          <w:p w14:paraId="05AEC785" w14:textId="77777777" w:rsidR="00E96A46" w:rsidRPr="00B81649" w:rsidRDefault="00E96A46" w:rsidP="00D36D14">
            <w:pPr>
              <w:widowControl/>
              <w:rPr>
                <w:rFonts w:hAnsi="標楷體"/>
                <w:b/>
                <w:sz w:val="20"/>
                <w:szCs w:val="20"/>
              </w:rPr>
            </w:pPr>
            <w:r w:rsidRPr="00B81649">
              <w:rPr>
                <w:rFonts w:hAnsi="標楷體"/>
                <w:b/>
                <w:bCs/>
                <w:sz w:val="20"/>
                <w:szCs w:val="20"/>
              </w:rPr>
              <w:t>(</w:t>
            </w:r>
            <w:r w:rsidRPr="00B81649">
              <w:rPr>
                <w:rFonts w:hAnsi="標楷體" w:hint="eastAsia"/>
                <w:b/>
                <w:bCs/>
                <w:sz w:val="20"/>
                <w:szCs w:val="20"/>
              </w:rPr>
              <w:t>教學活動</w:t>
            </w:r>
            <w:r w:rsidRPr="00B81649">
              <w:rPr>
                <w:rFonts w:hAnsi="標楷體"/>
                <w:b/>
                <w:bCs/>
                <w:sz w:val="20"/>
                <w:szCs w:val="20"/>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1D28FBEE" w14:textId="77777777" w:rsidR="00E96A46" w:rsidRPr="00B81649" w:rsidRDefault="00E96A46" w:rsidP="00D36D14">
            <w:pPr>
              <w:widowControl/>
              <w:rPr>
                <w:rFonts w:hAnsi="標楷體"/>
                <w:b/>
                <w:sz w:val="20"/>
                <w:szCs w:val="20"/>
              </w:rPr>
            </w:pPr>
            <w:r w:rsidRPr="00B81649">
              <w:rPr>
                <w:rFonts w:hAnsi="標楷體" w:hint="eastAsia"/>
                <w:b/>
                <w:sz w:val="20"/>
                <w:szCs w:val="20"/>
              </w:rPr>
              <w:t>教學資源</w:t>
            </w:r>
          </w:p>
        </w:tc>
        <w:tc>
          <w:tcPr>
            <w:tcW w:w="343" w:type="pct"/>
            <w:tcBorders>
              <w:top w:val="single" w:sz="4" w:space="0" w:color="auto"/>
              <w:left w:val="single" w:sz="4" w:space="0" w:color="auto"/>
              <w:bottom w:val="single" w:sz="4" w:space="0" w:color="auto"/>
              <w:right w:val="single" w:sz="4" w:space="0" w:color="auto"/>
            </w:tcBorders>
            <w:vAlign w:val="center"/>
            <w:hideMark/>
          </w:tcPr>
          <w:p w14:paraId="48559F4B" w14:textId="77777777" w:rsidR="00E96A46" w:rsidRPr="00B81649" w:rsidRDefault="00E96A46" w:rsidP="00D36D14">
            <w:pPr>
              <w:widowControl/>
              <w:rPr>
                <w:rFonts w:hAnsi="標楷體"/>
                <w:b/>
                <w:sz w:val="20"/>
                <w:szCs w:val="20"/>
              </w:rPr>
            </w:pPr>
            <w:r w:rsidRPr="00B81649">
              <w:rPr>
                <w:rFonts w:hAnsi="標楷體" w:hint="eastAsia"/>
                <w:b/>
                <w:bCs/>
                <w:sz w:val="20"/>
                <w:szCs w:val="20"/>
              </w:rPr>
              <w:t>節數</w:t>
            </w:r>
          </w:p>
        </w:tc>
      </w:tr>
      <w:tr w:rsidR="00874047" w:rsidRPr="00B81649" w14:paraId="488155B4" w14:textId="77777777" w:rsidTr="00D36D14">
        <w:trPr>
          <w:cantSplit/>
          <w:trHeight w:val="1134"/>
        </w:trPr>
        <w:tc>
          <w:tcPr>
            <w:tcW w:w="314" w:type="pct"/>
            <w:tcBorders>
              <w:top w:val="single" w:sz="4" w:space="0" w:color="auto"/>
              <w:left w:val="single" w:sz="4" w:space="0" w:color="auto"/>
              <w:bottom w:val="single" w:sz="4" w:space="0" w:color="auto"/>
              <w:right w:val="single" w:sz="4" w:space="0" w:color="auto"/>
            </w:tcBorders>
            <w:vAlign w:val="center"/>
            <w:hideMark/>
          </w:tcPr>
          <w:p w14:paraId="2A80BC87" w14:textId="77777777" w:rsidR="00E96A46" w:rsidRPr="00B81649" w:rsidRDefault="00E96A46" w:rsidP="00D36D14">
            <w:pPr>
              <w:widowControl/>
              <w:rPr>
                <w:rFonts w:hAnsi="標楷體"/>
                <w:b/>
                <w:sz w:val="20"/>
                <w:szCs w:val="20"/>
              </w:rPr>
            </w:pPr>
            <w:r w:rsidRPr="00B81649">
              <w:rPr>
                <w:rFonts w:hAnsi="標楷體" w:hint="eastAsia"/>
                <w:b/>
                <w:sz w:val="20"/>
                <w:szCs w:val="20"/>
              </w:rPr>
              <w:t>第</w:t>
            </w:r>
            <w:r w:rsidRPr="00B81649">
              <w:rPr>
                <w:rFonts w:hAnsi="標楷體"/>
                <w:b/>
                <w:sz w:val="20"/>
                <w:szCs w:val="20"/>
              </w:rPr>
              <w:t>( 1 )</w:t>
            </w:r>
            <w:proofErr w:type="gramStart"/>
            <w:r w:rsidRPr="00B81649">
              <w:rPr>
                <w:rFonts w:hAnsi="標楷體" w:hint="eastAsia"/>
                <w:b/>
                <w:sz w:val="20"/>
                <w:szCs w:val="20"/>
              </w:rPr>
              <w:t>週</w:t>
            </w:r>
            <w:proofErr w:type="gramEnd"/>
          </w:p>
          <w:p w14:paraId="27CD3DF8" w14:textId="77777777" w:rsidR="00E96A46" w:rsidRPr="00B81649" w:rsidRDefault="00E96A46" w:rsidP="00D36D14">
            <w:pPr>
              <w:widowControl/>
              <w:rPr>
                <w:rFonts w:hAnsi="標楷體"/>
                <w:b/>
                <w:sz w:val="20"/>
                <w:szCs w:val="20"/>
              </w:rPr>
            </w:pPr>
            <w:r w:rsidRPr="00B81649">
              <w:rPr>
                <w:rFonts w:hAnsi="標楷體"/>
                <w:b/>
                <w:sz w:val="20"/>
                <w:szCs w:val="20"/>
              </w:rPr>
              <w:t>-</w:t>
            </w:r>
          </w:p>
          <w:p w14:paraId="07CF0C0B" w14:textId="77777777" w:rsidR="00E96A46" w:rsidRPr="00B81649" w:rsidRDefault="00E96A46" w:rsidP="00D36D14">
            <w:pPr>
              <w:widowControl/>
              <w:rPr>
                <w:rFonts w:hAnsi="標楷體"/>
                <w:b/>
                <w:sz w:val="20"/>
                <w:szCs w:val="20"/>
              </w:rPr>
            </w:pPr>
            <w:r w:rsidRPr="00B81649">
              <w:rPr>
                <w:rFonts w:hAnsi="標楷體" w:hint="eastAsia"/>
                <w:b/>
                <w:sz w:val="20"/>
                <w:szCs w:val="20"/>
              </w:rPr>
              <w:t>第</w:t>
            </w:r>
            <w:r w:rsidRPr="00B81649">
              <w:rPr>
                <w:rFonts w:hAnsi="標楷體"/>
                <w:b/>
                <w:sz w:val="20"/>
                <w:szCs w:val="20"/>
              </w:rPr>
              <w:t>( 4 )</w:t>
            </w:r>
            <w:proofErr w:type="gramStart"/>
            <w:r w:rsidRPr="00B81649">
              <w:rPr>
                <w:rFonts w:hAnsi="標楷體" w:hint="eastAsia"/>
                <w:b/>
                <w:sz w:val="20"/>
                <w:szCs w:val="20"/>
              </w:rPr>
              <w:t>週</w:t>
            </w:r>
            <w:proofErr w:type="gramEnd"/>
          </w:p>
        </w:tc>
        <w:tc>
          <w:tcPr>
            <w:tcW w:w="281" w:type="pct"/>
            <w:tcBorders>
              <w:top w:val="single" w:sz="4" w:space="0" w:color="auto"/>
              <w:left w:val="single" w:sz="4" w:space="0" w:color="auto"/>
              <w:bottom w:val="single" w:sz="4" w:space="0" w:color="auto"/>
              <w:right w:val="single" w:sz="4" w:space="0" w:color="auto"/>
            </w:tcBorders>
            <w:textDirection w:val="tbRlV"/>
            <w:vAlign w:val="center"/>
            <w:hideMark/>
          </w:tcPr>
          <w:p w14:paraId="2D0DB746" w14:textId="73B92F3F" w:rsidR="00E96A46" w:rsidRPr="00B81649" w:rsidRDefault="00211BB0" w:rsidP="00D36D14">
            <w:pPr>
              <w:widowControl/>
              <w:rPr>
                <w:rFonts w:hAnsi="標楷體"/>
                <w:sz w:val="20"/>
                <w:szCs w:val="20"/>
              </w:rPr>
            </w:pPr>
            <w:r>
              <w:rPr>
                <w:rFonts w:hAnsi="標楷體" w:hint="eastAsia"/>
                <w:sz w:val="20"/>
                <w:szCs w:val="20"/>
              </w:rPr>
              <w:t>科學顏色的組成</w:t>
            </w:r>
          </w:p>
        </w:tc>
        <w:tc>
          <w:tcPr>
            <w:tcW w:w="58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3CB187" w14:textId="77777777" w:rsidR="00E96A46" w:rsidRPr="00B81649" w:rsidRDefault="00E96A46" w:rsidP="00D36D14">
            <w:pPr>
              <w:widowControl/>
              <w:rPr>
                <w:rFonts w:hAnsi="標楷體"/>
                <w:sz w:val="20"/>
                <w:szCs w:val="20"/>
              </w:rPr>
            </w:pPr>
            <w:r w:rsidRPr="00B81649">
              <w:rPr>
                <w:rFonts w:hAnsi="標楷體" w:hint="eastAsia"/>
                <w:sz w:val="20"/>
                <w:szCs w:val="20"/>
              </w:rPr>
              <w:t>生</w:t>
            </w:r>
            <w:r w:rsidRPr="00B81649">
              <w:rPr>
                <w:rFonts w:hAnsi="標楷體"/>
                <w:sz w:val="20"/>
                <w:szCs w:val="20"/>
              </w:rPr>
              <w:t>1-I-1</w:t>
            </w:r>
            <w:r w:rsidRPr="00B81649">
              <w:rPr>
                <w:rFonts w:hAnsi="標楷體" w:hint="eastAsia"/>
                <w:sz w:val="20"/>
                <w:szCs w:val="20"/>
              </w:rPr>
              <w:t>探索並分享對自己及相關人、事、物的感受與想法。</w:t>
            </w:r>
          </w:p>
          <w:p w14:paraId="6D734B40" w14:textId="77777777" w:rsidR="00E96A46" w:rsidRPr="00B81649" w:rsidRDefault="00E96A46" w:rsidP="00D36D14">
            <w:pPr>
              <w:widowControl/>
              <w:rPr>
                <w:rFonts w:hAnsi="標楷體"/>
                <w:sz w:val="20"/>
                <w:szCs w:val="20"/>
              </w:rPr>
            </w:pPr>
            <w:r w:rsidRPr="00B81649">
              <w:rPr>
                <w:rFonts w:hAnsi="標楷體" w:hint="eastAsia"/>
                <w:sz w:val="20"/>
                <w:szCs w:val="20"/>
              </w:rPr>
              <w:t>生</w:t>
            </w:r>
            <w:r w:rsidRPr="00B81649">
              <w:rPr>
                <w:rFonts w:hAnsi="標楷體"/>
                <w:sz w:val="20"/>
                <w:szCs w:val="20"/>
              </w:rPr>
              <w:t>2-I-1</w:t>
            </w:r>
            <w:r w:rsidRPr="00B81649">
              <w:rPr>
                <w:rFonts w:hAnsi="標楷體" w:hint="eastAsia"/>
                <w:sz w:val="20"/>
                <w:szCs w:val="20"/>
              </w:rPr>
              <w:t>以感官和知覺探索生活中的人、事、物，覺察事物及環境的特性。</w:t>
            </w:r>
          </w:p>
          <w:p w14:paraId="7B1AD3D4" w14:textId="77777777" w:rsidR="00E96A46" w:rsidRPr="00B81649" w:rsidRDefault="00E96A46" w:rsidP="00D36D14">
            <w:pPr>
              <w:widowControl/>
              <w:rPr>
                <w:rFonts w:hAnsi="標楷體"/>
                <w:sz w:val="20"/>
                <w:szCs w:val="20"/>
              </w:rPr>
            </w:pPr>
            <w:r w:rsidRPr="00B81649">
              <w:rPr>
                <w:rFonts w:hAnsi="標楷體" w:hint="eastAsia"/>
                <w:sz w:val="20"/>
                <w:szCs w:val="20"/>
              </w:rPr>
              <w:t>生</w:t>
            </w:r>
            <w:r w:rsidRPr="00B81649">
              <w:rPr>
                <w:rFonts w:hAnsi="標楷體"/>
                <w:sz w:val="20"/>
                <w:szCs w:val="20"/>
              </w:rPr>
              <w:t>3-I-3</w:t>
            </w:r>
            <w:r w:rsidRPr="00B81649">
              <w:rPr>
                <w:rFonts w:hAnsi="標楷體" w:hint="eastAsia"/>
                <w:sz w:val="20"/>
                <w:szCs w:val="20"/>
              </w:rPr>
              <w:t>體會學習的樂趣和成就感，主動學習新的事物。</w:t>
            </w:r>
          </w:p>
        </w:tc>
        <w:tc>
          <w:tcPr>
            <w:tcW w:w="23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F3D6D6B" w14:textId="77777777" w:rsidR="00E96A46" w:rsidRPr="00B81649" w:rsidRDefault="00E96A46" w:rsidP="00D36D14">
            <w:pPr>
              <w:widowControl/>
              <w:rPr>
                <w:rFonts w:hAnsi="標楷體"/>
                <w:sz w:val="20"/>
                <w:szCs w:val="20"/>
              </w:rPr>
            </w:pPr>
            <w:r w:rsidRPr="00B81649">
              <w:rPr>
                <w:rFonts w:hAnsi="標楷體" w:hint="eastAsia"/>
                <w:sz w:val="20"/>
                <w:szCs w:val="20"/>
              </w:rPr>
              <w:t>紅黃藍</w:t>
            </w:r>
          </w:p>
        </w:tc>
        <w:tc>
          <w:tcPr>
            <w:tcW w:w="1530" w:type="pct"/>
            <w:tcBorders>
              <w:top w:val="single" w:sz="4" w:space="0" w:color="auto"/>
              <w:left w:val="single" w:sz="4" w:space="0" w:color="auto"/>
              <w:bottom w:val="single" w:sz="4" w:space="0" w:color="auto"/>
              <w:right w:val="single" w:sz="4" w:space="0" w:color="auto"/>
            </w:tcBorders>
            <w:hideMark/>
          </w:tcPr>
          <w:p w14:paraId="634AACAE" w14:textId="77777777" w:rsidR="00732486" w:rsidRDefault="00732486">
            <w:pPr>
              <w:pStyle w:val="aff"/>
              <w:widowControl/>
              <w:numPr>
                <w:ilvl w:val="0"/>
                <w:numId w:val="82"/>
              </w:numPr>
              <w:ind w:leftChars="0"/>
              <w:rPr>
                <w:rFonts w:ascii="Times New Roman" w:hAnsi="標楷體"/>
                <w:sz w:val="20"/>
                <w:szCs w:val="20"/>
              </w:rPr>
            </w:pPr>
            <w:r>
              <w:rPr>
                <w:rFonts w:ascii="Times New Roman" w:hAnsi="標楷體" w:hint="eastAsia"/>
                <w:sz w:val="20"/>
                <w:szCs w:val="20"/>
              </w:rPr>
              <w:t>使學生學習</w:t>
            </w:r>
            <w:r w:rsidRPr="00732486">
              <w:rPr>
                <w:rFonts w:ascii="Times New Roman" w:hAnsi="標楷體" w:hint="eastAsia"/>
                <w:sz w:val="20"/>
                <w:szCs w:val="20"/>
              </w:rPr>
              <w:t>探索</w:t>
            </w:r>
            <w:r w:rsidRPr="00B81649">
              <w:rPr>
                <w:rFonts w:hAnsi="標楷體" w:hint="eastAsia"/>
                <w:sz w:val="20"/>
                <w:szCs w:val="20"/>
              </w:rPr>
              <w:t>紅黃藍</w:t>
            </w:r>
            <w:r>
              <w:rPr>
                <w:rFonts w:hAnsi="標楷體" w:hint="eastAsia"/>
                <w:sz w:val="20"/>
                <w:szCs w:val="20"/>
              </w:rPr>
              <w:t>光的</w:t>
            </w:r>
            <w:proofErr w:type="gramStart"/>
            <w:r>
              <w:rPr>
                <w:rFonts w:hAnsi="標楷體" w:hint="eastAsia"/>
                <w:sz w:val="20"/>
                <w:szCs w:val="20"/>
              </w:rPr>
              <w:t>˙</w:t>
            </w:r>
            <w:proofErr w:type="gramEnd"/>
            <w:r>
              <w:rPr>
                <w:rFonts w:hAnsi="標楷體" w:hint="eastAsia"/>
                <w:sz w:val="20"/>
                <w:szCs w:val="20"/>
              </w:rPr>
              <w:t>顏色</w:t>
            </w:r>
            <w:r w:rsidRPr="00732486">
              <w:rPr>
                <w:rFonts w:ascii="Times New Roman" w:hAnsi="標楷體" w:hint="eastAsia"/>
                <w:sz w:val="20"/>
                <w:szCs w:val="20"/>
              </w:rPr>
              <w:t>並分享對自己及相關人、事、物的感受與想法。</w:t>
            </w:r>
          </w:p>
          <w:p w14:paraId="2F506C18" w14:textId="4733125A" w:rsidR="00732486" w:rsidRDefault="00732486">
            <w:pPr>
              <w:pStyle w:val="aff"/>
              <w:widowControl/>
              <w:numPr>
                <w:ilvl w:val="0"/>
                <w:numId w:val="82"/>
              </w:numPr>
              <w:ind w:leftChars="0"/>
              <w:rPr>
                <w:rFonts w:ascii="Times New Roman" w:hAnsi="標楷體"/>
                <w:sz w:val="20"/>
                <w:szCs w:val="20"/>
              </w:rPr>
            </w:pPr>
            <w:r>
              <w:rPr>
                <w:rFonts w:hAnsi="標楷體" w:hint="eastAsia"/>
                <w:sz w:val="20"/>
                <w:szCs w:val="20"/>
              </w:rPr>
              <w:t>培養學生</w:t>
            </w:r>
            <w:r w:rsidRPr="00B81649">
              <w:rPr>
                <w:rFonts w:hAnsi="標楷體" w:hint="eastAsia"/>
                <w:sz w:val="20"/>
                <w:szCs w:val="20"/>
              </w:rPr>
              <w:t>以感官和知覺探索生活中的人、事、物，覺察事物及環境的特性</w:t>
            </w:r>
            <w:r>
              <w:rPr>
                <w:rFonts w:hAnsi="標楷體" w:hint="eastAsia"/>
                <w:sz w:val="20"/>
                <w:szCs w:val="20"/>
              </w:rPr>
              <w:t>。</w:t>
            </w:r>
          </w:p>
          <w:p w14:paraId="7B4FF0F6" w14:textId="1B3F09C5" w:rsidR="00732486" w:rsidRDefault="007D5AFE">
            <w:pPr>
              <w:pStyle w:val="aff"/>
              <w:widowControl/>
              <w:numPr>
                <w:ilvl w:val="0"/>
                <w:numId w:val="82"/>
              </w:numPr>
              <w:ind w:leftChars="0"/>
              <w:rPr>
                <w:rFonts w:ascii="Times New Roman" w:hAnsi="標楷體"/>
                <w:sz w:val="20"/>
                <w:szCs w:val="20"/>
              </w:rPr>
            </w:pPr>
            <w:r>
              <w:rPr>
                <w:rFonts w:hAnsi="標楷體" w:hint="eastAsia"/>
                <w:sz w:val="20"/>
                <w:szCs w:val="20"/>
              </w:rPr>
              <w:t>使學生學習</w:t>
            </w:r>
            <w:r w:rsidRPr="00B81649">
              <w:rPr>
                <w:rFonts w:hAnsi="標楷體" w:hint="eastAsia"/>
                <w:sz w:val="20"/>
                <w:szCs w:val="20"/>
              </w:rPr>
              <w:t>體會學習的樂趣和成就感，主動學習新的事物。</w:t>
            </w:r>
          </w:p>
          <w:p w14:paraId="541F85D5" w14:textId="3B4FB141" w:rsidR="00874047" w:rsidRPr="00732486" w:rsidRDefault="00874047" w:rsidP="00732486">
            <w:pPr>
              <w:pStyle w:val="aff"/>
              <w:widowControl/>
              <w:ind w:leftChars="0" w:left="360"/>
              <w:rPr>
                <w:rFonts w:ascii="Times New Roman" w:hAnsi="標楷體"/>
                <w:sz w:val="20"/>
                <w:szCs w:val="20"/>
              </w:rPr>
            </w:pPr>
            <w:r>
              <w:rPr>
                <w:noProof/>
              </w:rPr>
              <w:drawing>
                <wp:inline distT="0" distB="0" distL="0" distR="0" wp14:anchorId="49295801" wp14:editId="66FAC1E3">
                  <wp:extent cx="1752600" cy="1752600"/>
                  <wp:effectExtent l="0" t="0" r="0" b="0"/>
                  <wp:docPr id="233143647" name="圖片 1" descr="RGB三原色教學演示燈 變焦 手電筒 可充電 LED紅綠藍光 彩色基準色 | 露天市集 | 全台最大的網路購物市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GB三原色教學演示燈 變焦 手電筒 可充電 LED紅綠藍光 彩色基準色 | 露天市集 | 全台最大的網路購物市集"/>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p>
        </w:tc>
        <w:tc>
          <w:tcPr>
            <w:tcW w:w="10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85E0D86" w14:textId="60330491" w:rsidR="00E96A46" w:rsidRPr="00B81649" w:rsidRDefault="00E96A46">
            <w:pPr>
              <w:widowControl/>
              <w:numPr>
                <w:ilvl w:val="0"/>
                <w:numId w:val="70"/>
              </w:numPr>
              <w:rPr>
                <w:rFonts w:hAnsi="標楷體"/>
                <w:sz w:val="20"/>
                <w:szCs w:val="20"/>
              </w:rPr>
            </w:pPr>
            <w:r w:rsidRPr="00B81649">
              <w:rPr>
                <w:rFonts w:hAnsi="標楷體" w:hint="eastAsia"/>
                <w:b/>
                <w:bCs/>
                <w:sz w:val="20"/>
                <w:szCs w:val="20"/>
              </w:rPr>
              <w:t>顏色辨識遊戲</w:t>
            </w:r>
            <w:r w:rsidRPr="00B81649">
              <w:rPr>
                <w:rFonts w:hAnsi="標楷體" w:hint="eastAsia"/>
                <w:sz w:val="20"/>
                <w:szCs w:val="20"/>
              </w:rPr>
              <w:t>：通過</w:t>
            </w:r>
            <w:r w:rsidR="00211BB0">
              <w:rPr>
                <w:rFonts w:hAnsi="標楷體" w:hint="eastAsia"/>
                <w:sz w:val="20"/>
                <w:szCs w:val="20"/>
              </w:rPr>
              <w:t>手電筒及玻璃色紙</w:t>
            </w:r>
            <w:r w:rsidRPr="00B81649">
              <w:rPr>
                <w:rFonts w:hAnsi="標楷體" w:hint="eastAsia"/>
                <w:sz w:val="20"/>
                <w:szCs w:val="20"/>
              </w:rPr>
              <w:t>展示紅、黃、藍、綠、橙、紫等基本顏色，讓學生指出正確的顏色名稱，增強他們對顏色的識別能力。</w:t>
            </w:r>
          </w:p>
          <w:p w14:paraId="61FB5B86" w14:textId="5E7DC285" w:rsidR="00E96A46" w:rsidRPr="00BA784F" w:rsidRDefault="00E96A46">
            <w:pPr>
              <w:widowControl/>
              <w:numPr>
                <w:ilvl w:val="0"/>
                <w:numId w:val="70"/>
              </w:numPr>
              <w:rPr>
                <w:rFonts w:hAnsi="標楷體"/>
                <w:sz w:val="20"/>
                <w:szCs w:val="20"/>
              </w:rPr>
            </w:pPr>
            <w:r w:rsidRPr="00B81649">
              <w:rPr>
                <w:rFonts w:hAnsi="標楷體" w:hint="eastAsia"/>
                <w:b/>
                <w:bCs/>
                <w:sz w:val="20"/>
                <w:szCs w:val="20"/>
              </w:rPr>
              <w:t>顏色與</w:t>
            </w:r>
            <w:r w:rsidR="00BA784F">
              <w:rPr>
                <w:rFonts w:hAnsi="標楷體" w:hint="eastAsia"/>
                <w:b/>
                <w:bCs/>
                <w:sz w:val="20"/>
                <w:szCs w:val="20"/>
              </w:rPr>
              <w:t>情緒</w:t>
            </w:r>
            <w:r w:rsidRPr="00B81649">
              <w:rPr>
                <w:rFonts w:hAnsi="標楷體" w:hint="eastAsia"/>
                <w:b/>
                <w:bCs/>
                <w:sz w:val="20"/>
                <w:szCs w:val="20"/>
              </w:rPr>
              <w:t>的聯繫</w:t>
            </w:r>
            <w:r w:rsidRPr="00B81649">
              <w:rPr>
                <w:rFonts w:hAnsi="標楷體" w:hint="eastAsia"/>
                <w:sz w:val="20"/>
                <w:szCs w:val="20"/>
              </w:rPr>
              <w:t>：教師展示不同顏色的圖片或畫作，並引導學生討論這些顏色讓他們聯想到什麼情感（如紅色代表熱情，藍色代表冷靜）。接著，學生可以用他們喜歡的顏色繪畫，表達自己的情感和心情。</w:t>
            </w:r>
          </w:p>
        </w:tc>
        <w:tc>
          <w:tcPr>
            <w:tcW w:w="616" w:type="pct"/>
            <w:tcBorders>
              <w:top w:val="single" w:sz="4" w:space="0" w:color="auto"/>
              <w:left w:val="single" w:sz="4" w:space="0" w:color="auto"/>
              <w:bottom w:val="single" w:sz="4" w:space="0" w:color="auto"/>
              <w:right w:val="single" w:sz="4" w:space="0" w:color="auto"/>
            </w:tcBorders>
            <w:hideMark/>
          </w:tcPr>
          <w:p w14:paraId="02F3132D" w14:textId="59CA31E8" w:rsidR="00E96A46" w:rsidRPr="00B81649" w:rsidRDefault="00E96A46" w:rsidP="00D36D14">
            <w:pPr>
              <w:widowControl/>
              <w:rPr>
                <w:rFonts w:hAnsi="標楷體"/>
                <w:sz w:val="20"/>
                <w:szCs w:val="20"/>
              </w:rPr>
            </w:pPr>
            <w:r w:rsidRPr="00B81649">
              <w:rPr>
                <w:rFonts w:hAnsi="標楷體"/>
                <w:sz w:val="20"/>
                <w:szCs w:val="20"/>
              </w:rPr>
              <w:t>PPT</w:t>
            </w:r>
            <w:r w:rsidRPr="00B81649">
              <w:rPr>
                <w:rFonts w:hAnsi="標楷體" w:hint="eastAsia"/>
                <w:sz w:val="20"/>
                <w:szCs w:val="20"/>
              </w:rPr>
              <w:t>簡報、</w:t>
            </w:r>
            <w:r w:rsidRPr="00B81649">
              <w:rPr>
                <w:rFonts w:hAnsi="標楷體"/>
                <w:sz w:val="20"/>
                <w:szCs w:val="20"/>
              </w:rPr>
              <w:t>Youtube</w:t>
            </w:r>
            <w:r w:rsidRPr="00B81649">
              <w:rPr>
                <w:rFonts w:hAnsi="標楷體" w:hint="eastAsia"/>
                <w:sz w:val="20"/>
                <w:szCs w:val="20"/>
              </w:rPr>
              <w:t>影片、</w:t>
            </w:r>
            <w:r w:rsidR="00211BB0">
              <w:rPr>
                <w:rFonts w:hAnsi="標楷體" w:hint="eastAsia"/>
                <w:sz w:val="20"/>
                <w:szCs w:val="20"/>
              </w:rPr>
              <w:t>玻璃色紙、手電筒</w:t>
            </w:r>
          </w:p>
        </w:tc>
        <w:tc>
          <w:tcPr>
            <w:tcW w:w="343" w:type="pct"/>
            <w:tcBorders>
              <w:top w:val="single" w:sz="4" w:space="0" w:color="auto"/>
              <w:left w:val="single" w:sz="4" w:space="0" w:color="auto"/>
              <w:bottom w:val="single" w:sz="4" w:space="0" w:color="auto"/>
              <w:right w:val="single" w:sz="4" w:space="0" w:color="auto"/>
            </w:tcBorders>
            <w:vAlign w:val="center"/>
            <w:hideMark/>
          </w:tcPr>
          <w:p w14:paraId="4233639D" w14:textId="77777777" w:rsidR="00E96A46" w:rsidRPr="00B81649" w:rsidRDefault="00E96A46" w:rsidP="00D36D14">
            <w:pPr>
              <w:widowControl/>
              <w:rPr>
                <w:rFonts w:hAnsi="標楷體"/>
                <w:sz w:val="20"/>
                <w:szCs w:val="20"/>
              </w:rPr>
            </w:pPr>
            <w:r w:rsidRPr="00B81649">
              <w:rPr>
                <w:rFonts w:hAnsi="標楷體"/>
                <w:sz w:val="20"/>
                <w:szCs w:val="20"/>
              </w:rPr>
              <w:t>4</w:t>
            </w:r>
            <w:r w:rsidRPr="00B81649">
              <w:rPr>
                <w:rFonts w:hAnsi="標楷體" w:hint="eastAsia"/>
                <w:sz w:val="20"/>
                <w:szCs w:val="20"/>
              </w:rPr>
              <w:t>節</w:t>
            </w:r>
          </w:p>
        </w:tc>
      </w:tr>
      <w:tr w:rsidR="00874047" w:rsidRPr="00B81649" w14:paraId="2CA34B81" w14:textId="77777777" w:rsidTr="00D36D14">
        <w:trPr>
          <w:cantSplit/>
          <w:trHeight w:val="289"/>
        </w:trPr>
        <w:tc>
          <w:tcPr>
            <w:tcW w:w="314" w:type="pct"/>
            <w:tcBorders>
              <w:top w:val="single" w:sz="4" w:space="0" w:color="auto"/>
              <w:left w:val="single" w:sz="4" w:space="0" w:color="auto"/>
              <w:bottom w:val="single" w:sz="4" w:space="0" w:color="auto"/>
              <w:right w:val="single" w:sz="4" w:space="0" w:color="auto"/>
            </w:tcBorders>
            <w:vAlign w:val="center"/>
            <w:hideMark/>
          </w:tcPr>
          <w:p w14:paraId="24C1B8CD" w14:textId="77777777" w:rsidR="00E96A46" w:rsidRPr="00B81649" w:rsidRDefault="00E96A46" w:rsidP="00D36D14">
            <w:pPr>
              <w:widowControl/>
              <w:rPr>
                <w:rFonts w:hAnsi="標楷體"/>
                <w:b/>
                <w:sz w:val="20"/>
                <w:szCs w:val="20"/>
              </w:rPr>
            </w:pPr>
            <w:r w:rsidRPr="00B81649">
              <w:rPr>
                <w:rFonts w:hAnsi="標楷體" w:hint="eastAsia"/>
                <w:b/>
                <w:sz w:val="20"/>
                <w:szCs w:val="20"/>
              </w:rPr>
              <w:lastRenderedPageBreak/>
              <w:t>第</w:t>
            </w:r>
            <w:r w:rsidRPr="00B81649">
              <w:rPr>
                <w:rFonts w:hAnsi="標楷體"/>
                <w:b/>
                <w:sz w:val="20"/>
                <w:szCs w:val="20"/>
              </w:rPr>
              <w:t>( 5 )</w:t>
            </w:r>
            <w:proofErr w:type="gramStart"/>
            <w:r w:rsidRPr="00B81649">
              <w:rPr>
                <w:rFonts w:hAnsi="標楷體" w:hint="eastAsia"/>
                <w:b/>
                <w:sz w:val="20"/>
                <w:szCs w:val="20"/>
              </w:rPr>
              <w:t>週</w:t>
            </w:r>
            <w:proofErr w:type="gramEnd"/>
          </w:p>
          <w:p w14:paraId="36DB6538" w14:textId="77777777" w:rsidR="00E96A46" w:rsidRPr="00B81649" w:rsidRDefault="00E96A46" w:rsidP="00D36D14">
            <w:pPr>
              <w:widowControl/>
              <w:rPr>
                <w:rFonts w:hAnsi="標楷體"/>
                <w:b/>
                <w:sz w:val="20"/>
                <w:szCs w:val="20"/>
              </w:rPr>
            </w:pPr>
            <w:r w:rsidRPr="00B81649">
              <w:rPr>
                <w:rFonts w:hAnsi="標楷體"/>
                <w:b/>
                <w:sz w:val="20"/>
                <w:szCs w:val="20"/>
              </w:rPr>
              <w:t>-</w:t>
            </w:r>
          </w:p>
          <w:p w14:paraId="19C6D988" w14:textId="77777777" w:rsidR="00E96A46" w:rsidRPr="00B81649" w:rsidRDefault="00E96A46" w:rsidP="00D36D14">
            <w:pPr>
              <w:widowControl/>
              <w:rPr>
                <w:rFonts w:hAnsi="標楷體"/>
                <w:b/>
                <w:sz w:val="20"/>
                <w:szCs w:val="20"/>
              </w:rPr>
            </w:pPr>
            <w:r w:rsidRPr="00B81649">
              <w:rPr>
                <w:rFonts w:hAnsi="標楷體" w:hint="eastAsia"/>
                <w:b/>
                <w:sz w:val="20"/>
                <w:szCs w:val="20"/>
              </w:rPr>
              <w:t>第</w:t>
            </w:r>
            <w:r w:rsidRPr="00B81649">
              <w:rPr>
                <w:rFonts w:hAnsi="標楷體"/>
                <w:b/>
                <w:sz w:val="20"/>
                <w:szCs w:val="20"/>
              </w:rPr>
              <w:t>( 10 )</w:t>
            </w:r>
            <w:proofErr w:type="gramStart"/>
            <w:r w:rsidRPr="00B81649">
              <w:rPr>
                <w:rFonts w:hAnsi="標楷體" w:hint="eastAsia"/>
                <w:b/>
                <w:sz w:val="20"/>
                <w:szCs w:val="20"/>
              </w:rPr>
              <w:t>週</w:t>
            </w:r>
            <w:proofErr w:type="gramEnd"/>
          </w:p>
        </w:tc>
        <w:tc>
          <w:tcPr>
            <w:tcW w:w="281" w:type="pct"/>
            <w:tcBorders>
              <w:top w:val="single" w:sz="4" w:space="0" w:color="auto"/>
              <w:left w:val="single" w:sz="4" w:space="0" w:color="auto"/>
              <w:bottom w:val="single" w:sz="4" w:space="0" w:color="auto"/>
              <w:right w:val="single" w:sz="4" w:space="0" w:color="auto"/>
            </w:tcBorders>
            <w:textDirection w:val="tbRlV"/>
            <w:vAlign w:val="center"/>
            <w:hideMark/>
          </w:tcPr>
          <w:p w14:paraId="7C93F51E" w14:textId="77777777" w:rsidR="00E96A46" w:rsidRPr="00B81649" w:rsidRDefault="00E96A46" w:rsidP="00D36D14">
            <w:pPr>
              <w:widowControl/>
              <w:rPr>
                <w:rFonts w:hAnsi="標楷體"/>
                <w:sz w:val="20"/>
                <w:szCs w:val="20"/>
              </w:rPr>
            </w:pPr>
            <w:r w:rsidRPr="00B81649">
              <w:rPr>
                <w:rFonts w:hAnsi="標楷體" w:hint="eastAsia"/>
                <w:sz w:val="20"/>
                <w:szCs w:val="20"/>
              </w:rPr>
              <w:t>我是顏色魔術師</w:t>
            </w:r>
          </w:p>
        </w:tc>
        <w:tc>
          <w:tcPr>
            <w:tcW w:w="58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32F8160" w14:textId="77777777" w:rsidR="00E96A46" w:rsidRPr="00B81649" w:rsidRDefault="00E96A46" w:rsidP="00D36D14">
            <w:pPr>
              <w:widowControl/>
              <w:rPr>
                <w:rFonts w:hAnsi="標楷體"/>
                <w:sz w:val="20"/>
                <w:szCs w:val="20"/>
              </w:rPr>
            </w:pPr>
            <w:r w:rsidRPr="00B81649">
              <w:rPr>
                <w:rFonts w:hAnsi="標楷體" w:hint="eastAsia"/>
                <w:sz w:val="20"/>
                <w:szCs w:val="20"/>
              </w:rPr>
              <w:t>生</w:t>
            </w:r>
            <w:r w:rsidRPr="00B81649">
              <w:rPr>
                <w:rFonts w:hAnsi="標楷體"/>
                <w:sz w:val="20"/>
                <w:szCs w:val="20"/>
              </w:rPr>
              <w:t>3-I-3</w:t>
            </w:r>
            <w:r w:rsidRPr="00B81649">
              <w:rPr>
                <w:rFonts w:hAnsi="標楷體" w:hint="eastAsia"/>
                <w:sz w:val="20"/>
                <w:szCs w:val="20"/>
              </w:rPr>
              <w:t>體會學習的樂趣和成就感，主動學習新的事物。</w:t>
            </w:r>
          </w:p>
          <w:p w14:paraId="608314EB" w14:textId="77777777" w:rsidR="00E96A46" w:rsidRPr="00B81649" w:rsidRDefault="00E96A46" w:rsidP="00D36D14">
            <w:pPr>
              <w:widowControl/>
              <w:rPr>
                <w:rFonts w:hAnsi="標楷體"/>
                <w:sz w:val="20"/>
                <w:szCs w:val="20"/>
              </w:rPr>
            </w:pPr>
            <w:r w:rsidRPr="00B81649">
              <w:rPr>
                <w:rFonts w:hAnsi="標楷體" w:hint="eastAsia"/>
                <w:sz w:val="20"/>
                <w:szCs w:val="20"/>
              </w:rPr>
              <w:t>生</w:t>
            </w:r>
            <w:r w:rsidRPr="00B81649">
              <w:rPr>
                <w:rFonts w:hAnsi="標楷體"/>
                <w:sz w:val="20"/>
                <w:szCs w:val="20"/>
              </w:rPr>
              <w:t>7-I-2</w:t>
            </w:r>
            <w:r w:rsidRPr="00B81649">
              <w:rPr>
                <w:rFonts w:hAnsi="標楷體" w:hint="eastAsia"/>
                <w:sz w:val="20"/>
                <w:szCs w:val="20"/>
              </w:rPr>
              <w:t>傾聽他人的想法，並嘗試用各種方法理解他人所表達的意見。</w:t>
            </w:r>
          </w:p>
          <w:p w14:paraId="1FC65B6E" w14:textId="77777777" w:rsidR="00E96A46" w:rsidRPr="00B81649" w:rsidRDefault="00E96A46" w:rsidP="00D36D14">
            <w:pPr>
              <w:widowControl/>
              <w:rPr>
                <w:rFonts w:hAnsi="標楷體"/>
                <w:sz w:val="20"/>
                <w:szCs w:val="20"/>
              </w:rPr>
            </w:pPr>
            <w:r w:rsidRPr="00B81649">
              <w:rPr>
                <w:rFonts w:hAnsi="標楷體" w:hint="eastAsia"/>
                <w:sz w:val="20"/>
                <w:szCs w:val="20"/>
              </w:rPr>
              <w:t>生</w:t>
            </w:r>
            <w:r w:rsidRPr="00B81649">
              <w:rPr>
                <w:rFonts w:hAnsi="標楷體"/>
                <w:sz w:val="20"/>
                <w:szCs w:val="20"/>
              </w:rPr>
              <w:t xml:space="preserve">7-I-5 </w:t>
            </w:r>
            <w:r w:rsidRPr="00B81649">
              <w:rPr>
                <w:rFonts w:hAnsi="標楷體" w:hint="eastAsia"/>
                <w:sz w:val="20"/>
                <w:szCs w:val="20"/>
              </w:rPr>
              <w:t>透過一起工作的過程，感受合作的重要性。</w:t>
            </w:r>
          </w:p>
        </w:tc>
        <w:tc>
          <w:tcPr>
            <w:tcW w:w="23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7AE5F8F" w14:textId="77777777" w:rsidR="00E96A46" w:rsidRPr="00B81649" w:rsidRDefault="00E96A46" w:rsidP="00D36D14">
            <w:pPr>
              <w:widowControl/>
              <w:rPr>
                <w:rFonts w:hAnsi="標楷體"/>
                <w:sz w:val="20"/>
                <w:szCs w:val="20"/>
              </w:rPr>
            </w:pPr>
            <w:r w:rsidRPr="00B81649">
              <w:rPr>
                <w:rFonts w:hAnsi="標楷體" w:hint="eastAsia"/>
                <w:sz w:val="20"/>
                <w:szCs w:val="20"/>
              </w:rPr>
              <w:t>紅橙黃綠藍靛紫</w:t>
            </w:r>
          </w:p>
        </w:tc>
        <w:tc>
          <w:tcPr>
            <w:tcW w:w="1530" w:type="pct"/>
            <w:tcBorders>
              <w:top w:val="single" w:sz="4" w:space="0" w:color="auto"/>
              <w:left w:val="single" w:sz="4" w:space="0" w:color="auto"/>
              <w:bottom w:val="single" w:sz="4" w:space="0" w:color="auto"/>
              <w:right w:val="single" w:sz="4" w:space="0" w:color="auto"/>
            </w:tcBorders>
            <w:hideMark/>
          </w:tcPr>
          <w:p w14:paraId="68F60931" w14:textId="486B34AE" w:rsidR="007D5AFE" w:rsidRDefault="007D5AFE">
            <w:pPr>
              <w:widowControl/>
              <w:numPr>
                <w:ilvl w:val="0"/>
                <w:numId w:val="78"/>
              </w:numPr>
              <w:rPr>
                <w:rFonts w:hAnsi="標楷體"/>
                <w:sz w:val="20"/>
                <w:szCs w:val="20"/>
              </w:rPr>
            </w:pPr>
            <w:r>
              <w:rPr>
                <w:rFonts w:hAnsi="標楷體" w:hint="eastAsia"/>
                <w:sz w:val="20"/>
                <w:szCs w:val="20"/>
              </w:rPr>
              <w:t>引導學生</w:t>
            </w:r>
            <w:r w:rsidRPr="007D5AFE">
              <w:rPr>
                <w:rFonts w:hAnsi="標楷體" w:hint="eastAsia"/>
                <w:sz w:val="20"/>
                <w:szCs w:val="20"/>
              </w:rPr>
              <w:t>體會學習</w:t>
            </w:r>
            <w:r w:rsidRPr="00B81649">
              <w:rPr>
                <w:rFonts w:hAnsi="標楷體" w:hint="eastAsia"/>
                <w:sz w:val="20"/>
                <w:szCs w:val="20"/>
              </w:rPr>
              <w:t>紅橙黃綠藍靛紫</w:t>
            </w:r>
            <w:r>
              <w:rPr>
                <w:rFonts w:hAnsi="標楷體" w:hint="eastAsia"/>
                <w:sz w:val="20"/>
                <w:szCs w:val="20"/>
              </w:rPr>
              <w:t>色光</w:t>
            </w:r>
            <w:r w:rsidRPr="007D5AFE">
              <w:rPr>
                <w:rFonts w:hAnsi="標楷體" w:hint="eastAsia"/>
                <w:sz w:val="20"/>
                <w:szCs w:val="20"/>
              </w:rPr>
              <w:t>的樂趣和成就感，主動學習新的事物。</w:t>
            </w:r>
          </w:p>
          <w:p w14:paraId="51D2820E" w14:textId="60E99E2E" w:rsidR="007D5AFE" w:rsidRDefault="007D5AFE">
            <w:pPr>
              <w:widowControl/>
              <w:numPr>
                <w:ilvl w:val="0"/>
                <w:numId w:val="78"/>
              </w:numPr>
              <w:rPr>
                <w:rFonts w:hAnsi="標楷體"/>
                <w:sz w:val="20"/>
                <w:szCs w:val="20"/>
              </w:rPr>
            </w:pPr>
            <w:r>
              <w:rPr>
                <w:rFonts w:hAnsi="標楷體" w:hint="eastAsia"/>
                <w:sz w:val="20"/>
                <w:szCs w:val="20"/>
              </w:rPr>
              <w:t>培養學生</w:t>
            </w:r>
            <w:r w:rsidRPr="00B81649">
              <w:rPr>
                <w:rFonts w:hAnsi="標楷體" w:hint="eastAsia"/>
                <w:sz w:val="20"/>
                <w:szCs w:val="20"/>
              </w:rPr>
              <w:t>傾聽他人的想法，並嘗試用各種方法理解他人所表達的意見。</w:t>
            </w:r>
          </w:p>
          <w:p w14:paraId="3CDF167C" w14:textId="3FAF5312" w:rsidR="006D08D0" w:rsidRPr="00B81649" w:rsidRDefault="007D5AFE">
            <w:pPr>
              <w:widowControl/>
              <w:numPr>
                <w:ilvl w:val="0"/>
                <w:numId w:val="78"/>
              </w:numPr>
              <w:rPr>
                <w:rFonts w:hAnsi="標楷體"/>
                <w:sz w:val="20"/>
                <w:szCs w:val="20"/>
              </w:rPr>
            </w:pPr>
            <w:r>
              <w:rPr>
                <w:rFonts w:hAnsi="標楷體" w:hint="eastAsia"/>
                <w:sz w:val="20"/>
                <w:szCs w:val="20"/>
              </w:rPr>
              <w:t>使學生理解</w:t>
            </w:r>
            <w:r w:rsidRPr="00B81649">
              <w:rPr>
                <w:rFonts w:hAnsi="標楷體" w:hint="eastAsia"/>
                <w:sz w:val="20"/>
                <w:szCs w:val="20"/>
              </w:rPr>
              <w:t>透過一起工作的過程，感受合作的重要性。</w:t>
            </w:r>
          </w:p>
        </w:tc>
        <w:tc>
          <w:tcPr>
            <w:tcW w:w="10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56E6D69" w14:textId="016399AD" w:rsidR="00E96A46" w:rsidRPr="00B81649" w:rsidRDefault="00E96A46">
            <w:pPr>
              <w:widowControl/>
              <w:numPr>
                <w:ilvl w:val="0"/>
                <w:numId w:val="72"/>
              </w:numPr>
              <w:rPr>
                <w:rFonts w:hAnsi="標楷體"/>
                <w:sz w:val="20"/>
                <w:szCs w:val="20"/>
              </w:rPr>
            </w:pPr>
            <w:r w:rsidRPr="00B81649">
              <w:rPr>
                <w:rFonts w:hAnsi="標楷體" w:hint="eastAsia"/>
                <w:b/>
                <w:bCs/>
                <w:sz w:val="20"/>
                <w:szCs w:val="20"/>
              </w:rPr>
              <w:t>顏色探索與認識</w:t>
            </w:r>
            <w:r w:rsidRPr="00B81649">
              <w:rPr>
                <w:rFonts w:hAnsi="標楷體" w:hint="eastAsia"/>
                <w:sz w:val="20"/>
                <w:szCs w:val="20"/>
              </w:rPr>
              <w:t>：透過互動遊戲，介紹紅、</w:t>
            </w:r>
            <w:r w:rsidR="000956E7">
              <w:rPr>
                <w:rFonts w:hAnsi="標楷體" w:hint="eastAsia"/>
                <w:sz w:val="20"/>
                <w:szCs w:val="20"/>
              </w:rPr>
              <w:t>綠</w:t>
            </w:r>
            <w:r w:rsidRPr="00B81649">
              <w:rPr>
                <w:rFonts w:hAnsi="標楷體" w:hint="eastAsia"/>
                <w:sz w:val="20"/>
                <w:szCs w:val="20"/>
              </w:rPr>
              <w:t>、藍三原色，讓學生了解不同顏色的名稱與特性，並鼓勵他們分享最喜歡的顏色。</w:t>
            </w:r>
          </w:p>
          <w:p w14:paraId="0868313C" w14:textId="664B13E4" w:rsidR="00E96A46" w:rsidRPr="00B81649" w:rsidRDefault="00E96A46">
            <w:pPr>
              <w:widowControl/>
              <w:numPr>
                <w:ilvl w:val="0"/>
                <w:numId w:val="72"/>
              </w:numPr>
              <w:rPr>
                <w:rFonts w:hAnsi="標楷體"/>
                <w:sz w:val="20"/>
                <w:szCs w:val="20"/>
              </w:rPr>
            </w:pPr>
            <w:r w:rsidRPr="00B81649">
              <w:rPr>
                <w:rFonts w:hAnsi="標楷體" w:hint="eastAsia"/>
                <w:b/>
                <w:bCs/>
                <w:sz w:val="20"/>
                <w:szCs w:val="20"/>
              </w:rPr>
              <w:t>顏色混合實驗</w:t>
            </w:r>
            <w:r w:rsidRPr="00B81649">
              <w:rPr>
                <w:rFonts w:hAnsi="標楷體" w:hint="eastAsia"/>
                <w:sz w:val="20"/>
                <w:szCs w:val="20"/>
              </w:rPr>
              <w:t>：利用</w:t>
            </w:r>
            <w:r w:rsidR="000956E7">
              <w:rPr>
                <w:rFonts w:hAnsi="標楷體" w:hint="eastAsia"/>
                <w:sz w:val="20"/>
                <w:szCs w:val="20"/>
              </w:rPr>
              <w:t>手電筒和玻璃色紙</w:t>
            </w:r>
            <w:r w:rsidRPr="00B81649">
              <w:rPr>
                <w:rFonts w:hAnsi="標楷體" w:hint="eastAsia"/>
                <w:sz w:val="20"/>
                <w:szCs w:val="20"/>
              </w:rPr>
              <w:t>，讓學生親自動手混合顏色，體驗兩種</w:t>
            </w:r>
            <w:r w:rsidR="000956E7">
              <w:rPr>
                <w:rFonts w:hAnsi="標楷體" w:hint="eastAsia"/>
                <w:sz w:val="20"/>
                <w:szCs w:val="20"/>
              </w:rPr>
              <w:t>或多種</w:t>
            </w:r>
            <w:r w:rsidRPr="00B81649">
              <w:rPr>
                <w:rFonts w:hAnsi="標楷體" w:hint="eastAsia"/>
                <w:sz w:val="20"/>
                <w:szCs w:val="20"/>
              </w:rPr>
              <w:t>顏色相加會產生新顏色，並鼓勵學生創作屬於自己的色彩組合。</w:t>
            </w:r>
          </w:p>
          <w:p w14:paraId="20358757" w14:textId="6946F063" w:rsidR="00E96A46" w:rsidRPr="00B81649" w:rsidRDefault="00E96A46" w:rsidP="000956E7">
            <w:pPr>
              <w:widowControl/>
              <w:rPr>
                <w:rFonts w:hAnsi="標楷體"/>
                <w:sz w:val="20"/>
                <w:szCs w:val="20"/>
              </w:rPr>
            </w:pPr>
          </w:p>
        </w:tc>
        <w:tc>
          <w:tcPr>
            <w:tcW w:w="616" w:type="pct"/>
            <w:tcBorders>
              <w:top w:val="single" w:sz="4" w:space="0" w:color="auto"/>
              <w:left w:val="single" w:sz="4" w:space="0" w:color="auto"/>
              <w:bottom w:val="single" w:sz="4" w:space="0" w:color="auto"/>
              <w:right w:val="single" w:sz="4" w:space="0" w:color="auto"/>
            </w:tcBorders>
            <w:hideMark/>
          </w:tcPr>
          <w:p w14:paraId="4095E574" w14:textId="776755BB" w:rsidR="00E96A46" w:rsidRPr="00B81649" w:rsidRDefault="000956E7" w:rsidP="00D36D14">
            <w:pPr>
              <w:widowControl/>
              <w:rPr>
                <w:rFonts w:hAnsi="標楷體"/>
                <w:sz w:val="20"/>
                <w:szCs w:val="20"/>
              </w:rPr>
            </w:pPr>
            <w:r>
              <w:rPr>
                <w:rFonts w:hAnsi="標楷體" w:hint="eastAsia"/>
                <w:sz w:val="20"/>
                <w:szCs w:val="20"/>
              </w:rPr>
              <w:t>玻璃色紙、手電筒。</w:t>
            </w:r>
          </w:p>
        </w:tc>
        <w:tc>
          <w:tcPr>
            <w:tcW w:w="343" w:type="pct"/>
            <w:tcBorders>
              <w:top w:val="single" w:sz="4" w:space="0" w:color="auto"/>
              <w:left w:val="single" w:sz="4" w:space="0" w:color="auto"/>
              <w:bottom w:val="single" w:sz="4" w:space="0" w:color="auto"/>
              <w:right w:val="single" w:sz="4" w:space="0" w:color="auto"/>
            </w:tcBorders>
            <w:vAlign w:val="center"/>
            <w:hideMark/>
          </w:tcPr>
          <w:p w14:paraId="51906C9B" w14:textId="77777777" w:rsidR="00E96A46" w:rsidRPr="00B81649" w:rsidRDefault="00E96A46" w:rsidP="00D36D14">
            <w:pPr>
              <w:widowControl/>
              <w:rPr>
                <w:rFonts w:hAnsi="標楷體"/>
                <w:sz w:val="20"/>
                <w:szCs w:val="20"/>
              </w:rPr>
            </w:pPr>
            <w:r w:rsidRPr="00B81649">
              <w:rPr>
                <w:rFonts w:hAnsi="標楷體"/>
                <w:sz w:val="20"/>
                <w:szCs w:val="20"/>
              </w:rPr>
              <w:t>6</w:t>
            </w:r>
            <w:r w:rsidRPr="00B81649">
              <w:rPr>
                <w:rFonts w:hAnsi="標楷體" w:hint="eastAsia"/>
                <w:sz w:val="20"/>
                <w:szCs w:val="20"/>
              </w:rPr>
              <w:t>節</w:t>
            </w:r>
          </w:p>
        </w:tc>
      </w:tr>
      <w:tr w:rsidR="00874047" w:rsidRPr="00B81649" w14:paraId="44E35606" w14:textId="77777777" w:rsidTr="00D36D14">
        <w:trPr>
          <w:cantSplit/>
          <w:trHeight w:val="289"/>
        </w:trPr>
        <w:tc>
          <w:tcPr>
            <w:tcW w:w="314" w:type="pct"/>
            <w:tcBorders>
              <w:top w:val="single" w:sz="4" w:space="0" w:color="auto"/>
              <w:left w:val="single" w:sz="4" w:space="0" w:color="auto"/>
              <w:bottom w:val="single" w:sz="4" w:space="0" w:color="auto"/>
              <w:right w:val="single" w:sz="4" w:space="0" w:color="auto"/>
            </w:tcBorders>
            <w:vAlign w:val="center"/>
            <w:hideMark/>
          </w:tcPr>
          <w:p w14:paraId="0F945B7F" w14:textId="77777777" w:rsidR="00E96A46" w:rsidRPr="00B81649" w:rsidRDefault="00E96A46" w:rsidP="00D36D14">
            <w:pPr>
              <w:widowControl/>
              <w:rPr>
                <w:rFonts w:hAnsi="標楷體"/>
                <w:b/>
                <w:sz w:val="20"/>
                <w:szCs w:val="20"/>
              </w:rPr>
            </w:pPr>
            <w:r w:rsidRPr="00B81649">
              <w:rPr>
                <w:rFonts w:hAnsi="標楷體" w:hint="eastAsia"/>
                <w:b/>
                <w:sz w:val="20"/>
                <w:szCs w:val="20"/>
              </w:rPr>
              <w:lastRenderedPageBreak/>
              <w:t>第</w:t>
            </w:r>
            <w:r w:rsidRPr="00B81649">
              <w:rPr>
                <w:rFonts w:hAnsi="標楷體"/>
                <w:b/>
                <w:sz w:val="20"/>
                <w:szCs w:val="20"/>
              </w:rPr>
              <w:t>( 11 )</w:t>
            </w:r>
            <w:proofErr w:type="gramStart"/>
            <w:r w:rsidRPr="00B81649">
              <w:rPr>
                <w:rFonts w:hAnsi="標楷體" w:hint="eastAsia"/>
                <w:b/>
                <w:sz w:val="20"/>
                <w:szCs w:val="20"/>
              </w:rPr>
              <w:t>週</w:t>
            </w:r>
            <w:proofErr w:type="gramEnd"/>
          </w:p>
          <w:p w14:paraId="4986E37D" w14:textId="77777777" w:rsidR="00E96A46" w:rsidRPr="00B81649" w:rsidRDefault="00E96A46" w:rsidP="00D36D14">
            <w:pPr>
              <w:widowControl/>
              <w:rPr>
                <w:rFonts w:hAnsi="標楷體"/>
                <w:b/>
                <w:sz w:val="20"/>
                <w:szCs w:val="20"/>
              </w:rPr>
            </w:pPr>
            <w:r w:rsidRPr="00B81649">
              <w:rPr>
                <w:rFonts w:hAnsi="標楷體"/>
                <w:b/>
                <w:sz w:val="20"/>
                <w:szCs w:val="20"/>
              </w:rPr>
              <w:t>-</w:t>
            </w:r>
          </w:p>
          <w:p w14:paraId="56D20FC5" w14:textId="77777777" w:rsidR="00E96A46" w:rsidRPr="00B81649" w:rsidRDefault="00E96A46" w:rsidP="00D36D14">
            <w:pPr>
              <w:widowControl/>
              <w:rPr>
                <w:rFonts w:hAnsi="標楷體"/>
                <w:b/>
                <w:sz w:val="20"/>
                <w:szCs w:val="20"/>
              </w:rPr>
            </w:pPr>
            <w:r w:rsidRPr="00B81649">
              <w:rPr>
                <w:rFonts w:hAnsi="標楷體" w:hint="eastAsia"/>
                <w:b/>
                <w:sz w:val="20"/>
                <w:szCs w:val="20"/>
              </w:rPr>
              <w:t>第</w:t>
            </w:r>
            <w:r w:rsidRPr="00B81649">
              <w:rPr>
                <w:rFonts w:hAnsi="標楷體"/>
                <w:b/>
                <w:sz w:val="20"/>
                <w:szCs w:val="20"/>
              </w:rPr>
              <w:t>( 14 )</w:t>
            </w:r>
            <w:proofErr w:type="gramStart"/>
            <w:r w:rsidRPr="00B81649">
              <w:rPr>
                <w:rFonts w:hAnsi="標楷體" w:hint="eastAsia"/>
                <w:b/>
                <w:sz w:val="20"/>
                <w:szCs w:val="20"/>
              </w:rPr>
              <w:t>週</w:t>
            </w:r>
            <w:proofErr w:type="gramEnd"/>
          </w:p>
        </w:tc>
        <w:tc>
          <w:tcPr>
            <w:tcW w:w="281" w:type="pct"/>
            <w:tcBorders>
              <w:top w:val="single" w:sz="4" w:space="0" w:color="auto"/>
              <w:left w:val="single" w:sz="4" w:space="0" w:color="auto"/>
              <w:bottom w:val="single" w:sz="4" w:space="0" w:color="auto"/>
              <w:right w:val="single" w:sz="4" w:space="0" w:color="auto"/>
            </w:tcBorders>
            <w:textDirection w:val="tbRlV"/>
            <w:vAlign w:val="center"/>
            <w:hideMark/>
          </w:tcPr>
          <w:p w14:paraId="53B3DED8" w14:textId="77171BC3" w:rsidR="00E96A46" w:rsidRPr="00B81649" w:rsidRDefault="00E96A46" w:rsidP="00D36D14">
            <w:pPr>
              <w:widowControl/>
              <w:rPr>
                <w:rFonts w:hAnsi="標楷體"/>
                <w:sz w:val="20"/>
                <w:szCs w:val="20"/>
              </w:rPr>
            </w:pPr>
            <w:r w:rsidRPr="00B81649">
              <w:rPr>
                <w:rFonts w:hAnsi="標楷體" w:hint="eastAsia"/>
                <w:sz w:val="20"/>
                <w:szCs w:val="20"/>
              </w:rPr>
              <w:t>顏色</w:t>
            </w:r>
            <w:r w:rsidR="0004559D">
              <w:rPr>
                <w:rFonts w:hAnsi="標楷體" w:hint="eastAsia"/>
                <w:sz w:val="20"/>
                <w:szCs w:val="20"/>
              </w:rPr>
              <w:t>在生活</w:t>
            </w:r>
          </w:p>
        </w:tc>
        <w:tc>
          <w:tcPr>
            <w:tcW w:w="58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678DBFC" w14:textId="77777777" w:rsidR="00E96A46" w:rsidRPr="00B81649" w:rsidRDefault="00E96A46" w:rsidP="00D36D14">
            <w:pPr>
              <w:widowControl/>
              <w:rPr>
                <w:rFonts w:hAnsi="標楷體"/>
                <w:sz w:val="20"/>
                <w:szCs w:val="20"/>
              </w:rPr>
            </w:pPr>
            <w:r w:rsidRPr="00B81649">
              <w:rPr>
                <w:rFonts w:hAnsi="標楷體" w:hint="eastAsia"/>
                <w:sz w:val="20"/>
                <w:szCs w:val="20"/>
              </w:rPr>
              <w:t>生</w:t>
            </w:r>
            <w:r w:rsidRPr="00B81649">
              <w:rPr>
                <w:rFonts w:hAnsi="標楷體"/>
                <w:sz w:val="20"/>
                <w:szCs w:val="20"/>
              </w:rPr>
              <w:t>3-I-1</w:t>
            </w:r>
            <w:r w:rsidRPr="00B81649">
              <w:rPr>
                <w:rFonts w:hAnsi="標楷體" w:hint="eastAsia"/>
                <w:sz w:val="20"/>
                <w:szCs w:val="20"/>
              </w:rPr>
              <w:t>願意參與各種學習活動，表現好奇與求知探究之心。</w:t>
            </w:r>
          </w:p>
          <w:p w14:paraId="559C3261" w14:textId="77777777" w:rsidR="00E96A46" w:rsidRPr="00B81649" w:rsidRDefault="00E96A46" w:rsidP="00D36D14">
            <w:pPr>
              <w:widowControl/>
              <w:rPr>
                <w:rFonts w:hAnsi="標楷體"/>
                <w:sz w:val="20"/>
                <w:szCs w:val="20"/>
              </w:rPr>
            </w:pPr>
            <w:r w:rsidRPr="00B81649">
              <w:rPr>
                <w:rFonts w:hAnsi="標楷體" w:hint="eastAsia"/>
                <w:sz w:val="20"/>
                <w:szCs w:val="20"/>
              </w:rPr>
              <w:t>生</w:t>
            </w:r>
            <w:r w:rsidRPr="00B81649">
              <w:rPr>
                <w:rFonts w:hAnsi="標楷體"/>
                <w:sz w:val="20"/>
                <w:szCs w:val="20"/>
              </w:rPr>
              <w:t>4-I-2</w:t>
            </w:r>
            <w:r w:rsidRPr="00B81649">
              <w:rPr>
                <w:rFonts w:hAnsi="標楷體" w:hint="eastAsia"/>
                <w:sz w:val="20"/>
                <w:szCs w:val="20"/>
              </w:rPr>
              <w:t>使用不同的表徵符號進行表現與分享，感受創作的樂趣。</w:t>
            </w:r>
          </w:p>
          <w:p w14:paraId="6445994A" w14:textId="77777777" w:rsidR="00E96A46" w:rsidRPr="00B81649" w:rsidRDefault="00E96A46" w:rsidP="00D36D14">
            <w:pPr>
              <w:widowControl/>
              <w:rPr>
                <w:rFonts w:hAnsi="標楷體"/>
                <w:sz w:val="20"/>
                <w:szCs w:val="20"/>
              </w:rPr>
            </w:pPr>
            <w:r w:rsidRPr="00B81649">
              <w:rPr>
                <w:rFonts w:hAnsi="標楷體" w:hint="eastAsia"/>
                <w:sz w:val="20"/>
                <w:szCs w:val="20"/>
              </w:rPr>
              <w:t>生</w:t>
            </w:r>
            <w:r w:rsidRPr="00B81649">
              <w:rPr>
                <w:rFonts w:hAnsi="標楷體"/>
                <w:sz w:val="20"/>
                <w:szCs w:val="20"/>
              </w:rPr>
              <w:t>7-I-1</w:t>
            </w:r>
            <w:r w:rsidRPr="00B81649">
              <w:rPr>
                <w:rFonts w:hAnsi="標楷體" w:hint="eastAsia"/>
                <w:sz w:val="20"/>
                <w:szCs w:val="20"/>
              </w:rPr>
              <w:t>以對方能理解的語彙或方式，表達對人、事、物的觀察與意見。</w:t>
            </w:r>
          </w:p>
          <w:p w14:paraId="465981C1" w14:textId="606FBCAD" w:rsidR="00E96A46" w:rsidRPr="00B81649" w:rsidRDefault="00E96A46" w:rsidP="00D36D14">
            <w:pPr>
              <w:widowControl/>
              <w:rPr>
                <w:rFonts w:hAnsi="標楷體"/>
                <w:sz w:val="20"/>
                <w:szCs w:val="20"/>
              </w:rPr>
            </w:pPr>
            <w:r w:rsidRPr="00B81649">
              <w:rPr>
                <w:rFonts w:hAnsi="標楷體" w:hint="eastAsia"/>
                <w:sz w:val="20"/>
                <w:szCs w:val="20"/>
              </w:rPr>
              <w:t>健</w:t>
            </w:r>
            <w:r w:rsidRPr="00B81649">
              <w:rPr>
                <w:rFonts w:hAnsi="標楷體"/>
                <w:sz w:val="20"/>
                <w:szCs w:val="20"/>
              </w:rPr>
              <w:t>2c-</w:t>
            </w:r>
            <w:r w:rsidRPr="00B81649">
              <w:rPr>
                <w:rFonts w:hAnsi="標楷體" w:hint="eastAsia"/>
                <w:sz w:val="20"/>
                <w:szCs w:val="20"/>
              </w:rPr>
              <w:t>Ⅰ</w:t>
            </w:r>
            <w:r w:rsidRPr="00B81649">
              <w:rPr>
                <w:rFonts w:hAnsi="標楷體"/>
                <w:sz w:val="20"/>
                <w:szCs w:val="20"/>
              </w:rPr>
              <w:t xml:space="preserve">-1 </w:t>
            </w:r>
            <w:r w:rsidRPr="00B81649">
              <w:rPr>
                <w:rFonts w:hAnsi="標楷體" w:hint="eastAsia"/>
                <w:sz w:val="20"/>
                <w:szCs w:val="20"/>
              </w:rPr>
              <w:t>表現尊重的團體互動行為。</w:t>
            </w:r>
          </w:p>
        </w:tc>
        <w:tc>
          <w:tcPr>
            <w:tcW w:w="23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2D3AE0A" w14:textId="77777777" w:rsidR="00E96A46" w:rsidRPr="00B81649" w:rsidRDefault="00E96A46" w:rsidP="00D36D14">
            <w:pPr>
              <w:widowControl/>
              <w:rPr>
                <w:rFonts w:hAnsi="標楷體"/>
                <w:sz w:val="20"/>
                <w:szCs w:val="20"/>
              </w:rPr>
            </w:pPr>
            <w:r w:rsidRPr="00B81649">
              <w:rPr>
                <w:rFonts w:hAnsi="標楷體" w:hint="eastAsia"/>
                <w:sz w:val="20"/>
                <w:szCs w:val="20"/>
              </w:rPr>
              <w:t>紅橙黃綠藍靛紫</w:t>
            </w:r>
          </w:p>
        </w:tc>
        <w:tc>
          <w:tcPr>
            <w:tcW w:w="1530" w:type="pct"/>
            <w:tcBorders>
              <w:top w:val="single" w:sz="4" w:space="0" w:color="auto"/>
              <w:left w:val="single" w:sz="4" w:space="0" w:color="auto"/>
              <w:bottom w:val="single" w:sz="4" w:space="0" w:color="auto"/>
              <w:right w:val="single" w:sz="4" w:space="0" w:color="auto"/>
            </w:tcBorders>
            <w:hideMark/>
          </w:tcPr>
          <w:p w14:paraId="2B9AA195" w14:textId="50E34AF7" w:rsidR="007D5AFE" w:rsidRDefault="007D5AFE">
            <w:pPr>
              <w:widowControl/>
              <w:numPr>
                <w:ilvl w:val="0"/>
                <w:numId w:val="79"/>
              </w:numPr>
              <w:rPr>
                <w:rFonts w:hAnsi="標楷體"/>
                <w:sz w:val="20"/>
                <w:szCs w:val="20"/>
              </w:rPr>
            </w:pPr>
            <w:r>
              <w:rPr>
                <w:rFonts w:hAnsi="標楷體" w:hint="eastAsia"/>
                <w:sz w:val="20"/>
                <w:szCs w:val="20"/>
              </w:rPr>
              <w:t>培養學生</w:t>
            </w:r>
            <w:r w:rsidRPr="007D5AFE">
              <w:rPr>
                <w:rFonts w:hAnsi="標楷體" w:hint="eastAsia"/>
                <w:sz w:val="20"/>
                <w:szCs w:val="20"/>
              </w:rPr>
              <w:t>願意參與各種學習活動，表現好奇與求知探究之心。</w:t>
            </w:r>
          </w:p>
          <w:p w14:paraId="31579B83" w14:textId="432AD901" w:rsidR="007D5AFE" w:rsidRDefault="007D5AFE">
            <w:pPr>
              <w:widowControl/>
              <w:numPr>
                <w:ilvl w:val="0"/>
                <w:numId w:val="79"/>
              </w:numPr>
              <w:rPr>
                <w:rFonts w:hAnsi="標楷體"/>
                <w:sz w:val="20"/>
                <w:szCs w:val="20"/>
              </w:rPr>
            </w:pPr>
            <w:r>
              <w:rPr>
                <w:rFonts w:hAnsi="標楷體" w:hint="eastAsia"/>
                <w:sz w:val="20"/>
                <w:szCs w:val="20"/>
              </w:rPr>
              <w:t>使學生練習</w:t>
            </w:r>
            <w:r w:rsidRPr="00B81649">
              <w:rPr>
                <w:rFonts w:hAnsi="標楷體" w:hint="eastAsia"/>
                <w:sz w:val="20"/>
                <w:szCs w:val="20"/>
              </w:rPr>
              <w:t>使用不同的表徵符號</w:t>
            </w:r>
            <w:r>
              <w:rPr>
                <w:rFonts w:hAnsi="標楷體" w:hint="eastAsia"/>
                <w:sz w:val="20"/>
                <w:szCs w:val="20"/>
              </w:rPr>
              <w:t>以及</w:t>
            </w:r>
            <w:r w:rsidRPr="00B81649">
              <w:rPr>
                <w:rFonts w:hAnsi="標楷體" w:hint="eastAsia"/>
                <w:sz w:val="20"/>
                <w:szCs w:val="20"/>
              </w:rPr>
              <w:t>紅橙黃綠藍靛紫</w:t>
            </w:r>
            <w:r>
              <w:rPr>
                <w:rFonts w:hAnsi="標楷體" w:hint="eastAsia"/>
                <w:sz w:val="20"/>
                <w:szCs w:val="20"/>
              </w:rPr>
              <w:t>的顏色</w:t>
            </w:r>
            <w:r w:rsidRPr="00B81649">
              <w:rPr>
                <w:rFonts w:hAnsi="標楷體" w:hint="eastAsia"/>
                <w:sz w:val="20"/>
                <w:szCs w:val="20"/>
              </w:rPr>
              <w:t>進行表現與分享，感受創作的樂趣。</w:t>
            </w:r>
          </w:p>
          <w:p w14:paraId="4A4D1440" w14:textId="77777777" w:rsidR="00F058B2" w:rsidRDefault="007D5AFE">
            <w:pPr>
              <w:widowControl/>
              <w:numPr>
                <w:ilvl w:val="0"/>
                <w:numId w:val="79"/>
              </w:numPr>
              <w:rPr>
                <w:rFonts w:hAnsi="標楷體"/>
                <w:sz w:val="20"/>
                <w:szCs w:val="20"/>
              </w:rPr>
            </w:pPr>
            <w:r>
              <w:rPr>
                <w:rFonts w:hAnsi="標楷體" w:hint="eastAsia"/>
                <w:sz w:val="20"/>
                <w:szCs w:val="20"/>
              </w:rPr>
              <w:t>使學生能學習</w:t>
            </w:r>
            <w:r w:rsidRPr="00B81649">
              <w:rPr>
                <w:rFonts w:hAnsi="標楷體" w:hint="eastAsia"/>
                <w:sz w:val="20"/>
                <w:szCs w:val="20"/>
              </w:rPr>
              <w:t>以對方能理解的語彙或方式，表達對人、事、物的觀察與意見。</w:t>
            </w:r>
          </w:p>
          <w:p w14:paraId="560EDA6B" w14:textId="2F689D1F" w:rsidR="007D5AFE" w:rsidRPr="0004559D" w:rsidRDefault="007D5AFE">
            <w:pPr>
              <w:widowControl/>
              <w:numPr>
                <w:ilvl w:val="0"/>
                <w:numId w:val="79"/>
              </w:numPr>
              <w:rPr>
                <w:rFonts w:hAnsi="標楷體"/>
                <w:sz w:val="20"/>
                <w:szCs w:val="20"/>
              </w:rPr>
            </w:pPr>
            <w:r>
              <w:rPr>
                <w:rFonts w:hAnsi="標楷體" w:hint="eastAsia"/>
                <w:sz w:val="20"/>
                <w:szCs w:val="20"/>
              </w:rPr>
              <w:t>使學生練習</w:t>
            </w:r>
            <w:r w:rsidRPr="00B81649">
              <w:rPr>
                <w:rFonts w:hAnsi="標楷體" w:hint="eastAsia"/>
                <w:sz w:val="20"/>
                <w:szCs w:val="20"/>
              </w:rPr>
              <w:t>表現尊重的團體互動行為。</w:t>
            </w:r>
          </w:p>
        </w:tc>
        <w:tc>
          <w:tcPr>
            <w:tcW w:w="10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47FD09F" w14:textId="5A97AD2F" w:rsidR="00E96A46" w:rsidRDefault="00E96A46">
            <w:pPr>
              <w:widowControl/>
              <w:numPr>
                <w:ilvl w:val="0"/>
                <w:numId w:val="74"/>
              </w:numPr>
              <w:rPr>
                <w:rFonts w:hAnsi="標楷體"/>
                <w:sz w:val="20"/>
                <w:szCs w:val="20"/>
              </w:rPr>
            </w:pPr>
            <w:r w:rsidRPr="00B81649">
              <w:rPr>
                <w:rFonts w:hAnsi="標楷體" w:hint="eastAsia"/>
                <w:b/>
                <w:bCs/>
                <w:sz w:val="20"/>
                <w:szCs w:val="20"/>
              </w:rPr>
              <w:t>顏色</w:t>
            </w:r>
            <w:r w:rsidR="00080864">
              <w:rPr>
                <w:rFonts w:hAnsi="標楷體" w:hint="eastAsia"/>
                <w:b/>
                <w:bCs/>
                <w:sz w:val="20"/>
                <w:szCs w:val="20"/>
              </w:rPr>
              <w:t>時裝設計師挑戰</w:t>
            </w:r>
            <w:r w:rsidRPr="00B81649">
              <w:rPr>
                <w:rFonts w:hAnsi="標楷體" w:hint="eastAsia"/>
                <w:b/>
                <w:bCs/>
                <w:sz w:val="20"/>
                <w:szCs w:val="20"/>
              </w:rPr>
              <w:t>活動：</w:t>
            </w:r>
            <w:r w:rsidRPr="00B81649">
              <w:rPr>
                <w:rFonts w:hAnsi="標楷體" w:hint="eastAsia"/>
                <w:sz w:val="20"/>
                <w:szCs w:val="20"/>
              </w:rPr>
              <w:t>教師說明改變遊戲規則，請學生以「顏色調配」的原理</w:t>
            </w:r>
            <w:r w:rsidR="00080864">
              <w:rPr>
                <w:rFonts w:hAnsi="標楷體" w:hint="eastAsia"/>
                <w:sz w:val="20"/>
                <w:szCs w:val="20"/>
              </w:rPr>
              <w:t>，設計屬於自己獨一無二的時尚服飾，</w:t>
            </w:r>
          </w:p>
          <w:p w14:paraId="24E8F7AC" w14:textId="6BA499E0" w:rsidR="00080864" w:rsidRPr="00B81649" w:rsidRDefault="00080864" w:rsidP="007D5AFE">
            <w:pPr>
              <w:widowControl/>
              <w:rPr>
                <w:rFonts w:hAnsi="標楷體" w:hint="eastAsia"/>
                <w:sz w:val="20"/>
                <w:szCs w:val="20"/>
              </w:rPr>
            </w:pPr>
          </w:p>
        </w:tc>
        <w:tc>
          <w:tcPr>
            <w:tcW w:w="616" w:type="pct"/>
            <w:tcBorders>
              <w:top w:val="single" w:sz="4" w:space="0" w:color="auto"/>
              <w:left w:val="single" w:sz="4" w:space="0" w:color="auto"/>
              <w:bottom w:val="single" w:sz="4" w:space="0" w:color="auto"/>
              <w:right w:val="single" w:sz="4" w:space="0" w:color="auto"/>
            </w:tcBorders>
            <w:hideMark/>
          </w:tcPr>
          <w:p w14:paraId="187255DB" w14:textId="624AF3A3" w:rsidR="0004559D" w:rsidRPr="00B81649" w:rsidRDefault="0004559D" w:rsidP="00D36D14">
            <w:pPr>
              <w:widowControl/>
              <w:rPr>
                <w:rFonts w:hAnsi="標楷體"/>
                <w:sz w:val="20"/>
                <w:szCs w:val="20"/>
              </w:rPr>
            </w:pPr>
            <w:r>
              <w:rPr>
                <w:rFonts w:hAnsi="標楷體" w:hint="eastAsia"/>
                <w:sz w:val="20"/>
                <w:szCs w:val="20"/>
              </w:rPr>
              <w:t>回收廢料，色玻璃紙、色紙、</w:t>
            </w:r>
            <w:proofErr w:type="gramStart"/>
            <w:r>
              <w:rPr>
                <w:rFonts w:hAnsi="標楷體" w:hint="eastAsia"/>
                <w:sz w:val="20"/>
                <w:szCs w:val="20"/>
              </w:rPr>
              <w:t>白膠等</w:t>
            </w:r>
            <w:proofErr w:type="gramEnd"/>
            <w:r>
              <w:rPr>
                <w:rFonts w:hAnsi="標楷體" w:hint="eastAsia"/>
                <w:sz w:val="20"/>
                <w:szCs w:val="20"/>
              </w:rPr>
              <w:t>。</w:t>
            </w:r>
          </w:p>
        </w:tc>
        <w:tc>
          <w:tcPr>
            <w:tcW w:w="343" w:type="pct"/>
            <w:tcBorders>
              <w:top w:val="single" w:sz="4" w:space="0" w:color="auto"/>
              <w:left w:val="single" w:sz="4" w:space="0" w:color="auto"/>
              <w:bottom w:val="single" w:sz="4" w:space="0" w:color="auto"/>
              <w:right w:val="single" w:sz="4" w:space="0" w:color="auto"/>
            </w:tcBorders>
            <w:vAlign w:val="center"/>
            <w:hideMark/>
          </w:tcPr>
          <w:p w14:paraId="75547A43" w14:textId="77777777" w:rsidR="00E96A46" w:rsidRPr="00B81649" w:rsidRDefault="00E96A46" w:rsidP="00D36D14">
            <w:pPr>
              <w:widowControl/>
              <w:rPr>
                <w:rFonts w:hAnsi="標楷體"/>
                <w:sz w:val="20"/>
                <w:szCs w:val="20"/>
              </w:rPr>
            </w:pPr>
            <w:r w:rsidRPr="00B81649">
              <w:rPr>
                <w:rFonts w:hAnsi="標楷體"/>
                <w:sz w:val="20"/>
                <w:szCs w:val="20"/>
              </w:rPr>
              <w:t>4</w:t>
            </w:r>
            <w:r w:rsidRPr="00B81649">
              <w:rPr>
                <w:rFonts w:hAnsi="標楷體" w:hint="eastAsia"/>
                <w:sz w:val="20"/>
                <w:szCs w:val="20"/>
              </w:rPr>
              <w:t>節</w:t>
            </w:r>
          </w:p>
        </w:tc>
      </w:tr>
      <w:tr w:rsidR="00874047" w:rsidRPr="00B81649" w14:paraId="034E808C" w14:textId="77777777" w:rsidTr="00D36D14">
        <w:trPr>
          <w:cantSplit/>
          <w:trHeight w:val="289"/>
        </w:trPr>
        <w:tc>
          <w:tcPr>
            <w:tcW w:w="314" w:type="pct"/>
            <w:tcBorders>
              <w:top w:val="single" w:sz="4" w:space="0" w:color="auto"/>
              <w:left w:val="single" w:sz="4" w:space="0" w:color="auto"/>
              <w:bottom w:val="single" w:sz="4" w:space="0" w:color="auto"/>
              <w:right w:val="single" w:sz="4" w:space="0" w:color="auto"/>
            </w:tcBorders>
            <w:vAlign w:val="center"/>
            <w:hideMark/>
          </w:tcPr>
          <w:p w14:paraId="6067FD6B" w14:textId="77777777" w:rsidR="00E96A46" w:rsidRPr="00B81649" w:rsidRDefault="00E96A46" w:rsidP="00D36D14">
            <w:pPr>
              <w:widowControl/>
              <w:rPr>
                <w:rFonts w:hAnsi="標楷體"/>
                <w:b/>
                <w:sz w:val="20"/>
                <w:szCs w:val="20"/>
              </w:rPr>
            </w:pPr>
            <w:r w:rsidRPr="00B81649">
              <w:rPr>
                <w:rFonts w:hAnsi="標楷體"/>
                <w:b/>
                <w:sz w:val="20"/>
                <w:szCs w:val="20"/>
              </w:rPr>
              <w:lastRenderedPageBreak/>
              <w:t>( 15 )</w:t>
            </w:r>
            <w:proofErr w:type="gramStart"/>
            <w:r w:rsidRPr="00B81649">
              <w:rPr>
                <w:rFonts w:hAnsi="標楷體" w:hint="eastAsia"/>
                <w:b/>
                <w:sz w:val="20"/>
                <w:szCs w:val="20"/>
              </w:rPr>
              <w:t>週</w:t>
            </w:r>
            <w:proofErr w:type="gramEnd"/>
          </w:p>
          <w:p w14:paraId="1071D887" w14:textId="77777777" w:rsidR="00E96A46" w:rsidRPr="00B81649" w:rsidRDefault="00E96A46" w:rsidP="00D36D14">
            <w:pPr>
              <w:widowControl/>
              <w:rPr>
                <w:rFonts w:hAnsi="標楷體"/>
                <w:b/>
                <w:sz w:val="20"/>
                <w:szCs w:val="20"/>
              </w:rPr>
            </w:pPr>
            <w:r w:rsidRPr="00B81649">
              <w:rPr>
                <w:rFonts w:hAnsi="標楷體"/>
                <w:b/>
                <w:sz w:val="20"/>
                <w:szCs w:val="20"/>
              </w:rPr>
              <w:t>-</w:t>
            </w:r>
          </w:p>
          <w:p w14:paraId="7A8C60AC" w14:textId="77777777" w:rsidR="00E96A46" w:rsidRPr="00B81649" w:rsidRDefault="00E96A46" w:rsidP="00D36D14">
            <w:pPr>
              <w:widowControl/>
              <w:rPr>
                <w:rFonts w:hAnsi="標楷體"/>
                <w:b/>
                <w:sz w:val="20"/>
                <w:szCs w:val="20"/>
              </w:rPr>
            </w:pPr>
            <w:r w:rsidRPr="00B81649">
              <w:rPr>
                <w:rFonts w:hAnsi="標楷體" w:hint="eastAsia"/>
                <w:b/>
                <w:sz w:val="20"/>
                <w:szCs w:val="20"/>
              </w:rPr>
              <w:t>第</w:t>
            </w:r>
            <w:r w:rsidRPr="00B81649">
              <w:rPr>
                <w:rFonts w:hAnsi="標楷體"/>
                <w:b/>
                <w:sz w:val="20"/>
                <w:szCs w:val="20"/>
              </w:rPr>
              <w:t>( 18 )</w:t>
            </w:r>
            <w:proofErr w:type="gramStart"/>
            <w:r w:rsidRPr="00B81649">
              <w:rPr>
                <w:rFonts w:hAnsi="標楷體" w:hint="eastAsia"/>
                <w:b/>
                <w:sz w:val="20"/>
                <w:szCs w:val="20"/>
              </w:rPr>
              <w:t>週</w:t>
            </w:r>
            <w:proofErr w:type="gramEnd"/>
          </w:p>
        </w:tc>
        <w:tc>
          <w:tcPr>
            <w:tcW w:w="281" w:type="pct"/>
            <w:tcBorders>
              <w:top w:val="single" w:sz="4" w:space="0" w:color="auto"/>
              <w:left w:val="single" w:sz="4" w:space="0" w:color="auto"/>
              <w:bottom w:val="single" w:sz="4" w:space="0" w:color="auto"/>
              <w:right w:val="single" w:sz="4" w:space="0" w:color="auto"/>
            </w:tcBorders>
            <w:textDirection w:val="tbRlV"/>
            <w:vAlign w:val="center"/>
            <w:hideMark/>
          </w:tcPr>
          <w:p w14:paraId="76659813" w14:textId="0A373722" w:rsidR="00E96A46" w:rsidRPr="00B81649" w:rsidRDefault="006C01E4" w:rsidP="00D36D14">
            <w:pPr>
              <w:widowControl/>
              <w:rPr>
                <w:rFonts w:hAnsi="標楷體"/>
                <w:sz w:val="20"/>
                <w:szCs w:val="20"/>
              </w:rPr>
            </w:pPr>
            <w:r>
              <w:rPr>
                <w:rFonts w:hAnsi="標楷體" w:hint="eastAsia"/>
                <w:sz w:val="20"/>
                <w:szCs w:val="20"/>
              </w:rPr>
              <w:t>顏色，多元的存在</w:t>
            </w:r>
          </w:p>
        </w:tc>
        <w:tc>
          <w:tcPr>
            <w:tcW w:w="58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287F8D4" w14:textId="77777777" w:rsidR="00E96A46" w:rsidRPr="00B81649" w:rsidRDefault="00E96A46" w:rsidP="00D36D14">
            <w:pPr>
              <w:widowControl/>
              <w:rPr>
                <w:rFonts w:hAnsi="標楷體"/>
                <w:sz w:val="20"/>
                <w:szCs w:val="20"/>
              </w:rPr>
            </w:pPr>
            <w:r w:rsidRPr="00B81649">
              <w:rPr>
                <w:rFonts w:hAnsi="標楷體" w:hint="eastAsia"/>
                <w:sz w:val="20"/>
                <w:szCs w:val="20"/>
              </w:rPr>
              <w:t>生</w:t>
            </w:r>
            <w:r w:rsidRPr="00B81649">
              <w:rPr>
                <w:rFonts w:hAnsi="標楷體"/>
                <w:sz w:val="20"/>
                <w:szCs w:val="20"/>
              </w:rPr>
              <w:t>3-I-3</w:t>
            </w:r>
            <w:r w:rsidRPr="00B81649">
              <w:rPr>
                <w:rFonts w:hAnsi="標楷體" w:hint="eastAsia"/>
                <w:sz w:val="20"/>
                <w:szCs w:val="20"/>
              </w:rPr>
              <w:t>體會學習的樂趣和成就感，主動學習新的事物。</w:t>
            </w:r>
          </w:p>
          <w:p w14:paraId="2561B475" w14:textId="77777777" w:rsidR="00E96A46" w:rsidRPr="00B81649" w:rsidRDefault="00E96A46" w:rsidP="00D36D14">
            <w:pPr>
              <w:widowControl/>
              <w:rPr>
                <w:rFonts w:hAnsi="標楷體"/>
                <w:sz w:val="20"/>
                <w:szCs w:val="20"/>
              </w:rPr>
            </w:pPr>
            <w:r w:rsidRPr="00B81649">
              <w:rPr>
                <w:rFonts w:hAnsi="標楷體" w:hint="eastAsia"/>
                <w:sz w:val="20"/>
                <w:szCs w:val="20"/>
              </w:rPr>
              <w:t>生</w:t>
            </w:r>
            <w:r w:rsidRPr="00B81649">
              <w:rPr>
                <w:rFonts w:hAnsi="標楷體"/>
                <w:sz w:val="20"/>
                <w:szCs w:val="20"/>
              </w:rPr>
              <w:t xml:space="preserve">7-I-5 </w:t>
            </w:r>
            <w:r w:rsidRPr="00B81649">
              <w:rPr>
                <w:rFonts w:hAnsi="標楷體" w:hint="eastAsia"/>
                <w:sz w:val="20"/>
                <w:szCs w:val="20"/>
              </w:rPr>
              <w:t>透過一起工作的過程，感受合作的重要性。</w:t>
            </w:r>
          </w:p>
          <w:p w14:paraId="3054C55F" w14:textId="77777777" w:rsidR="00E96A46" w:rsidRPr="00B81649" w:rsidRDefault="00E96A46" w:rsidP="00D36D14">
            <w:pPr>
              <w:widowControl/>
              <w:rPr>
                <w:rFonts w:hAnsi="標楷體"/>
                <w:sz w:val="20"/>
                <w:szCs w:val="20"/>
              </w:rPr>
            </w:pPr>
            <w:r w:rsidRPr="00B81649">
              <w:rPr>
                <w:rFonts w:hAnsi="標楷體" w:hint="eastAsia"/>
                <w:sz w:val="20"/>
                <w:szCs w:val="20"/>
              </w:rPr>
              <w:t>健</w:t>
            </w:r>
            <w:r w:rsidRPr="00B81649">
              <w:rPr>
                <w:rFonts w:hAnsi="標楷體"/>
                <w:sz w:val="20"/>
                <w:szCs w:val="20"/>
              </w:rPr>
              <w:t>2c-</w:t>
            </w:r>
            <w:r w:rsidRPr="00B81649">
              <w:rPr>
                <w:rFonts w:hAnsi="標楷體" w:hint="eastAsia"/>
                <w:sz w:val="20"/>
                <w:szCs w:val="20"/>
              </w:rPr>
              <w:t>Ⅰ</w:t>
            </w:r>
            <w:r w:rsidRPr="00B81649">
              <w:rPr>
                <w:rFonts w:hAnsi="標楷體"/>
                <w:sz w:val="20"/>
                <w:szCs w:val="20"/>
              </w:rPr>
              <w:t xml:space="preserve">-1 </w:t>
            </w:r>
            <w:r w:rsidRPr="00B81649">
              <w:rPr>
                <w:rFonts w:hAnsi="標楷體" w:hint="eastAsia"/>
                <w:sz w:val="20"/>
                <w:szCs w:val="20"/>
              </w:rPr>
              <w:t>表現尊重的團體互動行為。</w:t>
            </w:r>
          </w:p>
          <w:p w14:paraId="3F249152" w14:textId="77777777" w:rsidR="00E96A46" w:rsidRPr="00B81649" w:rsidRDefault="00E96A46" w:rsidP="00D36D14">
            <w:pPr>
              <w:widowControl/>
              <w:rPr>
                <w:rFonts w:hAnsi="標楷體"/>
                <w:sz w:val="20"/>
                <w:szCs w:val="20"/>
              </w:rPr>
            </w:pPr>
            <w:r w:rsidRPr="00B81649">
              <w:rPr>
                <w:rFonts w:hAnsi="標楷體" w:hint="eastAsia"/>
                <w:sz w:val="20"/>
                <w:szCs w:val="20"/>
              </w:rPr>
              <w:t>健</w:t>
            </w:r>
            <w:r w:rsidRPr="00B81649">
              <w:rPr>
                <w:rFonts w:hAnsi="標楷體"/>
                <w:sz w:val="20"/>
                <w:szCs w:val="20"/>
              </w:rPr>
              <w:t>2d-</w:t>
            </w:r>
            <w:r w:rsidRPr="00B81649">
              <w:rPr>
                <w:rFonts w:hAnsi="標楷體" w:hint="eastAsia"/>
                <w:sz w:val="20"/>
                <w:szCs w:val="20"/>
              </w:rPr>
              <w:t>Ⅰ</w:t>
            </w:r>
            <w:r w:rsidRPr="00B81649">
              <w:rPr>
                <w:rFonts w:hAnsi="標楷體"/>
                <w:sz w:val="20"/>
                <w:szCs w:val="20"/>
              </w:rPr>
              <w:t xml:space="preserve">-2 </w:t>
            </w:r>
            <w:r w:rsidRPr="00B81649">
              <w:rPr>
                <w:rFonts w:hAnsi="標楷體" w:hint="eastAsia"/>
                <w:sz w:val="20"/>
                <w:szCs w:val="20"/>
              </w:rPr>
              <w:t>接受並體驗多元性身體活動。</w:t>
            </w:r>
          </w:p>
        </w:tc>
        <w:tc>
          <w:tcPr>
            <w:tcW w:w="23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8E7DF63" w14:textId="77777777" w:rsidR="00E96A46" w:rsidRPr="00B81649" w:rsidRDefault="00E96A46" w:rsidP="00D36D14">
            <w:pPr>
              <w:widowControl/>
              <w:rPr>
                <w:rFonts w:hAnsi="標楷體"/>
                <w:sz w:val="20"/>
                <w:szCs w:val="20"/>
              </w:rPr>
            </w:pPr>
            <w:r w:rsidRPr="00B81649">
              <w:rPr>
                <w:rFonts w:hAnsi="標楷體" w:hint="eastAsia"/>
                <w:sz w:val="20"/>
                <w:szCs w:val="20"/>
              </w:rPr>
              <w:t>紅橙黃綠藍靛紫</w:t>
            </w:r>
          </w:p>
        </w:tc>
        <w:tc>
          <w:tcPr>
            <w:tcW w:w="1530" w:type="pct"/>
            <w:tcBorders>
              <w:top w:val="single" w:sz="4" w:space="0" w:color="auto"/>
              <w:left w:val="single" w:sz="4" w:space="0" w:color="auto"/>
              <w:bottom w:val="single" w:sz="4" w:space="0" w:color="auto"/>
              <w:right w:val="single" w:sz="4" w:space="0" w:color="auto"/>
            </w:tcBorders>
            <w:hideMark/>
          </w:tcPr>
          <w:p w14:paraId="07C09D83" w14:textId="77777777" w:rsidR="006B33F6" w:rsidRDefault="007D5AFE">
            <w:pPr>
              <w:widowControl/>
              <w:numPr>
                <w:ilvl w:val="0"/>
                <w:numId w:val="80"/>
              </w:numPr>
              <w:rPr>
                <w:rFonts w:hAnsi="標楷體"/>
                <w:sz w:val="20"/>
                <w:szCs w:val="20"/>
              </w:rPr>
            </w:pPr>
            <w:r>
              <w:rPr>
                <w:rFonts w:hAnsi="標楷體" w:hint="eastAsia"/>
                <w:sz w:val="20"/>
                <w:szCs w:val="20"/>
              </w:rPr>
              <w:t>使學生</w:t>
            </w:r>
            <w:r w:rsidRPr="00B81649">
              <w:rPr>
                <w:rFonts w:hAnsi="標楷體" w:hint="eastAsia"/>
                <w:sz w:val="20"/>
                <w:szCs w:val="20"/>
              </w:rPr>
              <w:t>體會學習的樂趣和成就感，主動學習新的事物。</w:t>
            </w:r>
          </w:p>
          <w:p w14:paraId="75024885" w14:textId="77777777" w:rsidR="007D5AFE" w:rsidRDefault="007D5AFE">
            <w:pPr>
              <w:widowControl/>
              <w:numPr>
                <w:ilvl w:val="0"/>
                <w:numId w:val="80"/>
              </w:numPr>
              <w:rPr>
                <w:rFonts w:hAnsi="標楷體"/>
                <w:sz w:val="20"/>
                <w:szCs w:val="20"/>
              </w:rPr>
            </w:pPr>
            <w:r>
              <w:rPr>
                <w:rFonts w:hAnsi="標楷體" w:hint="eastAsia"/>
                <w:sz w:val="20"/>
                <w:szCs w:val="20"/>
              </w:rPr>
              <w:t>使學生感受</w:t>
            </w:r>
            <w:r w:rsidRPr="00B81649">
              <w:rPr>
                <w:rFonts w:hAnsi="標楷體" w:hint="eastAsia"/>
                <w:sz w:val="20"/>
                <w:szCs w:val="20"/>
              </w:rPr>
              <w:t>透過一起工作的過程，感受合作的重要性。</w:t>
            </w:r>
          </w:p>
          <w:p w14:paraId="2245A95A" w14:textId="77777777" w:rsidR="007D5AFE" w:rsidRDefault="007D5AFE">
            <w:pPr>
              <w:widowControl/>
              <w:numPr>
                <w:ilvl w:val="0"/>
                <w:numId w:val="80"/>
              </w:numPr>
              <w:rPr>
                <w:rFonts w:hAnsi="標楷體"/>
                <w:sz w:val="20"/>
                <w:szCs w:val="20"/>
              </w:rPr>
            </w:pPr>
            <w:r>
              <w:rPr>
                <w:rFonts w:hAnsi="標楷體" w:hint="eastAsia"/>
                <w:sz w:val="20"/>
                <w:szCs w:val="20"/>
              </w:rPr>
              <w:t>培養學生</w:t>
            </w:r>
            <w:r w:rsidRPr="00B81649">
              <w:rPr>
                <w:rFonts w:hAnsi="標楷體" w:hint="eastAsia"/>
                <w:sz w:val="20"/>
                <w:szCs w:val="20"/>
              </w:rPr>
              <w:t>表現尊重的團體互動行為。</w:t>
            </w:r>
          </w:p>
          <w:p w14:paraId="5821AEA2" w14:textId="4AA48BB8" w:rsidR="007D5AFE" w:rsidRPr="00B81649" w:rsidRDefault="007D5AFE">
            <w:pPr>
              <w:widowControl/>
              <w:numPr>
                <w:ilvl w:val="0"/>
                <w:numId w:val="80"/>
              </w:numPr>
              <w:rPr>
                <w:rFonts w:hAnsi="標楷體"/>
                <w:sz w:val="20"/>
                <w:szCs w:val="20"/>
              </w:rPr>
            </w:pPr>
            <w:r>
              <w:rPr>
                <w:rFonts w:hAnsi="標楷體" w:hint="eastAsia"/>
                <w:sz w:val="20"/>
                <w:szCs w:val="20"/>
              </w:rPr>
              <w:t>使學生</w:t>
            </w:r>
            <w:r w:rsidRPr="00B81649">
              <w:rPr>
                <w:rFonts w:hAnsi="標楷體" w:hint="eastAsia"/>
                <w:sz w:val="20"/>
                <w:szCs w:val="20"/>
              </w:rPr>
              <w:t>接受並體驗多元性身體活動。</w:t>
            </w:r>
          </w:p>
        </w:tc>
        <w:tc>
          <w:tcPr>
            <w:tcW w:w="10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F356E98" w14:textId="5A31AB5C" w:rsidR="00E96A46" w:rsidRPr="00B81649" w:rsidRDefault="006C01E4">
            <w:pPr>
              <w:widowControl/>
              <w:numPr>
                <w:ilvl w:val="0"/>
                <w:numId w:val="75"/>
              </w:numPr>
              <w:rPr>
                <w:rFonts w:hAnsi="標楷體"/>
                <w:sz w:val="20"/>
                <w:szCs w:val="20"/>
              </w:rPr>
            </w:pPr>
            <w:r>
              <w:rPr>
                <w:rFonts w:hAnsi="標楷體" w:hint="eastAsia"/>
                <w:b/>
                <w:bCs/>
                <w:sz w:val="20"/>
                <w:szCs w:val="20"/>
              </w:rPr>
              <w:t>色光、色卡與顏色</w:t>
            </w:r>
            <w:r w:rsidR="00E96A46" w:rsidRPr="00B81649">
              <w:rPr>
                <w:rFonts w:hAnsi="標楷體" w:hint="eastAsia"/>
                <w:b/>
                <w:bCs/>
                <w:sz w:val="20"/>
                <w:szCs w:val="20"/>
              </w:rPr>
              <w:t>的聯想</w:t>
            </w:r>
            <w:r w:rsidR="00E96A46" w:rsidRPr="00B81649">
              <w:rPr>
                <w:rFonts w:hAnsi="標楷體" w:hint="eastAsia"/>
                <w:sz w:val="20"/>
                <w:szCs w:val="20"/>
              </w:rPr>
              <w:t>：教師展示</w:t>
            </w:r>
            <w:r>
              <w:rPr>
                <w:rFonts w:hAnsi="標楷體" w:hint="eastAsia"/>
                <w:sz w:val="20"/>
                <w:szCs w:val="20"/>
              </w:rPr>
              <w:t>同學上學期的</w:t>
            </w:r>
            <w:r w:rsidR="00E96A46" w:rsidRPr="00B81649">
              <w:rPr>
                <w:rFonts w:hAnsi="標楷體" w:hint="eastAsia"/>
                <w:sz w:val="20"/>
                <w:szCs w:val="20"/>
              </w:rPr>
              <w:t>顏色卡片或物品，並與學生討論這些顏色</w:t>
            </w:r>
            <w:r>
              <w:rPr>
                <w:rFonts w:hAnsi="標楷體" w:hint="eastAsia"/>
                <w:sz w:val="20"/>
                <w:szCs w:val="20"/>
              </w:rPr>
              <w:t>如果搭配色光的話會是什麼顏色？</w:t>
            </w:r>
            <w:r w:rsidRPr="00B81649">
              <w:rPr>
                <w:rFonts w:hAnsi="標楷體"/>
                <w:sz w:val="20"/>
                <w:szCs w:val="20"/>
              </w:rPr>
              <w:t xml:space="preserve"> </w:t>
            </w:r>
          </w:p>
          <w:p w14:paraId="44833DF8" w14:textId="77777777" w:rsidR="00E96A46" w:rsidRPr="00B81649" w:rsidRDefault="00E96A46">
            <w:pPr>
              <w:widowControl/>
              <w:numPr>
                <w:ilvl w:val="0"/>
                <w:numId w:val="75"/>
              </w:numPr>
              <w:rPr>
                <w:rFonts w:hAnsi="標楷體"/>
                <w:sz w:val="20"/>
                <w:szCs w:val="20"/>
              </w:rPr>
            </w:pPr>
            <w:r w:rsidRPr="00B81649">
              <w:rPr>
                <w:rFonts w:hAnsi="標楷體" w:hint="eastAsia"/>
                <w:b/>
                <w:bCs/>
                <w:sz w:val="20"/>
                <w:szCs w:val="20"/>
              </w:rPr>
              <w:t>顏色舞蹈創作與展示</w:t>
            </w:r>
            <w:r w:rsidRPr="00B81649">
              <w:rPr>
                <w:rFonts w:hAnsi="標楷體" w:hint="eastAsia"/>
                <w:sz w:val="20"/>
                <w:szCs w:val="20"/>
              </w:rPr>
              <w:t>：學生分成小組，每組選擇一種顏色，並創作一段以該顏色為靈感的舞蹈動作。創作完成後，各組在全班進行展示，並與其他同學分享他們選擇該顏色的理由以及動作的意涵。</w:t>
            </w:r>
          </w:p>
        </w:tc>
        <w:tc>
          <w:tcPr>
            <w:tcW w:w="616" w:type="pct"/>
            <w:tcBorders>
              <w:top w:val="single" w:sz="4" w:space="0" w:color="auto"/>
              <w:left w:val="single" w:sz="4" w:space="0" w:color="auto"/>
              <w:bottom w:val="single" w:sz="4" w:space="0" w:color="auto"/>
              <w:right w:val="single" w:sz="4" w:space="0" w:color="auto"/>
            </w:tcBorders>
          </w:tcPr>
          <w:p w14:paraId="79ED25BD" w14:textId="77777777" w:rsidR="00E96A46" w:rsidRPr="00B81649" w:rsidRDefault="00E96A46" w:rsidP="00D36D14">
            <w:pPr>
              <w:widowControl/>
              <w:rPr>
                <w:rFonts w:hAnsi="標楷體"/>
                <w:sz w:val="20"/>
                <w:szCs w:val="20"/>
              </w:rPr>
            </w:pPr>
            <w:r w:rsidRPr="00B81649">
              <w:rPr>
                <w:rFonts w:hAnsi="標楷體" w:hint="eastAsia"/>
                <w:sz w:val="20"/>
                <w:szCs w:val="20"/>
              </w:rPr>
              <w:t>顏色卡片或多彩物品、背景音樂、</w:t>
            </w:r>
          </w:p>
          <w:p w14:paraId="19CDAAEA" w14:textId="77777777" w:rsidR="00E96A46" w:rsidRPr="00B81649" w:rsidRDefault="00E96A46" w:rsidP="00D36D14">
            <w:pPr>
              <w:widowControl/>
              <w:rPr>
                <w:rFonts w:hAnsi="標楷體"/>
                <w:sz w:val="20"/>
                <w:szCs w:val="20"/>
              </w:rPr>
            </w:pPr>
          </w:p>
        </w:tc>
        <w:tc>
          <w:tcPr>
            <w:tcW w:w="343" w:type="pct"/>
            <w:tcBorders>
              <w:top w:val="single" w:sz="4" w:space="0" w:color="auto"/>
              <w:left w:val="single" w:sz="4" w:space="0" w:color="auto"/>
              <w:bottom w:val="single" w:sz="4" w:space="0" w:color="auto"/>
              <w:right w:val="single" w:sz="4" w:space="0" w:color="auto"/>
            </w:tcBorders>
            <w:vAlign w:val="center"/>
            <w:hideMark/>
          </w:tcPr>
          <w:p w14:paraId="0222922D" w14:textId="77777777" w:rsidR="00E96A46" w:rsidRPr="00B81649" w:rsidRDefault="00E96A46" w:rsidP="00D36D14">
            <w:pPr>
              <w:widowControl/>
              <w:rPr>
                <w:rFonts w:hAnsi="標楷體"/>
                <w:sz w:val="20"/>
                <w:szCs w:val="20"/>
              </w:rPr>
            </w:pPr>
            <w:r w:rsidRPr="00B81649">
              <w:rPr>
                <w:rFonts w:hAnsi="標楷體"/>
                <w:sz w:val="20"/>
                <w:szCs w:val="20"/>
              </w:rPr>
              <w:t>4</w:t>
            </w:r>
            <w:r w:rsidRPr="00B81649">
              <w:rPr>
                <w:rFonts w:hAnsi="標楷體" w:hint="eastAsia"/>
                <w:sz w:val="20"/>
                <w:szCs w:val="20"/>
              </w:rPr>
              <w:t>節</w:t>
            </w:r>
          </w:p>
        </w:tc>
      </w:tr>
      <w:tr w:rsidR="00E96A46" w:rsidRPr="0067504F" w14:paraId="7D9585DC" w14:textId="77777777" w:rsidTr="00D36D14">
        <w:tc>
          <w:tcPr>
            <w:tcW w:w="596" w:type="pct"/>
            <w:gridSpan w:val="2"/>
            <w:tcBorders>
              <w:top w:val="single" w:sz="4" w:space="0" w:color="auto"/>
              <w:left w:val="single" w:sz="4" w:space="0" w:color="auto"/>
              <w:bottom w:val="single" w:sz="4" w:space="0" w:color="auto"/>
              <w:right w:val="single" w:sz="4" w:space="0" w:color="auto"/>
            </w:tcBorders>
            <w:vAlign w:val="center"/>
            <w:hideMark/>
          </w:tcPr>
          <w:p w14:paraId="75A6372D" w14:textId="77777777" w:rsidR="00E96A46" w:rsidRPr="0067504F" w:rsidRDefault="00E96A46" w:rsidP="00D36D14">
            <w:pPr>
              <w:widowControl/>
              <w:rPr>
                <w:rFonts w:hAnsi="標楷體"/>
                <w:sz w:val="20"/>
                <w:szCs w:val="20"/>
              </w:rPr>
            </w:pPr>
            <w:r w:rsidRPr="0067504F">
              <w:rPr>
                <w:rFonts w:hAnsi="標楷體" w:hint="eastAsia"/>
                <w:b/>
                <w:sz w:val="20"/>
                <w:szCs w:val="20"/>
              </w:rPr>
              <w:t>教材來源</w:t>
            </w:r>
          </w:p>
        </w:tc>
        <w:tc>
          <w:tcPr>
            <w:tcW w:w="4404" w:type="pct"/>
            <w:gridSpan w:val="6"/>
            <w:tcBorders>
              <w:top w:val="single" w:sz="4" w:space="0" w:color="auto"/>
              <w:left w:val="single" w:sz="4" w:space="0" w:color="auto"/>
              <w:bottom w:val="single" w:sz="4" w:space="0" w:color="auto"/>
              <w:right w:val="single" w:sz="4" w:space="0" w:color="auto"/>
            </w:tcBorders>
            <w:vAlign w:val="center"/>
            <w:hideMark/>
          </w:tcPr>
          <w:p w14:paraId="049FB2A8" w14:textId="33780C74" w:rsidR="00E96A46" w:rsidRPr="0067504F" w:rsidRDefault="006C01E4" w:rsidP="00D36D14">
            <w:pPr>
              <w:widowControl/>
              <w:rPr>
                <w:rFonts w:hAnsi="標楷體"/>
                <w:b/>
                <w:bCs/>
                <w:sz w:val="20"/>
                <w:szCs w:val="20"/>
              </w:rPr>
            </w:pPr>
            <w:r>
              <w:rPr>
                <w:rFonts w:hAnsi="標楷體" w:hint="eastAsia"/>
                <w:sz w:val="20"/>
                <w:szCs w:val="20"/>
              </w:rPr>
              <w:t>S</w:t>
            </w:r>
            <w:r w:rsidR="00E96A46" w:rsidRPr="0067504F">
              <w:rPr>
                <w:rFonts w:hAnsi="標楷體"/>
                <w:sz w:val="20"/>
                <w:szCs w:val="20"/>
              </w:rPr>
              <w:t xml:space="preserve"> </w:t>
            </w:r>
            <w:r w:rsidR="00E96A46" w:rsidRPr="0067504F">
              <w:rPr>
                <w:rFonts w:hAnsi="標楷體"/>
                <w:b/>
                <w:bCs/>
                <w:sz w:val="20"/>
                <w:szCs w:val="20"/>
              </w:rPr>
              <w:sym w:font="Wingdings" w:char="F0FE"/>
            </w:r>
            <w:r w:rsidR="00E96A46" w:rsidRPr="0067504F">
              <w:rPr>
                <w:rFonts w:hAnsi="標楷體" w:hint="eastAsia"/>
                <w:sz w:val="20"/>
                <w:szCs w:val="20"/>
              </w:rPr>
              <w:t>自編教材</w:t>
            </w:r>
            <w:r w:rsidR="00E96A46" w:rsidRPr="0067504F">
              <w:rPr>
                <w:rFonts w:hAnsi="標楷體"/>
                <w:sz w:val="20"/>
                <w:szCs w:val="20"/>
              </w:rPr>
              <w:t>(</w:t>
            </w:r>
            <w:r w:rsidR="00E96A46" w:rsidRPr="0067504F">
              <w:rPr>
                <w:rFonts w:hAnsi="標楷體" w:hint="eastAsia"/>
                <w:sz w:val="20"/>
                <w:szCs w:val="20"/>
              </w:rPr>
              <w:t>請按單元</w:t>
            </w:r>
            <w:proofErr w:type="gramStart"/>
            <w:r w:rsidR="00E96A46" w:rsidRPr="0067504F">
              <w:rPr>
                <w:rFonts w:hAnsi="標楷體" w:hint="eastAsia"/>
                <w:sz w:val="20"/>
                <w:szCs w:val="20"/>
              </w:rPr>
              <w:t>條列敘明</w:t>
            </w:r>
            <w:proofErr w:type="gramEnd"/>
            <w:r w:rsidR="00E96A46" w:rsidRPr="0067504F">
              <w:rPr>
                <w:rFonts w:hAnsi="標楷體" w:hint="eastAsia"/>
                <w:sz w:val="20"/>
                <w:szCs w:val="20"/>
              </w:rPr>
              <w:t>於教學資源中</w:t>
            </w:r>
            <w:r w:rsidR="00E96A46" w:rsidRPr="0067504F">
              <w:rPr>
                <w:rFonts w:hAnsi="標楷體"/>
                <w:sz w:val="20"/>
                <w:szCs w:val="20"/>
              </w:rPr>
              <w:t>)</w:t>
            </w:r>
          </w:p>
        </w:tc>
      </w:tr>
    </w:tbl>
    <w:p w14:paraId="56714A6D" w14:textId="77777777" w:rsidR="00C41561" w:rsidRPr="00E96A46" w:rsidRDefault="00C41561">
      <w:pPr>
        <w:widowControl/>
        <w:rPr>
          <w:rFonts w:ascii="標楷體" w:eastAsia="標楷體" w:hAnsi="標楷體"/>
          <w:b/>
          <w:sz w:val="20"/>
          <w:szCs w:val="20"/>
        </w:rPr>
      </w:pPr>
    </w:p>
    <w:p w14:paraId="754979EA" w14:textId="275492C9" w:rsidR="00053396" w:rsidRDefault="002F664C" w:rsidP="00053396">
      <w:pPr>
        <w:rPr>
          <w:rFonts w:ascii="Times New Roman" w:eastAsia="標楷體" w:hAnsi="Times New Roman" w:cs="Times New Roman"/>
          <w:b/>
          <w:sz w:val="28"/>
          <w:szCs w:val="28"/>
        </w:rPr>
      </w:pPr>
      <w:r>
        <w:rPr>
          <w:noProof/>
          <w:sz w:val="16"/>
          <w:szCs w:val="16"/>
        </w:rPr>
        <w:lastRenderedPageBreak/>
        <w:drawing>
          <wp:anchor distT="0" distB="0" distL="114300" distR="114300" simplePos="0" relativeHeight="251659264" behindDoc="0" locked="0" layoutInCell="1" allowOverlap="1" wp14:anchorId="66AD9C54" wp14:editId="3B979579">
            <wp:simplePos x="0" y="0"/>
            <wp:positionH relativeFrom="margin">
              <wp:posOffset>152400</wp:posOffset>
            </wp:positionH>
            <wp:positionV relativeFrom="paragraph">
              <wp:posOffset>419100</wp:posOffset>
            </wp:positionV>
            <wp:extent cx="6282055" cy="8884285"/>
            <wp:effectExtent l="0" t="0" r="4445" b="0"/>
            <wp:wrapTopAndBottom/>
            <wp:docPr id="608720826" name="圖片 182" descr="一張含有 文字, 字型, 文件, 信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20826" name="圖片 182" descr="一張含有 文字, 字型, 文件, 信 的圖片&#10;&#10;自動產生的描述"/>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82055" cy="8884285"/>
                    </a:xfrm>
                    <a:prstGeom prst="rect">
                      <a:avLst/>
                    </a:prstGeom>
                  </pic:spPr>
                </pic:pic>
              </a:graphicData>
            </a:graphic>
            <wp14:sizeRelH relativeFrom="page">
              <wp14:pctWidth>0</wp14:pctWidth>
            </wp14:sizeRelH>
            <wp14:sizeRelV relativeFrom="page">
              <wp14:pctHeight>0</wp14:pctHeight>
            </wp14:sizeRelV>
          </wp:anchor>
        </w:drawing>
      </w:r>
      <w:r w:rsidR="00053396" w:rsidRPr="00981041">
        <w:rPr>
          <w:rFonts w:ascii="Times New Roman" w:eastAsia="標楷體" w:hAnsi="Times New Roman" w:cs="Times New Roman" w:hint="eastAsia"/>
          <w:b/>
          <w:sz w:val="28"/>
          <w:szCs w:val="28"/>
        </w:rPr>
        <w:t>附件</w:t>
      </w:r>
      <w:r w:rsidR="00053396" w:rsidRPr="00981041">
        <w:rPr>
          <w:rFonts w:ascii="Times New Roman" w:eastAsia="標楷體" w:hAnsi="Times New Roman" w:cs="Times New Roman" w:hint="eastAsia"/>
          <w:b/>
          <w:sz w:val="28"/>
          <w:szCs w:val="28"/>
        </w:rPr>
        <w:t xml:space="preserve">  </w:t>
      </w:r>
      <w:r w:rsidR="00053396" w:rsidRPr="00981041">
        <w:rPr>
          <w:rFonts w:ascii="Times New Roman" w:eastAsia="標楷體" w:hAnsi="Times New Roman" w:cs="Times New Roman" w:hint="eastAsia"/>
          <w:b/>
          <w:sz w:val="28"/>
          <w:szCs w:val="28"/>
        </w:rPr>
        <w:t>會議記錄</w:t>
      </w:r>
    </w:p>
    <w:p w14:paraId="7466F2F7" w14:textId="56342E4A" w:rsidR="002F664C" w:rsidRDefault="002F664C" w:rsidP="00053396">
      <w:pPr>
        <w:rPr>
          <w:rFonts w:ascii="Times New Roman" w:eastAsia="標楷體" w:hAnsi="Times New Roman" w:cs="Times New Roman"/>
          <w:b/>
          <w:sz w:val="28"/>
          <w:szCs w:val="28"/>
        </w:rPr>
      </w:pPr>
      <w:r>
        <w:rPr>
          <w:rFonts w:ascii="Times New Roman" w:eastAsia="標楷體" w:hAnsi="Times New Roman" w:cs="Times New Roman" w:hint="eastAsia"/>
          <w:b/>
          <w:noProof/>
          <w:sz w:val="28"/>
          <w:szCs w:val="28"/>
        </w:rPr>
        <w:lastRenderedPageBreak/>
        <w:drawing>
          <wp:inline distT="0" distB="0" distL="0" distR="0" wp14:anchorId="2AE09D95" wp14:editId="6FFF98D8">
            <wp:extent cx="6646545" cy="9399905"/>
            <wp:effectExtent l="0" t="0" r="1905" b="0"/>
            <wp:docPr id="1525829425" name="圖片 183" descr="一張含有 文字, 信, 字型, 文件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829425" name="圖片 183" descr="一張含有 文字, 信, 字型, 文件 的圖片&#10;&#10;自動產生的描述"/>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646545" cy="9399905"/>
                    </a:xfrm>
                    <a:prstGeom prst="rect">
                      <a:avLst/>
                    </a:prstGeom>
                  </pic:spPr>
                </pic:pic>
              </a:graphicData>
            </a:graphic>
          </wp:inline>
        </w:drawing>
      </w:r>
    </w:p>
    <w:p w14:paraId="27CE998E" w14:textId="01AF019A" w:rsidR="002F664C" w:rsidRDefault="002F664C" w:rsidP="00053396">
      <w:pPr>
        <w:rPr>
          <w:rFonts w:ascii="Times New Roman" w:eastAsia="標楷體" w:hAnsi="Times New Roman" w:cs="Times New Roman"/>
          <w:b/>
          <w:sz w:val="28"/>
          <w:szCs w:val="28"/>
        </w:rPr>
      </w:pPr>
      <w:r>
        <w:rPr>
          <w:noProof/>
          <w:sz w:val="16"/>
          <w:szCs w:val="16"/>
        </w:rPr>
        <w:lastRenderedPageBreak/>
        <w:drawing>
          <wp:anchor distT="0" distB="0" distL="114300" distR="114300" simplePos="0" relativeHeight="251661312" behindDoc="0" locked="0" layoutInCell="1" allowOverlap="1" wp14:anchorId="31DD25EC" wp14:editId="28340DBB">
            <wp:simplePos x="0" y="0"/>
            <wp:positionH relativeFrom="column">
              <wp:posOffset>0</wp:posOffset>
            </wp:positionH>
            <wp:positionV relativeFrom="paragraph">
              <wp:posOffset>0</wp:posOffset>
            </wp:positionV>
            <wp:extent cx="6646545" cy="9399905"/>
            <wp:effectExtent l="0" t="0" r="1905" b="0"/>
            <wp:wrapTopAndBottom/>
            <wp:docPr id="96247026" name="圖片 184" descr="一張含有 文字, 螢幕擷取畫面, 字型, 筆跡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47026" name="圖片 184" descr="一張含有 文字, 螢幕擷取畫面, 字型, 筆跡 的圖片&#10;&#10;自動產生的描述"/>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646545" cy="9399905"/>
                    </a:xfrm>
                    <a:prstGeom prst="rect">
                      <a:avLst/>
                    </a:prstGeom>
                  </pic:spPr>
                </pic:pic>
              </a:graphicData>
            </a:graphic>
            <wp14:sizeRelH relativeFrom="page">
              <wp14:pctWidth>0</wp14:pctWidth>
            </wp14:sizeRelH>
            <wp14:sizeRelV relativeFrom="page">
              <wp14:pctHeight>0</wp14:pctHeight>
            </wp14:sizeRelV>
          </wp:anchor>
        </w:drawing>
      </w:r>
    </w:p>
    <w:p w14:paraId="54A85595" w14:textId="1F862215" w:rsidR="002F664C" w:rsidRDefault="002F664C" w:rsidP="00053396">
      <w:pPr>
        <w:rPr>
          <w:rFonts w:ascii="Times New Roman" w:eastAsia="標楷體" w:hAnsi="Times New Roman" w:cs="Times New Roman"/>
          <w:b/>
          <w:sz w:val="28"/>
          <w:szCs w:val="28"/>
        </w:rPr>
      </w:pPr>
      <w:r>
        <w:rPr>
          <w:rFonts w:ascii="Times New Roman" w:eastAsia="標楷體" w:hAnsi="Times New Roman" w:cs="Times New Roman"/>
          <w:b/>
          <w:noProof/>
          <w:sz w:val="28"/>
          <w:szCs w:val="28"/>
        </w:rPr>
        <w:lastRenderedPageBreak/>
        <w:drawing>
          <wp:inline distT="0" distB="0" distL="0" distR="0" wp14:anchorId="77D6515F" wp14:editId="11BA03E4">
            <wp:extent cx="6646545" cy="9399905"/>
            <wp:effectExtent l="0" t="0" r="1905" b="0"/>
            <wp:docPr id="1394801723" name="圖片 185" descr="一張含有 文字, 感光紙, 黑與白, 黑白攝影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801723" name="圖片 185" descr="一張含有 文字, 感光紙, 黑與白, 黑白攝影 的圖片&#10;&#10;自動產生的描述"/>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646545" cy="9399905"/>
                    </a:xfrm>
                    <a:prstGeom prst="rect">
                      <a:avLst/>
                    </a:prstGeom>
                  </pic:spPr>
                </pic:pic>
              </a:graphicData>
            </a:graphic>
          </wp:inline>
        </w:drawing>
      </w:r>
    </w:p>
    <w:p w14:paraId="5CB524AF" w14:textId="34F4D59C" w:rsidR="002F664C" w:rsidRDefault="002F664C" w:rsidP="00053396">
      <w:pPr>
        <w:rPr>
          <w:rFonts w:ascii="Times New Roman" w:eastAsia="標楷體" w:hAnsi="Times New Roman" w:cs="Times New Roman"/>
          <w:b/>
          <w:sz w:val="28"/>
          <w:szCs w:val="28"/>
        </w:rPr>
      </w:pPr>
      <w:r>
        <w:rPr>
          <w:rFonts w:ascii="Times New Roman" w:eastAsia="標楷體" w:hAnsi="Times New Roman" w:cs="Times New Roman"/>
          <w:b/>
          <w:noProof/>
          <w:sz w:val="28"/>
          <w:szCs w:val="28"/>
        </w:rPr>
        <w:lastRenderedPageBreak/>
        <w:drawing>
          <wp:inline distT="0" distB="0" distL="0" distR="0" wp14:anchorId="2FB383D6" wp14:editId="29D5FF90">
            <wp:extent cx="6646545" cy="9399905"/>
            <wp:effectExtent l="0" t="0" r="1905" b="0"/>
            <wp:docPr id="1637487673" name="圖片 186" descr="一張含有 圖畫, 藝術, 寫生, 感光紙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87673" name="圖片 186" descr="一張含有 圖畫, 藝術, 寫生, 感光紙 的圖片&#10;&#10;自動產生的描述"/>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646545" cy="9399905"/>
                    </a:xfrm>
                    <a:prstGeom prst="rect">
                      <a:avLst/>
                    </a:prstGeom>
                  </pic:spPr>
                </pic:pic>
              </a:graphicData>
            </a:graphic>
          </wp:inline>
        </w:drawing>
      </w:r>
    </w:p>
    <w:p w14:paraId="2B6BAB73" w14:textId="55B7A569" w:rsidR="002F664C" w:rsidRDefault="002F664C" w:rsidP="00053396">
      <w:pPr>
        <w:rPr>
          <w:rFonts w:ascii="Times New Roman" w:eastAsia="標楷體" w:hAnsi="Times New Roman" w:cs="Times New Roman"/>
          <w:b/>
          <w:sz w:val="28"/>
          <w:szCs w:val="28"/>
        </w:rPr>
      </w:pPr>
      <w:r>
        <w:rPr>
          <w:rFonts w:ascii="Times New Roman" w:eastAsia="標楷體" w:hAnsi="Times New Roman" w:cs="Times New Roman"/>
          <w:b/>
          <w:noProof/>
          <w:sz w:val="28"/>
          <w:szCs w:val="28"/>
        </w:rPr>
        <w:lastRenderedPageBreak/>
        <w:drawing>
          <wp:inline distT="0" distB="0" distL="0" distR="0" wp14:anchorId="01518EA1" wp14:editId="54A79EEC">
            <wp:extent cx="6646545" cy="9399905"/>
            <wp:effectExtent l="0" t="0" r="1905" b="0"/>
            <wp:docPr id="1231247790" name="圖片 187" descr="一張含有 文字, 數字, 筆跡,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247790" name="圖片 187" descr="一張含有 文字, 數字, 筆跡, 字型 的圖片&#10;&#10;自動產生的描述"/>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646545" cy="9399905"/>
                    </a:xfrm>
                    <a:prstGeom prst="rect">
                      <a:avLst/>
                    </a:prstGeom>
                  </pic:spPr>
                </pic:pic>
              </a:graphicData>
            </a:graphic>
          </wp:inline>
        </w:drawing>
      </w:r>
    </w:p>
    <w:p w14:paraId="161521C8" w14:textId="7F61AC35" w:rsidR="002F664C" w:rsidRPr="00981041" w:rsidRDefault="002F664C" w:rsidP="00053396">
      <w:pPr>
        <w:rPr>
          <w:rFonts w:ascii="Times New Roman" w:eastAsia="標楷體" w:hAnsi="Times New Roman" w:cs="Times New Roman"/>
          <w:b/>
          <w:sz w:val="28"/>
          <w:szCs w:val="28"/>
        </w:rPr>
      </w:pPr>
      <w:r>
        <w:rPr>
          <w:rFonts w:ascii="Times New Roman" w:eastAsia="標楷體" w:hAnsi="Times New Roman" w:cs="Times New Roman" w:hint="eastAsia"/>
          <w:b/>
          <w:noProof/>
          <w:sz w:val="28"/>
          <w:szCs w:val="28"/>
        </w:rPr>
        <w:lastRenderedPageBreak/>
        <w:drawing>
          <wp:inline distT="0" distB="0" distL="0" distR="0" wp14:anchorId="61186EBA" wp14:editId="7A66CBDC">
            <wp:extent cx="6646545" cy="9399905"/>
            <wp:effectExtent l="0" t="0" r="1905" b="0"/>
            <wp:docPr id="1610575894" name="圖片 188" descr="一張含有 文字, 筆跡, 黑與白, 圖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75894" name="圖片 188" descr="一張含有 文字, 筆跡, 黑與白, 圖表 的圖片&#10;&#10;自動產生的描述"/>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646545" cy="9399905"/>
                    </a:xfrm>
                    <a:prstGeom prst="rect">
                      <a:avLst/>
                    </a:prstGeom>
                  </pic:spPr>
                </pic:pic>
              </a:graphicData>
            </a:graphic>
          </wp:inline>
        </w:drawing>
      </w:r>
    </w:p>
    <w:p w14:paraId="43173A74" w14:textId="77777777" w:rsidR="002F664C" w:rsidRDefault="002F664C">
      <w:pPr>
        <w:spacing w:line="500" w:lineRule="exact"/>
        <w:rPr>
          <w:sz w:val="16"/>
          <w:szCs w:val="16"/>
        </w:rPr>
      </w:pPr>
    </w:p>
    <w:p w14:paraId="0CDE7DBA" w14:textId="6CE84078" w:rsidR="002F664C" w:rsidRDefault="002F664C">
      <w:pPr>
        <w:spacing w:line="500" w:lineRule="exact"/>
        <w:rPr>
          <w:sz w:val="16"/>
          <w:szCs w:val="16"/>
        </w:rPr>
      </w:pPr>
    </w:p>
    <w:p w14:paraId="1DB13461" w14:textId="440CA3C8" w:rsidR="002F664C" w:rsidRDefault="002F664C">
      <w:pPr>
        <w:spacing w:line="500" w:lineRule="exact"/>
        <w:rPr>
          <w:sz w:val="16"/>
          <w:szCs w:val="16"/>
        </w:rPr>
      </w:pPr>
    </w:p>
    <w:p w14:paraId="71D3779C" w14:textId="2F261CFB" w:rsidR="002F664C" w:rsidRDefault="002F664C">
      <w:pPr>
        <w:spacing w:line="500" w:lineRule="exact"/>
        <w:rPr>
          <w:sz w:val="16"/>
          <w:szCs w:val="16"/>
        </w:rPr>
      </w:pPr>
    </w:p>
    <w:p w14:paraId="246633AD" w14:textId="47F59B05" w:rsidR="002F664C" w:rsidRDefault="002F664C">
      <w:pPr>
        <w:spacing w:line="500" w:lineRule="exact"/>
        <w:rPr>
          <w:sz w:val="16"/>
          <w:szCs w:val="16"/>
        </w:rPr>
      </w:pPr>
    </w:p>
    <w:p w14:paraId="01BEE856" w14:textId="7ED30D37" w:rsidR="00C64A22" w:rsidRPr="009669E7" w:rsidRDefault="00C64A22">
      <w:pPr>
        <w:spacing w:line="500" w:lineRule="exact"/>
        <w:rPr>
          <w:sz w:val="16"/>
          <w:szCs w:val="16"/>
        </w:rPr>
      </w:pPr>
    </w:p>
    <w:sectPr w:rsidR="00C64A22" w:rsidRPr="009669E7" w:rsidSect="00007815">
      <w:footerReference w:type="default" r:id="rId26"/>
      <w:pgSz w:w="11907" w:h="16839" w:code="9"/>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46A358" w14:textId="77777777" w:rsidR="00FB016D" w:rsidRDefault="00FB016D">
      <w:r>
        <w:separator/>
      </w:r>
    </w:p>
  </w:endnote>
  <w:endnote w:type="continuationSeparator" w:id="0">
    <w:p w14:paraId="59B60E89" w14:textId="77777777" w:rsidR="00FB016D" w:rsidRDefault="00FB01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細明體_HKSCS">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Roman PS">
    <w:altName w:val="Times New Roman"/>
    <w:panose1 w:val="00000000000000000000"/>
    <w:charset w:val="00"/>
    <w:family w:val="roman"/>
    <w:notTrueType/>
    <w:pitch w:val="default"/>
    <w:sig w:usb0="00000003" w:usb1="00000000" w:usb2="00000000" w:usb3="00000000" w:csb0="00000001"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華康粗圓體">
    <w:altName w:val="新細明體"/>
    <w:charset w:val="88"/>
    <w:family w:val="modern"/>
    <w:pitch w:val="fixed"/>
    <w:sig w:usb0="80000001" w:usb1="28091800" w:usb2="00000016" w:usb3="00000000" w:csb0="00100000" w:csb1="00000000"/>
  </w:font>
  <w:font w:name="華康中圓體">
    <w:altName w:val="微軟正黑體"/>
    <w:charset w:val="88"/>
    <w:family w:val="modern"/>
    <w:pitch w:val="fixed"/>
    <w:sig w:usb0="80000001" w:usb1="28091800" w:usb2="00000016" w:usb3="00000000" w:csb0="001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標楷體+錆屍舀.">
    <w:altName w:val="新細明體"/>
    <w:panose1 w:val="00000000000000000000"/>
    <w:charset w:val="88"/>
    <w:family w:val="roman"/>
    <w:notTrueType/>
    <w:pitch w:val="default"/>
    <w:sig w:usb0="00000001" w:usb1="08080000" w:usb2="00000010" w:usb3="00000000" w:csb0="00100000" w:csb1="00000000"/>
  </w:font>
  <w:font w:name="Courier New">
    <w:panose1 w:val="02070309020205020404"/>
    <w:charset w:val="00"/>
    <w:family w:val="modern"/>
    <w:pitch w:val="fixed"/>
    <w:sig w:usb0="E0002E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Adobe Clean Han ExtraBold">
    <w:altName w:val="MS PGothic"/>
    <w:charset w:val="80"/>
    <w:family w:val="swiss"/>
    <w:pitch w:val="variable"/>
  </w:font>
  <w:font w:name="Microsoft YaHei">
    <w:panose1 w:val="020B0503020204020204"/>
    <w:charset w:val="86"/>
    <w:family w:val="swiss"/>
    <w:pitch w:val="variable"/>
    <w:sig w:usb0="80000287" w:usb1="2ACF3C50" w:usb2="00000016" w:usb3="00000000" w:csb0="0004001F" w:csb1="00000000"/>
  </w:font>
  <w:font w:name="Adobe Fan Heiti Std B">
    <w:altName w:val="MS PGothic"/>
    <w:charset w:val="80"/>
    <w:family w:val="swiss"/>
    <w:pitch w:val="variable"/>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75213605"/>
      <w:docPartObj>
        <w:docPartGallery w:val="Page Numbers (Bottom of Page)"/>
        <w:docPartUnique/>
      </w:docPartObj>
    </w:sdtPr>
    <w:sdtContent>
      <w:p w14:paraId="0D5F72A7" w14:textId="02A85267" w:rsidR="00D36D14" w:rsidRDefault="00D36D14">
        <w:pPr>
          <w:pStyle w:val="ab"/>
          <w:jc w:val="center"/>
        </w:pPr>
        <w:r>
          <w:fldChar w:fldCharType="begin"/>
        </w:r>
        <w:r>
          <w:instrText>PAGE   \* MERGEFORMAT</w:instrText>
        </w:r>
        <w:r>
          <w:fldChar w:fldCharType="separate"/>
        </w:r>
        <w:r w:rsidR="006B33F6" w:rsidRPr="006B33F6">
          <w:rPr>
            <w:noProof/>
            <w:lang w:val="zh-TW"/>
          </w:rPr>
          <w:t>396</w:t>
        </w:r>
        <w:r>
          <w:fldChar w:fldCharType="end"/>
        </w:r>
      </w:p>
    </w:sdtContent>
  </w:sdt>
  <w:p w14:paraId="2BBE29BB" w14:textId="77777777" w:rsidR="00D36D14" w:rsidRDefault="00D36D14">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BEE8C7" w14:textId="77777777" w:rsidR="00D36D14" w:rsidRDefault="00D36D14" w:rsidP="00F21F13">
    <w:pPr>
      <w:pStyle w:val="ab"/>
      <w:framePr w:wrap="around" w:vAnchor="text" w:hAnchor="margin" w:xAlign="center" w:y="1"/>
      <w:rPr>
        <w:rStyle w:val="ad"/>
      </w:rPr>
    </w:pPr>
    <w:r>
      <w:rPr>
        <w:rStyle w:val="ad"/>
        <w:rFonts w:hint="eastAsia"/>
      </w:rPr>
      <w:fldChar w:fldCharType="begin"/>
    </w:r>
    <w:r>
      <w:rPr>
        <w:rStyle w:val="ad"/>
        <w:rFonts w:hint="eastAsia"/>
      </w:rPr>
      <w:instrText xml:space="preserve">PAGE  </w:instrText>
    </w:r>
    <w:r>
      <w:rPr>
        <w:rStyle w:val="ad"/>
        <w:rFonts w:hint="eastAsia"/>
      </w:rPr>
      <w:fldChar w:fldCharType="end"/>
    </w:r>
  </w:p>
  <w:p w14:paraId="01BEE8C8" w14:textId="77777777" w:rsidR="00D36D14" w:rsidRDefault="00D36D14">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BEE8D3" w14:textId="7DF1251B" w:rsidR="00D36D14" w:rsidRDefault="00D36D14">
    <w:pPr>
      <w:pStyle w:val="ab"/>
      <w:jc w:val="center"/>
    </w:pPr>
    <w:r>
      <w:fldChar w:fldCharType="begin"/>
    </w:r>
    <w:r>
      <w:instrText>PAGE   \* MERGEFORMAT</w:instrText>
    </w:r>
    <w:r>
      <w:fldChar w:fldCharType="separate"/>
    </w:r>
    <w:r w:rsidR="006B33F6" w:rsidRPr="006B33F6">
      <w:rPr>
        <w:noProof/>
        <w:lang w:val="zh-TW"/>
      </w:rPr>
      <w:t>407</w:t>
    </w:r>
    <w:r>
      <w:fldChar w:fldCharType="end"/>
    </w:r>
  </w:p>
  <w:p w14:paraId="01BEE8D4" w14:textId="77777777" w:rsidR="00D36D14" w:rsidRDefault="00D36D14">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DF7C23" w14:textId="77777777" w:rsidR="00FB016D" w:rsidRDefault="00FB016D">
      <w:r>
        <w:separator/>
      </w:r>
    </w:p>
  </w:footnote>
  <w:footnote w:type="continuationSeparator" w:id="0">
    <w:p w14:paraId="31EFC5C9" w14:textId="77777777" w:rsidR="00FB016D" w:rsidRDefault="00FB016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06734"/>
    <w:multiLevelType w:val="hybridMultilevel"/>
    <w:tmpl w:val="0332116A"/>
    <w:lvl w:ilvl="0" w:tplc="565C78E8">
      <w:start w:val="1"/>
      <w:numFmt w:val="decimal"/>
      <w:lvlText w:val="%1."/>
      <w:lvlJc w:val="left"/>
      <w:pPr>
        <w:ind w:left="109"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C53C3748">
      <w:numFmt w:val="bullet"/>
      <w:lvlText w:val="•"/>
      <w:lvlJc w:val="left"/>
      <w:pPr>
        <w:ind w:left="344" w:hanging="202"/>
      </w:pPr>
      <w:rPr>
        <w:rFonts w:hint="default"/>
        <w:lang w:val="en-US" w:eastAsia="zh-TW" w:bidi="ar-SA"/>
      </w:rPr>
    </w:lvl>
    <w:lvl w:ilvl="2" w:tplc="0C6A78CA">
      <w:numFmt w:val="bullet"/>
      <w:lvlText w:val="•"/>
      <w:lvlJc w:val="left"/>
      <w:pPr>
        <w:ind w:left="588" w:hanging="202"/>
      </w:pPr>
      <w:rPr>
        <w:rFonts w:hint="default"/>
        <w:lang w:val="en-US" w:eastAsia="zh-TW" w:bidi="ar-SA"/>
      </w:rPr>
    </w:lvl>
    <w:lvl w:ilvl="3" w:tplc="388C9BE0">
      <w:numFmt w:val="bullet"/>
      <w:lvlText w:val="•"/>
      <w:lvlJc w:val="left"/>
      <w:pPr>
        <w:ind w:left="832" w:hanging="202"/>
      </w:pPr>
      <w:rPr>
        <w:rFonts w:hint="default"/>
        <w:lang w:val="en-US" w:eastAsia="zh-TW" w:bidi="ar-SA"/>
      </w:rPr>
    </w:lvl>
    <w:lvl w:ilvl="4" w:tplc="68389D14">
      <w:numFmt w:val="bullet"/>
      <w:lvlText w:val="•"/>
      <w:lvlJc w:val="left"/>
      <w:pPr>
        <w:ind w:left="1076" w:hanging="202"/>
      </w:pPr>
      <w:rPr>
        <w:rFonts w:hint="default"/>
        <w:lang w:val="en-US" w:eastAsia="zh-TW" w:bidi="ar-SA"/>
      </w:rPr>
    </w:lvl>
    <w:lvl w:ilvl="5" w:tplc="879E27AA">
      <w:numFmt w:val="bullet"/>
      <w:lvlText w:val="•"/>
      <w:lvlJc w:val="left"/>
      <w:pPr>
        <w:ind w:left="1320" w:hanging="202"/>
      </w:pPr>
      <w:rPr>
        <w:rFonts w:hint="default"/>
        <w:lang w:val="en-US" w:eastAsia="zh-TW" w:bidi="ar-SA"/>
      </w:rPr>
    </w:lvl>
    <w:lvl w:ilvl="6" w:tplc="1F80FAE8">
      <w:numFmt w:val="bullet"/>
      <w:lvlText w:val="•"/>
      <w:lvlJc w:val="left"/>
      <w:pPr>
        <w:ind w:left="1564" w:hanging="202"/>
      </w:pPr>
      <w:rPr>
        <w:rFonts w:hint="default"/>
        <w:lang w:val="en-US" w:eastAsia="zh-TW" w:bidi="ar-SA"/>
      </w:rPr>
    </w:lvl>
    <w:lvl w:ilvl="7" w:tplc="3752B7D0">
      <w:numFmt w:val="bullet"/>
      <w:lvlText w:val="•"/>
      <w:lvlJc w:val="left"/>
      <w:pPr>
        <w:ind w:left="1808" w:hanging="202"/>
      </w:pPr>
      <w:rPr>
        <w:rFonts w:hint="default"/>
        <w:lang w:val="en-US" w:eastAsia="zh-TW" w:bidi="ar-SA"/>
      </w:rPr>
    </w:lvl>
    <w:lvl w:ilvl="8" w:tplc="1B7A6B36">
      <w:numFmt w:val="bullet"/>
      <w:lvlText w:val="•"/>
      <w:lvlJc w:val="left"/>
      <w:pPr>
        <w:ind w:left="2052" w:hanging="202"/>
      </w:pPr>
      <w:rPr>
        <w:rFonts w:hint="default"/>
        <w:lang w:val="en-US" w:eastAsia="zh-TW" w:bidi="ar-SA"/>
      </w:rPr>
    </w:lvl>
  </w:abstractNum>
  <w:abstractNum w:abstractNumId="1" w15:restartNumberingAfterBreak="0">
    <w:nsid w:val="00CB13AB"/>
    <w:multiLevelType w:val="hybridMultilevel"/>
    <w:tmpl w:val="518847BE"/>
    <w:lvl w:ilvl="0" w:tplc="B53E9026">
      <w:start w:val="1"/>
      <w:numFmt w:val="decimal"/>
      <w:lvlText w:val="%1."/>
      <w:lvlJc w:val="left"/>
      <w:pPr>
        <w:ind w:left="111" w:hanging="202"/>
      </w:pPr>
      <w:rPr>
        <w:rFonts w:ascii="細明體_HKSCS" w:eastAsia="細明體_HKSCS" w:hAnsi="細明體_HKSCS" w:cs="細明體_HKSCS" w:hint="default"/>
        <w:b w:val="0"/>
        <w:bCs w:val="0"/>
        <w:i w:val="0"/>
        <w:iCs w:val="0"/>
        <w:color w:val="006FC0"/>
        <w:spacing w:val="1"/>
        <w:w w:val="98"/>
        <w:sz w:val="18"/>
        <w:szCs w:val="18"/>
        <w:lang w:val="en-US" w:eastAsia="zh-TW" w:bidi="ar-SA"/>
      </w:rPr>
    </w:lvl>
    <w:lvl w:ilvl="1" w:tplc="6712A5F2">
      <w:numFmt w:val="bullet"/>
      <w:lvlText w:val="•"/>
      <w:lvlJc w:val="left"/>
      <w:pPr>
        <w:ind w:left="234" w:hanging="202"/>
      </w:pPr>
      <w:rPr>
        <w:rFonts w:hint="default"/>
        <w:lang w:val="en-US" w:eastAsia="zh-TW" w:bidi="ar-SA"/>
      </w:rPr>
    </w:lvl>
    <w:lvl w:ilvl="2" w:tplc="BBC2B8E6">
      <w:numFmt w:val="bullet"/>
      <w:lvlText w:val="•"/>
      <w:lvlJc w:val="left"/>
      <w:pPr>
        <w:ind w:left="349" w:hanging="202"/>
      </w:pPr>
      <w:rPr>
        <w:rFonts w:hint="default"/>
        <w:lang w:val="en-US" w:eastAsia="zh-TW" w:bidi="ar-SA"/>
      </w:rPr>
    </w:lvl>
    <w:lvl w:ilvl="3" w:tplc="F25C7114">
      <w:numFmt w:val="bullet"/>
      <w:lvlText w:val="•"/>
      <w:lvlJc w:val="left"/>
      <w:pPr>
        <w:ind w:left="464" w:hanging="202"/>
      </w:pPr>
      <w:rPr>
        <w:rFonts w:hint="default"/>
        <w:lang w:val="en-US" w:eastAsia="zh-TW" w:bidi="ar-SA"/>
      </w:rPr>
    </w:lvl>
    <w:lvl w:ilvl="4" w:tplc="77440F62">
      <w:numFmt w:val="bullet"/>
      <w:lvlText w:val="•"/>
      <w:lvlJc w:val="left"/>
      <w:pPr>
        <w:ind w:left="578" w:hanging="202"/>
      </w:pPr>
      <w:rPr>
        <w:rFonts w:hint="default"/>
        <w:lang w:val="en-US" w:eastAsia="zh-TW" w:bidi="ar-SA"/>
      </w:rPr>
    </w:lvl>
    <w:lvl w:ilvl="5" w:tplc="8D22FA5E">
      <w:numFmt w:val="bullet"/>
      <w:lvlText w:val="•"/>
      <w:lvlJc w:val="left"/>
      <w:pPr>
        <w:ind w:left="693" w:hanging="202"/>
      </w:pPr>
      <w:rPr>
        <w:rFonts w:hint="default"/>
        <w:lang w:val="en-US" w:eastAsia="zh-TW" w:bidi="ar-SA"/>
      </w:rPr>
    </w:lvl>
    <w:lvl w:ilvl="6" w:tplc="ADF2B9D4">
      <w:numFmt w:val="bullet"/>
      <w:lvlText w:val="•"/>
      <w:lvlJc w:val="left"/>
      <w:pPr>
        <w:ind w:left="808" w:hanging="202"/>
      </w:pPr>
      <w:rPr>
        <w:rFonts w:hint="default"/>
        <w:lang w:val="en-US" w:eastAsia="zh-TW" w:bidi="ar-SA"/>
      </w:rPr>
    </w:lvl>
    <w:lvl w:ilvl="7" w:tplc="6EE60B64">
      <w:numFmt w:val="bullet"/>
      <w:lvlText w:val="•"/>
      <w:lvlJc w:val="left"/>
      <w:pPr>
        <w:ind w:left="922" w:hanging="202"/>
      </w:pPr>
      <w:rPr>
        <w:rFonts w:hint="default"/>
        <w:lang w:val="en-US" w:eastAsia="zh-TW" w:bidi="ar-SA"/>
      </w:rPr>
    </w:lvl>
    <w:lvl w:ilvl="8" w:tplc="35B84386">
      <w:numFmt w:val="bullet"/>
      <w:lvlText w:val="•"/>
      <w:lvlJc w:val="left"/>
      <w:pPr>
        <w:ind w:left="1037" w:hanging="202"/>
      </w:pPr>
      <w:rPr>
        <w:rFonts w:hint="default"/>
        <w:lang w:val="en-US" w:eastAsia="zh-TW" w:bidi="ar-SA"/>
      </w:rPr>
    </w:lvl>
  </w:abstractNum>
  <w:abstractNum w:abstractNumId="2" w15:restartNumberingAfterBreak="0">
    <w:nsid w:val="00D80D38"/>
    <w:multiLevelType w:val="hybridMultilevel"/>
    <w:tmpl w:val="9F72811E"/>
    <w:lvl w:ilvl="0" w:tplc="C69A841C">
      <w:start w:val="1"/>
      <w:numFmt w:val="decimal"/>
      <w:lvlText w:val="%1."/>
      <w:lvlJc w:val="left"/>
      <w:pPr>
        <w:ind w:left="311"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C7B06016">
      <w:numFmt w:val="bullet"/>
      <w:lvlText w:val="•"/>
      <w:lvlJc w:val="left"/>
      <w:pPr>
        <w:ind w:left="598" w:hanging="202"/>
      </w:pPr>
      <w:rPr>
        <w:rFonts w:hint="default"/>
        <w:lang w:val="en-US" w:eastAsia="zh-TW" w:bidi="ar-SA"/>
      </w:rPr>
    </w:lvl>
    <w:lvl w:ilvl="2" w:tplc="825466A6">
      <w:numFmt w:val="bullet"/>
      <w:lvlText w:val="•"/>
      <w:lvlJc w:val="left"/>
      <w:pPr>
        <w:ind w:left="877" w:hanging="202"/>
      </w:pPr>
      <w:rPr>
        <w:rFonts w:hint="default"/>
        <w:lang w:val="en-US" w:eastAsia="zh-TW" w:bidi="ar-SA"/>
      </w:rPr>
    </w:lvl>
    <w:lvl w:ilvl="3" w:tplc="7A64D0B0">
      <w:numFmt w:val="bullet"/>
      <w:lvlText w:val="•"/>
      <w:lvlJc w:val="left"/>
      <w:pPr>
        <w:ind w:left="1156" w:hanging="202"/>
      </w:pPr>
      <w:rPr>
        <w:rFonts w:hint="default"/>
        <w:lang w:val="en-US" w:eastAsia="zh-TW" w:bidi="ar-SA"/>
      </w:rPr>
    </w:lvl>
    <w:lvl w:ilvl="4" w:tplc="96A6C572">
      <w:numFmt w:val="bullet"/>
      <w:lvlText w:val="•"/>
      <w:lvlJc w:val="left"/>
      <w:pPr>
        <w:ind w:left="1435" w:hanging="202"/>
      </w:pPr>
      <w:rPr>
        <w:rFonts w:hint="default"/>
        <w:lang w:val="en-US" w:eastAsia="zh-TW" w:bidi="ar-SA"/>
      </w:rPr>
    </w:lvl>
    <w:lvl w:ilvl="5" w:tplc="5A303D12">
      <w:numFmt w:val="bullet"/>
      <w:lvlText w:val="•"/>
      <w:lvlJc w:val="left"/>
      <w:pPr>
        <w:ind w:left="1714" w:hanging="202"/>
      </w:pPr>
      <w:rPr>
        <w:rFonts w:hint="default"/>
        <w:lang w:val="en-US" w:eastAsia="zh-TW" w:bidi="ar-SA"/>
      </w:rPr>
    </w:lvl>
    <w:lvl w:ilvl="6" w:tplc="512696B0">
      <w:numFmt w:val="bullet"/>
      <w:lvlText w:val="•"/>
      <w:lvlJc w:val="left"/>
      <w:pPr>
        <w:ind w:left="1992" w:hanging="202"/>
      </w:pPr>
      <w:rPr>
        <w:rFonts w:hint="default"/>
        <w:lang w:val="en-US" w:eastAsia="zh-TW" w:bidi="ar-SA"/>
      </w:rPr>
    </w:lvl>
    <w:lvl w:ilvl="7" w:tplc="454CEDC4">
      <w:numFmt w:val="bullet"/>
      <w:lvlText w:val="•"/>
      <w:lvlJc w:val="left"/>
      <w:pPr>
        <w:ind w:left="2271" w:hanging="202"/>
      </w:pPr>
      <w:rPr>
        <w:rFonts w:hint="default"/>
        <w:lang w:val="en-US" w:eastAsia="zh-TW" w:bidi="ar-SA"/>
      </w:rPr>
    </w:lvl>
    <w:lvl w:ilvl="8" w:tplc="276E107C">
      <w:numFmt w:val="bullet"/>
      <w:lvlText w:val="•"/>
      <w:lvlJc w:val="left"/>
      <w:pPr>
        <w:ind w:left="2550" w:hanging="202"/>
      </w:pPr>
      <w:rPr>
        <w:rFonts w:hint="default"/>
        <w:lang w:val="en-US" w:eastAsia="zh-TW" w:bidi="ar-SA"/>
      </w:rPr>
    </w:lvl>
  </w:abstractNum>
  <w:abstractNum w:abstractNumId="3" w15:restartNumberingAfterBreak="0">
    <w:nsid w:val="010F556D"/>
    <w:multiLevelType w:val="hybridMultilevel"/>
    <w:tmpl w:val="FD261CF8"/>
    <w:lvl w:ilvl="0" w:tplc="97A88636">
      <w:start w:val="3"/>
      <w:numFmt w:val="decimal"/>
      <w:lvlText w:val="%1."/>
      <w:lvlJc w:val="left"/>
      <w:pPr>
        <w:ind w:left="109"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451470EC">
      <w:numFmt w:val="bullet"/>
      <w:lvlText w:val="•"/>
      <w:lvlJc w:val="left"/>
      <w:pPr>
        <w:ind w:left="344" w:hanging="202"/>
      </w:pPr>
      <w:rPr>
        <w:rFonts w:hint="default"/>
        <w:lang w:val="en-US" w:eastAsia="zh-TW" w:bidi="ar-SA"/>
      </w:rPr>
    </w:lvl>
    <w:lvl w:ilvl="2" w:tplc="A84AB376">
      <w:numFmt w:val="bullet"/>
      <w:lvlText w:val="•"/>
      <w:lvlJc w:val="left"/>
      <w:pPr>
        <w:ind w:left="588" w:hanging="202"/>
      </w:pPr>
      <w:rPr>
        <w:rFonts w:hint="default"/>
        <w:lang w:val="en-US" w:eastAsia="zh-TW" w:bidi="ar-SA"/>
      </w:rPr>
    </w:lvl>
    <w:lvl w:ilvl="3" w:tplc="43683AA0">
      <w:numFmt w:val="bullet"/>
      <w:lvlText w:val="•"/>
      <w:lvlJc w:val="left"/>
      <w:pPr>
        <w:ind w:left="832" w:hanging="202"/>
      </w:pPr>
      <w:rPr>
        <w:rFonts w:hint="default"/>
        <w:lang w:val="en-US" w:eastAsia="zh-TW" w:bidi="ar-SA"/>
      </w:rPr>
    </w:lvl>
    <w:lvl w:ilvl="4" w:tplc="8E1A232E">
      <w:numFmt w:val="bullet"/>
      <w:lvlText w:val="•"/>
      <w:lvlJc w:val="left"/>
      <w:pPr>
        <w:ind w:left="1076" w:hanging="202"/>
      </w:pPr>
      <w:rPr>
        <w:rFonts w:hint="default"/>
        <w:lang w:val="en-US" w:eastAsia="zh-TW" w:bidi="ar-SA"/>
      </w:rPr>
    </w:lvl>
    <w:lvl w:ilvl="5" w:tplc="E064F6C4">
      <w:numFmt w:val="bullet"/>
      <w:lvlText w:val="•"/>
      <w:lvlJc w:val="left"/>
      <w:pPr>
        <w:ind w:left="1320" w:hanging="202"/>
      </w:pPr>
      <w:rPr>
        <w:rFonts w:hint="default"/>
        <w:lang w:val="en-US" w:eastAsia="zh-TW" w:bidi="ar-SA"/>
      </w:rPr>
    </w:lvl>
    <w:lvl w:ilvl="6" w:tplc="5E9605E6">
      <w:numFmt w:val="bullet"/>
      <w:lvlText w:val="•"/>
      <w:lvlJc w:val="left"/>
      <w:pPr>
        <w:ind w:left="1564" w:hanging="202"/>
      </w:pPr>
      <w:rPr>
        <w:rFonts w:hint="default"/>
        <w:lang w:val="en-US" w:eastAsia="zh-TW" w:bidi="ar-SA"/>
      </w:rPr>
    </w:lvl>
    <w:lvl w:ilvl="7" w:tplc="B2EA66EA">
      <w:numFmt w:val="bullet"/>
      <w:lvlText w:val="•"/>
      <w:lvlJc w:val="left"/>
      <w:pPr>
        <w:ind w:left="1808" w:hanging="202"/>
      </w:pPr>
      <w:rPr>
        <w:rFonts w:hint="default"/>
        <w:lang w:val="en-US" w:eastAsia="zh-TW" w:bidi="ar-SA"/>
      </w:rPr>
    </w:lvl>
    <w:lvl w:ilvl="8" w:tplc="7430AF9C">
      <w:numFmt w:val="bullet"/>
      <w:lvlText w:val="•"/>
      <w:lvlJc w:val="left"/>
      <w:pPr>
        <w:ind w:left="2052" w:hanging="202"/>
      </w:pPr>
      <w:rPr>
        <w:rFonts w:hint="default"/>
        <w:lang w:val="en-US" w:eastAsia="zh-TW" w:bidi="ar-SA"/>
      </w:rPr>
    </w:lvl>
  </w:abstractNum>
  <w:abstractNum w:abstractNumId="4" w15:restartNumberingAfterBreak="0">
    <w:nsid w:val="05095F18"/>
    <w:multiLevelType w:val="hybridMultilevel"/>
    <w:tmpl w:val="BBBCCD08"/>
    <w:lvl w:ilvl="0" w:tplc="4926BCD2">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452E8024">
      <w:numFmt w:val="bullet"/>
      <w:lvlText w:val="•"/>
      <w:lvlJc w:val="left"/>
      <w:pPr>
        <w:ind w:left="475" w:hanging="202"/>
      </w:pPr>
      <w:rPr>
        <w:rFonts w:hint="default"/>
        <w:lang w:val="en-US" w:eastAsia="zh-TW" w:bidi="ar-SA"/>
      </w:rPr>
    </w:lvl>
    <w:lvl w:ilvl="2" w:tplc="7C0A1B24">
      <w:numFmt w:val="bullet"/>
      <w:lvlText w:val="•"/>
      <w:lvlJc w:val="left"/>
      <w:pPr>
        <w:ind w:left="831" w:hanging="202"/>
      </w:pPr>
      <w:rPr>
        <w:rFonts w:hint="default"/>
        <w:lang w:val="en-US" w:eastAsia="zh-TW" w:bidi="ar-SA"/>
      </w:rPr>
    </w:lvl>
    <w:lvl w:ilvl="3" w:tplc="B3F2F700">
      <w:numFmt w:val="bullet"/>
      <w:lvlText w:val="•"/>
      <w:lvlJc w:val="left"/>
      <w:pPr>
        <w:ind w:left="1186" w:hanging="202"/>
      </w:pPr>
      <w:rPr>
        <w:rFonts w:hint="default"/>
        <w:lang w:val="en-US" w:eastAsia="zh-TW" w:bidi="ar-SA"/>
      </w:rPr>
    </w:lvl>
    <w:lvl w:ilvl="4" w:tplc="465454A6">
      <w:numFmt w:val="bullet"/>
      <w:lvlText w:val="•"/>
      <w:lvlJc w:val="left"/>
      <w:pPr>
        <w:ind w:left="1542" w:hanging="202"/>
      </w:pPr>
      <w:rPr>
        <w:rFonts w:hint="default"/>
        <w:lang w:val="en-US" w:eastAsia="zh-TW" w:bidi="ar-SA"/>
      </w:rPr>
    </w:lvl>
    <w:lvl w:ilvl="5" w:tplc="DF08CFF0">
      <w:numFmt w:val="bullet"/>
      <w:lvlText w:val="•"/>
      <w:lvlJc w:val="left"/>
      <w:pPr>
        <w:ind w:left="1898" w:hanging="202"/>
      </w:pPr>
      <w:rPr>
        <w:rFonts w:hint="default"/>
        <w:lang w:val="en-US" w:eastAsia="zh-TW" w:bidi="ar-SA"/>
      </w:rPr>
    </w:lvl>
    <w:lvl w:ilvl="6" w:tplc="B470D6EE">
      <w:numFmt w:val="bullet"/>
      <w:lvlText w:val="•"/>
      <w:lvlJc w:val="left"/>
      <w:pPr>
        <w:ind w:left="2253" w:hanging="202"/>
      </w:pPr>
      <w:rPr>
        <w:rFonts w:hint="default"/>
        <w:lang w:val="en-US" w:eastAsia="zh-TW" w:bidi="ar-SA"/>
      </w:rPr>
    </w:lvl>
    <w:lvl w:ilvl="7" w:tplc="29006612">
      <w:numFmt w:val="bullet"/>
      <w:lvlText w:val="•"/>
      <w:lvlJc w:val="left"/>
      <w:pPr>
        <w:ind w:left="2609" w:hanging="202"/>
      </w:pPr>
      <w:rPr>
        <w:rFonts w:hint="default"/>
        <w:lang w:val="en-US" w:eastAsia="zh-TW" w:bidi="ar-SA"/>
      </w:rPr>
    </w:lvl>
    <w:lvl w:ilvl="8" w:tplc="200A919C">
      <w:numFmt w:val="bullet"/>
      <w:lvlText w:val="•"/>
      <w:lvlJc w:val="left"/>
      <w:pPr>
        <w:ind w:left="2964" w:hanging="202"/>
      </w:pPr>
      <w:rPr>
        <w:rFonts w:hint="default"/>
        <w:lang w:val="en-US" w:eastAsia="zh-TW" w:bidi="ar-SA"/>
      </w:rPr>
    </w:lvl>
  </w:abstractNum>
  <w:abstractNum w:abstractNumId="5" w15:restartNumberingAfterBreak="0">
    <w:nsid w:val="0586151C"/>
    <w:multiLevelType w:val="hybridMultilevel"/>
    <w:tmpl w:val="2D7A25DC"/>
    <w:lvl w:ilvl="0" w:tplc="AE5C70F6">
      <w:start w:val="1"/>
      <w:numFmt w:val="decimal"/>
      <w:lvlText w:val="%1."/>
      <w:lvlJc w:val="left"/>
      <w:pPr>
        <w:ind w:left="111" w:hanging="202"/>
      </w:pPr>
      <w:rPr>
        <w:rFonts w:ascii="細明體_HKSCS" w:eastAsia="細明體_HKSCS" w:hAnsi="細明體_HKSCS" w:cs="細明體_HKSCS" w:hint="default"/>
        <w:b w:val="0"/>
        <w:bCs w:val="0"/>
        <w:i w:val="0"/>
        <w:iCs w:val="0"/>
        <w:color w:val="006FC0"/>
        <w:spacing w:val="1"/>
        <w:w w:val="98"/>
        <w:sz w:val="18"/>
        <w:szCs w:val="18"/>
        <w:lang w:val="en-US" w:eastAsia="zh-TW" w:bidi="ar-SA"/>
      </w:rPr>
    </w:lvl>
    <w:lvl w:ilvl="1" w:tplc="250C8A1E">
      <w:numFmt w:val="bullet"/>
      <w:lvlText w:val="•"/>
      <w:lvlJc w:val="left"/>
      <w:pPr>
        <w:ind w:left="234" w:hanging="202"/>
      </w:pPr>
      <w:rPr>
        <w:rFonts w:hint="default"/>
        <w:lang w:val="en-US" w:eastAsia="zh-TW" w:bidi="ar-SA"/>
      </w:rPr>
    </w:lvl>
    <w:lvl w:ilvl="2" w:tplc="3A788F8C">
      <w:numFmt w:val="bullet"/>
      <w:lvlText w:val="•"/>
      <w:lvlJc w:val="left"/>
      <w:pPr>
        <w:ind w:left="349" w:hanging="202"/>
      </w:pPr>
      <w:rPr>
        <w:rFonts w:hint="default"/>
        <w:lang w:val="en-US" w:eastAsia="zh-TW" w:bidi="ar-SA"/>
      </w:rPr>
    </w:lvl>
    <w:lvl w:ilvl="3" w:tplc="7CE253E8">
      <w:numFmt w:val="bullet"/>
      <w:lvlText w:val="•"/>
      <w:lvlJc w:val="left"/>
      <w:pPr>
        <w:ind w:left="464" w:hanging="202"/>
      </w:pPr>
      <w:rPr>
        <w:rFonts w:hint="default"/>
        <w:lang w:val="en-US" w:eastAsia="zh-TW" w:bidi="ar-SA"/>
      </w:rPr>
    </w:lvl>
    <w:lvl w:ilvl="4" w:tplc="4B461B74">
      <w:numFmt w:val="bullet"/>
      <w:lvlText w:val="•"/>
      <w:lvlJc w:val="left"/>
      <w:pPr>
        <w:ind w:left="578" w:hanging="202"/>
      </w:pPr>
      <w:rPr>
        <w:rFonts w:hint="default"/>
        <w:lang w:val="en-US" w:eastAsia="zh-TW" w:bidi="ar-SA"/>
      </w:rPr>
    </w:lvl>
    <w:lvl w:ilvl="5" w:tplc="B648839E">
      <w:numFmt w:val="bullet"/>
      <w:lvlText w:val="•"/>
      <w:lvlJc w:val="left"/>
      <w:pPr>
        <w:ind w:left="693" w:hanging="202"/>
      </w:pPr>
      <w:rPr>
        <w:rFonts w:hint="default"/>
        <w:lang w:val="en-US" w:eastAsia="zh-TW" w:bidi="ar-SA"/>
      </w:rPr>
    </w:lvl>
    <w:lvl w:ilvl="6" w:tplc="DF3A4CA6">
      <w:numFmt w:val="bullet"/>
      <w:lvlText w:val="•"/>
      <w:lvlJc w:val="left"/>
      <w:pPr>
        <w:ind w:left="808" w:hanging="202"/>
      </w:pPr>
      <w:rPr>
        <w:rFonts w:hint="default"/>
        <w:lang w:val="en-US" w:eastAsia="zh-TW" w:bidi="ar-SA"/>
      </w:rPr>
    </w:lvl>
    <w:lvl w:ilvl="7" w:tplc="ED14DDFE">
      <w:numFmt w:val="bullet"/>
      <w:lvlText w:val="•"/>
      <w:lvlJc w:val="left"/>
      <w:pPr>
        <w:ind w:left="922" w:hanging="202"/>
      </w:pPr>
      <w:rPr>
        <w:rFonts w:hint="default"/>
        <w:lang w:val="en-US" w:eastAsia="zh-TW" w:bidi="ar-SA"/>
      </w:rPr>
    </w:lvl>
    <w:lvl w:ilvl="8" w:tplc="FB50CAA2">
      <w:numFmt w:val="bullet"/>
      <w:lvlText w:val="•"/>
      <w:lvlJc w:val="left"/>
      <w:pPr>
        <w:ind w:left="1037" w:hanging="202"/>
      </w:pPr>
      <w:rPr>
        <w:rFonts w:hint="default"/>
        <w:lang w:val="en-US" w:eastAsia="zh-TW" w:bidi="ar-SA"/>
      </w:rPr>
    </w:lvl>
  </w:abstractNum>
  <w:abstractNum w:abstractNumId="6" w15:restartNumberingAfterBreak="0">
    <w:nsid w:val="077A7B80"/>
    <w:multiLevelType w:val="hybridMultilevel"/>
    <w:tmpl w:val="1C3C93EE"/>
    <w:lvl w:ilvl="0" w:tplc="FFFFFFFF">
      <w:start w:val="1"/>
      <w:numFmt w:val="decimal"/>
      <w:lvlText w:val="%1."/>
      <w:lvlJc w:val="left"/>
      <w:pPr>
        <w:ind w:left="360" w:hanging="360"/>
      </w:pPr>
    </w:lvl>
    <w:lvl w:ilvl="1" w:tplc="FFFFFFFF">
      <w:start w:val="1"/>
      <w:numFmt w:val="ideographTraditional"/>
      <w:lvlText w:val="%2、"/>
      <w:lvlJc w:val="left"/>
      <w:pPr>
        <w:ind w:left="960" w:hanging="480"/>
      </w:pPr>
    </w:lvl>
    <w:lvl w:ilvl="2" w:tplc="FFFFFFFF">
      <w:start w:val="1"/>
      <w:numFmt w:val="lowerRoman"/>
      <w:lvlText w:val="%3."/>
      <w:lvlJc w:val="right"/>
      <w:pPr>
        <w:ind w:left="1440" w:hanging="480"/>
      </w:pPr>
    </w:lvl>
    <w:lvl w:ilvl="3" w:tplc="FFFFFFFF">
      <w:start w:val="1"/>
      <w:numFmt w:val="decimal"/>
      <w:lvlText w:val="%4."/>
      <w:lvlJc w:val="left"/>
      <w:pPr>
        <w:ind w:left="1920" w:hanging="480"/>
      </w:pPr>
    </w:lvl>
    <w:lvl w:ilvl="4" w:tplc="FFFFFFFF">
      <w:start w:val="1"/>
      <w:numFmt w:val="ideographTraditional"/>
      <w:lvlText w:val="%5、"/>
      <w:lvlJc w:val="left"/>
      <w:pPr>
        <w:ind w:left="2400" w:hanging="480"/>
      </w:pPr>
    </w:lvl>
    <w:lvl w:ilvl="5" w:tplc="FFFFFFFF">
      <w:start w:val="1"/>
      <w:numFmt w:val="lowerRoman"/>
      <w:lvlText w:val="%6."/>
      <w:lvlJc w:val="right"/>
      <w:pPr>
        <w:ind w:left="2880" w:hanging="480"/>
      </w:pPr>
    </w:lvl>
    <w:lvl w:ilvl="6" w:tplc="FFFFFFFF">
      <w:start w:val="1"/>
      <w:numFmt w:val="decimal"/>
      <w:lvlText w:val="%7."/>
      <w:lvlJc w:val="left"/>
      <w:pPr>
        <w:ind w:left="3360" w:hanging="480"/>
      </w:pPr>
    </w:lvl>
    <w:lvl w:ilvl="7" w:tplc="FFFFFFFF">
      <w:start w:val="1"/>
      <w:numFmt w:val="ideographTraditional"/>
      <w:lvlText w:val="%8、"/>
      <w:lvlJc w:val="left"/>
      <w:pPr>
        <w:ind w:left="3840" w:hanging="480"/>
      </w:pPr>
    </w:lvl>
    <w:lvl w:ilvl="8" w:tplc="FFFFFFFF">
      <w:start w:val="1"/>
      <w:numFmt w:val="lowerRoman"/>
      <w:lvlText w:val="%9."/>
      <w:lvlJc w:val="right"/>
      <w:pPr>
        <w:ind w:left="4320" w:hanging="480"/>
      </w:pPr>
    </w:lvl>
  </w:abstractNum>
  <w:abstractNum w:abstractNumId="7" w15:restartNumberingAfterBreak="0">
    <w:nsid w:val="082073AC"/>
    <w:multiLevelType w:val="multilevel"/>
    <w:tmpl w:val="A0A2CFF6"/>
    <w:lvl w:ilvl="0">
      <w:start w:val="1"/>
      <w:numFmt w:val="ideographLegalTraditional"/>
      <w:suff w:val="nothing"/>
      <w:lvlText w:val="%1、"/>
      <w:lvlJc w:val="left"/>
      <w:pPr>
        <w:ind w:left="425" w:hanging="425"/>
      </w:pPr>
      <w:rPr>
        <w:rFonts w:hint="eastAsia"/>
        <w:lang w:val="en-US"/>
      </w:rPr>
    </w:lvl>
    <w:lvl w:ilvl="1">
      <w:start w:val="1"/>
      <w:numFmt w:val="taiwaneseCountingThousand"/>
      <w:suff w:val="nothing"/>
      <w:lvlText w:val="%2、"/>
      <w:lvlJc w:val="left"/>
      <w:pPr>
        <w:ind w:left="993" w:hanging="567"/>
      </w:pPr>
      <w:rPr>
        <w:rFonts w:hint="eastAsia"/>
        <w:sz w:val="24"/>
        <w:szCs w:val="28"/>
      </w:rPr>
    </w:lvl>
    <w:lvl w:ilvl="2">
      <w:start w:val="1"/>
      <w:numFmt w:val="decimalFullWidth"/>
      <w:suff w:val="nothing"/>
      <w:lvlText w:val="%3、"/>
      <w:lvlJc w:val="left"/>
      <w:pPr>
        <w:ind w:left="1418" w:hanging="567"/>
      </w:pPr>
      <w:rPr>
        <w:rFonts w:hint="eastAsia"/>
      </w:rPr>
    </w:lvl>
    <w:lvl w:ilvl="3">
      <w:start w:val="1"/>
      <w:numFmt w:val="taiwaneseCountingThousand"/>
      <w:suff w:val="nothing"/>
      <w:lvlText w:val="%4、"/>
      <w:lvlJc w:val="left"/>
      <w:pPr>
        <w:ind w:left="708" w:hanging="708"/>
      </w:pPr>
      <w:rPr>
        <w:rFonts w:hint="eastAsia"/>
      </w:rPr>
    </w:lvl>
    <w:lvl w:ilvl="4">
      <w:start w:val="1"/>
      <w:numFmt w:val="decimal"/>
      <w:lvlText w:val="%5."/>
      <w:lvlJc w:val="left"/>
      <w:pPr>
        <w:tabs>
          <w:tab w:val="num" w:pos="2551"/>
        </w:tabs>
        <w:ind w:left="2551" w:hanging="850"/>
      </w:pPr>
      <w:rPr>
        <w:rFonts w:hint="eastAsia"/>
      </w:rPr>
    </w:lvl>
    <w:lvl w:ilvl="5">
      <w:start w:val="1"/>
      <w:numFmt w:val="decimal"/>
      <w:lvlText w:val="%6)"/>
      <w:lvlJc w:val="left"/>
      <w:pPr>
        <w:tabs>
          <w:tab w:val="num" w:pos="3260"/>
        </w:tabs>
        <w:ind w:left="3260" w:hanging="1134"/>
      </w:pPr>
      <w:rPr>
        <w:rFonts w:hint="eastAsia"/>
      </w:rPr>
    </w:lvl>
    <w:lvl w:ilvl="6">
      <w:start w:val="1"/>
      <w:numFmt w:val="decimal"/>
      <w:lvlText w:val="(%7)"/>
      <w:lvlJc w:val="left"/>
      <w:pPr>
        <w:tabs>
          <w:tab w:val="num" w:pos="3827"/>
        </w:tabs>
        <w:ind w:left="3827" w:hanging="1276"/>
      </w:pPr>
      <w:rPr>
        <w:rFonts w:hint="eastAsia"/>
      </w:rPr>
    </w:lvl>
    <w:lvl w:ilvl="7">
      <w:start w:val="1"/>
      <w:numFmt w:val="lowerLetter"/>
      <w:lvlText w:val="%8."/>
      <w:lvlJc w:val="left"/>
      <w:pPr>
        <w:tabs>
          <w:tab w:val="num" w:pos="4394"/>
        </w:tabs>
        <w:ind w:left="4394" w:hanging="1418"/>
      </w:pPr>
      <w:rPr>
        <w:rFonts w:hint="eastAsia"/>
      </w:rPr>
    </w:lvl>
    <w:lvl w:ilvl="8">
      <w:start w:val="1"/>
      <w:numFmt w:val="lowerLetter"/>
      <w:lvlText w:val="%9)"/>
      <w:lvlJc w:val="left"/>
      <w:pPr>
        <w:tabs>
          <w:tab w:val="num" w:pos="5102"/>
        </w:tabs>
        <w:ind w:left="5102" w:hanging="1700"/>
      </w:pPr>
      <w:rPr>
        <w:rFonts w:hint="eastAsia"/>
      </w:rPr>
    </w:lvl>
  </w:abstractNum>
  <w:abstractNum w:abstractNumId="8" w15:restartNumberingAfterBreak="0">
    <w:nsid w:val="099F5B42"/>
    <w:multiLevelType w:val="hybridMultilevel"/>
    <w:tmpl w:val="6F767BEC"/>
    <w:lvl w:ilvl="0" w:tplc="A170B76E">
      <w:start w:val="1"/>
      <w:numFmt w:val="decimal"/>
      <w:lvlText w:val="%1."/>
      <w:lvlJc w:val="left"/>
      <w:pPr>
        <w:ind w:left="109"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6BE22902">
      <w:numFmt w:val="bullet"/>
      <w:lvlText w:val="•"/>
      <w:lvlJc w:val="left"/>
      <w:pPr>
        <w:ind w:left="344" w:hanging="202"/>
      </w:pPr>
      <w:rPr>
        <w:rFonts w:hint="default"/>
        <w:lang w:val="en-US" w:eastAsia="zh-TW" w:bidi="ar-SA"/>
      </w:rPr>
    </w:lvl>
    <w:lvl w:ilvl="2" w:tplc="B84E27BE">
      <w:numFmt w:val="bullet"/>
      <w:lvlText w:val="•"/>
      <w:lvlJc w:val="left"/>
      <w:pPr>
        <w:ind w:left="588" w:hanging="202"/>
      </w:pPr>
      <w:rPr>
        <w:rFonts w:hint="default"/>
        <w:lang w:val="en-US" w:eastAsia="zh-TW" w:bidi="ar-SA"/>
      </w:rPr>
    </w:lvl>
    <w:lvl w:ilvl="3" w:tplc="1E7E2E84">
      <w:numFmt w:val="bullet"/>
      <w:lvlText w:val="•"/>
      <w:lvlJc w:val="left"/>
      <w:pPr>
        <w:ind w:left="832" w:hanging="202"/>
      </w:pPr>
      <w:rPr>
        <w:rFonts w:hint="default"/>
        <w:lang w:val="en-US" w:eastAsia="zh-TW" w:bidi="ar-SA"/>
      </w:rPr>
    </w:lvl>
    <w:lvl w:ilvl="4" w:tplc="C40EDFB4">
      <w:numFmt w:val="bullet"/>
      <w:lvlText w:val="•"/>
      <w:lvlJc w:val="left"/>
      <w:pPr>
        <w:ind w:left="1076" w:hanging="202"/>
      </w:pPr>
      <w:rPr>
        <w:rFonts w:hint="default"/>
        <w:lang w:val="en-US" w:eastAsia="zh-TW" w:bidi="ar-SA"/>
      </w:rPr>
    </w:lvl>
    <w:lvl w:ilvl="5" w:tplc="979EFFD0">
      <w:numFmt w:val="bullet"/>
      <w:lvlText w:val="•"/>
      <w:lvlJc w:val="left"/>
      <w:pPr>
        <w:ind w:left="1320" w:hanging="202"/>
      </w:pPr>
      <w:rPr>
        <w:rFonts w:hint="default"/>
        <w:lang w:val="en-US" w:eastAsia="zh-TW" w:bidi="ar-SA"/>
      </w:rPr>
    </w:lvl>
    <w:lvl w:ilvl="6" w:tplc="636C8EFE">
      <w:numFmt w:val="bullet"/>
      <w:lvlText w:val="•"/>
      <w:lvlJc w:val="left"/>
      <w:pPr>
        <w:ind w:left="1564" w:hanging="202"/>
      </w:pPr>
      <w:rPr>
        <w:rFonts w:hint="default"/>
        <w:lang w:val="en-US" w:eastAsia="zh-TW" w:bidi="ar-SA"/>
      </w:rPr>
    </w:lvl>
    <w:lvl w:ilvl="7" w:tplc="2938A824">
      <w:numFmt w:val="bullet"/>
      <w:lvlText w:val="•"/>
      <w:lvlJc w:val="left"/>
      <w:pPr>
        <w:ind w:left="1808" w:hanging="202"/>
      </w:pPr>
      <w:rPr>
        <w:rFonts w:hint="default"/>
        <w:lang w:val="en-US" w:eastAsia="zh-TW" w:bidi="ar-SA"/>
      </w:rPr>
    </w:lvl>
    <w:lvl w:ilvl="8" w:tplc="1112238A">
      <w:numFmt w:val="bullet"/>
      <w:lvlText w:val="•"/>
      <w:lvlJc w:val="left"/>
      <w:pPr>
        <w:ind w:left="2052" w:hanging="202"/>
      </w:pPr>
      <w:rPr>
        <w:rFonts w:hint="default"/>
        <w:lang w:val="en-US" w:eastAsia="zh-TW" w:bidi="ar-SA"/>
      </w:rPr>
    </w:lvl>
  </w:abstractNum>
  <w:abstractNum w:abstractNumId="9" w15:restartNumberingAfterBreak="0">
    <w:nsid w:val="0C2401F2"/>
    <w:multiLevelType w:val="hybridMultilevel"/>
    <w:tmpl w:val="A7641B88"/>
    <w:lvl w:ilvl="0" w:tplc="9042C644">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9D4C14D0">
      <w:numFmt w:val="bullet"/>
      <w:lvlText w:val="•"/>
      <w:lvlJc w:val="left"/>
      <w:pPr>
        <w:ind w:left="418" w:hanging="202"/>
      </w:pPr>
      <w:rPr>
        <w:rFonts w:hint="default"/>
        <w:lang w:val="en-US" w:eastAsia="zh-TW" w:bidi="ar-SA"/>
      </w:rPr>
    </w:lvl>
    <w:lvl w:ilvl="2" w:tplc="C526FE9C">
      <w:numFmt w:val="bullet"/>
      <w:lvlText w:val="•"/>
      <w:lvlJc w:val="left"/>
      <w:pPr>
        <w:ind w:left="717" w:hanging="202"/>
      </w:pPr>
      <w:rPr>
        <w:rFonts w:hint="default"/>
        <w:lang w:val="en-US" w:eastAsia="zh-TW" w:bidi="ar-SA"/>
      </w:rPr>
    </w:lvl>
    <w:lvl w:ilvl="3" w:tplc="4D7635BC">
      <w:numFmt w:val="bullet"/>
      <w:lvlText w:val="•"/>
      <w:lvlJc w:val="left"/>
      <w:pPr>
        <w:ind w:left="1016" w:hanging="202"/>
      </w:pPr>
      <w:rPr>
        <w:rFonts w:hint="default"/>
        <w:lang w:val="en-US" w:eastAsia="zh-TW" w:bidi="ar-SA"/>
      </w:rPr>
    </w:lvl>
    <w:lvl w:ilvl="4" w:tplc="B71E7046">
      <w:numFmt w:val="bullet"/>
      <w:lvlText w:val="•"/>
      <w:lvlJc w:val="left"/>
      <w:pPr>
        <w:ind w:left="1315" w:hanging="202"/>
      </w:pPr>
      <w:rPr>
        <w:rFonts w:hint="default"/>
        <w:lang w:val="en-US" w:eastAsia="zh-TW" w:bidi="ar-SA"/>
      </w:rPr>
    </w:lvl>
    <w:lvl w:ilvl="5" w:tplc="A704F3DA">
      <w:numFmt w:val="bullet"/>
      <w:lvlText w:val="•"/>
      <w:lvlJc w:val="left"/>
      <w:pPr>
        <w:ind w:left="1614" w:hanging="202"/>
      </w:pPr>
      <w:rPr>
        <w:rFonts w:hint="default"/>
        <w:lang w:val="en-US" w:eastAsia="zh-TW" w:bidi="ar-SA"/>
      </w:rPr>
    </w:lvl>
    <w:lvl w:ilvl="6" w:tplc="A3EE6674">
      <w:numFmt w:val="bullet"/>
      <w:lvlText w:val="•"/>
      <w:lvlJc w:val="left"/>
      <w:pPr>
        <w:ind w:left="1912" w:hanging="202"/>
      </w:pPr>
      <w:rPr>
        <w:rFonts w:hint="default"/>
        <w:lang w:val="en-US" w:eastAsia="zh-TW" w:bidi="ar-SA"/>
      </w:rPr>
    </w:lvl>
    <w:lvl w:ilvl="7" w:tplc="D3560CE2">
      <w:numFmt w:val="bullet"/>
      <w:lvlText w:val="•"/>
      <w:lvlJc w:val="left"/>
      <w:pPr>
        <w:ind w:left="2211" w:hanging="202"/>
      </w:pPr>
      <w:rPr>
        <w:rFonts w:hint="default"/>
        <w:lang w:val="en-US" w:eastAsia="zh-TW" w:bidi="ar-SA"/>
      </w:rPr>
    </w:lvl>
    <w:lvl w:ilvl="8" w:tplc="9C0292A8">
      <w:numFmt w:val="bullet"/>
      <w:lvlText w:val="•"/>
      <w:lvlJc w:val="left"/>
      <w:pPr>
        <w:ind w:left="2510" w:hanging="202"/>
      </w:pPr>
      <w:rPr>
        <w:rFonts w:hint="default"/>
        <w:lang w:val="en-US" w:eastAsia="zh-TW" w:bidi="ar-SA"/>
      </w:rPr>
    </w:lvl>
  </w:abstractNum>
  <w:abstractNum w:abstractNumId="10" w15:restartNumberingAfterBreak="0">
    <w:nsid w:val="0ED65541"/>
    <w:multiLevelType w:val="hybridMultilevel"/>
    <w:tmpl w:val="EA7C2D4E"/>
    <w:lvl w:ilvl="0" w:tplc="9174AC46">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6C9E410E">
      <w:numFmt w:val="bullet"/>
      <w:lvlText w:val="•"/>
      <w:lvlJc w:val="left"/>
      <w:pPr>
        <w:ind w:left="418" w:hanging="202"/>
      </w:pPr>
      <w:rPr>
        <w:rFonts w:hint="default"/>
        <w:lang w:val="en-US" w:eastAsia="zh-TW" w:bidi="ar-SA"/>
      </w:rPr>
    </w:lvl>
    <w:lvl w:ilvl="2" w:tplc="3CC84962">
      <w:numFmt w:val="bullet"/>
      <w:lvlText w:val="•"/>
      <w:lvlJc w:val="left"/>
      <w:pPr>
        <w:ind w:left="717" w:hanging="202"/>
      </w:pPr>
      <w:rPr>
        <w:rFonts w:hint="default"/>
        <w:lang w:val="en-US" w:eastAsia="zh-TW" w:bidi="ar-SA"/>
      </w:rPr>
    </w:lvl>
    <w:lvl w:ilvl="3" w:tplc="B59A888E">
      <w:numFmt w:val="bullet"/>
      <w:lvlText w:val="•"/>
      <w:lvlJc w:val="left"/>
      <w:pPr>
        <w:ind w:left="1016" w:hanging="202"/>
      </w:pPr>
      <w:rPr>
        <w:rFonts w:hint="default"/>
        <w:lang w:val="en-US" w:eastAsia="zh-TW" w:bidi="ar-SA"/>
      </w:rPr>
    </w:lvl>
    <w:lvl w:ilvl="4" w:tplc="2C728374">
      <w:numFmt w:val="bullet"/>
      <w:lvlText w:val="•"/>
      <w:lvlJc w:val="left"/>
      <w:pPr>
        <w:ind w:left="1315" w:hanging="202"/>
      </w:pPr>
      <w:rPr>
        <w:rFonts w:hint="default"/>
        <w:lang w:val="en-US" w:eastAsia="zh-TW" w:bidi="ar-SA"/>
      </w:rPr>
    </w:lvl>
    <w:lvl w:ilvl="5" w:tplc="7632D010">
      <w:numFmt w:val="bullet"/>
      <w:lvlText w:val="•"/>
      <w:lvlJc w:val="left"/>
      <w:pPr>
        <w:ind w:left="1614" w:hanging="202"/>
      </w:pPr>
      <w:rPr>
        <w:rFonts w:hint="default"/>
        <w:lang w:val="en-US" w:eastAsia="zh-TW" w:bidi="ar-SA"/>
      </w:rPr>
    </w:lvl>
    <w:lvl w:ilvl="6" w:tplc="9DB2298C">
      <w:numFmt w:val="bullet"/>
      <w:lvlText w:val="•"/>
      <w:lvlJc w:val="left"/>
      <w:pPr>
        <w:ind w:left="1912" w:hanging="202"/>
      </w:pPr>
      <w:rPr>
        <w:rFonts w:hint="default"/>
        <w:lang w:val="en-US" w:eastAsia="zh-TW" w:bidi="ar-SA"/>
      </w:rPr>
    </w:lvl>
    <w:lvl w:ilvl="7" w:tplc="2F10FBCA">
      <w:numFmt w:val="bullet"/>
      <w:lvlText w:val="•"/>
      <w:lvlJc w:val="left"/>
      <w:pPr>
        <w:ind w:left="2211" w:hanging="202"/>
      </w:pPr>
      <w:rPr>
        <w:rFonts w:hint="default"/>
        <w:lang w:val="en-US" w:eastAsia="zh-TW" w:bidi="ar-SA"/>
      </w:rPr>
    </w:lvl>
    <w:lvl w:ilvl="8" w:tplc="1E5C38EE">
      <w:numFmt w:val="bullet"/>
      <w:lvlText w:val="•"/>
      <w:lvlJc w:val="left"/>
      <w:pPr>
        <w:ind w:left="2510" w:hanging="202"/>
      </w:pPr>
      <w:rPr>
        <w:rFonts w:hint="default"/>
        <w:lang w:val="en-US" w:eastAsia="zh-TW" w:bidi="ar-SA"/>
      </w:rPr>
    </w:lvl>
  </w:abstractNum>
  <w:abstractNum w:abstractNumId="11" w15:restartNumberingAfterBreak="0">
    <w:nsid w:val="10A238BE"/>
    <w:multiLevelType w:val="hybridMultilevel"/>
    <w:tmpl w:val="935A7F0E"/>
    <w:lvl w:ilvl="0" w:tplc="BA7A8C08">
      <w:start w:val="1"/>
      <w:numFmt w:val="ideographLegalTraditional"/>
      <w:suff w:val="nothing"/>
      <w:lvlText w:val="%1、"/>
      <w:lvlJc w:val="left"/>
      <w:pPr>
        <w:ind w:left="0" w:firstLine="360"/>
      </w:pPr>
      <w:rPr>
        <w:rFonts w:hint="eastAsia"/>
        <w:b w:val="0"/>
        <w:sz w:val="28"/>
        <w:szCs w:val="28"/>
      </w:rPr>
    </w:lvl>
    <w:lvl w:ilvl="1" w:tplc="04090019">
      <w:start w:val="1"/>
      <w:numFmt w:val="ideographTraditional"/>
      <w:lvlText w:val="%2、"/>
      <w:lvlJc w:val="left"/>
      <w:pPr>
        <w:tabs>
          <w:tab w:val="num" w:pos="3654"/>
        </w:tabs>
        <w:ind w:left="3654" w:hanging="480"/>
      </w:pPr>
    </w:lvl>
    <w:lvl w:ilvl="2" w:tplc="8594DE3E">
      <w:start w:val="1"/>
      <w:numFmt w:val="taiwaneseCountingThousand"/>
      <w:lvlText w:val="%3、"/>
      <w:lvlJc w:val="left"/>
      <w:pPr>
        <w:tabs>
          <w:tab w:val="num" w:pos="4134"/>
        </w:tabs>
        <w:ind w:left="4134" w:hanging="480"/>
      </w:pPr>
      <w:rPr>
        <w:rFonts w:ascii="標楷體" w:eastAsia="標楷體" w:hAnsi="標楷體" w:hint="eastAsia"/>
        <w:lang w:val="en-US"/>
      </w:rPr>
    </w:lvl>
    <w:lvl w:ilvl="3" w:tplc="B3B4705A">
      <w:start w:val="1"/>
      <w:numFmt w:val="decimal"/>
      <w:lvlText w:val="%4."/>
      <w:lvlJc w:val="left"/>
      <w:pPr>
        <w:tabs>
          <w:tab w:val="num" w:pos="4074"/>
        </w:tabs>
        <w:ind w:left="4074" w:hanging="480"/>
      </w:pPr>
      <w:rPr>
        <w:color w:val="auto"/>
      </w:rPr>
    </w:lvl>
    <w:lvl w:ilvl="4" w:tplc="B11AAE3C">
      <w:start w:val="1"/>
      <w:numFmt w:val="taiwaneseCountingThousand"/>
      <w:lvlText w:val="﹙%5﹚"/>
      <w:lvlJc w:val="left"/>
      <w:pPr>
        <w:tabs>
          <w:tab w:val="num" w:pos="5334"/>
        </w:tabs>
        <w:ind w:left="5334" w:hanging="720"/>
      </w:pPr>
      <w:rPr>
        <w:rFonts w:eastAsia="細明體" w:hint="eastAsia"/>
      </w:rPr>
    </w:lvl>
    <w:lvl w:ilvl="5" w:tplc="0409001B">
      <w:start w:val="1"/>
      <w:numFmt w:val="lowerRoman"/>
      <w:lvlText w:val="%6."/>
      <w:lvlJc w:val="right"/>
      <w:pPr>
        <w:tabs>
          <w:tab w:val="num" w:pos="5574"/>
        </w:tabs>
        <w:ind w:left="5574" w:hanging="480"/>
      </w:pPr>
    </w:lvl>
    <w:lvl w:ilvl="6" w:tplc="CBDE84A2">
      <w:start w:val="1"/>
      <w:numFmt w:val="taiwaneseCountingThousand"/>
      <w:lvlText w:val="(%7)"/>
      <w:lvlJc w:val="left"/>
      <w:pPr>
        <w:ind w:left="6054" w:hanging="480"/>
      </w:pPr>
      <w:rPr>
        <w:rFonts w:hint="default"/>
      </w:rPr>
    </w:lvl>
    <w:lvl w:ilvl="7" w:tplc="04090019" w:tentative="1">
      <w:start w:val="1"/>
      <w:numFmt w:val="ideographTraditional"/>
      <w:lvlText w:val="%8、"/>
      <w:lvlJc w:val="left"/>
      <w:pPr>
        <w:tabs>
          <w:tab w:val="num" w:pos="6534"/>
        </w:tabs>
        <w:ind w:left="6534" w:hanging="480"/>
      </w:pPr>
    </w:lvl>
    <w:lvl w:ilvl="8" w:tplc="0409001B" w:tentative="1">
      <w:start w:val="1"/>
      <w:numFmt w:val="lowerRoman"/>
      <w:lvlText w:val="%9."/>
      <w:lvlJc w:val="right"/>
      <w:pPr>
        <w:tabs>
          <w:tab w:val="num" w:pos="7014"/>
        </w:tabs>
        <w:ind w:left="7014" w:hanging="480"/>
      </w:pPr>
    </w:lvl>
  </w:abstractNum>
  <w:abstractNum w:abstractNumId="12" w15:restartNumberingAfterBreak="0">
    <w:nsid w:val="124463D2"/>
    <w:multiLevelType w:val="hybridMultilevel"/>
    <w:tmpl w:val="BE12648E"/>
    <w:lvl w:ilvl="0" w:tplc="FFFFFFFF">
      <w:start w:val="1"/>
      <w:numFmt w:val="decimal"/>
      <w:lvlText w:val="%1."/>
      <w:lvlJc w:val="left"/>
      <w:pPr>
        <w:ind w:left="360" w:hanging="360"/>
      </w:pPr>
    </w:lvl>
    <w:lvl w:ilvl="1" w:tplc="FFFFFFFF">
      <w:start w:val="1"/>
      <w:numFmt w:val="ideographTraditional"/>
      <w:lvlText w:val="%2、"/>
      <w:lvlJc w:val="left"/>
      <w:pPr>
        <w:ind w:left="960" w:hanging="480"/>
      </w:pPr>
    </w:lvl>
    <w:lvl w:ilvl="2" w:tplc="FFFFFFFF">
      <w:start w:val="1"/>
      <w:numFmt w:val="lowerRoman"/>
      <w:lvlText w:val="%3."/>
      <w:lvlJc w:val="right"/>
      <w:pPr>
        <w:ind w:left="1440" w:hanging="480"/>
      </w:pPr>
    </w:lvl>
    <w:lvl w:ilvl="3" w:tplc="FFFFFFFF">
      <w:start w:val="1"/>
      <w:numFmt w:val="decimal"/>
      <w:lvlText w:val="%4."/>
      <w:lvlJc w:val="left"/>
      <w:pPr>
        <w:ind w:left="1920" w:hanging="480"/>
      </w:pPr>
    </w:lvl>
    <w:lvl w:ilvl="4" w:tplc="FFFFFFFF">
      <w:start w:val="1"/>
      <w:numFmt w:val="ideographTraditional"/>
      <w:lvlText w:val="%5、"/>
      <w:lvlJc w:val="left"/>
      <w:pPr>
        <w:ind w:left="2400" w:hanging="480"/>
      </w:pPr>
    </w:lvl>
    <w:lvl w:ilvl="5" w:tplc="FFFFFFFF">
      <w:start w:val="1"/>
      <w:numFmt w:val="lowerRoman"/>
      <w:lvlText w:val="%6."/>
      <w:lvlJc w:val="right"/>
      <w:pPr>
        <w:ind w:left="2880" w:hanging="480"/>
      </w:pPr>
    </w:lvl>
    <w:lvl w:ilvl="6" w:tplc="FFFFFFFF">
      <w:start w:val="1"/>
      <w:numFmt w:val="decimal"/>
      <w:lvlText w:val="%7."/>
      <w:lvlJc w:val="left"/>
      <w:pPr>
        <w:ind w:left="3360" w:hanging="480"/>
      </w:pPr>
    </w:lvl>
    <w:lvl w:ilvl="7" w:tplc="FFFFFFFF">
      <w:start w:val="1"/>
      <w:numFmt w:val="ideographTraditional"/>
      <w:lvlText w:val="%8、"/>
      <w:lvlJc w:val="left"/>
      <w:pPr>
        <w:ind w:left="3840" w:hanging="480"/>
      </w:pPr>
    </w:lvl>
    <w:lvl w:ilvl="8" w:tplc="FFFFFFFF">
      <w:start w:val="1"/>
      <w:numFmt w:val="lowerRoman"/>
      <w:lvlText w:val="%9."/>
      <w:lvlJc w:val="right"/>
      <w:pPr>
        <w:ind w:left="4320" w:hanging="480"/>
      </w:pPr>
    </w:lvl>
  </w:abstractNum>
  <w:abstractNum w:abstractNumId="13" w15:restartNumberingAfterBreak="0">
    <w:nsid w:val="1273752A"/>
    <w:multiLevelType w:val="multilevel"/>
    <w:tmpl w:val="A32C55BE"/>
    <w:lvl w:ilvl="0">
      <w:start w:val="2"/>
      <w:numFmt w:val="decimal"/>
      <w:lvlText w:val="%1"/>
      <w:lvlJc w:val="left"/>
      <w:pPr>
        <w:ind w:left="108" w:hanging="651"/>
      </w:pPr>
      <w:rPr>
        <w:rFonts w:hint="default"/>
        <w:lang w:val="en-US" w:eastAsia="zh-TW" w:bidi="ar-SA"/>
      </w:rPr>
    </w:lvl>
    <w:lvl w:ilvl="1">
      <w:start w:val="1"/>
      <w:numFmt w:val="upperRoman"/>
      <w:lvlText w:val="%1-%2"/>
      <w:lvlJc w:val="left"/>
      <w:pPr>
        <w:ind w:left="108" w:hanging="651"/>
      </w:pPr>
      <w:rPr>
        <w:rFonts w:hint="default"/>
        <w:lang w:val="en-US" w:eastAsia="zh-TW" w:bidi="ar-SA"/>
      </w:rPr>
    </w:lvl>
    <w:lvl w:ilvl="2">
      <w:start w:val="1"/>
      <w:numFmt w:val="decimal"/>
      <w:lvlText w:val="%1-%2-%3"/>
      <w:lvlJc w:val="left"/>
      <w:pPr>
        <w:ind w:left="108" w:hanging="651"/>
      </w:pPr>
      <w:rPr>
        <w:rFonts w:ascii="細明體_HKSCS" w:eastAsia="細明體_HKSCS" w:hAnsi="細明體_HKSCS" w:cs="細明體_HKSCS" w:hint="default"/>
        <w:b w:val="0"/>
        <w:bCs w:val="0"/>
        <w:i w:val="0"/>
        <w:iCs w:val="0"/>
        <w:spacing w:val="0"/>
        <w:w w:val="99"/>
        <w:sz w:val="20"/>
        <w:szCs w:val="20"/>
        <w:lang w:val="en-US" w:eastAsia="zh-TW" w:bidi="ar-SA"/>
      </w:rPr>
    </w:lvl>
    <w:lvl w:ilvl="3">
      <w:numFmt w:val="bullet"/>
      <w:lvlText w:val="•"/>
      <w:lvlJc w:val="left"/>
      <w:pPr>
        <w:ind w:left="917" w:hanging="651"/>
      </w:pPr>
      <w:rPr>
        <w:rFonts w:hint="default"/>
        <w:lang w:val="en-US" w:eastAsia="zh-TW" w:bidi="ar-SA"/>
      </w:rPr>
    </w:lvl>
    <w:lvl w:ilvl="4">
      <w:numFmt w:val="bullet"/>
      <w:lvlText w:val="•"/>
      <w:lvlJc w:val="left"/>
      <w:pPr>
        <w:ind w:left="1189" w:hanging="651"/>
      </w:pPr>
      <w:rPr>
        <w:rFonts w:hint="default"/>
        <w:lang w:val="en-US" w:eastAsia="zh-TW" w:bidi="ar-SA"/>
      </w:rPr>
    </w:lvl>
    <w:lvl w:ilvl="5">
      <w:numFmt w:val="bullet"/>
      <w:lvlText w:val="•"/>
      <w:lvlJc w:val="left"/>
      <w:pPr>
        <w:ind w:left="1462" w:hanging="651"/>
      </w:pPr>
      <w:rPr>
        <w:rFonts w:hint="default"/>
        <w:lang w:val="en-US" w:eastAsia="zh-TW" w:bidi="ar-SA"/>
      </w:rPr>
    </w:lvl>
    <w:lvl w:ilvl="6">
      <w:numFmt w:val="bullet"/>
      <w:lvlText w:val="•"/>
      <w:lvlJc w:val="left"/>
      <w:pPr>
        <w:ind w:left="1734" w:hanging="651"/>
      </w:pPr>
      <w:rPr>
        <w:rFonts w:hint="default"/>
        <w:lang w:val="en-US" w:eastAsia="zh-TW" w:bidi="ar-SA"/>
      </w:rPr>
    </w:lvl>
    <w:lvl w:ilvl="7">
      <w:numFmt w:val="bullet"/>
      <w:lvlText w:val="•"/>
      <w:lvlJc w:val="left"/>
      <w:pPr>
        <w:ind w:left="2006" w:hanging="651"/>
      </w:pPr>
      <w:rPr>
        <w:rFonts w:hint="default"/>
        <w:lang w:val="en-US" w:eastAsia="zh-TW" w:bidi="ar-SA"/>
      </w:rPr>
    </w:lvl>
    <w:lvl w:ilvl="8">
      <w:numFmt w:val="bullet"/>
      <w:lvlText w:val="•"/>
      <w:lvlJc w:val="left"/>
      <w:pPr>
        <w:ind w:left="2279" w:hanging="651"/>
      </w:pPr>
      <w:rPr>
        <w:rFonts w:hint="default"/>
        <w:lang w:val="en-US" w:eastAsia="zh-TW" w:bidi="ar-SA"/>
      </w:rPr>
    </w:lvl>
  </w:abstractNum>
  <w:abstractNum w:abstractNumId="14" w15:restartNumberingAfterBreak="0">
    <w:nsid w:val="13112BE2"/>
    <w:multiLevelType w:val="hybridMultilevel"/>
    <w:tmpl w:val="7F3493BA"/>
    <w:lvl w:ilvl="0" w:tplc="B7F005DA">
      <w:start w:val="2"/>
      <w:numFmt w:val="decimal"/>
      <w:lvlText w:val="%1."/>
      <w:lvlJc w:val="left"/>
      <w:pPr>
        <w:ind w:left="109"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CDBAF64C">
      <w:numFmt w:val="bullet"/>
      <w:lvlText w:val="•"/>
      <w:lvlJc w:val="left"/>
      <w:pPr>
        <w:ind w:left="344" w:hanging="202"/>
      </w:pPr>
      <w:rPr>
        <w:rFonts w:hint="default"/>
        <w:lang w:val="en-US" w:eastAsia="zh-TW" w:bidi="ar-SA"/>
      </w:rPr>
    </w:lvl>
    <w:lvl w:ilvl="2" w:tplc="5C60285E">
      <w:numFmt w:val="bullet"/>
      <w:lvlText w:val="•"/>
      <w:lvlJc w:val="left"/>
      <w:pPr>
        <w:ind w:left="588" w:hanging="202"/>
      </w:pPr>
      <w:rPr>
        <w:rFonts w:hint="default"/>
        <w:lang w:val="en-US" w:eastAsia="zh-TW" w:bidi="ar-SA"/>
      </w:rPr>
    </w:lvl>
    <w:lvl w:ilvl="3" w:tplc="0D2ED970">
      <w:numFmt w:val="bullet"/>
      <w:lvlText w:val="•"/>
      <w:lvlJc w:val="left"/>
      <w:pPr>
        <w:ind w:left="832" w:hanging="202"/>
      </w:pPr>
      <w:rPr>
        <w:rFonts w:hint="default"/>
        <w:lang w:val="en-US" w:eastAsia="zh-TW" w:bidi="ar-SA"/>
      </w:rPr>
    </w:lvl>
    <w:lvl w:ilvl="4" w:tplc="363E6614">
      <w:numFmt w:val="bullet"/>
      <w:lvlText w:val="•"/>
      <w:lvlJc w:val="left"/>
      <w:pPr>
        <w:ind w:left="1076" w:hanging="202"/>
      </w:pPr>
      <w:rPr>
        <w:rFonts w:hint="default"/>
        <w:lang w:val="en-US" w:eastAsia="zh-TW" w:bidi="ar-SA"/>
      </w:rPr>
    </w:lvl>
    <w:lvl w:ilvl="5" w:tplc="8772AD10">
      <w:numFmt w:val="bullet"/>
      <w:lvlText w:val="•"/>
      <w:lvlJc w:val="left"/>
      <w:pPr>
        <w:ind w:left="1320" w:hanging="202"/>
      </w:pPr>
      <w:rPr>
        <w:rFonts w:hint="default"/>
        <w:lang w:val="en-US" w:eastAsia="zh-TW" w:bidi="ar-SA"/>
      </w:rPr>
    </w:lvl>
    <w:lvl w:ilvl="6" w:tplc="BF26A094">
      <w:numFmt w:val="bullet"/>
      <w:lvlText w:val="•"/>
      <w:lvlJc w:val="left"/>
      <w:pPr>
        <w:ind w:left="1564" w:hanging="202"/>
      </w:pPr>
      <w:rPr>
        <w:rFonts w:hint="default"/>
        <w:lang w:val="en-US" w:eastAsia="zh-TW" w:bidi="ar-SA"/>
      </w:rPr>
    </w:lvl>
    <w:lvl w:ilvl="7" w:tplc="B5F85884">
      <w:numFmt w:val="bullet"/>
      <w:lvlText w:val="•"/>
      <w:lvlJc w:val="left"/>
      <w:pPr>
        <w:ind w:left="1808" w:hanging="202"/>
      </w:pPr>
      <w:rPr>
        <w:rFonts w:hint="default"/>
        <w:lang w:val="en-US" w:eastAsia="zh-TW" w:bidi="ar-SA"/>
      </w:rPr>
    </w:lvl>
    <w:lvl w:ilvl="8" w:tplc="2AA2048C">
      <w:numFmt w:val="bullet"/>
      <w:lvlText w:val="•"/>
      <w:lvlJc w:val="left"/>
      <w:pPr>
        <w:ind w:left="2052" w:hanging="202"/>
      </w:pPr>
      <w:rPr>
        <w:rFonts w:hint="default"/>
        <w:lang w:val="en-US" w:eastAsia="zh-TW" w:bidi="ar-SA"/>
      </w:rPr>
    </w:lvl>
  </w:abstractNum>
  <w:abstractNum w:abstractNumId="15" w15:restartNumberingAfterBreak="0">
    <w:nsid w:val="15BF7A12"/>
    <w:multiLevelType w:val="hybridMultilevel"/>
    <w:tmpl w:val="E56C1F2A"/>
    <w:lvl w:ilvl="0" w:tplc="F04C5CCE">
      <w:start w:val="1"/>
      <w:numFmt w:val="taiwaneseCountingThousand"/>
      <w:lvlText w:val="(%1)"/>
      <w:lvlJc w:val="left"/>
      <w:pPr>
        <w:ind w:left="480" w:hanging="480"/>
      </w:pPr>
      <w:rPr>
        <w:rFonts w:hint="default"/>
        <w:sz w:val="24"/>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15EB193E"/>
    <w:multiLevelType w:val="hybridMultilevel"/>
    <w:tmpl w:val="2BA6E932"/>
    <w:lvl w:ilvl="0" w:tplc="FFFFFFFF">
      <w:start w:val="1"/>
      <w:numFmt w:val="decimal"/>
      <w:lvlText w:val="%1."/>
      <w:lvlJc w:val="left"/>
      <w:pPr>
        <w:ind w:left="360" w:hanging="36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16597EDC"/>
    <w:multiLevelType w:val="hybridMultilevel"/>
    <w:tmpl w:val="3ABA628A"/>
    <w:lvl w:ilvl="0" w:tplc="E2F2F1CC">
      <w:start w:val="1"/>
      <w:numFmt w:val="decimal"/>
      <w:lvlText w:val="%1."/>
      <w:lvlJc w:val="left"/>
      <w:pPr>
        <w:ind w:left="109" w:hanging="300"/>
      </w:pPr>
      <w:rPr>
        <w:rFonts w:ascii="細明體_HKSCS" w:eastAsia="細明體_HKSCS" w:hAnsi="細明體_HKSCS" w:cs="細明體_HKSCS" w:hint="default"/>
        <w:b w:val="0"/>
        <w:bCs w:val="0"/>
        <w:i w:val="0"/>
        <w:iCs w:val="0"/>
        <w:spacing w:val="0"/>
        <w:w w:val="90"/>
        <w:sz w:val="20"/>
        <w:szCs w:val="20"/>
        <w:lang w:val="en-US" w:eastAsia="zh-TW" w:bidi="ar-SA"/>
      </w:rPr>
    </w:lvl>
    <w:lvl w:ilvl="1" w:tplc="CDD85E3E">
      <w:numFmt w:val="bullet"/>
      <w:lvlText w:val="•"/>
      <w:lvlJc w:val="left"/>
      <w:pPr>
        <w:ind w:left="344" w:hanging="300"/>
      </w:pPr>
      <w:rPr>
        <w:rFonts w:hint="default"/>
        <w:lang w:val="en-US" w:eastAsia="zh-TW" w:bidi="ar-SA"/>
      </w:rPr>
    </w:lvl>
    <w:lvl w:ilvl="2" w:tplc="030A1242">
      <w:numFmt w:val="bullet"/>
      <w:lvlText w:val="•"/>
      <w:lvlJc w:val="left"/>
      <w:pPr>
        <w:ind w:left="588" w:hanging="300"/>
      </w:pPr>
      <w:rPr>
        <w:rFonts w:hint="default"/>
        <w:lang w:val="en-US" w:eastAsia="zh-TW" w:bidi="ar-SA"/>
      </w:rPr>
    </w:lvl>
    <w:lvl w:ilvl="3" w:tplc="E738E30A">
      <w:numFmt w:val="bullet"/>
      <w:lvlText w:val="•"/>
      <w:lvlJc w:val="left"/>
      <w:pPr>
        <w:ind w:left="832" w:hanging="300"/>
      </w:pPr>
      <w:rPr>
        <w:rFonts w:hint="default"/>
        <w:lang w:val="en-US" w:eastAsia="zh-TW" w:bidi="ar-SA"/>
      </w:rPr>
    </w:lvl>
    <w:lvl w:ilvl="4" w:tplc="B0F40592">
      <w:numFmt w:val="bullet"/>
      <w:lvlText w:val="•"/>
      <w:lvlJc w:val="left"/>
      <w:pPr>
        <w:ind w:left="1076" w:hanging="300"/>
      </w:pPr>
      <w:rPr>
        <w:rFonts w:hint="default"/>
        <w:lang w:val="en-US" w:eastAsia="zh-TW" w:bidi="ar-SA"/>
      </w:rPr>
    </w:lvl>
    <w:lvl w:ilvl="5" w:tplc="15CC7FB0">
      <w:numFmt w:val="bullet"/>
      <w:lvlText w:val="•"/>
      <w:lvlJc w:val="left"/>
      <w:pPr>
        <w:ind w:left="1320" w:hanging="300"/>
      </w:pPr>
      <w:rPr>
        <w:rFonts w:hint="default"/>
        <w:lang w:val="en-US" w:eastAsia="zh-TW" w:bidi="ar-SA"/>
      </w:rPr>
    </w:lvl>
    <w:lvl w:ilvl="6" w:tplc="06F2F59C">
      <w:numFmt w:val="bullet"/>
      <w:lvlText w:val="•"/>
      <w:lvlJc w:val="left"/>
      <w:pPr>
        <w:ind w:left="1564" w:hanging="300"/>
      </w:pPr>
      <w:rPr>
        <w:rFonts w:hint="default"/>
        <w:lang w:val="en-US" w:eastAsia="zh-TW" w:bidi="ar-SA"/>
      </w:rPr>
    </w:lvl>
    <w:lvl w:ilvl="7" w:tplc="283034DE">
      <w:numFmt w:val="bullet"/>
      <w:lvlText w:val="•"/>
      <w:lvlJc w:val="left"/>
      <w:pPr>
        <w:ind w:left="1808" w:hanging="300"/>
      </w:pPr>
      <w:rPr>
        <w:rFonts w:hint="default"/>
        <w:lang w:val="en-US" w:eastAsia="zh-TW" w:bidi="ar-SA"/>
      </w:rPr>
    </w:lvl>
    <w:lvl w:ilvl="8" w:tplc="743CC312">
      <w:numFmt w:val="bullet"/>
      <w:lvlText w:val="•"/>
      <w:lvlJc w:val="left"/>
      <w:pPr>
        <w:ind w:left="2052" w:hanging="300"/>
      </w:pPr>
      <w:rPr>
        <w:rFonts w:hint="default"/>
        <w:lang w:val="en-US" w:eastAsia="zh-TW" w:bidi="ar-SA"/>
      </w:rPr>
    </w:lvl>
  </w:abstractNum>
  <w:abstractNum w:abstractNumId="18" w15:restartNumberingAfterBreak="0">
    <w:nsid w:val="166C5380"/>
    <w:multiLevelType w:val="hybridMultilevel"/>
    <w:tmpl w:val="5D32CBCE"/>
    <w:lvl w:ilvl="0" w:tplc="FFFFFFFF">
      <w:start w:val="1"/>
      <w:numFmt w:val="decimal"/>
      <w:lvlText w:val="%1."/>
      <w:lvlJc w:val="left"/>
      <w:pPr>
        <w:ind w:left="360" w:hanging="360"/>
      </w:pPr>
    </w:lvl>
    <w:lvl w:ilvl="1" w:tplc="FFFFFFFF">
      <w:start w:val="1"/>
      <w:numFmt w:val="ideographTraditional"/>
      <w:lvlText w:val="%2、"/>
      <w:lvlJc w:val="left"/>
      <w:pPr>
        <w:ind w:left="960" w:hanging="480"/>
      </w:pPr>
    </w:lvl>
    <w:lvl w:ilvl="2" w:tplc="FFFFFFFF">
      <w:start w:val="1"/>
      <w:numFmt w:val="lowerRoman"/>
      <w:lvlText w:val="%3."/>
      <w:lvlJc w:val="right"/>
      <w:pPr>
        <w:ind w:left="1440" w:hanging="480"/>
      </w:pPr>
    </w:lvl>
    <w:lvl w:ilvl="3" w:tplc="FFFFFFFF">
      <w:start w:val="1"/>
      <w:numFmt w:val="decimal"/>
      <w:lvlText w:val="%4."/>
      <w:lvlJc w:val="left"/>
      <w:pPr>
        <w:ind w:left="1920" w:hanging="480"/>
      </w:pPr>
    </w:lvl>
    <w:lvl w:ilvl="4" w:tplc="FFFFFFFF">
      <w:start w:val="1"/>
      <w:numFmt w:val="ideographTraditional"/>
      <w:lvlText w:val="%5、"/>
      <w:lvlJc w:val="left"/>
      <w:pPr>
        <w:ind w:left="2400" w:hanging="480"/>
      </w:pPr>
    </w:lvl>
    <w:lvl w:ilvl="5" w:tplc="FFFFFFFF">
      <w:start w:val="1"/>
      <w:numFmt w:val="lowerRoman"/>
      <w:lvlText w:val="%6."/>
      <w:lvlJc w:val="right"/>
      <w:pPr>
        <w:ind w:left="2880" w:hanging="480"/>
      </w:pPr>
    </w:lvl>
    <w:lvl w:ilvl="6" w:tplc="FFFFFFFF">
      <w:start w:val="1"/>
      <w:numFmt w:val="decimal"/>
      <w:lvlText w:val="%7."/>
      <w:lvlJc w:val="left"/>
      <w:pPr>
        <w:ind w:left="3360" w:hanging="480"/>
      </w:pPr>
    </w:lvl>
    <w:lvl w:ilvl="7" w:tplc="FFFFFFFF">
      <w:start w:val="1"/>
      <w:numFmt w:val="ideographTraditional"/>
      <w:lvlText w:val="%8、"/>
      <w:lvlJc w:val="left"/>
      <w:pPr>
        <w:ind w:left="3840" w:hanging="480"/>
      </w:pPr>
    </w:lvl>
    <w:lvl w:ilvl="8" w:tplc="FFFFFFFF">
      <w:start w:val="1"/>
      <w:numFmt w:val="lowerRoman"/>
      <w:lvlText w:val="%9."/>
      <w:lvlJc w:val="right"/>
      <w:pPr>
        <w:ind w:left="4320" w:hanging="480"/>
      </w:pPr>
    </w:lvl>
  </w:abstractNum>
  <w:abstractNum w:abstractNumId="19" w15:restartNumberingAfterBreak="0">
    <w:nsid w:val="16A43943"/>
    <w:multiLevelType w:val="hybridMultilevel"/>
    <w:tmpl w:val="0DC6E722"/>
    <w:lvl w:ilvl="0" w:tplc="83584C1A">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0406A172">
      <w:numFmt w:val="bullet"/>
      <w:lvlText w:val="•"/>
      <w:lvlJc w:val="left"/>
      <w:pPr>
        <w:ind w:left="418" w:hanging="202"/>
      </w:pPr>
      <w:rPr>
        <w:rFonts w:hint="default"/>
        <w:lang w:val="en-US" w:eastAsia="zh-TW" w:bidi="ar-SA"/>
      </w:rPr>
    </w:lvl>
    <w:lvl w:ilvl="2" w:tplc="41FE392C">
      <w:numFmt w:val="bullet"/>
      <w:lvlText w:val="•"/>
      <w:lvlJc w:val="left"/>
      <w:pPr>
        <w:ind w:left="717" w:hanging="202"/>
      </w:pPr>
      <w:rPr>
        <w:rFonts w:hint="default"/>
        <w:lang w:val="en-US" w:eastAsia="zh-TW" w:bidi="ar-SA"/>
      </w:rPr>
    </w:lvl>
    <w:lvl w:ilvl="3" w:tplc="DB0861CA">
      <w:numFmt w:val="bullet"/>
      <w:lvlText w:val="•"/>
      <w:lvlJc w:val="left"/>
      <w:pPr>
        <w:ind w:left="1016" w:hanging="202"/>
      </w:pPr>
      <w:rPr>
        <w:rFonts w:hint="default"/>
        <w:lang w:val="en-US" w:eastAsia="zh-TW" w:bidi="ar-SA"/>
      </w:rPr>
    </w:lvl>
    <w:lvl w:ilvl="4" w:tplc="DB4ED3A2">
      <w:numFmt w:val="bullet"/>
      <w:lvlText w:val="•"/>
      <w:lvlJc w:val="left"/>
      <w:pPr>
        <w:ind w:left="1315" w:hanging="202"/>
      </w:pPr>
      <w:rPr>
        <w:rFonts w:hint="default"/>
        <w:lang w:val="en-US" w:eastAsia="zh-TW" w:bidi="ar-SA"/>
      </w:rPr>
    </w:lvl>
    <w:lvl w:ilvl="5" w:tplc="82849AAE">
      <w:numFmt w:val="bullet"/>
      <w:lvlText w:val="•"/>
      <w:lvlJc w:val="left"/>
      <w:pPr>
        <w:ind w:left="1614" w:hanging="202"/>
      </w:pPr>
      <w:rPr>
        <w:rFonts w:hint="default"/>
        <w:lang w:val="en-US" w:eastAsia="zh-TW" w:bidi="ar-SA"/>
      </w:rPr>
    </w:lvl>
    <w:lvl w:ilvl="6" w:tplc="83F48EC0">
      <w:numFmt w:val="bullet"/>
      <w:lvlText w:val="•"/>
      <w:lvlJc w:val="left"/>
      <w:pPr>
        <w:ind w:left="1912" w:hanging="202"/>
      </w:pPr>
      <w:rPr>
        <w:rFonts w:hint="default"/>
        <w:lang w:val="en-US" w:eastAsia="zh-TW" w:bidi="ar-SA"/>
      </w:rPr>
    </w:lvl>
    <w:lvl w:ilvl="7" w:tplc="DB2E038A">
      <w:numFmt w:val="bullet"/>
      <w:lvlText w:val="•"/>
      <w:lvlJc w:val="left"/>
      <w:pPr>
        <w:ind w:left="2211" w:hanging="202"/>
      </w:pPr>
      <w:rPr>
        <w:rFonts w:hint="default"/>
        <w:lang w:val="en-US" w:eastAsia="zh-TW" w:bidi="ar-SA"/>
      </w:rPr>
    </w:lvl>
    <w:lvl w:ilvl="8" w:tplc="40742E8E">
      <w:numFmt w:val="bullet"/>
      <w:lvlText w:val="•"/>
      <w:lvlJc w:val="left"/>
      <w:pPr>
        <w:ind w:left="2510" w:hanging="202"/>
      </w:pPr>
      <w:rPr>
        <w:rFonts w:hint="default"/>
        <w:lang w:val="en-US" w:eastAsia="zh-TW" w:bidi="ar-SA"/>
      </w:rPr>
    </w:lvl>
  </w:abstractNum>
  <w:abstractNum w:abstractNumId="20" w15:restartNumberingAfterBreak="0">
    <w:nsid w:val="1F070C1C"/>
    <w:multiLevelType w:val="hybridMultilevel"/>
    <w:tmpl w:val="5E323EA8"/>
    <w:lvl w:ilvl="0" w:tplc="3C2E09B4">
      <w:start w:val="1"/>
      <w:numFmt w:val="decimal"/>
      <w:lvlText w:val="%1."/>
      <w:lvlJc w:val="left"/>
      <w:pPr>
        <w:ind w:left="111" w:hanging="202"/>
      </w:pPr>
      <w:rPr>
        <w:rFonts w:hint="default"/>
        <w:spacing w:val="1"/>
        <w:w w:val="89"/>
        <w:lang w:val="en-US" w:eastAsia="zh-TW" w:bidi="ar-SA"/>
      </w:rPr>
    </w:lvl>
    <w:lvl w:ilvl="1" w:tplc="B770DE6A">
      <w:numFmt w:val="bullet"/>
      <w:lvlText w:val="•"/>
      <w:lvlJc w:val="left"/>
      <w:pPr>
        <w:ind w:left="234" w:hanging="202"/>
      </w:pPr>
      <w:rPr>
        <w:rFonts w:hint="default"/>
        <w:lang w:val="en-US" w:eastAsia="zh-TW" w:bidi="ar-SA"/>
      </w:rPr>
    </w:lvl>
    <w:lvl w:ilvl="2" w:tplc="2B92E38E">
      <w:numFmt w:val="bullet"/>
      <w:lvlText w:val="•"/>
      <w:lvlJc w:val="left"/>
      <w:pPr>
        <w:ind w:left="349" w:hanging="202"/>
      </w:pPr>
      <w:rPr>
        <w:rFonts w:hint="default"/>
        <w:lang w:val="en-US" w:eastAsia="zh-TW" w:bidi="ar-SA"/>
      </w:rPr>
    </w:lvl>
    <w:lvl w:ilvl="3" w:tplc="42227B12">
      <w:numFmt w:val="bullet"/>
      <w:lvlText w:val="•"/>
      <w:lvlJc w:val="left"/>
      <w:pPr>
        <w:ind w:left="464" w:hanging="202"/>
      </w:pPr>
      <w:rPr>
        <w:rFonts w:hint="default"/>
        <w:lang w:val="en-US" w:eastAsia="zh-TW" w:bidi="ar-SA"/>
      </w:rPr>
    </w:lvl>
    <w:lvl w:ilvl="4" w:tplc="FBFECC30">
      <w:numFmt w:val="bullet"/>
      <w:lvlText w:val="•"/>
      <w:lvlJc w:val="left"/>
      <w:pPr>
        <w:ind w:left="578" w:hanging="202"/>
      </w:pPr>
      <w:rPr>
        <w:rFonts w:hint="default"/>
        <w:lang w:val="en-US" w:eastAsia="zh-TW" w:bidi="ar-SA"/>
      </w:rPr>
    </w:lvl>
    <w:lvl w:ilvl="5" w:tplc="ED0693A8">
      <w:numFmt w:val="bullet"/>
      <w:lvlText w:val="•"/>
      <w:lvlJc w:val="left"/>
      <w:pPr>
        <w:ind w:left="693" w:hanging="202"/>
      </w:pPr>
      <w:rPr>
        <w:rFonts w:hint="default"/>
        <w:lang w:val="en-US" w:eastAsia="zh-TW" w:bidi="ar-SA"/>
      </w:rPr>
    </w:lvl>
    <w:lvl w:ilvl="6" w:tplc="0B6C8A5C">
      <w:numFmt w:val="bullet"/>
      <w:lvlText w:val="•"/>
      <w:lvlJc w:val="left"/>
      <w:pPr>
        <w:ind w:left="808" w:hanging="202"/>
      </w:pPr>
      <w:rPr>
        <w:rFonts w:hint="default"/>
        <w:lang w:val="en-US" w:eastAsia="zh-TW" w:bidi="ar-SA"/>
      </w:rPr>
    </w:lvl>
    <w:lvl w:ilvl="7" w:tplc="7706C250">
      <w:numFmt w:val="bullet"/>
      <w:lvlText w:val="•"/>
      <w:lvlJc w:val="left"/>
      <w:pPr>
        <w:ind w:left="922" w:hanging="202"/>
      </w:pPr>
      <w:rPr>
        <w:rFonts w:hint="default"/>
        <w:lang w:val="en-US" w:eastAsia="zh-TW" w:bidi="ar-SA"/>
      </w:rPr>
    </w:lvl>
    <w:lvl w:ilvl="8" w:tplc="065661E4">
      <w:numFmt w:val="bullet"/>
      <w:lvlText w:val="•"/>
      <w:lvlJc w:val="left"/>
      <w:pPr>
        <w:ind w:left="1037" w:hanging="202"/>
      </w:pPr>
      <w:rPr>
        <w:rFonts w:hint="default"/>
        <w:lang w:val="en-US" w:eastAsia="zh-TW" w:bidi="ar-SA"/>
      </w:rPr>
    </w:lvl>
  </w:abstractNum>
  <w:abstractNum w:abstractNumId="21" w15:restartNumberingAfterBreak="0">
    <w:nsid w:val="1FDB43FC"/>
    <w:multiLevelType w:val="hybridMultilevel"/>
    <w:tmpl w:val="1C3C93EE"/>
    <w:lvl w:ilvl="0" w:tplc="FFFFFFFF">
      <w:start w:val="1"/>
      <w:numFmt w:val="decimal"/>
      <w:lvlText w:val="%1."/>
      <w:lvlJc w:val="left"/>
      <w:pPr>
        <w:ind w:left="360" w:hanging="360"/>
      </w:pPr>
    </w:lvl>
    <w:lvl w:ilvl="1" w:tplc="FFFFFFFF">
      <w:start w:val="1"/>
      <w:numFmt w:val="ideographTraditional"/>
      <w:lvlText w:val="%2、"/>
      <w:lvlJc w:val="left"/>
      <w:pPr>
        <w:ind w:left="960" w:hanging="480"/>
      </w:pPr>
    </w:lvl>
    <w:lvl w:ilvl="2" w:tplc="FFFFFFFF">
      <w:start w:val="1"/>
      <w:numFmt w:val="lowerRoman"/>
      <w:lvlText w:val="%3."/>
      <w:lvlJc w:val="right"/>
      <w:pPr>
        <w:ind w:left="1440" w:hanging="480"/>
      </w:pPr>
    </w:lvl>
    <w:lvl w:ilvl="3" w:tplc="FFFFFFFF">
      <w:start w:val="1"/>
      <w:numFmt w:val="decimal"/>
      <w:lvlText w:val="%4."/>
      <w:lvlJc w:val="left"/>
      <w:pPr>
        <w:ind w:left="1920" w:hanging="480"/>
      </w:pPr>
    </w:lvl>
    <w:lvl w:ilvl="4" w:tplc="FFFFFFFF">
      <w:start w:val="1"/>
      <w:numFmt w:val="ideographTraditional"/>
      <w:lvlText w:val="%5、"/>
      <w:lvlJc w:val="left"/>
      <w:pPr>
        <w:ind w:left="2400" w:hanging="480"/>
      </w:pPr>
    </w:lvl>
    <w:lvl w:ilvl="5" w:tplc="FFFFFFFF">
      <w:start w:val="1"/>
      <w:numFmt w:val="lowerRoman"/>
      <w:lvlText w:val="%6."/>
      <w:lvlJc w:val="right"/>
      <w:pPr>
        <w:ind w:left="2880" w:hanging="480"/>
      </w:pPr>
    </w:lvl>
    <w:lvl w:ilvl="6" w:tplc="FFFFFFFF">
      <w:start w:val="1"/>
      <w:numFmt w:val="decimal"/>
      <w:lvlText w:val="%7."/>
      <w:lvlJc w:val="left"/>
      <w:pPr>
        <w:ind w:left="3360" w:hanging="480"/>
      </w:pPr>
    </w:lvl>
    <w:lvl w:ilvl="7" w:tplc="FFFFFFFF">
      <w:start w:val="1"/>
      <w:numFmt w:val="ideographTraditional"/>
      <w:lvlText w:val="%8、"/>
      <w:lvlJc w:val="left"/>
      <w:pPr>
        <w:ind w:left="3840" w:hanging="480"/>
      </w:pPr>
    </w:lvl>
    <w:lvl w:ilvl="8" w:tplc="FFFFFFFF">
      <w:start w:val="1"/>
      <w:numFmt w:val="lowerRoman"/>
      <w:lvlText w:val="%9."/>
      <w:lvlJc w:val="right"/>
      <w:pPr>
        <w:ind w:left="4320" w:hanging="480"/>
      </w:pPr>
    </w:lvl>
  </w:abstractNum>
  <w:abstractNum w:abstractNumId="22" w15:restartNumberingAfterBreak="0">
    <w:nsid w:val="2140572A"/>
    <w:multiLevelType w:val="hybridMultilevel"/>
    <w:tmpl w:val="61A0D25C"/>
    <w:lvl w:ilvl="0" w:tplc="AA1681F0">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772EBA40">
      <w:numFmt w:val="bullet"/>
      <w:lvlText w:val="•"/>
      <w:lvlJc w:val="left"/>
      <w:pPr>
        <w:ind w:left="475" w:hanging="202"/>
      </w:pPr>
      <w:rPr>
        <w:rFonts w:hint="default"/>
        <w:lang w:val="en-US" w:eastAsia="zh-TW" w:bidi="ar-SA"/>
      </w:rPr>
    </w:lvl>
    <w:lvl w:ilvl="2" w:tplc="E048BBAC">
      <w:numFmt w:val="bullet"/>
      <w:lvlText w:val="•"/>
      <w:lvlJc w:val="left"/>
      <w:pPr>
        <w:ind w:left="831" w:hanging="202"/>
      </w:pPr>
      <w:rPr>
        <w:rFonts w:hint="default"/>
        <w:lang w:val="en-US" w:eastAsia="zh-TW" w:bidi="ar-SA"/>
      </w:rPr>
    </w:lvl>
    <w:lvl w:ilvl="3" w:tplc="5B426AAC">
      <w:numFmt w:val="bullet"/>
      <w:lvlText w:val="•"/>
      <w:lvlJc w:val="left"/>
      <w:pPr>
        <w:ind w:left="1186" w:hanging="202"/>
      </w:pPr>
      <w:rPr>
        <w:rFonts w:hint="default"/>
        <w:lang w:val="en-US" w:eastAsia="zh-TW" w:bidi="ar-SA"/>
      </w:rPr>
    </w:lvl>
    <w:lvl w:ilvl="4" w:tplc="DF4271F6">
      <w:numFmt w:val="bullet"/>
      <w:lvlText w:val="•"/>
      <w:lvlJc w:val="left"/>
      <w:pPr>
        <w:ind w:left="1542" w:hanging="202"/>
      </w:pPr>
      <w:rPr>
        <w:rFonts w:hint="default"/>
        <w:lang w:val="en-US" w:eastAsia="zh-TW" w:bidi="ar-SA"/>
      </w:rPr>
    </w:lvl>
    <w:lvl w:ilvl="5" w:tplc="45DA2898">
      <w:numFmt w:val="bullet"/>
      <w:lvlText w:val="•"/>
      <w:lvlJc w:val="left"/>
      <w:pPr>
        <w:ind w:left="1898" w:hanging="202"/>
      </w:pPr>
      <w:rPr>
        <w:rFonts w:hint="default"/>
        <w:lang w:val="en-US" w:eastAsia="zh-TW" w:bidi="ar-SA"/>
      </w:rPr>
    </w:lvl>
    <w:lvl w:ilvl="6" w:tplc="ABF8B4F6">
      <w:numFmt w:val="bullet"/>
      <w:lvlText w:val="•"/>
      <w:lvlJc w:val="left"/>
      <w:pPr>
        <w:ind w:left="2253" w:hanging="202"/>
      </w:pPr>
      <w:rPr>
        <w:rFonts w:hint="default"/>
        <w:lang w:val="en-US" w:eastAsia="zh-TW" w:bidi="ar-SA"/>
      </w:rPr>
    </w:lvl>
    <w:lvl w:ilvl="7" w:tplc="F662D052">
      <w:numFmt w:val="bullet"/>
      <w:lvlText w:val="•"/>
      <w:lvlJc w:val="left"/>
      <w:pPr>
        <w:ind w:left="2609" w:hanging="202"/>
      </w:pPr>
      <w:rPr>
        <w:rFonts w:hint="default"/>
        <w:lang w:val="en-US" w:eastAsia="zh-TW" w:bidi="ar-SA"/>
      </w:rPr>
    </w:lvl>
    <w:lvl w:ilvl="8" w:tplc="688C237C">
      <w:numFmt w:val="bullet"/>
      <w:lvlText w:val="•"/>
      <w:lvlJc w:val="left"/>
      <w:pPr>
        <w:ind w:left="2964" w:hanging="202"/>
      </w:pPr>
      <w:rPr>
        <w:rFonts w:hint="default"/>
        <w:lang w:val="en-US" w:eastAsia="zh-TW" w:bidi="ar-SA"/>
      </w:rPr>
    </w:lvl>
  </w:abstractNum>
  <w:abstractNum w:abstractNumId="23" w15:restartNumberingAfterBreak="0">
    <w:nsid w:val="21683CDB"/>
    <w:multiLevelType w:val="hybridMultilevel"/>
    <w:tmpl w:val="BFB06F88"/>
    <w:lvl w:ilvl="0" w:tplc="3B160498">
      <w:start w:val="1"/>
      <w:numFmt w:val="decimal"/>
      <w:lvlText w:val="%1."/>
      <w:lvlJc w:val="left"/>
      <w:pPr>
        <w:ind w:left="311"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BEAEA88C">
      <w:numFmt w:val="bullet"/>
      <w:lvlText w:val="•"/>
      <w:lvlJc w:val="left"/>
      <w:pPr>
        <w:ind w:left="598" w:hanging="202"/>
      </w:pPr>
      <w:rPr>
        <w:rFonts w:hint="default"/>
        <w:lang w:val="en-US" w:eastAsia="zh-TW" w:bidi="ar-SA"/>
      </w:rPr>
    </w:lvl>
    <w:lvl w:ilvl="2" w:tplc="9CAC09B8">
      <w:numFmt w:val="bullet"/>
      <w:lvlText w:val="•"/>
      <w:lvlJc w:val="left"/>
      <w:pPr>
        <w:ind w:left="877" w:hanging="202"/>
      </w:pPr>
      <w:rPr>
        <w:rFonts w:hint="default"/>
        <w:lang w:val="en-US" w:eastAsia="zh-TW" w:bidi="ar-SA"/>
      </w:rPr>
    </w:lvl>
    <w:lvl w:ilvl="3" w:tplc="2E84E092">
      <w:numFmt w:val="bullet"/>
      <w:lvlText w:val="•"/>
      <w:lvlJc w:val="left"/>
      <w:pPr>
        <w:ind w:left="1156" w:hanging="202"/>
      </w:pPr>
      <w:rPr>
        <w:rFonts w:hint="default"/>
        <w:lang w:val="en-US" w:eastAsia="zh-TW" w:bidi="ar-SA"/>
      </w:rPr>
    </w:lvl>
    <w:lvl w:ilvl="4" w:tplc="EEF6D20A">
      <w:numFmt w:val="bullet"/>
      <w:lvlText w:val="•"/>
      <w:lvlJc w:val="left"/>
      <w:pPr>
        <w:ind w:left="1435" w:hanging="202"/>
      </w:pPr>
      <w:rPr>
        <w:rFonts w:hint="default"/>
        <w:lang w:val="en-US" w:eastAsia="zh-TW" w:bidi="ar-SA"/>
      </w:rPr>
    </w:lvl>
    <w:lvl w:ilvl="5" w:tplc="872409A6">
      <w:numFmt w:val="bullet"/>
      <w:lvlText w:val="•"/>
      <w:lvlJc w:val="left"/>
      <w:pPr>
        <w:ind w:left="1714" w:hanging="202"/>
      </w:pPr>
      <w:rPr>
        <w:rFonts w:hint="default"/>
        <w:lang w:val="en-US" w:eastAsia="zh-TW" w:bidi="ar-SA"/>
      </w:rPr>
    </w:lvl>
    <w:lvl w:ilvl="6" w:tplc="7BF61966">
      <w:numFmt w:val="bullet"/>
      <w:lvlText w:val="•"/>
      <w:lvlJc w:val="left"/>
      <w:pPr>
        <w:ind w:left="1992" w:hanging="202"/>
      </w:pPr>
      <w:rPr>
        <w:rFonts w:hint="default"/>
        <w:lang w:val="en-US" w:eastAsia="zh-TW" w:bidi="ar-SA"/>
      </w:rPr>
    </w:lvl>
    <w:lvl w:ilvl="7" w:tplc="A2541B28">
      <w:numFmt w:val="bullet"/>
      <w:lvlText w:val="•"/>
      <w:lvlJc w:val="left"/>
      <w:pPr>
        <w:ind w:left="2271" w:hanging="202"/>
      </w:pPr>
      <w:rPr>
        <w:rFonts w:hint="default"/>
        <w:lang w:val="en-US" w:eastAsia="zh-TW" w:bidi="ar-SA"/>
      </w:rPr>
    </w:lvl>
    <w:lvl w:ilvl="8" w:tplc="2CBA6938">
      <w:numFmt w:val="bullet"/>
      <w:lvlText w:val="•"/>
      <w:lvlJc w:val="left"/>
      <w:pPr>
        <w:ind w:left="2550" w:hanging="202"/>
      </w:pPr>
      <w:rPr>
        <w:rFonts w:hint="default"/>
        <w:lang w:val="en-US" w:eastAsia="zh-TW" w:bidi="ar-SA"/>
      </w:rPr>
    </w:lvl>
  </w:abstractNum>
  <w:abstractNum w:abstractNumId="24" w15:restartNumberingAfterBreak="0">
    <w:nsid w:val="22C75799"/>
    <w:multiLevelType w:val="multilevel"/>
    <w:tmpl w:val="F056AAFC"/>
    <w:lvl w:ilvl="0">
      <w:start w:val="2"/>
      <w:numFmt w:val="decimal"/>
      <w:lvlText w:val="%1"/>
      <w:lvlJc w:val="left"/>
      <w:pPr>
        <w:ind w:left="108" w:hanging="651"/>
      </w:pPr>
      <w:rPr>
        <w:rFonts w:hint="default"/>
        <w:lang w:val="en-US" w:eastAsia="zh-TW" w:bidi="ar-SA"/>
      </w:rPr>
    </w:lvl>
    <w:lvl w:ilvl="1">
      <w:start w:val="1"/>
      <w:numFmt w:val="upperRoman"/>
      <w:lvlText w:val="%1-%2"/>
      <w:lvlJc w:val="left"/>
      <w:pPr>
        <w:ind w:left="108" w:hanging="651"/>
      </w:pPr>
      <w:rPr>
        <w:rFonts w:hint="default"/>
        <w:lang w:val="en-US" w:eastAsia="zh-TW" w:bidi="ar-SA"/>
      </w:rPr>
    </w:lvl>
    <w:lvl w:ilvl="2">
      <w:start w:val="1"/>
      <w:numFmt w:val="decimal"/>
      <w:lvlText w:val="%1-%2-%3"/>
      <w:lvlJc w:val="left"/>
      <w:pPr>
        <w:ind w:left="108" w:hanging="651"/>
      </w:pPr>
      <w:rPr>
        <w:rFonts w:ascii="細明體_HKSCS" w:eastAsia="細明體_HKSCS" w:hAnsi="細明體_HKSCS" w:cs="細明體_HKSCS" w:hint="default"/>
        <w:b w:val="0"/>
        <w:bCs w:val="0"/>
        <w:i w:val="0"/>
        <w:iCs w:val="0"/>
        <w:spacing w:val="0"/>
        <w:w w:val="99"/>
        <w:sz w:val="20"/>
        <w:szCs w:val="20"/>
        <w:lang w:val="en-US" w:eastAsia="zh-TW" w:bidi="ar-SA"/>
      </w:rPr>
    </w:lvl>
    <w:lvl w:ilvl="3">
      <w:numFmt w:val="bullet"/>
      <w:lvlText w:val="•"/>
      <w:lvlJc w:val="left"/>
      <w:pPr>
        <w:ind w:left="917" w:hanging="651"/>
      </w:pPr>
      <w:rPr>
        <w:rFonts w:hint="default"/>
        <w:lang w:val="en-US" w:eastAsia="zh-TW" w:bidi="ar-SA"/>
      </w:rPr>
    </w:lvl>
    <w:lvl w:ilvl="4">
      <w:numFmt w:val="bullet"/>
      <w:lvlText w:val="•"/>
      <w:lvlJc w:val="left"/>
      <w:pPr>
        <w:ind w:left="1189" w:hanging="651"/>
      </w:pPr>
      <w:rPr>
        <w:rFonts w:hint="default"/>
        <w:lang w:val="en-US" w:eastAsia="zh-TW" w:bidi="ar-SA"/>
      </w:rPr>
    </w:lvl>
    <w:lvl w:ilvl="5">
      <w:numFmt w:val="bullet"/>
      <w:lvlText w:val="•"/>
      <w:lvlJc w:val="left"/>
      <w:pPr>
        <w:ind w:left="1462" w:hanging="651"/>
      </w:pPr>
      <w:rPr>
        <w:rFonts w:hint="default"/>
        <w:lang w:val="en-US" w:eastAsia="zh-TW" w:bidi="ar-SA"/>
      </w:rPr>
    </w:lvl>
    <w:lvl w:ilvl="6">
      <w:numFmt w:val="bullet"/>
      <w:lvlText w:val="•"/>
      <w:lvlJc w:val="left"/>
      <w:pPr>
        <w:ind w:left="1734" w:hanging="651"/>
      </w:pPr>
      <w:rPr>
        <w:rFonts w:hint="default"/>
        <w:lang w:val="en-US" w:eastAsia="zh-TW" w:bidi="ar-SA"/>
      </w:rPr>
    </w:lvl>
    <w:lvl w:ilvl="7">
      <w:numFmt w:val="bullet"/>
      <w:lvlText w:val="•"/>
      <w:lvlJc w:val="left"/>
      <w:pPr>
        <w:ind w:left="2006" w:hanging="651"/>
      </w:pPr>
      <w:rPr>
        <w:rFonts w:hint="default"/>
        <w:lang w:val="en-US" w:eastAsia="zh-TW" w:bidi="ar-SA"/>
      </w:rPr>
    </w:lvl>
    <w:lvl w:ilvl="8">
      <w:numFmt w:val="bullet"/>
      <w:lvlText w:val="•"/>
      <w:lvlJc w:val="left"/>
      <w:pPr>
        <w:ind w:left="2279" w:hanging="651"/>
      </w:pPr>
      <w:rPr>
        <w:rFonts w:hint="default"/>
        <w:lang w:val="en-US" w:eastAsia="zh-TW" w:bidi="ar-SA"/>
      </w:rPr>
    </w:lvl>
  </w:abstractNum>
  <w:abstractNum w:abstractNumId="25" w15:restartNumberingAfterBreak="0">
    <w:nsid w:val="274E0C71"/>
    <w:multiLevelType w:val="hybridMultilevel"/>
    <w:tmpl w:val="32D0A68C"/>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6" w15:restartNumberingAfterBreak="0">
    <w:nsid w:val="275F25F5"/>
    <w:multiLevelType w:val="hybridMultilevel"/>
    <w:tmpl w:val="E7CE802A"/>
    <w:lvl w:ilvl="0" w:tplc="63B21E08">
      <w:start w:val="1"/>
      <w:numFmt w:val="decimal"/>
      <w:lvlText w:val="%1."/>
      <w:lvlJc w:val="left"/>
      <w:pPr>
        <w:ind w:left="109"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868E77BA">
      <w:numFmt w:val="bullet"/>
      <w:lvlText w:val="•"/>
      <w:lvlJc w:val="left"/>
      <w:pPr>
        <w:ind w:left="344" w:hanging="202"/>
      </w:pPr>
      <w:rPr>
        <w:rFonts w:hint="default"/>
        <w:lang w:val="en-US" w:eastAsia="zh-TW" w:bidi="ar-SA"/>
      </w:rPr>
    </w:lvl>
    <w:lvl w:ilvl="2" w:tplc="7CD4379C">
      <w:numFmt w:val="bullet"/>
      <w:lvlText w:val="•"/>
      <w:lvlJc w:val="left"/>
      <w:pPr>
        <w:ind w:left="588" w:hanging="202"/>
      </w:pPr>
      <w:rPr>
        <w:rFonts w:hint="default"/>
        <w:lang w:val="en-US" w:eastAsia="zh-TW" w:bidi="ar-SA"/>
      </w:rPr>
    </w:lvl>
    <w:lvl w:ilvl="3" w:tplc="B404A3E8">
      <w:numFmt w:val="bullet"/>
      <w:lvlText w:val="•"/>
      <w:lvlJc w:val="left"/>
      <w:pPr>
        <w:ind w:left="832" w:hanging="202"/>
      </w:pPr>
      <w:rPr>
        <w:rFonts w:hint="default"/>
        <w:lang w:val="en-US" w:eastAsia="zh-TW" w:bidi="ar-SA"/>
      </w:rPr>
    </w:lvl>
    <w:lvl w:ilvl="4" w:tplc="81C6035E">
      <w:numFmt w:val="bullet"/>
      <w:lvlText w:val="•"/>
      <w:lvlJc w:val="left"/>
      <w:pPr>
        <w:ind w:left="1076" w:hanging="202"/>
      </w:pPr>
      <w:rPr>
        <w:rFonts w:hint="default"/>
        <w:lang w:val="en-US" w:eastAsia="zh-TW" w:bidi="ar-SA"/>
      </w:rPr>
    </w:lvl>
    <w:lvl w:ilvl="5" w:tplc="7CDA440C">
      <w:numFmt w:val="bullet"/>
      <w:lvlText w:val="•"/>
      <w:lvlJc w:val="left"/>
      <w:pPr>
        <w:ind w:left="1320" w:hanging="202"/>
      </w:pPr>
      <w:rPr>
        <w:rFonts w:hint="default"/>
        <w:lang w:val="en-US" w:eastAsia="zh-TW" w:bidi="ar-SA"/>
      </w:rPr>
    </w:lvl>
    <w:lvl w:ilvl="6" w:tplc="08E80A5C">
      <w:numFmt w:val="bullet"/>
      <w:lvlText w:val="•"/>
      <w:lvlJc w:val="left"/>
      <w:pPr>
        <w:ind w:left="1564" w:hanging="202"/>
      </w:pPr>
      <w:rPr>
        <w:rFonts w:hint="default"/>
        <w:lang w:val="en-US" w:eastAsia="zh-TW" w:bidi="ar-SA"/>
      </w:rPr>
    </w:lvl>
    <w:lvl w:ilvl="7" w:tplc="ADCAC154">
      <w:numFmt w:val="bullet"/>
      <w:lvlText w:val="•"/>
      <w:lvlJc w:val="left"/>
      <w:pPr>
        <w:ind w:left="1808" w:hanging="202"/>
      </w:pPr>
      <w:rPr>
        <w:rFonts w:hint="default"/>
        <w:lang w:val="en-US" w:eastAsia="zh-TW" w:bidi="ar-SA"/>
      </w:rPr>
    </w:lvl>
    <w:lvl w:ilvl="8" w:tplc="348A1D70">
      <w:numFmt w:val="bullet"/>
      <w:lvlText w:val="•"/>
      <w:lvlJc w:val="left"/>
      <w:pPr>
        <w:ind w:left="2052" w:hanging="202"/>
      </w:pPr>
      <w:rPr>
        <w:rFonts w:hint="default"/>
        <w:lang w:val="en-US" w:eastAsia="zh-TW" w:bidi="ar-SA"/>
      </w:rPr>
    </w:lvl>
  </w:abstractNum>
  <w:abstractNum w:abstractNumId="27" w15:restartNumberingAfterBreak="0">
    <w:nsid w:val="27C326E5"/>
    <w:multiLevelType w:val="hybridMultilevel"/>
    <w:tmpl w:val="A90478AE"/>
    <w:lvl w:ilvl="0" w:tplc="2D1842F8">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AE64A2BC">
      <w:numFmt w:val="bullet"/>
      <w:lvlText w:val="•"/>
      <w:lvlJc w:val="left"/>
      <w:pPr>
        <w:ind w:left="418" w:hanging="202"/>
      </w:pPr>
      <w:rPr>
        <w:rFonts w:hint="default"/>
        <w:lang w:val="en-US" w:eastAsia="zh-TW" w:bidi="ar-SA"/>
      </w:rPr>
    </w:lvl>
    <w:lvl w:ilvl="2" w:tplc="9C445DD8">
      <w:numFmt w:val="bullet"/>
      <w:lvlText w:val="•"/>
      <w:lvlJc w:val="left"/>
      <w:pPr>
        <w:ind w:left="717" w:hanging="202"/>
      </w:pPr>
      <w:rPr>
        <w:rFonts w:hint="default"/>
        <w:lang w:val="en-US" w:eastAsia="zh-TW" w:bidi="ar-SA"/>
      </w:rPr>
    </w:lvl>
    <w:lvl w:ilvl="3" w:tplc="A93AA0A0">
      <w:numFmt w:val="bullet"/>
      <w:lvlText w:val="•"/>
      <w:lvlJc w:val="left"/>
      <w:pPr>
        <w:ind w:left="1016" w:hanging="202"/>
      </w:pPr>
      <w:rPr>
        <w:rFonts w:hint="default"/>
        <w:lang w:val="en-US" w:eastAsia="zh-TW" w:bidi="ar-SA"/>
      </w:rPr>
    </w:lvl>
    <w:lvl w:ilvl="4" w:tplc="83F6D5C8">
      <w:numFmt w:val="bullet"/>
      <w:lvlText w:val="•"/>
      <w:lvlJc w:val="left"/>
      <w:pPr>
        <w:ind w:left="1315" w:hanging="202"/>
      </w:pPr>
      <w:rPr>
        <w:rFonts w:hint="default"/>
        <w:lang w:val="en-US" w:eastAsia="zh-TW" w:bidi="ar-SA"/>
      </w:rPr>
    </w:lvl>
    <w:lvl w:ilvl="5" w:tplc="F7201C32">
      <w:numFmt w:val="bullet"/>
      <w:lvlText w:val="•"/>
      <w:lvlJc w:val="left"/>
      <w:pPr>
        <w:ind w:left="1614" w:hanging="202"/>
      </w:pPr>
      <w:rPr>
        <w:rFonts w:hint="default"/>
        <w:lang w:val="en-US" w:eastAsia="zh-TW" w:bidi="ar-SA"/>
      </w:rPr>
    </w:lvl>
    <w:lvl w:ilvl="6" w:tplc="1F48927C">
      <w:numFmt w:val="bullet"/>
      <w:lvlText w:val="•"/>
      <w:lvlJc w:val="left"/>
      <w:pPr>
        <w:ind w:left="1912" w:hanging="202"/>
      </w:pPr>
      <w:rPr>
        <w:rFonts w:hint="default"/>
        <w:lang w:val="en-US" w:eastAsia="zh-TW" w:bidi="ar-SA"/>
      </w:rPr>
    </w:lvl>
    <w:lvl w:ilvl="7" w:tplc="1E3648E0">
      <w:numFmt w:val="bullet"/>
      <w:lvlText w:val="•"/>
      <w:lvlJc w:val="left"/>
      <w:pPr>
        <w:ind w:left="2211" w:hanging="202"/>
      </w:pPr>
      <w:rPr>
        <w:rFonts w:hint="default"/>
        <w:lang w:val="en-US" w:eastAsia="zh-TW" w:bidi="ar-SA"/>
      </w:rPr>
    </w:lvl>
    <w:lvl w:ilvl="8" w:tplc="0C880D82">
      <w:numFmt w:val="bullet"/>
      <w:lvlText w:val="•"/>
      <w:lvlJc w:val="left"/>
      <w:pPr>
        <w:ind w:left="2510" w:hanging="202"/>
      </w:pPr>
      <w:rPr>
        <w:rFonts w:hint="default"/>
        <w:lang w:val="en-US" w:eastAsia="zh-TW" w:bidi="ar-SA"/>
      </w:rPr>
    </w:lvl>
  </w:abstractNum>
  <w:abstractNum w:abstractNumId="28" w15:restartNumberingAfterBreak="0">
    <w:nsid w:val="28696DCF"/>
    <w:multiLevelType w:val="hybridMultilevel"/>
    <w:tmpl w:val="E138C4A8"/>
    <w:lvl w:ilvl="0" w:tplc="F522DA4C">
      <w:start w:val="1"/>
      <w:numFmt w:val="decimal"/>
      <w:lvlText w:val="%1."/>
      <w:lvlJc w:val="left"/>
      <w:pPr>
        <w:ind w:left="111" w:hanging="202"/>
      </w:pPr>
      <w:rPr>
        <w:rFonts w:ascii="細明體_HKSCS" w:eastAsia="細明體_HKSCS" w:hAnsi="細明體_HKSCS" w:cs="細明體_HKSCS" w:hint="default"/>
        <w:b w:val="0"/>
        <w:bCs w:val="0"/>
        <w:i w:val="0"/>
        <w:iCs w:val="0"/>
        <w:color w:val="006FC0"/>
        <w:spacing w:val="1"/>
        <w:w w:val="98"/>
        <w:sz w:val="18"/>
        <w:szCs w:val="18"/>
        <w:lang w:val="en-US" w:eastAsia="zh-TW" w:bidi="ar-SA"/>
      </w:rPr>
    </w:lvl>
    <w:lvl w:ilvl="1" w:tplc="56DA7CDC">
      <w:numFmt w:val="bullet"/>
      <w:lvlText w:val="•"/>
      <w:lvlJc w:val="left"/>
      <w:pPr>
        <w:ind w:left="234" w:hanging="202"/>
      </w:pPr>
      <w:rPr>
        <w:rFonts w:hint="default"/>
        <w:lang w:val="en-US" w:eastAsia="zh-TW" w:bidi="ar-SA"/>
      </w:rPr>
    </w:lvl>
    <w:lvl w:ilvl="2" w:tplc="62D27C2E">
      <w:numFmt w:val="bullet"/>
      <w:lvlText w:val="•"/>
      <w:lvlJc w:val="left"/>
      <w:pPr>
        <w:ind w:left="349" w:hanging="202"/>
      </w:pPr>
      <w:rPr>
        <w:rFonts w:hint="default"/>
        <w:lang w:val="en-US" w:eastAsia="zh-TW" w:bidi="ar-SA"/>
      </w:rPr>
    </w:lvl>
    <w:lvl w:ilvl="3" w:tplc="9426E7C2">
      <w:numFmt w:val="bullet"/>
      <w:lvlText w:val="•"/>
      <w:lvlJc w:val="left"/>
      <w:pPr>
        <w:ind w:left="464" w:hanging="202"/>
      </w:pPr>
      <w:rPr>
        <w:rFonts w:hint="default"/>
        <w:lang w:val="en-US" w:eastAsia="zh-TW" w:bidi="ar-SA"/>
      </w:rPr>
    </w:lvl>
    <w:lvl w:ilvl="4" w:tplc="C07E5210">
      <w:numFmt w:val="bullet"/>
      <w:lvlText w:val="•"/>
      <w:lvlJc w:val="left"/>
      <w:pPr>
        <w:ind w:left="578" w:hanging="202"/>
      </w:pPr>
      <w:rPr>
        <w:rFonts w:hint="default"/>
        <w:lang w:val="en-US" w:eastAsia="zh-TW" w:bidi="ar-SA"/>
      </w:rPr>
    </w:lvl>
    <w:lvl w:ilvl="5" w:tplc="9C8C4200">
      <w:numFmt w:val="bullet"/>
      <w:lvlText w:val="•"/>
      <w:lvlJc w:val="left"/>
      <w:pPr>
        <w:ind w:left="693" w:hanging="202"/>
      </w:pPr>
      <w:rPr>
        <w:rFonts w:hint="default"/>
        <w:lang w:val="en-US" w:eastAsia="zh-TW" w:bidi="ar-SA"/>
      </w:rPr>
    </w:lvl>
    <w:lvl w:ilvl="6" w:tplc="5C92AE7C">
      <w:numFmt w:val="bullet"/>
      <w:lvlText w:val="•"/>
      <w:lvlJc w:val="left"/>
      <w:pPr>
        <w:ind w:left="808" w:hanging="202"/>
      </w:pPr>
      <w:rPr>
        <w:rFonts w:hint="default"/>
        <w:lang w:val="en-US" w:eastAsia="zh-TW" w:bidi="ar-SA"/>
      </w:rPr>
    </w:lvl>
    <w:lvl w:ilvl="7" w:tplc="592C6146">
      <w:numFmt w:val="bullet"/>
      <w:lvlText w:val="•"/>
      <w:lvlJc w:val="left"/>
      <w:pPr>
        <w:ind w:left="922" w:hanging="202"/>
      </w:pPr>
      <w:rPr>
        <w:rFonts w:hint="default"/>
        <w:lang w:val="en-US" w:eastAsia="zh-TW" w:bidi="ar-SA"/>
      </w:rPr>
    </w:lvl>
    <w:lvl w:ilvl="8" w:tplc="410E1C6A">
      <w:numFmt w:val="bullet"/>
      <w:lvlText w:val="•"/>
      <w:lvlJc w:val="left"/>
      <w:pPr>
        <w:ind w:left="1037" w:hanging="202"/>
      </w:pPr>
      <w:rPr>
        <w:rFonts w:hint="default"/>
        <w:lang w:val="en-US" w:eastAsia="zh-TW" w:bidi="ar-SA"/>
      </w:rPr>
    </w:lvl>
  </w:abstractNum>
  <w:abstractNum w:abstractNumId="29" w15:restartNumberingAfterBreak="0">
    <w:nsid w:val="294D2D63"/>
    <w:multiLevelType w:val="multilevel"/>
    <w:tmpl w:val="27BEFC08"/>
    <w:lvl w:ilvl="0">
      <w:start w:val="2"/>
      <w:numFmt w:val="decimal"/>
      <w:lvlText w:val="%1"/>
      <w:lvlJc w:val="left"/>
      <w:pPr>
        <w:ind w:left="108" w:hanging="651"/>
      </w:pPr>
      <w:rPr>
        <w:rFonts w:hint="default"/>
        <w:lang w:val="en-US" w:eastAsia="zh-TW" w:bidi="ar-SA"/>
      </w:rPr>
    </w:lvl>
    <w:lvl w:ilvl="1">
      <w:start w:val="1"/>
      <w:numFmt w:val="upperRoman"/>
      <w:lvlText w:val="%1-%2"/>
      <w:lvlJc w:val="left"/>
      <w:pPr>
        <w:ind w:left="108" w:hanging="651"/>
      </w:pPr>
      <w:rPr>
        <w:rFonts w:hint="default"/>
        <w:lang w:val="en-US" w:eastAsia="zh-TW" w:bidi="ar-SA"/>
      </w:rPr>
    </w:lvl>
    <w:lvl w:ilvl="2">
      <w:start w:val="1"/>
      <w:numFmt w:val="decimal"/>
      <w:lvlText w:val="%1-%2-%3"/>
      <w:lvlJc w:val="left"/>
      <w:pPr>
        <w:ind w:left="108" w:hanging="651"/>
      </w:pPr>
      <w:rPr>
        <w:rFonts w:ascii="細明體_HKSCS" w:eastAsia="細明體_HKSCS" w:hAnsi="細明體_HKSCS" w:cs="細明體_HKSCS" w:hint="default"/>
        <w:b w:val="0"/>
        <w:bCs w:val="0"/>
        <w:i w:val="0"/>
        <w:iCs w:val="0"/>
        <w:spacing w:val="0"/>
        <w:w w:val="99"/>
        <w:sz w:val="20"/>
        <w:szCs w:val="20"/>
        <w:lang w:val="en-US" w:eastAsia="zh-TW" w:bidi="ar-SA"/>
      </w:rPr>
    </w:lvl>
    <w:lvl w:ilvl="3">
      <w:numFmt w:val="bullet"/>
      <w:lvlText w:val="•"/>
      <w:lvlJc w:val="left"/>
      <w:pPr>
        <w:ind w:left="917" w:hanging="651"/>
      </w:pPr>
      <w:rPr>
        <w:rFonts w:hint="default"/>
        <w:lang w:val="en-US" w:eastAsia="zh-TW" w:bidi="ar-SA"/>
      </w:rPr>
    </w:lvl>
    <w:lvl w:ilvl="4">
      <w:numFmt w:val="bullet"/>
      <w:lvlText w:val="•"/>
      <w:lvlJc w:val="left"/>
      <w:pPr>
        <w:ind w:left="1189" w:hanging="651"/>
      </w:pPr>
      <w:rPr>
        <w:rFonts w:hint="default"/>
        <w:lang w:val="en-US" w:eastAsia="zh-TW" w:bidi="ar-SA"/>
      </w:rPr>
    </w:lvl>
    <w:lvl w:ilvl="5">
      <w:numFmt w:val="bullet"/>
      <w:lvlText w:val="•"/>
      <w:lvlJc w:val="left"/>
      <w:pPr>
        <w:ind w:left="1462" w:hanging="651"/>
      </w:pPr>
      <w:rPr>
        <w:rFonts w:hint="default"/>
        <w:lang w:val="en-US" w:eastAsia="zh-TW" w:bidi="ar-SA"/>
      </w:rPr>
    </w:lvl>
    <w:lvl w:ilvl="6">
      <w:numFmt w:val="bullet"/>
      <w:lvlText w:val="•"/>
      <w:lvlJc w:val="left"/>
      <w:pPr>
        <w:ind w:left="1734" w:hanging="651"/>
      </w:pPr>
      <w:rPr>
        <w:rFonts w:hint="default"/>
        <w:lang w:val="en-US" w:eastAsia="zh-TW" w:bidi="ar-SA"/>
      </w:rPr>
    </w:lvl>
    <w:lvl w:ilvl="7">
      <w:numFmt w:val="bullet"/>
      <w:lvlText w:val="•"/>
      <w:lvlJc w:val="left"/>
      <w:pPr>
        <w:ind w:left="2006" w:hanging="651"/>
      </w:pPr>
      <w:rPr>
        <w:rFonts w:hint="default"/>
        <w:lang w:val="en-US" w:eastAsia="zh-TW" w:bidi="ar-SA"/>
      </w:rPr>
    </w:lvl>
    <w:lvl w:ilvl="8">
      <w:numFmt w:val="bullet"/>
      <w:lvlText w:val="•"/>
      <w:lvlJc w:val="left"/>
      <w:pPr>
        <w:ind w:left="2279" w:hanging="651"/>
      </w:pPr>
      <w:rPr>
        <w:rFonts w:hint="default"/>
        <w:lang w:val="en-US" w:eastAsia="zh-TW" w:bidi="ar-SA"/>
      </w:rPr>
    </w:lvl>
  </w:abstractNum>
  <w:abstractNum w:abstractNumId="30" w15:restartNumberingAfterBreak="0">
    <w:nsid w:val="2B661486"/>
    <w:multiLevelType w:val="multilevel"/>
    <w:tmpl w:val="53485140"/>
    <w:lvl w:ilvl="0">
      <w:start w:val="2"/>
      <w:numFmt w:val="decimal"/>
      <w:lvlText w:val="%1"/>
      <w:lvlJc w:val="left"/>
      <w:pPr>
        <w:ind w:left="108" w:hanging="651"/>
      </w:pPr>
      <w:rPr>
        <w:rFonts w:hint="default"/>
        <w:lang w:val="en-US" w:eastAsia="zh-TW" w:bidi="ar-SA"/>
      </w:rPr>
    </w:lvl>
    <w:lvl w:ilvl="1">
      <w:start w:val="1"/>
      <w:numFmt w:val="upperRoman"/>
      <w:lvlText w:val="%1-%2"/>
      <w:lvlJc w:val="left"/>
      <w:pPr>
        <w:ind w:left="108" w:hanging="651"/>
      </w:pPr>
      <w:rPr>
        <w:rFonts w:hint="default"/>
        <w:lang w:val="en-US" w:eastAsia="zh-TW" w:bidi="ar-SA"/>
      </w:rPr>
    </w:lvl>
    <w:lvl w:ilvl="2">
      <w:start w:val="1"/>
      <w:numFmt w:val="decimal"/>
      <w:lvlText w:val="%1-%2-%3"/>
      <w:lvlJc w:val="left"/>
      <w:pPr>
        <w:ind w:left="108" w:hanging="651"/>
      </w:pPr>
      <w:rPr>
        <w:rFonts w:ascii="細明體_HKSCS" w:eastAsia="細明體_HKSCS" w:hAnsi="細明體_HKSCS" w:cs="細明體_HKSCS" w:hint="default"/>
        <w:b w:val="0"/>
        <w:bCs w:val="0"/>
        <w:i w:val="0"/>
        <w:iCs w:val="0"/>
        <w:spacing w:val="0"/>
        <w:w w:val="99"/>
        <w:sz w:val="20"/>
        <w:szCs w:val="20"/>
        <w:lang w:val="en-US" w:eastAsia="zh-TW" w:bidi="ar-SA"/>
      </w:rPr>
    </w:lvl>
    <w:lvl w:ilvl="3">
      <w:numFmt w:val="bullet"/>
      <w:lvlText w:val="•"/>
      <w:lvlJc w:val="left"/>
      <w:pPr>
        <w:ind w:left="917" w:hanging="651"/>
      </w:pPr>
      <w:rPr>
        <w:rFonts w:hint="default"/>
        <w:lang w:val="en-US" w:eastAsia="zh-TW" w:bidi="ar-SA"/>
      </w:rPr>
    </w:lvl>
    <w:lvl w:ilvl="4">
      <w:numFmt w:val="bullet"/>
      <w:lvlText w:val="•"/>
      <w:lvlJc w:val="left"/>
      <w:pPr>
        <w:ind w:left="1189" w:hanging="651"/>
      </w:pPr>
      <w:rPr>
        <w:rFonts w:hint="default"/>
        <w:lang w:val="en-US" w:eastAsia="zh-TW" w:bidi="ar-SA"/>
      </w:rPr>
    </w:lvl>
    <w:lvl w:ilvl="5">
      <w:numFmt w:val="bullet"/>
      <w:lvlText w:val="•"/>
      <w:lvlJc w:val="left"/>
      <w:pPr>
        <w:ind w:left="1462" w:hanging="651"/>
      </w:pPr>
      <w:rPr>
        <w:rFonts w:hint="default"/>
        <w:lang w:val="en-US" w:eastAsia="zh-TW" w:bidi="ar-SA"/>
      </w:rPr>
    </w:lvl>
    <w:lvl w:ilvl="6">
      <w:numFmt w:val="bullet"/>
      <w:lvlText w:val="•"/>
      <w:lvlJc w:val="left"/>
      <w:pPr>
        <w:ind w:left="1734" w:hanging="651"/>
      </w:pPr>
      <w:rPr>
        <w:rFonts w:hint="default"/>
        <w:lang w:val="en-US" w:eastAsia="zh-TW" w:bidi="ar-SA"/>
      </w:rPr>
    </w:lvl>
    <w:lvl w:ilvl="7">
      <w:numFmt w:val="bullet"/>
      <w:lvlText w:val="•"/>
      <w:lvlJc w:val="left"/>
      <w:pPr>
        <w:ind w:left="2006" w:hanging="651"/>
      </w:pPr>
      <w:rPr>
        <w:rFonts w:hint="default"/>
        <w:lang w:val="en-US" w:eastAsia="zh-TW" w:bidi="ar-SA"/>
      </w:rPr>
    </w:lvl>
    <w:lvl w:ilvl="8">
      <w:numFmt w:val="bullet"/>
      <w:lvlText w:val="•"/>
      <w:lvlJc w:val="left"/>
      <w:pPr>
        <w:ind w:left="2279" w:hanging="651"/>
      </w:pPr>
      <w:rPr>
        <w:rFonts w:hint="default"/>
        <w:lang w:val="en-US" w:eastAsia="zh-TW" w:bidi="ar-SA"/>
      </w:rPr>
    </w:lvl>
  </w:abstractNum>
  <w:abstractNum w:abstractNumId="31" w15:restartNumberingAfterBreak="0">
    <w:nsid w:val="30323D4A"/>
    <w:multiLevelType w:val="hybridMultilevel"/>
    <w:tmpl w:val="BE12648E"/>
    <w:lvl w:ilvl="0" w:tplc="FFFFFFFF">
      <w:start w:val="1"/>
      <w:numFmt w:val="decimal"/>
      <w:lvlText w:val="%1."/>
      <w:lvlJc w:val="left"/>
      <w:pPr>
        <w:ind w:left="360" w:hanging="360"/>
      </w:pPr>
    </w:lvl>
    <w:lvl w:ilvl="1" w:tplc="FFFFFFFF">
      <w:start w:val="1"/>
      <w:numFmt w:val="ideographTraditional"/>
      <w:lvlText w:val="%2、"/>
      <w:lvlJc w:val="left"/>
      <w:pPr>
        <w:ind w:left="960" w:hanging="480"/>
      </w:pPr>
    </w:lvl>
    <w:lvl w:ilvl="2" w:tplc="FFFFFFFF">
      <w:start w:val="1"/>
      <w:numFmt w:val="lowerRoman"/>
      <w:lvlText w:val="%3."/>
      <w:lvlJc w:val="right"/>
      <w:pPr>
        <w:ind w:left="1440" w:hanging="480"/>
      </w:pPr>
    </w:lvl>
    <w:lvl w:ilvl="3" w:tplc="FFFFFFFF">
      <w:start w:val="1"/>
      <w:numFmt w:val="decimal"/>
      <w:lvlText w:val="%4."/>
      <w:lvlJc w:val="left"/>
      <w:pPr>
        <w:ind w:left="1920" w:hanging="480"/>
      </w:pPr>
    </w:lvl>
    <w:lvl w:ilvl="4" w:tplc="FFFFFFFF">
      <w:start w:val="1"/>
      <w:numFmt w:val="ideographTraditional"/>
      <w:lvlText w:val="%5、"/>
      <w:lvlJc w:val="left"/>
      <w:pPr>
        <w:ind w:left="2400" w:hanging="480"/>
      </w:pPr>
    </w:lvl>
    <w:lvl w:ilvl="5" w:tplc="FFFFFFFF">
      <w:start w:val="1"/>
      <w:numFmt w:val="lowerRoman"/>
      <w:lvlText w:val="%6."/>
      <w:lvlJc w:val="right"/>
      <w:pPr>
        <w:ind w:left="2880" w:hanging="480"/>
      </w:pPr>
    </w:lvl>
    <w:lvl w:ilvl="6" w:tplc="FFFFFFFF">
      <w:start w:val="1"/>
      <w:numFmt w:val="decimal"/>
      <w:lvlText w:val="%7."/>
      <w:lvlJc w:val="left"/>
      <w:pPr>
        <w:ind w:left="3360" w:hanging="480"/>
      </w:pPr>
    </w:lvl>
    <w:lvl w:ilvl="7" w:tplc="FFFFFFFF">
      <w:start w:val="1"/>
      <w:numFmt w:val="ideographTraditional"/>
      <w:lvlText w:val="%8、"/>
      <w:lvlJc w:val="left"/>
      <w:pPr>
        <w:ind w:left="3840" w:hanging="480"/>
      </w:pPr>
    </w:lvl>
    <w:lvl w:ilvl="8" w:tplc="FFFFFFFF">
      <w:start w:val="1"/>
      <w:numFmt w:val="lowerRoman"/>
      <w:lvlText w:val="%9."/>
      <w:lvlJc w:val="right"/>
      <w:pPr>
        <w:ind w:left="4320" w:hanging="480"/>
      </w:pPr>
    </w:lvl>
  </w:abstractNum>
  <w:abstractNum w:abstractNumId="32" w15:restartNumberingAfterBreak="0">
    <w:nsid w:val="3315685F"/>
    <w:multiLevelType w:val="hybridMultilevel"/>
    <w:tmpl w:val="BF6C14D0"/>
    <w:lvl w:ilvl="0" w:tplc="E6AA9E52">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3F061B9A">
      <w:numFmt w:val="bullet"/>
      <w:lvlText w:val="•"/>
      <w:lvlJc w:val="left"/>
      <w:pPr>
        <w:ind w:left="418" w:hanging="202"/>
      </w:pPr>
      <w:rPr>
        <w:rFonts w:hint="default"/>
        <w:lang w:val="en-US" w:eastAsia="zh-TW" w:bidi="ar-SA"/>
      </w:rPr>
    </w:lvl>
    <w:lvl w:ilvl="2" w:tplc="46B4E87E">
      <w:numFmt w:val="bullet"/>
      <w:lvlText w:val="•"/>
      <w:lvlJc w:val="left"/>
      <w:pPr>
        <w:ind w:left="717" w:hanging="202"/>
      </w:pPr>
      <w:rPr>
        <w:rFonts w:hint="default"/>
        <w:lang w:val="en-US" w:eastAsia="zh-TW" w:bidi="ar-SA"/>
      </w:rPr>
    </w:lvl>
    <w:lvl w:ilvl="3" w:tplc="CFCC67C4">
      <w:numFmt w:val="bullet"/>
      <w:lvlText w:val="•"/>
      <w:lvlJc w:val="left"/>
      <w:pPr>
        <w:ind w:left="1016" w:hanging="202"/>
      </w:pPr>
      <w:rPr>
        <w:rFonts w:hint="default"/>
        <w:lang w:val="en-US" w:eastAsia="zh-TW" w:bidi="ar-SA"/>
      </w:rPr>
    </w:lvl>
    <w:lvl w:ilvl="4" w:tplc="2B70BF5C">
      <w:numFmt w:val="bullet"/>
      <w:lvlText w:val="•"/>
      <w:lvlJc w:val="left"/>
      <w:pPr>
        <w:ind w:left="1315" w:hanging="202"/>
      </w:pPr>
      <w:rPr>
        <w:rFonts w:hint="default"/>
        <w:lang w:val="en-US" w:eastAsia="zh-TW" w:bidi="ar-SA"/>
      </w:rPr>
    </w:lvl>
    <w:lvl w:ilvl="5" w:tplc="9D042110">
      <w:numFmt w:val="bullet"/>
      <w:lvlText w:val="•"/>
      <w:lvlJc w:val="left"/>
      <w:pPr>
        <w:ind w:left="1614" w:hanging="202"/>
      </w:pPr>
      <w:rPr>
        <w:rFonts w:hint="default"/>
        <w:lang w:val="en-US" w:eastAsia="zh-TW" w:bidi="ar-SA"/>
      </w:rPr>
    </w:lvl>
    <w:lvl w:ilvl="6" w:tplc="B2364AAA">
      <w:numFmt w:val="bullet"/>
      <w:lvlText w:val="•"/>
      <w:lvlJc w:val="left"/>
      <w:pPr>
        <w:ind w:left="1912" w:hanging="202"/>
      </w:pPr>
      <w:rPr>
        <w:rFonts w:hint="default"/>
        <w:lang w:val="en-US" w:eastAsia="zh-TW" w:bidi="ar-SA"/>
      </w:rPr>
    </w:lvl>
    <w:lvl w:ilvl="7" w:tplc="BFD032E4">
      <w:numFmt w:val="bullet"/>
      <w:lvlText w:val="•"/>
      <w:lvlJc w:val="left"/>
      <w:pPr>
        <w:ind w:left="2211" w:hanging="202"/>
      </w:pPr>
      <w:rPr>
        <w:rFonts w:hint="default"/>
        <w:lang w:val="en-US" w:eastAsia="zh-TW" w:bidi="ar-SA"/>
      </w:rPr>
    </w:lvl>
    <w:lvl w:ilvl="8" w:tplc="9A90F196">
      <w:numFmt w:val="bullet"/>
      <w:lvlText w:val="•"/>
      <w:lvlJc w:val="left"/>
      <w:pPr>
        <w:ind w:left="2510" w:hanging="202"/>
      </w:pPr>
      <w:rPr>
        <w:rFonts w:hint="default"/>
        <w:lang w:val="en-US" w:eastAsia="zh-TW" w:bidi="ar-SA"/>
      </w:rPr>
    </w:lvl>
  </w:abstractNum>
  <w:abstractNum w:abstractNumId="33" w15:restartNumberingAfterBreak="0">
    <w:nsid w:val="33447737"/>
    <w:multiLevelType w:val="hybridMultilevel"/>
    <w:tmpl w:val="A72A612A"/>
    <w:lvl w:ilvl="0" w:tplc="F4A03ED6">
      <w:start w:val="1"/>
      <w:numFmt w:val="decimal"/>
      <w:lvlText w:val="%1."/>
      <w:lvlJc w:val="left"/>
      <w:pPr>
        <w:ind w:left="3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20664B2E">
      <w:numFmt w:val="bullet"/>
      <w:lvlText w:val="•"/>
      <w:lvlJc w:val="left"/>
      <w:pPr>
        <w:ind w:left="542" w:hanging="202"/>
      </w:pPr>
      <w:rPr>
        <w:rFonts w:hint="default"/>
        <w:lang w:val="en-US" w:eastAsia="zh-TW" w:bidi="ar-SA"/>
      </w:rPr>
    </w:lvl>
    <w:lvl w:ilvl="2" w:tplc="BC00E57A">
      <w:numFmt w:val="bullet"/>
      <w:lvlText w:val="•"/>
      <w:lvlJc w:val="left"/>
      <w:pPr>
        <w:ind w:left="764" w:hanging="202"/>
      </w:pPr>
      <w:rPr>
        <w:rFonts w:hint="default"/>
        <w:lang w:val="en-US" w:eastAsia="zh-TW" w:bidi="ar-SA"/>
      </w:rPr>
    </w:lvl>
    <w:lvl w:ilvl="3" w:tplc="015EE18E">
      <w:numFmt w:val="bullet"/>
      <w:lvlText w:val="•"/>
      <w:lvlJc w:val="left"/>
      <w:pPr>
        <w:ind w:left="986" w:hanging="202"/>
      </w:pPr>
      <w:rPr>
        <w:rFonts w:hint="default"/>
        <w:lang w:val="en-US" w:eastAsia="zh-TW" w:bidi="ar-SA"/>
      </w:rPr>
    </w:lvl>
    <w:lvl w:ilvl="4" w:tplc="9180445C">
      <w:numFmt w:val="bullet"/>
      <w:lvlText w:val="•"/>
      <w:lvlJc w:val="left"/>
      <w:pPr>
        <w:ind w:left="1208" w:hanging="202"/>
      </w:pPr>
      <w:rPr>
        <w:rFonts w:hint="default"/>
        <w:lang w:val="en-US" w:eastAsia="zh-TW" w:bidi="ar-SA"/>
      </w:rPr>
    </w:lvl>
    <w:lvl w:ilvl="5" w:tplc="0A4C6B36">
      <w:numFmt w:val="bullet"/>
      <w:lvlText w:val="•"/>
      <w:lvlJc w:val="left"/>
      <w:pPr>
        <w:ind w:left="1430" w:hanging="202"/>
      </w:pPr>
      <w:rPr>
        <w:rFonts w:hint="default"/>
        <w:lang w:val="en-US" w:eastAsia="zh-TW" w:bidi="ar-SA"/>
      </w:rPr>
    </w:lvl>
    <w:lvl w:ilvl="6" w:tplc="8FA06362">
      <w:numFmt w:val="bullet"/>
      <w:lvlText w:val="•"/>
      <w:lvlJc w:val="left"/>
      <w:pPr>
        <w:ind w:left="1652" w:hanging="202"/>
      </w:pPr>
      <w:rPr>
        <w:rFonts w:hint="default"/>
        <w:lang w:val="en-US" w:eastAsia="zh-TW" w:bidi="ar-SA"/>
      </w:rPr>
    </w:lvl>
    <w:lvl w:ilvl="7" w:tplc="384AEC40">
      <w:numFmt w:val="bullet"/>
      <w:lvlText w:val="•"/>
      <w:lvlJc w:val="left"/>
      <w:pPr>
        <w:ind w:left="1874" w:hanging="202"/>
      </w:pPr>
      <w:rPr>
        <w:rFonts w:hint="default"/>
        <w:lang w:val="en-US" w:eastAsia="zh-TW" w:bidi="ar-SA"/>
      </w:rPr>
    </w:lvl>
    <w:lvl w:ilvl="8" w:tplc="D9400506">
      <w:numFmt w:val="bullet"/>
      <w:lvlText w:val="•"/>
      <w:lvlJc w:val="left"/>
      <w:pPr>
        <w:ind w:left="2096" w:hanging="202"/>
      </w:pPr>
      <w:rPr>
        <w:rFonts w:hint="default"/>
        <w:lang w:val="en-US" w:eastAsia="zh-TW" w:bidi="ar-SA"/>
      </w:rPr>
    </w:lvl>
  </w:abstractNum>
  <w:abstractNum w:abstractNumId="34" w15:restartNumberingAfterBreak="0">
    <w:nsid w:val="38956FF9"/>
    <w:multiLevelType w:val="hybridMultilevel"/>
    <w:tmpl w:val="0C74F962"/>
    <w:lvl w:ilvl="0" w:tplc="AEF2FDB6">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B84E1C0E">
      <w:numFmt w:val="bullet"/>
      <w:lvlText w:val="•"/>
      <w:lvlJc w:val="left"/>
      <w:pPr>
        <w:ind w:left="475" w:hanging="202"/>
      </w:pPr>
      <w:rPr>
        <w:rFonts w:hint="default"/>
        <w:lang w:val="en-US" w:eastAsia="zh-TW" w:bidi="ar-SA"/>
      </w:rPr>
    </w:lvl>
    <w:lvl w:ilvl="2" w:tplc="AEC2BFD8">
      <w:numFmt w:val="bullet"/>
      <w:lvlText w:val="•"/>
      <w:lvlJc w:val="left"/>
      <w:pPr>
        <w:ind w:left="831" w:hanging="202"/>
      </w:pPr>
      <w:rPr>
        <w:rFonts w:hint="default"/>
        <w:lang w:val="en-US" w:eastAsia="zh-TW" w:bidi="ar-SA"/>
      </w:rPr>
    </w:lvl>
    <w:lvl w:ilvl="3" w:tplc="68B09F80">
      <w:numFmt w:val="bullet"/>
      <w:lvlText w:val="•"/>
      <w:lvlJc w:val="left"/>
      <w:pPr>
        <w:ind w:left="1186" w:hanging="202"/>
      </w:pPr>
      <w:rPr>
        <w:rFonts w:hint="default"/>
        <w:lang w:val="en-US" w:eastAsia="zh-TW" w:bidi="ar-SA"/>
      </w:rPr>
    </w:lvl>
    <w:lvl w:ilvl="4" w:tplc="67349782">
      <w:numFmt w:val="bullet"/>
      <w:lvlText w:val="•"/>
      <w:lvlJc w:val="left"/>
      <w:pPr>
        <w:ind w:left="1542" w:hanging="202"/>
      </w:pPr>
      <w:rPr>
        <w:rFonts w:hint="default"/>
        <w:lang w:val="en-US" w:eastAsia="zh-TW" w:bidi="ar-SA"/>
      </w:rPr>
    </w:lvl>
    <w:lvl w:ilvl="5" w:tplc="FA1A6840">
      <w:numFmt w:val="bullet"/>
      <w:lvlText w:val="•"/>
      <w:lvlJc w:val="left"/>
      <w:pPr>
        <w:ind w:left="1898" w:hanging="202"/>
      </w:pPr>
      <w:rPr>
        <w:rFonts w:hint="default"/>
        <w:lang w:val="en-US" w:eastAsia="zh-TW" w:bidi="ar-SA"/>
      </w:rPr>
    </w:lvl>
    <w:lvl w:ilvl="6" w:tplc="D036684E">
      <w:numFmt w:val="bullet"/>
      <w:lvlText w:val="•"/>
      <w:lvlJc w:val="left"/>
      <w:pPr>
        <w:ind w:left="2253" w:hanging="202"/>
      </w:pPr>
      <w:rPr>
        <w:rFonts w:hint="default"/>
        <w:lang w:val="en-US" w:eastAsia="zh-TW" w:bidi="ar-SA"/>
      </w:rPr>
    </w:lvl>
    <w:lvl w:ilvl="7" w:tplc="15BC4ED2">
      <w:numFmt w:val="bullet"/>
      <w:lvlText w:val="•"/>
      <w:lvlJc w:val="left"/>
      <w:pPr>
        <w:ind w:left="2609" w:hanging="202"/>
      </w:pPr>
      <w:rPr>
        <w:rFonts w:hint="default"/>
        <w:lang w:val="en-US" w:eastAsia="zh-TW" w:bidi="ar-SA"/>
      </w:rPr>
    </w:lvl>
    <w:lvl w:ilvl="8" w:tplc="5568F26C">
      <w:numFmt w:val="bullet"/>
      <w:lvlText w:val="•"/>
      <w:lvlJc w:val="left"/>
      <w:pPr>
        <w:ind w:left="2964" w:hanging="202"/>
      </w:pPr>
      <w:rPr>
        <w:rFonts w:hint="default"/>
        <w:lang w:val="en-US" w:eastAsia="zh-TW" w:bidi="ar-SA"/>
      </w:rPr>
    </w:lvl>
  </w:abstractNum>
  <w:abstractNum w:abstractNumId="35" w15:restartNumberingAfterBreak="0">
    <w:nsid w:val="39FB1589"/>
    <w:multiLevelType w:val="hybridMultilevel"/>
    <w:tmpl w:val="959E7418"/>
    <w:lvl w:ilvl="0" w:tplc="4CB88942">
      <w:start w:val="1"/>
      <w:numFmt w:val="decimal"/>
      <w:lvlText w:val="%1."/>
      <w:lvlJc w:val="left"/>
      <w:pPr>
        <w:ind w:left="109"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49EE8E72">
      <w:numFmt w:val="bullet"/>
      <w:lvlText w:val="•"/>
      <w:lvlJc w:val="left"/>
      <w:pPr>
        <w:ind w:left="344" w:hanging="202"/>
      </w:pPr>
      <w:rPr>
        <w:rFonts w:hint="default"/>
        <w:lang w:val="en-US" w:eastAsia="zh-TW" w:bidi="ar-SA"/>
      </w:rPr>
    </w:lvl>
    <w:lvl w:ilvl="2" w:tplc="11DC9F70">
      <w:numFmt w:val="bullet"/>
      <w:lvlText w:val="•"/>
      <w:lvlJc w:val="left"/>
      <w:pPr>
        <w:ind w:left="588" w:hanging="202"/>
      </w:pPr>
      <w:rPr>
        <w:rFonts w:hint="default"/>
        <w:lang w:val="en-US" w:eastAsia="zh-TW" w:bidi="ar-SA"/>
      </w:rPr>
    </w:lvl>
    <w:lvl w:ilvl="3" w:tplc="FA8A066C">
      <w:numFmt w:val="bullet"/>
      <w:lvlText w:val="•"/>
      <w:lvlJc w:val="left"/>
      <w:pPr>
        <w:ind w:left="832" w:hanging="202"/>
      </w:pPr>
      <w:rPr>
        <w:rFonts w:hint="default"/>
        <w:lang w:val="en-US" w:eastAsia="zh-TW" w:bidi="ar-SA"/>
      </w:rPr>
    </w:lvl>
    <w:lvl w:ilvl="4" w:tplc="977A9EC6">
      <w:numFmt w:val="bullet"/>
      <w:lvlText w:val="•"/>
      <w:lvlJc w:val="left"/>
      <w:pPr>
        <w:ind w:left="1076" w:hanging="202"/>
      </w:pPr>
      <w:rPr>
        <w:rFonts w:hint="default"/>
        <w:lang w:val="en-US" w:eastAsia="zh-TW" w:bidi="ar-SA"/>
      </w:rPr>
    </w:lvl>
    <w:lvl w:ilvl="5" w:tplc="83803B3C">
      <w:numFmt w:val="bullet"/>
      <w:lvlText w:val="•"/>
      <w:lvlJc w:val="left"/>
      <w:pPr>
        <w:ind w:left="1320" w:hanging="202"/>
      </w:pPr>
      <w:rPr>
        <w:rFonts w:hint="default"/>
        <w:lang w:val="en-US" w:eastAsia="zh-TW" w:bidi="ar-SA"/>
      </w:rPr>
    </w:lvl>
    <w:lvl w:ilvl="6" w:tplc="DEBC57CA">
      <w:numFmt w:val="bullet"/>
      <w:lvlText w:val="•"/>
      <w:lvlJc w:val="left"/>
      <w:pPr>
        <w:ind w:left="1564" w:hanging="202"/>
      </w:pPr>
      <w:rPr>
        <w:rFonts w:hint="default"/>
        <w:lang w:val="en-US" w:eastAsia="zh-TW" w:bidi="ar-SA"/>
      </w:rPr>
    </w:lvl>
    <w:lvl w:ilvl="7" w:tplc="67523618">
      <w:numFmt w:val="bullet"/>
      <w:lvlText w:val="•"/>
      <w:lvlJc w:val="left"/>
      <w:pPr>
        <w:ind w:left="1808" w:hanging="202"/>
      </w:pPr>
      <w:rPr>
        <w:rFonts w:hint="default"/>
        <w:lang w:val="en-US" w:eastAsia="zh-TW" w:bidi="ar-SA"/>
      </w:rPr>
    </w:lvl>
    <w:lvl w:ilvl="8" w:tplc="83A6D716">
      <w:numFmt w:val="bullet"/>
      <w:lvlText w:val="•"/>
      <w:lvlJc w:val="left"/>
      <w:pPr>
        <w:ind w:left="2052" w:hanging="202"/>
      </w:pPr>
      <w:rPr>
        <w:rFonts w:hint="default"/>
        <w:lang w:val="en-US" w:eastAsia="zh-TW" w:bidi="ar-SA"/>
      </w:rPr>
    </w:lvl>
  </w:abstractNum>
  <w:abstractNum w:abstractNumId="36" w15:restartNumberingAfterBreak="0">
    <w:nsid w:val="3BC81F8B"/>
    <w:multiLevelType w:val="hybridMultilevel"/>
    <w:tmpl w:val="4B6A8EFE"/>
    <w:lvl w:ilvl="0" w:tplc="7856184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3CAC5F8C"/>
    <w:multiLevelType w:val="hybridMultilevel"/>
    <w:tmpl w:val="E8AC9B1A"/>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8" w15:restartNumberingAfterBreak="0">
    <w:nsid w:val="3EE17DDE"/>
    <w:multiLevelType w:val="hybridMultilevel"/>
    <w:tmpl w:val="1C3C93EE"/>
    <w:lvl w:ilvl="0" w:tplc="FFFFFFFF">
      <w:start w:val="1"/>
      <w:numFmt w:val="decimal"/>
      <w:lvlText w:val="%1."/>
      <w:lvlJc w:val="left"/>
      <w:pPr>
        <w:ind w:left="360" w:hanging="360"/>
      </w:pPr>
    </w:lvl>
    <w:lvl w:ilvl="1" w:tplc="FFFFFFFF">
      <w:start w:val="1"/>
      <w:numFmt w:val="ideographTraditional"/>
      <w:lvlText w:val="%2、"/>
      <w:lvlJc w:val="left"/>
      <w:pPr>
        <w:ind w:left="960" w:hanging="480"/>
      </w:pPr>
    </w:lvl>
    <w:lvl w:ilvl="2" w:tplc="FFFFFFFF">
      <w:start w:val="1"/>
      <w:numFmt w:val="lowerRoman"/>
      <w:lvlText w:val="%3."/>
      <w:lvlJc w:val="right"/>
      <w:pPr>
        <w:ind w:left="1440" w:hanging="480"/>
      </w:pPr>
    </w:lvl>
    <w:lvl w:ilvl="3" w:tplc="FFFFFFFF">
      <w:start w:val="1"/>
      <w:numFmt w:val="decimal"/>
      <w:lvlText w:val="%4."/>
      <w:lvlJc w:val="left"/>
      <w:pPr>
        <w:ind w:left="1920" w:hanging="480"/>
      </w:pPr>
    </w:lvl>
    <w:lvl w:ilvl="4" w:tplc="FFFFFFFF">
      <w:start w:val="1"/>
      <w:numFmt w:val="ideographTraditional"/>
      <w:lvlText w:val="%5、"/>
      <w:lvlJc w:val="left"/>
      <w:pPr>
        <w:ind w:left="2400" w:hanging="480"/>
      </w:pPr>
    </w:lvl>
    <w:lvl w:ilvl="5" w:tplc="FFFFFFFF">
      <w:start w:val="1"/>
      <w:numFmt w:val="lowerRoman"/>
      <w:lvlText w:val="%6."/>
      <w:lvlJc w:val="right"/>
      <w:pPr>
        <w:ind w:left="2880" w:hanging="480"/>
      </w:pPr>
    </w:lvl>
    <w:lvl w:ilvl="6" w:tplc="FFFFFFFF">
      <w:start w:val="1"/>
      <w:numFmt w:val="decimal"/>
      <w:lvlText w:val="%7."/>
      <w:lvlJc w:val="left"/>
      <w:pPr>
        <w:ind w:left="3360" w:hanging="480"/>
      </w:pPr>
    </w:lvl>
    <w:lvl w:ilvl="7" w:tplc="FFFFFFFF">
      <w:start w:val="1"/>
      <w:numFmt w:val="ideographTraditional"/>
      <w:lvlText w:val="%8、"/>
      <w:lvlJc w:val="left"/>
      <w:pPr>
        <w:ind w:left="3840" w:hanging="480"/>
      </w:pPr>
    </w:lvl>
    <w:lvl w:ilvl="8" w:tplc="FFFFFFFF">
      <w:start w:val="1"/>
      <w:numFmt w:val="lowerRoman"/>
      <w:lvlText w:val="%9."/>
      <w:lvlJc w:val="right"/>
      <w:pPr>
        <w:ind w:left="4320" w:hanging="480"/>
      </w:pPr>
    </w:lvl>
  </w:abstractNum>
  <w:abstractNum w:abstractNumId="39" w15:restartNumberingAfterBreak="0">
    <w:nsid w:val="3F39279B"/>
    <w:multiLevelType w:val="hybridMultilevel"/>
    <w:tmpl w:val="243C7824"/>
    <w:lvl w:ilvl="0" w:tplc="6EDA23F6">
      <w:start w:val="1"/>
      <w:numFmt w:val="decimal"/>
      <w:lvlText w:val="%1."/>
      <w:lvlJc w:val="left"/>
      <w:pPr>
        <w:ind w:left="109"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1FB272C0">
      <w:numFmt w:val="bullet"/>
      <w:lvlText w:val="•"/>
      <w:lvlJc w:val="left"/>
      <w:pPr>
        <w:ind w:left="344" w:hanging="202"/>
      </w:pPr>
      <w:rPr>
        <w:rFonts w:hint="default"/>
        <w:lang w:val="en-US" w:eastAsia="zh-TW" w:bidi="ar-SA"/>
      </w:rPr>
    </w:lvl>
    <w:lvl w:ilvl="2" w:tplc="BC021900">
      <w:numFmt w:val="bullet"/>
      <w:lvlText w:val="•"/>
      <w:lvlJc w:val="left"/>
      <w:pPr>
        <w:ind w:left="588" w:hanging="202"/>
      </w:pPr>
      <w:rPr>
        <w:rFonts w:hint="default"/>
        <w:lang w:val="en-US" w:eastAsia="zh-TW" w:bidi="ar-SA"/>
      </w:rPr>
    </w:lvl>
    <w:lvl w:ilvl="3" w:tplc="74C0726C">
      <w:numFmt w:val="bullet"/>
      <w:lvlText w:val="•"/>
      <w:lvlJc w:val="left"/>
      <w:pPr>
        <w:ind w:left="832" w:hanging="202"/>
      </w:pPr>
      <w:rPr>
        <w:rFonts w:hint="default"/>
        <w:lang w:val="en-US" w:eastAsia="zh-TW" w:bidi="ar-SA"/>
      </w:rPr>
    </w:lvl>
    <w:lvl w:ilvl="4" w:tplc="23ACD3E4">
      <w:numFmt w:val="bullet"/>
      <w:lvlText w:val="•"/>
      <w:lvlJc w:val="left"/>
      <w:pPr>
        <w:ind w:left="1076" w:hanging="202"/>
      </w:pPr>
      <w:rPr>
        <w:rFonts w:hint="default"/>
        <w:lang w:val="en-US" w:eastAsia="zh-TW" w:bidi="ar-SA"/>
      </w:rPr>
    </w:lvl>
    <w:lvl w:ilvl="5" w:tplc="5F828CB4">
      <w:numFmt w:val="bullet"/>
      <w:lvlText w:val="•"/>
      <w:lvlJc w:val="left"/>
      <w:pPr>
        <w:ind w:left="1320" w:hanging="202"/>
      </w:pPr>
      <w:rPr>
        <w:rFonts w:hint="default"/>
        <w:lang w:val="en-US" w:eastAsia="zh-TW" w:bidi="ar-SA"/>
      </w:rPr>
    </w:lvl>
    <w:lvl w:ilvl="6" w:tplc="7276A264">
      <w:numFmt w:val="bullet"/>
      <w:lvlText w:val="•"/>
      <w:lvlJc w:val="left"/>
      <w:pPr>
        <w:ind w:left="1564" w:hanging="202"/>
      </w:pPr>
      <w:rPr>
        <w:rFonts w:hint="default"/>
        <w:lang w:val="en-US" w:eastAsia="zh-TW" w:bidi="ar-SA"/>
      </w:rPr>
    </w:lvl>
    <w:lvl w:ilvl="7" w:tplc="589A7962">
      <w:numFmt w:val="bullet"/>
      <w:lvlText w:val="•"/>
      <w:lvlJc w:val="left"/>
      <w:pPr>
        <w:ind w:left="1808" w:hanging="202"/>
      </w:pPr>
      <w:rPr>
        <w:rFonts w:hint="default"/>
        <w:lang w:val="en-US" w:eastAsia="zh-TW" w:bidi="ar-SA"/>
      </w:rPr>
    </w:lvl>
    <w:lvl w:ilvl="8" w:tplc="0408ECFC">
      <w:numFmt w:val="bullet"/>
      <w:lvlText w:val="•"/>
      <w:lvlJc w:val="left"/>
      <w:pPr>
        <w:ind w:left="2052" w:hanging="202"/>
      </w:pPr>
      <w:rPr>
        <w:rFonts w:hint="default"/>
        <w:lang w:val="en-US" w:eastAsia="zh-TW" w:bidi="ar-SA"/>
      </w:rPr>
    </w:lvl>
  </w:abstractNum>
  <w:abstractNum w:abstractNumId="40" w15:restartNumberingAfterBreak="0">
    <w:nsid w:val="3FBC453A"/>
    <w:multiLevelType w:val="hybridMultilevel"/>
    <w:tmpl w:val="25BC1EA4"/>
    <w:lvl w:ilvl="0" w:tplc="B9743D04">
      <w:start w:val="1"/>
      <w:numFmt w:val="decimal"/>
      <w:lvlText w:val="%1."/>
      <w:lvlJc w:val="left"/>
      <w:pPr>
        <w:ind w:left="480" w:hanging="480"/>
      </w:pPr>
      <w:rPr>
        <w:rFonts w:ascii="Times New Roman" w:hAnsi="Times New Roman" w:cs="Times New Roman" w:hint="default"/>
        <w:strike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40291B9C"/>
    <w:multiLevelType w:val="multilevel"/>
    <w:tmpl w:val="8B34ED3C"/>
    <w:lvl w:ilvl="0">
      <w:start w:val="1"/>
      <w:numFmt w:val="taiwaneseCountingThousand"/>
      <w:lvlText w:val="%1、"/>
      <w:lvlJc w:val="left"/>
      <w:pPr>
        <w:tabs>
          <w:tab w:val="num" w:pos="1333"/>
        </w:tabs>
        <w:ind w:left="1333" w:hanging="624"/>
      </w:pPr>
      <w:rPr>
        <w:rFonts w:hint="eastAsia"/>
        <w:b w:val="0"/>
      </w:rPr>
    </w:lvl>
    <w:lvl w:ilvl="1">
      <w:start w:val="1"/>
      <w:numFmt w:val="taiwaneseCountingThousand"/>
      <w:lvlText w:val="（%2）"/>
      <w:lvlJc w:val="left"/>
      <w:pPr>
        <w:tabs>
          <w:tab w:val="num" w:pos="1320"/>
        </w:tabs>
        <w:ind w:left="1320" w:hanging="480"/>
      </w:pPr>
      <w:rPr>
        <w:rFonts w:hint="eastAsia"/>
        <w:b w:val="0"/>
        <w:sz w:val="24"/>
      </w:rPr>
    </w:lvl>
    <w:lvl w:ilvl="2">
      <w:start w:val="1"/>
      <w:numFmt w:val="lowerRoman"/>
      <w:lvlText w:val="%3."/>
      <w:lvlJc w:val="right"/>
      <w:pPr>
        <w:tabs>
          <w:tab w:val="num" w:pos="1800"/>
        </w:tabs>
        <w:ind w:left="1800" w:hanging="480"/>
      </w:pPr>
      <w:rPr>
        <w:rFonts w:hint="eastAsia"/>
      </w:rPr>
    </w:lvl>
    <w:lvl w:ilvl="3">
      <w:start w:val="1"/>
      <w:numFmt w:val="decimal"/>
      <w:lvlText w:val="%4."/>
      <w:lvlJc w:val="left"/>
      <w:pPr>
        <w:tabs>
          <w:tab w:val="num" w:pos="2280"/>
        </w:tabs>
        <w:ind w:left="2280" w:hanging="480"/>
      </w:pPr>
      <w:rPr>
        <w:rFonts w:hint="eastAsia"/>
      </w:rPr>
    </w:lvl>
    <w:lvl w:ilvl="4">
      <w:start w:val="1"/>
      <w:numFmt w:val="ideographTraditional"/>
      <w:lvlText w:val="%5、"/>
      <w:lvlJc w:val="left"/>
      <w:pPr>
        <w:tabs>
          <w:tab w:val="num" w:pos="2760"/>
        </w:tabs>
        <w:ind w:left="2760" w:hanging="480"/>
      </w:pPr>
      <w:rPr>
        <w:rFonts w:hint="eastAsia"/>
      </w:rPr>
    </w:lvl>
    <w:lvl w:ilvl="5">
      <w:start w:val="1"/>
      <w:numFmt w:val="lowerRoman"/>
      <w:lvlText w:val="%6."/>
      <w:lvlJc w:val="right"/>
      <w:pPr>
        <w:tabs>
          <w:tab w:val="num" w:pos="3240"/>
        </w:tabs>
        <w:ind w:left="3240" w:hanging="480"/>
      </w:pPr>
      <w:rPr>
        <w:rFonts w:hint="eastAsia"/>
      </w:rPr>
    </w:lvl>
    <w:lvl w:ilvl="6">
      <w:start w:val="1"/>
      <w:numFmt w:val="decimal"/>
      <w:lvlText w:val="%7."/>
      <w:lvlJc w:val="left"/>
      <w:pPr>
        <w:tabs>
          <w:tab w:val="num" w:pos="3720"/>
        </w:tabs>
        <w:ind w:left="3720" w:hanging="480"/>
      </w:pPr>
      <w:rPr>
        <w:rFonts w:hint="eastAsia"/>
      </w:rPr>
    </w:lvl>
    <w:lvl w:ilvl="7">
      <w:start w:val="1"/>
      <w:numFmt w:val="ideographTraditional"/>
      <w:lvlText w:val="%8、"/>
      <w:lvlJc w:val="left"/>
      <w:pPr>
        <w:tabs>
          <w:tab w:val="num" w:pos="4200"/>
        </w:tabs>
        <w:ind w:left="4200" w:hanging="480"/>
      </w:pPr>
      <w:rPr>
        <w:rFonts w:hint="eastAsia"/>
      </w:rPr>
    </w:lvl>
    <w:lvl w:ilvl="8">
      <w:start w:val="1"/>
      <w:numFmt w:val="lowerRoman"/>
      <w:lvlText w:val="%9."/>
      <w:lvlJc w:val="right"/>
      <w:pPr>
        <w:tabs>
          <w:tab w:val="num" w:pos="4680"/>
        </w:tabs>
        <w:ind w:left="4680" w:hanging="480"/>
      </w:pPr>
      <w:rPr>
        <w:rFonts w:hint="eastAsia"/>
      </w:rPr>
    </w:lvl>
  </w:abstractNum>
  <w:abstractNum w:abstractNumId="42" w15:restartNumberingAfterBreak="0">
    <w:nsid w:val="41081D91"/>
    <w:multiLevelType w:val="hybridMultilevel"/>
    <w:tmpl w:val="00E0EE10"/>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3" w15:restartNumberingAfterBreak="0">
    <w:nsid w:val="45046527"/>
    <w:multiLevelType w:val="multilevel"/>
    <w:tmpl w:val="8D6E393E"/>
    <w:lvl w:ilvl="0">
      <w:start w:val="2"/>
      <w:numFmt w:val="decimal"/>
      <w:lvlText w:val="%1"/>
      <w:lvlJc w:val="left"/>
      <w:pPr>
        <w:ind w:left="108" w:hanging="651"/>
      </w:pPr>
      <w:rPr>
        <w:rFonts w:hint="default"/>
        <w:lang w:val="en-US" w:eastAsia="zh-TW" w:bidi="ar-SA"/>
      </w:rPr>
    </w:lvl>
    <w:lvl w:ilvl="1">
      <w:start w:val="1"/>
      <w:numFmt w:val="upperRoman"/>
      <w:lvlText w:val="%1-%2"/>
      <w:lvlJc w:val="left"/>
      <w:pPr>
        <w:ind w:left="108" w:hanging="651"/>
      </w:pPr>
      <w:rPr>
        <w:rFonts w:hint="default"/>
        <w:lang w:val="en-US" w:eastAsia="zh-TW" w:bidi="ar-SA"/>
      </w:rPr>
    </w:lvl>
    <w:lvl w:ilvl="2">
      <w:start w:val="1"/>
      <w:numFmt w:val="decimal"/>
      <w:lvlText w:val="%1-%2-%3"/>
      <w:lvlJc w:val="left"/>
      <w:pPr>
        <w:ind w:left="108" w:hanging="651"/>
      </w:pPr>
      <w:rPr>
        <w:rFonts w:ascii="細明體_HKSCS" w:eastAsia="細明體_HKSCS" w:hAnsi="細明體_HKSCS" w:cs="細明體_HKSCS" w:hint="default"/>
        <w:b w:val="0"/>
        <w:bCs w:val="0"/>
        <w:i w:val="0"/>
        <w:iCs w:val="0"/>
        <w:spacing w:val="0"/>
        <w:w w:val="99"/>
        <w:sz w:val="20"/>
        <w:szCs w:val="20"/>
        <w:lang w:val="en-US" w:eastAsia="zh-TW" w:bidi="ar-SA"/>
      </w:rPr>
    </w:lvl>
    <w:lvl w:ilvl="3">
      <w:numFmt w:val="bullet"/>
      <w:lvlText w:val="•"/>
      <w:lvlJc w:val="left"/>
      <w:pPr>
        <w:ind w:left="917" w:hanging="651"/>
      </w:pPr>
      <w:rPr>
        <w:rFonts w:hint="default"/>
        <w:lang w:val="en-US" w:eastAsia="zh-TW" w:bidi="ar-SA"/>
      </w:rPr>
    </w:lvl>
    <w:lvl w:ilvl="4">
      <w:numFmt w:val="bullet"/>
      <w:lvlText w:val="•"/>
      <w:lvlJc w:val="left"/>
      <w:pPr>
        <w:ind w:left="1189" w:hanging="651"/>
      </w:pPr>
      <w:rPr>
        <w:rFonts w:hint="default"/>
        <w:lang w:val="en-US" w:eastAsia="zh-TW" w:bidi="ar-SA"/>
      </w:rPr>
    </w:lvl>
    <w:lvl w:ilvl="5">
      <w:numFmt w:val="bullet"/>
      <w:lvlText w:val="•"/>
      <w:lvlJc w:val="left"/>
      <w:pPr>
        <w:ind w:left="1462" w:hanging="651"/>
      </w:pPr>
      <w:rPr>
        <w:rFonts w:hint="default"/>
        <w:lang w:val="en-US" w:eastAsia="zh-TW" w:bidi="ar-SA"/>
      </w:rPr>
    </w:lvl>
    <w:lvl w:ilvl="6">
      <w:numFmt w:val="bullet"/>
      <w:lvlText w:val="•"/>
      <w:lvlJc w:val="left"/>
      <w:pPr>
        <w:ind w:left="1734" w:hanging="651"/>
      </w:pPr>
      <w:rPr>
        <w:rFonts w:hint="default"/>
        <w:lang w:val="en-US" w:eastAsia="zh-TW" w:bidi="ar-SA"/>
      </w:rPr>
    </w:lvl>
    <w:lvl w:ilvl="7">
      <w:numFmt w:val="bullet"/>
      <w:lvlText w:val="•"/>
      <w:lvlJc w:val="left"/>
      <w:pPr>
        <w:ind w:left="2006" w:hanging="651"/>
      </w:pPr>
      <w:rPr>
        <w:rFonts w:hint="default"/>
        <w:lang w:val="en-US" w:eastAsia="zh-TW" w:bidi="ar-SA"/>
      </w:rPr>
    </w:lvl>
    <w:lvl w:ilvl="8">
      <w:numFmt w:val="bullet"/>
      <w:lvlText w:val="•"/>
      <w:lvlJc w:val="left"/>
      <w:pPr>
        <w:ind w:left="2279" w:hanging="651"/>
      </w:pPr>
      <w:rPr>
        <w:rFonts w:hint="default"/>
        <w:lang w:val="en-US" w:eastAsia="zh-TW" w:bidi="ar-SA"/>
      </w:rPr>
    </w:lvl>
  </w:abstractNum>
  <w:abstractNum w:abstractNumId="44" w15:restartNumberingAfterBreak="0">
    <w:nsid w:val="461B4437"/>
    <w:multiLevelType w:val="hybridMultilevel"/>
    <w:tmpl w:val="745ECD76"/>
    <w:lvl w:ilvl="0" w:tplc="E326C9AC">
      <w:start w:val="1"/>
      <w:numFmt w:val="decimal"/>
      <w:lvlText w:val="%1."/>
      <w:lvlJc w:val="left"/>
      <w:pPr>
        <w:ind w:left="311"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4814A640">
      <w:numFmt w:val="bullet"/>
      <w:lvlText w:val="•"/>
      <w:lvlJc w:val="left"/>
      <w:pPr>
        <w:ind w:left="598" w:hanging="202"/>
      </w:pPr>
      <w:rPr>
        <w:rFonts w:hint="default"/>
        <w:lang w:val="en-US" w:eastAsia="zh-TW" w:bidi="ar-SA"/>
      </w:rPr>
    </w:lvl>
    <w:lvl w:ilvl="2" w:tplc="5A12C244">
      <w:numFmt w:val="bullet"/>
      <w:lvlText w:val="•"/>
      <w:lvlJc w:val="left"/>
      <w:pPr>
        <w:ind w:left="877" w:hanging="202"/>
      </w:pPr>
      <w:rPr>
        <w:rFonts w:hint="default"/>
        <w:lang w:val="en-US" w:eastAsia="zh-TW" w:bidi="ar-SA"/>
      </w:rPr>
    </w:lvl>
    <w:lvl w:ilvl="3" w:tplc="61C2EC46">
      <w:numFmt w:val="bullet"/>
      <w:lvlText w:val="•"/>
      <w:lvlJc w:val="left"/>
      <w:pPr>
        <w:ind w:left="1156" w:hanging="202"/>
      </w:pPr>
      <w:rPr>
        <w:rFonts w:hint="default"/>
        <w:lang w:val="en-US" w:eastAsia="zh-TW" w:bidi="ar-SA"/>
      </w:rPr>
    </w:lvl>
    <w:lvl w:ilvl="4" w:tplc="BE149C36">
      <w:numFmt w:val="bullet"/>
      <w:lvlText w:val="•"/>
      <w:lvlJc w:val="left"/>
      <w:pPr>
        <w:ind w:left="1435" w:hanging="202"/>
      </w:pPr>
      <w:rPr>
        <w:rFonts w:hint="default"/>
        <w:lang w:val="en-US" w:eastAsia="zh-TW" w:bidi="ar-SA"/>
      </w:rPr>
    </w:lvl>
    <w:lvl w:ilvl="5" w:tplc="488ED7A8">
      <w:numFmt w:val="bullet"/>
      <w:lvlText w:val="•"/>
      <w:lvlJc w:val="left"/>
      <w:pPr>
        <w:ind w:left="1714" w:hanging="202"/>
      </w:pPr>
      <w:rPr>
        <w:rFonts w:hint="default"/>
        <w:lang w:val="en-US" w:eastAsia="zh-TW" w:bidi="ar-SA"/>
      </w:rPr>
    </w:lvl>
    <w:lvl w:ilvl="6" w:tplc="E54EA380">
      <w:numFmt w:val="bullet"/>
      <w:lvlText w:val="•"/>
      <w:lvlJc w:val="left"/>
      <w:pPr>
        <w:ind w:left="1992" w:hanging="202"/>
      </w:pPr>
      <w:rPr>
        <w:rFonts w:hint="default"/>
        <w:lang w:val="en-US" w:eastAsia="zh-TW" w:bidi="ar-SA"/>
      </w:rPr>
    </w:lvl>
    <w:lvl w:ilvl="7" w:tplc="15D86CBE">
      <w:numFmt w:val="bullet"/>
      <w:lvlText w:val="•"/>
      <w:lvlJc w:val="left"/>
      <w:pPr>
        <w:ind w:left="2271" w:hanging="202"/>
      </w:pPr>
      <w:rPr>
        <w:rFonts w:hint="default"/>
        <w:lang w:val="en-US" w:eastAsia="zh-TW" w:bidi="ar-SA"/>
      </w:rPr>
    </w:lvl>
    <w:lvl w:ilvl="8" w:tplc="2296582C">
      <w:numFmt w:val="bullet"/>
      <w:lvlText w:val="•"/>
      <w:lvlJc w:val="left"/>
      <w:pPr>
        <w:ind w:left="2550" w:hanging="202"/>
      </w:pPr>
      <w:rPr>
        <w:rFonts w:hint="default"/>
        <w:lang w:val="en-US" w:eastAsia="zh-TW" w:bidi="ar-SA"/>
      </w:rPr>
    </w:lvl>
  </w:abstractNum>
  <w:abstractNum w:abstractNumId="45" w15:restartNumberingAfterBreak="0">
    <w:nsid w:val="476938B6"/>
    <w:multiLevelType w:val="hybridMultilevel"/>
    <w:tmpl w:val="5D32CBCE"/>
    <w:lvl w:ilvl="0" w:tplc="FFFFFFFF">
      <w:start w:val="1"/>
      <w:numFmt w:val="decimal"/>
      <w:lvlText w:val="%1."/>
      <w:lvlJc w:val="left"/>
      <w:pPr>
        <w:ind w:left="360" w:hanging="360"/>
      </w:pPr>
    </w:lvl>
    <w:lvl w:ilvl="1" w:tplc="FFFFFFFF">
      <w:start w:val="1"/>
      <w:numFmt w:val="ideographTraditional"/>
      <w:lvlText w:val="%2、"/>
      <w:lvlJc w:val="left"/>
      <w:pPr>
        <w:ind w:left="960" w:hanging="480"/>
      </w:pPr>
    </w:lvl>
    <w:lvl w:ilvl="2" w:tplc="FFFFFFFF">
      <w:start w:val="1"/>
      <w:numFmt w:val="lowerRoman"/>
      <w:lvlText w:val="%3."/>
      <w:lvlJc w:val="right"/>
      <w:pPr>
        <w:ind w:left="1440" w:hanging="480"/>
      </w:pPr>
    </w:lvl>
    <w:lvl w:ilvl="3" w:tplc="FFFFFFFF">
      <w:start w:val="1"/>
      <w:numFmt w:val="decimal"/>
      <w:lvlText w:val="%4."/>
      <w:lvlJc w:val="left"/>
      <w:pPr>
        <w:ind w:left="1920" w:hanging="480"/>
      </w:pPr>
    </w:lvl>
    <w:lvl w:ilvl="4" w:tplc="FFFFFFFF">
      <w:start w:val="1"/>
      <w:numFmt w:val="ideographTraditional"/>
      <w:lvlText w:val="%5、"/>
      <w:lvlJc w:val="left"/>
      <w:pPr>
        <w:ind w:left="2400" w:hanging="480"/>
      </w:pPr>
    </w:lvl>
    <w:lvl w:ilvl="5" w:tplc="FFFFFFFF">
      <w:start w:val="1"/>
      <w:numFmt w:val="lowerRoman"/>
      <w:lvlText w:val="%6."/>
      <w:lvlJc w:val="right"/>
      <w:pPr>
        <w:ind w:left="2880" w:hanging="480"/>
      </w:pPr>
    </w:lvl>
    <w:lvl w:ilvl="6" w:tplc="FFFFFFFF">
      <w:start w:val="1"/>
      <w:numFmt w:val="decimal"/>
      <w:lvlText w:val="%7."/>
      <w:lvlJc w:val="left"/>
      <w:pPr>
        <w:ind w:left="3360" w:hanging="480"/>
      </w:pPr>
    </w:lvl>
    <w:lvl w:ilvl="7" w:tplc="FFFFFFFF">
      <w:start w:val="1"/>
      <w:numFmt w:val="ideographTraditional"/>
      <w:lvlText w:val="%8、"/>
      <w:lvlJc w:val="left"/>
      <w:pPr>
        <w:ind w:left="3840" w:hanging="480"/>
      </w:pPr>
    </w:lvl>
    <w:lvl w:ilvl="8" w:tplc="FFFFFFFF">
      <w:start w:val="1"/>
      <w:numFmt w:val="lowerRoman"/>
      <w:lvlText w:val="%9."/>
      <w:lvlJc w:val="right"/>
      <w:pPr>
        <w:ind w:left="4320" w:hanging="480"/>
      </w:pPr>
    </w:lvl>
  </w:abstractNum>
  <w:abstractNum w:abstractNumId="46" w15:restartNumberingAfterBreak="0">
    <w:nsid w:val="48EA7C8A"/>
    <w:multiLevelType w:val="hybridMultilevel"/>
    <w:tmpl w:val="0BB21FD2"/>
    <w:lvl w:ilvl="0" w:tplc="2C46BF70">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D8F24304">
      <w:numFmt w:val="bullet"/>
      <w:lvlText w:val="•"/>
      <w:lvlJc w:val="left"/>
      <w:pPr>
        <w:ind w:left="418" w:hanging="202"/>
      </w:pPr>
      <w:rPr>
        <w:rFonts w:hint="default"/>
        <w:lang w:val="en-US" w:eastAsia="zh-TW" w:bidi="ar-SA"/>
      </w:rPr>
    </w:lvl>
    <w:lvl w:ilvl="2" w:tplc="62C82020">
      <w:numFmt w:val="bullet"/>
      <w:lvlText w:val="•"/>
      <w:lvlJc w:val="left"/>
      <w:pPr>
        <w:ind w:left="717" w:hanging="202"/>
      </w:pPr>
      <w:rPr>
        <w:rFonts w:hint="default"/>
        <w:lang w:val="en-US" w:eastAsia="zh-TW" w:bidi="ar-SA"/>
      </w:rPr>
    </w:lvl>
    <w:lvl w:ilvl="3" w:tplc="C436DA6E">
      <w:numFmt w:val="bullet"/>
      <w:lvlText w:val="•"/>
      <w:lvlJc w:val="left"/>
      <w:pPr>
        <w:ind w:left="1016" w:hanging="202"/>
      </w:pPr>
      <w:rPr>
        <w:rFonts w:hint="default"/>
        <w:lang w:val="en-US" w:eastAsia="zh-TW" w:bidi="ar-SA"/>
      </w:rPr>
    </w:lvl>
    <w:lvl w:ilvl="4" w:tplc="49A0DD98">
      <w:numFmt w:val="bullet"/>
      <w:lvlText w:val="•"/>
      <w:lvlJc w:val="left"/>
      <w:pPr>
        <w:ind w:left="1315" w:hanging="202"/>
      </w:pPr>
      <w:rPr>
        <w:rFonts w:hint="default"/>
        <w:lang w:val="en-US" w:eastAsia="zh-TW" w:bidi="ar-SA"/>
      </w:rPr>
    </w:lvl>
    <w:lvl w:ilvl="5" w:tplc="CDCA3582">
      <w:numFmt w:val="bullet"/>
      <w:lvlText w:val="•"/>
      <w:lvlJc w:val="left"/>
      <w:pPr>
        <w:ind w:left="1614" w:hanging="202"/>
      </w:pPr>
      <w:rPr>
        <w:rFonts w:hint="default"/>
        <w:lang w:val="en-US" w:eastAsia="zh-TW" w:bidi="ar-SA"/>
      </w:rPr>
    </w:lvl>
    <w:lvl w:ilvl="6" w:tplc="19FC22BA">
      <w:numFmt w:val="bullet"/>
      <w:lvlText w:val="•"/>
      <w:lvlJc w:val="left"/>
      <w:pPr>
        <w:ind w:left="1912" w:hanging="202"/>
      </w:pPr>
      <w:rPr>
        <w:rFonts w:hint="default"/>
        <w:lang w:val="en-US" w:eastAsia="zh-TW" w:bidi="ar-SA"/>
      </w:rPr>
    </w:lvl>
    <w:lvl w:ilvl="7" w:tplc="A04C29CA">
      <w:numFmt w:val="bullet"/>
      <w:lvlText w:val="•"/>
      <w:lvlJc w:val="left"/>
      <w:pPr>
        <w:ind w:left="2211" w:hanging="202"/>
      </w:pPr>
      <w:rPr>
        <w:rFonts w:hint="default"/>
        <w:lang w:val="en-US" w:eastAsia="zh-TW" w:bidi="ar-SA"/>
      </w:rPr>
    </w:lvl>
    <w:lvl w:ilvl="8" w:tplc="A35A5B52">
      <w:numFmt w:val="bullet"/>
      <w:lvlText w:val="•"/>
      <w:lvlJc w:val="left"/>
      <w:pPr>
        <w:ind w:left="2510" w:hanging="202"/>
      </w:pPr>
      <w:rPr>
        <w:rFonts w:hint="default"/>
        <w:lang w:val="en-US" w:eastAsia="zh-TW" w:bidi="ar-SA"/>
      </w:rPr>
    </w:lvl>
  </w:abstractNum>
  <w:abstractNum w:abstractNumId="47" w15:restartNumberingAfterBreak="0">
    <w:nsid w:val="49783A43"/>
    <w:multiLevelType w:val="hybridMultilevel"/>
    <w:tmpl w:val="C56A04B8"/>
    <w:lvl w:ilvl="0" w:tplc="89C009F0">
      <w:start w:val="1"/>
      <w:numFmt w:val="decimal"/>
      <w:lvlText w:val="%1."/>
      <w:lvlJc w:val="left"/>
      <w:pPr>
        <w:ind w:left="109"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957C1A28">
      <w:numFmt w:val="bullet"/>
      <w:lvlText w:val="•"/>
      <w:lvlJc w:val="left"/>
      <w:pPr>
        <w:ind w:left="344" w:hanging="202"/>
      </w:pPr>
      <w:rPr>
        <w:rFonts w:hint="default"/>
        <w:lang w:val="en-US" w:eastAsia="zh-TW" w:bidi="ar-SA"/>
      </w:rPr>
    </w:lvl>
    <w:lvl w:ilvl="2" w:tplc="FA8C7CD6">
      <w:numFmt w:val="bullet"/>
      <w:lvlText w:val="•"/>
      <w:lvlJc w:val="left"/>
      <w:pPr>
        <w:ind w:left="588" w:hanging="202"/>
      </w:pPr>
      <w:rPr>
        <w:rFonts w:hint="default"/>
        <w:lang w:val="en-US" w:eastAsia="zh-TW" w:bidi="ar-SA"/>
      </w:rPr>
    </w:lvl>
    <w:lvl w:ilvl="3" w:tplc="938E16C8">
      <w:numFmt w:val="bullet"/>
      <w:lvlText w:val="•"/>
      <w:lvlJc w:val="left"/>
      <w:pPr>
        <w:ind w:left="832" w:hanging="202"/>
      </w:pPr>
      <w:rPr>
        <w:rFonts w:hint="default"/>
        <w:lang w:val="en-US" w:eastAsia="zh-TW" w:bidi="ar-SA"/>
      </w:rPr>
    </w:lvl>
    <w:lvl w:ilvl="4" w:tplc="52AAB778">
      <w:numFmt w:val="bullet"/>
      <w:lvlText w:val="•"/>
      <w:lvlJc w:val="left"/>
      <w:pPr>
        <w:ind w:left="1076" w:hanging="202"/>
      </w:pPr>
      <w:rPr>
        <w:rFonts w:hint="default"/>
        <w:lang w:val="en-US" w:eastAsia="zh-TW" w:bidi="ar-SA"/>
      </w:rPr>
    </w:lvl>
    <w:lvl w:ilvl="5" w:tplc="F562658E">
      <w:numFmt w:val="bullet"/>
      <w:lvlText w:val="•"/>
      <w:lvlJc w:val="left"/>
      <w:pPr>
        <w:ind w:left="1320" w:hanging="202"/>
      </w:pPr>
      <w:rPr>
        <w:rFonts w:hint="default"/>
        <w:lang w:val="en-US" w:eastAsia="zh-TW" w:bidi="ar-SA"/>
      </w:rPr>
    </w:lvl>
    <w:lvl w:ilvl="6" w:tplc="82FA4EF8">
      <w:numFmt w:val="bullet"/>
      <w:lvlText w:val="•"/>
      <w:lvlJc w:val="left"/>
      <w:pPr>
        <w:ind w:left="1564" w:hanging="202"/>
      </w:pPr>
      <w:rPr>
        <w:rFonts w:hint="default"/>
        <w:lang w:val="en-US" w:eastAsia="zh-TW" w:bidi="ar-SA"/>
      </w:rPr>
    </w:lvl>
    <w:lvl w:ilvl="7" w:tplc="0396D642">
      <w:numFmt w:val="bullet"/>
      <w:lvlText w:val="•"/>
      <w:lvlJc w:val="left"/>
      <w:pPr>
        <w:ind w:left="1808" w:hanging="202"/>
      </w:pPr>
      <w:rPr>
        <w:rFonts w:hint="default"/>
        <w:lang w:val="en-US" w:eastAsia="zh-TW" w:bidi="ar-SA"/>
      </w:rPr>
    </w:lvl>
    <w:lvl w:ilvl="8" w:tplc="63F4EF74">
      <w:numFmt w:val="bullet"/>
      <w:lvlText w:val="•"/>
      <w:lvlJc w:val="left"/>
      <w:pPr>
        <w:ind w:left="2052" w:hanging="202"/>
      </w:pPr>
      <w:rPr>
        <w:rFonts w:hint="default"/>
        <w:lang w:val="en-US" w:eastAsia="zh-TW" w:bidi="ar-SA"/>
      </w:rPr>
    </w:lvl>
  </w:abstractNum>
  <w:abstractNum w:abstractNumId="48" w15:restartNumberingAfterBreak="0">
    <w:nsid w:val="4A5013F7"/>
    <w:multiLevelType w:val="hybridMultilevel"/>
    <w:tmpl w:val="17EC1AC6"/>
    <w:lvl w:ilvl="0" w:tplc="A866EE20">
      <w:start w:val="2"/>
      <w:numFmt w:val="decimal"/>
      <w:lvlText w:val="%1."/>
      <w:lvlJc w:val="left"/>
      <w:pPr>
        <w:ind w:left="109" w:hanging="243"/>
      </w:pPr>
      <w:rPr>
        <w:rFonts w:ascii="細明體_HKSCS" w:eastAsia="細明體_HKSCS" w:hAnsi="細明體_HKSCS" w:cs="細明體_HKSCS" w:hint="default"/>
        <w:b w:val="0"/>
        <w:bCs w:val="0"/>
        <w:i w:val="0"/>
        <w:iCs w:val="0"/>
        <w:spacing w:val="0"/>
        <w:w w:val="90"/>
        <w:sz w:val="20"/>
        <w:szCs w:val="20"/>
        <w:lang w:val="en-US" w:eastAsia="zh-TW" w:bidi="ar-SA"/>
      </w:rPr>
    </w:lvl>
    <w:lvl w:ilvl="1" w:tplc="C6346A0E">
      <w:numFmt w:val="bullet"/>
      <w:lvlText w:val="•"/>
      <w:lvlJc w:val="left"/>
      <w:pPr>
        <w:ind w:left="344" w:hanging="243"/>
      </w:pPr>
      <w:rPr>
        <w:rFonts w:hint="default"/>
        <w:lang w:val="en-US" w:eastAsia="zh-TW" w:bidi="ar-SA"/>
      </w:rPr>
    </w:lvl>
    <w:lvl w:ilvl="2" w:tplc="0890D7EA">
      <w:numFmt w:val="bullet"/>
      <w:lvlText w:val="•"/>
      <w:lvlJc w:val="left"/>
      <w:pPr>
        <w:ind w:left="588" w:hanging="243"/>
      </w:pPr>
      <w:rPr>
        <w:rFonts w:hint="default"/>
        <w:lang w:val="en-US" w:eastAsia="zh-TW" w:bidi="ar-SA"/>
      </w:rPr>
    </w:lvl>
    <w:lvl w:ilvl="3" w:tplc="D834C03C">
      <w:numFmt w:val="bullet"/>
      <w:lvlText w:val="•"/>
      <w:lvlJc w:val="left"/>
      <w:pPr>
        <w:ind w:left="832" w:hanging="243"/>
      </w:pPr>
      <w:rPr>
        <w:rFonts w:hint="default"/>
        <w:lang w:val="en-US" w:eastAsia="zh-TW" w:bidi="ar-SA"/>
      </w:rPr>
    </w:lvl>
    <w:lvl w:ilvl="4" w:tplc="530672FE">
      <w:numFmt w:val="bullet"/>
      <w:lvlText w:val="•"/>
      <w:lvlJc w:val="left"/>
      <w:pPr>
        <w:ind w:left="1076" w:hanging="243"/>
      </w:pPr>
      <w:rPr>
        <w:rFonts w:hint="default"/>
        <w:lang w:val="en-US" w:eastAsia="zh-TW" w:bidi="ar-SA"/>
      </w:rPr>
    </w:lvl>
    <w:lvl w:ilvl="5" w:tplc="EF52AC86">
      <w:numFmt w:val="bullet"/>
      <w:lvlText w:val="•"/>
      <w:lvlJc w:val="left"/>
      <w:pPr>
        <w:ind w:left="1320" w:hanging="243"/>
      </w:pPr>
      <w:rPr>
        <w:rFonts w:hint="default"/>
        <w:lang w:val="en-US" w:eastAsia="zh-TW" w:bidi="ar-SA"/>
      </w:rPr>
    </w:lvl>
    <w:lvl w:ilvl="6" w:tplc="13AADCFA">
      <w:numFmt w:val="bullet"/>
      <w:lvlText w:val="•"/>
      <w:lvlJc w:val="left"/>
      <w:pPr>
        <w:ind w:left="1564" w:hanging="243"/>
      </w:pPr>
      <w:rPr>
        <w:rFonts w:hint="default"/>
        <w:lang w:val="en-US" w:eastAsia="zh-TW" w:bidi="ar-SA"/>
      </w:rPr>
    </w:lvl>
    <w:lvl w:ilvl="7" w:tplc="E6D4E36E">
      <w:numFmt w:val="bullet"/>
      <w:lvlText w:val="•"/>
      <w:lvlJc w:val="left"/>
      <w:pPr>
        <w:ind w:left="1808" w:hanging="243"/>
      </w:pPr>
      <w:rPr>
        <w:rFonts w:hint="default"/>
        <w:lang w:val="en-US" w:eastAsia="zh-TW" w:bidi="ar-SA"/>
      </w:rPr>
    </w:lvl>
    <w:lvl w:ilvl="8" w:tplc="859889D4">
      <w:numFmt w:val="bullet"/>
      <w:lvlText w:val="•"/>
      <w:lvlJc w:val="left"/>
      <w:pPr>
        <w:ind w:left="2052" w:hanging="243"/>
      </w:pPr>
      <w:rPr>
        <w:rFonts w:hint="default"/>
        <w:lang w:val="en-US" w:eastAsia="zh-TW" w:bidi="ar-SA"/>
      </w:rPr>
    </w:lvl>
  </w:abstractNum>
  <w:abstractNum w:abstractNumId="49" w15:restartNumberingAfterBreak="0">
    <w:nsid w:val="4B511846"/>
    <w:multiLevelType w:val="hybridMultilevel"/>
    <w:tmpl w:val="B88A094C"/>
    <w:lvl w:ilvl="0" w:tplc="14729DCC">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45E007F6">
      <w:numFmt w:val="bullet"/>
      <w:lvlText w:val="•"/>
      <w:lvlJc w:val="left"/>
      <w:pPr>
        <w:ind w:left="475" w:hanging="202"/>
      </w:pPr>
      <w:rPr>
        <w:rFonts w:hint="default"/>
        <w:lang w:val="en-US" w:eastAsia="zh-TW" w:bidi="ar-SA"/>
      </w:rPr>
    </w:lvl>
    <w:lvl w:ilvl="2" w:tplc="CEEA8A4E">
      <w:numFmt w:val="bullet"/>
      <w:lvlText w:val="•"/>
      <w:lvlJc w:val="left"/>
      <w:pPr>
        <w:ind w:left="831" w:hanging="202"/>
      </w:pPr>
      <w:rPr>
        <w:rFonts w:hint="default"/>
        <w:lang w:val="en-US" w:eastAsia="zh-TW" w:bidi="ar-SA"/>
      </w:rPr>
    </w:lvl>
    <w:lvl w:ilvl="3" w:tplc="72A49296">
      <w:numFmt w:val="bullet"/>
      <w:lvlText w:val="•"/>
      <w:lvlJc w:val="left"/>
      <w:pPr>
        <w:ind w:left="1186" w:hanging="202"/>
      </w:pPr>
      <w:rPr>
        <w:rFonts w:hint="default"/>
        <w:lang w:val="en-US" w:eastAsia="zh-TW" w:bidi="ar-SA"/>
      </w:rPr>
    </w:lvl>
    <w:lvl w:ilvl="4" w:tplc="148C842A">
      <w:numFmt w:val="bullet"/>
      <w:lvlText w:val="•"/>
      <w:lvlJc w:val="left"/>
      <w:pPr>
        <w:ind w:left="1542" w:hanging="202"/>
      </w:pPr>
      <w:rPr>
        <w:rFonts w:hint="default"/>
        <w:lang w:val="en-US" w:eastAsia="zh-TW" w:bidi="ar-SA"/>
      </w:rPr>
    </w:lvl>
    <w:lvl w:ilvl="5" w:tplc="B1A2278C">
      <w:numFmt w:val="bullet"/>
      <w:lvlText w:val="•"/>
      <w:lvlJc w:val="left"/>
      <w:pPr>
        <w:ind w:left="1898" w:hanging="202"/>
      </w:pPr>
      <w:rPr>
        <w:rFonts w:hint="default"/>
        <w:lang w:val="en-US" w:eastAsia="zh-TW" w:bidi="ar-SA"/>
      </w:rPr>
    </w:lvl>
    <w:lvl w:ilvl="6" w:tplc="9B84ADA6">
      <w:numFmt w:val="bullet"/>
      <w:lvlText w:val="•"/>
      <w:lvlJc w:val="left"/>
      <w:pPr>
        <w:ind w:left="2253" w:hanging="202"/>
      </w:pPr>
      <w:rPr>
        <w:rFonts w:hint="default"/>
        <w:lang w:val="en-US" w:eastAsia="zh-TW" w:bidi="ar-SA"/>
      </w:rPr>
    </w:lvl>
    <w:lvl w:ilvl="7" w:tplc="699C0168">
      <w:numFmt w:val="bullet"/>
      <w:lvlText w:val="•"/>
      <w:lvlJc w:val="left"/>
      <w:pPr>
        <w:ind w:left="2609" w:hanging="202"/>
      </w:pPr>
      <w:rPr>
        <w:rFonts w:hint="default"/>
        <w:lang w:val="en-US" w:eastAsia="zh-TW" w:bidi="ar-SA"/>
      </w:rPr>
    </w:lvl>
    <w:lvl w:ilvl="8" w:tplc="6E20584E">
      <w:numFmt w:val="bullet"/>
      <w:lvlText w:val="•"/>
      <w:lvlJc w:val="left"/>
      <w:pPr>
        <w:ind w:left="2964" w:hanging="202"/>
      </w:pPr>
      <w:rPr>
        <w:rFonts w:hint="default"/>
        <w:lang w:val="en-US" w:eastAsia="zh-TW" w:bidi="ar-SA"/>
      </w:rPr>
    </w:lvl>
  </w:abstractNum>
  <w:abstractNum w:abstractNumId="50" w15:restartNumberingAfterBreak="0">
    <w:nsid w:val="4BF547B7"/>
    <w:multiLevelType w:val="hybridMultilevel"/>
    <w:tmpl w:val="E7761B44"/>
    <w:lvl w:ilvl="0" w:tplc="871A7E1C">
      <w:start w:val="1"/>
      <w:numFmt w:val="decimal"/>
      <w:lvlText w:val="%1."/>
      <w:lvlJc w:val="left"/>
      <w:pPr>
        <w:ind w:left="109"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7610AD1C">
      <w:numFmt w:val="bullet"/>
      <w:lvlText w:val="•"/>
      <w:lvlJc w:val="left"/>
      <w:pPr>
        <w:ind w:left="344" w:hanging="202"/>
      </w:pPr>
      <w:rPr>
        <w:rFonts w:hint="default"/>
        <w:lang w:val="en-US" w:eastAsia="zh-TW" w:bidi="ar-SA"/>
      </w:rPr>
    </w:lvl>
    <w:lvl w:ilvl="2" w:tplc="9112CED2">
      <w:numFmt w:val="bullet"/>
      <w:lvlText w:val="•"/>
      <w:lvlJc w:val="left"/>
      <w:pPr>
        <w:ind w:left="588" w:hanging="202"/>
      </w:pPr>
      <w:rPr>
        <w:rFonts w:hint="default"/>
        <w:lang w:val="en-US" w:eastAsia="zh-TW" w:bidi="ar-SA"/>
      </w:rPr>
    </w:lvl>
    <w:lvl w:ilvl="3" w:tplc="F8405DEE">
      <w:numFmt w:val="bullet"/>
      <w:lvlText w:val="•"/>
      <w:lvlJc w:val="left"/>
      <w:pPr>
        <w:ind w:left="832" w:hanging="202"/>
      </w:pPr>
      <w:rPr>
        <w:rFonts w:hint="default"/>
        <w:lang w:val="en-US" w:eastAsia="zh-TW" w:bidi="ar-SA"/>
      </w:rPr>
    </w:lvl>
    <w:lvl w:ilvl="4" w:tplc="DAA464F0">
      <w:numFmt w:val="bullet"/>
      <w:lvlText w:val="•"/>
      <w:lvlJc w:val="left"/>
      <w:pPr>
        <w:ind w:left="1076" w:hanging="202"/>
      </w:pPr>
      <w:rPr>
        <w:rFonts w:hint="default"/>
        <w:lang w:val="en-US" w:eastAsia="zh-TW" w:bidi="ar-SA"/>
      </w:rPr>
    </w:lvl>
    <w:lvl w:ilvl="5" w:tplc="AAE6B9E0">
      <w:numFmt w:val="bullet"/>
      <w:lvlText w:val="•"/>
      <w:lvlJc w:val="left"/>
      <w:pPr>
        <w:ind w:left="1320" w:hanging="202"/>
      </w:pPr>
      <w:rPr>
        <w:rFonts w:hint="default"/>
        <w:lang w:val="en-US" w:eastAsia="zh-TW" w:bidi="ar-SA"/>
      </w:rPr>
    </w:lvl>
    <w:lvl w:ilvl="6" w:tplc="3940A232">
      <w:numFmt w:val="bullet"/>
      <w:lvlText w:val="•"/>
      <w:lvlJc w:val="left"/>
      <w:pPr>
        <w:ind w:left="1564" w:hanging="202"/>
      </w:pPr>
      <w:rPr>
        <w:rFonts w:hint="default"/>
        <w:lang w:val="en-US" w:eastAsia="zh-TW" w:bidi="ar-SA"/>
      </w:rPr>
    </w:lvl>
    <w:lvl w:ilvl="7" w:tplc="0B3A0E0E">
      <w:numFmt w:val="bullet"/>
      <w:lvlText w:val="•"/>
      <w:lvlJc w:val="left"/>
      <w:pPr>
        <w:ind w:left="1808" w:hanging="202"/>
      </w:pPr>
      <w:rPr>
        <w:rFonts w:hint="default"/>
        <w:lang w:val="en-US" w:eastAsia="zh-TW" w:bidi="ar-SA"/>
      </w:rPr>
    </w:lvl>
    <w:lvl w:ilvl="8" w:tplc="857200B6">
      <w:numFmt w:val="bullet"/>
      <w:lvlText w:val="•"/>
      <w:lvlJc w:val="left"/>
      <w:pPr>
        <w:ind w:left="2052" w:hanging="202"/>
      </w:pPr>
      <w:rPr>
        <w:rFonts w:hint="default"/>
        <w:lang w:val="en-US" w:eastAsia="zh-TW" w:bidi="ar-SA"/>
      </w:rPr>
    </w:lvl>
  </w:abstractNum>
  <w:abstractNum w:abstractNumId="51" w15:restartNumberingAfterBreak="0">
    <w:nsid w:val="4D0F7370"/>
    <w:multiLevelType w:val="hybridMultilevel"/>
    <w:tmpl w:val="CA129786"/>
    <w:lvl w:ilvl="0" w:tplc="992CAF94">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48AA156E">
      <w:numFmt w:val="bullet"/>
      <w:lvlText w:val="•"/>
      <w:lvlJc w:val="left"/>
      <w:pPr>
        <w:ind w:left="418" w:hanging="202"/>
      </w:pPr>
      <w:rPr>
        <w:rFonts w:hint="default"/>
        <w:lang w:val="en-US" w:eastAsia="zh-TW" w:bidi="ar-SA"/>
      </w:rPr>
    </w:lvl>
    <w:lvl w:ilvl="2" w:tplc="9A8A4462">
      <w:numFmt w:val="bullet"/>
      <w:lvlText w:val="•"/>
      <w:lvlJc w:val="left"/>
      <w:pPr>
        <w:ind w:left="717" w:hanging="202"/>
      </w:pPr>
      <w:rPr>
        <w:rFonts w:hint="default"/>
        <w:lang w:val="en-US" w:eastAsia="zh-TW" w:bidi="ar-SA"/>
      </w:rPr>
    </w:lvl>
    <w:lvl w:ilvl="3" w:tplc="C9F0A30A">
      <w:numFmt w:val="bullet"/>
      <w:lvlText w:val="•"/>
      <w:lvlJc w:val="left"/>
      <w:pPr>
        <w:ind w:left="1016" w:hanging="202"/>
      </w:pPr>
      <w:rPr>
        <w:rFonts w:hint="default"/>
        <w:lang w:val="en-US" w:eastAsia="zh-TW" w:bidi="ar-SA"/>
      </w:rPr>
    </w:lvl>
    <w:lvl w:ilvl="4" w:tplc="457286EC">
      <w:numFmt w:val="bullet"/>
      <w:lvlText w:val="•"/>
      <w:lvlJc w:val="left"/>
      <w:pPr>
        <w:ind w:left="1315" w:hanging="202"/>
      </w:pPr>
      <w:rPr>
        <w:rFonts w:hint="default"/>
        <w:lang w:val="en-US" w:eastAsia="zh-TW" w:bidi="ar-SA"/>
      </w:rPr>
    </w:lvl>
    <w:lvl w:ilvl="5" w:tplc="96C22676">
      <w:numFmt w:val="bullet"/>
      <w:lvlText w:val="•"/>
      <w:lvlJc w:val="left"/>
      <w:pPr>
        <w:ind w:left="1614" w:hanging="202"/>
      </w:pPr>
      <w:rPr>
        <w:rFonts w:hint="default"/>
        <w:lang w:val="en-US" w:eastAsia="zh-TW" w:bidi="ar-SA"/>
      </w:rPr>
    </w:lvl>
    <w:lvl w:ilvl="6" w:tplc="ED683DB2">
      <w:numFmt w:val="bullet"/>
      <w:lvlText w:val="•"/>
      <w:lvlJc w:val="left"/>
      <w:pPr>
        <w:ind w:left="1912" w:hanging="202"/>
      </w:pPr>
      <w:rPr>
        <w:rFonts w:hint="default"/>
        <w:lang w:val="en-US" w:eastAsia="zh-TW" w:bidi="ar-SA"/>
      </w:rPr>
    </w:lvl>
    <w:lvl w:ilvl="7" w:tplc="48C06716">
      <w:numFmt w:val="bullet"/>
      <w:lvlText w:val="•"/>
      <w:lvlJc w:val="left"/>
      <w:pPr>
        <w:ind w:left="2211" w:hanging="202"/>
      </w:pPr>
      <w:rPr>
        <w:rFonts w:hint="default"/>
        <w:lang w:val="en-US" w:eastAsia="zh-TW" w:bidi="ar-SA"/>
      </w:rPr>
    </w:lvl>
    <w:lvl w:ilvl="8" w:tplc="4B86AC24">
      <w:numFmt w:val="bullet"/>
      <w:lvlText w:val="•"/>
      <w:lvlJc w:val="left"/>
      <w:pPr>
        <w:ind w:left="2510" w:hanging="202"/>
      </w:pPr>
      <w:rPr>
        <w:rFonts w:hint="default"/>
        <w:lang w:val="en-US" w:eastAsia="zh-TW" w:bidi="ar-SA"/>
      </w:rPr>
    </w:lvl>
  </w:abstractNum>
  <w:abstractNum w:abstractNumId="52" w15:restartNumberingAfterBreak="0">
    <w:nsid w:val="4EB40D1E"/>
    <w:multiLevelType w:val="hybridMultilevel"/>
    <w:tmpl w:val="0DD877D4"/>
    <w:lvl w:ilvl="0" w:tplc="43E6310E">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504C3FBE"/>
    <w:multiLevelType w:val="hybridMultilevel"/>
    <w:tmpl w:val="219487AE"/>
    <w:lvl w:ilvl="0" w:tplc="8ECE186E">
      <w:start w:val="1"/>
      <w:numFmt w:val="decimal"/>
      <w:lvlText w:val="%1."/>
      <w:lvlJc w:val="left"/>
      <w:pPr>
        <w:ind w:left="111" w:hanging="216"/>
      </w:pPr>
      <w:rPr>
        <w:rFonts w:ascii="細明體_HKSCS" w:eastAsia="細明體_HKSCS" w:hAnsi="細明體_HKSCS" w:cs="細明體_HKSCS" w:hint="default"/>
        <w:b w:val="0"/>
        <w:bCs w:val="0"/>
        <w:i w:val="0"/>
        <w:iCs w:val="0"/>
        <w:color w:val="006FC0"/>
        <w:spacing w:val="1"/>
        <w:w w:val="98"/>
        <w:sz w:val="18"/>
        <w:szCs w:val="18"/>
        <w:lang w:val="en-US" w:eastAsia="zh-TW" w:bidi="ar-SA"/>
      </w:rPr>
    </w:lvl>
    <w:lvl w:ilvl="1" w:tplc="99D6438C">
      <w:numFmt w:val="bullet"/>
      <w:lvlText w:val="•"/>
      <w:lvlJc w:val="left"/>
      <w:pPr>
        <w:ind w:left="234" w:hanging="216"/>
      </w:pPr>
      <w:rPr>
        <w:rFonts w:hint="default"/>
        <w:lang w:val="en-US" w:eastAsia="zh-TW" w:bidi="ar-SA"/>
      </w:rPr>
    </w:lvl>
    <w:lvl w:ilvl="2" w:tplc="B54EF6B4">
      <w:numFmt w:val="bullet"/>
      <w:lvlText w:val="•"/>
      <w:lvlJc w:val="left"/>
      <w:pPr>
        <w:ind w:left="349" w:hanging="216"/>
      </w:pPr>
      <w:rPr>
        <w:rFonts w:hint="default"/>
        <w:lang w:val="en-US" w:eastAsia="zh-TW" w:bidi="ar-SA"/>
      </w:rPr>
    </w:lvl>
    <w:lvl w:ilvl="3" w:tplc="0C4AF0DC">
      <w:numFmt w:val="bullet"/>
      <w:lvlText w:val="•"/>
      <w:lvlJc w:val="left"/>
      <w:pPr>
        <w:ind w:left="464" w:hanging="216"/>
      </w:pPr>
      <w:rPr>
        <w:rFonts w:hint="default"/>
        <w:lang w:val="en-US" w:eastAsia="zh-TW" w:bidi="ar-SA"/>
      </w:rPr>
    </w:lvl>
    <w:lvl w:ilvl="4" w:tplc="C4FEBE9E">
      <w:numFmt w:val="bullet"/>
      <w:lvlText w:val="•"/>
      <w:lvlJc w:val="left"/>
      <w:pPr>
        <w:ind w:left="578" w:hanging="216"/>
      </w:pPr>
      <w:rPr>
        <w:rFonts w:hint="default"/>
        <w:lang w:val="en-US" w:eastAsia="zh-TW" w:bidi="ar-SA"/>
      </w:rPr>
    </w:lvl>
    <w:lvl w:ilvl="5" w:tplc="2982EB00">
      <w:numFmt w:val="bullet"/>
      <w:lvlText w:val="•"/>
      <w:lvlJc w:val="left"/>
      <w:pPr>
        <w:ind w:left="693" w:hanging="216"/>
      </w:pPr>
      <w:rPr>
        <w:rFonts w:hint="default"/>
        <w:lang w:val="en-US" w:eastAsia="zh-TW" w:bidi="ar-SA"/>
      </w:rPr>
    </w:lvl>
    <w:lvl w:ilvl="6" w:tplc="1B9ED8D2">
      <w:numFmt w:val="bullet"/>
      <w:lvlText w:val="•"/>
      <w:lvlJc w:val="left"/>
      <w:pPr>
        <w:ind w:left="808" w:hanging="216"/>
      </w:pPr>
      <w:rPr>
        <w:rFonts w:hint="default"/>
        <w:lang w:val="en-US" w:eastAsia="zh-TW" w:bidi="ar-SA"/>
      </w:rPr>
    </w:lvl>
    <w:lvl w:ilvl="7" w:tplc="94BC7C96">
      <w:numFmt w:val="bullet"/>
      <w:lvlText w:val="•"/>
      <w:lvlJc w:val="left"/>
      <w:pPr>
        <w:ind w:left="922" w:hanging="216"/>
      </w:pPr>
      <w:rPr>
        <w:rFonts w:hint="default"/>
        <w:lang w:val="en-US" w:eastAsia="zh-TW" w:bidi="ar-SA"/>
      </w:rPr>
    </w:lvl>
    <w:lvl w:ilvl="8" w:tplc="2386311E">
      <w:numFmt w:val="bullet"/>
      <w:lvlText w:val="•"/>
      <w:lvlJc w:val="left"/>
      <w:pPr>
        <w:ind w:left="1037" w:hanging="216"/>
      </w:pPr>
      <w:rPr>
        <w:rFonts w:hint="default"/>
        <w:lang w:val="en-US" w:eastAsia="zh-TW" w:bidi="ar-SA"/>
      </w:rPr>
    </w:lvl>
  </w:abstractNum>
  <w:abstractNum w:abstractNumId="54" w15:restartNumberingAfterBreak="0">
    <w:nsid w:val="522B0CD4"/>
    <w:multiLevelType w:val="hybridMultilevel"/>
    <w:tmpl w:val="F00C9962"/>
    <w:lvl w:ilvl="0" w:tplc="76A4EEE8">
      <w:start w:val="1"/>
      <w:numFmt w:val="taiwaneseCountingThousand"/>
      <w:pStyle w:val="a"/>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54325572"/>
    <w:multiLevelType w:val="hybridMultilevel"/>
    <w:tmpl w:val="1C3C93EE"/>
    <w:lvl w:ilvl="0" w:tplc="FFFFFFFF">
      <w:start w:val="1"/>
      <w:numFmt w:val="decimal"/>
      <w:lvlText w:val="%1."/>
      <w:lvlJc w:val="left"/>
      <w:pPr>
        <w:ind w:left="360" w:hanging="360"/>
      </w:pPr>
    </w:lvl>
    <w:lvl w:ilvl="1" w:tplc="FFFFFFFF">
      <w:start w:val="1"/>
      <w:numFmt w:val="ideographTraditional"/>
      <w:lvlText w:val="%2、"/>
      <w:lvlJc w:val="left"/>
      <w:pPr>
        <w:ind w:left="960" w:hanging="480"/>
      </w:pPr>
    </w:lvl>
    <w:lvl w:ilvl="2" w:tplc="FFFFFFFF">
      <w:start w:val="1"/>
      <w:numFmt w:val="lowerRoman"/>
      <w:lvlText w:val="%3."/>
      <w:lvlJc w:val="right"/>
      <w:pPr>
        <w:ind w:left="1440" w:hanging="480"/>
      </w:pPr>
    </w:lvl>
    <w:lvl w:ilvl="3" w:tplc="FFFFFFFF">
      <w:start w:val="1"/>
      <w:numFmt w:val="decimal"/>
      <w:lvlText w:val="%4."/>
      <w:lvlJc w:val="left"/>
      <w:pPr>
        <w:ind w:left="1920" w:hanging="480"/>
      </w:pPr>
    </w:lvl>
    <w:lvl w:ilvl="4" w:tplc="FFFFFFFF">
      <w:start w:val="1"/>
      <w:numFmt w:val="ideographTraditional"/>
      <w:lvlText w:val="%5、"/>
      <w:lvlJc w:val="left"/>
      <w:pPr>
        <w:ind w:left="2400" w:hanging="480"/>
      </w:pPr>
    </w:lvl>
    <w:lvl w:ilvl="5" w:tplc="FFFFFFFF">
      <w:start w:val="1"/>
      <w:numFmt w:val="lowerRoman"/>
      <w:lvlText w:val="%6."/>
      <w:lvlJc w:val="right"/>
      <w:pPr>
        <w:ind w:left="2880" w:hanging="480"/>
      </w:pPr>
    </w:lvl>
    <w:lvl w:ilvl="6" w:tplc="FFFFFFFF">
      <w:start w:val="1"/>
      <w:numFmt w:val="decimal"/>
      <w:lvlText w:val="%7."/>
      <w:lvlJc w:val="left"/>
      <w:pPr>
        <w:ind w:left="3360" w:hanging="480"/>
      </w:pPr>
    </w:lvl>
    <w:lvl w:ilvl="7" w:tplc="FFFFFFFF">
      <w:start w:val="1"/>
      <w:numFmt w:val="ideographTraditional"/>
      <w:lvlText w:val="%8、"/>
      <w:lvlJc w:val="left"/>
      <w:pPr>
        <w:ind w:left="3840" w:hanging="480"/>
      </w:pPr>
    </w:lvl>
    <w:lvl w:ilvl="8" w:tplc="FFFFFFFF">
      <w:start w:val="1"/>
      <w:numFmt w:val="lowerRoman"/>
      <w:lvlText w:val="%9."/>
      <w:lvlJc w:val="right"/>
      <w:pPr>
        <w:ind w:left="4320" w:hanging="480"/>
      </w:pPr>
    </w:lvl>
  </w:abstractNum>
  <w:abstractNum w:abstractNumId="56" w15:restartNumberingAfterBreak="0">
    <w:nsid w:val="550019C7"/>
    <w:multiLevelType w:val="hybridMultilevel"/>
    <w:tmpl w:val="03448368"/>
    <w:lvl w:ilvl="0" w:tplc="AAB8DE0A">
      <w:start w:val="1"/>
      <w:numFmt w:val="decimal"/>
      <w:lvlText w:val="%1."/>
      <w:lvlJc w:val="left"/>
      <w:pPr>
        <w:ind w:left="480" w:hanging="480"/>
      </w:pPr>
      <w:rPr>
        <w:rFonts w:hint="eastAsia"/>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56083EB9"/>
    <w:multiLevelType w:val="hybridMultilevel"/>
    <w:tmpl w:val="1C3C93EE"/>
    <w:lvl w:ilvl="0" w:tplc="FFFFFFFF">
      <w:start w:val="1"/>
      <w:numFmt w:val="decimal"/>
      <w:lvlText w:val="%1."/>
      <w:lvlJc w:val="left"/>
      <w:pPr>
        <w:ind w:left="360" w:hanging="360"/>
      </w:pPr>
    </w:lvl>
    <w:lvl w:ilvl="1" w:tplc="FFFFFFFF">
      <w:start w:val="1"/>
      <w:numFmt w:val="ideographTraditional"/>
      <w:lvlText w:val="%2、"/>
      <w:lvlJc w:val="left"/>
      <w:pPr>
        <w:ind w:left="960" w:hanging="480"/>
      </w:pPr>
    </w:lvl>
    <w:lvl w:ilvl="2" w:tplc="FFFFFFFF">
      <w:start w:val="1"/>
      <w:numFmt w:val="lowerRoman"/>
      <w:lvlText w:val="%3."/>
      <w:lvlJc w:val="right"/>
      <w:pPr>
        <w:ind w:left="1440" w:hanging="480"/>
      </w:pPr>
    </w:lvl>
    <w:lvl w:ilvl="3" w:tplc="FFFFFFFF">
      <w:start w:val="1"/>
      <w:numFmt w:val="decimal"/>
      <w:lvlText w:val="%4."/>
      <w:lvlJc w:val="left"/>
      <w:pPr>
        <w:ind w:left="1920" w:hanging="480"/>
      </w:pPr>
    </w:lvl>
    <w:lvl w:ilvl="4" w:tplc="FFFFFFFF">
      <w:start w:val="1"/>
      <w:numFmt w:val="ideographTraditional"/>
      <w:lvlText w:val="%5、"/>
      <w:lvlJc w:val="left"/>
      <w:pPr>
        <w:ind w:left="2400" w:hanging="480"/>
      </w:pPr>
    </w:lvl>
    <w:lvl w:ilvl="5" w:tplc="FFFFFFFF">
      <w:start w:val="1"/>
      <w:numFmt w:val="lowerRoman"/>
      <w:lvlText w:val="%6."/>
      <w:lvlJc w:val="right"/>
      <w:pPr>
        <w:ind w:left="2880" w:hanging="480"/>
      </w:pPr>
    </w:lvl>
    <w:lvl w:ilvl="6" w:tplc="FFFFFFFF">
      <w:start w:val="1"/>
      <w:numFmt w:val="decimal"/>
      <w:lvlText w:val="%7."/>
      <w:lvlJc w:val="left"/>
      <w:pPr>
        <w:ind w:left="3360" w:hanging="480"/>
      </w:pPr>
    </w:lvl>
    <w:lvl w:ilvl="7" w:tplc="FFFFFFFF">
      <w:start w:val="1"/>
      <w:numFmt w:val="ideographTraditional"/>
      <w:lvlText w:val="%8、"/>
      <w:lvlJc w:val="left"/>
      <w:pPr>
        <w:ind w:left="3840" w:hanging="480"/>
      </w:pPr>
    </w:lvl>
    <w:lvl w:ilvl="8" w:tplc="FFFFFFFF">
      <w:start w:val="1"/>
      <w:numFmt w:val="lowerRoman"/>
      <w:lvlText w:val="%9."/>
      <w:lvlJc w:val="right"/>
      <w:pPr>
        <w:ind w:left="4320" w:hanging="480"/>
      </w:pPr>
    </w:lvl>
  </w:abstractNum>
  <w:abstractNum w:abstractNumId="58" w15:restartNumberingAfterBreak="0">
    <w:nsid w:val="56693206"/>
    <w:multiLevelType w:val="hybridMultilevel"/>
    <w:tmpl w:val="9BB62802"/>
    <w:lvl w:ilvl="0" w:tplc="5204EF16">
      <w:start w:val="1"/>
      <w:numFmt w:val="decimal"/>
      <w:lvlText w:val="%1."/>
      <w:lvlJc w:val="left"/>
      <w:pPr>
        <w:ind w:left="109"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DEBEE0B6">
      <w:numFmt w:val="bullet"/>
      <w:lvlText w:val="•"/>
      <w:lvlJc w:val="left"/>
      <w:pPr>
        <w:ind w:left="344" w:hanging="202"/>
      </w:pPr>
      <w:rPr>
        <w:rFonts w:hint="default"/>
        <w:lang w:val="en-US" w:eastAsia="zh-TW" w:bidi="ar-SA"/>
      </w:rPr>
    </w:lvl>
    <w:lvl w:ilvl="2" w:tplc="3EF0029E">
      <w:numFmt w:val="bullet"/>
      <w:lvlText w:val="•"/>
      <w:lvlJc w:val="left"/>
      <w:pPr>
        <w:ind w:left="588" w:hanging="202"/>
      </w:pPr>
      <w:rPr>
        <w:rFonts w:hint="default"/>
        <w:lang w:val="en-US" w:eastAsia="zh-TW" w:bidi="ar-SA"/>
      </w:rPr>
    </w:lvl>
    <w:lvl w:ilvl="3" w:tplc="CF7ECFB8">
      <w:numFmt w:val="bullet"/>
      <w:lvlText w:val="•"/>
      <w:lvlJc w:val="left"/>
      <w:pPr>
        <w:ind w:left="832" w:hanging="202"/>
      </w:pPr>
      <w:rPr>
        <w:rFonts w:hint="default"/>
        <w:lang w:val="en-US" w:eastAsia="zh-TW" w:bidi="ar-SA"/>
      </w:rPr>
    </w:lvl>
    <w:lvl w:ilvl="4" w:tplc="771A94E6">
      <w:numFmt w:val="bullet"/>
      <w:lvlText w:val="•"/>
      <w:lvlJc w:val="left"/>
      <w:pPr>
        <w:ind w:left="1076" w:hanging="202"/>
      </w:pPr>
      <w:rPr>
        <w:rFonts w:hint="default"/>
        <w:lang w:val="en-US" w:eastAsia="zh-TW" w:bidi="ar-SA"/>
      </w:rPr>
    </w:lvl>
    <w:lvl w:ilvl="5" w:tplc="B46621E4">
      <w:numFmt w:val="bullet"/>
      <w:lvlText w:val="•"/>
      <w:lvlJc w:val="left"/>
      <w:pPr>
        <w:ind w:left="1320" w:hanging="202"/>
      </w:pPr>
      <w:rPr>
        <w:rFonts w:hint="default"/>
        <w:lang w:val="en-US" w:eastAsia="zh-TW" w:bidi="ar-SA"/>
      </w:rPr>
    </w:lvl>
    <w:lvl w:ilvl="6" w:tplc="AC744C2A">
      <w:numFmt w:val="bullet"/>
      <w:lvlText w:val="•"/>
      <w:lvlJc w:val="left"/>
      <w:pPr>
        <w:ind w:left="1564" w:hanging="202"/>
      </w:pPr>
      <w:rPr>
        <w:rFonts w:hint="default"/>
        <w:lang w:val="en-US" w:eastAsia="zh-TW" w:bidi="ar-SA"/>
      </w:rPr>
    </w:lvl>
    <w:lvl w:ilvl="7" w:tplc="73BA45CE">
      <w:numFmt w:val="bullet"/>
      <w:lvlText w:val="•"/>
      <w:lvlJc w:val="left"/>
      <w:pPr>
        <w:ind w:left="1808" w:hanging="202"/>
      </w:pPr>
      <w:rPr>
        <w:rFonts w:hint="default"/>
        <w:lang w:val="en-US" w:eastAsia="zh-TW" w:bidi="ar-SA"/>
      </w:rPr>
    </w:lvl>
    <w:lvl w:ilvl="8" w:tplc="68A60628">
      <w:numFmt w:val="bullet"/>
      <w:lvlText w:val="•"/>
      <w:lvlJc w:val="left"/>
      <w:pPr>
        <w:ind w:left="2052" w:hanging="202"/>
      </w:pPr>
      <w:rPr>
        <w:rFonts w:hint="default"/>
        <w:lang w:val="en-US" w:eastAsia="zh-TW" w:bidi="ar-SA"/>
      </w:rPr>
    </w:lvl>
  </w:abstractNum>
  <w:abstractNum w:abstractNumId="59" w15:restartNumberingAfterBreak="0">
    <w:nsid w:val="572C7B49"/>
    <w:multiLevelType w:val="hybridMultilevel"/>
    <w:tmpl w:val="0950A62E"/>
    <w:lvl w:ilvl="0" w:tplc="C6D206B0">
      <w:start w:val="1"/>
      <w:numFmt w:val="decimal"/>
      <w:lvlText w:val="%1."/>
      <w:lvlJc w:val="left"/>
      <w:pPr>
        <w:ind w:left="311"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0C8833EE">
      <w:numFmt w:val="bullet"/>
      <w:lvlText w:val="•"/>
      <w:lvlJc w:val="left"/>
      <w:pPr>
        <w:ind w:left="598" w:hanging="202"/>
      </w:pPr>
      <w:rPr>
        <w:rFonts w:hint="default"/>
        <w:lang w:val="en-US" w:eastAsia="zh-TW" w:bidi="ar-SA"/>
      </w:rPr>
    </w:lvl>
    <w:lvl w:ilvl="2" w:tplc="B66E0C00">
      <w:numFmt w:val="bullet"/>
      <w:lvlText w:val="•"/>
      <w:lvlJc w:val="left"/>
      <w:pPr>
        <w:ind w:left="877" w:hanging="202"/>
      </w:pPr>
      <w:rPr>
        <w:rFonts w:hint="default"/>
        <w:lang w:val="en-US" w:eastAsia="zh-TW" w:bidi="ar-SA"/>
      </w:rPr>
    </w:lvl>
    <w:lvl w:ilvl="3" w:tplc="B5E81914">
      <w:numFmt w:val="bullet"/>
      <w:lvlText w:val="•"/>
      <w:lvlJc w:val="left"/>
      <w:pPr>
        <w:ind w:left="1156" w:hanging="202"/>
      </w:pPr>
      <w:rPr>
        <w:rFonts w:hint="default"/>
        <w:lang w:val="en-US" w:eastAsia="zh-TW" w:bidi="ar-SA"/>
      </w:rPr>
    </w:lvl>
    <w:lvl w:ilvl="4" w:tplc="5562ED4C">
      <w:numFmt w:val="bullet"/>
      <w:lvlText w:val="•"/>
      <w:lvlJc w:val="left"/>
      <w:pPr>
        <w:ind w:left="1435" w:hanging="202"/>
      </w:pPr>
      <w:rPr>
        <w:rFonts w:hint="default"/>
        <w:lang w:val="en-US" w:eastAsia="zh-TW" w:bidi="ar-SA"/>
      </w:rPr>
    </w:lvl>
    <w:lvl w:ilvl="5" w:tplc="365E35C2">
      <w:numFmt w:val="bullet"/>
      <w:lvlText w:val="•"/>
      <w:lvlJc w:val="left"/>
      <w:pPr>
        <w:ind w:left="1714" w:hanging="202"/>
      </w:pPr>
      <w:rPr>
        <w:rFonts w:hint="default"/>
        <w:lang w:val="en-US" w:eastAsia="zh-TW" w:bidi="ar-SA"/>
      </w:rPr>
    </w:lvl>
    <w:lvl w:ilvl="6" w:tplc="C8305928">
      <w:numFmt w:val="bullet"/>
      <w:lvlText w:val="•"/>
      <w:lvlJc w:val="left"/>
      <w:pPr>
        <w:ind w:left="1992" w:hanging="202"/>
      </w:pPr>
      <w:rPr>
        <w:rFonts w:hint="default"/>
        <w:lang w:val="en-US" w:eastAsia="zh-TW" w:bidi="ar-SA"/>
      </w:rPr>
    </w:lvl>
    <w:lvl w:ilvl="7" w:tplc="D2EAEA20">
      <w:numFmt w:val="bullet"/>
      <w:lvlText w:val="•"/>
      <w:lvlJc w:val="left"/>
      <w:pPr>
        <w:ind w:left="2271" w:hanging="202"/>
      </w:pPr>
      <w:rPr>
        <w:rFonts w:hint="default"/>
        <w:lang w:val="en-US" w:eastAsia="zh-TW" w:bidi="ar-SA"/>
      </w:rPr>
    </w:lvl>
    <w:lvl w:ilvl="8" w:tplc="824042E2">
      <w:numFmt w:val="bullet"/>
      <w:lvlText w:val="•"/>
      <w:lvlJc w:val="left"/>
      <w:pPr>
        <w:ind w:left="2550" w:hanging="202"/>
      </w:pPr>
      <w:rPr>
        <w:rFonts w:hint="default"/>
        <w:lang w:val="en-US" w:eastAsia="zh-TW" w:bidi="ar-SA"/>
      </w:rPr>
    </w:lvl>
  </w:abstractNum>
  <w:abstractNum w:abstractNumId="60" w15:restartNumberingAfterBreak="0">
    <w:nsid w:val="589819CA"/>
    <w:multiLevelType w:val="hybridMultilevel"/>
    <w:tmpl w:val="335CD8C6"/>
    <w:lvl w:ilvl="0" w:tplc="C3AAE384">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D2B4D5AC">
      <w:numFmt w:val="bullet"/>
      <w:lvlText w:val="•"/>
      <w:lvlJc w:val="left"/>
      <w:pPr>
        <w:ind w:left="418" w:hanging="202"/>
      </w:pPr>
      <w:rPr>
        <w:rFonts w:hint="default"/>
        <w:lang w:val="en-US" w:eastAsia="zh-TW" w:bidi="ar-SA"/>
      </w:rPr>
    </w:lvl>
    <w:lvl w:ilvl="2" w:tplc="DCD8DF08">
      <w:numFmt w:val="bullet"/>
      <w:lvlText w:val="•"/>
      <w:lvlJc w:val="left"/>
      <w:pPr>
        <w:ind w:left="717" w:hanging="202"/>
      </w:pPr>
      <w:rPr>
        <w:rFonts w:hint="default"/>
        <w:lang w:val="en-US" w:eastAsia="zh-TW" w:bidi="ar-SA"/>
      </w:rPr>
    </w:lvl>
    <w:lvl w:ilvl="3" w:tplc="AF304E5A">
      <w:numFmt w:val="bullet"/>
      <w:lvlText w:val="•"/>
      <w:lvlJc w:val="left"/>
      <w:pPr>
        <w:ind w:left="1016" w:hanging="202"/>
      </w:pPr>
      <w:rPr>
        <w:rFonts w:hint="default"/>
        <w:lang w:val="en-US" w:eastAsia="zh-TW" w:bidi="ar-SA"/>
      </w:rPr>
    </w:lvl>
    <w:lvl w:ilvl="4" w:tplc="27066A32">
      <w:numFmt w:val="bullet"/>
      <w:lvlText w:val="•"/>
      <w:lvlJc w:val="left"/>
      <w:pPr>
        <w:ind w:left="1315" w:hanging="202"/>
      </w:pPr>
      <w:rPr>
        <w:rFonts w:hint="default"/>
        <w:lang w:val="en-US" w:eastAsia="zh-TW" w:bidi="ar-SA"/>
      </w:rPr>
    </w:lvl>
    <w:lvl w:ilvl="5" w:tplc="627EF684">
      <w:numFmt w:val="bullet"/>
      <w:lvlText w:val="•"/>
      <w:lvlJc w:val="left"/>
      <w:pPr>
        <w:ind w:left="1614" w:hanging="202"/>
      </w:pPr>
      <w:rPr>
        <w:rFonts w:hint="default"/>
        <w:lang w:val="en-US" w:eastAsia="zh-TW" w:bidi="ar-SA"/>
      </w:rPr>
    </w:lvl>
    <w:lvl w:ilvl="6" w:tplc="D5944DBE">
      <w:numFmt w:val="bullet"/>
      <w:lvlText w:val="•"/>
      <w:lvlJc w:val="left"/>
      <w:pPr>
        <w:ind w:left="1912" w:hanging="202"/>
      </w:pPr>
      <w:rPr>
        <w:rFonts w:hint="default"/>
        <w:lang w:val="en-US" w:eastAsia="zh-TW" w:bidi="ar-SA"/>
      </w:rPr>
    </w:lvl>
    <w:lvl w:ilvl="7" w:tplc="E5A81D86">
      <w:numFmt w:val="bullet"/>
      <w:lvlText w:val="•"/>
      <w:lvlJc w:val="left"/>
      <w:pPr>
        <w:ind w:left="2211" w:hanging="202"/>
      </w:pPr>
      <w:rPr>
        <w:rFonts w:hint="default"/>
        <w:lang w:val="en-US" w:eastAsia="zh-TW" w:bidi="ar-SA"/>
      </w:rPr>
    </w:lvl>
    <w:lvl w:ilvl="8" w:tplc="26DE7050">
      <w:numFmt w:val="bullet"/>
      <w:lvlText w:val="•"/>
      <w:lvlJc w:val="left"/>
      <w:pPr>
        <w:ind w:left="2510" w:hanging="202"/>
      </w:pPr>
      <w:rPr>
        <w:rFonts w:hint="default"/>
        <w:lang w:val="en-US" w:eastAsia="zh-TW" w:bidi="ar-SA"/>
      </w:rPr>
    </w:lvl>
  </w:abstractNum>
  <w:abstractNum w:abstractNumId="61" w15:restartNumberingAfterBreak="0">
    <w:nsid w:val="5B103423"/>
    <w:multiLevelType w:val="hybridMultilevel"/>
    <w:tmpl w:val="AB267360"/>
    <w:lvl w:ilvl="0" w:tplc="DC6E07C8">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62" w15:restartNumberingAfterBreak="0">
    <w:nsid w:val="5B4355FA"/>
    <w:multiLevelType w:val="multilevel"/>
    <w:tmpl w:val="6EC6019E"/>
    <w:lvl w:ilvl="0">
      <w:start w:val="4"/>
      <w:numFmt w:val="decimal"/>
      <w:lvlText w:val="%1"/>
      <w:lvlJc w:val="left"/>
      <w:pPr>
        <w:ind w:left="108" w:hanging="600"/>
      </w:pPr>
      <w:rPr>
        <w:rFonts w:hint="default"/>
        <w:lang w:val="en-US" w:eastAsia="zh-TW" w:bidi="ar-SA"/>
      </w:rPr>
    </w:lvl>
    <w:lvl w:ilvl="1">
      <w:start w:val="1"/>
      <w:numFmt w:val="upperRoman"/>
      <w:lvlText w:val="%1-%2"/>
      <w:lvlJc w:val="left"/>
      <w:pPr>
        <w:ind w:left="108" w:hanging="600"/>
      </w:pPr>
      <w:rPr>
        <w:rFonts w:hint="default"/>
        <w:lang w:val="en-US" w:eastAsia="zh-TW" w:bidi="ar-SA"/>
      </w:rPr>
    </w:lvl>
    <w:lvl w:ilvl="2">
      <w:start w:val="1"/>
      <w:numFmt w:val="decimal"/>
      <w:lvlText w:val="%1-%2-%3"/>
      <w:lvlJc w:val="left"/>
      <w:pPr>
        <w:ind w:left="108" w:hanging="600"/>
      </w:pPr>
      <w:rPr>
        <w:rFonts w:ascii="細明體_HKSCS" w:eastAsia="細明體_HKSCS" w:hAnsi="細明體_HKSCS" w:cs="細明體_HKSCS" w:hint="default"/>
        <w:b w:val="0"/>
        <w:bCs w:val="0"/>
        <w:i w:val="0"/>
        <w:iCs w:val="0"/>
        <w:spacing w:val="-2"/>
        <w:w w:val="99"/>
        <w:sz w:val="20"/>
        <w:szCs w:val="20"/>
        <w:lang w:val="en-US" w:eastAsia="zh-TW" w:bidi="ar-SA"/>
      </w:rPr>
    </w:lvl>
    <w:lvl w:ilvl="3">
      <w:numFmt w:val="bullet"/>
      <w:lvlText w:val="•"/>
      <w:lvlJc w:val="left"/>
      <w:pPr>
        <w:ind w:left="917" w:hanging="600"/>
      </w:pPr>
      <w:rPr>
        <w:rFonts w:hint="default"/>
        <w:lang w:val="en-US" w:eastAsia="zh-TW" w:bidi="ar-SA"/>
      </w:rPr>
    </w:lvl>
    <w:lvl w:ilvl="4">
      <w:numFmt w:val="bullet"/>
      <w:lvlText w:val="•"/>
      <w:lvlJc w:val="left"/>
      <w:pPr>
        <w:ind w:left="1189" w:hanging="600"/>
      </w:pPr>
      <w:rPr>
        <w:rFonts w:hint="default"/>
        <w:lang w:val="en-US" w:eastAsia="zh-TW" w:bidi="ar-SA"/>
      </w:rPr>
    </w:lvl>
    <w:lvl w:ilvl="5">
      <w:numFmt w:val="bullet"/>
      <w:lvlText w:val="•"/>
      <w:lvlJc w:val="left"/>
      <w:pPr>
        <w:ind w:left="1462" w:hanging="600"/>
      </w:pPr>
      <w:rPr>
        <w:rFonts w:hint="default"/>
        <w:lang w:val="en-US" w:eastAsia="zh-TW" w:bidi="ar-SA"/>
      </w:rPr>
    </w:lvl>
    <w:lvl w:ilvl="6">
      <w:numFmt w:val="bullet"/>
      <w:lvlText w:val="•"/>
      <w:lvlJc w:val="left"/>
      <w:pPr>
        <w:ind w:left="1734" w:hanging="600"/>
      </w:pPr>
      <w:rPr>
        <w:rFonts w:hint="default"/>
        <w:lang w:val="en-US" w:eastAsia="zh-TW" w:bidi="ar-SA"/>
      </w:rPr>
    </w:lvl>
    <w:lvl w:ilvl="7">
      <w:numFmt w:val="bullet"/>
      <w:lvlText w:val="•"/>
      <w:lvlJc w:val="left"/>
      <w:pPr>
        <w:ind w:left="2006" w:hanging="600"/>
      </w:pPr>
      <w:rPr>
        <w:rFonts w:hint="default"/>
        <w:lang w:val="en-US" w:eastAsia="zh-TW" w:bidi="ar-SA"/>
      </w:rPr>
    </w:lvl>
    <w:lvl w:ilvl="8">
      <w:numFmt w:val="bullet"/>
      <w:lvlText w:val="•"/>
      <w:lvlJc w:val="left"/>
      <w:pPr>
        <w:ind w:left="2279" w:hanging="600"/>
      </w:pPr>
      <w:rPr>
        <w:rFonts w:hint="default"/>
        <w:lang w:val="en-US" w:eastAsia="zh-TW" w:bidi="ar-SA"/>
      </w:rPr>
    </w:lvl>
  </w:abstractNum>
  <w:abstractNum w:abstractNumId="63" w15:restartNumberingAfterBreak="0">
    <w:nsid w:val="5C5F6FFF"/>
    <w:multiLevelType w:val="hybridMultilevel"/>
    <w:tmpl w:val="9D82FF4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5F201549"/>
    <w:multiLevelType w:val="multilevel"/>
    <w:tmpl w:val="85487EB6"/>
    <w:lvl w:ilvl="0">
      <w:start w:val="2"/>
      <w:numFmt w:val="decimal"/>
      <w:lvlText w:val="%1"/>
      <w:lvlJc w:val="left"/>
      <w:pPr>
        <w:ind w:left="108" w:hanging="651"/>
      </w:pPr>
      <w:rPr>
        <w:rFonts w:hint="default"/>
        <w:lang w:val="en-US" w:eastAsia="zh-TW" w:bidi="ar-SA"/>
      </w:rPr>
    </w:lvl>
    <w:lvl w:ilvl="1">
      <w:start w:val="1"/>
      <w:numFmt w:val="upperRoman"/>
      <w:lvlText w:val="%1-%2"/>
      <w:lvlJc w:val="left"/>
      <w:pPr>
        <w:ind w:left="108" w:hanging="651"/>
      </w:pPr>
      <w:rPr>
        <w:rFonts w:hint="default"/>
        <w:lang w:val="en-US" w:eastAsia="zh-TW" w:bidi="ar-SA"/>
      </w:rPr>
    </w:lvl>
    <w:lvl w:ilvl="2">
      <w:start w:val="1"/>
      <w:numFmt w:val="decimal"/>
      <w:lvlText w:val="%1-%2-%3"/>
      <w:lvlJc w:val="left"/>
      <w:pPr>
        <w:ind w:left="108" w:hanging="651"/>
      </w:pPr>
      <w:rPr>
        <w:rFonts w:ascii="細明體_HKSCS" w:eastAsia="細明體_HKSCS" w:hAnsi="細明體_HKSCS" w:cs="細明體_HKSCS" w:hint="default"/>
        <w:b w:val="0"/>
        <w:bCs w:val="0"/>
        <w:i w:val="0"/>
        <w:iCs w:val="0"/>
        <w:spacing w:val="0"/>
        <w:w w:val="99"/>
        <w:sz w:val="20"/>
        <w:szCs w:val="20"/>
        <w:lang w:val="en-US" w:eastAsia="zh-TW" w:bidi="ar-SA"/>
      </w:rPr>
    </w:lvl>
    <w:lvl w:ilvl="3">
      <w:numFmt w:val="bullet"/>
      <w:lvlText w:val="•"/>
      <w:lvlJc w:val="left"/>
      <w:pPr>
        <w:ind w:left="917" w:hanging="651"/>
      </w:pPr>
      <w:rPr>
        <w:rFonts w:hint="default"/>
        <w:lang w:val="en-US" w:eastAsia="zh-TW" w:bidi="ar-SA"/>
      </w:rPr>
    </w:lvl>
    <w:lvl w:ilvl="4">
      <w:numFmt w:val="bullet"/>
      <w:lvlText w:val="•"/>
      <w:lvlJc w:val="left"/>
      <w:pPr>
        <w:ind w:left="1189" w:hanging="651"/>
      </w:pPr>
      <w:rPr>
        <w:rFonts w:hint="default"/>
        <w:lang w:val="en-US" w:eastAsia="zh-TW" w:bidi="ar-SA"/>
      </w:rPr>
    </w:lvl>
    <w:lvl w:ilvl="5">
      <w:numFmt w:val="bullet"/>
      <w:lvlText w:val="•"/>
      <w:lvlJc w:val="left"/>
      <w:pPr>
        <w:ind w:left="1462" w:hanging="651"/>
      </w:pPr>
      <w:rPr>
        <w:rFonts w:hint="default"/>
        <w:lang w:val="en-US" w:eastAsia="zh-TW" w:bidi="ar-SA"/>
      </w:rPr>
    </w:lvl>
    <w:lvl w:ilvl="6">
      <w:numFmt w:val="bullet"/>
      <w:lvlText w:val="•"/>
      <w:lvlJc w:val="left"/>
      <w:pPr>
        <w:ind w:left="1734" w:hanging="651"/>
      </w:pPr>
      <w:rPr>
        <w:rFonts w:hint="default"/>
        <w:lang w:val="en-US" w:eastAsia="zh-TW" w:bidi="ar-SA"/>
      </w:rPr>
    </w:lvl>
    <w:lvl w:ilvl="7">
      <w:numFmt w:val="bullet"/>
      <w:lvlText w:val="•"/>
      <w:lvlJc w:val="left"/>
      <w:pPr>
        <w:ind w:left="2006" w:hanging="651"/>
      </w:pPr>
      <w:rPr>
        <w:rFonts w:hint="default"/>
        <w:lang w:val="en-US" w:eastAsia="zh-TW" w:bidi="ar-SA"/>
      </w:rPr>
    </w:lvl>
    <w:lvl w:ilvl="8">
      <w:numFmt w:val="bullet"/>
      <w:lvlText w:val="•"/>
      <w:lvlJc w:val="left"/>
      <w:pPr>
        <w:ind w:left="2279" w:hanging="651"/>
      </w:pPr>
      <w:rPr>
        <w:rFonts w:hint="default"/>
        <w:lang w:val="en-US" w:eastAsia="zh-TW" w:bidi="ar-SA"/>
      </w:rPr>
    </w:lvl>
  </w:abstractNum>
  <w:abstractNum w:abstractNumId="65" w15:restartNumberingAfterBreak="0">
    <w:nsid w:val="60283BC2"/>
    <w:multiLevelType w:val="hybridMultilevel"/>
    <w:tmpl w:val="A90A97EE"/>
    <w:lvl w:ilvl="0" w:tplc="0409000F">
      <w:start w:val="1"/>
      <w:numFmt w:val="decimal"/>
      <w:lvlText w:val="%1."/>
      <w:lvlJc w:val="left"/>
      <w:pPr>
        <w:ind w:left="786" w:hanging="480"/>
      </w:pPr>
    </w:lvl>
    <w:lvl w:ilvl="1" w:tplc="04090019" w:tentative="1">
      <w:start w:val="1"/>
      <w:numFmt w:val="ideographTraditional"/>
      <w:lvlText w:val="%2、"/>
      <w:lvlJc w:val="left"/>
      <w:pPr>
        <w:ind w:left="1266" w:hanging="480"/>
      </w:pPr>
    </w:lvl>
    <w:lvl w:ilvl="2" w:tplc="0409001B" w:tentative="1">
      <w:start w:val="1"/>
      <w:numFmt w:val="lowerRoman"/>
      <w:lvlText w:val="%3."/>
      <w:lvlJc w:val="right"/>
      <w:pPr>
        <w:ind w:left="1746" w:hanging="480"/>
      </w:pPr>
    </w:lvl>
    <w:lvl w:ilvl="3" w:tplc="0409000F" w:tentative="1">
      <w:start w:val="1"/>
      <w:numFmt w:val="decimal"/>
      <w:lvlText w:val="%4."/>
      <w:lvlJc w:val="left"/>
      <w:pPr>
        <w:ind w:left="2226" w:hanging="480"/>
      </w:pPr>
    </w:lvl>
    <w:lvl w:ilvl="4" w:tplc="04090019" w:tentative="1">
      <w:start w:val="1"/>
      <w:numFmt w:val="ideographTraditional"/>
      <w:lvlText w:val="%5、"/>
      <w:lvlJc w:val="left"/>
      <w:pPr>
        <w:ind w:left="2706" w:hanging="480"/>
      </w:pPr>
    </w:lvl>
    <w:lvl w:ilvl="5" w:tplc="0409001B" w:tentative="1">
      <w:start w:val="1"/>
      <w:numFmt w:val="lowerRoman"/>
      <w:lvlText w:val="%6."/>
      <w:lvlJc w:val="right"/>
      <w:pPr>
        <w:ind w:left="3186" w:hanging="480"/>
      </w:pPr>
    </w:lvl>
    <w:lvl w:ilvl="6" w:tplc="0409000F" w:tentative="1">
      <w:start w:val="1"/>
      <w:numFmt w:val="decimal"/>
      <w:lvlText w:val="%7."/>
      <w:lvlJc w:val="left"/>
      <w:pPr>
        <w:ind w:left="3666" w:hanging="480"/>
      </w:pPr>
    </w:lvl>
    <w:lvl w:ilvl="7" w:tplc="04090019" w:tentative="1">
      <w:start w:val="1"/>
      <w:numFmt w:val="ideographTraditional"/>
      <w:lvlText w:val="%8、"/>
      <w:lvlJc w:val="left"/>
      <w:pPr>
        <w:ind w:left="4146" w:hanging="480"/>
      </w:pPr>
    </w:lvl>
    <w:lvl w:ilvl="8" w:tplc="0409001B" w:tentative="1">
      <w:start w:val="1"/>
      <w:numFmt w:val="lowerRoman"/>
      <w:lvlText w:val="%9."/>
      <w:lvlJc w:val="right"/>
      <w:pPr>
        <w:ind w:left="4626" w:hanging="480"/>
      </w:pPr>
    </w:lvl>
  </w:abstractNum>
  <w:abstractNum w:abstractNumId="66" w15:restartNumberingAfterBreak="0">
    <w:nsid w:val="60520264"/>
    <w:multiLevelType w:val="hybridMultilevel"/>
    <w:tmpl w:val="C7DE3A58"/>
    <w:lvl w:ilvl="0" w:tplc="95C66542">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EB3638CA">
      <w:numFmt w:val="bullet"/>
      <w:lvlText w:val="•"/>
      <w:lvlJc w:val="left"/>
      <w:pPr>
        <w:ind w:left="475" w:hanging="202"/>
      </w:pPr>
      <w:rPr>
        <w:rFonts w:hint="default"/>
        <w:lang w:val="en-US" w:eastAsia="zh-TW" w:bidi="ar-SA"/>
      </w:rPr>
    </w:lvl>
    <w:lvl w:ilvl="2" w:tplc="F57AD416">
      <w:numFmt w:val="bullet"/>
      <w:lvlText w:val="•"/>
      <w:lvlJc w:val="left"/>
      <w:pPr>
        <w:ind w:left="831" w:hanging="202"/>
      </w:pPr>
      <w:rPr>
        <w:rFonts w:hint="default"/>
        <w:lang w:val="en-US" w:eastAsia="zh-TW" w:bidi="ar-SA"/>
      </w:rPr>
    </w:lvl>
    <w:lvl w:ilvl="3" w:tplc="F1B0A5F8">
      <w:numFmt w:val="bullet"/>
      <w:lvlText w:val="•"/>
      <w:lvlJc w:val="left"/>
      <w:pPr>
        <w:ind w:left="1186" w:hanging="202"/>
      </w:pPr>
      <w:rPr>
        <w:rFonts w:hint="default"/>
        <w:lang w:val="en-US" w:eastAsia="zh-TW" w:bidi="ar-SA"/>
      </w:rPr>
    </w:lvl>
    <w:lvl w:ilvl="4" w:tplc="B1DA8356">
      <w:numFmt w:val="bullet"/>
      <w:lvlText w:val="•"/>
      <w:lvlJc w:val="left"/>
      <w:pPr>
        <w:ind w:left="1542" w:hanging="202"/>
      </w:pPr>
      <w:rPr>
        <w:rFonts w:hint="default"/>
        <w:lang w:val="en-US" w:eastAsia="zh-TW" w:bidi="ar-SA"/>
      </w:rPr>
    </w:lvl>
    <w:lvl w:ilvl="5" w:tplc="0B5043FE">
      <w:numFmt w:val="bullet"/>
      <w:lvlText w:val="•"/>
      <w:lvlJc w:val="left"/>
      <w:pPr>
        <w:ind w:left="1898" w:hanging="202"/>
      </w:pPr>
      <w:rPr>
        <w:rFonts w:hint="default"/>
        <w:lang w:val="en-US" w:eastAsia="zh-TW" w:bidi="ar-SA"/>
      </w:rPr>
    </w:lvl>
    <w:lvl w:ilvl="6" w:tplc="E7F651FC">
      <w:numFmt w:val="bullet"/>
      <w:lvlText w:val="•"/>
      <w:lvlJc w:val="left"/>
      <w:pPr>
        <w:ind w:left="2253" w:hanging="202"/>
      </w:pPr>
      <w:rPr>
        <w:rFonts w:hint="default"/>
        <w:lang w:val="en-US" w:eastAsia="zh-TW" w:bidi="ar-SA"/>
      </w:rPr>
    </w:lvl>
    <w:lvl w:ilvl="7" w:tplc="99085B38">
      <w:numFmt w:val="bullet"/>
      <w:lvlText w:val="•"/>
      <w:lvlJc w:val="left"/>
      <w:pPr>
        <w:ind w:left="2609" w:hanging="202"/>
      </w:pPr>
      <w:rPr>
        <w:rFonts w:hint="default"/>
        <w:lang w:val="en-US" w:eastAsia="zh-TW" w:bidi="ar-SA"/>
      </w:rPr>
    </w:lvl>
    <w:lvl w:ilvl="8" w:tplc="FBB2615A">
      <w:numFmt w:val="bullet"/>
      <w:lvlText w:val="•"/>
      <w:lvlJc w:val="left"/>
      <w:pPr>
        <w:ind w:left="2964" w:hanging="202"/>
      </w:pPr>
      <w:rPr>
        <w:rFonts w:hint="default"/>
        <w:lang w:val="en-US" w:eastAsia="zh-TW" w:bidi="ar-SA"/>
      </w:rPr>
    </w:lvl>
  </w:abstractNum>
  <w:abstractNum w:abstractNumId="67" w15:restartNumberingAfterBreak="0">
    <w:nsid w:val="61A95470"/>
    <w:multiLevelType w:val="hybridMultilevel"/>
    <w:tmpl w:val="0D8E798A"/>
    <w:lvl w:ilvl="0" w:tplc="3738EE2C">
      <w:start w:val="1"/>
      <w:numFmt w:val="decimal"/>
      <w:lvlText w:val="%1."/>
      <w:lvlJc w:val="left"/>
      <w:pPr>
        <w:ind w:left="109"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B88C84CA">
      <w:numFmt w:val="bullet"/>
      <w:lvlText w:val="•"/>
      <w:lvlJc w:val="left"/>
      <w:pPr>
        <w:ind w:left="344" w:hanging="202"/>
      </w:pPr>
      <w:rPr>
        <w:rFonts w:hint="default"/>
        <w:lang w:val="en-US" w:eastAsia="zh-TW" w:bidi="ar-SA"/>
      </w:rPr>
    </w:lvl>
    <w:lvl w:ilvl="2" w:tplc="AC188254">
      <w:numFmt w:val="bullet"/>
      <w:lvlText w:val="•"/>
      <w:lvlJc w:val="left"/>
      <w:pPr>
        <w:ind w:left="588" w:hanging="202"/>
      </w:pPr>
      <w:rPr>
        <w:rFonts w:hint="default"/>
        <w:lang w:val="en-US" w:eastAsia="zh-TW" w:bidi="ar-SA"/>
      </w:rPr>
    </w:lvl>
    <w:lvl w:ilvl="3" w:tplc="64044EE6">
      <w:numFmt w:val="bullet"/>
      <w:lvlText w:val="•"/>
      <w:lvlJc w:val="left"/>
      <w:pPr>
        <w:ind w:left="832" w:hanging="202"/>
      </w:pPr>
      <w:rPr>
        <w:rFonts w:hint="default"/>
        <w:lang w:val="en-US" w:eastAsia="zh-TW" w:bidi="ar-SA"/>
      </w:rPr>
    </w:lvl>
    <w:lvl w:ilvl="4" w:tplc="62B06222">
      <w:numFmt w:val="bullet"/>
      <w:lvlText w:val="•"/>
      <w:lvlJc w:val="left"/>
      <w:pPr>
        <w:ind w:left="1076" w:hanging="202"/>
      </w:pPr>
      <w:rPr>
        <w:rFonts w:hint="default"/>
        <w:lang w:val="en-US" w:eastAsia="zh-TW" w:bidi="ar-SA"/>
      </w:rPr>
    </w:lvl>
    <w:lvl w:ilvl="5" w:tplc="3D24E100">
      <w:numFmt w:val="bullet"/>
      <w:lvlText w:val="•"/>
      <w:lvlJc w:val="left"/>
      <w:pPr>
        <w:ind w:left="1320" w:hanging="202"/>
      </w:pPr>
      <w:rPr>
        <w:rFonts w:hint="default"/>
        <w:lang w:val="en-US" w:eastAsia="zh-TW" w:bidi="ar-SA"/>
      </w:rPr>
    </w:lvl>
    <w:lvl w:ilvl="6" w:tplc="6A06FD78">
      <w:numFmt w:val="bullet"/>
      <w:lvlText w:val="•"/>
      <w:lvlJc w:val="left"/>
      <w:pPr>
        <w:ind w:left="1564" w:hanging="202"/>
      </w:pPr>
      <w:rPr>
        <w:rFonts w:hint="default"/>
        <w:lang w:val="en-US" w:eastAsia="zh-TW" w:bidi="ar-SA"/>
      </w:rPr>
    </w:lvl>
    <w:lvl w:ilvl="7" w:tplc="8D7C7780">
      <w:numFmt w:val="bullet"/>
      <w:lvlText w:val="•"/>
      <w:lvlJc w:val="left"/>
      <w:pPr>
        <w:ind w:left="1808" w:hanging="202"/>
      </w:pPr>
      <w:rPr>
        <w:rFonts w:hint="default"/>
        <w:lang w:val="en-US" w:eastAsia="zh-TW" w:bidi="ar-SA"/>
      </w:rPr>
    </w:lvl>
    <w:lvl w:ilvl="8" w:tplc="CD30680E">
      <w:numFmt w:val="bullet"/>
      <w:lvlText w:val="•"/>
      <w:lvlJc w:val="left"/>
      <w:pPr>
        <w:ind w:left="2052" w:hanging="202"/>
      </w:pPr>
      <w:rPr>
        <w:rFonts w:hint="default"/>
        <w:lang w:val="en-US" w:eastAsia="zh-TW" w:bidi="ar-SA"/>
      </w:rPr>
    </w:lvl>
  </w:abstractNum>
  <w:abstractNum w:abstractNumId="68" w15:restartNumberingAfterBreak="0">
    <w:nsid w:val="62564F4E"/>
    <w:multiLevelType w:val="multilevel"/>
    <w:tmpl w:val="6C9C01D2"/>
    <w:lvl w:ilvl="0">
      <w:start w:val="2"/>
      <w:numFmt w:val="decimal"/>
      <w:lvlText w:val="%1"/>
      <w:lvlJc w:val="left"/>
      <w:pPr>
        <w:ind w:left="108" w:hanging="651"/>
      </w:pPr>
      <w:rPr>
        <w:rFonts w:hint="default"/>
        <w:lang w:val="en-US" w:eastAsia="zh-TW" w:bidi="ar-SA"/>
      </w:rPr>
    </w:lvl>
    <w:lvl w:ilvl="1">
      <w:start w:val="1"/>
      <w:numFmt w:val="upperRoman"/>
      <w:lvlText w:val="%1-%2"/>
      <w:lvlJc w:val="left"/>
      <w:pPr>
        <w:ind w:left="108" w:hanging="651"/>
      </w:pPr>
      <w:rPr>
        <w:rFonts w:hint="default"/>
        <w:lang w:val="en-US" w:eastAsia="zh-TW" w:bidi="ar-SA"/>
      </w:rPr>
    </w:lvl>
    <w:lvl w:ilvl="2">
      <w:start w:val="1"/>
      <w:numFmt w:val="decimal"/>
      <w:lvlText w:val="%1-%2-%3"/>
      <w:lvlJc w:val="left"/>
      <w:pPr>
        <w:ind w:left="108" w:hanging="651"/>
      </w:pPr>
      <w:rPr>
        <w:rFonts w:ascii="細明體_HKSCS" w:eastAsia="細明體_HKSCS" w:hAnsi="細明體_HKSCS" w:cs="細明體_HKSCS" w:hint="default"/>
        <w:b w:val="0"/>
        <w:bCs w:val="0"/>
        <w:i w:val="0"/>
        <w:iCs w:val="0"/>
        <w:spacing w:val="0"/>
        <w:w w:val="99"/>
        <w:sz w:val="20"/>
        <w:szCs w:val="20"/>
        <w:lang w:val="en-US" w:eastAsia="zh-TW" w:bidi="ar-SA"/>
      </w:rPr>
    </w:lvl>
    <w:lvl w:ilvl="3">
      <w:numFmt w:val="bullet"/>
      <w:lvlText w:val="•"/>
      <w:lvlJc w:val="left"/>
      <w:pPr>
        <w:ind w:left="917" w:hanging="651"/>
      </w:pPr>
      <w:rPr>
        <w:rFonts w:hint="default"/>
        <w:lang w:val="en-US" w:eastAsia="zh-TW" w:bidi="ar-SA"/>
      </w:rPr>
    </w:lvl>
    <w:lvl w:ilvl="4">
      <w:numFmt w:val="bullet"/>
      <w:lvlText w:val="•"/>
      <w:lvlJc w:val="left"/>
      <w:pPr>
        <w:ind w:left="1189" w:hanging="651"/>
      </w:pPr>
      <w:rPr>
        <w:rFonts w:hint="default"/>
        <w:lang w:val="en-US" w:eastAsia="zh-TW" w:bidi="ar-SA"/>
      </w:rPr>
    </w:lvl>
    <w:lvl w:ilvl="5">
      <w:numFmt w:val="bullet"/>
      <w:lvlText w:val="•"/>
      <w:lvlJc w:val="left"/>
      <w:pPr>
        <w:ind w:left="1462" w:hanging="651"/>
      </w:pPr>
      <w:rPr>
        <w:rFonts w:hint="default"/>
        <w:lang w:val="en-US" w:eastAsia="zh-TW" w:bidi="ar-SA"/>
      </w:rPr>
    </w:lvl>
    <w:lvl w:ilvl="6">
      <w:numFmt w:val="bullet"/>
      <w:lvlText w:val="•"/>
      <w:lvlJc w:val="left"/>
      <w:pPr>
        <w:ind w:left="1734" w:hanging="651"/>
      </w:pPr>
      <w:rPr>
        <w:rFonts w:hint="default"/>
        <w:lang w:val="en-US" w:eastAsia="zh-TW" w:bidi="ar-SA"/>
      </w:rPr>
    </w:lvl>
    <w:lvl w:ilvl="7">
      <w:numFmt w:val="bullet"/>
      <w:lvlText w:val="•"/>
      <w:lvlJc w:val="left"/>
      <w:pPr>
        <w:ind w:left="2006" w:hanging="651"/>
      </w:pPr>
      <w:rPr>
        <w:rFonts w:hint="default"/>
        <w:lang w:val="en-US" w:eastAsia="zh-TW" w:bidi="ar-SA"/>
      </w:rPr>
    </w:lvl>
    <w:lvl w:ilvl="8">
      <w:numFmt w:val="bullet"/>
      <w:lvlText w:val="•"/>
      <w:lvlJc w:val="left"/>
      <w:pPr>
        <w:ind w:left="2279" w:hanging="651"/>
      </w:pPr>
      <w:rPr>
        <w:rFonts w:hint="default"/>
        <w:lang w:val="en-US" w:eastAsia="zh-TW" w:bidi="ar-SA"/>
      </w:rPr>
    </w:lvl>
  </w:abstractNum>
  <w:abstractNum w:abstractNumId="69" w15:restartNumberingAfterBreak="0">
    <w:nsid w:val="64CC3E1F"/>
    <w:multiLevelType w:val="hybridMultilevel"/>
    <w:tmpl w:val="D25CA29A"/>
    <w:lvl w:ilvl="0" w:tplc="70BE9F7A">
      <w:start w:val="4"/>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B0346B86">
      <w:numFmt w:val="bullet"/>
      <w:lvlText w:val="•"/>
      <w:lvlJc w:val="left"/>
      <w:pPr>
        <w:ind w:left="418" w:hanging="202"/>
      </w:pPr>
      <w:rPr>
        <w:rFonts w:hint="default"/>
        <w:lang w:val="en-US" w:eastAsia="zh-TW" w:bidi="ar-SA"/>
      </w:rPr>
    </w:lvl>
    <w:lvl w:ilvl="2" w:tplc="92B6D24E">
      <w:numFmt w:val="bullet"/>
      <w:lvlText w:val="•"/>
      <w:lvlJc w:val="left"/>
      <w:pPr>
        <w:ind w:left="717" w:hanging="202"/>
      </w:pPr>
      <w:rPr>
        <w:rFonts w:hint="default"/>
        <w:lang w:val="en-US" w:eastAsia="zh-TW" w:bidi="ar-SA"/>
      </w:rPr>
    </w:lvl>
    <w:lvl w:ilvl="3" w:tplc="7806DD40">
      <w:numFmt w:val="bullet"/>
      <w:lvlText w:val="•"/>
      <w:lvlJc w:val="left"/>
      <w:pPr>
        <w:ind w:left="1016" w:hanging="202"/>
      </w:pPr>
      <w:rPr>
        <w:rFonts w:hint="default"/>
        <w:lang w:val="en-US" w:eastAsia="zh-TW" w:bidi="ar-SA"/>
      </w:rPr>
    </w:lvl>
    <w:lvl w:ilvl="4" w:tplc="64B00EF4">
      <w:numFmt w:val="bullet"/>
      <w:lvlText w:val="•"/>
      <w:lvlJc w:val="left"/>
      <w:pPr>
        <w:ind w:left="1315" w:hanging="202"/>
      </w:pPr>
      <w:rPr>
        <w:rFonts w:hint="default"/>
        <w:lang w:val="en-US" w:eastAsia="zh-TW" w:bidi="ar-SA"/>
      </w:rPr>
    </w:lvl>
    <w:lvl w:ilvl="5" w:tplc="0AF4A1EC">
      <w:numFmt w:val="bullet"/>
      <w:lvlText w:val="•"/>
      <w:lvlJc w:val="left"/>
      <w:pPr>
        <w:ind w:left="1614" w:hanging="202"/>
      </w:pPr>
      <w:rPr>
        <w:rFonts w:hint="default"/>
        <w:lang w:val="en-US" w:eastAsia="zh-TW" w:bidi="ar-SA"/>
      </w:rPr>
    </w:lvl>
    <w:lvl w:ilvl="6" w:tplc="6C1037E0">
      <w:numFmt w:val="bullet"/>
      <w:lvlText w:val="•"/>
      <w:lvlJc w:val="left"/>
      <w:pPr>
        <w:ind w:left="1912" w:hanging="202"/>
      </w:pPr>
      <w:rPr>
        <w:rFonts w:hint="default"/>
        <w:lang w:val="en-US" w:eastAsia="zh-TW" w:bidi="ar-SA"/>
      </w:rPr>
    </w:lvl>
    <w:lvl w:ilvl="7" w:tplc="062064B4">
      <w:numFmt w:val="bullet"/>
      <w:lvlText w:val="•"/>
      <w:lvlJc w:val="left"/>
      <w:pPr>
        <w:ind w:left="2211" w:hanging="202"/>
      </w:pPr>
      <w:rPr>
        <w:rFonts w:hint="default"/>
        <w:lang w:val="en-US" w:eastAsia="zh-TW" w:bidi="ar-SA"/>
      </w:rPr>
    </w:lvl>
    <w:lvl w:ilvl="8" w:tplc="B58E9F88">
      <w:numFmt w:val="bullet"/>
      <w:lvlText w:val="•"/>
      <w:lvlJc w:val="left"/>
      <w:pPr>
        <w:ind w:left="2510" w:hanging="202"/>
      </w:pPr>
      <w:rPr>
        <w:rFonts w:hint="default"/>
        <w:lang w:val="en-US" w:eastAsia="zh-TW" w:bidi="ar-SA"/>
      </w:rPr>
    </w:lvl>
  </w:abstractNum>
  <w:abstractNum w:abstractNumId="70" w15:restartNumberingAfterBreak="0">
    <w:nsid w:val="65D441BE"/>
    <w:multiLevelType w:val="hybridMultilevel"/>
    <w:tmpl w:val="A8E01412"/>
    <w:lvl w:ilvl="0" w:tplc="66E03A46">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F77C0860">
      <w:numFmt w:val="bullet"/>
      <w:lvlText w:val="•"/>
      <w:lvlJc w:val="left"/>
      <w:pPr>
        <w:ind w:left="475" w:hanging="202"/>
      </w:pPr>
      <w:rPr>
        <w:rFonts w:hint="default"/>
        <w:lang w:val="en-US" w:eastAsia="zh-TW" w:bidi="ar-SA"/>
      </w:rPr>
    </w:lvl>
    <w:lvl w:ilvl="2" w:tplc="978C6B0A">
      <w:numFmt w:val="bullet"/>
      <w:lvlText w:val="•"/>
      <w:lvlJc w:val="left"/>
      <w:pPr>
        <w:ind w:left="831" w:hanging="202"/>
      </w:pPr>
      <w:rPr>
        <w:rFonts w:hint="default"/>
        <w:lang w:val="en-US" w:eastAsia="zh-TW" w:bidi="ar-SA"/>
      </w:rPr>
    </w:lvl>
    <w:lvl w:ilvl="3" w:tplc="FA42794E">
      <w:numFmt w:val="bullet"/>
      <w:lvlText w:val="•"/>
      <w:lvlJc w:val="left"/>
      <w:pPr>
        <w:ind w:left="1186" w:hanging="202"/>
      </w:pPr>
      <w:rPr>
        <w:rFonts w:hint="default"/>
        <w:lang w:val="en-US" w:eastAsia="zh-TW" w:bidi="ar-SA"/>
      </w:rPr>
    </w:lvl>
    <w:lvl w:ilvl="4" w:tplc="31E0B90A">
      <w:numFmt w:val="bullet"/>
      <w:lvlText w:val="•"/>
      <w:lvlJc w:val="left"/>
      <w:pPr>
        <w:ind w:left="1542" w:hanging="202"/>
      </w:pPr>
      <w:rPr>
        <w:rFonts w:hint="default"/>
        <w:lang w:val="en-US" w:eastAsia="zh-TW" w:bidi="ar-SA"/>
      </w:rPr>
    </w:lvl>
    <w:lvl w:ilvl="5" w:tplc="2E1AFCD4">
      <w:numFmt w:val="bullet"/>
      <w:lvlText w:val="•"/>
      <w:lvlJc w:val="left"/>
      <w:pPr>
        <w:ind w:left="1898" w:hanging="202"/>
      </w:pPr>
      <w:rPr>
        <w:rFonts w:hint="default"/>
        <w:lang w:val="en-US" w:eastAsia="zh-TW" w:bidi="ar-SA"/>
      </w:rPr>
    </w:lvl>
    <w:lvl w:ilvl="6" w:tplc="0448A6BE">
      <w:numFmt w:val="bullet"/>
      <w:lvlText w:val="•"/>
      <w:lvlJc w:val="left"/>
      <w:pPr>
        <w:ind w:left="2253" w:hanging="202"/>
      </w:pPr>
      <w:rPr>
        <w:rFonts w:hint="default"/>
        <w:lang w:val="en-US" w:eastAsia="zh-TW" w:bidi="ar-SA"/>
      </w:rPr>
    </w:lvl>
    <w:lvl w:ilvl="7" w:tplc="615A145A">
      <w:numFmt w:val="bullet"/>
      <w:lvlText w:val="•"/>
      <w:lvlJc w:val="left"/>
      <w:pPr>
        <w:ind w:left="2609" w:hanging="202"/>
      </w:pPr>
      <w:rPr>
        <w:rFonts w:hint="default"/>
        <w:lang w:val="en-US" w:eastAsia="zh-TW" w:bidi="ar-SA"/>
      </w:rPr>
    </w:lvl>
    <w:lvl w:ilvl="8" w:tplc="0706B5E8">
      <w:numFmt w:val="bullet"/>
      <w:lvlText w:val="•"/>
      <w:lvlJc w:val="left"/>
      <w:pPr>
        <w:ind w:left="2964" w:hanging="202"/>
      </w:pPr>
      <w:rPr>
        <w:rFonts w:hint="default"/>
        <w:lang w:val="en-US" w:eastAsia="zh-TW" w:bidi="ar-SA"/>
      </w:rPr>
    </w:lvl>
  </w:abstractNum>
  <w:abstractNum w:abstractNumId="71" w15:restartNumberingAfterBreak="0">
    <w:nsid w:val="69C87E47"/>
    <w:multiLevelType w:val="hybridMultilevel"/>
    <w:tmpl w:val="87289AD2"/>
    <w:lvl w:ilvl="0" w:tplc="195EB3A4">
      <w:start w:val="1"/>
      <w:numFmt w:val="decimal"/>
      <w:lvlText w:val="%1."/>
      <w:lvlJc w:val="left"/>
      <w:pPr>
        <w:ind w:left="110"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38020FE6">
      <w:numFmt w:val="bullet"/>
      <w:lvlText w:val="•"/>
      <w:lvlJc w:val="left"/>
      <w:pPr>
        <w:ind w:left="475" w:hanging="202"/>
      </w:pPr>
      <w:rPr>
        <w:rFonts w:hint="default"/>
        <w:lang w:val="en-US" w:eastAsia="zh-TW" w:bidi="ar-SA"/>
      </w:rPr>
    </w:lvl>
    <w:lvl w:ilvl="2" w:tplc="5C7C8A0E">
      <w:numFmt w:val="bullet"/>
      <w:lvlText w:val="•"/>
      <w:lvlJc w:val="left"/>
      <w:pPr>
        <w:ind w:left="831" w:hanging="202"/>
      </w:pPr>
      <w:rPr>
        <w:rFonts w:hint="default"/>
        <w:lang w:val="en-US" w:eastAsia="zh-TW" w:bidi="ar-SA"/>
      </w:rPr>
    </w:lvl>
    <w:lvl w:ilvl="3" w:tplc="CD4A3B40">
      <w:numFmt w:val="bullet"/>
      <w:lvlText w:val="•"/>
      <w:lvlJc w:val="left"/>
      <w:pPr>
        <w:ind w:left="1186" w:hanging="202"/>
      </w:pPr>
      <w:rPr>
        <w:rFonts w:hint="default"/>
        <w:lang w:val="en-US" w:eastAsia="zh-TW" w:bidi="ar-SA"/>
      </w:rPr>
    </w:lvl>
    <w:lvl w:ilvl="4" w:tplc="900CC8A0">
      <w:numFmt w:val="bullet"/>
      <w:lvlText w:val="•"/>
      <w:lvlJc w:val="left"/>
      <w:pPr>
        <w:ind w:left="1542" w:hanging="202"/>
      </w:pPr>
      <w:rPr>
        <w:rFonts w:hint="default"/>
        <w:lang w:val="en-US" w:eastAsia="zh-TW" w:bidi="ar-SA"/>
      </w:rPr>
    </w:lvl>
    <w:lvl w:ilvl="5" w:tplc="245091BC">
      <w:numFmt w:val="bullet"/>
      <w:lvlText w:val="•"/>
      <w:lvlJc w:val="left"/>
      <w:pPr>
        <w:ind w:left="1898" w:hanging="202"/>
      </w:pPr>
      <w:rPr>
        <w:rFonts w:hint="default"/>
        <w:lang w:val="en-US" w:eastAsia="zh-TW" w:bidi="ar-SA"/>
      </w:rPr>
    </w:lvl>
    <w:lvl w:ilvl="6" w:tplc="4FFCFC04">
      <w:numFmt w:val="bullet"/>
      <w:lvlText w:val="•"/>
      <w:lvlJc w:val="left"/>
      <w:pPr>
        <w:ind w:left="2253" w:hanging="202"/>
      </w:pPr>
      <w:rPr>
        <w:rFonts w:hint="default"/>
        <w:lang w:val="en-US" w:eastAsia="zh-TW" w:bidi="ar-SA"/>
      </w:rPr>
    </w:lvl>
    <w:lvl w:ilvl="7" w:tplc="B3B4A90E">
      <w:numFmt w:val="bullet"/>
      <w:lvlText w:val="•"/>
      <w:lvlJc w:val="left"/>
      <w:pPr>
        <w:ind w:left="2609" w:hanging="202"/>
      </w:pPr>
      <w:rPr>
        <w:rFonts w:hint="default"/>
        <w:lang w:val="en-US" w:eastAsia="zh-TW" w:bidi="ar-SA"/>
      </w:rPr>
    </w:lvl>
    <w:lvl w:ilvl="8" w:tplc="27AEC284">
      <w:numFmt w:val="bullet"/>
      <w:lvlText w:val="•"/>
      <w:lvlJc w:val="left"/>
      <w:pPr>
        <w:ind w:left="2964" w:hanging="202"/>
      </w:pPr>
      <w:rPr>
        <w:rFonts w:hint="default"/>
        <w:lang w:val="en-US" w:eastAsia="zh-TW" w:bidi="ar-SA"/>
      </w:rPr>
    </w:lvl>
  </w:abstractNum>
  <w:abstractNum w:abstractNumId="72" w15:restartNumberingAfterBreak="0">
    <w:nsid w:val="69F350B2"/>
    <w:multiLevelType w:val="hybridMultilevel"/>
    <w:tmpl w:val="1556E7F0"/>
    <w:lvl w:ilvl="0" w:tplc="7E423918">
      <w:start w:val="1"/>
      <w:numFmt w:val="decimal"/>
      <w:lvlText w:val="%1."/>
      <w:lvlJc w:val="left"/>
      <w:pPr>
        <w:ind w:left="109"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9A6A39B4">
      <w:numFmt w:val="bullet"/>
      <w:lvlText w:val="•"/>
      <w:lvlJc w:val="left"/>
      <w:pPr>
        <w:ind w:left="344" w:hanging="202"/>
      </w:pPr>
      <w:rPr>
        <w:rFonts w:hint="default"/>
        <w:lang w:val="en-US" w:eastAsia="zh-TW" w:bidi="ar-SA"/>
      </w:rPr>
    </w:lvl>
    <w:lvl w:ilvl="2" w:tplc="38E0527A">
      <w:numFmt w:val="bullet"/>
      <w:lvlText w:val="•"/>
      <w:lvlJc w:val="left"/>
      <w:pPr>
        <w:ind w:left="588" w:hanging="202"/>
      </w:pPr>
      <w:rPr>
        <w:rFonts w:hint="default"/>
        <w:lang w:val="en-US" w:eastAsia="zh-TW" w:bidi="ar-SA"/>
      </w:rPr>
    </w:lvl>
    <w:lvl w:ilvl="3" w:tplc="8ACADC92">
      <w:numFmt w:val="bullet"/>
      <w:lvlText w:val="•"/>
      <w:lvlJc w:val="left"/>
      <w:pPr>
        <w:ind w:left="832" w:hanging="202"/>
      </w:pPr>
      <w:rPr>
        <w:rFonts w:hint="default"/>
        <w:lang w:val="en-US" w:eastAsia="zh-TW" w:bidi="ar-SA"/>
      </w:rPr>
    </w:lvl>
    <w:lvl w:ilvl="4" w:tplc="75526AEA">
      <w:numFmt w:val="bullet"/>
      <w:lvlText w:val="•"/>
      <w:lvlJc w:val="left"/>
      <w:pPr>
        <w:ind w:left="1076" w:hanging="202"/>
      </w:pPr>
      <w:rPr>
        <w:rFonts w:hint="default"/>
        <w:lang w:val="en-US" w:eastAsia="zh-TW" w:bidi="ar-SA"/>
      </w:rPr>
    </w:lvl>
    <w:lvl w:ilvl="5" w:tplc="23BAFA12">
      <w:numFmt w:val="bullet"/>
      <w:lvlText w:val="•"/>
      <w:lvlJc w:val="left"/>
      <w:pPr>
        <w:ind w:left="1320" w:hanging="202"/>
      </w:pPr>
      <w:rPr>
        <w:rFonts w:hint="default"/>
        <w:lang w:val="en-US" w:eastAsia="zh-TW" w:bidi="ar-SA"/>
      </w:rPr>
    </w:lvl>
    <w:lvl w:ilvl="6" w:tplc="4C28105A">
      <w:numFmt w:val="bullet"/>
      <w:lvlText w:val="•"/>
      <w:lvlJc w:val="left"/>
      <w:pPr>
        <w:ind w:left="1564" w:hanging="202"/>
      </w:pPr>
      <w:rPr>
        <w:rFonts w:hint="default"/>
        <w:lang w:val="en-US" w:eastAsia="zh-TW" w:bidi="ar-SA"/>
      </w:rPr>
    </w:lvl>
    <w:lvl w:ilvl="7" w:tplc="B5DC4EA2">
      <w:numFmt w:val="bullet"/>
      <w:lvlText w:val="•"/>
      <w:lvlJc w:val="left"/>
      <w:pPr>
        <w:ind w:left="1808" w:hanging="202"/>
      </w:pPr>
      <w:rPr>
        <w:rFonts w:hint="default"/>
        <w:lang w:val="en-US" w:eastAsia="zh-TW" w:bidi="ar-SA"/>
      </w:rPr>
    </w:lvl>
    <w:lvl w:ilvl="8" w:tplc="1E42480C">
      <w:numFmt w:val="bullet"/>
      <w:lvlText w:val="•"/>
      <w:lvlJc w:val="left"/>
      <w:pPr>
        <w:ind w:left="2052" w:hanging="202"/>
      </w:pPr>
      <w:rPr>
        <w:rFonts w:hint="default"/>
        <w:lang w:val="en-US" w:eastAsia="zh-TW" w:bidi="ar-SA"/>
      </w:rPr>
    </w:lvl>
  </w:abstractNum>
  <w:abstractNum w:abstractNumId="73" w15:restartNumberingAfterBreak="0">
    <w:nsid w:val="6AB85BED"/>
    <w:multiLevelType w:val="hybridMultilevel"/>
    <w:tmpl w:val="DD06BF40"/>
    <w:lvl w:ilvl="0" w:tplc="98FEE3D0">
      <w:start w:val="1"/>
      <w:numFmt w:val="decimal"/>
      <w:lvlText w:val="%1."/>
      <w:lvlJc w:val="left"/>
      <w:pPr>
        <w:ind w:left="311"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668EE97C">
      <w:numFmt w:val="bullet"/>
      <w:lvlText w:val="•"/>
      <w:lvlJc w:val="left"/>
      <w:pPr>
        <w:ind w:left="598" w:hanging="202"/>
      </w:pPr>
      <w:rPr>
        <w:rFonts w:hint="default"/>
        <w:lang w:val="en-US" w:eastAsia="zh-TW" w:bidi="ar-SA"/>
      </w:rPr>
    </w:lvl>
    <w:lvl w:ilvl="2" w:tplc="CE366C5E">
      <w:numFmt w:val="bullet"/>
      <w:lvlText w:val="•"/>
      <w:lvlJc w:val="left"/>
      <w:pPr>
        <w:ind w:left="877" w:hanging="202"/>
      </w:pPr>
      <w:rPr>
        <w:rFonts w:hint="default"/>
        <w:lang w:val="en-US" w:eastAsia="zh-TW" w:bidi="ar-SA"/>
      </w:rPr>
    </w:lvl>
    <w:lvl w:ilvl="3" w:tplc="F1562A2C">
      <w:numFmt w:val="bullet"/>
      <w:lvlText w:val="•"/>
      <w:lvlJc w:val="left"/>
      <w:pPr>
        <w:ind w:left="1156" w:hanging="202"/>
      </w:pPr>
      <w:rPr>
        <w:rFonts w:hint="default"/>
        <w:lang w:val="en-US" w:eastAsia="zh-TW" w:bidi="ar-SA"/>
      </w:rPr>
    </w:lvl>
    <w:lvl w:ilvl="4" w:tplc="2F7C14C2">
      <w:numFmt w:val="bullet"/>
      <w:lvlText w:val="•"/>
      <w:lvlJc w:val="left"/>
      <w:pPr>
        <w:ind w:left="1435" w:hanging="202"/>
      </w:pPr>
      <w:rPr>
        <w:rFonts w:hint="default"/>
        <w:lang w:val="en-US" w:eastAsia="zh-TW" w:bidi="ar-SA"/>
      </w:rPr>
    </w:lvl>
    <w:lvl w:ilvl="5" w:tplc="A8228922">
      <w:numFmt w:val="bullet"/>
      <w:lvlText w:val="•"/>
      <w:lvlJc w:val="left"/>
      <w:pPr>
        <w:ind w:left="1714" w:hanging="202"/>
      </w:pPr>
      <w:rPr>
        <w:rFonts w:hint="default"/>
        <w:lang w:val="en-US" w:eastAsia="zh-TW" w:bidi="ar-SA"/>
      </w:rPr>
    </w:lvl>
    <w:lvl w:ilvl="6" w:tplc="7DE06EC8">
      <w:numFmt w:val="bullet"/>
      <w:lvlText w:val="•"/>
      <w:lvlJc w:val="left"/>
      <w:pPr>
        <w:ind w:left="1992" w:hanging="202"/>
      </w:pPr>
      <w:rPr>
        <w:rFonts w:hint="default"/>
        <w:lang w:val="en-US" w:eastAsia="zh-TW" w:bidi="ar-SA"/>
      </w:rPr>
    </w:lvl>
    <w:lvl w:ilvl="7" w:tplc="6DDE62CE">
      <w:numFmt w:val="bullet"/>
      <w:lvlText w:val="•"/>
      <w:lvlJc w:val="left"/>
      <w:pPr>
        <w:ind w:left="2271" w:hanging="202"/>
      </w:pPr>
      <w:rPr>
        <w:rFonts w:hint="default"/>
        <w:lang w:val="en-US" w:eastAsia="zh-TW" w:bidi="ar-SA"/>
      </w:rPr>
    </w:lvl>
    <w:lvl w:ilvl="8" w:tplc="F95E1E9A">
      <w:numFmt w:val="bullet"/>
      <w:lvlText w:val="•"/>
      <w:lvlJc w:val="left"/>
      <w:pPr>
        <w:ind w:left="2550" w:hanging="202"/>
      </w:pPr>
      <w:rPr>
        <w:rFonts w:hint="default"/>
        <w:lang w:val="en-US" w:eastAsia="zh-TW" w:bidi="ar-SA"/>
      </w:rPr>
    </w:lvl>
  </w:abstractNum>
  <w:abstractNum w:abstractNumId="74" w15:restartNumberingAfterBreak="0">
    <w:nsid w:val="6CE262EB"/>
    <w:multiLevelType w:val="hybridMultilevel"/>
    <w:tmpl w:val="7032C686"/>
    <w:lvl w:ilvl="0" w:tplc="2EB06C98">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6D436A3F"/>
    <w:multiLevelType w:val="hybridMultilevel"/>
    <w:tmpl w:val="8D289900"/>
    <w:lvl w:ilvl="0" w:tplc="3ABC98F4">
      <w:start w:val="1"/>
      <w:numFmt w:val="decimal"/>
      <w:lvlText w:val="%1."/>
      <w:lvlJc w:val="left"/>
      <w:pPr>
        <w:ind w:left="111" w:hanging="202"/>
      </w:pPr>
      <w:rPr>
        <w:rFonts w:ascii="細明體_HKSCS" w:eastAsia="細明體_HKSCS" w:hAnsi="細明體_HKSCS" w:cs="細明體_HKSCS" w:hint="default"/>
        <w:b w:val="0"/>
        <w:bCs w:val="0"/>
        <w:i w:val="0"/>
        <w:iCs w:val="0"/>
        <w:color w:val="006FC0"/>
        <w:spacing w:val="1"/>
        <w:w w:val="98"/>
        <w:sz w:val="18"/>
        <w:szCs w:val="18"/>
        <w:lang w:val="en-US" w:eastAsia="zh-TW" w:bidi="ar-SA"/>
      </w:rPr>
    </w:lvl>
    <w:lvl w:ilvl="1" w:tplc="752473CE">
      <w:numFmt w:val="bullet"/>
      <w:lvlText w:val="•"/>
      <w:lvlJc w:val="left"/>
      <w:pPr>
        <w:ind w:left="234" w:hanging="202"/>
      </w:pPr>
      <w:rPr>
        <w:rFonts w:hint="default"/>
        <w:lang w:val="en-US" w:eastAsia="zh-TW" w:bidi="ar-SA"/>
      </w:rPr>
    </w:lvl>
    <w:lvl w:ilvl="2" w:tplc="49D62CE6">
      <w:numFmt w:val="bullet"/>
      <w:lvlText w:val="•"/>
      <w:lvlJc w:val="left"/>
      <w:pPr>
        <w:ind w:left="349" w:hanging="202"/>
      </w:pPr>
      <w:rPr>
        <w:rFonts w:hint="default"/>
        <w:lang w:val="en-US" w:eastAsia="zh-TW" w:bidi="ar-SA"/>
      </w:rPr>
    </w:lvl>
    <w:lvl w:ilvl="3" w:tplc="ECD8CC62">
      <w:numFmt w:val="bullet"/>
      <w:lvlText w:val="•"/>
      <w:lvlJc w:val="left"/>
      <w:pPr>
        <w:ind w:left="464" w:hanging="202"/>
      </w:pPr>
      <w:rPr>
        <w:rFonts w:hint="default"/>
        <w:lang w:val="en-US" w:eastAsia="zh-TW" w:bidi="ar-SA"/>
      </w:rPr>
    </w:lvl>
    <w:lvl w:ilvl="4" w:tplc="4FCA60EC">
      <w:numFmt w:val="bullet"/>
      <w:lvlText w:val="•"/>
      <w:lvlJc w:val="left"/>
      <w:pPr>
        <w:ind w:left="578" w:hanging="202"/>
      </w:pPr>
      <w:rPr>
        <w:rFonts w:hint="default"/>
        <w:lang w:val="en-US" w:eastAsia="zh-TW" w:bidi="ar-SA"/>
      </w:rPr>
    </w:lvl>
    <w:lvl w:ilvl="5" w:tplc="A614FCB6">
      <w:numFmt w:val="bullet"/>
      <w:lvlText w:val="•"/>
      <w:lvlJc w:val="left"/>
      <w:pPr>
        <w:ind w:left="693" w:hanging="202"/>
      </w:pPr>
      <w:rPr>
        <w:rFonts w:hint="default"/>
        <w:lang w:val="en-US" w:eastAsia="zh-TW" w:bidi="ar-SA"/>
      </w:rPr>
    </w:lvl>
    <w:lvl w:ilvl="6" w:tplc="68AAD0C4">
      <w:numFmt w:val="bullet"/>
      <w:lvlText w:val="•"/>
      <w:lvlJc w:val="left"/>
      <w:pPr>
        <w:ind w:left="808" w:hanging="202"/>
      </w:pPr>
      <w:rPr>
        <w:rFonts w:hint="default"/>
        <w:lang w:val="en-US" w:eastAsia="zh-TW" w:bidi="ar-SA"/>
      </w:rPr>
    </w:lvl>
    <w:lvl w:ilvl="7" w:tplc="816EEC2A">
      <w:numFmt w:val="bullet"/>
      <w:lvlText w:val="•"/>
      <w:lvlJc w:val="left"/>
      <w:pPr>
        <w:ind w:left="922" w:hanging="202"/>
      </w:pPr>
      <w:rPr>
        <w:rFonts w:hint="default"/>
        <w:lang w:val="en-US" w:eastAsia="zh-TW" w:bidi="ar-SA"/>
      </w:rPr>
    </w:lvl>
    <w:lvl w:ilvl="8" w:tplc="C0481EBC">
      <w:numFmt w:val="bullet"/>
      <w:lvlText w:val="•"/>
      <w:lvlJc w:val="left"/>
      <w:pPr>
        <w:ind w:left="1037" w:hanging="202"/>
      </w:pPr>
      <w:rPr>
        <w:rFonts w:hint="default"/>
        <w:lang w:val="en-US" w:eastAsia="zh-TW" w:bidi="ar-SA"/>
      </w:rPr>
    </w:lvl>
  </w:abstractNum>
  <w:abstractNum w:abstractNumId="76" w15:restartNumberingAfterBreak="0">
    <w:nsid w:val="7077461C"/>
    <w:multiLevelType w:val="hybridMultilevel"/>
    <w:tmpl w:val="E0188AB6"/>
    <w:lvl w:ilvl="0" w:tplc="E41A6358">
      <w:start w:val="1"/>
      <w:numFmt w:val="decimal"/>
      <w:lvlText w:val="%1."/>
      <w:lvlJc w:val="left"/>
      <w:pPr>
        <w:ind w:left="311"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81E00124">
      <w:numFmt w:val="bullet"/>
      <w:lvlText w:val="•"/>
      <w:lvlJc w:val="left"/>
      <w:pPr>
        <w:ind w:left="655" w:hanging="202"/>
      </w:pPr>
      <w:rPr>
        <w:rFonts w:hint="default"/>
        <w:lang w:val="en-US" w:eastAsia="zh-TW" w:bidi="ar-SA"/>
      </w:rPr>
    </w:lvl>
    <w:lvl w:ilvl="2" w:tplc="1422BED6">
      <w:numFmt w:val="bullet"/>
      <w:lvlText w:val="•"/>
      <w:lvlJc w:val="left"/>
      <w:pPr>
        <w:ind w:left="991" w:hanging="202"/>
      </w:pPr>
      <w:rPr>
        <w:rFonts w:hint="default"/>
        <w:lang w:val="en-US" w:eastAsia="zh-TW" w:bidi="ar-SA"/>
      </w:rPr>
    </w:lvl>
    <w:lvl w:ilvl="3" w:tplc="879E565A">
      <w:numFmt w:val="bullet"/>
      <w:lvlText w:val="•"/>
      <w:lvlJc w:val="left"/>
      <w:pPr>
        <w:ind w:left="1326" w:hanging="202"/>
      </w:pPr>
      <w:rPr>
        <w:rFonts w:hint="default"/>
        <w:lang w:val="en-US" w:eastAsia="zh-TW" w:bidi="ar-SA"/>
      </w:rPr>
    </w:lvl>
    <w:lvl w:ilvl="4" w:tplc="0BF2C388">
      <w:numFmt w:val="bullet"/>
      <w:lvlText w:val="•"/>
      <w:lvlJc w:val="left"/>
      <w:pPr>
        <w:ind w:left="1662" w:hanging="202"/>
      </w:pPr>
      <w:rPr>
        <w:rFonts w:hint="default"/>
        <w:lang w:val="en-US" w:eastAsia="zh-TW" w:bidi="ar-SA"/>
      </w:rPr>
    </w:lvl>
    <w:lvl w:ilvl="5" w:tplc="AFEEBE30">
      <w:numFmt w:val="bullet"/>
      <w:lvlText w:val="•"/>
      <w:lvlJc w:val="left"/>
      <w:pPr>
        <w:ind w:left="1998" w:hanging="202"/>
      </w:pPr>
      <w:rPr>
        <w:rFonts w:hint="default"/>
        <w:lang w:val="en-US" w:eastAsia="zh-TW" w:bidi="ar-SA"/>
      </w:rPr>
    </w:lvl>
    <w:lvl w:ilvl="6" w:tplc="B65C8856">
      <w:numFmt w:val="bullet"/>
      <w:lvlText w:val="•"/>
      <w:lvlJc w:val="left"/>
      <w:pPr>
        <w:ind w:left="2333" w:hanging="202"/>
      </w:pPr>
      <w:rPr>
        <w:rFonts w:hint="default"/>
        <w:lang w:val="en-US" w:eastAsia="zh-TW" w:bidi="ar-SA"/>
      </w:rPr>
    </w:lvl>
    <w:lvl w:ilvl="7" w:tplc="F12A67B0">
      <w:numFmt w:val="bullet"/>
      <w:lvlText w:val="•"/>
      <w:lvlJc w:val="left"/>
      <w:pPr>
        <w:ind w:left="2669" w:hanging="202"/>
      </w:pPr>
      <w:rPr>
        <w:rFonts w:hint="default"/>
        <w:lang w:val="en-US" w:eastAsia="zh-TW" w:bidi="ar-SA"/>
      </w:rPr>
    </w:lvl>
    <w:lvl w:ilvl="8" w:tplc="2236CB22">
      <w:numFmt w:val="bullet"/>
      <w:lvlText w:val="•"/>
      <w:lvlJc w:val="left"/>
      <w:pPr>
        <w:ind w:left="3004" w:hanging="202"/>
      </w:pPr>
      <w:rPr>
        <w:rFonts w:hint="default"/>
        <w:lang w:val="en-US" w:eastAsia="zh-TW" w:bidi="ar-SA"/>
      </w:rPr>
    </w:lvl>
  </w:abstractNum>
  <w:abstractNum w:abstractNumId="77" w15:restartNumberingAfterBreak="0">
    <w:nsid w:val="76097FAD"/>
    <w:multiLevelType w:val="hybridMultilevel"/>
    <w:tmpl w:val="BCD24EF6"/>
    <w:lvl w:ilvl="0" w:tplc="43E6310E">
      <w:start w:val="1"/>
      <w:numFmt w:val="taiwaneseCountingThousand"/>
      <w:lvlText w:val="%1、"/>
      <w:lvlJc w:val="left"/>
      <w:pPr>
        <w:tabs>
          <w:tab w:val="num" w:pos="1097"/>
        </w:tabs>
        <w:ind w:left="1097" w:hanging="624"/>
      </w:pPr>
      <w:rPr>
        <w:rFonts w:hint="eastAsia"/>
      </w:rPr>
    </w:lvl>
    <w:lvl w:ilvl="1" w:tplc="3EFCCFEA">
      <w:start w:val="1"/>
      <w:numFmt w:val="taiwaneseCountingThousand"/>
      <w:lvlText w:val="%2、"/>
      <w:lvlJc w:val="left"/>
      <w:pPr>
        <w:tabs>
          <w:tab w:val="num" w:pos="1320"/>
        </w:tabs>
        <w:ind w:left="1320" w:hanging="480"/>
      </w:pPr>
      <w:rPr>
        <w:rFonts w:hint="eastAsia"/>
      </w:rPr>
    </w:lvl>
    <w:lvl w:ilvl="2" w:tplc="F5A6714C">
      <w:start w:val="1"/>
      <w:numFmt w:val="decimal"/>
      <w:lvlText w:val="%3."/>
      <w:lvlJc w:val="left"/>
      <w:pPr>
        <w:tabs>
          <w:tab w:val="num" w:pos="1680"/>
        </w:tabs>
        <w:ind w:left="1680" w:hanging="360"/>
      </w:pPr>
      <w:rPr>
        <w:rFonts w:hint="eastAsia"/>
      </w:r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78" w15:restartNumberingAfterBreak="0">
    <w:nsid w:val="76F44627"/>
    <w:multiLevelType w:val="hybridMultilevel"/>
    <w:tmpl w:val="00E0EE10"/>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79" w15:restartNumberingAfterBreak="0">
    <w:nsid w:val="77D45ED0"/>
    <w:multiLevelType w:val="hybridMultilevel"/>
    <w:tmpl w:val="2200D384"/>
    <w:lvl w:ilvl="0" w:tplc="144A9A56">
      <w:start w:val="2"/>
      <w:numFmt w:val="decimal"/>
      <w:lvlText w:val="%1."/>
      <w:lvlJc w:val="left"/>
      <w:pPr>
        <w:ind w:left="111" w:hanging="202"/>
      </w:pPr>
      <w:rPr>
        <w:rFonts w:ascii="細明體_HKSCS" w:eastAsia="細明體_HKSCS" w:hAnsi="細明體_HKSCS" w:cs="細明體_HKSCS" w:hint="default"/>
        <w:b w:val="0"/>
        <w:bCs w:val="0"/>
        <w:i w:val="0"/>
        <w:iCs w:val="0"/>
        <w:color w:val="006FC0"/>
        <w:spacing w:val="1"/>
        <w:w w:val="98"/>
        <w:sz w:val="18"/>
        <w:szCs w:val="18"/>
        <w:lang w:val="en-US" w:eastAsia="zh-TW" w:bidi="ar-SA"/>
      </w:rPr>
    </w:lvl>
    <w:lvl w:ilvl="1" w:tplc="792269F0">
      <w:numFmt w:val="bullet"/>
      <w:lvlText w:val="•"/>
      <w:lvlJc w:val="left"/>
      <w:pPr>
        <w:ind w:left="234" w:hanging="202"/>
      </w:pPr>
      <w:rPr>
        <w:rFonts w:hint="default"/>
        <w:lang w:val="en-US" w:eastAsia="zh-TW" w:bidi="ar-SA"/>
      </w:rPr>
    </w:lvl>
    <w:lvl w:ilvl="2" w:tplc="92567370">
      <w:numFmt w:val="bullet"/>
      <w:lvlText w:val="•"/>
      <w:lvlJc w:val="left"/>
      <w:pPr>
        <w:ind w:left="349" w:hanging="202"/>
      </w:pPr>
      <w:rPr>
        <w:rFonts w:hint="default"/>
        <w:lang w:val="en-US" w:eastAsia="zh-TW" w:bidi="ar-SA"/>
      </w:rPr>
    </w:lvl>
    <w:lvl w:ilvl="3" w:tplc="2D789DFC">
      <w:numFmt w:val="bullet"/>
      <w:lvlText w:val="•"/>
      <w:lvlJc w:val="left"/>
      <w:pPr>
        <w:ind w:left="464" w:hanging="202"/>
      </w:pPr>
      <w:rPr>
        <w:rFonts w:hint="default"/>
        <w:lang w:val="en-US" w:eastAsia="zh-TW" w:bidi="ar-SA"/>
      </w:rPr>
    </w:lvl>
    <w:lvl w:ilvl="4" w:tplc="7556F482">
      <w:numFmt w:val="bullet"/>
      <w:lvlText w:val="•"/>
      <w:lvlJc w:val="left"/>
      <w:pPr>
        <w:ind w:left="578" w:hanging="202"/>
      </w:pPr>
      <w:rPr>
        <w:rFonts w:hint="default"/>
        <w:lang w:val="en-US" w:eastAsia="zh-TW" w:bidi="ar-SA"/>
      </w:rPr>
    </w:lvl>
    <w:lvl w:ilvl="5" w:tplc="D98683AA">
      <w:numFmt w:val="bullet"/>
      <w:lvlText w:val="•"/>
      <w:lvlJc w:val="left"/>
      <w:pPr>
        <w:ind w:left="693" w:hanging="202"/>
      </w:pPr>
      <w:rPr>
        <w:rFonts w:hint="default"/>
        <w:lang w:val="en-US" w:eastAsia="zh-TW" w:bidi="ar-SA"/>
      </w:rPr>
    </w:lvl>
    <w:lvl w:ilvl="6" w:tplc="AA8A1AE4">
      <w:numFmt w:val="bullet"/>
      <w:lvlText w:val="•"/>
      <w:lvlJc w:val="left"/>
      <w:pPr>
        <w:ind w:left="808" w:hanging="202"/>
      </w:pPr>
      <w:rPr>
        <w:rFonts w:hint="default"/>
        <w:lang w:val="en-US" w:eastAsia="zh-TW" w:bidi="ar-SA"/>
      </w:rPr>
    </w:lvl>
    <w:lvl w:ilvl="7" w:tplc="FA621A88">
      <w:numFmt w:val="bullet"/>
      <w:lvlText w:val="•"/>
      <w:lvlJc w:val="left"/>
      <w:pPr>
        <w:ind w:left="922" w:hanging="202"/>
      </w:pPr>
      <w:rPr>
        <w:rFonts w:hint="default"/>
        <w:lang w:val="en-US" w:eastAsia="zh-TW" w:bidi="ar-SA"/>
      </w:rPr>
    </w:lvl>
    <w:lvl w:ilvl="8" w:tplc="2560583C">
      <w:numFmt w:val="bullet"/>
      <w:lvlText w:val="•"/>
      <w:lvlJc w:val="left"/>
      <w:pPr>
        <w:ind w:left="1037" w:hanging="202"/>
      </w:pPr>
      <w:rPr>
        <w:rFonts w:hint="default"/>
        <w:lang w:val="en-US" w:eastAsia="zh-TW" w:bidi="ar-SA"/>
      </w:rPr>
    </w:lvl>
  </w:abstractNum>
  <w:abstractNum w:abstractNumId="80" w15:restartNumberingAfterBreak="0">
    <w:nsid w:val="77F00520"/>
    <w:multiLevelType w:val="hybridMultilevel"/>
    <w:tmpl w:val="824AB6B4"/>
    <w:lvl w:ilvl="0" w:tplc="BEC6395C">
      <w:start w:val="1"/>
      <w:numFmt w:val="decimal"/>
      <w:lvlText w:val="%1."/>
      <w:lvlJc w:val="left"/>
      <w:pPr>
        <w:ind w:left="311" w:hanging="202"/>
      </w:pPr>
      <w:rPr>
        <w:rFonts w:ascii="細明體_HKSCS" w:eastAsia="細明體_HKSCS" w:hAnsi="細明體_HKSCS" w:cs="細明體_HKSCS" w:hint="default"/>
        <w:b w:val="0"/>
        <w:bCs w:val="0"/>
        <w:i w:val="0"/>
        <w:iCs w:val="0"/>
        <w:spacing w:val="1"/>
        <w:w w:val="98"/>
        <w:sz w:val="18"/>
        <w:szCs w:val="18"/>
        <w:lang w:val="en-US" w:eastAsia="zh-TW" w:bidi="ar-SA"/>
      </w:rPr>
    </w:lvl>
    <w:lvl w:ilvl="1" w:tplc="CF768C9E">
      <w:numFmt w:val="bullet"/>
      <w:lvlText w:val="•"/>
      <w:lvlJc w:val="left"/>
      <w:pPr>
        <w:ind w:left="598" w:hanging="202"/>
      </w:pPr>
      <w:rPr>
        <w:rFonts w:hint="default"/>
        <w:lang w:val="en-US" w:eastAsia="zh-TW" w:bidi="ar-SA"/>
      </w:rPr>
    </w:lvl>
    <w:lvl w:ilvl="2" w:tplc="0CBE5140">
      <w:numFmt w:val="bullet"/>
      <w:lvlText w:val="•"/>
      <w:lvlJc w:val="left"/>
      <w:pPr>
        <w:ind w:left="877" w:hanging="202"/>
      </w:pPr>
      <w:rPr>
        <w:rFonts w:hint="default"/>
        <w:lang w:val="en-US" w:eastAsia="zh-TW" w:bidi="ar-SA"/>
      </w:rPr>
    </w:lvl>
    <w:lvl w:ilvl="3" w:tplc="903E0BD4">
      <w:numFmt w:val="bullet"/>
      <w:lvlText w:val="•"/>
      <w:lvlJc w:val="left"/>
      <w:pPr>
        <w:ind w:left="1156" w:hanging="202"/>
      </w:pPr>
      <w:rPr>
        <w:rFonts w:hint="default"/>
        <w:lang w:val="en-US" w:eastAsia="zh-TW" w:bidi="ar-SA"/>
      </w:rPr>
    </w:lvl>
    <w:lvl w:ilvl="4" w:tplc="1BC24890">
      <w:numFmt w:val="bullet"/>
      <w:lvlText w:val="•"/>
      <w:lvlJc w:val="left"/>
      <w:pPr>
        <w:ind w:left="1435" w:hanging="202"/>
      </w:pPr>
      <w:rPr>
        <w:rFonts w:hint="default"/>
        <w:lang w:val="en-US" w:eastAsia="zh-TW" w:bidi="ar-SA"/>
      </w:rPr>
    </w:lvl>
    <w:lvl w:ilvl="5" w:tplc="358C8424">
      <w:numFmt w:val="bullet"/>
      <w:lvlText w:val="•"/>
      <w:lvlJc w:val="left"/>
      <w:pPr>
        <w:ind w:left="1714" w:hanging="202"/>
      </w:pPr>
      <w:rPr>
        <w:rFonts w:hint="default"/>
        <w:lang w:val="en-US" w:eastAsia="zh-TW" w:bidi="ar-SA"/>
      </w:rPr>
    </w:lvl>
    <w:lvl w:ilvl="6" w:tplc="DA0EED88">
      <w:numFmt w:val="bullet"/>
      <w:lvlText w:val="•"/>
      <w:lvlJc w:val="left"/>
      <w:pPr>
        <w:ind w:left="1992" w:hanging="202"/>
      </w:pPr>
      <w:rPr>
        <w:rFonts w:hint="default"/>
        <w:lang w:val="en-US" w:eastAsia="zh-TW" w:bidi="ar-SA"/>
      </w:rPr>
    </w:lvl>
    <w:lvl w:ilvl="7" w:tplc="0F5CBF5C">
      <w:numFmt w:val="bullet"/>
      <w:lvlText w:val="•"/>
      <w:lvlJc w:val="left"/>
      <w:pPr>
        <w:ind w:left="2271" w:hanging="202"/>
      </w:pPr>
      <w:rPr>
        <w:rFonts w:hint="default"/>
        <w:lang w:val="en-US" w:eastAsia="zh-TW" w:bidi="ar-SA"/>
      </w:rPr>
    </w:lvl>
    <w:lvl w:ilvl="8" w:tplc="B506577C">
      <w:numFmt w:val="bullet"/>
      <w:lvlText w:val="•"/>
      <w:lvlJc w:val="left"/>
      <w:pPr>
        <w:ind w:left="2550" w:hanging="202"/>
      </w:pPr>
      <w:rPr>
        <w:rFonts w:hint="default"/>
        <w:lang w:val="en-US" w:eastAsia="zh-TW" w:bidi="ar-SA"/>
      </w:rPr>
    </w:lvl>
  </w:abstractNum>
  <w:abstractNum w:abstractNumId="81" w15:restartNumberingAfterBreak="0">
    <w:nsid w:val="7EC47D99"/>
    <w:multiLevelType w:val="hybridMultilevel"/>
    <w:tmpl w:val="5D32CBCE"/>
    <w:lvl w:ilvl="0" w:tplc="FFFFFFFF">
      <w:start w:val="1"/>
      <w:numFmt w:val="decimal"/>
      <w:lvlText w:val="%1."/>
      <w:lvlJc w:val="left"/>
      <w:pPr>
        <w:ind w:left="360" w:hanging="360"/>
      </w:pPr>
    </w:lvl>
    <w:lvl w:ilvl="1" w:tplc="FFFFFFFF">
      <w:start w:val="1"/>
      <w:numFmt w:val="ideographTraditional"/>
      <w:lvlText w:val="%2、"/>
      <w:lvlJc w:val="left"/>
      <w:pPr>
        <w:ind w:left="960" w:hanging="480"/>
      </w:pPr>
    </w:lvl>
    <w:lvl w:ilvl="2" w:tplc="FFFFFFFF">
      <w:start w:val="1"/>
      <w:numFmt w:val="lowerRoman"/>
      <w:lvlText w:val="%3."/>
      <w:lvlJc w:val="right"/>
      <w:pPr>
        <w:ind w:left="1440" w:hanging="480"/>
      </w:pPr>
    </w:lvl>
    <w:lvl w:ilvl="3" w:tplc="FFFFFFFF">
      <w:start w:val="1"/>
      <w:numFmt w:val="decimal"/>
      <w:lvlText w:val="%4."/>
      <w:lvlJc w:val="left"/>
      <w:pPr>
        <w:ind w:left="1920" w:hanging="480"/>
      </w:pPr>
    </w:lvl>
    <w:lvl w:ilvl="4" w:tplc="FFFFFFFF">
      <w:start w:val="1"/>
      <w:numFmt w:val="ideographTraditional"/>
      <w:lvlText w:val="%5、"/>
      <w:lvlJc w:val="left"/>
      <w:pPr>
        <w:ind w:left="2400" w:hanging="480"/>
      </w:pPr>
    </w:lvl>
    <w:lvl w:ilvl="5" w:tplc="FFFFFFFF">
      <w:start w:val="1"/>
      <w:numFmt w:val="lowerRoman"/>
      <w:lvlText w:val="%6."/>
      <w:lvlJc w:val="right"/>
      <w:pPr>
        <w:ind w:left="2880" w:hanging="480"/>
      </w:pPr>
    </w:lvl>
    <w:lvl w:ilvl="6" w:tplc="FFFFFFFF">
      <w:start w:val="1"/>
      <w:numFmt w:val="decimal"/>
      <w:lvlText w:val="%7."/>
      <w:lvlJc w:val="left"/>
      <w:pPr>
        <w:ind w:left="3360" w:hanging="480"/>
      </w:pPr>
    </w:lvl>
    <w:lvl w:ilvl="7" w:tplc="FFFFFFFF">
      <w:start w:val="1"/>
      <w:numFmt w:val="ideographTraditional"/>
      <w:lvlText w:val="%8、"/>
      <w:lvlJc w:val="left"/>
      <w:pPr>
        <w:ind w:left="3840" w:hanging="480"/>
      </w:pPr>
    </w:lvl>
    <w:lvl w:ilvl="8" w:tplc="FFFFFFFF">
      <w:start w:val="1"/>
      <w:numFmt w:val="lowerRoman"/>
      <w:lvlText w:val="%9."/>
      <w:lvlJc w:val="right"/>
      <w:pPr>
        <w:ind w:left="4320" w:hanging="480"/>
      </w:pPr>
    </w:lvl>
  </w:abstractNum>
  <w:num w:numId="1" w16cid:durableId="1124227598">
    <w:abstractNumId w:val="41"/>
  </w:num>
  <w:num w:numId="2" w16cid:durableId="1039621441">
    <w:abstractNumId w:val="77"/>
  </w:num>
  <w:num w:numId="3" w16cid:durableId="341207002">
    <w:abstractNumId w:val="11"/>
  </w:num>
  <w:num w:numId="4" w16cid:durableId="1465344056">
    <w:abstractNumId w:val="40"/>
  </w:num>
  <w:num w:numId="5" w16cid:durableId="653216964">
    <w:abstractNumId w:val="63"/>
  </w:num>
  <w:num w:numId="6" w16cid:durableId="295070841">
    <w:abstractNumId w:val="74"/>
  </w:num>
  <w:num w:numId="7" w16cid:durableId="648166347">
    <w:abstractNumId w:val="56"/>
  </w:num>
  <w:num w:numId="8" w16cid:durableId="695040451">
    <w:abstractNumId w:val="52"/>
  </w:num>
  <w:num w:numId="9" w16cid:durableId="1095055014">
    <w:abstractNumId w:val="36"/>
  </w:num>
  <w:num w:numId="10" w16cid:durableId="2032611900">
    <w:abstractNumId w:val="15"/>
  </w:num>
  <w:num w:numId="11" w16cid:durableId="2026904603">
    <w:abstractNumId w:val="7"/>
  </w:num>
  <w:num w:numId="12" w16cid:durableId="114494942">
    <w:abstractNumId w:val="65"/>
  </w:num>
  <w:num w:numId="13" w16cid:durableId="747189773">
    <w:abstractNumId w:val="54"/>
  </w:num>
  <w:num w:numId="14" w16cid:durableId="926184757">
    <w:abstractNumId w:val="44"/>
  </w:num>
  <w:num w:numId="15" w16cid:durableId="1945847574">
    <w:abstractNumId w:val="2"/>
  </w:num>
  <w:num w:numId="16" w16cid:durableId="778987336">
    <w:abstractNumId w:val="59"/>
  </w:num>
  <w:num w:numId="17" w16cid:durableId="1014966125">
    <w:abstractNumId w:val="19"/>
  </w:num>
  <w:num w:numId="18" w16cid:durableId="1250043625">
    <w:abstractNumId w:val="26"/>
  </w:num>
  <w:num w:numId="19" w16cid:durableId="1432355967">
    <w:abstractNumId w:val="67"/>
  </w:num>
  <w:num w:numId="20" w16cid:durableId="1381897305">
    <w:abstractNumId w:val="20"/>
  </w:num>
  <w:num w:numId="21" w16cid:durableId="253587112">
    <w:abstractNumId w:val="68"/>
  </w:num>
  <w:num w:numId="22" w16cid:durableId="220946613">
    <w:abstractNumId w:val="80"/>
  </w:num>
  <w:num w:numId="23" w16cid:durableId="1986083207">
    <w:abstractNumId w:val="60"/>
  </w:num>
  <w:num w:numId="24" w16cid:durableId="2136823130">
    <w:abstractNumId w:val="10"/>
  </w:num>
  <w:num w:numId="25" w16cid:durableId="661279341">
    <w:abstractNumId w:val="35"/>
  </w:num>
  <w:num w:numId="26" w16cid:durableId="1422799690">
    <w:abstractNumId w:val="3"/>
  </w:num>
  <w:num w:numId="27" w16cid:durableId="31855456">
    <w:abstractNumId w:val="33"/>
  </w:num>
  <w:num w:numId="28" w16cid:durableId="1879781582">
    <w:abstractNumId w:val="1"/>
  </w:num>
  <w:num w:numId="29" w16cid:durableId="1949963915">
    <w:abstractNumId w:val="64"/>
  </w:num>
  <w:num w:numId="30" w16cid:durableId="1689864228">
    <w:abstractNumId w:val="23"/>
  </w:num>
  <w:num w:numId="31" w16cid:durableId="874922137">
    <w:abstractNumId w:val="9"/>
  </w:num>
  <w:num w:numId="32" w16cid:durableId="1744453311">
    <w:abstractNumId w:val="51"/>
  </w:num>
  <w:num w:numId="33" w16cid:durableId="1984193643">
    <w:abstractNumId w:val="27"/>
  </w:num>
  <w:num w:numId="34" w16cid:durableId="784890997">
    <w:abstractNumId w:val="48"/>
  </w:num>
  <w:num w:numId="35" w16cid:durableId="1317568053">
    <w:abstractNumId w:val="0"/>
  </w:num>
  <w:num w:numId="36" w16cid:durableId="2121602399">
    <w:abstractNumId w:val="39"/>
  </w:num>
  <w:num w:numId="37" w16cid:durableId="62802280">
    <w:abstractNumId w:val="5"/>
  </w:num>
  <w:num w:numId="38" w16cid:durableId="884174259">
    <w:abstractNumId w:val="13"/>
  </w:num>
  <w:num w:numId="39" w16cid:durableId="157431698">
    <w:abstractNumId w:val="73"/>
  </w:num>
  <w:num w:numId="40" w16cid:durableId="162163190">
    <w:abstractNumId w:val="32"/>
  </w:num>
  <w:num w:numId="41" w16cid:durableId="178929592">
    <w:abstractNumId w:val="69"/>
  </w:num>
  <w:num w:numId="42" w16cid:durableId="255601946">
    <w:abstractNumId w:val="46"/>
  </w:num>
  <w:num w:numId="43" w16cid:durableId="1264454263">
    <w:abstractNumId w:val="58"/>
  </w:num>
  <w:num w:numId="44" w16cid:durableId="2120682804">
    <w:abstractNumId w:val="50"/>
  </w:num>
  <w:num w:numId="45" w16cid:durableId="1541673600">
    <w:abstractNumId w:val="53"/>
  </w:num>
  <w:num w:numId="46" w16cid:durableId="1263301936">
    <w:abstractNumId w:val="62"/>
  </w:num>
  <w:num w:numId="47" w16cid:durableId="1053885995">
    <w:abstractNumId w:val="30"/>
  </w:num>
  <w:num w:numId="48" w16cid:durableId="994995352">
    <w:abstractNumId w:val="22"/>
  </w:num>
  <w:num w:numId="49" w16cid:durableId="1552234347">
    <w:abstractNumId w:val="71"/>
  </w:num>
  <w:num w:numId="50" w16cid:durableId="2054501215">
    <w:abstractNumId w:val="70"/>
  </w:num>
  <w:num w:numId="51" w16cid:durableId="413629957">
    <w:abstractNumId w:val="14"/>
  </w:num>
  <w:num w:numId="52" w16cid:durableId="1085954241">
    <w:abstractNumId w:val="79"/>
  </w:num>
  <w:num w:numId="53" w16cid:durableId="997078016">
    <w:abstractNumId w:val="43"/>
  </w:num>
  <w:num w:numId="54" w16cid:durableId="593784236">
    <w:abstractNumId w:val="24"/>
  </w:num>
  <w:num w:numId="55" w16cid:durableId="1993942884">
    <w:abstractNumId w:val="76"/>
  </w:num>
  <w:num w:numId="56" w16cid:durableId="874006562">
    <w:abstractNumId w:val="47"/>
  </w:num>
  <w:num w:numId="57" w16cid:durableId="1164248890">
    <w:abstractNumId w:val="72"/>
  </w:num>
  <w:num w:numId="58" w16cid:durableId="862747636">
    <w:abstractNumId w:val="28"/>
  </w:num>
  <w:num w:numId="59" w16cid:durableId="339240971">
    <w:abstractNumId w:val="49"/>
  </w:num>
  <w:num w:numId="60" w16cid:durableId="770854507">
    <w:abstractNumId w:val="4"/>
  </w:num>
  <w:num w:numId="61" w16cid:durableId="1538740684">
    <w:abstractNumId w:val="34"/>
  </w:num>
  <w:num w:numId="62" w16cid:durableId="158430560">
    <w:abstractNumId w:val="66"/>
  </w:num>
  <w:num w:numId="63" w16cid:durableId="164520535">
    <w:abstractNumId w:val="17"/>
  </w:num>
  <w:num w:numId="64" w16cid:durableId="395670083">
    <w:abstractNumId w:val="8"/>
  </w:num>
  <w:num w:numId="65" w16cid:durableId="271671363">
    <w:abstractNumId w:val="75"/>
  </w:num>
  <w:num w:numId="66" w16cid:durableId="886532636">
    <w:abstractNumId w:val="29"/>
  </w:num>
  <w:num w:numId="67" w16cid:durableId="4287014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831485132">
    <w:abstractNumId w:val="25"/>
  </w:num>
  <w:num w:numId="69" w16cid:durableId="149514638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2899672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69778091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545947382">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91320139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0026576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96137241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625044496">
    <w:abstractNumId w:val="42"/>
  </w:num>
  <w:num w:numId="77" w16cid:durableId="658047157">
    <w:abstractNumId w:val="37"/>
  </w:num>
  <w:num w:numId="78" w16cid:durableId="2049911840">
    <w:abstractNumId w:val="45"/>
  </w:num>
  <w:num w:numId="79" w16cid:durableId="1229727022">
    <w:abstractNumId w:val="57"/>
  </w:num>
  <w:num w:numId="80" w16cid:durableId="2137140118">
    <w:abstractNumId w:val="6"/>
  </w:num>
  <w:num w:numId="81" w16cid:durableId="1590578491">
    <w:abstractNumId w:val="21"/>
  </w:num>
  <w:num w:numId="82" w16cid:durableId="66073640">
    <w:abstractNumId w:val="16"/>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hideGrammaticalErrors/>
  <w:activeWritingStyle w:appName="MSWord" w:lang="en-US" w:vendorID="64" w:dllVersion="6" w:nlCheck="1" w:checkStyle="0"/>
  <w:activeWritingStyle w:appName="MSWord" w:lang="zh-TW" w:vendorID="64" w:dllVersion="5" w:nlCheck="1" w:checkStyle="1"/>
  <w:activeWritingStyle w:appName="MSWord" w:lang="zh-TW" w:vendorID="64" w:dllVersion="0" w:nlCheck="1" w:checkStyle="1"/>
  <w:activeWritingStyle w:appName="MSWord" w:lang="en-US" w:vendorID="64" w:dllVersion="0"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302C"/>
    <w:rsid w:val="0000041F"/>
    <w:rsid w:val="00000DBB"/>
    <w:rsid w:val="00005836"/>
    <w:rsid w:val="00007815"/>
    <w:rsid w:val="00010DFD"/>
    <w:rsid w:val="000131A1"/>
    <w:rsid w:val="000136C0"/>
    <w:rsid w:val="00013FCF"/>
    <w:rsid w:val="000163AD"/>
    <w:rsid w:val="00016597"/>
    <w:rsid w:val="00020823"/>
    <w:rsid w:val="0002388A"/>
    <w:rsid w:val="00024D95"/>
    <w:rsid w:val="0002621E"/>
    <w:rsid w:val="0003009A"/>
    <w:rsid w:val="000319D8"/>
    <w:rsid w:val="0003312F"/>
    <w:rsid w:val="000333A1"/>
    <w:rsid w:val="0003545E"/>
    <w:rsid w:val="000371E2"/>
    <w:rsid w:val="00037AD2"/>
    <w:rsid w:val="00041EEE"/>
    <w:rsid w:val="0004222E"/>
    <w:rsid w:val="00042404"/>
    <w:rsid w:val="0004297E"/>
    <w:rsid w:val="00043559"/>
    <w:rsid w:val="00045453"/>
    <w:rsid w:val="0004559D"/>
    <w:rsid w:val="00047FF4"/>
    <w:rsid w:val="00052F32"/>
    <w:rsid w:val="00053396"/>
    <w:rsid w:val="00053715"/>
    <w:rsid w:val="000538DE"/>
    <w:rsid w:val="000549B1"/>
    <w:rsid w:val="00055735"/>
    <w:rsid w:val="00056272"/>
    <w:rsid w:val="000564F7"/>
    <w:rsid w:val="000566D1"/>
    <w:rsid w:val="00057F2C"/>
    <w:rsid w:val="00061780"/>
    <w:rsid w:val="000617ED"/>
    <w:rsid w:val="00062304"/>
    <w:rsid w:val="00063707"/>
    <w:rsid w:val="000649B4"/>
    <w:rsid w:val="00064F85"/>
    <w:rsid w:val="00067043"/>
    <w:rsid w:val="00070EC8"/>
    <w:rsid w:val="000737FB"/>
    <w:rsid w:val="00075B80"/>
    <w:rsid w:val="00076E29"/>
    <w:rsid w:val="00077122"/>
    <w:rsid w:val="000777C1"/>
    <w:rsid w:val="00080864"/>
    <w:rsid w:val="000810E7"/>
    <w:rsid w:val="0008193D"/>
    <w:rsid w:val="00083F6C"/>
    <w:rsid w:val="00085F5E"/>
    <w:rsid w:val="0009072E"/>
    <w:rsid w:val="000909B5"/>
    <w:rsid w:val="00090FC0"/>
    <w:rsid w:val="0009201E"/>
    <w:rsid w:val="00093717"/>
    <w:rsid w:val="000941FB"/>
    <w:rsid w:val="00094477"/>
    <w:rsid w:val="0009490A"/>
    <w:rsid w:val="000956E7"/>
    <w:rsid w:val="00096A5A"/>
    <w:rsid w:val="00096EA4"/>
    <w:rsid w:val="000A0729"/>
    <w:rsid w:val="000A1629"/>
    <w:rsid w:val="000A1F65"/>
    <w:rsid w:val="000A362C"/>
    <w:rsid w:val="000A3BEA"/>
    <w:rsid w:val="000A47D0"/>
    <w:rsid w:val="000A5F11"/>
    <w:rsid w:val="000A6240"/>
    <w:rsid w:val="000A7169"/>
    <w:rsid w:val="000B0A64"/>
    <w:rsid w:val="000B3048"/>
    <w:rsid w:val="000B34C9"/>
    <w:rsid w:val="000B384D"/>
    <w:rsid w:val="000B45C2"/>
    <w:rsid w:val="000B5A68"/>
    <w:rsid w:val="000B77F7"/>
    <w:rsid w:val="000C1F42"/>
    <w:rsid w:val="000C43B3"/>
    <w:rsid w:val="000C5401"/>
    <w:rsid w:val="000D1008"/>
    <w:rsid w:val="000D11BF"/>
    <w:rsid w:val="000D4312"/>
    <w:rsid w:val="000D5AE8"/>
    <w:rsid w:val="000D73FE"/>
    <w:rsid w:val="000D78CD"/>
    <w:rsid w:val="000E032C"/>
    <w:rsid w:val="000E1267"/>
    <w:rsid w:val="000E28C3"/>
    <w:rsid w:val="000E3D62"/>
    <w:rsid w:val="000E4396"/>
    <w:rsid w:val="000E4DA8"/>
    <w:rsid w:val="000E5B6A"/>
    <w:rsid w:val="000E6ADB"/>
    <w:rsid w:val="000F183D"/>
    <w:rsid w:val="000F1DA8"/>
    <w:rsid w:val="000F20BD"/>
    <w:rsid w:val="000F32A6"/>
    <w:rsid w:val="000F3B4C"/>
    <w:rsid w:val="000F3C34"/>
    <w:rsid w:val="000F45E1"/>
    <w:rsid w:val="000F56DF"/>
    <w:rsid w:val="00101FB1"/>
    <w:rsid w:val="0010274B"/>
    <w:rsid w:val="00103858"/>
    <w:rsid w:val="00103A30"/>
    <w:rsid w:val="00103D04"/>
    <w:rsid w:val="001044A0"/>
    <w:rsid w:val="0010467B"/>
    <w:rsid w:val="00106A41"/>
    <w:rsid w:val="00107445"/>
    <w:rsid w:val="0010786A"/>
    <w:rsid w:val="00110224"/>
    <w:rsid w:val="00111203"/>
    <w:rsid w:val="001129A8"/>
    <w:rsid w:val="00112DAD"/>
    <w:rsid w:val="00113AF1"/>
    <w:rsid w:val="00114131"/>
    <w:rsid w:val="0011483E"/>
    <w:rsid w:val="0011621D"/>
    <w:rsid w:val="0011628C"/>
    <w:rsid w:val="00116CCB"/>
    <w:rsid w:val="00117C19"/>
    <w:rsid w:val="0012088E"/>
    <w:rsid w:val="00123504"/>
    <w:rsid w:val="001246A0"/>
    <w:rsid w:val="001246E8"/>
    <w:rsid w:val="00124C38"/>
    <w:rsid w:val="001252A7"/>
    <w:rsid w:val="0012698D"/>
    <w:rsid w:val="00126B65"/>
    <w:rsid w:val="0013255D"/>
    <w:rsid w:val="00132986"/>
    <w:rsid w:val="00132F37"/>
    <w:rsid w:val="001335E5"/>
    <w:rsid w:val="00133F28"/>
    <w:rsid w:val="00135024"/>
    <w:rsid w:val="00135FCF"/>
    <w:rsid w:val="00140110"/>
    <w:rsid w:val="00140F3A"/>
    <w:rsid w:val="00146F6C"/>
    <w:rsid w:val="00147DB3"/>
    <w:rsid w:val="001500E1"/>
    <w:rsid w:val="00150B63"/>
    <w:rsid w:val="0015118B"/>
    <w:rsid w:val="00160042"/>
    <w:rsid w:val="00161631"/>
    <w:rsid w:val="00161E62"/>
    <w:rsid w:val="00162923"/>
    <w:rsid w:val="00165FFD"/>
    <w:rsid w:val="00166082"/>
    <w:rsid w:val="0016686B"/>
    <w:rsid w:val="001702A4"/>
    <w:rsid w:val="00177832"/>
    <w:rsid w:val="00180C96"/>
    <w:rsid w:val="00181CAF"/>
    <w:rsid w:val="00183E89"/>
    <w:rsid w:val="00185961"/>
    <w:rsid w:val="00191149"/>
    <w:rsid w:val="001953DD"/>
    <w:rsid w:val="001954CA"/>
    <w:rsid w:val="001966B5"/>
    <w:rsid w:val="00197DC4"/>
    <w:rsid w:val="001A102E"/>
    <w:rsid w:val="001A1272"/>
    <w:rsid w:val="001A21B1"/>
    <w:rsid w:val="001A39D7"/>
    <w:rsid w:val="001A4509"/>
    <w:rsid w:val="001A4998"/>
    <w:rsid w:val="001A5A84"/>
    <w:rsid w:val="001A692C"/>
    <w:rsid w:val="001A6D2A"/>
    <w:rsid w:val="001B1117"/>
    <w:rsid w:val="001B13ED"/>
    <w:rsid w:val="001B6471"/>
    <w:rsid w:val="001B7BCF"/>
    <w:rsid w:val="001C0474"/>
    <w:rsid w:val="001C2CEC"/>
    <w:rsid w:val="001C515A"/>
    <w:rsid w:val="001C5F5C"/>
    <w:rsid w:val="001C73B3"/>
    <w:rsid w:val="001D0275"/>
    <w:rsid w:val="001D11A8"/>
    <w:rsid w:val="001D273A"/>
    <w:rsid w:val="001D375A"/>
    <w:rsid w:val="001D45C1"/>
    <w:rsid w:val="001D51A6"/>
    <w:rsid w:val="001D59BF"/>
    <w:rsid w:val="001D6E36"/>
    <w:rsid w:val="001D7881"/>
    <w:rsid w:val="001E01C9"/>
    <w:rsid w:val="001E2396"/>
    <w:rsid w:val="001E695D"/>
    <w:rsid w:val="001E6F68"/>
    <w:rsid w:val="001E7E2F"/>
    <w:rsid w:val="001F32AB"/>
    <w:rsid w:val="001F3D41"/>
    <w:rsid w:val="001F3E44"/>
    <w:rsid w:val="001F436C"/>
    <w:rsid w:val="001F4AF0"/>
    <w:rsid w:val="00202923"/>
    <w:rsid w:val="002031C3"/>
    <w:rsid w:val="002037E4"/>
    <w:rsid w:val="002043BD"/>
    <w:rsid w:val="00204733"/>
    <w:rsid w:val="00204C39"/>
    <w:rsid w:val="00205671"/>
    <w:rsid w:val="00205A51"/>
    <w:rsid w:val="0020624A"/>
    <w:rsid w:val="00206942"/>
    <w:rsid w:val="00206EE3"/>
    <w:rsid w:val="002102E6"/>
    <w:rsid w:val="00211731"/>
    <w:rsid w:val="00211BB0"/>
    <w:rsid w:val="002124E1"/>
    <w:rsid w:val="00213687"/>
    <w:rsid w:val="002157F8"/>
    <w:rsid w:val="002203C4"/>
    <w:rsid w:val="002220C7"/>
    <w:rsid w:val="00223CED"/>
    <w:rsid w:val="00231CD2"/>
    <w:rsid w:val="0023214A"/>
    <w:rsid w:val="00232504"/>
    <w:rsid w:val="0023407B"/>
    <w:rsid w:val="00234B15"/>
    <w:rsid w:val="002356C3"/>
    <w:rsid w:val="00235E6F"/>
    <w:rsid w:val="00236748"/>
    <w:rsid w:val="00237313"/>
    <w:rsid w:val="00237CDF"/>
    <w:rsid w:val="002448B1"/>
    <w:rsid w:val="002450D4"/>
    <w:rsid w:val="00245E0C"/>
    <w:rsid w:val="00250276"/>
    <w:rsid w:val="00251267"/>
    <w:rsid w:val="0025334D"/>
    <w:rsid w:val="00255107"/>
    <w:rsid w:val="002556BC"/>
    <w:rsid w:val="002560EB"/>
    <w:rsid w:val="002565B3"/>
    <w:rsid w:val="002613D6"/>
    <w:rsid w:val="00263161"/>
    <w:rsid w:val="002638F0"/>
    <w:rsid w:val="00265946"/>
    <w:rsid w:val="00265CC6"/>
    <w:rsid w:val="0026625F"/>
    <w:rsid w:val="0026664C"/>
    <w:rsid w:val="00267976"/>
    <w:rsid w:val="00267EB7"/>
    <w:rsid w:val="00271218"/>
    <w:rsid w:val="0027256D"/>
    <w:rsid w:val="00274ACD"/>
    <w:rsid w:val="00275AD4"/>
    <w:rsid w:val="00275F7F"/>
    <w:rsid w:val="00277626"/>
    <w:rsid w:val="00277C2F"/>
    <w:rsid w:val="00281CFE"/>
    <w:rsid w:val="0028331F"/>
    <w:rsid w:val="0028399D"/>
    <w:rsid w:val="00283F6F"/>
    <w:rsid w:val="002851FF"/>
    <w:rsid w:val="00285A3C"/>
    <w:rsid w:val="00285BA1"/>
    <w:rsid w:val="00287206"/>
    <w:rsid w:val="00291192"/>
    <w:rsid w:val="00291D16"/>
    <w:rsid w:val="002920E3"/>
    <w:rsid w:val="002924FB"/>
    <w:rsid w:val="00292A4C"/>
    <w:rsid w:val="00294BB0"/>
    <w:rsid w:val="0029645E"/>
    <w:rsid w:val="00296FAB"/>
    <w:rsid w:val="002972E4"/>
    <w:rsid w:val="002A069A"/>
    <w:rsid w:val="002A2CF6"/>
    <w:rsid w:val="002A341C"/>
    <w:rsid w:val="002A4C65"/>
    <w:rsid w:val="002A5550"/>
    <w:rsid w:val="002A6DFD"/>
    <w:rsid w:val="002A7BB9"/>
    <w:rsid w:val="002B1063"/>
    <w:rsid w:val="002B1143"/>
    <w:rsid w:val="002B18A6"/>
    <w:rsid w:val="002B309F"/>
    <w:rsid w:val="002B5A59"/>
    <w:rsid w:val="002B5EAC"/>
    <w:rsid w:val="002B771D"/>
    <w:rsid w:val="002C12C3"/>
    <w:rsid w:val="002C3DCC"/>
    <w:rsid w:val="002C5565"/>
    <w:rsid w:val="002C62FA"/>
    <w:rsid w:val="002D0F93"/>
    <w:rsid w:val="002D24E5"/>
    <w:rsid w:val="002D27B2"/>
    <w:rsid w:val="002D3CE6"/>
    <w:rsid w:val="002D413F"/>
    <w:rsid w:val="002D500F"/>
    <w:rsid w:val="002D5404"/>
    <w:rsid w:val="002D67F8"/>
    <w:rsid w:val="002E138A"/>
    <w:rsid w:val="002E1745"/>
    <w:rsid w:val="002E2B2C"/>
    <w:rsid w:val="002E3D44"/>
    <w:rsid w:val="002E530F"/>
    <w:rsid w:val="002E53B3"/>
    <w:rsid w:val="002E597A"/>
    <w:rsid w:val="002E604A"/>
    <w:rsid w:val="002F1804"/>
    <w:rsid w:val="002F1EDE"/>
    <w:rsid w:val="002F29FB"/>
    <w:rsid w:val="002F2DE7"/>
    <w:rsid w:val="002F664C"/>
    <w:rsid w:val="002F77BE"/>
    <w:rsid w:val="003014E4"/>
    <w:rsid w:val="00302418"/>
    <w:rsid w:val="00303543"/>
    <w:rsid w:val="00303C7F"/>
    <w:rsid w:val="003041EF"/>
    <w:rsid w:val="00305293"/>
    <w:rsid w:val="0030644E"/>
    <w:rsid w:val="003065A7"/>
    <w:rsid w:val="00307060"/>
    <w:rsid w:val="0030720D"/>
    <w:rsid w:val="00310086"/>
    <w:rsid w:val="0031441C"/>
    <w:rsid w:val="0031554D"/>
    <w:rsid w:val="00316BD8"/>
    <w:rsid w:val="003170A4"/>
    <w:rsid w:val="00317149"/>
    <w:rsid w:val="00322790"/>
    <w:rsid w:val="003234CD"/>
    <w:rsid w:val="00323DE2"/>
    <w:rsid w:val="00325249"/>
    <w:rsid w:val="00325972"/>
    <w:rsid w:val="00326409"/>
    <w:rsid w:val="00327E6F"/>
    <w:rsid w:val="00330DEA"/>
    <w:rsid w:val="00331B96"/>
    <w:rsid w:val="003326A7"/>
    <w:rsid w:val="00332969"/>
    <w:rsid w:val="003331D5"/>
    <w:rsid w:val="0033599C"/>
    <w:rsid w:val="0033629D"/>
    <w:rsid w:val="0033648A"/>
    <w:rsid w:val="003377EE"/>
    <w:rsid w:val="00337EDA"/>
    <w:rsid w:val="003408F9"/>
    <w:rsid w:val="003420A2"/>
    <w:rsid w:val="00342E7D"/>
    <w:rsid w:val="00350B43"/>
    <w:rsid w:val="00355EC5"/>
    <w:rsid w:val="00357D7D"/>
    <w:rsid w:val="003602B1"/>
    <w:rsid w:val="00360E82"/>
    <w:rsid w:val="00362B07"/>
    <w:rsid w:val="00364924"/>
    <w:rsid w:val="00365089"/>
    <w:rsid w:val="00365191"/>
    <w:rsid w:val="003655E5"/>
    <w:rsid w:val="00370BA6"/>
    <w:rsid w:val="00371DE4"/>
    <w:rsid w:val="0037309D"/>
    <w:rsid w:val="00373752"/>
    <w:rsid w:val="00374487"/>
    <w:rsid w:val="003748A1"/>
    <w:rsid w:val="0037795F"/>
    <w:rsid w:val="00377DAD"/>
    <w:rsid w:val="00382D79"/>
    <w:rsid w:val="00383AEC"/>
    <w:rsid w:val="00384357"/>
    <w:rsid w:val="00386A52"/>
    <w:rsid w:val="0039323A"/>
    <w:rsid w:val="00393A3D"/>
    <w:rsid w:val="00394D5D"/>
    <w:rsid w:val="003957C0"/>
    <w:rsid w:val="00395FB7"/>
    <w:rsid w:val="00397A9D"/>
    <w:rsid w:val="003A29EE"/>
    <w:rsid w:val="003A784D"/>
    <w:rsid w:val="003B0233"/>
    <w:rsid w:val="003B1C92"/>
    <w:rsid w:val="003B424C"/>
    <w:rsid w:val="003B47D8"/>
    <w:rsid w:val="003B49C9"/>
    <w:rsid w:val="003B72B3"/>
    <w:rsid w:val="003B7ED3"/>
    <w:rsid w:val="003B7FD2"/>
    <w:rsid w:val="003C01C0"/>
    <w:rsid w:val="003C27EE"/>
    <w:rsid w:val="003C2A22"/>
    <w:rsid w:val="003C3954"/>
    <w:rsid w:val="003C3C20"/>
    <w:rsid w:val="003C7FB6"/>
    <w:rsid w:val="003D24AB"/>
    <w:rsid w:val="003D2635"/>
    <w:rsid w:val="003D3EC0"/>
    <w:rsid w:val="003D71B1"/>
    <w:rsid w:val="003D7CEE"/>
    <w:rsid w:val="003E3882"/>
    <w:rsid w:val="003E3E1F"/>
    <w:rsid w:val="003E57C1"/>
    <w:rsid w:val="003E5BE4"/>
    <w:rsid w:val="003F376F"/>
    <w:rsid w:val="003F4FF5"/>
    <w:rsid w:val="003F62B6"/>
    <w:rsid w:val="003F6801"/>
    <w:rsid w:val="003F7848"/>
    <w:rsid w:val="00405378"/>
    <w:rsid w:val="0040634B"/>
    <w:rsid w:val="004069D0"/>
    <w:rsid w:val="004074F9"/>
    <w:rsid w:val="004079AF"/>
    <w:rsid w:val="0041126E"/>
    <w:rsid w:val="00411319"/>
    <w:rsid w:val="004117F4"/>
    <w:rsid w:val="00411B17"/>
    <w:rsid w:val="0041473E"/>
    <w:rsid w:val="0041488B"/>
    <w:rsid w:val="00421417"/>
    <w:rsid w:val="00422562"/>
    <w:rsid w:val="00422B79"/>
    <w:rsid w:val="0042312D"/>
    <w:rsid w:val="00423FF6"/>
    <w:rsid w:val="004246F7"/>
    <w:rsid w:val="004271C6"/>
    <w:rsid w:val="0043020D"/>
    <w:rsid w:val="00432E35"/>
    <w:rsid w:val="00434336"/>
    <w:rsid w:val="00434428"/>
    <w:rsid w:val="004345FE"/>
    <w:rsid w:val="00434C3B"/>
    <w:rsid w:val="00436437"/>
    <w:rsid w:val="00436A70"/>
    <w:rsid w:val="004376C0"/>
    <w:rsid w:val="00437C44"/>
    <w:rsid w:val="00443E0A"/>
    <w:rsid w:val="0044410F"/>
    <w:rsid w:val="00445365"/>
    <w:rsid w:val="0044555A"/>
    <w:rsid w:val="00446773"/>
    <w:rsid w:val="00446EE9"/>
    <w:rsid w:val="00447032"/>
    <w:rsid w:val="00447733"/>
    <w:rsid w:val="004502AD"/>
    <w:rsid w:val="0045210A"/>
    <w:rsid w:val="00453AE6"/>
    <w:rsid w:val="00454493"/>
    <w:rsid w:val="00455BD4"/>
    <w:rsid w:val="0046064B"/>
    <w:rsid w:val="004608E6"/>
    <w:rsid w:val="00461984"/>
    <w:rsid w:val="00462550"/>
    <w:rsid w:val="004638AC"/>
    <w:rsid w:val="00463EDA"/>
    <w:rsid w:val="004659A3"/>
    <w:rsid w:val="00465EF1"/>
    <w:rsid w:val="004669D8"/>
    <w:rsid w:val="00467404"/>
    <w:rsid w:val="004736FD"/>
    <w:rsid w:val="00473AFD"/>
    <w:rsid w:val="004755B5"/>
    <w:rsid w:val="00475C2F"/>
    <w:rsid w:val="00475EA4"/>
    <w:rsid w:val="00477D47"/>
    <w:rsid w:val="00480866"/>
    <w:rsid w:val="00481678"/>
    <w:rsid w:val="00481A77"/>
    <w:rsid w:val="00481ED1"/>
    <w:rsid w:val="00482D4B"/>
    <w:rsid w:val="00484B67"/>
    <w:rsid w:val="00487A93"/>
    <w:rsid w:val="00490041"/>
    <w:rsid w:val="00490C91"/>
    <w:rsid w:val="0049237E"/>
    <w:rsid w:val="00492A3A"/>
    <w:rsid w:val="00493B4D"/>
    <w:rsid w:val="00495AEA"/>
    <w:rsid w:val="00495B09"/>
    <w:rsid w:val="00497466"/>
    <w:rsid w:val="0049750F"/>
    <w:rsid w:val="00497A30"/>
    <w:rsid w:val="004A05FD"/>
    <w:rsid w:val="004A07EC"/>
    <w:rsid w:val="004A0FC0"/>
    <w:rsid w:val="004A11CA"/>
    <w:rsid w:val="004A1A43"/>
    <w:rsid w:val="004A23B0"/>
    <w:rsid w:val="004A344D"/>
    <w:rsid w:val="004A3B51"/>
    <w:rsid w:val="004A3F07"/>
    <w:rsid w:val="004A44CF"/>
    <w:rsid w:val="004A4608"/>
    <w:rsid w:val="004A5DF6"/>
    <w:rsid w:val="004B0120"/>
    <w:rsid w:val="004B033F"/>
    <w:rsid w:val="004B125D"/>
    <w:rsid w:val="004B166A"/>
    <w:rsid w:val="004B3714"/>
    <w:rsid w:val="004B3C09"/>
    <w:rsid w:val="004B5052"/>
    <w:rsid w:val="004B671A"/>
    <w:rsid w:val="004B6D2C"/>
    <w:rsid w:val="004B795B"/>
    <w:rsid w:val="004B7DCB"/>
    <w:rsid w:val="004B7DD4"/>
    <w:rsid w:val="004C034C"/>
    <w:rsid w:val="004C1448"/>
    <w:rsid w:val="004C272E"/>
    <w:rsid w:val="004C2A3B"/>
    <w:rsid w:val="004C3091"/>
    <w:rsid w:val="004C5606"/>
    <w:rsid w:val="004C59F4"/>
    <w:rsid w:val="004C66C7"/>
    <w:rsid w:val="004C6A2E"/>
    <w:rsid w:val="004D2252"/>
    <w:rsid w:val="004E1377"/>
    <w:rsid w:val="004E15F5"/>
    <w:rsid w:val="004E1EDE"/>
    <w:rsid w:val="004E2E4A"/>
    <w:rsid w:val="004E4797"/>
    <w:rsid w:val="004F070B"/>
    <w:rsid w:val="004F0923"/>
    <w:rsid w:val="004F14B5"/>
    <w:rsid w:val="004F325C"/>
    <w:rsid w:val="004F3956"/>
    <w:rsid w:val="004F4C93"/>
    <w:rsid w:val="00504602"/>
    <w:rsid w:val="0050582F"/>
    <w:rsid w:val="00506E79"/>
    <w:rsid w:val="00510D0A"/>
    <w:rsid w:val="005129EC"/>
    <w:rsid w:val="00514CA1"/>
    <w:rsid w:val="00515AD0"/>
    <w:rsid w:val="0051732D"/>
    <w:rsid w:val="00517DB1"/>
    <w:rsid w:val="00522DAD"/>
    <w:rsid w:val="00525029"/>
    <w:rsid w:val="00525B3D"/>
    <w:rsid w:val="00525B6F"/>
    <w:rsid w:val="00526D0D"/>
    <w:rsid w:val="00527482"/>
    <w:rsid w:val="00531A5C"/>
    <w:rsid w:val="00532C3E"/>
    <w:rsid w:val="00533A71"/>
    <w:rsid w:val="0053557E"/>
    <w:rsid w:val="005371FB"/>
    <w:rsid w:val="005418FA"/>
    <w:rsid w:val="00541E86"/>
    <w:rsid w:val="00542426"/>
    <w:rsid w:val="0054317A"/>
    <w:rsid w:val="00544208"/>
    <w:rsid w:val="0054560F"/>
    <w:rsid w:val="00546513"/>
    <w:rsid w:val="00546A77"/>
    <w:rsid w:val="00546E0E"/>
    <w:rsid w:val="00547A43"/>
    <w:rsid w:val="00550C08"/>
    <w:rsid w:val="00553DA7"/>
    <w:rsid w:val="00555558"/>
    <w:rsid w:val="00556215"/>
    <w:rsid w:val="005574E4"/>
    <w:rsid w:val="005577DE"/>
    <w:rsid w:val="00557F38"/>
    <w:rsid w:val="00560FF5"/>
    <w:rsid w:val="00562210"/>
    <w:rsid w:val="00562FA4"/>
    <w:rsid w:val="00564064"/>
    <w:rsid w:val="00564D04"/>
    <w:rsid w:val="00565725"/>
    <w:rsid w:val="00566E0F"/>
    <w:rsid w:val="005704DA"/>
    <w:rsid w:val="005710AF"/>
    <w:rsid w:val="0057302B"/>
    <w:rsid w:val="00575709"/>
    <w:rsid w:val="00575A0F"/>
    <w:rsid w:val="00576204"/>
    <w:rsid w:val="00581072"/>
    <w:rsid w:val="005811C1"/>
    <w:rsid w:val="005815BA"/>
    <w:rsid w:val="00581CF9"/>
    <w:rsid w:val="0058697E"/>
    <w:rsid w:val="00590003"/>
    <w:rsid w:val="005902FA"/>
    <w:rsid w:val="00590DF5"/>
    <w:rsid w:val="005915F9"/>
    <w:rsid w:val="00592519"/>
    <w:rsid w:val="0059407E"/>
    <w:rsid w:val="0059506E"/>
    <w:rsid w:val="005953D7"/>
    <w:rsid w:val="00596888"/>
    <w:rsid w:val="0059753C"/>
    <w:rsid w:val="005A03BB"/>
    <w:rsid w:val="005A14ED"/>
    <w:rsid w:val="005A184D"/>
    <w:rsid w:val="005A2033"/>
    <w:rsid w:val="005A3E20"/>
    <w:rsid w:val="005A474C"/>
    <w:rsid w:val="005A63BD"/>
    <w:rsid w:val="005A6E47"/>
    <w:rsid w:val="005A6F0F"/>
    <w:rsid w:val="005B0301"/>
    <w:rsid w:val="005B3632"/>
    <w:rsid w:val="005B438B"/>
    <w:rsid w:val="005B4CD6"/>
    <w:rsid w:val="005B518B"/>
    <w:rsid w:val="005B77B8"/>
    <w:rsid w:val="005C26DC"/>
    <w:rsid w:val="005C2A95"/>
    <w:rsid w:val="005C2C76"/>
    <w:rsid w:val="005C3E6B"/>
    <w:rsid w:val="005C7E73"/>
    <w:rsid w:val="005D0EE1"/>
    <w:rsid w:val="005D16F6"/>
    <w:rsid w:val="005D1D29"/>
    <w:rsid w:val="005D1FF8"/>
    <w:rsid w:val="005D2831"/>
    <w:rsid w:val="005D3546"/>
    <w:rsid w:val="005D6841"/>
    <w:rsid w:val="005D6BA1"/>
    <w:rsid w:val="005D7283"/>
    <w:rsid w:val="005D7799"/>
    <w:rsid w:val="005D7B96"/>
    <w:rsid w:val="005E01AC"/>
    <w:rsid w:val="005E0A74"/>
    <w:rsid w:val="005E1C33"/>
    <w:rsid w:val="005E206D"/>
    <w:rsid w:val="005E2D6A"/>
    <w:rsid w:val="005E4021"/>
    <w:rsid w:val="005E5396"/>
    <w:rsid w:val="005E56FF"/>
    <w:rsid w:val="005E5B94"/>
    <w:rsid w:val="005E73E1"/>
    <w:rsid w:val="005E7C4D"/>
    <w:rsid w:val="005F20B2"/>
    <w:rsid w:val="005F27A8"/>
    <w:rsid w:val="005F3524"/>
    <w:rsid w:val="005F39D8"/>
    <w:rsid w:val="005F4CCB"/>
    <w:rsid w:val="005F7467"/>
    <w:rsid w:val="006018B9"/>
    <w:rsid w:val="006025DB"/>
    <w:rsid w:val="00604817"/>
    <w:rsid w:val="00604A01"/>
    <w:rsid w:val="006118F2"/>
    <w:rsid w:val="00611AD6"/>
    <w:rsid w:val="00611F3D"/>
    <w:rsid w:val="0061567E"/>
    <w:rsid w:val="006157B7"/>
    <w:rsid w:val="00617FCF"/>
    <w:rsid w:val="00622245"/>
    <w:rsid w:val="00622F84"/>
    <w:rsid w:val="0062698C"/>
    <w:rsid w:val="00626D3E"/>
    <w:rsid w:val="00627EFE"/>
    <w:rsid w:val="006301B1"/>
    <w:rsid w:val="00630D65"/>
    <w:rsid w:val="00631087"/>
    <w:rsid w:val="006314F5"/>
    <w:rsid w:val="006321B3"/>
    <w:rsid w:val="00635A33"/>
    <w:rsid w:val="00635F80"/>
    <w:rsid w:val="00636581"/>
    <w:rsid w:val="00636A73"/>
    <w:rsid w:val="00636AE2"/>
    <w:rsid w:val="00637867"/>
    <w:rsid w:val="006401C6"/>
    <w:rsid w:val="006403C7"/>
    <w:rsid w:val="006409F9"/>
    <w:rsid w:val="006411BB"/>
    <w:rsid w:val="00641FC0"/>
    <w:rsid w:val="00643271"/>
    <w:rsid w:val="00643DBD"/>
    <w:rsid w:val="006450BC"/>
    <w:rsid w:val="0064587F"/>
    <w:rsid w:val="00645FFC"/>
    <w:rsid w:val="00646244"/>
    <w:rsid w:val="006501B3"/>
    <w:rsid w:val="006507D7"/>
    <w:rsid w:val="00651956"/>
    <w:rsid w:val="00651A87"/>
    <w:rsid w:val="00652662"/>
    <w:rsid w:val="00653531"/>
    <w:rsid w:val="00653B53"/>
    <w:rsid w:val="00653E94"/>
    <w:rsid w:val="00654190"/>
    <w:rsid w:val="0065736B"/>
    <w:rsid w:val="00661767"/>
    <w:rsid w:val="00661A0D"/>
    <w:rsid w:val="00662B57"/>
    <w:rsid w:val="00670862"/>
    <w:rsid w:val="006734B8"/>
    <w:rsid w:val="00673BAC"/>
    <w:rsid w:val="00674E98"/>
    <w:rsid w:val="0067504F"/>
    <w:rsid w:val="0067573D"/>
    <w:rsid w:val="00677181"/>
    <w:rsid w:val="00677B81"/>
    <w:rsid w:val="00677F15"/>
    <w:rsid w:val="0068114A"/>
    <w:rsid w:val="00681560"/>
    <w:rsid w:val="00681963"/>
    <w:rsid w:val="006821D9"/>
    <w:rsid w:val="0068268D"/>
    <w:rsid w:val="00683879"/>
    <w:rsid w:val="00686288"/>
    <w:rsid w:val="00691B0A"/>
    <w:rsid w:val="0069240A"/>
    <w:rsid w:val="00692662"/>
    <w:rsid w:val="00693D92"/>
    <w:rsid w:val="006A0400"/>
    <w:rsid w:val="006A060C"/>
    <w:rsid w:val="006A2AF6"/>
    <w:rsid w:val="006A3521"/>
    <w:rsid w:val="006A35B5"/>
    <w:rsid w:val="006A3B3A"/>
    <w:rsid w:val="006A3EDF"/>
    <w:rsid w:val="006A3F14"/>
    <w:rsid w:val="006A53BD"/>
    <w:rsid w:val="006B0659"/>
    <w:rsid w:val="006B1491"/>
    <w:rsid w:val="006B1D6B"/>
    <w:rsid w:val="006B2591"/>
    <w:rsid w:val="006B2705"/>
    <w:rsid w:val="006B2F73"/>
    <w:rsid w:val="006B33F6"/>
    <w:rsid w:val="006B6925"/>
    <w:rsid w:val="006B7E9D"/>
    <w:rsid w:val="006C01E4"/>
    <w:rsid w:val="006C0B1A"/>
    <w:rsid w:val="006C0F30"/>
    <w:rsid w:val="006C1146"/>
    <w:rsid w:val="006C299C"/>
    <w:rsid w:val="006C4530"/>
    <w:rsid w:val="006C5CF8"/>
    <w:rsid w:val="006D08D0"/>
    <w:rsid w:val="006D586B"/>
    <w:rsid w:val="006D5E35"/>
    <w:rsid w:val="006D618B"/>
    <w:rsid w:val="006D667D"/>
    <w:rsid w:val="006D68A5"/>
    <w:rsid w:val="006D6B87"/>
    <w:rsid w:val="006E126E"/>
    <w:rsid w:val="006E1336"/>
    <w:rsid w:val="006E16D0"/>
    <w:rsid w:val="006E19E9"/>
    <w:rsid w:val="006E380A"/>
    <w:rsid w:val="006E68B4"/>
    <w:rsid w:val="006E777F"/>
    <w:rsid w:val="006F4AC6"/>
    <w:rsid w:val="006F72B6"/>
    <w:rsid w:val="006F78DD"/>
    <w:rsid w:val="006F7CBE"/>
    <w:rsid w:val="007019EE"/>
    <w:rsid w:val="00701EF5"/>
    <w:rsid w:val="0070286F"/>
    <w:rsid w:val="0070491B"/>
    <w:rsid w:val="00704C7D"/>
    <w:rsid w:val="00704E2E"/>
    <w:rsid w:val="00705807"/>
    <w:rsid w:val="0070661A"/>
    <w:rsid w:val="00707022"/>
    <w:rsid w:val="00710846"/>
    <w:rsid w:val="00714F3D"/>
    <w:rsid w:val="007151B5"/>
    <w:rsid w:val="007200CB"/>
    <w:rsid w:val="007206EF"/>
    <w:rsid w:val="0072119D"/>
    <w:rsid w:val="007213E9"/>
    <w:rsid w:val="00723F8D"/>
    <w:rsid w:val="00725A4B"/>
    <w:rsid w:val="007272F8"/>
    <w:rsid w:val="007304CD"/>
    <w:rsid w:val="00731E78"/>
    <w:rsid w:val="00732486"/>
    <w:rsid w:val="00732A25"/>
    <w:rsid w:val="007337EB"/>
    <w:rsid w:val="00733800"/>
    <w:rsid w:val="00734189"/>
    <w:rsid w:val="00736630"/>
    <w:rsid w:val="0073702F"/>
    <w:rsid w:val="0073718A"/>
    <w:rsid w:val="0074010A"/>
    <w:rsid w:val="007401DB"/>
    <w:rsid w:val="00747CBC"/>
    <w:rsid w:val="0075007F"/>
    <w:rsid w:val="00751663"/>
    <w:rsid w:val="007518EF"/>
    <w:rsid w:val="0075200E"/>
    <w:rsid w:val="007543DD"/>
    <w:rsid w:val="00754D26"/>
    <w:rsid w:val="0075541E"/>
    <w:rsid w:val="0075593E"/>
    <w:rsid w:val="00756428"/>
    <w:rsid w:val="00757542"/>
    <w:rsid w:val="00760100"/>
    <w:rsid w:val="00760FD1"/>
    <w:rsid w:val="00762CEE"/>
    <w:rsid w:val="00763BEF"/>
    <w:rsid w:val="0076412E"/>
    <w:rsid w:val="00764208"/>
    <w:rsid w:val="00765134"/>
    <w:rsid w:val="007665B1"/>
    <w:rsid w:val="0077136D"/>
    <w:rsid w:val="00773D96"/>
    <w:rsid w:val="00774181"/>
    <w:rsid w:val="00774225"/>
    <w:rsid w:val="007744EE"/>
    <w:rsid w:val="0078199C"/>
    <w:rsid w:val="0078379B"/>
    <w:rsid w:val="00784556"/>
    <w:rsid w:val="00784641"/>
    <w:rsid w:val="0078535C"/>
    <w:rsid w:val="00786018"/>
    <w:rsid w:val="0078695A"/>
    <w:rsid w:val="007875BD"/>
    <w:rsid w:val="0079252B"/>
    <w:rsid w:val="007A186C"/>
    <w:rsid w:val="007A194F"/>
    <w:rsid w:val="007A4273"/>
    <w:rsid w:val="007A44BF"/>
    <w:rsid w:val="007A46CF"/>
    <w:rsid w:val="007A6F8F"/>
    <w:rsid w:val="007B0D8D"/>
    <w:rsid w:val="007B109C"/>
    <w:rsid w:val="007B1603"/>
    <w:rsid w:val="007B2EF4"/>
    <w:rsid w:val="007B3195"/>
    <w:rsid w:val="007B3C1C"/>
    <w:rsid w:val="007C0A22"/>
    <w:rsid w:val="007C2EF8"/>
    <w:rsid w:val="007C313D"/>
    <w:rsid w:val="007C3288"/>
    <w:rsid w:val="007C3931"/>
    <w:rsid w:val="007C3CD0"/>
    <w:rsid w:val="007C42C0"/>
    <w:rsid w:val="007C445D"/>
    <w:rsid w:val="007C46CE"/>
    <w:rsid w:val="007C494A"/>
    <w:rsid w:val="007C6208"/>
    <w:rsid w:val="007C68DC"/>
    <w:rsid w:val="007C6D3B"/>
    <w:rsid w:val="007D3288"/>
    <w:rsid w:val="007D3E7F"/>
    <w:rsid w:val="007D438B"/>
    <w:rsid w:val="007D46F7"/>
    <w:rsid w:val="007D5AFE"/>
    <w:rsid w:val="007D5DE8"/>
    <w:rsid w:val="007E0D10"/>
    <w:rsid w:val="007E0E1D"/>
    <w:rsid w:val="007E3E39"/>
    <w:rsid w:val="007E7BD9"/>
    <w:rsid w:val="007F0C1E"/>
    <w:rsid w:val="007F10D9"/>
    <w:rsid w:val="007F10EC"/>
    <w:rsid w:val="007F3B7C"/>
    <w:rsid w:val="007F5181"/>
    <w:rsid w:val="007F7F75"/>
    <w:rsid w:val="00801391"/>
    <w:rsid w:val="0080265C"/>
    <w:rsid w:val="00804158"/>
    <w:rsid w:val="00805F2B"/>
    <w:rsid w:val="0080644C"/>
    <w:rsid w:val="00806A67"/>
    <w:rsid w:val="00806E2D"/>
    <w:rsid w:val="008074B3"/>
    <w:rsid w:val="0080777A"/>
    <w:rsid w:val="00812521"/>
    <w:rsid w:val="008126A7"/>
    <w:rsid w:val="00813C6C"/>
    <w:rsid w:val="00814A9F"/>
    <w:rsid w:val="00815D3F"/>
    <w:rsid w:val="008169F5"/>
    <w:rsid w:val="00821032"/>
    <w:rsid w:val="0082198F"/>
    <w:rsid w:val="008240B5"/>
    <w:rsid w:val="0082430E"/>
    <w:rsid w:val="008251DC"/>
    <w:rsid w:val="008254FA"/>
    <w:rsid w:val="008259C2"/>
    <w:rsid w:val="0082650D"/>
    <w:rsid w:val="008275AF"/>
    <w:rsid w:val="008279B1"/>
    <w:rsid w:val="00827C90"/>
    <w:rsid w:val="00827CBE"/>
    <w:rsid w:val="00830796"/>
    <w:rsid w:val="00833E7F"/>
    <w:rsid w:val="0083420E"/>
    <w:rsid w:val="0083587B"/>
    <w:rsid w:val="00836D47"/>
    <w:rsid w:val="008375EB"/>
    <w:rsid w:val="00841854"/>
    <w:rsid w:val="00842668"/>
    <w:rsid w:val="00844760"/>
    <w:rsid w:val="00845200"/>
    <w:rsid w:val="008479BD"/>
    <w:rsid w:val="00847E0D"/>
    <w:rsid w:val="008502C4"/>
    <w:rsid w:val="008514C8"/>
    <w:rsid w:val="008531D2"/>
    <w:rsid w:val="0085412B"/>
    <w:rsid w:val="00854B3A"/>
    <w:rsid w:val="00855457"/>
    <w:rsid w:val="008579D7"/>
    <w:rsid w:val="00857CB2"/>
    <w:rsid w:val="00857D96"/>
    <w:rsid w:val="008604F9"/>
    <w:rsid w:val="008606CD"/>
    <w:rsid w:val="0086555B"/>
    <w:rsid w:val="00871604"/>
    <w:rsid w:val="00871644"/>
    <w:rsid w:val="00874047"/>
    <w:rsid w:val="00874584"/>
    <w:rsid w:val="008746DC"/>
    <w:rsid w:val="00874715"/>
    <w:rsid w:val="00874F16"/>
    <w:rsid w:val="0087517D"/>
    <w:rsid w:val="00882D09"/>
    <w:rsid w:val="00884AF6"/>
    <w:rsid w:val="008858EB"/>
    <w:rsid w:val="008876F6"/>
    <w:rsid w:val="00887D5E"/>
    <w:rsid w:val="0089023E"/>
    <w:rsid w:val="00891B64"/>
    <w:rsid w:val="00891F2C"/>
    <w:rsid w:val="00892982"/>
    <w:rsid w:val="00893352"/>
    <w:rsid w:val="00894159"/>
    <w:rsid w:val="0089490D"/>
    <w:rsid w:val="0089582C"/>
    <w:rsid w:val="00896167"/>
    <w:rsid w:val="00896701"/>
    <w:rsid w:val="008A31F9"/>
    <w:rsid w:val="008A455A"/>
    <w:rsid w:val="008A5E10"/>
    <w:rsid w:val="008A5F04"/>
    <w:rsid w:val="008A6FEC"/>
    <w:rsid w:val="008B2BC3"/>
    <w:rsid w:val="008B4EFA"/>
    <w:rsid w:val="008B5C55"/>
    <w:rsid w:val="008B68E7"/>
    <w:rsid w:val="008B6B60"/>
    <w:rsid w:val="008C0331"/>
    <w:rsid w:val="008C16E9"/>
    <w:rsid w:val="008C23A4"/>
    <w:rsid w:val="008C2F35"/>
    <w:rsid w:val="008C3D89"/>
    <w:rsid w:val="008C5997"/>
    <w:rsid w:val="008D17E4"/>
    <w:rsid w:val="008D1F31"/>
    <w:rsid w:val="008D2B3A"/>
    <w:rsid w:val="008D3C4A"/>
    <w:rsid w:val="008D3CFD"/>
    <w:rsid w:val="008D48B8"/>
    <w:rsid w:val="008D54D5"/>
    <w:rsid w:val="008D58E0"/>
    <w:rsid w:val="008D740D"/>
    <w:rsid w:val="008E096A"/>
    <w:rsid w:val="008E1BF0"/>
    <w:rsid w:val="008E336B"/>
    <w:rsid w:val="008E4653"/>
    <w:rsid w:val="008E4758"/>
    <w:rsid w:val="008F4D7E"/>
    <w:rsid w:val="008F5E7D"/>
    <w:rsid w:val="009011DB"/>
    <w:rsid w:val="00901789"/>
    <w:rsid w:val="00902DEE"/>
    <w:rsid w:val="009034DD"/>
    <w:rsid w:val="00904AB0"/>
    <w:rsid w:val="009066A8"/>
    <w:rsid w:val="00912507"/>
    <w:rsid w:val="00912B51"/>
    <w:rsid w:val="009143E2"/>
    <w:rsid w:val="009151D2"/>
    <w:rsid w:val="00916210"/>
    <w:rsid w:val="00916A05"/>
    <w:rsid w:val="00917869"/>
    <w:rsid w:val="00917F1A"/>
    <w:rsid w:val="0092267C"/>
    <w:rsid w:val="009230D5"/>
    <w:rsid w:val="00923A95"/>
    <w:rsid w:val="009241D6"/>
    <w:rsid w:val="00926C02"/>
    <w:rsid w:val="009304EC"/>
    <w:rsid w:val="0093398D"/>
    <w:rsid w:val="0093436E"/>
    <w:rsid w:val="00934893"/>
    <w:rsid w:val="00935EF4"/>
    <w:rsid w:val="00940F3D"/>
    <w:rsid w:val="00943A45"/>
    <w:rsid w:val="009449E8"/>
    <w:rsid w:val="009461A0"/>
    <w:rsid w:val="0094685B"/>
    <w:rsid w:val="00950D11"/>
    <w:rsid w:val="00950F84"/>
    <w:rsid w:val="00951900"/>
    <w:rsid w:val="009537F7"/>
    <w:rsid w:val="00955052"/>
    <w:rsid w:val="00956D40"/>
    <w:rsid w:val="00957AB8"/>
    <w:rsid w:val="00957B17"/>
    <w:rsid w:val="00960C0D"/>
    <w:rsid w:val="0096173A"/>
    <w:rsid w:val="009625C7"/>
    <w:rsid w:val="00962C26"/>
    <w:rsid w:val="00962E2E"/>
    <w:rsid w:val="009630C6"/>
    <w:rsid w:val="00964BA9"/>
    <w:rsid w:val="00965C99"/>
    <w:rsid w:val="009669E7"/>
    <w:rsid w:val="009712BB"/>
    <w:rsid w:val="00971539"/>
    <w:rsid w:val="0097293D"/>
    <w:rsid w:val="009741F2"/>
    <w:rsid w:val="00975382"/>
    <w:rsid w:val="009760A3"/>
    <w:rsid w:val="00977910"/>
    <w:rsid w:val="00981041"/>
    <w:rsid w:val="00981DF5"/>
    <w:rsid w:val="009838DA"/>
    <w:rsid w:val="009847A8"/>
    <w:rsid w:val="009852A6"/>
    <w:rsid w:val="00985808"/>
    <w:rsid w:val="00985CCD"/>
    <w:rsid w:val="009944F7"/>
    <w:rsid w:val="009949BC"/>
    <w:rsid w:val="00995104"/>
    <w:rsid w:val="009A026D"/>
    <w:rsid w:val="009A102C"/>
    <w:rsid w:val="009A11A0"/>
    <w:rsid w:val="009A1739"/>
    <w:rsid w:val="009A23FA"/>
    <w:rsid w:val="009A3321"/>
    <w:rsid w:val="009B32C7"/>
    <w:rsid w:val="009B3F1C"/>
    <w:rsid w:val="009B6741"/>
    <w:rsid w:val="009B693F"/>
    <w:rsid w:val="009B6FA9"/>
    <w:rsid w:val="009B7C62"/>
    <w:rsid w:val="009C1914"/>
    <w:rsid w:val="009C4D8C"/>
    <w:rsid w:val="009C4F7E"/>
    <w:rsid w:val="009C676D"/>
    <w:rsid w:val="009C7DD7"/>
    <w:rsid w:val="009D121A"/>
    <w:rsid w:val="009D18C8"/>
    <w:rsid w:val="009D1EA8"/>
    <w:rsid w:val="009D22E3"/>
    <w:rsid w:val="009D26DC"/>
    <w:rsid w:val="009D2A1E"/>
    <w:rsid w:val="009D6873"/>
    <w:rsid w:val="009D6C56"/>
    <w:rsid w:val="009D7218"/>
    <w:rsid w:val="009D78D7"/>
    <w:rsid w:val="009D7EAA"/>
    <w:rsid w:val="009E03F2"/>
    <w:rsid w:val="009E1674"/>
    <w:rsid w:val="009E3AEC"/>
    <w:rsid w:val="009E48E7"/>
    <w:rsid w:val="009E4CB7"/>
    <w:rsid w:val="009E51ED"/>
    <w:rsid w:val="009E6D63"/>
    <w:rsid w:val="009F0266"/>
    <w:rsid w:val="009F0FE9"/>
    <w:rsid w:val="009F39F0"/>
    <w:rsid w:val="009F5983"/>
    <w:rsid w:val="009F5B9C"/>
    <w:rsid w:val="00A01D03"/>
    <w:rsid w:val="00A02FDB"/>
    <w:rsid w:val="00A031E1"/>
    <w:rsid w:val="00A052F5"/>
    <w:rsid w:val="00A057B1"/>
    <w:rsid w:val="00A065A8"/>
    <w:rsid w:val="00A06722"/>
    <w:rsid w:val="00A068C0"/>
    <w:rsid w:val="00A108A1"/>
    <w:rsid w:val="00A10AB3"/>
    <w:rsid w:val="00A13DAD"/>
    <w:rsid w:val="00A13F56"/>
    <w:rsid w:val="00A14489"/>
    <w:rsid w:val="00A14BC7"/>
    <w:rsid w:val="00A15D95"/>
    <w:rsid w:val="00A20079"/>
    <w:rsid w:val="00A207D2"/>
    <w:rsid w:val="00A216AF"/>
    <w:rsid w:val="00A2360F"/>
    <w:rsid w:val="00A2527E"/>
    <w:rsid w:val="00A25EBA"/>
    <w:rsid w:val="00A32E3E"/>
    <w:rsid w:val="00A34EFE"/>
    <w:rsid w:val="00A358CC"/>
    <w:rsid w:val="00A36516"/>
    <w:rsid w:val="00A37659"/>
    <w:rsid w:val="00A37E80"/>
    <w:rsid w:val="00A4062C"/>
    <w:rsid w:val="00A43303"/>
    <w:rsid w:val="00A4348C"/>
    <w:rsid w:val="00A43EF5"/>
    <w:rsid w:val="00A447D0"/>
    <w:rsid w:val="00A45D1D"/>
    <w:rsid w:val="00A46707"/>
    <w:rsid w:val="00A5180E"/>
    <w:rsid w:val="00A51975"/>
    <w:rsid w:val="00A51F3B"/>
    <w:rsid w:val="00A5268A"/>
    <w:rsid w:val="00A53564"/>
    <w:rsid w:val="00A55141"/>
    <w:rsid w:val="00A5551A"/>
    <w:rsid w:val="00A57298"/>
    <w:rsid w:val="00A57AAA"/>
    <w:rsid w:val="00A57B4F"/>
    <w:rsid w:val="00A57CEF"/>
    <w:rsid w:val="00A57DF0"/>
    <w:rsid w:val="00A57E02"/>
    <w:rsid w:val="00A620DE"/>
    <w:rsid w:val="00A622FA"/>
    <w:rsid w:val="00A62920"/>
    <w:rsid w:val="00A64BEA"/>
    <w:rsid w:val="00A73587"/>
    <w:rsid w:val="00A737C0"/>
    <w:rsid w:val="00A7565C"/>
    <w:rsid w:val="00A75BF4"/>
    <w:rsid w:val="00A760E2"/>
    <w:rsid w:val="00A77E3D"/>
    <w:rsid w:val="00A81792"/>
    <w:rsid w:val="00A8209D"/>
    <w:rsid w:val="00A82CC2"/>
    <w:rsid w:val="00A8588C"/>
    <w:rsid w:val="00A876D3"/>
    <w:rsid w:val="00A87754"/>
    <w:rsid w:val="00A87AFC"/>
    <w:rsid w:val="00A901D4"/>
    <w:rsid w:val="00A93442"/>
    <w:rsid w:val="00A94122"/>
    <w:rsid w:val="00A96EE0"/>
    <w:rsid w:val="00A96EF0"/>
    <w:rsid w:val="00A9775B"/>
    <w:rsid w:val="00AA05DE"/>
    <w:rsid w:val="00AA1B8F"/>
    <w:rsid w:val="00AA1FFE"/>
    <w:rsid w:val="00AA235C"/>
    <w:rsid w:val="00AA2B16"/>
    <w:rsid w:val="00AA2D3D"/>
    <w:rsid w:val="00AA307C"/>
    <w:rsid w:val="00AA31C0"/>
    <w:rsid w:val="00AA3269"/>
    <w:rsid w:val="00AA59D4"/>
    <w:rsid w:val="00AA7D30"/>
    <w:rsid w:val="00AB0D05"/>
    <w:rsid w:val="00AB0E47"/>
    <w:rsid w:val="00AB2397"/>
    <w:rsid w:val="00AB4167"/>
    <w:rsid w:val="00AB41A7"/>
    <w:rsid w:val="00AB59D8"/>
    <w:rsid w:val="00AC0BCA"/>
    <w:rsid w:val="00AC22CC"/>
    <w:rsid w:val="00AC2E66"/>
    <w:rsid w:val="00AC3529"/>
    <w:rsid w:val="00AC447C"/>
    <w:rsid w:val="00AC5C0A"/>
    <w:rsid w:val="00AC68A0"/>
    <w:rsid w:val="00AC69F9"/>
    <w:rsid w:val="00AD0786"/>
    <w:rsid w:val="00AD3219"/>
    <w:rsid w:val="00AD3ADD"/>
    <w:rsid w:val="00AD42E3"/>
    <w:rsid w:val="00AD666E"/>
    <w:rsid w:val="00AD780F"/>
    <w:rsid w:val="00AD7C41"/>
    <w:rsid w:val="00AE0BE6"/>
    <w:rsid w:val="00AE11CE"/>
    <w:rsid w:val="00AE25BB"/>
    <w:rsid w:val="00AE375A"/>
    <w:rsid w:val="00AE47CE"/>
    <w:rsid w:val="00AE5A86"/>
    <w:rsid w:val="00AE61AD"/>
    <w:rsid w:val="00AE64BB"/>
    <w:rsid w:val="00AE7A53"/>
    <w:rsid w:val="00AF3152"/>
    <w:rsid w:val="00AF59A8"/>
    <w:rsid w:val="00AF60EA"/>
    <w:rsid w:val="00B0036B"/>
    <w:rsid w:val="00B01A5A"/>
    <w:rsid w:val="00B01EA9"/>
    <w:rsid w:val="00B02053"/>
    <w:rsid w:val="00B02AB3"/>
    <w:rsid w:val="00B02C1C"/>
    <w:rsid w:val="00B03012"/>
    <w:rsid w:val="00B03209"/>
    <w:rsid w:val="00B0484B"/>
    <w:rsid w:val="00B0539C"/>
    <w:rsid w:val="00B07B51"/>
    <w:rsid w:val="00B10A49"/>
    <w:rsid w:val="00B11927"/>
    <w:rsid w:val="00B129D9"/>
    <w:rsid w:val="00B12F25"/>
    <w:rsid w:val="00B141AC"/>
    <w:rsid w:val="00B1441C"/>
    <w:rsid w:val="00B155D6"/>
    <w:rsid w:val="00B21EC2"/>
    <w:rsid w:val="00B23FF1"/>
    <w:rsid w:val="00B24EA8"/>
    <w:rsid w:val="00B25983"/>
    <w:rsid w:val="00B30F24"/>
    <w:rsid w:val="00B316E2"/>
    <w:rsid w:val="00B31CDB"/>
    <w:rsid w:val="00B32926"/>
    <w:rsid w:val="00B33F76"/>
    <w:rsid w:val="00B3404F"/>
    <w:rsid w:val="00B342CD"/>
    <w:rsid w:val="00B34669"/>
    <w:rsid w:val="00B4147B"/>
    <w:rsid w:val="00B4405E"/>
    <w:rsid w:val="00B5302C"/>
    <w:rsid w:val="00B56C32"/>
    <w:rsid w:val="00B636B0"/>
    <w:rsid w:val="00B63D4E"/>
    <w:rsid w:val="00B64F26"/>
    <w:rsid w:val="00B6599B"/>
    <w:rsid w:val="00B666FE"/>
    <w:rsid w:val="00B67A7A"/>
    <w:rsid w:val="00B67B7A"/>
    <w:rsid w:val="00B70408"/>
    <w:rsid w:val="00B71B23"/>
    <w:rsid w:val="00B75C92"/>
    <w:rsid w:val="00B76C5F"/>
    <w:rsid w:val="00B81649"/>
    <w:rsid w:val="00B81866"/>
    <w:rsid w:val="00B84260"/>
    <w:rsid w:val="00B84FC7"/>
    <w:rsid w:val="00B86A8A"/>
    <w:rsid w:val="00B86CC9"/>
    <w:rsid w:val="00B91185"/>
    <w:rsid w:val="00B92C13"/>
    <w:rsid w:val="00B931EB"/>
    <w:rsid w:val="00B9569D"/>
    <w:rsid w:val="00B95B8D"/>
    <w:rsid w:val="00B97950"/>
    <w:rsid w:val="00BA0B2E"/>
    <w:rsid w:val="00BA0BCC"/>
    <w:rsid w:val="00BA0C7B"/>
    <w:rsid w:val="00BA167C"/>
    <w:rsid w:val="00BA4E70"/>
    <w:rsid w:val="00BA519C"/>
    <w:rsid w:val="00BA68A2"/>
    <w:rsid w:val="00BA70A1"/>
    <w:rsid w:val="00BA784F"/>
    <w:rsid w:val="00BB09B8"/>
    <w:rsid w:val="00BB1EA3"/>
    <w:rsid w:val="00BB2766"/>
    <w:rsid w:val="00BB334A"/>
    <w:rsid w:val="00BB669E"/>
    <w:rsid w:val="00BC20FD"/>
    <w:rsid w:val="00BC25FC"/>
    <w:rsid w:val="00BC26B6"/>
    <w:rsid w:val="00BC3368"/>
    <w:rsid w:val="00BC33D8"/>
    <w:rsid w:val="00BC47CE"/>
    <w:rsid w:val="00BC573E"/>
    <w:rsid w:val="00BC679E"/>
    <w:rsid w:val="00BC6A0B"/>
    <w:rsid w:val="00BC736E"/>
    <w:rsid w:val="00BC7389"/>
    <w:rsid w:val="00BD3907"/>
    <w:rsid w:val="00BD4483"/>
    <w:rsid w:val="00BD6995"/>
    <w:rsid w:val="00BE2010"/>
    <w:rsid w:val="00BE2B25"/>
    <w:rsid w:val="00BE31B9"/>
    <w:rsid w:val="00BE3C2F"/>
    <w:rsid w:val="00BE55D7"/>
    <w:rsid w:val="00BE64F1"/>
    <w:rsid w:val="00BE662A"/>
    <w:rsid w:val="00BF2EC8"/>
    <w:rsid w:val="00BF325E"/>
    <w:rsid w:val="00BF6281"/>
    <w:rsid w:val="00C01B0C"/>
    <w:rsid w:val="00C06B07"/>
    <w:rsid w:val="00C10D6B"/>
    <w:rsid w:val="00C113E9"/>
    <w:rsid w:val="00C12BC1"/>
    <w:rsid w:val="00C133EE"/>
    <w:rsid w:val="00C1596E"/>
    <w:rsid w:val="00C15BCA"/>
    <w:rsid w:val="00C15D73"/>
    <w:rsid w:val="00C16838"/>
    <w:rsid w:val="00C16B85"/>
    <w:rsid w:val="00C171DF"/>
    <w:rsid w:val="00C173A8"/>
    <w:rsid w:val="00C205FC"/>
    <w:rsid w:val="00C2109D"/>
    <w:rsid w:val="00C2192D"/>
    <w:rsid w:val="00C220AA"/>
    <w:rsid w:val="00C27F6B"/>
    <w:rsid w:val="00C306B0"/>
    <w:rsid w:val="00C32C86"/>
    <w:rsid w:val="00C34879"/>
    <w:rsid w:val="00C34F1F"/>
    <w:rsid w:val="00C36513"/>
    <w:rsid w:val="00C37EEF"/>
    <w:rsid w:val="00C409C0"/>
    <w:rsid w:val="00C40BEB"/>
    <w:rsid w:val="00C40DC5"/>
    <w:rsid w:val="00C41561"/>
    <w:rsid w:val="00C4192B"/>
    <w:rsid w:val="00C41EFC"/>
    <w:rsid w:val="00C424D0"/>
    <w:rsid w:val="00C42675"/>
    <w:rsid w:val="00C42DA0"/>
    <w:rsid w:val="00C4303E"/>
    <w:rsid w:val="00C44245"/>
    <w:rsid w:val="00C45CAC"/>
    <w:rsid w:val="00C46DC5"/>
    <w:rsid w:val="00C50415"/>
    <w:rsid w:val="00C509E9"/>
    <w:rsid w:val="00C50C98"/>
    <w:rsid w:val="00C517A3"/>
    <w:rsid w:val="00C51E7D"/>
    <w:rsid w:val="00C531C2"/>
    <w:rsid w:val="00C54424"/>
    <w:rsid w:val="00C56FDD"/>
    <w:rsid w:val="00C5709F"/>
    <w:rsid w:val="00C6082D"/>
    <w:rsid w:val="00C609C5"/>
    <w:rsid w:val="00C61B99"/>
    <w:rsid w:val="00C62270"/>
    <w:rsid w:val="00C626B1"/>
    <w:rsid w:val="00C6286B"/>
    <w:rsid w:val="00C62ECE"/>
    <w:rsid w:val="00C633EB"/>
    <w:rsid w:val="00C64A22"/>
    <w:rsid w:val="00C64C37"/>
    <w:rsid w:val="00C65A49"/>
    <w:rsid w:val="00C6694A"/>
    <w:rsid w:val="00C70943"/>
    <w:rsid w:val="00C70F6B"/>
    <w:rsid w:val="00C71079"/>
    <w:rsid w:val="00C71F0E"/>
    <w:rsid w:val="00C72099"/>
    <w:rsid w:val="00C7384E"/>
    <w:rsid w:val="00C74516"/>
    <w:rsid w:val="00C753CB"/>
    <w:rsid w:val="00C76B0A"/>
    <w:rsid w:val="00C80D25"/>
    <w:rsid w:val="00C84F3C"/>
    <w:rsid w:val="00C85617"/>
    <w:rsid w:val="00C87551"/>
    <w:rsid w:val="00C92E38"/>
    <w:rsid w:val="00C931EC"/>
    <w:rsid w:val="00C944B6"/>
    <w:rsid w:val="00C94B80"/>
    <w:rsid w:val="00C94BC6"/>
    <w:rsid w:val="00C97C56"/>
    <w:rsid w:val="00CA08D2"/>
    <w:rsid w:val="00CA1665"/>
    <w:rsid w:val="00CA1A73"/>
    <w:rsid w:val="00CA1CBD"/>
    <w:rsid w:val="00CA7A39"/>
    <w:rsid w:val="00CB29B9"/>
    <w:rsid w:val="00CB3586"/>
    <w:rsid w:val="00CC15D0"/>
    <w:rsid w:val="00CC2DE2"/>
    <w:rsid w:val="00CC30B0"/>
    <w:rsid w:val="00CC354E"/>
    <w:rsid w:val="00CC3F79"/>
    <w:rsid w:val="00CC4E1C"/>
    <w:rsid w:val="00CC5186"/>
    <w:rsid w:val="00CC75B2"/>
    <w:rsid w:val="00CD1F11"/>
    <w:rsid w:val="00CD2783"/>
    <w:rsid w:val="00CD4B46"/>
    <w:rsid w:val="00CD7842"/>
    <w:rsid w:val="00CE0C39"/>
    <w:rsid w:val="00CE5C2F"/>
    <w:rsid w:val="00CF261B"/>
    <w:rsid w:val="00CF2C5B"/>
    <w:rsid w:val="00CF2D39"/>
    <w:rsid w:val="00D007A5"/>
    <w:rsid w:val="00D01E88"/>
    <w:rsid w:val="00D05C5D"/>
    <w:rsid w:val="00D06FE6"/>
    <w:rsid w:val="00D07A4F"/>
    <w:rsid w:val="00D119AC"/>
    <w:rsid w:val="00D14670"/>
    <w:rsid w:val="00D14882"/>
    <w:rsid w:val="00D15AC3"/>
    <w:rsid w:val="00D15EF9"/>
    <w:rsid w:val="00D16A2C"/>
    <w:rsid w:val="00D16C8B"/>
    <w:rsid w:val="00D179D3"/>
    <w:rsid w:val="00D21709"/>
    <w:rsid w:val="00D21D6A"/>
    <w:rsid w:val="00D2360F"/>
    <w:rsid w:val="00D2458D"/>
    <w:rsid w:val="00D246A5"/>
    <w:rsid w:val="00D24A44"/>
    <w:rsid w:val="00D24E83"/>
    <w:rsid w:val="00D266B2"/>
    <w:rsid w:val="00D279C4"/>
    <w:rsid w:val="00D304DC"/>
    <w:rsid w:val="00D32563"/>
    <w:rsid w:val="00D32850"/>
    <w:rsid w:val="00D34715"/>
    <w:rsid w:val="00D36D14"/>
    <w:rsid w:val="00D37CF9"/>
    <w:rsid w:val="00D4001E"/>
    <w:rsid w:val="00D40D50"/>
    <w:rsid w:val="00D4194D"/>
    <w:rsid w:val="00D427CB"/>
    <w:rsid w:val="00D43154"/>
    <w:rsid w:val="00D432A3"/>
    <w:rsid w:val="00D43828"/>
    <w:rsid w:val="00D46E3E"/>
    <w:rsid w:val="00D50063"/>
    <w:rsid w:val="00D5149B"/>
    <w:rsid w:val="00D515EC"/>
    <w:rsid w:val="00D5195F"/>
    <w:rsid w:val="00D533DC"/>
    <w:rsid w:val="00D54F87"/>
    <w:rsid w:val="00D55551"/>
    <w:rsid w:val="00D55DE5"/>
    <w:rsid w:val="00D56221"/>
    <w:rsid w:val="00D606BF"/>
    <w:rsid w:val="00D61AD8"/>
    <w:rsid w:val="00D658E9"/>
    <w:rsid w:val="00D71532"/>
    <w:rsid w:val="00D74F06"/>
    <w:rsid w:val="00D76C33"/>
    <w:rsid w:val="00D80737"/>
    <w:rsid w:val="00D81242"/>
    <w:rsid w:val="00D814CF"/>
    <w:rsid w:val="00D81F50"/>
    <w:rsid w:val="00D82436"/>
    <w:rsid w:val="00D82F36"/>
    <w:rsid w:val="00D856D0"/>
    <w:rsid w:val="00D8696D"/>
    <w:rsid w:val="00D86EA6"/>
    <w:rsid w:val="00D87AAD"/>
    <w:rsid w:val="00D90421"/>
    <w:rsid w:val="00D904BB"/>
    <w:rsid w:val="00D9275D"/>
    <w:rsid w:val="00D92A6B"/>
    <w:rsid w:val="00D93356"/>
    <w:rsid w:val="00D933E6"/>
    <w:rsid w:val="00D94A54"/>
    <w:rsid w:val="00D9560F"/>
    <w:rsid w:val="00D9598C"/>
    <w:rsid w:val="00D9772B"/>
    <w:rsid w:val="00DA2B0A"/>
    <w:rsid w:val="00DA3F23"/>
    <w:rsid w:val="00DA4564"/>
    <w:rsid w:val="00DA46C2"/>
    <w:rsid w:val="00DA6195"/>
    <w:rsid w:val="00DB0496"/>
    <w:rsid w:val="00DB3F70"/>
    <w:rsid w:val="00DC197E"/>
    <w:rsid w:val="00DC5A9E"/>
    <w:rsid w:val="00DC5EEE"/>
    <w:rsid w:val="00DC6DBF"/>
    <w:rsid w:val="00DC73D0"/>
    <w:rsid w:val="00DD0154"/>
    <w:rsid w:val="00DD1EE1"/>
    <w:rsid w:val="00DD265F"/>
    <w:rsid w:val="00DD2660"/>
    <w:rsid w:val="00DD2AB6"/>
    <w:rsid w:val="00DD3256"/>
    <w:rsid w:val="00DD3530"/>
    <w:rsid w:val="00DD6D44"/>
    <w:rsid w:val="00DE367D"/>
    <w:rsid w:val="00DE45E4"/>
    <w:rsid w:val="00DE5A19"/>
    <w:rsid w:val="00DF049C"/>
    <w:rsid w:val="00DF1867"/>
    <w:rsid w:val="00DF2177"/>
    <w:rsid w:val="00DF2B6E"/>
    <w:rsid w:val="00DF2D1F"/>
    <w:rsid w:val="00DF43A9"/>
    <w:rsid w:val="00DF5905"/>
    <w:rsid w:val="00DF637E"/>
    <w:rsid w:val="00E00428"/>
    <w:rsid w:val="00E00F6A"/>
    <w:rsid w:val="00E02832"/>
    <w:rsid w:val="00E073A3"/>
    <w:rsid w:val="00E07986"/>
    <w:rsid w:val="00E102C2"/>
    <w:rsid w:val="00E10474"/>
    <w:rsid w:val="00E1057B"/>
    <w:rsid w:val="00E107B9"/>
    <w:rsid w:val="00E11A9C"/>
    <w:rsid w:val="00E127FE"/>
    <w:rsid w:val="00E1635C"/>
    <w:rsid w:val="00E164E2"/>
    <w:rsid w:val="00E20DDB"/>
    <w:rsid w:val="00E20E66"/>
    <w:rsid w:val="00E21CD1"/>
    <w:rsid w:val="00E24F15"/>
    <w:rsid w:val="00E27353"/>
    <w:rsid w:val="00E3107F"/>
    <w:rsid w:val="00E34608"/>
    <w:rsid w:val="00E35F0A"/>
    <w:rsid w:val="00E35F4A"/>
    <w:rsid w:val="00E361EE"/>
    <w:rsid w:val="00E37F3D"/>
    <w:rsid w:val="00E405A7"/>
    <w:rsid w:val="00E407E3"/>
    <w:rsid w:val="00E40EAC"/>
    <w:rsid w:val="00E4120D"/>
    <w:rsid w:val="00E439E6"/>
    <w:rsid w:val="00E449A1"/>
    <w:rsid w:val="00E44F27"/>
    <w:rsid w:val="00E470F5"/>
    <w:rsid w:val="00E47BB5"/>
    <w:rsid w:val="00E50F4A"/>
    <w:rsid w:val="00E51101"/>
    <w:rsid w:val="00E538DF"/>
    <w:rsid w:val="00E55109"/>
    <w:rsid w:val="00E55315"/>
    <w:rsid w:val="00E56D8E"/>
    <w:rsid w:val="00E57A2E"/>
    <w:rsid w:val="00E62676"/>
    <w:rsid w:val="00E63BE1"/>
    <w:rsid w:val="00E67BD4"/>
    <w:rsid w:val="00E7090B"/>
    <w:rsid w:val="00E715EF"/>
    <w:rsid w:val="00E72A35"/>
    <w:rsid w:val="00E72D7F"/>
    <w:rsid w:val="00E734AC"/>
    <w:rsid w:val="00E7545F"/>
    <w:rsid w:val="00E7605B"/>
    <w:rsid w:val="00E7619D"/>
    <w:rsid w:val="00E7678E"/>
    <w:rsid w:val="00E767C8"/>
    <w:rsid w:val="00E77860"/>
    <w:rsid w:val="00E802A9"/>
    <w:rsid w:val="00E810DC"/>
    <w:rsid w:val="00E82FC0"/>
    <w:rsid w:val="00E844FA"/>
    <w:rsid w:val="00E84F6B"/>
    <w:rsid w:val="00E867AD"/>
    <w:rsid w:val="00E86ED6"/>
    <w:rsid w:val="00E8796E"/>
    <w:rsid w:val="00E87FBB"/>
    <w:rsid w:val="00E90444"/>
    <w:rsid w:val="00E94CD3"/>
    <w:rsid w:val="00E95CCE"/>
    <w:rsid w:val="00E96A46"/>
    <w:rsid w:val="00E97DA1"/>
    <w:rsid w:val="00EA01E0"/>
    <w:rsid w:val="00EA532D"/>
    <w:rsid w:val="00EA591F"/>
    <w:rsid w:val="00EA6394"/>
    <w:rsid w:val="00EB14CA"/>
    <w:rsid w:val="00EB1BA9"/>
    <w:rsid w:val="00EB3739"/>
    <w:rsid w:val="00EB5A70"/>
    <w:rsid w:val="00EB6018"/>
    <w:rsid w:val="00EB757E"/>
    <w:rsid w:val="00EC089A"/>
    <w:rsid w:val="00EC104C"/>
    <w:rsid w:val="00EC1357"/>
    <w:rsid w:val="00EC2378"/>
    <w:rsid w:val="00EC40D9"/>
    <w:rsid w:val="00EC5159"/>
    <w:rsid w:val="00EC527B"/>
    <w:rsid w:val="00EC5657"/>
    <w:rsid w:val="00EC5D78"/>
    <w:rsid w:val="00EC7F8A"/>
    <w:rsid w:val="00ED0240"/>
    <w:rsid w:val="00ED1F0B"/>
    <w:rsid w:val="00ED2432"/>
    <w:rsid w:val="00ED2B0B"/>
    <w:rsid w:val="00ED3F2B"/>
    <w:rsid w:val="00ED54BE"/>
    <w:rsid w:val="00ED6AC2"/>
    <w:rsid w:val="00ED726D"/>
    <w:rsid w:val="00EE0F5F"/>
    <w:rsid w:val="00EE204D"/>
    <w:rsid w:val="00EE28A4"/>
    <w:rsid w:val="00EE32C9"/>
    <w:rsid w:val="00EE4A7F"/>
    <w:rsid w:val="00EE6A5F"/>
    <w:rsid w:val="00EE6BD6"/>
    <w:rsid w:val="00EE70EB"/>
    <w:rsid w:val="00EF0B1E"/>
    <w:rsid w:val="00EF6391"/>
    <w:rsid w:val="00EF74A9"/>
    <w:rsid w:val="00EF7C87"/>
    <w:rsid w:val="00F00A40"/>
    <w:rsid w:val="00F00FEA"/>
    <w:rsid w:val="00F02AE4"/>
    <w:rsid w:val="00F0442D"/>
    <w:rsid w:val="00F0567B"/>
    <w:rsid w:val="00F058B2"/>
    <w:rsid w:val="00F113EF"/>
    <w:rsid w:val="00F116AB"/>
    <w:rsid w:val="00F12CD9"/>
    <w:rsid w:val="00F13928"/>
    <w:rsid w:val="00F146D5"/>
    <w:rsid w:val="00F1785F"/>
    <w:rsid w:val="00F202E1"/>
    <w:rsid w:val="00F213E5"/>
    <w:rsid w:val="00F21B2C"/>
    <w:rsid w:val="00F21F13"/>
    <w:rsid w:val="00F24785"/>
    <w:rsid w:val="00F26A90"/>
    <w:rsid w:val="00F27FAD"/>
    <w:rsid w:val="00F3791C"/>
    <w:rsid w:val="00F41928"/>
    <w:rsid w:val="00F41C8D"/>
    <w:rsid w:val="00F43BB1"/>
    <w:rsid w:val="00F45282"/>
    <w:rsid w:val="00F45706"/>
    <w:rsid w:val="00F46F4D"/>
    <w:rsid w:val="00F47377"/>
    <w:rsid w:val="00F47381"/>
    <w:rsid w:val="00F473A7"/>
    <w:rsid w:val="00F512CC"/>
    <w:rsid w:val="00F5521D"/>
    <w:rsid w:val="00F565B9"/>
    <w:rsid w:val="00F565D1"/>
    <w:rsid w:val="00F62519"/>
    <w:rsid w:val="00F62DED"/>
    <w:rsid w:val="00F6358D"/>
    <w:rsid w:val="00F63CD2"/>
    <w:rsid w:val="00F64226"/>
    <w:rsid w:val="00F66616"/>
    <w:rsid w:val="00F6734C"/>
    <w:rsid w:val="00F7036C"/>
    <w:rsid w:val="00F76279"/>
    <w:rsid w:val="00F76317"/>
    <w:rsid w:val="00F77E75"/>
    <w:rsid w:val="00F80EA6"/>
    <w:rsid w:val="00F82B24"/>
    <w:rsid w:val="00F82CF6"/>
    <w:rsid w:val="00F82EE9"/>
    <w:rsid w:val="00F8518C"/>
    <w:rsid w:val="00F91815"/>
    <w:rsid w:val="00F91E5C"/>
    <w:rsid w:val="00F9376E"/>
    <w:rsid w:val="00F93D81"/>
    <w:rsid w:val="00F93DB2"/>
    <w:rsid w:val="00F94512"/>
    <w:rsid w:val="00F9515A"/>
    <w:rsid w:val="00FA175F"/>
    <w:rsid w:val="00FA2BBF"/>
    <w:rsid w:val="00FA372A"/>
    <w:rsid w:val="00FA3B53"/>
    <w:rsid w:val="00FA43C9"/>
    <w:rsid w:val="00FA4D01"/>
    <w:rsid w:val="00FA71CF"/>
    <w:rsid w:val="00FB016D"/>
    <w:rsid w:val="00FB2021"/>
    <w:rsid w:val="00FB6532"/>
    <w:rsid w:val="00FB6544"/>
    <w:rsid w:val="00FB75A7"/>
    <w:rsid w:val="00FB7C9B"/>
    <w:rsid w:val="00FC01A6"/>
    <w:rsid w:val="00FC531D"/>
    <w:rsid w:val="00FC6F17"/>
    <w:rsid w:val="00FD049E"/>
    <w:rsid w:val="00FD3720"/>
    <w:rsid w:val="00FD4926"/>
    <w:rsid w:val="00FD5116"/>
    <w:rsid w:val="00FD548D"/>
    <w:rsid w:val="00FD5E4E"/>
    <w:rsid w:val="00FD73E5"/>
    <w:rsid w:val="00FE0F07"/>
    <w:rsid w:val="00FE0FD2"/>
    <w:rsid w:val="00FE52C8"/>
    <w:rsid w:val="00FE6112"/>
    <w:rsid w:val="00FE7E01"/>
    <w:rsid w:val="00FF1B0D"/>
    <w:rsid w:val="00FF1C25"/>
    <w:rsid w:val="00FF4DF6"/>
    <w:rsid w:val="00FF550E"/>
    <w:rsid w:val="00FF61E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chmetcnv"/>
  <w:shapeDefaults>
    <o:shapedefaults v:ext="edit" spidmax="2050"/>
    <o:shapelayout v:ext="edit">
      <o:idmap v:ext="edit" data="2"/>
    </o:shapelayout>
  </w:shapeDefaults>
  <w:decimalSymbol w:val="."/>
  <w:listSeparator w:val=","/>
  <w14:docId w14:val="01BEC905"/>
  <w15:docId w15:val="{2027F772-8A83-4F2A-8A8C-78C18F0FCD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Roman PS" w:eastAsia="新細明體" w:hAnsi="Roman PS" w:cs="Roman PS"/>
        <w:lang w:val="en-US" w:eastAsia="zh-TW"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qFormat="1"/>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1" w:qFormat="1"/>
    <w:lsdException w:name="Medium Shading 2 Accent 1" w:uiPriority="60"/>
    <w:lsdException w:name="Medium List 1 Accent 1" w:uiPriority="61"/>
    <w:lsdException w:name="Revision" w:semiHidden="1" w:uiPriority="62"/>
    <w:lsdException w:name="List Paragraph" w:uiPriority="1" w:qFormat="1"/>
    <w:lsdException w:name="Quote" w:uiPriority="64" w:qFormat="1"/>
    <w:lsdException w:name="Intense Quote" w:uiPriority="65"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qFormat="1"/>
    <w:lsdException w:name="Colorful Grid Accent 1" w:uiPriority="73" w:qFormat="1"/>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99"/>
    <w:lsdException w:name="Medium Grid 1 Accent 2" w:uiPriority="34" w:qFormat="1"/>
    <w:lsdException w:name="Medium Grid 2 Accent 2" w:uiPriority="29" w:qFormat="1"/>
    <w:lsdException w:name="Medium Grid 3 Accent 2" w:uiPriority="30" w:qFormat="1"/>
    <w:lsdException w:name="Dark List Accent 2" w:uiPriority="66"/>
    <w:lsdException w:name="Colorful Shading Accent 2" w:uiPriority="67"/>
    <w:lsdException w:name="Colorful List Accent 2" w:uiPriority="68"/>
    <w:lsdException w:name="Colorful Grid Accent 2" w:uiPriority="69"/>
    <w:lsdException w:name="Light Shading Accent 3" w:uiPriority="70"/>
    <w:lsdException w:name="Light List Accent 3" w:uiPriority="71"/>
    <w:lsdException w:name="Light Grid Accent 3" w:uiPriority="72"/>
    <w:lsdException w:name="Medium Shading 1 Accent 3" w:uiPriority="73"/>
    <w:lsdException w:name="Medium Shading 2 Accent 3" w:uiPriority="60"/>
    <w:lsdException w:name="Medium List 1 Accent 3" w:uiPriority="61"/>
    <w:lsdException w:name="Medium List 2 Accent 3" w:uiPriority="62"/>
    <w:lsdException w:name="Medium Grid 1 Accent 3" w:uiPriority="63"/>
    <w:lsdException w:name="Medium Grid 2 Accent 3" w:uiPriority="64"/>
    <w:lsdException w:name="Medium Grid 3 Accent 3" w:uiPriority="65"/>
    <w:lsdException w:name="Dark List Accent 3" w:uiPriority="66"/>
    <w:lsdException w:name="Colorful Shading Accent 3" w:uiPriority="67"/>
    <w:lsdException w:name="Colorful List Accent 3" w:uiPriority="68"/>
    <w:lsdException w:name="Colorful Grid Accent 3" w:uiPriority="69"/>
    <w:lsdException w:name="Light Shading Accent 4" w:uiPriority="70"/>
    <w:lsdException w:name="Light List Accent 4" w:uiPriority="71"/>
    <w:lsdException w:name="Light Grid Accent 4" w:uiPriority="72"/>
    <w:lsdException w:name="Medium Shading 1 Accent 4" w:uiPriority="73"/>
    <w:lsdException w:name="Medium Shading 2 Accent 4" w:uiPriority="60"/>
    <w:lsdException w:name="Medium List 1 Accent 4" w:uiPriority="61"/>
    <w:lsdException w:name="Medium List 2 Accent 4" w:uiPriority="62"/>
    <w:lsdException w:name="Medium Grid 1 Accent 4" w:uiPriority="63"/>
    <w:lsdException w:name="Medium Grid 2 Accent 4" w:uiPriority="64"/>
    <w:lsdException w:name="Medium Grid 3 Accent 4" w:uiPriority="65"/>
    <w:lsdException w:name="Dark List Accent 4" w:uiPriority="66"/>
    <w:lsdException w:name="Colorful Shading Accent 4" w:uiPriority="67"/>
    <w:lsdException w:name="Colorful List Accent 4" w:uiPriority="68"/>
    <w:lsdException w:name="Colorful Grid Accent 4" w:uiPriority="69"/>
    <w:lsdException w:name="Light Shading Accent 5" w:uiPriority="70"/>
    <w:lsdException w:name="Light List Accent 5" w:uiPriority="71"/>
    <w:lsdException w:name="Light Grid Accent 5" w:uiPriority="72"/>
    <w:lsdException w:name="Medium Shading 1 Accent 5" w:uiPriority="73"/>
    <w:lsdException w:name="Medium Shading 2 Accent 5" w:uiPriority="60"/>
    <w:lsdException w:name="Medium List 1 Accent 5" w:uiPriority="61"/>
    <w:lsdException w:name="Medium List 2 Accent 5" w:uiPriority="62"/>
    <w:lsdException w:name="Medium Grid 1 Accent 5" w:uiPriority="63"/>
    <w:lsdException w:name="Medium Grid 2 Accent 5" w:uiPriority="64"/>
    <w:lsdException w:name="Medium Grid 3 Accent 5" w:uiPriority="65"/>
    <w:lsdException w:name="Dark List Accent 5" w:uiPriority="66"/>
    <w:lsdException w:name="Colorful Shading Accent 5" w:uiPriority="67"/>
    <w:lsdException w:name="Colorful List Accent 5" w:uiPriority="68"/>
    <w:lsdException w:name="Colorful Grid Accent 5" w:uiPriority="69"/>
    <w:lsdException w:name="Light Shading Accent 6" w:uiPriority="70"/>
    <w:lsdException w:name="Light List Accent 6" w:uiPriority="71"/>
    <w:lsdException w:name="Light Grid Accent 6" w:uiPriority="72"/>
    <w:lsdException w:name="Medium Shading 1 Accent 6" w:uiPriority="73"/>
    <w:lsdException w:name="Medium Shading 2 Accent 6" w:uiPriority="60"/>
    <w:lsdException w:name="Medium List 1 Accent 6" w:uiPriority="61"/>
    <w:lsdException w:name="Medium List 2 Accent 6" w:uiPriority="62"/>
    <w:lsdException w:name="Medium Grid 1 Accent 6" w:uiPriority="63"/>
    <w:lsdException w:name="Medium Grid 2 Accent 6" w:uiPriority="64"/>
    <w:lsdException w:name="Medium Grid 3 Accent 6" w:uiPriority="65"/>
    <w:lsdException w:name="Dark List Accent 6" w:uiPriority="66"/>
    <w:lsdException w:name="Colorful Shading Accent 6" w:uiPriority="67"/>
    <w:lsdException w:name="Colorful List Accent 6" w:uiPriority="68"/>
    <w:lsdException w:name="Colorful Grid Accent 6" w:uiPriority="69"/>
    <w:lsdException w:name="Subtle Emphasis" w:uiPriority="70" w:qFormat="1"/>
    <w:lsdException w:name="Intense Emphasis" w:uiPriority="71" w:qFormat="1"/>
    <w:lsdException w:name="Subtle Reference" w:uiPriority="72" w:qFormat="1"/>
    <w:lsdException w:name="Intense Reference" w:uiPriority="73" w:qFormat="1"/>
    <w:lsdException w:name="Book Title" w:uiPriority="60" w:qFormat="1"/>
    <w:lsdException w:name="Bibliography" w:semiHidden="1" w:uiPriority="61" w:unhideWhenUsed="1"/>
    <w:lsdException w:name="TOC Heading" w:semiHidden="1" w:uiPriority="62"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F66616"/>
    <w:pPr>
      <w:widowControl w:val="0"/>
    </w:pPr>
    <w:rPr>
      <w:kern w:val="2"/>
      <w:sz w:val="24"/>
      <w:szCs w:val="24"/>
    </w:rPr>
  </w:style>
  <w:style w:type="paragraph" w:styleId="1">
    <w:name w:val="heading 1"/>
    <w:basedOn w:val="a0"/>
    <w:next w:val="a0"/>
    <w:link w:val="10"/>
    <w:uiPriority w:val="1"/>
    <w:qFormat/>
    <w:pPr>
      <w:keepNext/>
      <w:snapToGrid w:val="0"/>
      <w:outlineLvl w:val="0"/>
    </w:pPr>
    <w:rPr>
      <w:rFonts w:ascii="Times New Roman" w:eastAsia="細明體" w:hAnsi="Times New Roman"/>
      <w:b/>
      <w:i/>
      <w14:shadow w14:blurRad="50800" w14:dist="38100" w14:dir="2700000" w14:sx="100000" w14:sy="100000" w14:kx="0" w14:ky="0" w14:algn="tl">
        <w14:srgbClr w14:val="000000">
          <w14:alpha w14:val="60000"/>
        </w14:srgbClr>
      </w14:shadow>
    </w:rPr>
  </w:style>
  <w:style w:type="paragraph" w:styleId="2">
    <w:name w:val="heading 2"/>
    <w:basedOn w:val="a0"/>
    <w:next w:val="a0"/>
    <w:link w:val="20"/>
    <w:uiPriority w:val="9"/>
    <w:qFormat/>
    <w:rsid w:val="00CD1F11"/>
    <w:pPr>
      <w:keepNext/>
      <w:spacing w:line="720" w:lineRule="auto"/>
      <w:outlineLvl w:val="1"/>
    </w:pPr>
    <w:rPr>
      <w:rFonts w:ascii="Cambria" w:hAnsi="Cambria"/>
      <w:b/>
      <w:bCs/>
      <w:kern w:val="0"/>
      <w:sz w:val="48"/>
      <w:szCs w:val="4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Web">
    <w:name w:val="Normal (Web)"/>
    <w:basedOn w:val="a0"/>
    <w:pPr>
      <w:widowControl/>
      <w:spacing w:before="100" w:beforeAutospacing="1" w:after="100" w:afterAutospacing="1"/>
    </w:pPr>
    <w:rPr>
      <w:rFonts w:ascii="新細明體" w:hAnsi="Times New Roman"/>
      <w:kern w:val="0"/>
    </w:rPr>
  </w:style>
  <w:style w:type="paragraph" w:styleId="3">
    <w:name w:val="Body Text 3"/>
    <w:basedOn w:val="a0"/>
    <w:link w:val="30"/>
    <w:rPr>
      <w:rFonts w:ascii="標楷體" w:eastAsia="標楷體" w:hAnsi="Times New Roman"/>
      <w:b/>
      <w:bCs/>
      <w:sz w:val="32"/>
      <w:szCs w:val="32"/>
    </w:rPr>
  </w:style>
  <w:style w:type="paragraph" w:styleId="a4">
    <w:name w:val="Body Text Indent"/>
    <w:basedOn w:val="a0"/>
    <w:link w:val="a5"/>
    <w:pPr>
      <w:spacing w:line="400" w:lineRule="exact"/>
      <w:ind w:left="720" w:hangingChars="300" w:hanging="720"/>
    </w:pPr>
    <w:rPr>
      <w:rFonts w:ascii="標楷體" w:eastAsia="標楷體" w:hAnsi="標楷體"/>
      <w:color w:val="000000"/>
    </w:rPr>
  </w:style>
  <w:style w:type="paragraph" w:styleId="21">
    <w:name w:val="Body Text Indent 2"/>
    <w:basedOn w:val="a0"/>
    <w:link w:val="22"/>
    <w:pPr>
      <w:spacing w:line="400" w:lineRule="exact"/>
      <w:ind w:leftChars="200" w:left="480" w:firstLineChars="175" w:firstLine="420"/>
    </w:pPr>
    <w:rPr>
      <w:rFonts w:ascii="標楷體" w:eastAsia="標楷體"/>
    </w:rPr>
  </w:style>
  <w:style w:type="paragraph" w:styleId="31">
    <w:name w:val="Body Text Indent 3"/>
    <w:basedOn w:val="a0"/>
    <w:link w:val="32"/>
    <w:pPr>
      <w:spacing w:line="400" w:lineRule="exact"/>
      <w:ind w:leftChars="225" w:left="540"/>
    </w:pPr>
    <w:rPr>
      <w:rFonts w:ascii="標楷體" w:eastAsia="標楷體" w:hAnsi="標楷體"/>
      <w:color w:val="000000"/>
    </w:rPr>
  </w:style>
  <w:style w:type="paragraph" w:styleId="a6">
    <w:name w:val="Body Text"/>
    <w:basedOn w:val="a0"/>
    <w:link w:val="a7"/>
    <w:uiPriority w:val="1"/>
    <w:qFormat/>
    <w:rPr>
      <w:sz w:val="20"/>
    </w:rPr>
  </w:style>
  <w:style w:type="paragraph" w:customStyle="1" w:styleId="a8">
    <w:name w:val="表"/>
    <w:basedOn w:val="a0"/>
    <w:autoRedefine/>
    <w:rsid w:val="00E7605B"/>
    <w:pPr>
      <w:snapToGrid w:val="0"/>
      <w:jc w:val="center"/>
    </w:pPr>
    <w:rPr>
      <w:rFonts w:ascii="標楷體" w:eastAsia="標楷體" w:hAnsi="標楷體"/>
      <w:color w:val="000000" w:themeColor="text1"/>
    </w:rPr>
  </w:style>
  <w:style w:type="paragraph" w:customStyle="1" w:styleId="14">
    <w:name w:val="(學習單)文14#粗圓"/>
    <w:basedOn w:val="a0"/>
    <w:pPr>
      <w:spacing w:before="120" w:after="120"/>
      <w:ind w:left="567" w:right="567" w:firstLine="567"/>
      <w:jc w:val="both"/>
    </w:pPr>
    <w:rPr>
      <w:rFonts w:ascii="Times New Roman" w:eastAsia="華康粗圓體" w:hAnsi="Times New Roman"/>
      <w:sz w:val="28"/>
      <w:szCs w:val="20"/>
    </w:rPr>
  </w:style>
  <w:style w:type="paragraph" w:customStyle="1" w:styleId="23">
    <w:name w:val="2.表頭文字"/>
    <w:basedOn w:val="a0"/>
    <w:pPr>
      <w:jc w:val="center"/>
    </w:pPr>
    <w:rPr>
      <w:rFonts w:ascii="Times New Roman" w:eastAsia="華康中圓體" w:hAnsi="Times New Roman"/>
      <w:szCs w:val="20"/>
    </w:rPr>
  </w:style>
  <w:style w:type="paragraph" w:styleId="a9">
    <w:name w:val="annotation text"/>
    <w:basedOn w:val="a0"/>
    <w:link w:val="11"/>
    <w:uiPriority w:val="99"/>
    <w:semiHidden/>
    <w:rPr>
      <w:rFonts w:ascii="Times New Roman" w:hAnsi="Times New Roman"/>
    </w:rPr>
  </w:style>
  <w:style w:type="character" w:styleId="aa">
    <w:name w:val="FollowedHyperlink"/>
    <w:rPr>
      <w:color w:val="800080"/>
      <w:u w:val="single"/>
    </w:rPr>
  </w:style>
  <w:style w:type="paragraph" w:styleId="ab">
    <w:name w:val="footer"/>
    <w:basedOn w:val="a0"/>
    <w:link w:val="ac"/>
    <w:uiPriority w:val="99"/>
    <w:rsid w:val="001D6E36"/>
    <w:pPr>
      <w:tabs>
        <w:tab w:val="center" w:pos="4153"/>
        <w:tab w:val="right" w:pos="8306"/>
      </w:tabs>
      <w:snapToGrid w:val="0"/>
    </w:pPr>
    <w:rPr>
      <w:sz w:val="20"/>
      <w:szCs w:val="20"/>
    </w:rPr>
  </w:style>
  <w:style w:type="character" w:styleId="ad">
    <w:name w:val="page number"/>
    <w:basedOn w:val="a1"/>
    <w:rsid w:val="001D6E36"/>
  </w:style>
  <w:style w:type="paragraph" w:styleId="ae">
    <w:name w:val="header"/>
    <w:basedOn w:val="a0"/>
    <w:link w:val="af"/>
    <w:uiPriority w:val="99"/>
    <w:rsid w:val="00FA175F"/>
    <w:pPr>
      <w:tabs>
        <w:tab w:val="center" w:pos="4153"/>
        <w:tab w:val="right" w:pos="8306"/>
      </w:tabs>
      <w:snapToGrid w:val="0"/>
    </w:pPr>
    <w:rPr>
      <w:sz w:val="20"/>
      <w:szCs w:val="20"/>
    </w:rPr>
  </w:style>
  <w:style w:type="table" w:styleId="af0">
    <w:name w:val="Table Grid"/>
    <w:basedOn w:val="a2"/>
    <w:uiPriority w:val="39"/>
    <w:rsid w:val="005E7C4D"/>
    <w:pPr>
      <w:widowControl w:val="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Balloon Text"/>
    <w:basedOn w:val="a0"/>
    <w:link w:val="af2"/>
    <w:uiPriority w:val="99"/>
    <w:semiHidden/>
    <w:rsid w:val="00DD265F"/>
    <w:rPr>
      <w:rFonts w:ascii="Arial" w:hAnsi="Arial" w:cs="Times New Roman"/>
      <w:sz w:val="18"/>
      <w:szCs w:val="18"/>
    </w:rPr>
  </w:style>
  <w:style w:type="character" w:styleId="af3">
    <w:name w:val="Hyperlink"/>
    <w:rsid w:val="00553DA7"/>
    <w:rPr>
      <w:color w:val="0000FF"/>
      <w:u w:val="single"/>
    </w:rPr>
  </w:style>
  <w:style w:type="paragraph" w:customStyle="1" w:styleId="af4">
    <w:name w:val="a"/>
    <w:basedOn w:val="a0"/>
    <w:rsid w:val="000B384D"/>
    <w:pPr>
      <w:widowControl/>
      <w:spacing w:before="100" w:after="100"/>
    </w:pPr>
    <w:rPr>
      <w:rFonts w:ascii="新細明體" w:hAnsi="新細明體" w:cs="Times New Roman"/>
      <w:kern w:val="0"/>
      <w:szCs w:val="20"/>
    </w:rPr>
  </w:style>
  <w:style w:type="paragraph" w:customStyle="1" w:styleId="1-21">
    <w:name w:val="暗色格線 1 - 輔色 21"/>
    <w:basedOn w:val="a0"/>
    <w:uiPriority w:val="34"/>
    <w:qFormat/>
    <w:rsid w:val="0075541E"/>
    <w:pPr>
      <w:ind w:leftChars="200" w:left="480"/>
    </w:pPr>
    <w:rPr>
      <w:rFonts w:ascii="Calibri" w:hAnsi="Calibri" w:cs="Times New Roman"/>
      <w:szCs w:val="22"/>
    </w:rPr>
  </w:style>
  <w:style w:type="character" w:customStyle="1" w:styleId="ac">
    <w:name w:val="頁尾 字元"/>
    <w:link w:val="ab"/>
    <w:uiPriority w:val="99"/>
    <w:rsid w:val="00D50063"/>
    <w:rPr>
      <w:kern w:val="2"/>
    </w:rPr>
  </w:style>
  <w:style w:type="paragraph" w:customStyle="1" w:styleId="12">
    <w:name w:val="清單段落1"/>
    <w:basedOn w:val="a0"/>
    <w:rsid w:val="00DC5A9E"/>
    <w:pPr>
      <w:ind w:leftChars="200" w:left="480"/>
    </w:pPr>
    <w:rPr>
      <w:rFonts w:ascii="Calibri" w:hAnsi="Calibri" w:cs="Calibri"/>
    </w:rPr>
  </w:style>
  <w:style w:type="character" w:customStyle="1" w:styleId="20">
    <w:name w:val="標題 2 字元"/>
    <w:link w:val="2"/>
    <w:uiPriority w:val="9"/>
    <w:rsid w:val="00CD1F11"/>
    <w:rPr>
      <w:rFonts w:ascii="Cambria" w:hAnsi="Cambria"/>
      <w:b/>
      <w:bCs/>
      <w:sz w:val="48"/>
      <w:szCs w:val="48"/>
    </w:rPr>
  </w:style>
  <w:style w:type="character" w:customStyle="1" w:styleId="10">
    <w:name w:val="標題 1 字元"/>
    <w:link w:val="1"/>
    <w:uiPriority w:val="9"/>
    <w:rsid w:val="00CD1F11"/>
    <w:rPr>
      <w:rFonts w:ascii="Times New Roman" w:eastAsia="細明體" w:hAnsi="Times New Roman"/>
      <w:b/>
      <w:i/>
      <w:kern w:val="2"/>
      <w:sz w:val="24"/>
      <w:szCs w:val="24"/>
      <w14:shadow w14:blurRad="50800" w14:dist="38100" w14:dir="2700000" w14:sx="100000" w14:sy="100000" w14:kx="0" w14:ky="0" w14:algn="tl">
        <w14:srgbClr w14:val="000000">
          <w14:alpha w14:val="60000"/>
        </w14:srgbClr>
      </w14:shadow>
    </w:rPr>
  </w:style>
  <w:style w:type="paragraph" w:styleId="af5">
    <w:name w:val="Subtitle"/>
    <w:basedOn w:val="a0"/>
    <w:next w:val="a0"/>
    <w:link w:val="af6"/>
    <w:uiPriority w:val="11"/>
    <w:qFormat/>
    <w:rsid w:val="00CD1F11"/>
    <w:pPr>
      <w:spacing w:after="60"/>
      <w:jc w:val="center"/>
      <w:outlineLvl w:val="1"/>
    </w:pPr>
    <w:rPr>
      <w:rFonts w:ascii="Cambria" w:hAnsi="Cambria"/>
      <w:i/>
      <w:iCs/>
    </w:rPr>
  </w:style>
  <w:style w:type="character" w:customStyle="1" w:styleId="af6">
    <w:name w:val="副標題 字元"/>
    <w:link w:val="af5"/>
    <w:uiPriority w:val="11"/>
    <w:rsid w:val="00CD1F11"/>
    <w:rPr>
      <w:rFonts w:ascii="Cambria" w:hAnsi="Cambria"/>
      <w:i/>
      <w:iCs/>
      <w:kern w:val="2"/>
      <w:sz w:val="24"/>
      <w:szCs w:val="24"/>
    </w:rPr>
  </w:style>
  <w:style w:type="paragraph" w:customStyle="1" w:styleId="5-11">
    <w:name w:val="格線表格 5 深色 - 輔色 11"/>
    <w:basedOn w:val="1"/>
    <w:next w:val="a0"/>
    <w:uiPriority w:val="39"/>
    <w:semiHidden/>
    <w:unhideWhenUsed/>
    <w:qFormat/>
    <w:rsid w:val="00CD1F11"/>
    <w:pPr>
      <w:keepLines/>
      <w:widowControl/>
      <w:snapToGrid/>
      <w:spacing w:before="480" w:line="276" w:lineRule="auto"/>
      <w:outlineLvl w:val="9"/>
    </w:pPr>
    <w:rPr>
      <w:rFonts w:ascii="Cambria" w:eastAsia="新細明體" w:hAnsi="Cambria"/>
      <w:bCs/>
      <w:i w:val="0"/>
      <w:color w:val="365F91"/>
      <w:kern w:val="0"/>
      <w:sz w:val="28"/>
      <w:szCs w:val="28"/>
      <w:lang w:val="x-none" w:eastAsia="x-none"/>
      <w14:shadow w14:blurRad="0" w14:dist="0" w14:dir="0" w14:sx="0" w14:sy="0" w14:kx="0" w14:ky="0" w14:algn="none">
        <w14:srgbClr w14:val="000000"/>
      </w14:shadow>
    </w:rPr>
  </w:style>
  <w:style w:type="paragraph" w:customStyle="1" w:styleId="13">
    <w:name w:val="清單段落1"/>
    <w:basedOn w:val="a0"/>
    <w:rsid w:val="00CD1F11"/>
    <w:pPr>
      <w:ind w:leftChars="200" w:left="480"/>
    </w:pPr>
    <w:rPr>
      <w:rFonts w:ascii="Calibri" w:hAnsi="Calibri" w:cs="Calibri"/>
    </w:rPr>
  </w:style>
  <w:style w:type="character" w:customStyle="1" w:styleId="af">
    <w:name w:val="頁首 字元"/>
    <w:link w:val="ae"/>
    <w:uiPriority w:val="99"/>
    <w:rsid w:val="00CD1F11"/>
    <w:rPr>
      <w:kern w:val="2"/>
    </w:rPr>
  </w:style>
  <w:style w:type="paragraph" w:customStyle="1" w:styleId="Default">
    <w:name w:val="Default"/>
    <w:rsid w:val="00CD1F11"/>
    <w:pPr>
      <w:widowControl w:val="0"/>
      <w:autoSpaceDE w:val="0"/>
      <w:autoSpaceDN w:val="0"/>
      <w:adjustRightInd w:val="0"/>
    </w:pPr>
    <w:rPr>
      <w:rFonts w:ascii="標楷體+錆屍舀." w:eastAsia="標楷體+錆屍舀." w:hAnsi="Times New Roman" w:cs="標楷體+錆屍舀."/>
      <w:color w:val="000000"/>
      <w:sz w:val="24"/>
      <w:szCs w:val="24"/>
    </w:rPr>
  </w:style>
  <w:style w:type="character" w:styleId="af7">
    <w:name w:val="annotation reference"/>
    <w:uiPriority w:val="99"/>
    <w:unhideWhenUsed/>
    <w:rsid w:val="00CD1F11"/>
    <w:rPr>
      <w:sz w:val="18"/>
      <w:szCs w:val="18"/>
    </w:rPr>
  </w:style>
  <w:style w:type="character" w:customStyle="1" w:styleId="af8">
    <w:name w:val="註解文字 字元"/>
    <w:uiPriority w:val="99"/>
    <w:semiHidden/>
    <w:rsid w:val="00CD1F11"/>
    <w:rPr>
      <w:rFonts w:ascii="Roman PS" w:eastAsia="新細明體" w:hAnsi="Roman PS" w:cs="Roman PS"/>
      <w:kern w:val="2"/>
      <w:sz w:val="24"/>
      <w:szCs w:val="24"/>
    </w:rPr>
  </w:style>
  <w:style w:type="paragraph" w:styleId="af9">
    <w:name w:val="annotation subject"/>
    <w:basedOn w:val="a9"/>
    <w:next w:val="a9"/>
    <w:link w:val="afa"/>
    <w:uiPriority w:val="99"/>
    <w:unhideWhenUsed/>
    <w:rsid w:val="00CD1F11"/>
    <w:rPr>
      <w:rFonts w:ascii="Roman PS" w:hAnsi="Roman PS"/>
      <w:b/>
      <w:bCs/>
    </w:rPr>
  </w:style>
  <w:style w:type="character" w:customStyle="1" w:styleId="11">
    <w:name w:val="註解文字 字元1"/>
    <w:link w:val="a9"/>
    <w:uiPriority w:val="99"/>
    <w:semiHidden/>
    <w:rsid w:val="00CD1F11"/>
    <w:rPr>
      <w:rFonts w:ascii="Times New Roman" w:hAnsi="Times New Roman"/>
      <w:kern w:val="2"/>
      <w:sz w:val="24"/>
      <w:szCs w:val="24"/>
    </w:rPr>
  </w:style>
  <w:style w:type="character" w:customStyle="1" w:styleId="afa">
    <w:name w:val="註解主旨 字元"/>
    <w:link w:val="af9"/>
    <w:uiPriority w:val="99"/>
    <w:rsid w:val="00CD1F11"/>
    <w:rPr>
      <w:rFonts w:ascii="Times New Roman" w:hAnsi="Times New Roman"/>
      <w:b/>
      <w:bCs/>
      <w:kern w:val="2"/>
      <w:sz w:val="24"/>
      <w:szCs w:val="24"/>
    </w:rPr>
  </w:style>
  <w:style w:type="character" w:customStyle="1" w:styleId="af2">
    <w:name w:val="註解方塊文字 字元"/>
    <w:link w:val="af1"/>
    <w:uiPriority w:val="99"/>
    <w:semiHidden/>
    <w:rsid w:val="00CD1F11"/>
    <w:rPr>
      <w:rFonts w:ascii="Arial" w:hAnsi="Arial" w:cs="Times New Roman"/>
      <w:kern w:val="2"/>
      <w:sz w:val="18"/>
      <w:szCs w:val="18"/>
    </w:rPr>
  </w:style>
  <w:style w:type="paragraph" w:customStyle="1" w:styleId="4123">
    <w:name w:val="4.【教學目標】內文字（1.2.3.）"/>
    <w:basedOn w:val="afb"/>
    <w:rsid w:val="00683879"/>
    <w:pPr>
      <w:tabs>
        <w:tab w:val="left" w:pos="142"/>
      </w:tabs>
      <w:spacing w:line="220" w:lineRule="exact"/>
      <w:ind w:left="227" w:right="57" w:hanging="170"/>
      <w:jc w:val="both"/>
    </w:pPr>
    <w:rPr>
      <w:rFonts w:hAnsi="Courier New" w:cs="Times New Roman"/>
      <w:sz w:val="16"/>
      <w:szCs w:val="20"/>
    </w:rPr>
  </w:style>
  <w:style w:type="paragraph" w:styleId="afb">
    <w:name w:val="Plain Text"/>
    <w:basedOn w:val="a0"/>
    <w:link w:val="afc"/>
    <w:rsid w:val="00683879"/>
    <w:rPr>
      <w:rFonts w:ascii="新細明體" w:hAnsi="Courier"/>
    </w:rPr>
  </w:style>
  <w:style w:type="character" w:customStyle="1" w:styleId="afc">
    <w:name w:val="純文字 字元"/>
    <w:link w:val="afb"/>
    <w:rsid w:val="00683879"/>
    <w:rPr>
      <w:rFonts w:ascii="新細明體" w:hAnsi="Courier"/>
      <w:kern w:val="2"/>
      <w:sz w:val="24"/>
      <w:szCs w:val="24"/>
    </w:rPr>
  </w:style>
  <w:style w:type="paragraph" w:styleId="afd">
    <w:name w:val="Note Heading"/>
    <w:basedOn w:val="a0"/>
    <w:next w:val="a0"/>
    <w:link w:val="afe"/>
    <w:rsid w:val="008169F5"/>
    <w:pPr>
      <w:jc w:val="center"/>
    </w:pPr>
    <w:rPr>
      <w:rFonts w:ascii="Times New Roman" w:hAnsi="Times New Roman" w:cs="Times New Roman"/>
    </w:rPr>
  </w:style>
  <w:style w:type="character" w:customStyle="1" w:styleId="afe">
    <w:name w:val="註釋標題 字元"/>
    <w:link w:val="afd"/>
    <w:rsid w:val="008169F5"/>
    <w:rPr>
      <w:rFonts w:ascii="Times New Roman" w:hAnsi="Times New Roman" w:cs="Times New Roman"/>
      <w:kern w:val="2"/>
      <w:sz w:val="24"/>
      <w:szCs w:val="24"/>
    </w:rPr>
  </w:style>
  <w:style w:type="paragraph" w:customStyle="1" w:styleId="24">
    <w:name w:val="清單段落2"/>
    <w:basedOn w:val="a0"/>
    <w:rsid w:val="004A4608"/>
    <w:pPr>
      <w:ind w:leftChars="200" w:left="480"/>
    </w:pPr>
    <w:rPr>
      <w:rFonts w:ascii="Calibri" w:hAnsi="Calibri" w:cs="Calibri"/>
    </w:rPr>
  </w:style>
  <w:style w:type="paragraph" w:customStyle="1" w:styleId="33">
    <w:name w:val="清單段落3"/>
    <w:basedOn w:val="a0"/>
    <w:rsid w:val="00443E0A"/>
    <w:pPr>
      <w:ind w:leftChars="200" w:left="480"/>
    </w:pPr>
    <w:rPr>
      <w:rFonts w:ascii="Calibri" w:hAnsi="Calibri" w:cs="Calibri"/>
    </w:rPr>
  </w:style>
  <w:style w:type="paragraph" w:styleId="aff">
    <w:name w:val="List Paragraph"/>
    <w:basedOn w:val="a0"/>
    <w:uiPriority w:val="1"/>
    <w:qFormat/>
    <w:rsid w:val="004F325C"/>
    <w:pPr>
      <w:ind w:leftChars="200" w:left="480"/>
    </w:pPr>
    <w:rPr>
      <w:rFonts w:ascii="Calibri" w:hAnsi="Calibri" w:cs="Times New Roman"/>
      <w:szCs w:val="22"/>
    </w:rPr>
  </w:style>
  <w:style w:type="paragraph" w:styleId="aff0">
    <w:name w:val="Closing"/>
    <w:basedOn w:val="a0"/>
    <w:link w:val="aff1"/>
    <w:rsid w:val="00DE5A19"/>
    <w:pPr>
      <w:ind w:leftChars="1800" w:left="100"/>
    </w:pPr>
    <w:rPr>
      <w:rFonts w:ascii="標楷體" w:eastAsia="標楷體" w:hAnsi="標楷體" w:cs="Times New Roman"/>
      <w:b/>
      <w:color w:val="FF0000"/>
    </w:rPr>
  </w:style>
  <w:style w:type="character" w:customStyle="1" w:styleId="aff1">
    <w:name w:val="結語 字元"/>
    <w:link w:val="aff0"/>
    <w:rsid w:val="00DE5A19"/>
    <w:rPr>
      <w:rFonts w:ascii="標楷體" w:eastAsia="標楷體" w:hAnsi="標楷體" w:cs="Times New Roman"/>
      <w:b/>
      <w:color w:val="FF0000"/>
      <w:kern w:val="2"/>
      <w:sz w:val="24"/>
      <w:szCs w:val="24"/>
    </w:rPr>
  </w:style>
  <w:style w:type="paragraph" w:customStyle="1" w:styleId="0">
    <w:name w:val="0"/>
    <w:basedOn w:val="a0"/>
    <w:rsid w:val="006F7CBE"/>
    <w:pPr>
      <w:ind w:left="57" w:right="57"/>
    </w:pPr>
    <w:rPr>
      <w:rFonts w:ascii="新細明體" w:hAnsi="新細明體" w:cs="Times New Roman"/>
      <w:color w:val="000000"/>
      <w:sz w:val="16"/>
      <w:szCs w:val="20"/>
    </w:rPr>
  </w:style>
  <w:style w:type="paragraph" w:customStyle="1" w:styleId="TableParagraph">
    <w:name w:val="Table Paragraph"/>
    <w:basedOn w:val="a0"/>
    <w:uiPriority w:val="1"/>
    <w:qFormat/>
    <w:rsid w:val="00447032"/>
    <w:pPr>
      <w:autoSpaceDE w:val="0"/>
      <w:autoSpaceDN w:val="0"/>
    </w:pPr>
    <w:rPr>
      <w:rFonts w:ascii="細明體" w:eastAsia="細明體" w:hAnsi="細明體" w:cs="細明體"/>
      <w:kern w:val="0"/>
      <w:sz w:val="22"/>
      <w:szCs w:val="22"/>
      <w:lang w:val="zh-TW" w:bidi="zh-TW"/>
    </w:rPr>
  </w:style>
  <w:style w:type="paragraph" w:styleId="aff2">
    <w:name w:val="Title"/>
    <w:basedOn w:val="a0"/>
    <w:next w:val="a0"/>
    <w:link w:val="aff3"/>
    <w:uiPriority w:val="10"/>
    <w:qFormat/>
    <w:rsid w:val="00447032"/>
    <w:pPr>
      <w:spacing w:before="240" w:after="60"/>
      <w:jc w:val="center"/>
      <w:outlineLvl w:val="0"/>
    </w:pPr>
    <w:rPr>
      <w:rFonts w:asciiTheme="majorHAnsi" w:hAnsiTheme="majorHAnsi" w:cstheme="majorBidi"/>
      <w:b/>
      <w:bCs/>
      <w:sz w:val="32"/>
      <w:szCs w:val="32"/>
    </w:rPr>
  </w:style>
  <w:style w:type="character" w:customStyle="1" w:styleId="aff3">
    <w:name w:val="標題 字元"/>
    <w:basedOn w:val="a1"/>
    <w:link w:val="aff2"/>
    <w:uiPriority w:val="10"/>
    <w:rsid w:val="00447032"/>
    <w:rPr>
      <w:rFonts w:asciiTheme="majorHAnsi" w:hAnsiTheme="majorHAnsi" w:cstheme="majorBidi"/>
      <w:b/>
      <w:bCs/>
      <w:kern w:val="2"/>
      <w:sz w:val="32"/>
      <w:szCs w:val="32"/>
    </w:rPr>
  </w:style>
  <w:style w:type="table" w:customStyle="1" w:styleId="15">
    <w:name w:val="表格格線1"/>
    <w:basedOn w:val="a2"/>
    <w:next w:val="af0"/>
    <w:uiPriority w:val="39"/>
    <w:rsid w:val="00662B57"/>
    <w:pPr>
      <w:widowControl w:val="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一）"/>
    <w:basedOn w:val="aff"/>
    <w:qFormat/>
    <w:rsid w:val="00662B57"/>
    <w:pPr>
      <w:numPr>
        <w:numId w:val="13"/>
      </w:numPr>
      <w:tabs>
        <w:tab w:val="num" w:pos="360"/>
      </w:tabs>
      <w:ind w:leftChars="0" w:left="0" w:firstLine="0"/>
    </w:pPr>
    <w:rPr>
      <w:rFonts w:ascii="Times New Roman" w:eastAsia="標楷體" w:hAnsi="Times New Roman" w:cstheme="minorBidi"/>
    </w:rPr>
  </w:style>
  <w:style w:type="paragraph" w:customStyle="1" w:styleId="msonormal0">
    <w:name w:val="msonormal"/>
    <w:basedOn w:val="a0"/>
    <w:rsid w:val="002A341C"/>
    <w:pPr>
      <w:widowControl/>
      <w:spacing w:before="100" w:beforeAutospacing="1" w:after="100" w:afterAutospacing="1"/>
    </w:pPr>
    <w:rPr>
      <w:rFonts w:ascii="新細明體" w:hAnsi="新細明體" w:cs="新細明體"/>
      <w:kern w:val="0"/>
    </w:rPr>
  </w:style>
  <w:style w:type="character" w:customStyle="1" w:styleId="a7">
    <w:name w:val="本文 字元"/>
    <w:basedOn w:val="a1"/>
    <w:link w:val="a6"/>
    <w:rsid w:val="00F02AE4"/>
    <w:rPr>
      <w:kern w:val="2"/>
      <w:szCs w:val="24"/>
    </w:rPr>
  </w:style>
  <w:style w:type="character" w:customStyle="1" w:styleId="a5">
    <w:name w:val="本文縮排 字元"/>
    <w:basedOn w:val="a1"/>
    <w:link w:val="a4"/>
    <w:rsid w:val="00F02AE4"/>
    <w:rPr>
      <w:rFonts w:ascii="標楷體" w:eastAsia="標楷體" w:hAnsi="標楷體"/>
      <w:color w:val="000000"/>
      <w:kern w:val="2"/>
      <w:sz w:val="24"/>
      <w:szCs w:val="24"/>
    </w:rPr>
  </w:style>
  <w:style w:type="character" w:customStyle="1" w:styleId="30">
    <w:name w:val="本文 3 字元"/>
    <w:basedOn w:val="a1"/>
    <w:link w:val="3"/>
    <w:rsid w:val="00F02AE4"/>
    <w:rPr>
      <w:rFonts w:ascii="標楷體" w:eastAsia="標楷體" w:hAnsi="Times New Roman"/>
      <w:b/>
      <w:bCs/>
      <w:kern w:val="2"/>
      <w:sz w:val="32"/>
      <w:szCs w:val="32"/>
    </w:rPr>
  </w:style>
  <w:style w:type="character" w:customStyle="1" w:styleId="22">
    <w:name w:val="本文縮排 2 字元"/>
    <w:basedOn w:val="a1"/>
    <w:link w:val="21"/>
    <w:rsid w:val="00F02AE4"/>
    <w:rPr>
      <w:rFonts w:ascii="標楷體" w:eastAsia="標楷體"/>
      <w:kern w:val="2"/>
      <w:sz w:val="24"/>
      <w:szCs w:val="24"/>
    </w:rPr>
  </w:style>
  <w:style w:type="character" w:customStyle="1" w:styleId="32">
    <w:name w:val="本文縮排 3 字元"/>
    <w:basedOn w:val="a1"/>
    <w:link w:val="31"/>
    <w:rsid w:val="00F02AE4"/>
    <w:rPr>
      <w:rFonts w:ascii="標楷體" w:eastAsia="標楷體" w:hAnsi="標楷體"/>
      <w:color w:val="000000"/>
      <w:kern w:val="2"/>
      <w:sz w:val="24"/>
      <w:szCs w:val="24"/>
    </w:rPr>
  </w:style>
  <w:style w:type="paragraph" w:customStyle="1" w:styleId="110">
    <w:name w:val="清單段落11"/>
    <w:basedOn w:val="a0"/>
    <w:rsid w:val="00F02AE4"/>
    <w:pPr>
      <w:ind w:leftChars="200" w:left="480"/>
    </w:pPr>
    <w:rPr>
      <w:rFonts w:ascii="Calibri" w:hAnsi="Calibri" w:cs="Calibri"/>
    </w:rPr>
  </w:style>
  <w:style w:type="table" w:customStyle="1" w:styleId="TableNormal">
    <w:name w:val="Table Normal"/>
    <w:uiPriority w:val="2"/>
    <w:semiHidden/>
    <w:unhideWhenUsed/>
    <w:qFormat/>
    <w:rsid w:val="00070EC8"/>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872925">
      <w:bodyDiv w:val="1"/>
      <w:marLeft w:val="0"/>
      <w:marRight w:val="0"/>
      <w:marTop w:val="0"/>
      <w:marBottom w:val="0"/>
      <w:divBdr>
        <w:top w:val="none" w:sz="0" w:space="0" w:color="auto"/>
        <w:left w:val="none" w:sz="0" w:space="0" w:color="auto"/>
        <w:bottom w:val="none" w:sz="0" w:space="0" w:color="auto"/>
        <w:right w:val="none" w:sz="0" w:space="0" w:color="auto"/>
      </w:divBdr>
    </w:div>
    <w:div w:id="351296846">
      <w:bodyDiv w:val="1"/>
      <w:marLeft w:val="0"/>
      <w:marRight w:val="0"/>
      <w:marTop w:val="0"/>
      <w:marBottom w:val="0"/>
      <w:divBdr>
        <w:top w:val="none" w:sz="0" w:space="0" w:color="auto"/>
        <w:left w:val="none" w:sz="0" w:space="0" w:color="auto"/>
        <w:bottom w:val="none" w:sz="0" w:space="0" w:color="auto"/>
        <w:right w:val="none" w:sz="0" w:space="0" w:color="auto"/>
      </w:divBdr>
    </w:div>
    <w:div w:id="389769403">
      <w:bodyDiv w:val="1"/>
      <w:marLeft w:val="0"/>
      <w:marRight w:val="0"/>
      <w:marTop w:val="0"/>
      <w:marBottom w:val="0"/>
      <w:divBdr>
        <w:top w:val="none" w:sz="0" w:space="0" w:color="auto"/>
        <w:left w:val="none" w:sz="0" w:space="0" w:color="auto"/>
        <w:bottom w:val="none" w:sz="0" w:space="0" w:color="auto"/>
        <w:right w:val="none" w:sz="0" w:space="0" w:color="auto"/>
      </w:divBdr>
    </w:div>
    <w:div w:id="487092973">
      <w:bodyDiv w:val="1"/>
      <w:marLeft w:val="0"/>
      <w:marRight w:val="0"/>
      <w:marTop w:val="0"/>
      <w:marBottom w:val="0"/>
      <w:divBdr>
        <w:top w:val="none" w:sz="0" w:space="0" w:color="auto"/>
        <w:left w:val="none" w:sz="0" w:space="0" w:color="auto"/>
        <w:bottom w:val="none" w:sz="0" w:space="0" w:color="auto"/>
        <w:right w:val="none" w:sz="0" w:space="0" w:color="auto"/>
      </w:divBdr>
    </w:div>
    <w:div w:id="560484603">
      <w:bodyDiv w:val="1"/>
      <w:marLeft w:val="0"/>
      <w:marRight w:val="0"/>
      <w:marTop w:val="0"/>
      <w:marBottom w:val="0"/>
      <w:divBdr>
        <w:top w:val="none" w:sz="0" w:space="0" w:color="auto"/>
        <w:left w:val="none" w:sz="0" w:space="0" w:color="auto"/>
        <w:bottom w:val="none" w:sz="0" w:space="0" w:color="auto"/>
        <w:right w:val="none" w:sz="0" w:space="0" w:color="auto"/>
      </w:divBdr>
    </w:div>
    <w:div w:id="662199716">
      <w:bodyDiv w:val="1"/>
      <w:marLeft w:val="0"/>
      <w:marRight w:val="0"/>
      <w:marTop w:val="0"/>
      <w:marBottom w:val="0"/>
      <w:divBdr>
        <w:top w:val="none" w:sz="0" w:space="0" w:color="auto"/>
        <w:left w:val="none" w:sz="0" w:space="0" w:color="auto"/>
        <w:bottom w:val="none" w:sz="0" w:space="0" w:color="auto"/>
        <w:right w:val="none" w:sz="0" w:space="0" w:color="auto"/>
      </w:divBdr>
    </w:div>
    <w:div w:id="753013879">
      <w:bodyDiv w:val="1"/>
      <w:marLeft w:val="0"/>
      <w:marRight w:val="0"/>
      <w:marTop w:val="0"/>
      <w:marBottom w:val="0"/>
      <w:divBdr>
        <w:top w:val="none" w:sz="0" w:space="0" w:color="auto"/>
        <w:left w:val="none" w:sz="0" w:space="0" w:color="auto"/>
        <w:bottom w:val="none" w:sz="0" w:space="0" w:color="auto"/>
        <w:right w:val="none" w:sz="0" w:space="0" w:color="auto"/>
      </w:divBdr>
    </w:div>
    <w:div w:id="772744436">
      <w:bodyDiv w:val="1"/>
      <w:marLeft w:val="0"/>
      <w:marRight w:val="0"/>
      <w:marTop w:val="0"/>
      <w:marBottom w:val="0"/>
      <w:divBdr>
        <w:top w:val="none" w:sz="0" w:space="0" w:color="auto"/>
        <w:left w:val="none" w:sz="0" w:space="0" w:color="auto"/>
        <w:bottom w:val="none" w:sz="0" w:space="0" w:color="auto"/>
        <w:right w:val="none" w:sz="0" w:space="0" w:color="auto"/>
      </w:divBdr>
    </w:div>
    <w:div w:id="796488915">
      <w:bodyDiv w:val="1"/>
      <w:marLeft w:val="0"/>
      <w:marRight w:val="0"/>
      <w:marTop w:val="0"/>
      <w:marBottom w:val="0"/>
      <w:divBdr>
        <w:top w:val="none" w:sz="0" w:space="0" w:color="auto"/>
        <w:left w:val="none" w:sz="0" w:space="0" w:color="auto"/>
        <w:bottom w:val="none" w:sz="0" w:space="0" w:color="auto"/>
        <w:right w:val="none" w:sz="0" w:space="0" w:color="auto"/>
      </w:divBdr>
    </w:div>
    <w:div w:id="840697622">
      <w:bodyDiv w:val="1"/>
      <w:marLeft w:val="0"/>
      <w:marRight w:val="0"/>
      <w:marTop w:val="0"/>
      <w:marBottom w:val="0"/>
      <w:divBdr>
        <w:top w:val="none" w:sz="0" w:space="0" w:color="auto"/>
        <w:left w:val="none" w:sz="0" w:space="0" w:color="auto"/>
        <w:bottom w:val="none" w:sz="0" w:space="0" w:color="auto"/>
        <w:right w:val="none" w:sz="0" w:space="0" w:color="auto"/>
      </w:divBdr>
    </w:div>
    <w:div w:id="884760371">
      <w:bodyDiv w:val="1"/>
      <w:marLeft w:val="0"/>
      <w:marRight w:val="0"/>
      <w:marTop w:val="0"/>
      <w:marBottom w:val="0"/>
      <w:divBdr>
        <w:top w:val="none" w:sz="0" w:space="0" w:color="auto"/>
        <w:left w:val="none" w:sz="0" w:space="0" w:color="auto"/>
        <w:bottom w:val="none" w:sz="0" w:space="0" w:color="auto"/>
        <w:right w:val="none" w:sz="0" w:space="0" w:color="auto"/>
      </w:divBdr>
    </w:div>
    <w:div w:id="959536338">
      <w:bodyDiv w:val="1"/>
      <w:marLeft w:val="0"/>
      <w:marRight w:val="0"/>
      <w:marTop w:val="0"/>
      <w:marBottom w:val="0"/>
      <w:divBdr>
        <w:top w:val="none" w:sz="0" w:space="0" w:color="auto"/>
        <w:left w:val="none" w:sz="0" w:space="0" w:color="auto"/>
        <w:bottom w:val="none" w:sz="0" w:space="0" w:color="auto"/>
        <w:right w:val="none" w:sz="0" w:space="0" w:color="auto"/>
      </w:divBdr>
    </w:div>
    <w:div w:id="985621195">
      <w:bodyDiv w:val="1"/>
      <w:marLeft w:val="0"/>
      <w:marRight w:val="0"/>
      <w:marTop w:val="0"/>
      <w:marBottom w:val="0"/>
      <w:divBdr>
        <w:top w:val="none" w:sz="0" w:space="0" w:color="auto"/>
        <w:left w:val="none" w:sz="0" w:space="0" w:color="auto"/>
        <w:bottom w:val="none" w:sz="0" w:space="0" w:color="auto"/>
        <w:right w:val="none" w:sz="0" w:space="0" w:color="auto"/>
      </w:divBdr>
    </w:div>
    <w:div w:id="1030371891">
      <w:bodyDiv w:val="1"/>
      <w:marLeft w:val="0"/>
      <w:marRight w:val="0"/>
      <w:marTop w:val="0"/>
      <w:marBottom w:val="0"/>
      <w:divBdr>
        <w:top w:val="none" w:sz="0" w:space="0" w:color="auto"/>
        <w:left w:val="none" w:sz="0" w:space="0" w:color="auto"/>
        <w:bottom w:val="none" w:sz="0" w:space="0" w:color="auto"/>
        <w:right w:val="none" w:sz="0" w:space="0" w:color="auto"/>
      </w:divBdr>
    </w:div>
    <w:div w:id="1089812040">
      <w:bodyDiv w:val="1"/>
      <w:marLeft w:val="0"/>
      <w:marRight w:val="0"/>
      <w:marTop w:val="0"/>
      <w:marBottom w:val="0"/>
      <w:divBdr>
        <w:top w:val="none" w:sz="0" w:space="0" w:color="auto"/>
        <w:left w:val="none" w:sz="0" w:space="0" w:color="auto"/>
        <w:bottom w:val="none" w:sz="0" w:space="0" w:color="auto"/>
        <w:right w:val="none" w:sz="0" w:space="0" w:color="auto"/>
      </w:divBdr>
    </w:div>
    <w:div w:id="1125004679">
      <w:bodyDiv w:val="1"/>
      <w:marLeft w:val="0"/>
      <w:marRight w:val="0"/>
      <w:marTop w:val="0"/>
      <w:marBottom w:val="0"/>
      <w:divBdr>
        <w:top w:val="none" w:sz="0" w:space="0" w:color="auto"/>
        <w:left w:val="none" w:sz="0" w:space="0" w:color="auto"/>
        <w:bottom w:val="none" w:sz="0" w:space="0" w:color="auto"/>
        <w:right w:val="none" w:sz="0" w:space="0" w:color="auto"/>
      </w:divBdr>
    </w:div>
    <w:div w:id="1130441185">
      <w:bodyDiv w:val="1"/>
      <w:marLeft w:val="0"/>
      <w:marRight w:val="0"/>
      <w:marTop w:val="0"/>
      <w:marBottom w:val="0"/>
      <w:divBdr>
        <w:top w:val="none" w:sz="0" w:space="0" w:color="auto"/>
        <w:left w:val="none" w:sz="0" w:space="0" w:color="auto"/>
        <w:bottom w:val="none" w:sz="0" w:space="0" w:color="auto"/>
        <w:right w:val="none" w:sz="0" w:space="0" w:color="auto"/>
      </w:divBdr>
    </w:div>
    <w:div w:id="1164664232">
      <w:bodyDiv w:val="1"/>
      <w:marLeft w:val="0"/>
      <w:marRight w:val="0"/>
      <w:marTop w:val="0"/>
      <w:marBottom w:val="0"/>
      <w:divBdr>
        <w:top w:val="none" w:sz="0" w:space="0" w:color="auto"/>
        <w:left w:val="none" w:sz="0" w:space="0" w:color="auto"/>
        <w:bottom w:val="none" w:sz="0" w:space="0" w:color="auto"/>
        <w:right w:val="none" w:sz="0" w:space="0" w:color="auto"/>
      </w:divBdr>
    </w:div>
    <w:div w:id="1178544132">
      <w:bodyDiv w:val="1"/>
      <w:marLeft w:val="0"/>
      <w:marRight w:val="0"/>
      <w:marTop w:val="0"/>
      <w:marBottom w:val="0"/>
      <w:divBdr>
        <w:top w:val="none" w:sz="0" w:space="0" w:color="auto"/>
        <w:left w:val="none" w:sz="0" w:space="0" w:color="auto"/>
        <w:bottom w:val="none" w:sz="0" w:space="0" w:color="auto"/>
        <w:right w:val="none" w:sz="0" w:space="0" w:color="auto"/>
      </w:divBdr>
    </w:div>
    <w:div w:id="1651516344">
      <w:bodyDiv w:val="1"/>
      <w:marLeft w:val="0"/>
      <w:marRight w:val="0"/>
      <w:marTop w:val="0"/>
      <w:marBottom w:val="0"/>
      <w:divBdr>
        <w:top w:val="none" w:sz="0" w:space="0" w:color="auto"/>
        <w:left w:val="none" w:sz="0" w:space="0" w:color="auto"/>
        <w:bottom w:val="none" w:sz="0" w:space="0" w:color="auto"/>
        <w:right w:val="none" w:sz="0" w:space="0" w:color="auto"/>
      </w:divBdr>
    </w:div>
    <w:div w:id="2037074870">
      <w:bodyDiv w:val="1"/>
      <w:marLeft w:val="0"/>
      <w:marRight w:val="0"/>
      <w:marTop w:val="0"/>
      <w:marBottom w:val="0"/>
      <w:divBdr>
        <w:top w:val="none" w:sz="0" w:space="0" w:color="auto"/>
        <w:left w:val="none" w:sz="0" w:space="0" w:color="auto"/>
        <w:bottom w:val="none" w:sz="0" w:space="0" w:color="auto"/>
        <w:right w:val="none" w:sz="0" w:space="0" w:color="auto"/>
      </w:divBdr>
    </w:div>
    <w:div w:id="2071150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5.jpe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8.jpe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12.jpe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law.moj.gov.tw/LawClass/LawContent.aspx?PCODE=D0080079" TargetMode="External"/><Relationship Id="rId24" Type="http://schemas.openxmlformats.org/officeDocument/2006/relationships/image" Target="media/image11.jpe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10.jpe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1B761E22BE0BD4F8E80A457F3993B9C" ma:contentTypeVersion="14" ma:contentTypeDescription="Create a new document." ma:contentTypeScope="" ma:versionID="f7a1a76750efb3419ecc2b1eabf3ac40">
  <xsd:schema xmlns:xsd="http://www.w3.org/2001/XMLSchema" xmlns:xs="http://www.w3.org/2001/XMLSchema" xmlns:p="http://schemas.microsoft.com/office/2006/metadata/properties" xmlns:ns3="9b6d3c32-27e5-4a6a-bdfc-bc7d63793763" xmlns:ns4="0c629a97-ea0a-4faf-84c7-8e12893c89e5" targetNamespace="http://schemas.microsoft.com/office/2006/metadata/properties" ma:root="true" ma:fieldsID="599db7186a335342423a54a6f6c3ac3e" ns3:_="" ns4:_="">
    <xsd:import namespace="9b6d3c32-27e5-4a6a-bdfc-bc7d63793763"/>
    <xsd:import namespace="0c629a97-ea0a-4faf-84c7-8e12893c89e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DateTaken" minOccurs="0"/>
                <xsd:element ref="ns4:MediaServiceLocatio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6d3c32-27e5-4a6a-bdfc-bc7d6379376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c629a97-ea0a-4faf-84c7-8e12893c89e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90EAE2-1340-4C32-B899-3EE711C83C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6d3c32-27e5-4a6a-bdfc-bc7d63793763"/>
    <ds:schemaRef ds:uri="0c629a97-ea0a-4faf-84c7-8e12893c89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AC141F0-EB37-4DEC-B336-D67ABA8858F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3AA743B-AE38-40C3-BB99-F7EBD3FF6AAB}">
  <ds:schemaRefs>
    <ds:schemaRef ds:uri="http://schemas.microsoft.com/sharepoint/v3/contenttype/forms"/>
  </ds:schemaRefs>
</ds:datastoreItem>
</file>

<file path=customXml/itemProps4.xml><?xml version="1.0" encoding="utf-8"?>
<ds:datastoreItem xmlns:ds="http://schemas.openxmlformats.org/officeDocument/2006/customXml" ds:itemID="{B56FB24B-C0D4-48DF-8669-CEFB0A518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971</TotalTime>
  <Pages>1</Pages>
  <Words>36098</Words>
  <Characters>205761</Characters>
  <Application>Microsoft Office Word</Application>
  <DocSecurity>0</DocSecurity>
  <Lines>1714</Lines>
  <Paragraphs>482</Paragraphs>
  <ScaleCrop>false</ScaleCrop>
  <Company/>
  <LinksUpToDate>false</LinksUpToDate>
  <CharactersWithSpaces>241377</CharactersWithSpaces>
  <SharedDoc>false</SharedDoc>
  <HLinks>
    <vt:vector size="18" baseType="variant">
      <vt:variant>
        <vt:i4>393285</vt:i4>
      </vt:variant>
      <vt:variant>
        <vt:i4>10</vt:i4>
      </vt:variant>
      <vt:variant>
        <vt:i4>0</vt:i4>
      </vt:variant>
      <vt:variant>
        <vt:i4>5</vt:i4>
      </vt:variant>
      <vt:variant>
        <vt:lpwstr>http://law.moj.gov.tw/LawClass/LawContent.aspx?PCODE=H0060026</vt:lpwstr>
      </vt:variant>
      <vt:variant>
        <vt:lpwstr/>
      </vt:variant>
      <vt:variant>
        <vt:i4>7209068</vt:i4>
      </vt:variant>
      <vt:variant>
        <vt:i4>3</vt:i4>
      </vt:variant>
      <vt:variant>
        <vt:i4>0</vt:i4>
      </vt:variant>
      <vt:variant>
        <vt:i4>5</vt:i4>
      </vt:variant>
      <vt:variant>
        <vt:lpwstr>http://140.130.119.106/schoolplan/</vt:lpwstr>
      </vt:variant>
      <vt:variant>
        <vt:lpwstr/>
      </vt:variant>
      <vt:variant>
        <vt:i4>983115</vt:i4>
      </vt:variant>
      <vt:variant>
        <vt:i4>0</vt:i4>
      </vt:variant>
      <vt:variant>
        <vt:i4>0</vt:i4>
      </vt:variant>
      <vt:variant>
        <vt:i4>5</vt:i4>
      </vt:variant>
      <vt:variant>
        <vt:lpwstr>http://law.moj.gov.tw/LawClass/LawContent.aspx?PCODE=D0080079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嘉義縣九十二學年度第二學期國民中小學「學校課程計畫備查作業」實施計畫</dc:title>
  <dc:creator>U</dc:creator>
  <cp:lastModifiedBy>henry chao</cp:lastModifiedBy>
  <cp:revision>8</cp:revision>
  <cp:lastPrinted>2023-12-27T09:22:00Z</cp:lastPrinted>
  <dcterms:created xsi:type="dcterms:W3CDTF">2024-09-09T09:46:00Z</dcterms:created>
  <dcterms:modified xsi:type="dcterms:W3CDTF">2024-09-13T08:00:00Z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0x01010051B761E22BE0BD4F8E80A457F3993B9C</vt:lpwstr>
  </property>
</Properties>
</file>